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D90892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D90892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D90892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D90892" w:rsidRDefault="00010C45" w:rsidP="00610F4F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Warszawa,</w:t>
            </w:r>
            <w:r w:rsidR="00865E3C" w:rsidRPr="00D908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3C39">
              <w:rPr>
                <w:rFonts w:ascii="Arial" w:hAnsi="Arial" w:cs="Arial"/>
                <w:sz w:val="24"/>
                <w:szCs w:val="24"/>
              </w:rPr>
              <w:t>1</w:t>
            </w:r>
            <w:r w:rsidR="00610F4F">
              <w:rPr>
                <w:rFonts w:ascii="Arial" w:hAnsi="Arial" w:cs="Arial"/>
                <w:sz w:val="24"/>
                <w:szCs w:val="24"/>
              </w:rPr>
              <w:t>1</w:t>
            </w:r>
            <w:r w:rsidR="006843ED" w:rsidRPr="00D90892">
              <w:rPr>
                <w:rFonts w:ascii="Arial" w:hAnsi="Arial" w:cs="Arial"/>
                <w:sz w:val="24"/>
                <w:szCs w:val="24"/>
              </w:rPr>
              <w:t>.</w:t>
            </w:r>
            <w:r w:rsidR="00B94A80">
              <w:rPr>
                <w:rFonts w:ascii="Arial" w:hAnsi="Arial" w:cs="Arial"/>
                <w:sz w:val="24"/>
                <w:szCs w:val="24"/>
              </w:rPr>
              <w:t>1</w:t>
            </w:r>
            <w:r w:rsidR="00610F4F">
              <w:rPr>
                <w:rFonts w:ascii="Arial" w:hAnsi="Arial" w:cs="Arial"/>
                <w:sz w:val="24"/>
                <w:szCs w:val="24"/>
              </w:rPr>
              <w:t>2</w:t>
            </w:r>
            <w:r w:rsidR="000412FB">
              <w:rPr>
                <w:rFonts w:ascii="Arial" w:hAnsi="Arial" w:cs="Arial"/>
                <w:sz w:val="24"/>
                <w:szCs w:val="24"/>
              </w:rPr>
              <w:t>.201</w:t>
            </w:r>
            <w:r w:rsidR="00D7329B">
              <w:rPr>
                <w:rFonts w:ascii="Arial" w:hAnsi="Arial" w:cs="Arial"/>
                <w:sz w:val="24"/>
                <w:szCs w:val="24"/>
              </w:rPr>
              <w:t>7</w:t>
            </w:r>
            <w:r w:rsidR="00497ADD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6843ED" w:rsidRPr="00D90892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865E3C" w:rsidRPr="00D90892" w:rsidRDefault="00865E3C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8"/>
          <w:szCs w:val="28"/>
        </w:rPr>
      </w:pPr>
      <w:r w:rsidRPr="00D90892">
        <w:rPr>
          <w:rFonts w:ascii="Arial" w:hAnsi="Arial" w:cs="Arial"/>
          <w:color w:val="auto"/>
          <w:sz w:val="28"/>
          <w:szCs w:val="28"/>
        </w:rPr>
        <w:t xml:space="preserve">Obroty </w:t>
      </w:r>
      <w:r w:rsidR="00D41548">
        <w:rPr>
          <w:rFonts w:ascii="Arial" w:hAnsi="Arial" w:cs="Arial"/>
          <w:color w:val="auto"/>
          <w:sz w:val="28"/>
          <w:szCs w:val="28"/>
        </w:rPr>
        <w:t xml:space="preserve">towarowe </w:t>
      </w:r>
      <w:r w:rsidRPr="00D90892">
        <w:rPr>
          <w:rFonts w:ascii="Arial" w:hAnsi="Arial" w:cs="Arial"/>
          <w:color w:val="auto"/>
          <w:sz w:val="28"/>
          <w:szCs w:val="28"/>
        </w:rPr>
        <w:t>handlu zagranicznego ogółem i według krajów</w:t>
      </w:r>
      <w:r w:rsidRPr="00D90892">
        <w:rPr>
          <w:rFonts w:ascii="Arial" w:hAnsi="Arial" w:cs="Arial"/>
          <w:color w:val="auto"/>
          <w:sz w:val="28"/>
          <w:szCs w:val="28"/>
          <w:vertAlign w:val="superscript"/>
        </w:rPr>
        <w:t>1</w:t>
      </w:r>
      <w:r w:rsidR="00BE42F6" w:rsidRPr="00D90892">
        <w:rPr>
          <w:rFonts w:ascii="Arial" w:hAnsi="Arial" w:cs="Arial"/>
          <w:color w:val="auto"/>
          <w:sz w:val="28"/>
          <w:szCs w:val="28"/>
        </w:rPr>
        <w:t xml:space="preserve"> </w:t>
      </w:r>
      <w:r w:rsidR="00BE42F6" w:rsidRPr="00D90892">
        <w:rPr>
          <w:rFonts w:ascii="Arial" w:hAnsi="Arial" w:cs="Arial"/>
          <w:color w:val="auto"/>
          <w:sz w:val="28"/>
          <w:szCs w:val="28"/>
        </w:rPr>
        <w:br/>
        <w:t xml:space="preserve">w </w:t>
      </w:r>
      <w:r w:rsidR="00216ED0">
        <w:rPr>
          <w:rFonts w:ascii="Arial" w:hAnsi="Arial" w:cs="Arial"/>
          <w:color w:val="auto"/>
          <w:sz w:val="28"/>
          <w:szCs w:val="28"/>
        </w:rPr>
        <w:t xml:space="preserve">okresie styczeń – </w:t>
      </w:r>
      <w:r w:rsidR="00610F4F">
        <w:rPr>
          <w:rFonts w:ascii="Arial" w:hAnsi="Arial" w:cs="Arial"/>
          <w:color w:val="auto"/>
          <w:sz w:val="28"/>
          <w:szCs w:val="28"/>
        </w:rPr>
        <w:t>październik</w:t>
      </w:r>
      <w:r w:rsidR="00216ED0">
        <w:rPr>
          <w:rFonts w:ascii="Arial" w:hAnsi="Arial" w:cs="Arial"/>
          <w:color w:val="auto"/>
          <w:sz w:val="28"/>
          <w:szCs w:val="28"/>
        </w:rPr>
        <w:t xml:space="preserve"> </w:t>
      </w:r>
      <w:r w:rsidR="00497ADD">
        <w:rPr>
          <w:rFonts w:ascii="Arial" w:hAnsi="Arial" w:cs="Arial"/>
          <w:color w:val="auto"/>
          <w:sz w:val="28"/>
          <w:szCs w:val="28"/>
        </w:rPr>
        <w:t>201</w:t>
      </w:r>
      <w:r w:rsidR="00D7329B">
        <w:rPr>
          <w:rFonts w:ascii="Arial" w:hAnsi="Arial" w:cs="Arial"/>
          <w:color w:val="auto"/>
          <w:sz w:val="28"/>
          <w:szCs w:val="28"/>
        </w:rPr>
        <w:t>7</w:t>
      </w:r>
      <w:r w:rsidR="00497ADD">
        <w:rPr>
          <w:rFonts w:ascii="Arial" w:hAnsi="Arial" w:cs="Arial"/>
          <w:color w:val="auto"/>
          <w:sz w:val="28"/>
          <w:szCs w:val="28"/>
        </w:rPr>
        <w:t xml:space="preserve"> r.</w:t>
      </w:r>
    </w:p>
    <w:p w:rsidR="00010C45" w:rsidRPr="0042431B" w:rsidRDefault="0042431B" w:rsidP="006F58AA">
      <w:pPr>
        <w:spacing w:before="480" w:after="480" w:line="288" w:lineRule="auto"/>
        <w:ind w:right="-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okresie styczeń – </w:t>
      </w:r>
      <w:r w:rsidR="00610F4F">
        <w:rPr>
          <w:rFonts w:ascii="Arial" w:hAnsi="Arial" w:cs="Arial"/>
          <w:b/>
          <w:sz w:val="24"/>
          <w:szCs w:val="24"/>
        </w:rPr>
        <w:t>październik</w:t>
      </w:r>
      <w:r w:rsidR="00E31083">
        <w:rPr>
          <w:rFonts w:ascii="Arial" w:hAnsi="Arial" w:cs="Arial"/>
          <w:b/>
          <w:sz w:val="24"/>
          <w:szCs w:val="24"/>
        </w:rPr>
        <w:t xml:space="preserve"> </w:t>
      </w:r>
      <w:r w:rsidR="00865E3C" w:rsidRPr="001C6EB8">
        <w:rPr>
          <w:rFonts w:ascii="Arial" w:hAnsi="Arial" w:cs="Arial"/>
          <w:b/>
          <w:sz w:val="24"/>
          <w:szCs w:val="24"/>
        </w:rPr>
        <w:t>201</w:t>
      </w:r>
      <w:r w:rsidR="00D7329B">
        <w:rPr>
          <w:rFonts w:ascii="Arial" w:hAnsi="Arial" w:cs="Arial"/>
          <w:b/>
          <w:sz w:val="24"/>
          <w:szCs w:val="24"/>
        </w:rPr>
        <w:t>7</w:t>
      </w:r>
      <w:r w:rsidR="006F58AA">
        <w:rPr>
          <w:rFonts w:ascii="Arial" w:hAnsi="Arial" w:cs="Arial"/>
          <w:b/>
          <w:sz w:val="24"/>
          <w:szCs w:val="24"/>
        </w:rPr>
        <w:t xml:space="preserve"> </w:t>
      </w:r>
      <w:r w:rsidR="00865E3C" w:rsidRPr="001C6EB8">
        <w:rPr>
          <w:rFonts w:ascii="Arial" w:hAnsi="Arial" w:cs="Arial"/>
          <w:b/>
          <w:sz w:val="24"/>
          <w:szCs w:val="24"/>
        </w:rPr>
        <w:t xml:space="preserve">r. eksport w cenach bieżących </w:t>
      </w:r>
      <w:r w:rsidR="00E31083">
        <w:rPr>
          <w:rFonts w:ascii="Arial" w:hAnsi="Arial" w:cs="Arial"/>
          <w:b/>
          <w:sz w:val="24"/>
          <w:szCs w:val="24"/>
        </w:rPr>
        <w:t>wyniósł</w:t>
      </w:r>
      <w:r w:rsidR="006F58AA">
        <w:rPr>
          <w:rFonts w:ascii="Arial" w:hAnsi="Arial" w:cs="Arial"/>
          <w:b/>
          <w:sz w:val="24"/>
          <w:szCs w:val="24"/>
        </w:rPr>
        <w:t xml:space="preserve"> </w:t>
      </w:r>
      <w:r w:rsidR="00F11979">
        <w:rPr>
          <w:rFonts w:ascii="Arial" w:hAnsi="Arial" w:cs="Arial"/>
          <w:b/>
          <w:sz w:val="24"/>
          <w:szCs w:val="24"/>
        </w:rPr>
        <w:t xml:space="preserve">                    </w:t>
      </w:r>
      <w:r w:rsidR="00751430" w:rsidRPr="00751430">
        <w:rPr>
          <w:rFonts w:ascii="Arial" w:hAnsi="Arial" w:cs="Arial"/>
          <w:b/>
          <w:bCs/>
          <w:color w:val="000000"/>
          <w:sz w:val="24"/>
          <w:szCs w:val="24"/>
        </w:rPr>
        <w:t>721 486,7</w:t>
      </w:r>
      <w:r w:rsidR="00814704" w:rsidRPr="003B29FB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865E3C" w:rsidRPr="003B29FB">
        <w:rPr>
          <w:rFonts w:ascii="Arial" w:hAnsi="Arial" w:cs="Arial"/>
          <w:b/>
          <w:sz w:val="24"/>
          <w:szCs w:val="24"/>
        </w:rPr>
        <w:t>mln zł,</w:t>
      </w:r>
      <w:r w:rsidR="00E31083" w:rsidRPr="003B29FB">
        <w:rPr>
          <w:rFonts w:ascii="Arial" w:hAnsi="Arial" w:cs="Arial"/>
          <w:b/>
          <w:sz w:val="24"/>
          <w:szCs w:val="24"/>
        </w:rPr>
        <w:t> </w:t>
      </w:r>
      <w:r w:rsidR="00865E3C" w:rsidRPr="003B29FB">
        <w:rPr>
          <w:rFonts w:ascii="Arial" w:hAnsi="Arial" w:cs="Arial"/>
          <w:b/>
          <w:sz w:val="24"/>
          <w:szCs w:val="24"/>
        </w:rPr>
        <w:t xml:space="preserve"> a import </w:t>
      </w:r>
      <w:r w:rsidR="00AE43B8" w:rsidRPr="003B29FB">
        <w:rPr>
          <w:rFonts w:ascii="Arial" w:hAnsi="Arial" w:cs="Arial"/>
          <w:b/>
          <w:sz w:val="24"/>
          <w:szCs w:val="24"/>
        </w:rPr>
        <w:t> </w:t>
      </w:r>
      <w:r w:rsidR="00751430" w:rsidRPr="00751430">
        <w:rPr>
          <w:rFonts w:ascii="Arial" w:hAnsi="Arial" w:cs="Arial"/>
          <w:b/>
          <w:bCs/>
          <w:color w:val="000000"/>
          <w:sz w:val="24"/>
          <w:szCs w:val="24"/>
        </w:rPr>
        <w:t>712 186,7</w:t>
      </w:r>
      <w:r w:rsidR="003873D7" w:rsidRPr="003B29F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5E3C" w:rsidRPr="003B29FB">
        <w:rPr>
          <w:rFonts w:ascii="Arial" w:hAnsi="Arial" w:cs="Arial"/>
          <w:b/>
          <w:sz w:val="24"/>
          <w:szCs w:val="24"/>
        </w:rPr>
        <w:t xml:space="preserve">mln zł. </w:t>
      </w:r>
      <w:r w:rsidR="003873D7" w:rsidRPr="003B29FB">
        <w:rPr>
          <w:rFonts w:ascii="Arial" w:hAnsi="Arial" w:cs="Arial"/>
          <w:b/>
          <w:spacing w:val="-3"/>
          <w:sz w:val="24"/>
          <w:szCs w:val="24"/>
        </w:rPr>
        <w:t>Dodatnie</w:t>
      </w:r>
      <w:r w:rsidR="00865E3C" w:rsidRPr="003B29FB">
        <w:rPr>
          <w:rFonts w:ascii="Arial" w:hAnsi="Arial" w:cs="Arial"/>
          <w:b/>
          <w:spacing w:val="-3"/>
          <w:sz w:val="24"/>
          <w:szCs w:val="24"/>
        </w:rPr>
        <w:t xml:space="preserve"> saldo ukształtowało się</w:t>
      </w:r>
      <w:r w:rsidR="00C410F7" w:rsidRPr="003B29FB">
        <w:rPr>
          <w:rFonts w:ascii="Arial" w:hAnsi="Arial" w:cs="Arial"/>
          <w:b/>
          <w:spacing w:val="-3"/>
          <w:sz w:val="24"/>
          <w:szCs w:val="24"/>
        </w:rPr>
        <w:t> </w:t>
      </w:r>
      <w:r w:rsidR="00865E3C" w:rsidRPr="003B29FB">
        <w:rPr>
          <w:rFonts w:ascii="Arial" w:hAnsi="Arial" w:cs="Arial"/>
          <w:b/>
          <w:spacing w:val="-3"/>
          <w:sz w:val="24"/>
          <w:szCs w:val="24"/>
        </w:rPr>
        <w:t>na</w:t>
      </w:r>
      <w:r w:rsidR="00E31083" w:rsidRPr="003B29FB">
        <w:rPr>
          <w:rFonts w:ascii="Arial" w:hAnsi="Arial" w:cs="Arial"/>
          <w:b/>
          <w:spacing w:val="-3"/>
          <w:sz w:val="24"/>
          <w:szCs w:val="24"/>
        </w:rPr>
        <w:t> </w:t>
      </w:r>
      <w:r w:rsidR="00865E3C" w:rsidRPr="003B29FB">
        <w:rPr>
          <w:rFonts w:ascii="Arial" w:hAnsi="Arial" w:cs="Arial"/>
          <w:b/>
          <w:spacing w:val="-3"/>
          <w:sz w:val="24"/>
          <w:szCs w:val="24"/>
        </w:rPr>
        <w:t xml:space="preserve">poziomie </w:t>
      </w:r>
      <w:r w:rsidR="00751430" w:rsidRPr="00751430">
        <w:rPr>
          <w:rFonts w:ascii="Arial" w:hAnsi="Arial" w:cs="Arial"/>
          <w:b/>
          <w:bCs/>
          <w:color w:val="000000"/>
          <w:sz w:val="24"/>
          <w:szCs w:val="24"/>
        </w:rPr>
        <w:t>9 300,0</w:t>
      </w:r>
      <w:r w:rsidR="00C33174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="00865E3C" w:rsidRPr="001C6EB8">
        <w:rPr>
          <w:rFonts w:ascii="Arial" w:hAnsi="Arial" w:cs="Arial"/>
          <w:b/>
          <w:spacing w:val="-3"/>
          <w:sz w:val="24"/>
          <w:szCs w:val="24"/>
        </w:rPr>
        <w:t xml:space="preserve"> mln</w:t>
      </w:r>
      <w:r w:rsidR="00865E3C" w:rsidRPr="00D90892">
        <w:rPr>
          <w:rFonts w:ascii="Arial" w:hAnsi="Arial" w:cs="Arial"/>
          <w:b/>
          <w:spacing w:val="-3"/>
          <w:sz w:val="24"/>
        </w:rPr>
        <w:t xml:space="preserve"> zł</w:t>
      </w:r>
      <w:r w:rsidR="00B3331F">
        <w:rPr>
          <w:rFonts w:ascii="Arial" w:hAnsi="Arial" w:cs="Arial"/>
          <w:b/>
          <w:spacing w:val="-3"/>
          <w:sz w:val="24"/>
        </w:rPr>
        <w:t xml:space="preserve">, natomiast przed rokiem wyniosło </w:t>
      </w:r>
      <w:r w:rsidR="002858CD">
        <w:rPr>
          <w:rFonts w:ascii="Arial" w:hAnsi="Arial" w:cs="Arial"/>
          <w:b/>
          <w:spacing w:val="-3"/>
          <w:sz w:val="24"/>
        </w:rPr>
        <w:t>14 166,9</w:t>
      </w:r>
      <w:r w:rsidR="00B3331F" w:rsidRPr="004C7D5D">
        <w:rPr>
          <w:rFonts w:ascii="Arial" w:hAnsi="Arial" w:cs="Arial"/>
          <w:b/>
          <w:spacing w:val="-3"/>
          <w:sz w:val="24"/>
        </w:rPr>
        <w:t xml:space="preserve"> </w:t>
      </w:r>
      <w:r w:rsidR="00B3331F">
        <w:rPr>
          <w:rFonts w:ascii="Arial" w:hAnsi="Arial" w:cs="Arial"/>
          <w:b/>
          <w:spacing w:val="-3"/>
          <w:sz w:val="24"/>
        </w:rPr>
        <w:t>mln zł.</w:t>
      </w:r>
      <w:r w:rsidR="00865E3C" w:rsidRPr="00D90892">
        <w:rPr>
          <w:rFonts w:ascii="Arial" w:hAnsi="Arial" w:cs="Arial"/>
          <w:b/>
          <w:spacing w:val="-3"/>
          <w:sz w:val="24"/>
        </w:rPr>
        <w:t xml:space="preserve"> </w:t>
      </w:r>
      <w:r w:rsidR="00865E3C" w:rsidRPr="00D90892">
        <w:rPr>
          <w:rFonts w:ascii="Arial" w:hAnsi="Arial" w:cs="Arial"/>
          <w:b/>
          <w:sz w:val="24"/>
        </w:rPr>
        <w:t>W</w:t>
      </w:r>
      <w:r w:rsidR="001F2EC9" w:rsidRPr="00D90892">
        <w:rPr>
          <w:rFonts w:ascii="Arial" w:hAnsi="Arial" w:cs="Arial"/>
          <w:b/>
          <w:sz w:val="24"/>
        </w:rPr>
        <w:t> </w:t>
      </w:r>
      <w:r w:rsidR="00865E3C" w:rsidRPr="00D90892">
        <w:rPr>
          <w:rFonts w:ascii="Arial" w:hAnsi="Arial" w:cs="Arial"/>
          <w:b/>
          <w:sz w:val="24"/>
        </w:rPr>
        <w:t xml:space="preserve">porównaniu z </w:t>
      </w:r>
      <w:r w:rsidR="00865E3C" w:rsidRPr="00D90892">
        <w:rPr>
          <w:rFonts w:ascii="Arial" w:hAnsi="Arial" w:cs="Arial"/>
          <w:b/>
          <w:spacing w:val="-3"/>
          <w:sz w:val="24"/>
        </w:rPr>
        <w:t xml:space="preserve">analogicznym okresem </w:t>
      </w:r>
      <w:r w:rsidR="008F0C73">
        <w:rPr>
          <w:rFonts w:ascii="Arial" w:hAnsi="Arial" w:cs="Arial"/>
          <w:b/>
          <w:spacing w:val="-3"/>
          <w:sz w:val="24"/>
        </w:rPr>
        <w:t>ubiegłego</w:t>
      </w:r>
      <w:r w:rsidR="00865E3C" w:rsidRPr="00D90892">
        <w:rPr>
          <w:rFonts w:ascii="Arial" w:hAnsi="Arial" w:cs="Arial"/>
          <w:b/>
          <w:spacing w:val="-3"/>
          <w:sz w:val="24"/>
        </w:rPr>
        <w:t xml:space="preserve"> r</w:t>
      </w:r>
      <w:r w:rsidR="008F0C73">
        <w:rPr>
          <w:rFonts w:ascii="Arial" w:hAnsi="Arial" w:cs="Arial"/>
          <w:b/>
          <w:spacing w:val="-3"/>
          <w:sz w:val="24"/>
        </w:rPr>
        <w:t>oku</w:t>
      </w:r>
      <w:r w:rsidR="00865E3C" w:rsidRPr="00D90892">
        <w:rPr>
          <w:rFonts w:ascii="Arial" w:hAnsi="Arial" w:cs="Arial"/>
          <w:b/>
          <w:sz w:val="24"/>
        </w:rPr>
        <w:t xml:space="preserve"> eksport </w:t>
      </w:r>
      <w:r w:rsidR="00C9324D">
        <w:rPr>
          <w:rFonts w:ascii="Arial" w:hAnsi="Arial" w:cs="Arial"/>
          <w:b/>
          <w:sz w:val="24"/>
        </w:rPr>
        <w:t>wzrósł</w:t>
      </w:r>
      <w:r w:rsidR="00865E3C" w:rsidRPr="00D90892">
        <w:rPr>
          <w:rFonts w:ascii="Arial" w:hAnsi="Arial" w:cs="Arial"/>
          <w:b/>
          <w:sz w:val="24"/>
        </w:rPr>
        <w:t xml:space="preserve"> o </w:t>
      </w:r>
      <w:r w:rsidR="002858CD">
        <w:rPr>
          <w:rFonts w:ascii="Arial" w:hAnsi="Arial" w:cs="Arial"/>
          <w:b/>
          <w:sz w:val="24"/>
        </w:rPr>
        <w:t>8,9</w:t>
      </w:r>
      <w:r w:rsidR="00865E3C" w:rsidRPr="00D90892">
        <w:rPr>
          <w:rFonts w:ascii="Arial" w:hAnsi="Arial" w:cs="Arial"/>
          <w:b/>
          <w:sz w:val="24"/>
        </w:rPr>
        <w:t>%,</w:t>
      </w:r>
      <w:r w:rsidR="002C40B4">
        <w:rPr>
          <w:rFonts w:ascii="Arial" w:hAnsi="Arial" w:cs="Arial"/>
          <w:b/>
          <w:sz w:val="24"/>
        </w:rPr>
        <w:t xml:space="preserve"> </w:t>
      </w:r>
      <w:r w:rsidR="00B3331F">
        <w:rPr>
          <w:rFonts w:ascii="Arial" w:hAnsi="Arial" w:cs="Arial"/>
          <w:b/>
          <w:sz w:val="24"/>
        </w:rPr>
        <w:t>a</w:t>
      </w:r>
      <w:r w:rsidR="00F11979">
        <w:rPr>
          <w:rFonts w:ascii="Arial" w:hAnsi="Arial" w:cs="Arial"/>
          <w:b/>
          <w:sz w:val="24"/>
        </w:rPr>
        <w:t> </w:t>
      </w:r>
      <w:r w:rsidR="00865E3C" w:rsidRPr="00D90892">
        <w:rPr>
          <w:rFonts w:ascii="Arial" w:hAnsi="Arial" w:cs="Arial"/>
          <w:b/>
          <w:sz w:val="24"/>
        </w:rPr>
        <w:t>import</w:t>
      </w:r>
      <w:r w:rsidR="00E31083">
        <w:rPr>
          <w:rFonts w:ascii="Arial" w:hAnsi="Arial" w:cs="Arial"/>
          <w:b/>
          <w:sz w:val="24"/>
        </w:rPr>
        <w:t> </w:t>
      </w:r>
      <w:r w:rsidR="00865E3C" w:rsidRPr="00D90892">
        <w:rPr>
          <w:rFonts w:ascii="Arial" w:hAnsi="Arial" w:cs="Arial"/>
          <w:b/>
          <w:sz w:val="24"/>
        </w:rPr>
        <w:t xml:space="preserve">o </w:t>
      </w:r>
      <w:r w:rsidR="00E31083">
        <w:rPr>
          <w:rFonts w:ascii="Arial" w:hAnsi="Arial" w:cs="Arial"/>
          <w:b/>
          <w:sz w:val="24"/>
        </w:rPr>
        <w:t>9</w:t>
      </w:r>
      <w:r w:rsidR="00302ED0">
        <w:rPr>
          <w:rFonts w:ascii="Arial" w:hAnsi="Arial" w:cs="Arial"/>
          <w:b/>
          <w:sz w:val="24"/>
        </w:rPr>
        <w:t>,</w:t>
      </w:r>
      <w:r w:rsidR="002858CD">
        <w:rPr>
          <w:rFonts w:ascii="Arial" w:hAnsi="Arial" w:cs="Arial"/>
          <w:b/>
          <w:sz w:val="24"/>
        </w:rPr>
        <w:t>9</w:t>
      </w:r>
      <w:r w:rsidR="00865E3C" w:rsidRPr="00D90892">
        <w:rPr>
          <w:rFonts w:ascii="Arial" w:hAnsi="Arial" w:cs="Arial"/>
          <w:b/>
          <w:sz w:val="24"/>
        </w:rPr>
        <w:t>%.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92"/>
        <w:gridCol w:w="992"/>
        <w:gridCol w:w="709"/>
        <w:gridCol w:w="709"/>
        <w:gridCol w:w="708"/>
        <w:gridCol w:w="709"/>
        <w:gridCol w:w="709"/>
      </w:tblGrid>
      <w:tr w:rsidR="00865E3C" w:rsidRPr="00D90892" w:rsidTr="00B768EB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5E3C" w:rsidRPr="00F9507D" w:rsidRDefault="00865E3C" w:rsidP="00D7125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I 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– </w:t>
            </w:r>
            <w:r w:rsidR="00D71252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497AD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ED7381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07D" w:rsidRDefault="00F9507D" w:rsidP="00F9507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w mln </w:t>
            </w:r>
          </w:p>
          <w:p w:rsidR="00865E3C" w:rsidRPr="00F9507D" w:rsidRDefault="00F9507D" w:rsidP="00F9507D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F9507D">
            <w:pPr>
              <w:spacing w:after="0"/>
              <w:ind w:right="-10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D7125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F57E9F">
              <w:rPr>
                <w:rFonts w:ascii="Arial" w:hAnsi="Arial" w:cs="Arial"/>
                <w:b/>
                <w:sz w:val="17"/>
                <w:szCs w:val="17"/>
              </w:rPr>
              <w:t xml:space="preserve"> – </w:t>
            </w:r>
            <w:r w:rsidR="00D71252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D7329B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D7125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F57E9F">
              <w:rPr>
                <w:rFonts w:ascii="Arial" w:hAnsi="Arial" w:cs="Arial"/>
                <w:b/>
                <w:sz w:val="17"/>
                <w:szCs w:val="17"/>
              </w:rPr>
              <w:t xml:space="preserve"> – </w:t>
            </w:r>
            <w:r w:rsidR="00D71252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216ED0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</w:p>
        </w:tc>
      </w:tr>
      <w:tr w:rsidR="00865E3C" w:rsidRPr="00D90892" w:rsidTr="00B768EB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F9507D" w:rsidRDefault="00865E3C" w:rsidP="00E97462">
            <w:pPr>
              <w:spacing w:after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F9507D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052A42" w:rsidRPr="00D90892" w:rsidTr="00D71252">
        <w:tc>
          <w:tcPr>
            <w:tcW w:w="32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2A42" w:rsidRPr="00D90892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Eksport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721 486,7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186 915,1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168 538,3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A42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D90892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623 437,6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161 447,9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145 620,4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86,4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574 074,0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148 660,4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134 086,6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79,6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410 678,6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106 340,2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95 920,9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56,9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55 352,0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14 359,6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12 932,2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7,7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42 697,1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11 107,6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9 985,7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122,1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5,9</w:t>
            </w:r>
          </w:p>
        </w:tc>
      </w:tr>
      <w:tr w:rsidR="00052A42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0F79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Pr="00140F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5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712 186,7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184 496,6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166 377,8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479 473,5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124 186,6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112 021,6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68,5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67,3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426 029,4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110 321,1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99 529,6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61,6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59,8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341 053,6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88 331,8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79 680,5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47,9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176 046,2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45 639,6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41 123,6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112,5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24,7</w:t>
            </w:r>
          </w:p>
        </w:tc>
      </w:tr>
      <w:tr w:rsidR="00052A42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052A42" w:rsidRPr="00140F79" w:rsidRDefault="00052A42" w:rsidP="00052A42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40F79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56 667,0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14 670,4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13 232,6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52A42" w:rsidRPr="00052A42" w:rsidRDefault="00052A42" w:rsidP="00052A4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8,0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2 418,5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2 160,5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A42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143 964,1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37 261,3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33 598,8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148 044,6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38 339,3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34 557,0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69 625,0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18 008,4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16 240,4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-120 694,2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-31 280,0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-28 191,4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8A47B8" w:rsidRPr="00D90892" w:rsidTr="000412FB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8A47B8" w:rsidRPr="00D90892" w:rsidRDefault="008A47B8" w:rsidP="008A47B8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-13 969,9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-3 562,8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2A42">
              <w:rPr>
                <w:rFonts w:ascii="Arial" w:hAnsi="Arial" w:cs="Arial"/>
                <w:color w:val="000000"/>
                <w:sz w:val="16"/>
                <w:szCs w:val="16"/>
              </w:rPr>
              <w:t>-3 246,9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8A47B8" w:rsidRPr="00052A42" w:rsidRDefault="008A47B8" w:rsidP="008A47B8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2A42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817E2F" w:rsidRPr="00E96BA5" w:rsidRDefault="00817E2F" w:rsidP="00B727ED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E96BA5">
        <w:rPr>
          <w:rFonts w:ascii="Arial" w:hAnsi="Arial" w:cs="Arial"/>
          <w:b/>
          <w:spacing w:val="-3"/>
        </w:rPr>
        <w:t>Eksport wyrażony w dolarach USA</w:t>
      </w:r>
      <w:r w:rsidRPr="00E96BA5">
        <w:rPr>
          <w:rFonts w:ascii="Arial" w:hAnsi="Arial" w:cs="Arial"/>
          <w:spacing w:val="-3"/>
        </w:rPr>
        <w:t xml:space="preserve"> </w:t>
      </w:r>
      <w:r w:rsidRPr="006878FD">
        <w:rPr>
          <w:rFonts w:ascii="Arial" w:hAnsi="Arial" w:cs="Arial"/>
          <w:spacing w:val="-3"/>
        </w:rPr>
        <w:t xml:space="preserve">wyniósł </w:t>
      </w:r>
      <w:r w:rsidR="002858CD" w:rsidRPr="002858CD">
        <w:rPr>
          <w:rFonts w:ascii="Arial" w:hAnsi="Arial" w:cs="Arial"/>
          <w:bCs/>
          <w:color w:val="000000"/>
        </w:rPr>
        <w:t>186 915,1</w:t>
      </w:r>
      <w:r w:rsidR="00625994" w:rsidRPr="002858CD">
        <w:rPr>
          <w:rFonts w:ascii="Arial" w:hAnsi="Arial" w:cs="Arial"/>
          <w:bCs/>
          <w:color w:val="000000"/>
        </w:rPr>
        <w:t xml:space="preserve"> </w:t>
      </w:r>
      <w:r w:rsidR="00B727ED" w:rsidRPr="002858CD">
        <w:rPr>
          <w:rFonts w:ascii="Arial" w:hAnsi="Arial" w:cs="Arial"/>
          <w:spacing w:val="-3"/>
        </w:rPr>
        <w:t xml:space="preserve">mln USD, </w:t>
      </w:r>
      <w:r w:rsidRPr="002858CD">
        <w:rPr>
          <w:rFonts w:ascii="Arial" w:hAnsi="Arial" w:cs="Arial"/>
          <w:spacing w:val="-3"/>
        </w:rPr>
        <w:t xml:space="preserve">a import </w:t>
      </w:r>
      <w:r w:rsidR="002858CD" w:rsidRPr="002858CD">
        <w:rPr>
          <w:rFonts w:ascii="Arial" w:hAnsi="Arial" w:cs="Arial"/>
          <w:bCs/>
          <w:color w:val="000000"/>
        </w:rPr>
        <w:t>184 496,6</w:t>
      </w:r>
      <w:r w:rsidRPr="003B29FB">
        <w:rPr>
          <w:rFonts w:ascii="Arial" w:hAnsi="Arial" w:cs="Arial"/>
          <w:spacing w:val="-3"/>
        </w:rPr>
        <w:t xml:space="preserve"> mln USD</w:t>
      </w:r>
      <w:r w:rsidR="00B727ED" w:rsidRPr="003B29FB">
        <w:rPr>
          <w:rFonts w:ascii="Arial" w:hAnsi="Arial" w:cs="Arial"/>
          <w:spacing w:val="-3"/>
        </w:rPr>
        <w:t xml:space="preserve">   </w:t>
      </w:r>
      <w:r w:rsidR="00C410F7" w:rsidRPr="003B29FB">
        <w:rPr>
          <w:rFonts w:ascii="Arial" w:hAnsi="Arial" w:cs="Arial"/>
          <w:spacing w:val="-3"/>
        </w:rPr>
        <w:t xml:space="preserve">       </w:t>
      </w:r>
      <w:r w:rsidR="00B727ED" w:rsidRPr="003B29FB">
        <w:rPr>
          <w:rFonts w:ascii="Arial" w:hAnsi="Arial" w:cs="Arial"/>
          <w:spacing w:val="-3"/>
        </w:rPr>
        <w:t xml:space="preserve"> </w:t>
      </w:r>
      <w:r w:rsidRPr="003B29FB">
        <w:rPr>
          <w:rFonts w:ascii="Arial" w:hAnsi="Arial" w:cs="Arial"/>
          <w:spacing w:val="-3"/>
        </w:rPr>
        <w:t>(</w:t>
      </w:r>
      <w:r w:rsidR="000673C1" w:rsidRPr="003B29FB">
        <w:rPr>
          <w:rFonts w:ascii="Arial" w:hAnsi="Arial" w:cs="Arial"/>
          <w:spacing w:val="-3"/>
        </w:rPr>
        <w:t>wzrost</w:t>
      </w:r>
      <w:r w:rsidR="00B727ED" w:rsidRPr="003B29FB">
        <w:rPr>
          <w:rFonts w:ascii="Arial" w:hAnsi="Arial" w:cs="Arial"/>
          <w:spacing w:val="-3"/>
        </w:rPr>
        <w:t> </w:t>
      </w:r>
      <w:r w:rsidRPr="003B29FB">
        <w:rPr>
          <w:rFonts w:ascii="Arial" w:hAnsi="Arial" w:cs="Arial"/>
          <w:spacing w:val="-3"/>
        </w:rPr>
        <w:t xml:space="preserve"> odpowiednio o </w:t>
      </w:r>
      <w:r w:rsidR="002858CD">
        <w:rPr>
          <w:rFonts w:ascii="Arial" w:hAnsi="Arial" w:cs="Arial"/>
          <w:spacing w:val="-3"/>
        </w:rPr>
        <w:t>9,9</w:t>
      </w:r>
      <w:r w:rsidRPr="003B29FB">
        <w:rPr>
          <w:rFonts w:ascii="Arial" w:hAnsi="Arial" w:cs="Arial"/>
          <w:spacing w:val="-3"/>
        </w:rPr>
        <w:t>% i o </w:t>
      </w:r>
      <w:r w:rsidR="002858CD">
        <w:rPr>
          <w:rFonts w:ascii="Arial" w:hAnsi="Arial" w:cs="Arial"/>
          <w:spacing w:val="-3"/>
        </w:rPr>
        <w:t>10,8</w:t>
      </w:r>
      <w:r w:rsidRPr="003B29FB">
        <w:rPr>
          <w:rFonts w:ascii="Arial" w:hAnsi="Arial" w:cs="Arial"/>
          <w:spacing w:val="-3"/>
        </w:rPr>
        <w:t xml:space="preserve">%). </w:t>
      </w:r>
      <w:r w:rsidR="00625994" w:rsidRPr="003B29FB">
        <w:rPr>
          <w:rFonts w:ascii="Arial" w:hAnsi="Arial" w:cs="Arial"/>
          <w:spacing w:val="-3"/>
        </w:rPr>
        <w:t>Dodatnie</w:t>
      </w:r>
      <w:r w:rsidRPr="003B29FB">
        <w:rPr>
          <w:rFonts w:ascii="Arial" w:hAnsi="Arial" w:cs="Arial"/>
          <w:spacing w:val="-3"/>
        </w:rPr>
        <w:t xml:space="preserve"> saldo ukształtowało się w</w:t>
      </w:r>
      <w:r w:rsidRPr="004C7D5D">
        <w:rPr>
          <w:rFonts w:ascii="Arial" w:hAnsi="Arial" w:cs="Arial"/>
          <w:spacing w:val="-3"/>
        </w:rPr>
        <w:t xml:space="preserve"> wysokości </w:t>
      </w:r>
      <w:r w:rsidR="001B12D7" w:rsidRPr="004C7D5D">
        <w:rPr>
          <w:rFonts w:ascii="Arial" w:hAnsi="Arial" w:cs="Arial"/>
          <w:spacing w:val="-3"/>
        </w:rPr>
        <w:t xml:space="preserve">                         </w:t>
      </w:r>
      <w:r w:rsidR="002858CD" w:rsidRPr="002858CD">
        <w:rPr>
          <w:rFonts w:ascii="Arial" w:hAnsi="Arial" w:cs="Arial"/>
          <w:bCs/>
          <w:color w:val="000000"/>
        </w:rPr>
        <w:t>2 418,5</w:t>
      </w:r>
      <w:r w:rsidR="001B12D7" w:rsidRPr="00E96BA5">
        <w:rPr>
          <w:rFonts w:ascii="Arial" w:hAnsi="Arial" w:cs="Arial"/>
          <w:bCs/>
          <w:color w:val="000000"/>
        </w:rPr>
        <w:t xml:space="preserve"> </w:t>
      </w:r>
      <w:r w:rsidRPr="00E96BA5">
        <w:rPr>
          <w:rFonts w:ascii="Arial" w:hAnsi="Arial" w:cs="Arial"/>
          <w:spacing w:val="-3"/>
        </w:rPr>
        <w:t>mln</w:t>
      </w:r>
      <w:r w:rsidR="001B12D7" w:rsidRPr="00E96BA5">
        <w:rPr>
          <w:rFonts w:ascii="Arial" w:hAnsi="Arial" w:cs="Arial"/>
          <w:spacing w:val="-3"/>
        </w:rPr>
        <w:t> </w:t>
      </w:r>
      <w:r w:rsidRPr="00E96BA5">
        <w:rPr>
          <w:rFonts w:ascii="Arial" w:hAnsi="Arial" w:cs="Arial"/>
          <w:spacing w:val="-3"/>
        </w:rPr>
        <w:t>USD (w</w:t>
      </w:r>
      <w:r w:rsidR="00415CAE" w:rsidRPr="00E96BA5">
        <w:rPr>
          <w:rFonts w:ascii="Arial" w:hAnsi="Arial" w:cs="Arial"/>
          <w:spacing w:val="-3"/>
        </w:rPr>
        <w:t> </w:t>
      </w:r>
      <w:r w:rsidRPr="00E96BA5">
        <w:rPr>
          <w:rFonts w:ascii="Arial" w:hAnsi="Arial" w:cs="Arial"/>
          <w:spacing w:val="-3"/>
        </w:rPr>
        <w:t xml:space="preserve">analogicznym okresie </w:t>
      </w:r>
      <w:r w:rsidR="007564D8" w:rsidRPr="00E96BA5">
        <w:rPr>
          <w:rFonts w:ascii="Arial" w:hAnsi="Arial" w:cs="Arial"/>
          <w:spacing w:val="-3"/>
        </w:rPr>
        <w:t>ub</w:t>
      </w:r>
      <w:r w:rsidR="00C9324D" w:rsidRPr="00E96BA5">
        <w:rPr>
          <w:rFonts w:ascii="Arial" w:hAnsi="Arial" w:cs="Arial"/>
          <w:spacing w:val="-3"/>
        </w:rPr>
        <w:t xml:space="preserve">. </w:t>
      </w:r>
      <w:r w:rsidRPr="00E96BA5">
        <w:rPr>
          <w:rFonts w:ascii="Arial" w:hAnsi="Arial" w:cs="Arial"/>
          <w:spacing w:val="-3"/>
        </w:rPr>
        <w:t>r</w:t>
      </w:r>
      <w:r w:rsidR="00C9324D" w:rsidRPr="00E96BA5">
        <w:rPr>
          <w:rFonts w:ascii="Arial" w:hAnsi="Arial" w:cs="Arial"/>
          <w:spacing w:val="-3"/>
        </w:rPr>
        <w:t>oku</w:t>
      </w:r>
      <w:r w:rsidRPr="00E96BA5">
        <w:rPr>
          <w:rFonts w:ascii="Arial" w:hAnsi="Arial" w:cs="Arial"/>
          <w:spacing w:val="-3"/>
        </w:rPr>
        <w:t xml:space="preserve"> </w:t>
      </w:r>
      <w:r w:rsidR="003B29FB">
        <w:rPr>
          <w:rFonts w:ascii="Arial" w:hAnsi="Arial" w:cs="Arial"/>
          <w:spacing w:val="-3"/>
        </w:rPr>
        <w:t>3</w:t>
      </w:r>
      <w:r w:rsidR="002858CD">
        <w:rPr>
          <w:rFonts w:ascii="Arial" w:hAnsi="Arial" w:cs="Arial"/>
          <w:spacing w:val="-3"/>
        </w:rPr>
        <w:t> 662,2</w:t>
      </w:r>
      <w:r w:rsidR="00302ED0" w:rsidRPr="00E96BA5">
        <w:rPr>
          <w:rFonts w:ascii="Arial" w:hAnsi="Arial" w:cs="Arial"/>
          <w:spacing w:val="-3"/>
        </w:rPr>
        <w:t xml:space="preserve"> </w:t>
      </w:r>
      <w:r w:rsidRPr="00E96BA5">
        <w:rPr>
          <w:rFonts w:ascii="Arial" w:hAnsi="Arial" w:cs="Arial"/>
          <w:spacing w:val="-3"/>
        </w:rPr>
        <w:t>mln USD).</w:t>
      </w:r>
    </w:p>
    <w:p w:rsidR="00817E2F" w:rsidRPr="00E96BA5" w:rsidRDefault="00817E2F" w:rsidP="001F2EC9">
      <w:pPr>
        <w:pStyle w:val="Tekstpodstawowywcity2"/>
        <w:tabs>
          <w:tab w:val="clear" w:pos="-720"/>
          <w:tab w:val="clear" w:pos="9425"/>
          <w:tab w:val="left" w:pos="0"/>
          <w:tab w:val="left" w:pos="9781"/>
          <w:tab w:val="left" w:pos="10065"/>
        </w:tabs>
        <w:spacing w:before="240" w:line="240" w:lineRule="auto"/>
        <w:ind w:right="28" w:firstLine="0"/>
        <w:rPr>
          <w:rFonts w:cs="Arial"/>
          <w:sz w:val="22"/>
          <w:szCs w:val="22"/>
        </w:rPr>
      </w:pPr>
      <w:r w:rsidRPr="00E96BA5">
        <w:rPr>
          <w:rFonts w:cs="Arial"/>
          <w:b/>
          <w:sz w:val="22"/>
          <w:szCs w:val="22"/>
        </w:rPr>
        <w:t xml:space="preserve">Eksport wyrażony w euro </w:t>
      </w:r>
      <w:r w:rsidRPr="00E96BA5">
        <w:rPr>
          <w:rFonts w:cs="Arial"/>
          <w:sz w:val="22"/>
          <w:szCs w:val="22"/>
        </w:rPr>
        <w:t xml:space="preserve">wyniósł </w:t>
      </w:r>
      <w:r w:rsidR="0049111D" w:rsidRPr="0049111D">
        <w:rPr>
          <w:rFonts w:cs="Arial"/>
          <w:bCs/>
          <w:color w:val="000000"/>
          <w:sz w:val="22"/>
          <w:szCs w:val="22"/>
        </w:rPr>
        <w:t>168 538,3</w:t>
      </w:r>
      <w:r w:rsidR="000673C1" w:rsidRPr="0049111D">
        <w:rPr>
          <w:rFonts w:cs="Arial"/>
          <w:bCs/>
          <w:color w:val="000000"/>
          <w:sz w:val="22"/>
          <w:szCs w:val="22"/>
        </w:rPr>
        <w:t xml:space="preserve"> </w:t>
      </w:r>
      <w:r w:rsidRPr="0049111D">
        <w:rPr>
          <w:rFonts w:cs="Arial"/>
          <w:sz w:val="22"/>
          <w:szCs w:val="22"/>
        </w:rPr>
        <w:t xml:space="preserve">mln EUR, a import </w:t>
      </w:r>
      <w:r w:rsidR="0049111D" w:rsidRPr="0049111D">
        <w:rPr>
          <w:rFonts w:cs="Arial"/>
          <w:bCs/>
          <w:color w:val="000000"/>
          <w:sz w:val="22"/>
          <w:szCs w:val="22"/>
        </w:rPr>
        <w:t>166 377,8</w:t>
      </w:r>
      <w:r w:rsidR="00C76E33" w:rsidRPr="003B29FB">
        <w:rPr>
          <w:rFonts w:cs="Arial"/>
          <w:bCs/>
          <w:color w:val="000000"/>
          <w:sz w:val="22"/>
          <w:szCs w:val="22"/>
        </w:rPr>
        <w:t xml:space="preserve"> </w:t>
      </w:r>
      <w:r w:rsidRPr="003B29FB">
        <w:rPr>
          <w:rFonts w:cs="Arial"/>
          <w:sz w:val="22"/>
          <w:szCs w:val="22"/>
        </w:rPr>
        <w:t xml:space="preserve">mln EUR </w:t>
      </w:r>
      <w:r w:rsidR="00B727ED" w:rsidRPr="003B29FB">
        <w:rPr>
          <w:rFonts w:cs="Arial"/>
          <w:sz w:val="22"/>
          <w:szCs w:val="22"/>
        </w:rPr>
        <w:t xml:space="preserve">                    </w:t>
      </w:r>
      <w:r w:rsidRPr="003B29FB">
        <w:rPr>
          <w:rFonts w:cs="Arial"/>
          <w:sz w:val="22"/>
          <w:szCs w:val="22"/>
        </w:rPr>
        <w:t>(wzrost</w:t>
      </w:r>
      <w:r w:rsidR="00B727ED" w:rsidRPr="003B29FB">
        <w:rPr>
          <w:rFonts w:cs="Arial"/>
          <w:sz w:val="22"/>
          <w:szCs w:val="22"/>
        </w:rPr>
        <w:t> </w:t>
      </w:r>
      <w:r w:rsidRPr="003B29FB">
        <w:rPr>
          <w:rFonts w:cs="Arial"/>
          <w:sz w:val="22"/>
          <w:szCs w:val="22"/>
        </w:rPr>
        <w:t>w</w:t>
      </w:r>
      <w:r w:rsidR="001F2EC9" w:rsidRPr="003B29FB">
        <w:rPr>
          <w:rFonts w:cs="Arial"/>
          <w:sz w:val="22"/>
          <w:szCs w:val="22"/>
        </w:rPr>
        <w:t> </w:t>
      </w:r>
      <w:r w:rsidRPr="003B29FB">
        <w:rPr>
          <w:rFonts w:cs="Arial"/>
          <w:sz w:val="22"/>
          <w:szCs w:val="22"/>
        </w:rPr>
        <w:t xml:space="preserve">eksporcie o </w:t>
      </w:r>
      <w:r w:rsidR="0049111D">
        <w:rPr>
          <w:rFonts w:cs="Arial"/>
          <w:sz w:val="22"/>
          <w:szCs w:val="22"/>
        </w:rPr>
        <w:t>10,5</w:t>
      </w:r>
      <w:r w:rsidRPr="003B29FB">
        <w:rPr>
          <w:rFonts w:cs="Arial"/>
          <w:sz w:val="22"/>
          <w:szCs w:val="22"/>
        </w:rPr>
        <w:t xml:space="preserve">%, a w imporcie </w:t>
      </w:r>
      <w:r w:rsidR="00755F31" w:rsidRPr="003B29FB">
        <w:rPr>
          <w:rFonts w:cs="Arial"/>
          <w:sz w:val="22"/>
          <w:szCs w:val="22"/>
        </w:rPr>
        <w:t xml:space="preserve">o </w:t>
      </w:r>
      <w:r w:rsidR="0049111D">
        <w:rPr>
          <w:rFonts w:cs="Arial"/>
          <w:sz w:val="22"/>
          <w:szCs w:val="22"/>
        </w:rPr>
        <w:t>11,5</w:t>
      </w:r>
      <w:r w:rsidR="00755F31" w:rsidRPr="003B29FB">
        <w:rPr>
          <w:rFonts w:cs="Arial"/>
          <w:sz w:val="22"/>
          <w:szCs w:val="22"/>
        </w:rPr>
        <w:t>%). Dodatnie</w:t>
      </w:r>
      <w:r w:rsidRPr="003B29FB">
        <w:rPr>
          <w:rFonts w:cs="Arial"/>
          <w:sz w:val="22"/>
          <w:szCs w:val="22"/>
        </w:rPr>
        <w:t xml:space="preserve"> saldo wyniosło </w:t>
      </w:r>
      <w:r w:rsidR="0049111D" w:rsidRPr="0049111D">
        <w:rPr>
          <w:rFonts w:cs="Arial"/>
          <w:bCs/>
          <w:color w:val="000000"/>
          <w:sz w:val="22"/>
          <w:szCs w:val="22"/>
        </w:rPr>
        <w:t>2 160,5</w:t>
      </w:r>
      <w:r w:rsidR="00755F31" w:rsidRPr="00E96BA5">
        <w:rPr>
          <w:rFonts w:cs="Arial"/>
          <w:bCs/>
          <w:color w:val="000000"/>
          <w:sz w:val="22"/>
          <w:szCs w:val="22"/>
        </w:rPr>
        <w:t xml:space="preserve"> </w:t>
      </w:r>
      <w:r w:rsidRPr="00E96BA5">
        <w:rPr>
          <w:rFonts w:cs="Arial"/>
          <w:sz w:val="22"/>
          <w:szCs w:val="22"/>
        </w:rPr>
        <w:t xml:space="preserve">mln EUR </w:t>
      </w:r>
      <w:r w:rsidR="006F58AA">
        <w:rPr>
          <w:rFonts w:cs="Arial"/>
          <w:sz w:val="22"/>
          <w:szCs w:val="22"/>
        </w:rPr>
        <w:t xml:space="preserve">    </w:t>
      </w:r>
      <w:r w:rsidRPr="00E96BA5">
        <w:rPr>
          <w:rFonts w:cs="Arial"/>
          <w:sz w:val="22"/>
          <w:szCs w:val="22"/>
        </w:rPr>
        <w:t>wobec</w:t>
      </w:r>
      <w:r w:rsidR="00B727ED" w:rsidRPr="00E96BA5">
        <w:rPr>
          <w:rFonts w:cs="Arial"/>
          <w:sz w:val="22"/>
          <w:szCs w:val="22"/>
        </w:rPr>
        <w:t> </w:t>
      </w:r>
      <w:r w:rsidRPr="00E96BA5">
        <w:rPr>
          <w:rFonts w:cs="Arial"/>
          <w:sz w:val="22"/>
          <w:szCs w:val="22"/>
        </w:rPr>
        <w:t xml:space="preserve"> </w:t>
      </w:r>
      <w:r w:rsidR="003B29FB">
        <w:rPr>
          <w:rFonts w:cs="Arial"/>
          <w:sz w:val="22"/>
          <w:szCs w:val="22"/>
        </w:rPr>
        <w:t>3</w:t>
      </w:r>
      <w:r w:rsidR="0049111D">
        <w:rPr>
          <w:rFonts w:cs="Arial"/>
          <w:sz w:val="22"/>
          <w:szCs w:val="22"/>
        </w:rPr>
        <w:t> 266,3</w:t>
      </w:r>
      <w:r w:rsidRPr="00E96BA5">
        <w:rPr>
          <w:rFonts w:cs="Arial"/>
          <w:sz w:val="22"/>
          <w:szCs w:val="22"/>
        </w:rPr>
        <w:t xml:space="preserve"> mln EUR w analogicznym okresie </w:t>
      </w:r>
      <w:r w:rsidR="00C9324D" w:rsidRPr="00E96BA5">
        <w:rPr>
          <w:rFonts w:cs="Arial"/>
          <w:sz w:val="22"/>
          <w:szCs w:val="22"/>
        </w:rPr>
        <w:t>ub.</w:t>
      </w:r>
      <w:r w:rsidR="00755F31" w:rsidRPr="00E96BA5">
        <w:rPr>
          <w:rFonts w:cs="Arial"/>
          <w:sz w:val="22"/>
          <w:szCs w:val="22"/>
        </w:rPr>
        <w:t xml:space="preserve"> </w:t>
      </w:r>
      <w:r w:rsidRPr="00E96BA5">
        <w:rPr>
          <w:rFonts w:cs="Arial"/>
          <w:sz w:val="22"/>
          <w:szCs w:val="22"/>
        </w:rPr>
        <w:t>r</w:t>
      </w:r>
      <w:r w:rsidR="00755F31" w:rsidRPr="00E96BA5">
        <w:rPr>
          <w:rFonts w:cs="Arial"/>
          <w:sz w:val="22"/>
          <w:szCs w:val="22"/>
        </w:rPr>
        <w:t>oku</w:t>
      </w:r>
      <w:r w:rsidRPr="00E96BA5">
        <w:rPr>
          <w:rFonts w:cs="Arial"/>
          <w:sz w:val="22"/>
          <w:szCs w:val="22"/>
        </w:rPr>
        <w:t>.</w:t>
      </w:r>
    </w:p>
    <w:p w:rsidR="00817E2F" w:rsidRPr="00582832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80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E96BA5">
        <w:rPr>
          <w:rFonts w:ascii="Arial" w:hAnsi="Arial" w:cs="Arial"/>
          <w:b/>
          <w:spacing w:val="-3"/>
        </w:rPr>
        <w:t xml:space="preserve">Ujemne salda </w:t>
      </w:r>
      <w:r w:rsidRPr="00E96BA5">
        <w:rPr>
          <w:rFonts w:ascii="Arial" w:hAnsi="Arial" w:cs="Arial"/>
          <w:spacing w:val="-3"/>
        </w:rPr>
        <w:t xml:space="preserve">odnotowano z krajami rozwijającymi się – minus </w:t>
      </w:r>
      <w:r w:rsidR="0049111D" w:rsidRPr="0049111D">
        <w:rPr>
          <w:rFonts w:ascii="Arial" w:hAnsi="Arial" w:cs="Arial"/>
          <w:color w:val="000000"/>
        </w:rPr>
        <w:t>120 694,2</w:t>
      </w:r>
      <w:r w:rsidR="00E96BA5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>mln zł (minus</w:t>
      </w:r>
      <w:r w:rsidR="00F679F4" w:rsidRPr="0049111D">
        <w:rPr>
          <w:rFonts w:ascii="Arial" w:hAnsi="Arial" w:cs="Arial"/>
          <w:spacing w:val="-3"/>
        </w:rPr>
        <w:t> </w:t>
      </w:r>
      <w:r w:rsidR="00582832" w:rsidRPr="0049111D">
        <w:rPr>
          <w:rFonts w:ascii="Arial" w:hAnsi="Arial" w:cs="Arial"/>
          <w:spacing w:val="-3"/>
        </w:rPr>
        <w:t xml:space="preserve">                     </w:t>
      </w:r>
      <w:r w:rsidR="0049111D" w:rsidRPr="0049111D">
        <w:rPr>
          <w:rFonts w:ascii="Arial" w:hAnsi="Arial" w:cs="Arial"/>
          <w:color w:val="000000"/>
        </w:rPr>
        <w:t>31 280,0</w:t>
      </w:r>
      <w:r w:rsidR="00F679F4" w:rsidRPr="0049111D">
        <w:rPr>
          <w:rFonts w:ascii="Arial" w:hAnsi="Arial" w:cs="Arial"/>
          <w:color w:val="000000"/>
        </w:rPr>
        <w:t> </w:t>
      </w:r>
      <w:r w:rsidRPr="0049111D">
        <w:rPr>
          <w:rFonts w:ascii="Arial" w:hAnsi="Arial" w:cs="Arial"/>
          <w:spacing w:val="-3"/>
        </w:rPr>
        <w:t>mln</w:t>
      </w:r>
      <w:r w:rsidR="00F679F4" w:rsidRPr="0049111D">
        <w:rPr>
          <w:rFonts w:ascii="Arial" w:hAnsi="Arial" w:cs="Arial"/>
          <w:spacing w:val="-3"/>
        </w:rPr>
        <w:t> </w:t>
      </w:r>
      <w:r w:rsidRPr="0049111D">
        <w:rPr>
          <w:rFonts w:ascii="Arial" w:hAnsi="Arial" w:cs="Arial"/>
          <w:spacing w:val="-3"/>
        </w:rPr>
        <w:t xml:space="preserve">USD, minus </w:t>
      </w:r>
      <w:r w:rsidR="0049111D" w:rsidRPr="0049111D">
        <w:rPr>
          <w:rFonts w:ascii="Arial" w:hAnsi="Arial" w:cs="Arial"/>
          <w:color w:val="000000"/>
        </w:rPr>
        <w:t>28 191,4</w:t>
      </w:r>
      <w:r w:rsidR="006878FD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>mln EUR) i z krajami Euro</w:t>
      </w:r>
      <w:r w:rsidRPr="00582832">
        <w:rPr>
          <w:rFonts w:ascii="Arial" w:hAnsi="Arial" w:cs="Arial"/>
          <w:spacing w:val="-3"/>
        </w:rPr>
        <w:t xml:space="preserve">py Środkowo-Wschodniej – minus </w:t>
      </w:r>
      <w:r w:rsidR="00582832">
        <w:rPr>
          <w:rFonts w:ascii="Arial" w:hAnsi="Arial" w:cs="Arial"/>
          <w:spacing w:val="-3"/>
        </w:rPr>
        <w:t xml:space="preserve">       </w:t>
      </w:r>
      <w:r w:rsidR="0049111D" w:rsidRPr="0049111D">
        <w:rPr>
          <w:rFonts w:ascii="Arial" w:hAnsi="Arial" w:cs="Arial"/>
          <w:color w:val="000000"/>
        </w:rPr>
        <w:t>13 969,9</w:t>
      </w:r>
      <w:r w:rsidR="006878FD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 xml:space="preserve">mln zł (minus </w:t>
      </w:r>
      <w:r w:rsidR="0049111D" w:rsidRPr="0049111D">
        <w:rPr>
          <w:rFonts w:ascii="Arial" w:hAnsi="Arial" w:cs="Arial"/>
          <w:color w:val="000000"/>
        </w:rPr>
        <w:t>3 562,8</w:t>
      </w:r>
      <w:r w:rsidR="00971B9B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 xml:space="preserve">mln USD, minus </w:t>
      </w:r>
      <w:r w:rsidR="0049111D" w:rsidRPr="0049111D">
        <w:rPr>
          <w:rFonts w:ascii="Arial" w:hAnsi="Arial" w:cs="Arial"/>
          <w:color w:val="000000"/>
        </w:rPr>
        <w:t>3 246,9</w:t>
      </w:r>
      <w:r w:rsidR="007564D8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>mln</w:t>
      </w:r>
      <w:r w:rsidRPr="00582832">
        <w:rPr>
          <w:rFonts w:ascii="Arial" w:hAnsi="Arial" w:cs="Arial"/>
          <w:spacing w:val="-3"/>
        </w:rPr>
        <w:t xml:space="preserve"> EUR). Dodatnie saldo uzyskano </w:t>
      </w:r>
      <w:r w:rsidRPr="0049111D">
        <w:rPr>
          <w:rFonts w:ascii="Arial" w:hAnsi="Arial" w:cs="Arial"/>
          <w:spacing w:val="-3"/>
        </w:rPr>
        <w:t>w</w:t>
      </w:r>
      <w:r w:rsidR="00F679F4" w:rsidRPr="0049111D">
        <w:rPr>
          <w:rFonts w:ascii="Arial" w:hAnsi="Arial" w:cs="Arial"/>
          <w:spacing w:val="-3"/>
        </w:rPr>
        <w:t> </w:t>
      </w:r>
      <w:r w:rsidRPr="0049111D">
        <w:rPr>
          <w:rFonts w:ascii="Arial" w:hAnsi="Arial" w:cs="Arial"/>
          <w:spacing w:val="-3"/>
        </w:rPr>
        <w:t>obrotach z </w:t>
      </w:r>
      <w:r w:rsidR="00F679F4" w:rsidRPr="0049111D">
        <w:rPr>
          <w:rFonts w:ascii="Arial" w:hAnsi="Arial" w:cs="Arial"/>
          <w:spacing w:val="-3"/>
        </w:rPr>
        <w:t xml:space="preserve"> </w:t>
      </w:r>
      <w:r w:rsidRPr="0049111D">
        <w:rPr>
          <w:rFonts w:ascii="Arial" w:hAnsi="Arial" w:cs="Arial"/>
          <w:spacing w:val="-3"/>
        </w:rPr>
        <w:t xml:space="preserve">krajami rozwiniętymi </w:t>
      </w:r>
      <w:r w:rsidR="0049111D" w:rsidRPr="0049111D">
        <w:rPr>
          <w:rFonts w:ascii="Arial" w:hAnsi="Arial" w:cs="Arial"/>
          <w:color w:val="000000"/>
        </w:rPr>
        <w:t>143 964,1</w:t>
      </w:r>
      <w:r w:rsidRPr="0049111D">
        <w:rPr>
          <w:rFonts w:ascii="Arial" w:hAnsi="Arial" w:cs="Arial"/>
          <w:spacing w:val="-3"/>
        </w:rPr>
        <w:t xml:space="preserve"> mln zł (</w:t>
      </w:r>
      <w:r w:rsidR="0049111D" w:rsidRPr="0049111D">
        <w:rPr>
          <w:rFonts w:ascii="Arial" w:hAnsi="Arial" w:cs="Arial"/>
          <w:color w:val="000000"/>
        </w:rPr>
        <w:t>37 261,3</w:t>
      </w:r>
      <w:r w:rsidR="00971B9B" w:rsidRPr="0049111D">
        <w:rPr>
          <w:rFonts w:ascii="Arial" w:hAnsi="Arial" w:cs="Arial"/>
          <w:color w:val="000000"/>
        </w:rPr>
        <w:t xml:space="preserve"> </w:t>
      </w:r>
      <w:r w:rsidR="00F679F4" w:rsidRPr="0049111D">
        <w:rPr>
          <w:rFonts w:ascii="Arial" w:hAnsi="Arial" w:cs="Arial"/>
          <w:spacing w:val="-3"/>
        </w:rPr>
        <w:t xml:space="preserve">mln USD, </w:t>
      </w:r>
      <w:r w:rsidR="0049111D" w:rsidRPr="0049111D">
        <w:rPr>
          <w:rFonts w:ascii="Arial" w:hAnsi="Arial" w:cs="Arial"/>
          <w:color w:val="000000"/>
        </w:rPr>
        <w:t>33 598,8</w:t>
      </w:r>
      <w:r w:rsidR="00F679F4" w:rsidRPr="0049111D">
        <w:rPr>
          <w:rFonts w:ascii="Arial" w:hAnsi="Arial" w:cs="Arial"/>
          <w:spacing w:val="-3"/>
        </w:rPr>
        <w:t xml:space="preserve"> mln EUR), </w:t>
      </w:r>
      <w:r w:rsidR="00582832" w:rsidRPr="0049111D">
        <w:rPr>
          <w:rFonts w:ascii="Arial" w:hAnsi="Arial" w:cs="Arial"/>
          <w:spacing w:val="-3"/>
        </w:rPr>
        <w:t xml:space="preserve">              </w:t>
      </w:r>
      <w:r w:rsidR="006541D1" w:rsidRPr="0049111D">
        <w:rPr>
          <w:rFonts w:ascii="Arial" w:hAnsi="Arial" w:cs="Arial"/>
          <w:spacing w:val="-3"/>
        </w:rPr>
        <w:t>w</w:t>
      </w:r>
      <w:r w:rsidR="00F679F4" w:rsidRPr="0049111D">
        <w:rPr>
          <w:rFonts w:ascii="Arial" w:hAnsi="Arial" w:cs="Arial"/>
          <w:spacing w:val="-3"/>
        </w:rPr>
        <w:t xml:space="preserve"> </w:t>
      </w:r>
      <w:r w:rsidRPr="0049111D">
        <w:rPr>
          <w:rFonts w:ascii="Arial" w:hAnsi="Arial" w:cs="Arial"/>
          <w:spacing w:val="-3"/>
        </w:rPr>
        <w:t>tym</w:t>
      </w:r>
      <w:r w:rsidR="00F679F4" w:rsidRPr="0049111D">
        <w:rPr>
          <w:rFonts w:ascii="Arial" w:hAnsi="Arial" w:cs="Arial"/>
          <w:spacing w:val="-3"/>
        </w:rPr>
        <w:t> </w:t>
      </w:r>
      <w:r w:rsidRPr="0049111D">
        <w:rPr>
          <w:rFonts w:ascii="Arial" w:hAnsi="Arial" w:cs="Arial"/>
          <w:spacing w:val="-3"/>
        </w:rPr>
        <w:t>z</w:t>
      </w:r>
      <w:r w:rsidR="00F679F4" w:rsidRPr="0049111D">
        <w:rPr>
          <w:rFonts w:ascii="Arial" w:hAnsi="Arial" w:cs="Arial"/>
          <w:spacing w:val="-3"/>
        </w:rPr>
        <w:t> </w:t>
      </w:r>
      <w:r w:rsidRPr="0049111D">
        <w:rPr>
          <w:rFonts w:ascii="Arial" w:hAnsi="Arial" w:cs="Arial"/>
          <w:spacing w:val="-3"/>
        </w:rPr>
        <w:t xml:space="preserve">krajami UE saldo osiągnęło poziom </w:t>
      </w:r>
      <w:r w:rsidR="0049111D" w:rsidRPr="0049111D">
        <w:rPr>
          <w:rFonts w:ascii="Arial" w:hAnsi="Arial" w:cs="Arial"/>
          <w:color w:val="000000"/>
        </w:rPr>
        <w:t>148 044,6</w:t>
      </w:r>
      <w:r w:rsidR="00971B9B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>mln zł (</w:t>
      </w:r>
      <w:r w:rsidR="0049111D" w:rsidRPr="0049111D">
        <w:rPr>
          <w:rFonts w:ascii="Arial" w:hAnsi="Arial" w:cs="Arial"/>
          <w:color w:val="000000"/>
        </w:rPr>
        <w:t>38 339,3</w:t>
      </w:r>
      <w:r w:rsidR="007564D8" w:rsidRPr="0049111D">
        <w:rPr>
          <w:rFonts w:ascii="Arial" w:hAnsi="Arial" w:cs="Arial"/>
          <w:color w:val="000000"/>
        </w:rPr>
        <w:t xml:space="preserve"> </w:t>
      </w:r>
      <w:r w:rsidRPr="0049111D">
        <w:rPr>
          <w:rFonts w:ascii="Arial" w:hAnsi="Arial" w:cs="Arial"/>
          <w:spacing w:val="-3"/>
        </w:rPr>
        <w:t xml:space="preserve">mln USD, </w:t>
      </w:r>
      <w:r w:rsidR="0016143D" w:rsidRPr="0049111D">
        <w:rPr>
          <w:rFonts w:ascii="Arial" w:hAnsi="Arial" w:cs="Arial"/>
          <w:spacing w:val="-3"/>
        </w:rPr>
        <w:t xml:space="preserve">                             </w:t>
      </w:r>
      <w:r w:rsidR="0049111D" w:rsidRPr="0049111D">
        <w:rPr>
          <w:rFonts w:ascii="Arial" w:hAnsi="Arial" w:cs="Arial"/>
          <w:color w:val="000000"/>
        </w:rPr>
        <w:t>34 557,0</w:t>
      </w:r>
      <w:r w:rsidR="004C7D5D" w:rsidRPr="0049111D">
        <w:rPr>
          <w:rFonts w:ascii="Arial" w:hAnsi="Arial" w:cs="Arial"/>
          <w:color w:val="000000"/>
        </w:rPr>
        <w:t> </w:t>
      </w:r>
      <w:r w:rsidRPr="0049111D">
        <w:rPr>
          <w:rFonts w:ascii="Arial" w:hAnsi="Arial" w:cs="Arial"/>
        </w:rPr>
        <w:t>mln</w:t>
      </w:r>
      <w:r w:rsidR="004C7D5D">
        <w:rPr>
          <w:rFonts w:ascii="Arial" w:hAnsi="Arial" w:cs="Arial"/>
        </w:rPr>
        <w:t> </w:t>
      </w:r>
      <w:r w:rsidRPr="004C7D5D">
        <w:rPr>
          <w:rFonts w:ascii="Arial" w:hAnsi="Arial" w:cs="Arial"/>
        </w:rPr>
        <w:t>EUR</w:t>
      </w:r>
      <w:r w:rsidRPr="004C7D5D">
        <w:rPr>
          <w:rFonts w:ascii="Arial" w:hAnsi="Arial" w:cs="Arial"/>
          <w:spacing w:val="-3"/>
        </w:rPr>
        <w:t>).</w:t>
      </w:r>
      <w:r w:rsidRPr="00582832">
        <w:rPr>
          <w:rFonts w:ascii="Arial" w:hAnsi="Arial" w:cs="Arial"/>
          <w:spacing w:val="-3"/>
        </w:rPr>
        <w:t xml:space="preserve"> </w:t>
      </w:r>
    </w:p>
    <w:p w:rsidR="00817E2F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  <w:sz w:val="21"/>
          <w:szCs w:val="21"/>
        </w:rPr>
      </w:pPr>
      <w:r w:rsidRPr="00E96BA5">
        <w:rPr>
          <w:rFonts w:ascii="Arial" w:hAnsi="Arial" w:cs="Arial"/>
          <w:b/>
          <w:spacing w:val="-3"/>
        </w:rPr>
        <w:t>Udział</w:t>
      </w:r>
      <w:r w:rsidRPr="00E96BA5">
        <w:rPr>
          <w:rFonts w:ascii="Arial" w:hAnsi="Arial" w:cs="Arial"/>
          <w:spacing w:val="-3"/>
        </w:rPr>
        <w:t xml:space="preserve"> krajów rozwiniętych w eksporcie ogółem wyniósł 8</w:t>
      </w:r>
      <w:r w:rsidR="00C410F7" w:rsidRPr="00E96BA5">
        <w:rPr>
          <w:rFonts w:ascii="Arial" w:hAnsi="Arial" w:cs="Arial"/>
          <w:spacing w:val="-3"/>
        </w:rPr>
        <w:t>6,</w:t>
      </w:r>
      <w:r w:rsidR="00A45881">
        <w:rPr>
          <w:rFonts w:ascii="Arial" w:hAnsi="Arial" w:cs="Arial"/>
          <w:spacing w:val="-3"/>
        </w:rPr>
        <w:t>4</w:t>
      </w:r>
      <w:r w:rsidRPr="00E96BA5">
        <w:rPr>
          <w:rFonts w:ascii="Arial" w:hAnsi="Arial" w:cs="Arial"/>
          <w:spacing w:val="-3"/>
        </w:rPr>
        <w:t xml:space="preserve">% (w tym UE </w:t>
      </w:r>
      <w:r w:rsidR="00165741" w:rsidRPr="00E96BA5">
        <w:rPr>
          <w:rFonts w:ascii="Arial" w:hAnsi="Arial" w:cs="Arial"/>
          <w:spacing w:val="-3"/>
        </w:rPr>
        <w:t>79,</w:t>
      </w:r>
      <w:r w:rsidR="005069FB">
        <w:rPr>
          <w:rFonts w:ascii="Arial" w:hAnsi="Arial" w:cs="Arial"/>
          <w:spacing w:val="-3"/>
        </w:rPr>
        <w:t>6</w:t>
      </w:r>
      <w:r w:rsidRPr="00E96BA5">
        <w:rPr>
          <w:rFonts w:ascii="Arial" w:hAnsi="Arial" w:cs="Arial"/>
          <w:spacing w:val="-3"/>
        </w:rPr>
        <w:t xml:space="preserve">%), a w imporcie </w:t>
      </w:r>
      <w:r w:rsidRPr="00E96BA5">
        <w:rPr>
          <w:rFonts w:ascii="Arial" w:hAnsi="Arial" w:cs="Arial"/>
        </w:rPr>
        <w:t>–</w:t>
      </w:r>
      <w:r w:rsidR="001B442F" w:rsidRPr="00E96BA5">
        <w:rPr>
          <w:rFonts w:ascii="Arial" w:hAnsi="Arial" w:cs="Arial"/>
        </w:rPr>
        <w:t xml:space="preserve"> </w:t>
      </w:r>
      <w:r w:rsidR="00582832">
        <w:rPr>
          <w:rFonts w:ascii="Arial" w:hAnsi="Arial" w:cs="Arial"/>
          <w:spacing w:val="-3"/>
        </w:rPr>
        <w:t>67,</w:t>
      </w:r>
      <w:r w:rsidR="005069FB">
        <w:rPr>
          <w:rFonts w:ascii="Arial" w:hAnsi="Arial" w:cs="Arial"/>
          <w:spacing w:val="-3"/>
        </w:rPr>
        <w:t>3</w:t>
      </w:r>
      <w:r w:rsidRPr="00E96BA5">
        <w:rPr>
          <w:rFonts w:ascii="Arial" w:hAnsi="Arial" w:cs="Arial"/>
          <w:spacing w:val="-3"/>
        </w:rPr>
        <w:t xml:space="preserve">% (w tym UE </w:t>
      </w:r>
      <w:r w:rsidR="00186935" w:rsidRPr="00E96BA5">
        <w:rPr>
          <w:rFonts w:ascii="Arial" w:hAnsi="Arial" w:cs="Arial"/>
          <w:spacing w:val="-3"/>
        </w:rPr>
        <w:t>5</w:t>
      </w:r>
      <w:r w:rsidR="00C410F7" w:rsidRPr="00E96BA5">
        <w:rPr>
          <w:rFonts w:ascii="Arial" w:hAnsi="Arial" w:cs="Arial"/>
          <w:spacing w:val="-3"/>
        </w:rPr>
        <w:t>9,</w:t>
      </w:r>
      <w:r w:rsidR="005069FB">
        <w:rPr>
          <w:rFonts w:ascii="Arial" w:hAnsi="Arial" w:cs="Arial"/>
          <w:spacing w:val="-3"/>
        </w:rPr>
        <w:t>8</w:t>
      </w:r>
      <w:r w:rsidRPr="00E96BA5">
        <w:rPr>
          <w:rFonts w:ascii="Arial" w:hAnsi="Arial" w:cs="Arial"/>
          <w:spacing w:val="-3"/>
        </w:rPr>
        <w:t xml:space="preserve">%), wobec odpowiednio </w:t>
      </w:r>
      <w:r w:rsidR="00202365" w:rsidRPr="00E96BA5">
        <w:rPr>
          <w:rFonts w:ascii="Arial" w:hAnsi="Arial" w:cs="Arial"/>
          <w:spacing w:val="-3"/>
        </w:rPr>
        <w:t>8</w:t>
      </w:r>
      <w:r w:rsidR="00582832">
        <w:rPr>
          <w:rFonts w:ascii="Arial" w:hAnsi="Arial" w:cs="Arial"/>
          <w:spacing w:val="-3"/>
        </w:rPr>
        <w:t>6,</w:t>
      </w:r>
      <w:r w:rsidR="005069FB">
        <w:rPr>
          <w:rFonts w:ascii="Arial" w:hAnsi="Arial" w:cs="Arial"/>
          <w:spacing w:val="-3"/>
        </w:rPr>
        <w:t>5</w:t>
      </w:r>
      <w:r w:rsidRPr="00E96BA5">
        <w:rPr>
          <w:rFonts w:ascii="Arial" w:hAnsi="Arial" w:cs="Arial"/>
          <w:spacing w:val="-3"/>
        </w:rPr>
        <w:t xml:space="preserve">% (w tym UE </w:t>
      </w:r>
      <w:r w:rsidR="0016143D">
        <w:rPr>
          <w:rFonts w:ascii="Arial" w:hAnsi="Arial" w:cs="Arial"/>
          <w:spacing w:val="-3"/>
        </w:rPr>
        <w:t>80,0</w:t>
      </w:r>
      <w:r w:rsidRPr="00E96BA5">
        <w:rPr>
          <w:rFonts w:ascii="Arial" w:hAnsi="Arial" w:cs="Arial"/>
          <w:spacing w:val="-3"/>
        </w:rPr>
        <w:t xml:space="preserve">%) i </w:t>
      </w:r>
      <w:r w:rsidR="00582832">
        <w:rPr>
          <w:rFonts w:ascii="Arial" w:hAnsi="Arial" w:cs="Arial"/>
          <w:spacing w:val="-3"/>
        </w:rPr>
        <w:t>6</w:t>
      </w:r>
      <w:r w:rsidR="00A45881">
        <w:rPr>
          <w:rFonts w:ascii="Arial" w:hAnsi="Arial" w:cs="Arial"/>
          <w:spacing w:val="-3"/>
        </w:rPr>
        <w:t>8</w:t>
      </w:r>
      <w:r w:rsidR="00582832">
        <w:rPr>
          <w:rFonts w:ascii="Arial" w:hAnsi="Arial" w:cs="Arial"/>
          <w:spacing w:val="-3"/>
        </w:rPr>
        <w:t>,</w:t>
      </w:r>
      <w:r w:rsidR="005069FB">
        <w:rPr>
          <w:rFonts w:ascii="Arial" w:hAnsi="Arial" w:cs="Arial"/>
          <w:spacing w:val="-3"/>
        </w:rPr>
        <w:t>5</w:t>
      </w:r>
      <w:r w:rsidRPr="00E96BA5">
        <w:rPr>
          <w:rFonts w:ascii="Arial" w:hAnsi="Arial" w:cs="Arial"/>
          <w:spacing w:val="-3"/>
        </w:rPr>
        <w:t xml:space="preserve">% (w tym UE </w:t>
      </w:r>
      <w:r w:rsidR="00186935" w:rsidRPr="00E96BA5">
        <w:rPr>
          <w:rFonts w:ascii="Arial" w:hAnsi="Arial" w:cs="Arial"/>
          <w:spacing w:val="-3"/>
        </w:rPr>
        <w:t>6</w:t>
      </w:r>
      <w:r w:rsidR="004D7850">
        <w:rPr>
          <w:rFonts w:ascii="Arial" w:hAnsi="Arial" w:cs="Arial"/>
          <w:spacing w:val="-3"/>
        </w:rPr>
        <w:t>1,</w:t>
      </w:r>
      <w:r w:rsidR="005069FB">
        <w:rPr>
          <w:rFonts w:ascii="Arial" w:hAnsi="Arial" w:cs="Arial"/>
          <w:spacing w:val="-3"/>
        </w:rPr>
        <w:t>6</w:t>
      </w:r>
      <w:r w:rsidRPr="00E96BA5">
        <w:rPr>
          <w:rFonts w:ascii="Arial" w:hAnsi="Arial" w:cs="Arial"/>
          <w:spacing w:val="-3"/>
        </w:rPr>
        <w:t>%) w</w:t>
      </w:r>
      <w:r w:rsidR="00415CAE" w:rsidRPr="00E96BA5">
        <w:rPr>
          <w:rFonts w:ascii="Arial" w:hAnsi="Arial" w:cs="Arial"/>
          <w:spacing w:val="-3"/>
        </w:rPr>
        <w:t> </w:t>
      </w:r>
      <w:r w:rsidRPr="00E96BA5">
        <w:rPr>
          <w:rFonts w:ascii="Arial" w:hAnsi="Arial" w:cs="Arial"/>
          <w:spacing w:val="-3"/>
        </w:rPr>
        <w:t xml:space="preserve">analogicznym okresie </w:t>
      </w:r>
      <w:r w:rsidR="00202365" w:rsidRPr="00E96BA5">
        <w:rPr>
          <w:rFonts w:ascii="Arial" w:hAnsi="Arial" w:cs="Arial"/>
          <w:spacing w:val="-3"/>
        </w:rPr>
        <w:t xml:space="preserve">ubiegłego </w:t>
      </w:r>
      <w:r w:rsidRPr="00E96BA5">
        <w:rPr>
          <w:rFonts w:ascii="Arial" w:hAnsi="Arial" w:cs="Arial"/>
          <w:spacing w:val="-3"/>
        </w:rPr>
        <w:t>r</w:t>
      </w:r>
      <w:r w:rsidR="00202365" w:rsidRPr="00E96BA5">
        <w:rPr>
          <w:rFonts w:ascii="Arial" w:hAnsi="Arial" w:cs="Arial"/>
          <w:spacing w:val="-3"/>
        </w:rPr>
        <w:t>oku</w:t>
      </w:r>
      <w:r w:rsidRPr="00E96BA5">
        <w:rPr>
          <w:rFonts w:ascii="Arial" w:hAnsi="Arial" w:cs="Arial"/>
          <w:spacing w:val="-3"/>
        </w:rPr>
        <w:t>.</w:t>
      </w:r>
      <w:r w:rsidRPr="00C410F7">
        <w:rPr>
          <w:rFonts w:ascii="Arial" w:hAnsi="Arial" w:cs="Arial"/>
          <w:spacing w:val="-3"/>
          <w:sz w:val="21"/>
          <w:szCs w:val="21"/>
        </w:rPr>
        <w:t xml:space="preserve"> </w:t>
      </w:r>
    </w:p>
    <w:p w:rsidR="006F58AA" w:rsidRPr="00D90892" w:rsidRDefault="006F58AA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</w:p>
    <w:p w:rsidR="00DA3E96" w:rsidRDefault="00DA3E96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p w:rsidR="00096B2A" w:rsidRDefault="002C3BD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D90892">
        <w:rPr>
          <w:rFonts w:ascii="Arial" w:hAnsi="Arial" w:cs="Arial"/>
          <w:b/>
        </w:rPr>
        <w:t>Obroty handlu zagranicznego według ważniejszych krajów</w:t>
      </w:r>
    </w:p>
    <w:p w:rsidR="002A4A9E" w:rsidRPr="00D90892" w:rsidRDefault="002A4A9E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879"/>
      </w:tblGrid>
      <w:tr w:rsidR="00096B2A" w:rsidRPr="00D90892" w:rsidTr="00B768EB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096B2A" w:rsidRPr="00F9507D" w:rsidRDefault="00096B2A" w:rsidP="00FD5C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E3639A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FD5C82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E64C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4C5201"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096B2A" w:rsidRPr="00D90892" w:rsidTr="00F9507D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F9507D" w:rsidRDefault="00096B2A" w:rsidP="00F9507D">
            <w:pPr>
              <w:spacing w:after="0" w:line="240" w:lineRule="auto"/>
              <w:ind w:right="-136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096B2A" w:rsidRPr="00F9507D" w:rsidRDefault="00096B2A" w:rsidP="00F9507D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4C5201" w:rsidP="00FD5C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E3639A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FD5C82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96B2A"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813C39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096B2A"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FD5C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E3639A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FD5C82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70640C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    </w:t>
            </w:r>
          </w:p>
        </w:tc>
      </w:tr>
      <w:tr w:rsidR="00096B2A" w:rsidRPr="00D90892" w:rsidTr="00F9507D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F9507D" w:rsidRDefault="00096B2A" w:rsidP="00096B2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F9507D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EKSPORT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197 365,6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51 115,6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46 099,7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27,5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27,4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46 326,6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12 003,8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10 821,8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14515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</w:t>
            </w:r>
            <w:r w:rsidR="00145151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14515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</w:t>
            </w:r>
            <w:r w:rsidR="00145151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145151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6,4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45 668,2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11 815,4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10 663,0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145151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145151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14515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</w:t>
            </w:r>
            <w:r w:rsidR="00145151">
              <w:rPr>
                <w:rFonts w:ascii="Arial" w:hAnsi="Arial" w:cs="Arial"/>
                <w:sz w:val="17"/>
                <w:szCs w:val="17"/>
              </w:rPr>
              <w:t>2</w:t>
            </w:r>
            <w:bookmarkStart w:id="0" w:name="_GoBack"/>
            <w:bookmarkEnd w:id="0"/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6,3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40 196,4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10 391,3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9 384,8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5,6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35 721,1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9 238,5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8 342,0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5,0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31 681,6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8 191,2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7 397,1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4,4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22 192,2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5 782,8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5 191,9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118,7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D1645F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3,1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Szwecja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19 811,9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5 131,7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4 628,0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D1645F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Stany Zjednoczon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19 693,6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5 110,9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4 603,7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127,8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128,4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D1645F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F6398D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Pr="00D90892" w:rsidRDefault="00F6398D" w:rsidP="00F6398D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D76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>Hiszpania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19 560,8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5 059,9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4 566,4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6398D" w:rsidRDefault="00F6398D" w:rsidP="00F6398D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096B2A" w:rsidRPr="00D90892" w:rsidTr="00B768EB"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944635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4635">
              <w:rPr>
                <w:rFonts w:ascii="Arial" w:hAnsi="Arial" w:cs="Arial"/>
                <w:b/>
                <w:sz w:val="18"/>
                <w:szCs w:val="18"/>
              </w:rPr>
              <w:t>IMPORT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163 680,1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42 408,6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38 245,5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23,0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85 219,1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22 111,3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19 904,6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11,9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12,0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45 412,9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11 746,4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10 601,4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6,4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4. Włochy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37 055,2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9 587,1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8 656,0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5,2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Francja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27 775,3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7 189,2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6 487,3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108,7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27 182,7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7 038,4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6 350,0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Czechy.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25 072,0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6 477,5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5 854,3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108,1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3,5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20 599,7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5 341,5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4 817,3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2,8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18 631,8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4 822,3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4 351,3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106,8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</w:tr>
      <w:tr w:rsidR="00D1645F" w:rsidRPr="00D90892" w:rsidTr="00F95749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Pr="00D90892" w:rsidRDefault="00D1645F" w:rsidP="00D1645F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16 909,9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4 384,6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3 949,4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101,5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102,1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45F" w:rsidRDefault="00D1645F" w:rsidP="00D1645F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</w:tr>
    </w:tbl>
    <w:p w:rsidR="00C94F55" w:rsidRDefault="00C94F55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281B7B" w:rsidRPr="00D90892" w:rsidRDefault="00281B7B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>Niemiec</w:t>
      </w:r>
      <w:r w:rsidRPr="00D90892">
        <w:rPr>
          <w:rFonts w:ascii="Arial" w:hAnsi="Arial" w:cs="Arial"/>
        </w:rPr>
        <w:t xml:space="preserve"> w eksporcie </w:t>
      </w:r>
      <w:r w:rsidR="00040B9C">
        <w:rPr>
          <w:rFonts w:ascii="Arial" w:hAnsi="Arial" w:cs="Arial"/>
        </w:rPr>
        <w:t xml:space="preserve">obniżył się w </w:t>
      </w:r>
      <w:r w:rsidR="00232ADE">
        <w:rPr>
          <w:rFonts w:ascii="Arial" w:hAnsi="Arial" w:cs="Arial"/>
        </w:rPr>
        <w:t>porównaniu z</w:t>
      </w:r>
      <w:r w:rsidRPr="00D90892">
        <w:rPr>
          <w:rFonts w:ascii="Arial" w:hAnsi="Arial" w:cs="Arial"/>
        </w:rPr>
        <w:t xml:space="preserve"> okresem </w:t>
      </w:r>
      <w:r w:rsidR="00232ADE">
        <w:rPr>
          <w:rFonts w:ascii="Arial" w:hAnsi="Arial" w:cs="Arial"/>
        </w:rPr>
        <w:t xml:space="preserve">styczeń – </w:t>
      </w:r>
      <w:r w:rsidR="00F91CB7">
        <w:rPr>
          <w:rFonts w:ascii="Arial" w:hAnsi="Arial" w:cs="Arial"/>
        </w:rPr>
        <w:t>październik</w:t>
      </w:r>
      <w:r w:rsidR="00C159C5">
        <w:rPr>
          <w:rFonts w:ascii="Arial" w:hAnsi="Arial" w:cs="Arial"/>
        </w:rPr>
        <w:t xml:space="preserve"> </w:t>
      </w:r>
      <w:r w:rsidR="00232ADE">
        <w:rPr>
          <w:rFonts w:ascii="Arial" w:hAnsi="Arial" w:cs="Arial"/>
        </w:rPr>
        <w:t xml:space="preserve"> </w:t>
      </w:r>
      <w:r w:rsidR="007D4CC4">
        <w:rPr>
          <w:rFonts w:ascii="Arial" w:hAnsi="Arial" w:cs="Arial"/>
        </w:rPr>
        <w:t xml:space="preserve">ub. </w:t>
      </w:r>
      <w:r w:rsidRPr="00D90892">
        <w:rPr>
          <w:rFonts w:ascii="Arial" w:hAnsi="Arial" w:cs="Arial"/>
        </w:rPr>
        <w:t>r.</w:t>
      </w:r>
      <w:r w:rsidR="00AE43B8">
        <w:rPr>
          <w:rFonts w:ascii="Arial" w:hAnsi="Arial" w:cs="Arial"/>
        </w:rPr>
        <w:t> </w:t>
      </w:r>
      <w:r w:rsidR="00040B9C">
        <w:rPr>
          <w:rFonts w:ascii="Arial" w:hAnsi="Arial" w:cs="Arial"/>
        </w:rPr>
        <w:t>o 0,1 p. proc.</w:t>
      </w:r>
      <w:r w:rsidR="003A4DA2">
        <w:rPr>
          <w:rFonts w:ascii="Arial" w:hAnsi="Arial" w:cs="Arial"/>
        </w:rPr>
        <w:t xml:space="preserve"> i wyniósł</w:t>
      </w:r>
      <w:r w:rsidRPr="00D90892">
        <w:rPr>
          <w:rFonts w:ascii="Arial" w:hAnsi="Arial" w:cs="Arial"/>
        </w:rPr>
        <w:t xml:space="preserve"> </w:t>
      </w:r>
      <w:r w:rsidR="00B96A45">
        <w:rPr>
          <w:rFonts w:ascii="Arial" w:hAnsi="Arial" w:cs="Arial"/>
        </w:rPr>
        <w:t>27,</w:t>
      </w:r>
      <w:r w:rsidR="001C7EE8">
        <w:rPr>
          <w:rFonts w:ascii="Arial" w:hAnsi="Arial" w:cs="Arial"/>
        </w:rPr>
        <w:t>4</w:t>
      </w:r>
      <w:r w:rsidRPr="00D90892">
        <w:rPr>
          <w:rFonts w:ascii="Arial" w:hAnsi="Arial" w:cs="Arial"/>
        </w:rPr>
        <w:t xml:space="preserve">%, a w imporcie </w:t>
      </w:r>
      <w:r w:rsidR="003A4DA2">
        <w:rPr>
          <w:rFonts w:ascii="Arial" w:hAnsi="Arial" w:cs="Arial"/>
        </w:rPr>
        <w:t xml:space="preserve">obniżył się </w:t>
      </w:r>
      <w:r w:rsidR="00A63EBE">
        <w:rPr>
          <w:rFonts w:ascii="Arial" w:hAnsi="Arial" w:cs="Arial"/>
        </w:rPr>
        <w:t xml:space="preserve">o </w:t>
      </w:r>
      <w:r w:rsidR="00D163CB">
        <w:rPr>
          <w:rFonts w:ascii="Arial" w:hAnsi="Arial" w:cs="Arial"/>
        </w:rPr>
        <w:t>0</w:t>
      </w:r>
      <w:r w:rsidR="00A63EBE">
        <w:rPr>
          <w:rFonts w:ascii="Arial" w:hAnsi="Arial" w:cs="Arial"/>
        </w:rPr>
        <w:t>,</w:t>
      </w:r>
      <w:r w:rsidR="00040B9C">
        <w:rPr>
          <w:rFonts w:ascii="Arial" w:hAnsi="Arial" w:cs="Arial"/>
        </w:rPr>
        <w:t>6</w:t>
      </w:r>
      <w:r w:rsidR="00A63EBE">
        <w:rPr>
          <w:rFonts w:ascii="Arial" w:hAnsi="Arial" w:cs="Arial"/>
        </w:rPr>
        <w:t xml:space="preserve"> p. proc</w:t>
      </w:r>
      <w:r w:rsidR="00AB3B9E">
        <w:rPr>
          <w:rFonts w:ascii="Arial" w:hAnsi="Arial" w:cs="Arial"/>
        </w:rPr>
        <w:t xml:space="preserve"> i </w:t>
      </w:r>
      <w:r w:rsidR="00AB3B9E" w:rsidRPr="00D90892">
        <w:rPr>
          <w:rFonts w:ascii="Arial" w:hAnsi="Arial" w:cs="Arial"/>
        </w:rPr>
        <w:t xml:space="preserve">stanowił </w:t>
      </w:r>
      <w:r w:rsidR="001C7EE8">
        <w:rPr>
          <w:rFonts w:ascii="Arial" w:hAnsi="Arial" w:cs="Arial"/>
        </w:rPr>
        <w:t>23,</w:t>
      </w:r>
      <w:r w:rsidR="0023228E">
        <w:rPr>
          <w:rFonts w:ascii="Arial" w:hAnsi="Arial" w:cs="Arial"/>
        </w:rPr>
        <w:t>0</w:t>
      </w:r>
      <w:r w:rsidR="00AB3B9E" w:rsidRPr="00D90892">
        <w:rPr>
          <w:rFonts w:ascii="Arial" w:hAnsi="Arial" w:cs="Arial"/>
        </w:rPr>
        <w:t>%</w:t>
      </w:r>
      <w:r w:rsidR="00A63EBE">
        <w:rPr>
          <w:rFonts w:ascii="Arial" w:hAnsi="Arial" w:cs="Arial"/>
        </w:rPr>
        <w:t>.</w:t>
      </w:r>
      <w:r w:rsidRPr="00D90892">
        <w:rPr>
          <w:rFonts w:ascii="Arial" w:hAnsi="Arial" w:cs="Arial"/>
        </w:rPr>
        <w:t xml:space="preserve"> Dodatnie saldo wyniosło</w:t>
      </w:r>
      <w:r w:rsidR="00DB448D">
        <w:rPr>
          <w:rFonts w:ascii="Arial" w:hAnsi="Arial" w:cs="Arial"/>
        </w:rPr>
        <w:t xml:space="preserve"> </w:t>
      </w:r>
      <w:r w:rsidR="00040B9C">
        <w:rPr>
          <w:rFonts w:ascii="Arial" w:hAnsi="Arial" w:cs="Arial"/>
        </w:rPr>
        <w:t>33 685,</w:t>
      </w:r>
      <w:r w:rsidR="000F4503">
        <w:rPr>
          <w:rFonts w:ascii="Arial" w:hAnsi="Arial" w:cs="Arial"/>
        </w:rPr>
        <w:t>5</w:t>
      </w:r>
      <w:r w:rsidRPr="00D90892">
        <w:rPr>
          <w:rFonts w:ascii="Arial" w:hAnsi="Arial" w:cs="Arial"/>
        </w:rPr>
        <w:t xml:space="preserve"> mln zł (</w:t>
      </w:r>
      <w:r w:rsidR="00040B9C">
        <w:rPr>
          <w:rFonts w:ascii="Arial" w:hAnsi="Arial" w:cs="Arial"/>
        </w:rPr>
        <w:t>8 707,0</w:t>
      </w:r>
      <w:r w:rsidRPr="00D90892">
        <w:rPr>
          <w:rFonts w:ascii="Arial" w:hAnsi="Arial" w:cs="Arial"/>
        </w:rPr>
        <w:t xml:space="preserve"> mln USD, </w:t>
      </w:r>
      <w:r w:rsidR="00040B9C">
        <w:rPr>
          <w:rFonts w:ascii="Arial" w:hAnsi="Arial" w:cs="Arial"/>
        </w:rPr>
        <w:t>7 854,2</w:t>
      </w:r>
      <w:r w:rsidRPr="00D90892">
        <w:rPr>
          <w:rFonts w:ascii="Arial" w:hAnsi="Arial" w:cs="Arial"/>
        </w:rPr>
        <w:t xml:space="preserve"> mln EUR) wobec </w:t>
      </w:r>
      <w:r w:rsidR="00B83ACA">
        <w:rPr>
          <w:rFonts w:ascii="Arial" w:hAnsi="Arial" w:cs="Arial"/>
        </w:rPr>
        <w:t>29 107,2</w:t>
      </w:r>
      <w:r w:rsidR="007D4CC4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 xml:space="preserve">mln zł </w:t>
      </w:r>
      <w:r w:rsidR="00DB448D">
        <w:rPr>
          <w:rFonts w:ascii="Arial" w:hAnsi="Arial" w:cs="Arial"/>
        </w:rPr>
        <w:t xml:space="preserve">         </w:t>
      </w:r>
      <w:r w:rsidRPr="00D90892">
        <w:rPr>
          <w:rFonts w:ascii="Arial" w:hAnsi="Arial" w:cs="Arial"/>
        </w:rPr>
        <w:t>(</w:t>
      </w:r>
      <w:r w:rsidR="00B83ACA">
        <w:rPr>
          <w:rFonts w:ascii="Arial" w:hAnsi="Arial" w:cs="Arial"/>
        </w:rPr>
        <w:t>7 459,0</w:t>
      </w:r>
      <w:r w:rsidRPr="00D90892">
        <w:rPr>
          <w:rFonts w:ascii="Arial" w:hAnsi="Arial" w:cs="Arial"/>
        </w:rPr>
        <w:t xml:space="preserve"> mln USD, </w:t>
      </w:r>
      <w:r w:rsidR="00B83ACA">
        <w:rPr>
          <w:rFonts w:ascii="Arial" w:hAnsi="Arial" w:cs="Arial"/>
        </w:rPr>
        <w:t>6 702,5</w:t>
      </w:r>
      <w:r w:rsidRPr="00D90892">
        <w:rPr>
          <w:rFonts w:ascii="Arial" w:hAnsi="Arial" w:cs="Arial"/>
        </w:rPr>
        <w:t xml:space="preserve"> mln EUR) </w:t>
      </w:r>
      <w:r w:rsidR="00C464EC">
        <w:rPr>
          <w:rFonts w:ascii="Arial" w:hAnsi="Arial" w:cs="Arial"/>
          <w:spacing w:val="-3"/>
        </w:rPr>
        <w:t>w</w:t>
      </w:r>
      <w:r w:rsidR="00A63EBE">
        <w:rPr>
          <w:rFonts w:ascii="Arial" w:hAnsi="Arial" w:cs="Arial"/>
          <w:spacing w:val="-3"/>
        </w:rPr>
        <w:t xml:space="preserve"> analogicznym</w:t>
      </w:r>
      <w:r w:rsidRPr="00D90892">
        <w:rPr>
          <w:rFonts w:ascii="Arial" w:hAnsi="Arial" w:cs="Arial"/>
          <w:spacing w:val="-3"/>
        </w:rPr>
        <w:t xml:space="preserve"> okres</w:t>
      </w:r>
      <w:r w:rsidR="00C464EC">
        <w:rPr>
          <w:rFonts w:ascii="Arial" w:hAnsi="Arial" w:cs="Arial"/>
          <w:spacing w:val="-3"/>
        </w:rPr>
        <w:t>i</w:t>
      </w:r>
      <w:r w:rsidR="00A63EBE">
        <w:rPr>
          <w:rFonts w:ascii="Arial" w:hAnsi="Arial" w:cs="Arial"/>
          <w:spacing w:val="-3"/>
        </w:rPr>
        <w:t>e ub.</w:t>
      </w:r>
      <w:r w:rsidRPr="00D90892">
        <w:rPr>
          <w:rFonts w:ascii="Arial" w:hAnsi="Arial" w:cs="Arial"/>
          <w:spacing w:val="-3"/>
        </w:rPr>
        <w:t xml:space="preserve"> r. </w:t>
      </w: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 xml:space="preserve">Rosji </w:t>
      </w:r>
      <w:r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>wzrósł</w:t>
      </w:r>
      <w:r w:rsidRPr="00D90892">
        <w:rPr>
          <w:rFonts w:ascii="Arial" w:hAnsi="Arial" w:cs="Arial"/>
        </w:rPr>
        <w:t xml:space="preserve"> w porównaniu z</w:t>
      </w:r>
      <w:r w:rsidR="00B96A45">
        <w:rPr>
          <w:rFonts w:ascii="Arial" w:hAnsi="Arial" w:cs="Arial"/>
        </w:rPr>
        <w:t xml:space="preserve"> </w:t>
      </w:r>
      <w:r w:rsidR="00232ADE">
        <w:rPr>
          <w:rFonts w:ascii="Arial" w:hAnsi="Arial" w:cs="Arial"/>
        </w:rPr>
        <w:t>analogicznym okresem 2016 r.</w:t>
      </w:r>
      <w:r w:rsidRPr="00D90892">
        <w:rPr>
          <w:rFonts w:ascii="Arial" w:hAnsi="Arial" w:cs="Arial"/>
        </w:rPr>
        <w:t xml:space="preserve"> o </w:t>
      </w:r>
      <w:r w:rsidR="00D163CB">
        <w:rPr>
          <w:rFonts w:ascii="Arial" w:hAnsi="Arial" w:cs="Arial"/>
        </w:rPr>
        <w:t>0,</w:t>
      </w:r>
      <w:r w:rsidR="00DB448D">
        <w:rPr>
          <w:rFonts w:ascii="Arial" w:hAnsi="Arial" w:cs="Arial"/>
        </w:rPr>
        <w:t>3</w:t>
      </w:r>
      <w:r w:rsidRPr="00D90892">
        <w:rPr>
          <w:rFonts w:ascii="Arial" w:hAnsi="Arial" w:cs="Arial"/>
        </w:rPr>
        <w:t xml:space="preserve"> p. proc. i wyniósł </w:t>
      </w:r>
      <w:r w:rsidR="00DB448D">
        <w:rPr>
          <w:rFonts w:ascii="Arial" w:hAnsi="Arial" w:cs="Arial"/>
        </w:rPr>
        <w:t>3,</w:t>
      </w:r>
      <w:r w:rsidR="001C7EE8">
        <w:rPr>
          <w:rFonts w:ascii="Arial" w:hAnsi="Arial" w:cs="Arial"/>
        </w:rPr>
        <w:t>1</w:t>
      </w:r>
      <w:r w:rsidRPr="00D90892">
        <w:rPr>
          <w:rFonts w:ascii="Arial" w:hAnsi="Arial" w:cs="Arial"/>
        </w:rPr>
        <w:t xml:space="preserve">%, w imporcie był </w:t>
      </w:r>
      <w:r w:rsidR="004650ED">
        <w:rPr>
          <w:rFonts w:ascii="Arial" w:hAnsi="Arial" w:cs="Arial"/>
        </w:rPr>
        <w:t>wyższy</w:t>
      </w:r>
      <w:r w:rsidRPr="00D90892">
        <w:rPr>
          <w:rFonts w:ascii="Arial" w:hAnsi="Arial" w:cs="Arial"/>
        </w:rPr>
        <w:t xml:space="preserve"> o </w:t>
      </w:r>
      <w:r w:rsidR="000F4503">
        <w:rPr>
          <w:rFonts w:ascii="Arial" w:hAnsi="Arial" w:cs="Arial"/>
        </w:rPr>
        <w:t>0,7</w:t>
      </w:r>
      <w:r w:rsidRPr="00D90892">
        <w:rPr>
          <w:rFonts w:ascii="Arial" w:hAnsi="Arial" w:cs="Arial"/>
        </w:rPr>
        <w:t xml:space="preserve"> p. proc. i stanowił </w:t>
      </w:r>
      <w:r w:rsidR="00E95B16">
        <w:rPr>
          <w:rFonts w:ascii="Arial" w:hAnsi="Arial" w:cs="Arial"/>
        </w:rPr>
        <w:t>6,</w:t>
      </w:r>
      <w:r w:rsidR="000F4503">
        <w:rPr>
          <w:rFonts w:ascii="Arial" w:hAnsi="Arial" w:cs="Arial"/>
        </w:rPr>
        <w:t>4</w:t>
      </w:r>
      <w:r w:rsidRPr="00D90892">
        <w:rPr>
          <w:rFonts w:ascii="Arial" w:hAnsi="Arial" w:cs="Arial"/>
        </w:rPr>
        <w:t xml:space="preserve">%. Ujemne saldo wyniosło </w:t>
      </w:r>
      <w:r w:rsidR="00091E7D">
        <w:rPr>
          <w:rFonts w:ascii="Arial" w:hAnsi="Arial" w:cs="Arial"/>
        </w:rPr>
        <w:t xml:space="preserve">           </w:t>
      </w:r>
      <w:r w:rsidR="000F4503">
        <w:rPr>
          <w:rFonts w:ascii="Arial" w:hAnsi="Arial" w:cs="Arial"/>
        </w:rPr>
        <w:t>23 220,7</w:t>
      </w:r>
      <w:r w:rsidR="001C7EE8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 xml:space="preserve">mln zł (minus </w:t>
      </w:r>
      <w:r w:rsidR="0023228E">
        <w:rPr>
          <w:rFonts w:ascii="Arial" w:hAnsi="Arial" w:cs="Arial"/>
        </w:rPr>
        <w:t>5</w:t>
      </w:r>
      <w:r w:rsidR="000F4503">
        <w:rPr>
          <w:rFonts w:ascii="Arial" w:hAnsi="Arial" w:cs="Arial"/>
        </w:rPr>
        <w:t> 963,6</w:t>
      </w:r>
      <w:r w:rsidRPr="00D90892">
        <w:rPr>
          <w:rFonts w:ascii="Arial" w:hAnsi="Arial" w:cs="Arial"/>
        </w:rPr>
        <w:t xml:space="preserve"> mln USD, minus </w:t>
      </w:r>
      <w:r w:rsidR="000F4503">
        <w:rPr>
          <w:rFonts w:ascii="Arial" w:hAnsi="Arial" w:cs="Arial"/>
        </w:rPr>
        <w:t>5 409,5</w:t>
      </w:r>
      <w:r w:rsidRPr="00D90892">
        <w:rPr>
          <w:rFonts w:ascii="Arial" w:hAnsi="Arial" w:cs="Arial"/>
        </w:rPr>
        <w:t xml:space="preserve"> mln EUR) wobec minus </w:t>
      </w:r>
      <w:r w:rsidR="000F4503">
        <w:rPr>
          <w:rFonts w:ascii="Arial" w:hAnsi="Arial" w:cs="Arial"/>
        </w:rPr>
        <w:t>18 430,7</w:t>
      </w:r>
      <w:r w:rsidRPr="00D90892">
        <w:rPr>
          <w:rFonts w:ascii="Arial" w:hAnsi="Arial" w:cs="Arial"/>
        </w:rPr>
        <w:t xml:space="preserve"> mln zł (minus </w:t>
      </w:r>
      <w:r w:rsidR="0023228E">
        <w:rPr>
          <w:rFonts w:ascii="Arial" w:hAnsi="Arial" w:cs="Arial"/>
        </w:rPr>
        <w:t>4</w:t>
      </w:r>
      <w:r w:rsidR="000F4503">
        <w:rPr>
          <w:rFonts w:ascii="Arial" w:hAnsi="Arial" w:cs="Arial"/>
        </w:rPr>
        <w:t> 736,8</w:t>
      </w:r>
      <w:r w:rsidRPr="00D90892">
        <w:rPr>
          <w:rFonts w:ascii="Arial" w:hAnsi="Arial" w:cs="Arial"/>
        </w:rPr>
        <w:t xml:space="preserve"> mln USD, minus </w:t>
      </w:r>
      <w:r w:rsidR="000F4503">
        <w:rPr>
          <w:rFonts w:ascii="Arial" w:hAnsi="Arial" w:cs="Arial"/>
        </w:rPr>
        <w:t>4 257,2</w:t>
      </w:r>
      <w:r w:rsidRPr="00D90892">
        <w:rPr>
          <w:rFonts w:ascii="Arial" w:hAnsi="Arial" w:cs="Arial"/>
        </w:rPr>
        <w:t xml:space="preserve"> mln  EUR) </w:t>
      </w:r>
      <w:r w:rsidRPr="00D90892">
        <w:rPr>
          <w:rFonts w:ascii="Arial" w:hAnsi="Arial" w:cs="Arial"/>
          <w:spacing w:val="-3"/>
        </w:rPr>
        <w:t xml:space="preserve">przed rokiem. </w:t>
      </w:r>
    </w:p>
    <w:p w:rsidR="00817E2F" w:rsidRPr="00850B3C" w:rsidRDefault="0023228E" w:rsidP="001F2EC9">
      <w:pPr>
        <w:tabs>
          <w:tab w:val="left" w:pos="-720"/>
          <w:tab w:val="left" w:pos="277"/>
          <w:tab w:val="left" w:pos="567"/>
          <w:tab w:val="left" w:pos="831"/>
          <w:tab w:val="left" w:pos="1108"/>
          <w:tab w:val="left" w:pos="1386"/>
          <w:tab w:val="left" w:pos="1663"/>
          <w:tab w:val="left" w:pos="1940"/>
          <w:tab w:val="left" w:pos="2217"/>
          <w:tab w:val="left" w:pos="2494"/>
          <w:tab w:val="left" w:pos="2772"/>
          <w:tab w:val="left" w:pos="3049"/>
          <w:tab w:val="left" w:pos="3326"/>
          <w:tab w:val="left" w:pos="3603"/>
          <w:tab w:val="left" w:pos="3880"/>
          <w:tab w:val="left" w:pos="4158"/>
          <w:tab w:val="left" w:pos="4435"/>
          <w:tab w:val="left" w:pos="4712"/>
          <w:tab w:val="left" w:pos="4989"/>
          <w:tab w:val="left" w:pos="5266"/>
          <w:tab w:val="left" w:pos="5544"/>
          <w:tab w:val="left" w:pos="5821"/>
          <w:tab w:val="left" w:pos="6098"/>
          <w:tab w:val="left" w:pos="6375"/>
          <w:tab w:val="left" w:pos="6652"/>
          <w:tab w:val="left" w:pos="6930"/>
          <w:tab w:val="left" w:pos="7207"/>
          <w:tab w:val="left" w:pos="7484"/>
          <w:tab w:val="left" w:pos="7761"/>
          <w:tab w:val="left" w:pos="8038"/>
          <w:tab w:val="left" w:pos="8316"/>
          <w:tab w:val="left" w:pos="8593"/>
          <w:tab w:val="left" w:pos="8870"/>
          <w:tab w:val="left" w:pos="9147"/>
          <w:tab w:val="left" w:pos="9424"/>
        </w:tabs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0F4503">
        <w:rPr>
          <w:rFonts w:ascii="Arial" w:hAnsi="Arial" w:cs="Arial"/>
        </w:rPr>
        <w:t>dziesięciu miesiącach</w:t>
      </w:r>
      <w:r>
        <w:rPr>
          <w:rFonts w:ascii="Arial" w:hAnsi="Arial" w:cs="Arial"/>
        </w:rPr>
        <w:t xml:space="preserve"> br</w:t>
      </w:r>
      <w:r w:rsidR="00F91C20">
        <w:rPr>
          <w:rFonts w:ascii="Arial" w:hAnsi="Arial" w:cs="Arial"/>
        </w:rPr>
        <w:t>.</w:t>
      </w:r>
      <w:r w:rsidR="00172D00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  <w:b/>
          <w:spacing w:val="-3"/>
        </w:rPr>
        <w:t>Ukraina</w:t>
      </w:r>
      <w:r w:rsidR="00817E2F" w:rsidRPr="00D90892">
        <w:rPr>
          <w:rFonts w:ascii="Arial" w:hAnsi="Arial" w:cs="Arial"/>
          <w:spacing w:val="-3"/>
        </w:rPr>
        <w:t xml:space="preserve"> zajmowała </w:t>
      </w:r>
      <w:r w:rsidR="00172D00">
        <w:rPr>
          <w:rFonts w:ascii="Arial" w:hAnsi="Arial" w:cs="Arial"/>
          <w:spacing w:val="-3"/>
        </w:rPr>
        <w:t>czternaste</w:t>
      </w:r>
      <w:r w:rsidR="00817E2F" w:rsidRPr="00D90892">
        <w:rPr>
          <w:rFonts w:ascii="Arial" w:hAnsi="Arial" w:cs="Arial"/>
          <w:spacing w:val="-3"/>
        </w:rPr>
        <w:t xml:space="preserve"> miejsce na liście naszych partnerów handlowych w eksporcie oraz dwudzieste </w:t>
      </w:r>
      <w:r w:rsidR="00A12049">
        <w:rPr>
          <w:rFonts w:ascii="Arial" w:hAnsi="Arial" w:cs="Arial"/>
          <w:spacing w:val="-3"/>
        </w:rPr>
        <w:t>drugie</w:t>
      </w:r>
      <w:r w:rsidR="00F91C20">
        <w:rPr>
          <w:rFonts w:ascii="Arial" w:hAnsi="Arial" w:cs="Arial"/>
          <w:spacing w:val="-3"/>
        </w:rPr>
        <w:t xml:space="preserve"> </w:t>
      </w:r>
      <w:r w:rsidR="00817E2F" w:rsidRPr="00D90892">
        <w:rPr>
          <w:rFonts w:ascii="Arial" w:hAnsi="Arial" w:cs="Arial"/>
          <w:spacing w:val="-3"/>
        </w:rPr>
        <w:t>w imporcie</w:t>
      </w:r>
      <w:r w:rsidR="00DB448D">
        <w:rPr>
          <w:rFonts w:ascii="Arial" w:hAnsi="Arial" w:cs="Arial"/>
          <w:spacing w:val="-3"/>
        </w:rPr>
        <w:t xml:space="preserve"> (w analogicznym okresie </w:t>
      </w:r>
      <w:r w:rsidR="00E70B02">
        <w:rPr>
          <w:rFonts w:ascii="Arial" w:hAnsi="Arial" w:cs="Arial"/>
          <w:spacing w:val="-3"/>
        </w:rPr>
        <w:t>ub.</w:t>
      </w:r>
      <w:r w:rsidR="00850B3C">
        <w:rPr>
          <w:rFonts w:ascii="Arial" w:hAnsi="Arial" w:cs="Arial"/>
          <w:spacing w:val="-3"/>
        </w:rPr>
        <w:t> </w:t>
      </w:r>
      <w:r w:rsidR="00E70B02">
        <w:rPr>
          <w:rFonts w:ascii="Arial" w:hAnsi="Arial" w:cs="Arial"/>
          <w:spacing w:val="-3"/>
        </w:rPr>
        <w:t xml:space="preserve">r. </w:t>
      </w:r>
      <w:r w:rsidR="00232ADE">
        <w:rPr>
          <w:rFonts w:ascii="Arial" w:hAnsi="Arial" w:cs="Arial"/>
          <w:spacing w:val="-3"/>
        </w:rPr>
        <w:t xml:space="preserve">odpowiednio </w:t>
      </w:r>
      <w:r w:rsidR="00172D00">
        <w:rPr>
          <w:rFonts w:ascii="Arial" w:hAnsi="Arial" w:cs="Arial"/>
          <w:spacing w:val="-3"/>
        </w:rPr>
        <w:t>siedemnaste</w:t>
      </w:r>
      <w:r w:rsidR="00E70B02">
        <w:rPr>
          <w:rFonts w:ascii="Arial" w:hAnsi="Arial" w:cs="Arial"/>
          <w:spacing w:val="-3"/>
        </w:rPr>
        <w:t xml:space="preserve"> i dwudzieste </w:t>
      </w:r>
      <w:r w:rsidR="000F26C6">
        <w:rPr>
          <w:rFonts w:ascii="Arial" w:hAnsi="Arial" w:cs="Arial"/>
          <w:spacing w:val="-3"/>
        </w:rPr>
        <w:t>drugie</w:t>
      </w:r>
      <w:r w:rsidR="00E70B02">
        <w:rPr>
          <w:rFonts w:ascii="Arial" w:hAnsi="Arial" w:cs="Arial"/>
          <w:spacing w:val="-3"/>
        </w:rPr>
        <w:t>)</w:t>
      </w:r>
      <w:r w:rsidR="00817E2F" w:rsidRPr="00D90892">
        <w:rPr>
          <w:rFonts w:ascii="Arial" w:hAnsi="Arial" w:cs="Arial"/>
          <w:spacing w:val="-3"/>
        </w:rPr>
        <w:t xml:space="preserve">. </w:t>
      </w:r>
      <w:r w:rsidR="00817E2F" w:rsidRPr="00D90892">
        <w:rPr>
          <w:rFonts w:ascii="Arial" w:hAnsi="Arial" w:cs="Arial"/>
        </w:rPr>
        <w:t>Udział Ukrainy</w:t>
      </w:r>
      <w:r w:rsidR="00817E2F" w:rsidRPr="00D90892">
        <w:rPr>
          <w:rFonts w:ascii="Arial" w:hAnsi="Arial" w:cs="Arial"/>
          <w:b/>
        </w:rPr>
        <w:t xml:space="preserve"> </w:t>
      </w:r>
      <w:r w:rsidR="00817E2F" w:rsidRPr="00D90892">
        <w:rPr>
          <w:rFonts w:ascii="Arial" w:hAnsi="Arial" w:cs="Arial"/>
        </w:rPr>
        <w:t xml:space="preserve">w eksporcie </w:t>
      </w:r>
      <w:r w:rsidR="00E70B02">
        <w:rPr>
          <w:rFonts w:ascii="Arial" w:hAnsi="Arial" w:cs="Arial"/>
        </w:rPr>
        <w:t xml:space="preserve">wzrósł </w:t>
      </w:r>
      <w:r w:rsidR="00850B3C">
        <w:rPr>
          <w:rFonts w:ascii="Arial" w:hAnsi="Arial" w:cs="Arial"/>
        </w:rPr>
        <w:t xml:space="preserve">                  </w:t>
      </w:r>
      <w:r w:rsidR="00817E2F" w:rsidRPr="00D90892">
        <w:rPr>
          <w:rFonts w:ascii="Arial" w:hAnsi="Arial" w:cs="Arial"/>
        </w:rPr>
        <w:t>w</w:t>
      </w:r>
      <w:r w:rsidR="008B325A">
        <w:rPr>
          <w:rFonts w:ascii="Arial" w:hAnsi="Arial" w:cs="Arial"/>
        </w:rPr>
        <w:t> </w:t>
      </w:r>
      <w:r w:rsidR="00817E2F" w:rsidRPr="00D90892">
        <w:rPr>
          <w:rFonts w:ascii="Arial" w:hAnsi="Arial" w:cs="Arial"/>
        </w:rPr>
        <w:t>porównaniu z</w:t>
      </w:r>
      <w:r w:rsidR="00A63EBE">
        <w:rPr>
          <w:rFonts w:ascii="Arial" w:hAnsi="Arial" w:cs="Arial"/>
        </w:rPr>
        <w:t>e styczniem</w:t>
      </w:r>
      <w:r w:rsidR="00172D00">
        <w:rPr>
          <w:rFonts w:ascii="Arial" w:hAnsi="Arial" w:cs="Arial"/>
        </w:rPr>
        <w:t xml:space="preserve"> – </w:t>
      </w:r>
      <w:r w:rsidR="002A4A9E">
        <w:rPr>
          <w:rFonts w:ascii="Arial" w:hAnsi="Arial" w:cs="Arial"/>
        </w:rPr>
        <w:t>październikiem</w:t>
      </w:r>
      <w:r w:rsidR="00DB448D">
        <w:rPr>
          <w:rFonts w:ascii="Arial" w:hAnsi="Arial" w:cs="Arial"/>
        </w:rPr>
        <w:t xml:space="preserve"> ub. r.</w:t>
      </w:r>
      <w:r w:rsidR="00817E2F" w:rsidRPr="00D90892">
        <w:rPr>
          <w:rFonts w:ascii="Arial" w:hAnsi="Arial" w:cs="Arial"/>
        </w:rPr>
        <w:t xml:space="preserve"> o 0,</w:t>
      </w:r>
      <w:r w:rsidR="002A4A9E">
        <w:rPr>
          <w:rFonts w:ascii="Arial" w:hAnsi="Arial" w:cs="Arial"/>
        </w:rPr>
        <w:t>3</w:t>
      </w:r>
      <w:r w:rsidR="00E70B02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</w:rPr>
        <w:t xml:space="preserve">p. proc. i wyniósł </w:t>
      </w:r>
      <w:r w:rsidR="00C71EED">
        <w:rPr>
          <w:rFonts w:ascii="Arial" w:hAnsi="Arial" w:cs="Arial"/>
        </w:rPr>
        <w:t>2,1</w:t>
      </w:r>
      <w:r w:rsidR="00817E2F" w:rsidRPr="00D90892">
        <w:rPr>
          <w:rFonts w:ascii="Arial" w:hAnsi="Arial" w:cs="Arial"/>
        </w:rPr>
        <w:t xml:space="preserve"> %, natomiast </w:t>
      </w:r>
      <w:r w:rsidR="00232EC6">
        <w:rPr>
          <w:rFonts w:ascii="Arial" w:hAnsi="Arial" w:cs="Arial"/>
        </w:rPr>
        <w:t>w</w:t>
      </w:r>
      <w:r w:rsidR="008B325A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</w:rPr>
        <w:t xml:space="preserve">imporcie był </w:t>
      </w:r>
      <w:r w:rsidR="008E52B6">
        <w:rPr>
          <w:rFonts w:ascii="Arial" w:hAnsi="Arial" w:cs="Arial"/>
        </w:rPr>
        <w:t>wyższy o 0,</w:t>
      </w:r>
      <w:r w:rsidR="001C7EE8">
        <w:rPr>
          <w:rFonts w:ascii="Arial" w:hAnsi="Arial" w:cs="Arial"/>
        </w:rPr>
        <w:t>1</w:t>
      </w:r>
      <w:r w:rsidR="00232EC6">
        <w:rPr>
          <w:rFonts w:ascii="Arial" w:hAnsi="Arial" w:cs="Arial"/>
        </w:rPr>
        <w:t xml:space="preserve"> p. proc.</w:t>
      </w:r>
      <w:r w:rsidR="00817E2F" w:rsidRPr="00D90892">
        <w:rPr>
          <w:rFonts w:ascii="Arial" w:hAnsi="Arial" w:cs="Arial"/>
        </w:rPr>
        <w:t xml:space="preserve"> i stanowił </w:t>
      </w:r>
      <w:r w:rsidR="00E70B02">
        <w:rPr>
          <w:rFonts w:ascii="Arial" w:hAnsi="Arial" w:cs="Arial"/>
        </w:rPr>
        <w:t>1,1</w:t>
      </w:r>
      <w:r w:rsidR="00817E2F" w:rsidRPr="00D90892">
        <w:rPr>
          <w:rFonts w:ascii="Arial" w:hAnsi="Arial" w:cs="Arial"/>
        </w:rPr>
        <w:t xml:space="preserve">%. </w:t>
      </w:r>
      <w:r w:rsidR="00817E2F" w:rsidRPr="00D90892">
        <w:rPr>
          <w:rFonts w:ascii="Arial" w:hAnsi="Arial" w:cs="Arial"/>
          <w:spacing w:val="-3"/>
        </w:rPr>
        <w:t xml:space="preserve">Dodatnie saldo wyniosło </w:t>
      </w:r>
      <w:r w:rsidR="002A4A9E">
        <w:rPr>
          <w:rFonts w:ascii="Arial" w:hAnsi="Arial" w:cs="Arial"/>
          <w:spacing w:val="-3"/>
        </w:rPr>
        <w:t>7 480,5</w:t>
      </w:r>
      <w:r w:rsidR="00DB448D">
        <w:rPr>
          <w:rFonts w:ascii="Arial" w:hAnsi="Arial" w:cs="Arial"/>
          <w:spacing w:val="-3"/>
        </w:rPr>
        <w:t xml:space="preserve"> m</w:t>
      </w:r>
      <w:r w:rsidR="00817E2F" w:rsidRPr="00D90892">
        <w:rPr>
          <w:rFonts w:ascii="Arial" w:hAnsi="Arial" w:cs="Arial"/>
          <w:spacing w:val="-3"/>
        </w:rPr>
        <w:t>ln</w:t>
      </w:r>
      <w:r w:rsidR="00313EB7">
        <w:rPr>
          <w:rFonts w:ascii="Arial" w:hAnsi="Arial" w:cs="Arial"/>
          <w:spacing w:val="-3"/>
        </w:rPr>
        <w:t> z</w:t>
      </w:r>
      <w:r w:rsidR="00817E2F" w:rsidRPr="00D90892">
        <w:rPr>
          <w:rFonts w:ascii="Arial" w:hAnsi="Arial" w:cs="Arial"/>
          <w:spacing w:val="-3"/>
        </w:rPr>
        <w:t>ł</w:t>
      </w:r>
      <w:r w:rsidR="00850B3C">
        <w:rPr>
          <w:rFonts w:ascii="Arial" w:hAnsi="Arial" w:cs="Arial"/>
          <w:spacing w:val="-3"/>
        </w:rPr>
        <w:t> </w:t>
      </w:r>
      <w:r w:rsidR="00817E2F" w:rsidRPr="00D90892">
        <w:rPr>
          <w:rFonts w:ascii="Arial" w:hAnsi="Arial" w:cs="Arial"/>
        </w:rPr>
        <w:t>(</w:t>
      </w:r>
      <w:r w:rsidR="00DB448D">
        <w:rPr>
          <w:rFonts w:ascii="Arial" w:hAnsi="Arial" w:cs="Arial"/>
        </w:rPr>
        <w:t>1</w:t>
      </w:r>
      <w:r w:rsidR="002A4A9E">
        <w:rPr>
          <w:rFonts w:ascii="Arial" w:hAnsi="Arial" w:cs="Arial"/>
        </w:rPr>
        <w:t xml:space="preserve"> 944,8 </w:t>
      </w:r>
      <w:r w:rsidR="00817E2F" w:rsidRPr="00D90892">
        <w:rPr>
          <w:rFonts w:ascii="Arial" w:hAnsi="Arial" w:cs="Arial"/>
        </w:rPr>
        <w:t xml:space="preserve">mln USD, </w:t>
      </w:r>
      <w:r w:rsidR="00DB448D">
        <w:rPr>
          <w:rFonts w:ascii="Arial" w:hAnsi="Arial" w:cs="Arial"/>
        </w:rPr>
        <w:t>1</w:t>
      </w:r>
      <w:r w:rsidR="002A4A9E">
        <w:rPr>
          <w:rFonts w:ascii="Arial" w:hAnsi="Arial" w:cs="Arial"/>
        </w:rPr>
        <w:t> 749,7</w:t>
      </w:r>
      <w:r w:rsidR="00817E2F" w:rsidRPr="00D90892">
        <w:rPr>
          <w:rFonts w:ascii="Arial" w:hAnsi="Arial" w:cs="Arial"/>
        </w:rPr>
        <w:t xml:space="preserve"> mln EUR) wobec</w:t>
      </w:r>
      <w:r w:rsidR="00850B3C">
        <w:rPr>
          <w:rFonts w:ascii="Arial" w:hAnsi="Arial" w:cs="Arial"/>
        </w:rPr>
        <w:t xml:space="preserve"> </w:t>
      </w:r>
      <w:r w:rsidR="002A4A9E">
        <w:rPr>
          <w:rFonts w:ascii="Arial" w:hAnsi="Arial" w:cs="Arial"/>
        </w:rPr>
        <w:t>5 448,9</w:t>
      </w:r>
      <w:r w:rsidR="00232EC6">
        <w:rPr>
          <w:rFonts w:ascii="Arial" w:hAnsi="Arial" w:cs="Arial"/>
        </w:rPr>
        <w:t xml:space="preserve"> </w:t>
      </w:r>
      <w:r w:rsidR="00415CAE">
        <w:rPr>
          <w:rFonts w:ascii="Arial" w:hAnsi="Arial" w:cs="Arial"/>
        </w:rPr>
        <w:t>mln zł (</w:t>
      </w:r>
      <w:r w:rsidR="001C7EE8">
        <w:rPr>
          <w:rFonts w:ascii="Arial" w:hAnsi="Arial" w:cs="Arial"/>
        </w:rPr>
        <w:t>1</w:t>
      </w:r>
      <w:r w:rsidR="002A4A9E">
        <w:rPr>
          <w:rFonts w:ascii="Arial" w:hAnsi="Arial" w:cs="Arial"/>
        </w:rPr>
        <w:t> 399,8</w:t>
      </w:r>
      <w:r w:rsidR="00415CAE">
        <w:rPr>
          <w:rFonts w:ascii="Arial" w:hAnsi="Arial" w:cs="Arial"/>
        </w:rPr>
        <w:t xml:space="preserve"> mln USD, </w:t>
      </w:r>
      <w:r w:rsidR="00A12049">
        <w:rPr>
          <w:rFonts w:ascii="Arial" w:hAnsi="Arial" w:cs="Arial"/>
        </w:rPr>
        <w:t>1</w:t>
      </w:r>
      <w:r w:rsidR="002A4A9E">
        <w:rPr>
          <w:rFonts w:ascii="Arial" w:hAnsi="Arial" w:cs="Arial"/>
        </w:rPr>
        <w:t> 253,0</w:t>
      </w:r>
      <w:r w:rsidR="00313EB7">
        <w:rPr>
          <w:rFonts w:ascii="Arial" w:hAnsi="Arial" w:cs="Arial"/>
        </w:rPr>
        <w:t> </w:t>
      </w:r>
      <w:r w:rsidR="00817E2F" w:rsidRPr="00D90892">
        <w:rPr>
          <w:rFonts w:ascii="Arial" w:hAnsi="Arial" w:cs="Arial"/>
        </w:rPr>
        <w:t xml:space="preserve">mln EUR) </w:t>
      </w:r>
      <w:r w:rsidR="00817E2F" w:rsidRPr="00D90892">
        <w:rPr>
          <w:rFonts w:ascii="Arial" w:hAnsi="Arial" w:cs="Arial"/>
          <w:spacing w:val="-3"/>
        </w:rPr>
        <w:t>w</w:t>
      </w:r>
      <w:r w:rsidR="00415CAE">
        <w:rPr>
          <w:rFonts w:ascii="Arial" w:hAnsi="Arial" w:cs="Arial"/>
          <w:spacing w:val="-3"/>
        </w:rPr>
        <w:t> </w:t>
      </w:r>
      <w:r w:rsidR="00817E2F" w:rsidRPr="00D90892">
        <w:rPr>
          <w:rFonts w:ascii="Arial" w:hAnsi="Arial" w:cs="Arial"/>
          <w:spacing w:val="-3"/>
        </w:rPr>
        <w:t>analogicznym okresie 201</w:t>
      </w:r>
      <w:r w:rsidR="00E70B02">
        <w:rPr>
          <w:rFonts w:ascii="Arial" w:hAnsi="Arial" w:cs="Arial"/>
          <w:spacing w:val="-3"/>
        </w:rPr>
        <w:t>6</w:t>
      </w:r>
      <w:r w:rsidR="00817E2F" w:rsidRPr="00D90892">
        <w:rPr>
          <w:rFonts w:ascii="Arial" w:hAnsi="Arial" w:cs="Arial"/>
          <w:spacing w:val="-3"/>
        </w:rPr>
        <w:t xml:space="preserve"> r.</w:t>
      </w:r>
    </w:p>
    <w:p w:rsidR="004C5048" w:rsidRPr="00D90892" w:rsidRDefault="002A4A9E" w:rsidP="004C5048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</w:rPr>
      </w:pPr>
      <w:r w:rsidRPr="002A4A9E">
        <w:rPr>
          <w:rFonts w:ascii="Arial" w:hAnsi="Arial" w:cs="Arial"/>
        </w:rPr>
        <w:t>W okresie styczeń – październik</w:t>
      </w:r>
      <w:r w:rsidR="009C1CBB">
        <w:rPr>
          <w:rFonts w:ascii="Arial" w:hAnsi="Arial" w:cs="Arial"/>
        </w:rPr>
        <w:t xml:space="preserve"> 201</w:t>
      </w:r>
      <w:r w:rsidR="00E70B02">
        <w:rPr>
          <w:rFonts w:ascii="Arial" w:hAnsi="Arial" w:cs="Arial"/>
        </w:rPr>
        <w:t>7</w:t>
      </w:r>
      <w:r w:rsidR="00817E2F" w:rsidRPr="00D90892">
        <w:rPr>
          <w:rFonts w:ascii="Arial" w:hAnsi="Arial" w:cs="Arial"/>
        </w:rPr>
        <w:t xml:space="preserve"> r. wśród </w:t>
      </w:r>
      <w:r w:rsidR="00817E2F" w:rsidRPr="009C1CBB">
        <w:rPr>
          <w:rFonts w:ascii="Arial" w:hAnsi="Arial" w:cs="Arial"/>
          <w:b/>
        </w:rPr>
        <w:t>głównych</w:t>
      </w:r>
      <w:r w:rsidR="00817E2F" w:rsidRPr="00D90892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  <w:b/>
        </w:rPr>
        <w:t>partnerów handlowych</w:t>
      </w:r>
      <w:r w:rsidR="00817E2F" w:rsidRPr="00D90892">
        <w:rPr>
          <w:rFonts w:ascii="Arial" w:hAnsi="Arial" w:cs="Arial"/>
        </w:rPr>
        <w:t xml:space="preserve"> Polski </w:t>
      </w:r>
      <w:r w:rsidR="004C5048" w:rsidRPr="00D90892">
        <w:rPr>
          <w:rFonts w:ascii="Arial" w:hAnsi="Arial" w:cs="Arial"/>
        </w:rPr>
        <w:t>odnotowano wzrost eksportu</w:t>
      </w:r>
      <w:r>
        <w:rPr>
          <w:rFonts w:ascii="Arial" w:hAnsi="Arial" w:cs="Arial"/>
        </w:rPr>
        <w:t xml:space="preserve"> oraz importu</w:t>
      </w:r>
      <w:r w:rsidR="004C5048" w:rsidRPr="00D90892">
        <w:rPr>
          <w:rFonts w:ascii="Arial" w:hAnsi="Arial" w:cs="Arial"/>
        </w:rPr>
        <w:t xml:space="preserve"> do </w:t>
      </w:r>
      <w:r w:rsidR="004C5048">
        <w:rPr>
          <w:rFonts w:ascii="Arial" w:hAnsi="Arial" w:cs="Arial"/>
        </w:rPr>
        <w:t>wszystkich krajów z pierwszej dziesiątki naszych partnerów</w:t>
      </w:r>
      <w:r w:rsidR="004C5048" w:rsidRPr="00D90892">
        <w:rPr>
          <w:rFonts w:ascii="Arial" w:hAnsi="Arial" w:cs="Arial"/>
        </w:rPr>
        <w:t>.</w:t>
      </w:r>
    </w:p>
    <w:p w:rsidR="00C94F55" w:rsidRPr="00D90892" w:rsidRDefault="00817E2F" w:rsidP="00976C27">
      <w:pPr>
        <w:spacing w:before="240" w:after="0" w:line="240" w:lineRule="auto"/>
        <w:ind w:right="57"/>
        <w:jc w:val="both"/>
        <w:rPr>
          <w:rFonts w:ascii="Arial" w:hAnsi="Arial" w:cs="Arial"/>
        </w:rPr>
      </w:pPr>
      <w:r w:rsidRPr="00D90892">
        <w:rPr>
          <w:rFonts w:ascii="Arial" w:hAnsi="Arial" w:cs="Arial"/>
        </w:rPr>
        <w:t xml:space="preserve">Obroty z pierwszą dziesiątką naszych partnerów handlowych </w:t>
      </w:r>
      <w:r w:rsidR="00A12049">
        <w:rPr>
          <w:rFonts w:ascii="Arial" w:hAnsi="Arial" w:cs="Arial"/>
        </w:rPr>
        <w:t xml:space="preserve">w eksporcie tak jak </w:t>
      </w:r>
      <w:r w:rsidR="00A12049" w:rsidRPr="00D90892">
        <w:rPr>
          <w:rFonts w:ascii="Arial" w:hAnsi="Arial" w:cs="Arial"/>
        </w:rPr>
        <w:t>w</w:t>
      </w:r>
      <w:r w:rsidR="00A12049">
        <w:rPr>
          <w:rFonts w:ascii="Arial" w:hAnsi="Arial" w:cs="Arial"/>
        </w:rPr>
        <w:t> </w:t>
      </w:r>
      <w:r w:rsidR="00A12049" w:rsidRPr="00D90892">
        <w:rPr>
          <w:rFonts w:ascii="Arial" w:hAnsi="Arial" w:cs="Arial"/>
        </w:rPr>
        <w:t xml:space="preserve">analogicznym okresie </w:t>
      </w:r>
      <w:r w:rsidR="00A12049">
        <w:rPr>
          <w:rFonts w:ascii="Arial" w:hAnsi="Arial" w:cs="Arial"/>
        </w:rPr>
        <w:t>ub.</w:t>
      </w:r>
      <w:r w:rsidR="00A12049" w:rsidRPr="00D90892">
        <w:rPr>
          <w:rFonts w:ascii="Arial" w:hAnsi="Arial" w:cs="Arial"/>
        </w:rPr>
        <w:t xml:space="preserve"> r.</w:t>
      </w:r>
      <w:r w:rsidR="00A12049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 xml:space="preserve">stanowiły </w:t>
      </w:r>
      <w:r w:rsidR="0080339E">
        <w:rPr>
          <w:rFonts w:ascii="Arial" w:hAnsi="Arial" w:cs="Arial"/>
        </w:rPr>
        <w:t>66,</w:t>
      </w:r>
      <w:r w:rsidR="00A12049">
        <w:rPr>
          <w:rFonts w:ascii="Arial" w:hAnsi="Arial" w:cs="Arial"/>
        </w:rPr>
        <w:t>3</w:t>
      </w:r>
      <w:r w:rsidRPr="00D90892">
        <w:rPr>
          <w:rFonts w:ascii="Arial" w:hAnsi="Arial" w:cs="Arial"/>
        </w:rPr>
        <w:t xml:space="preserve">%, a importu ogółem – </w:t>
      </w:r>
      <w:r w:rsidR="004C5048">
        <w:rPr>
          <w:rFonts w:ascii="Arial" w:hAnsi="Arial" w:cs="Arial"/>
        </w:rPr>
        <w:t>65,</w:t>
      </w:r>
      <w:r w:rsidR="002A4A9E">
        <w:rPr>
          <w:rFonts w:ascii="Arial" w:hAnsi="Arial" w:cs="Arial"/>
        </w:rPr>
        <w:t>7</w:t>
      </w:r>
      <w:r w:rsidR="00281B7B">
        <w:rPr>
          <w:rFonts w:ascii="Arial" w:hAnsi="Arial" w:cs="Arial"/>
        </w:rPr>
        <w:t xml:space="preserve">% (wobec </w:t>
      </w:r>
      <w:r w:rsidR="004C5048">
        <w:rPr>
          <w:rFonts w:ascii="Arial" w:hAnsi="Arial" w:cs="Arial"/>
        </w:rPr>
        <w:t>66,</w:t>
      </w:r>
      <w:r w:rsidR="002A4A9E">
        <w:rPr>
          <w:rFonts w:ascii="Arial" w:hAnsi="Arial" w:cs="Arial"/>
        </w:rPr>
        <w:t>3</w:t>
      </w:r>
      <w:r w:rsidRPr="00D90892">
        <w:rPr>
          <w:rFonts w:ascii="Arial" w:hAnsi="Arial" w:cs="Arial"/>
        </w:rPr>
        <w:t>%</w:t>
      </w:r>
      <w:r w:rsidR="00976C27">
        <w:rPr>
          <w:rFonts w:ascii="Arial" w:hAnsi="Arial" w:cs="Arial"/>
        </w:rPr>
        <w:t xml:space="preserve"> </w:t>
      </w:r>
      <w:r w:rsidR="00281B7B">
        <w:rPr>
          <w:rFonts w:ascii="Arial" w:hAnsi="Arial" w:cs="Arial"/>
        </w:rPr>
        <w:t>w styczniu</w:t>
      </w:r>
      <w:r w:rsidR="00976C27">
        <w:rPr>
          <w:rFonts w:ascii="Arial" w:hAnsi="Arial" w:cs="Arial"/>
        </w:rPr>
        <w:t xml:space="preserve"> </w:t>
      </w:r>
      <w:r w:rsidR="0080339E">
        <w:rPr>
          <w:rFonts w:ascii="Arial" w:hAnsi="Arial" w:cs="Arial"/>
        </w:rPr>
        <w:t xml:space="preserve">– </w:t>
      </w:r>
      <w:r w:rsidR="002A4A9E">
        <w:rPr>
          <w:rFonts w:ascii="Arial" w:hAnsi="Arial" w:cs="Arial"/>
        </w:rPr>
        <w:t>październiku</w:t>
      </w:r>
      <w:r w:rsidR="0080339E">
        <w:rPr>
          <w:rFonts w:ascii="Arial" w:hAnsi="Arial" w:cs="Arial"/>
        </w:rPr>
        <w:t xml:space="preserve"> </w:t>
      </w:r>
      <w:r w:rsidR="001A42BA">
        <w:rPr>
          <w:rFonts w:ascii="Arial" w:hAnsi="Arial" w:cs="Arial"/>
        </w:rPr>
        <w:t>201</w:t>
      </w:r>
      <w:r w:rsidR="004650ED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r.).</w:t>
      </w:r>
    </w:p>
    <w:p w:rsidR="00817E2F" w:rsidRPr="00D90892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281B7B" w:rsidRDefault="00281B7B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Pr="00D90892" w:rsidRDefault="00817E2F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90892">
        <w:rPr>
          <w:rFonts w:ascii="Arial" w:hAnsi="Arial" w:cs="Arial"/>
          <w:color w:val="auto"/>
          <w:sz w:val="22"/>
          <w:szCs w:val="22"/>
        </w:rPr>
        <w:t>Import w</w:t>
      </w:r>
      <w:r w:rsidR="00AB3B9E">
        <w:rPr>
          <w:rFonts w:ascii="Arial" w:hAnsi="Arial" w:cs="Arial"/>
          <w:color w:val="auto"/>
          <w:sz w:val="22"/>
          <w:szCs w:val="22"/>
        </w:rPr>
        <w:t>edłu</w:t>
      </w:r>
      <w:r w:rsidRPr="00D90892">
        <w:rPr>
          <w:rFonts w:ascii="Arial" w:hAnsi="Arial" w:cs="Arial"/>
          <w:color w:val="auto"/>
          <w:sz w:val="22"/>
          <w:szCs w:val="22"/>
        </w:rPr>
        <w:t>g kraju wysyłki</w:t>
      </w:r>
      <w:r w:rsidR="00E507F1">
        <w:rPr>
          <w:rFonts w:ascii="Arial" w:hAnsi="Arial" w:cs="Arial"/>
          <w:color w:val="auto"/>
          <w:sz w:val="22"/>
          <w:szCs w:val="22"/>
          <w:vertAlign w:val="superscript"/>
        </w:rPr>
        <w:t>6</w:t>
      </w:r>
      <w:r w:rsidRPr="00D90892">
        <w:rPr>
          <w:rFonts w:ascii="Arial" w:hAnsi="Arial" w:cs="Arial"/>
          <w:color w:val="auto"/>
          <w:sz w:val="22"/>
          <w:szCs w:val="22"/>
        </w:rPr>
        <w:t xml:space="preserve"> ogółem i według </w:t>
      </w:r>
      <w:r w:rsidR="00C464EC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D90892">
        <w:rPr>
          <w:rFonts w:ascii="Arial" w:hAnsi="Arial" w:cs="Arial"/>
          <w:color w:val="auto"/>
          <w:sz w:val="22"/>
          <w:szCs w:val="22"/>
        </w:rPr>
        <w:t>krajów</w:t>
      </w:r>
      <w:r w:rsidRPr="00D90892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="002C3BD9" w:rsidRPr="00D9089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130"/>
        <w:gridCol w:w="1130"/>
        <w:gridCol w:w="720"/>
        <w:gridCol w:w="800"/>
        <w:gridCol w:w="720"/>
        <w:gridCol w:w="766"/>
        <w:gridCol w:w="720"/>
      </w:tblGrid>
      <w:tr w:rsidR="00817E2F" w:rsidRPr="00D90892" w:rsidTr="00CE2E5A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E2F" w:rsidRPr="00F9507D" w:rsidRDefault="00817E2F" w:rsidP="00B02BF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245F0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B02BFD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344C43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F9507D" w:rsidP="00F950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344C43" w:rsidP="00B02BF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245F0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B02BFD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2016</w:t>
            </w:r>
            <w:r w:rsidR="00817E2F"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B02BFD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2245F0">
              <w:rPr>
                <w:rFonts w:ascii="Arial" w:hAnsi="Arial" w:cs="Arial"/>
                <w:b/>
                <w:sz w:val="17"/>
                <w:szCs w:val="17"/>
              </w:rPr>
              <w:t xml:space="preserve"> –</w:t>
            </w:r>
            <w:r w:rsidR="00B02BFD">
              <w:rPr>
                <w:rFonts w:ascii="Arial" w:hAnsi="Arial" w:cs="Arial"/>
                <w:b/>
                <w:sz w:val="17"/>
                <w:szCs w:val="17"/>
              </w:rPr>
              <w:t xml:space="preserve"> X</w:t>
            </w:r>
            <w:r w:rsidR="00081763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817E2F" w:rsidRPr="00D90892" w:rsidTr="00CE2E5A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F9507D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4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F9507D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Import</w:t>
            </w:r>
            <w:r w:rsidRPr="00DB2D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</w:t>
            </w:r>
            <w:r w:rsidRPr="00D9089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712 186,7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184 496,6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166 377,8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109,9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110,8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111,5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344C43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344C43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344C4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540 948,2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140 111,7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126 380,7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109,6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77,3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75,9</w:t>
            </w:r>
          </w:p>
        </w:tc>
      </w:tr>
      <w:tr w:rsidR="00C74D9B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506 540,0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131 184,6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118 335,7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108,9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72,8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71,1</w:t>
            </w:r>
          </w:p>
        </w:tc>
      </w:tr>
      <w:tr w:rsidR="00C74D9B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411 735,9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106 641,4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96 191,6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109,3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57,8</w:t>
            </w:r>
          </w:p>
        </w:tc>
      </w:tr>
      <w:tr w:rsidR="00C74D9B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112 982,2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29 295,4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26 395,1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113,6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114,8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115,3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15,9</w:t>
            </w:r>
          </w:p>
        </w:tc>
      </w:tr>
      <w:tr w:rsidR="00C74D9B" w:rsidRPr="00D90892" w:rsidTr="004C7D5D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58 256,3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15 089,5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13 602,0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121,9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123,5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8,2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9 300,0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2 418,5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2 160,5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B02BFD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02BFD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2287A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82 489,4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21 336,2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19 239,7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67 534,0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17 475,8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15 750,9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-1 057,3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-301,2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-270,7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-57 630,2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-14 935,8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-13 462,9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74D9B" w:rsidRPr="00D90892" w:rsidTr="00BC40C4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74D9B" w:rsidRPr="00D90892" w:rsidRDefault="00C74D9B" w:rsidP="00C74D9B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90892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-15 559,2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-3 981,9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D9B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-3 616,3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C74D9B" w:rsidRPr="0042287A" w:rsidRDefault="00C74D9B" w:rsidP="00C74D9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42287A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Pr="00D90892" w:rsidRDefault="00BF603C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  <w:r>
        <w:rPr>
          <w:rFonts w:ascii="Arial" w:hAnsi="Arial" w:cs="Arial"/>
          <w:b/>
          <w:i/>
          <w:sz w:val="17"/>
          <w:szCs w:val="17"/>
          <w:vertAlign w:val="superscript"/>
        </w:rPr>
        <w:t xml:space="preserve"> </w:t>
      </w:r>
    </w:p>
    <w:p w:rsidR="00CE2E5A" w:rsidRPr="00D90892" w:rsidRDefault="001F2EC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Cs w:val="18"/>
        </w:rPr>
      </w:pPr>
      <w:r w:rsidRPr="00D90892">
        <w:rPr>
          <w:rFonts w:ascii="Arial" w:hAnsi="Arial" w:cs="Arial"/>
          <w:b/>
          <w:szCs w:val="18"/>
        </w:rPr>
        <w:t>Import w</w:t>
      </w:r>
      <w:r w:rsidR="00AB3B9E">
        <w:rPr>
          <w:rFonts w:ascii="Arial" w:hAnsi="Arial" w:cs="Arial"/>
          <w:b/>
          <w:szCs w:val="18"/>
        </w:rPr>
        <w:t>edług</w:t>
      </w:r>
      <w:r w:rsidRPr="00D90892">
        <w:rPr>
          <w:rFonts w:ascii="Arial" w:hAnsi="Arial" w:cs="Arial"/>
          <w:b/>
          <w:szCs w:val="18"/>
        </w:rPr>
        <w:t xml:space="preserve"> kraju wysyłki</w:t>
      </w:r>
      <w:r w:rsidR="00940BF6">
        <w:rPr>
          <w:rFonts w:ascii="Arial" w:hAnsi="Arial" w:cs="Arial"/>
          <w:b/>
          <w:szCs w:val="18"/>
          <w:vertAlign w:val="superscript"/>
        </w:rPr>
        <w:t>6</w:t>
      </w:r>
      <w:r w:rsidRPr="00D90892">
        <w:rPr>
          <w:rFonts w:ascii="Arial" w:hAnsi="Arial" w:cs="Arial"/>
          <w:b/>
          <w:szCs w:val="18"/>
        </w:rPr>
        <w:t xml:space="preserve"> ważniejszych krajów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924"/>
        <w:gridCol w:w="845"/>
      </w:tblGrid>
      <w:tr w:rsidR="00CE2E5A" w:rsidRPr="00D90892" w:rsidTr="00CE2E5A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Wyszczególnienie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F26C6">
              <w:rPr>
                <w:rFonts w:ascii="Arial" w:hAnsi="Arial" w:cs="Arial"/>
                <w:b/>
                <w:sz w:val="17"/>
                <w:szCs w:val="17"/>
              </w:rPr>
              <w:t xml:space="preserve"> – </w:t>
            </w:r>
            <w:r w:rsidR="005752E7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201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  <w:tc>
          <w:tcPr>
            <w:tcW w:w="9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6A0298"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7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EA1F1F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F26C6">
              <w:rPr>
                <w:rFonts w:ascii="Arial" w:hAnsi="Arial" w:cs="Arial"/>
                <w:b/>
                <w:sz w:val="17"/>
                <w:szCs w:val="17"/>
              </w:rPr>
              <w:t xml:space="preserve"> – </w:t>
            </w:r>
            <w:r w:rsidR="005752E7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6A0298" w:rsidRPr="00F9507D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>01</w:t>
            </w:r>
            <w:r w:rsidR="00AD1BDA" w:rsidRPr="00F9507D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F9507D">
              <w:rPr>
                <w:rFonts w:ascii="Arial" w:hAnsi="Arial" w:cs="Arial"/>
                <w:b/>
                <w:sz w:val="17"/>
                <w:szCs w:val="17"/>
              </w:rPr>
              <w:t xml:space="preserve"> = 100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5752E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I</w:t>
            </w:r>
            <w:r w:rsidR="000F26C6">
              <w:rPr>
                <w:rFonts w:ascii="Arial" w:hAnsi="Arial" w:cs="Arial"/>
                <w:b/>
                <w:sz w:val="17"/>
                <w:szCs w:val="17"/>
              </w:rPr>
              <w:t xml:space="preserve"> – </w:t>
            </w:r>
            <w:r w:rsidR="005752E7">
              <w:rPr>
                <w:rFonts w:ascii="Arial" w:hAnsi="Arial" w:cs="Arial"/>
                <w:b/>
                <w:sz w:val="17"/>
                <w:szCs w:val="17"/>
              </w:rPr>
              <w:t>X</w:t>
            </w:r>
            <w:r w:rsidR="00A67F2D" w:rsidRPr="00F9507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</w:tr>
      <w:tr w:rsidR="00CE2E5A" w:rsidRPr="00D90892" w:rsidTr="00CE2E5A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E2E5A" w:rsidRPr="00F9507D" w:rsidRDefault="00CE2E5A" w:rsidP="00CE2E5A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zł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EUR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E5A" w:rsidRPr="00F9507D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507D">
              <w:rPr>
                <w:rFonts w:ascii="Arial" w:hAnsi="Arial" w:cs="Arial"/>
                <w:b/>
                <w:sz w:val="17"/>
                <w:szCs w:val="17"/>
              </w:rPr>
              <w:t>struktura w %</w:t>
            </w:r>
          </w:p>
        </w:tc>
      </w:tr>
      <w:tr w:rsidR="00CE2E5A" w:rsidRPr="00D90892" w:rsidTr="00CE2E5A">
        <w:tc>
          <w:tcPr>
            <w:tcW w:w="1030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E36FE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197 657,5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51 204,8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46 180,8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27,8</w:t>
            </w:r>
          </w:p>
        </w:tc>
      </w:tr>
      <w:tr w:rsidR="007E36FE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52 064,0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13 500,6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12 159,9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7,3</w:t>
            </w:r>
          </w:p>
        </w:tc>
      </w:tr>
      <w:tr w:rsidR="007E36FE" w:rsidRPr="00D90892" w:rsidTr="00D7329B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46 131,0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11 944,3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10 769,0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121,6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122,6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123,2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6,5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42 715,9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11 064,5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9 979,4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6,0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37 414,3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9 678,4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8 739,5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5,3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29 719,2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7 687,0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6 940,2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4,2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28 045,0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7 250,5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6 548,4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108,3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27 145,5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7 034,8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6 341,7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113,3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114,0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19 504,1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5 060,6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4 556,1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7E36FE" w:rsidRPr="00D90892" w:rsidTr="0013056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Pr="00D90892" w:rsidRDefault="007E36FE" w:rsidP="007E36FE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17 409,6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4 507,2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4 065,3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98,9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36FE" w:rsidRDefault="007E36FE" w:rsidP="007E36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</w:tr>
      <w:tr w:rsidR="00AC46A4" w:rsidRPr="00D90892" w:rsidTr="00D7329B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7E2F" w:rsidRPr="00D90892" w:rsidRDefault="00817E2F" w:rsidP="00817E2F">
      <w:pPr>
        <w:spacing w:after="0" w:line="240" w:lineRule="auto"/>
        <w:ind w:right="-85"/>
        <w:rPr>
          <w:rFonts w:ascii="Arial" w:hAnsi="Arial" w:cs="Arial"/>
          <w:b/>
          <w:sz w:val="18"/>
          <w:szCs w:val="18"/>
        </w:rPr>
      </w:pP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sz w:val="18"/>
          <w:szCs w:val="18"/>
          <w:vertAlign w:val="superscript"/>
        </w:rPr>
        <w:t>1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  <w:r w:rsidRPr="00D90892">
        <w:rPr>
          <w:rFonts w:ascii="Arial" w:hAnsi="Arial" w:cs="Arial"/>
          <w:b/>
          <w:i/>
          <w:sz w:val="18"/>
          <w:szCs w:val="18"/>
        </w:rPr>
        <w:t>Zbiór danych o obrotach handlu zagranicznego ma charakter otwarty. Dane publikowane wcześniej są korygowane w miarę napływu dokumentów celnych oraz deklaracji INTRASTAT.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2 </w:t>
      </w:r>
      <w:r w:rsidRPr="00D90892">
        <w:rPr>
          <w:rFonts w:ascii="Arial" w:hAnsi="Arial" w:cs="Arial"/>
          <w:i/>
          <w:sz w:val="18"/>
          <w:szCs w:val="18"/>
        </w:rPr>
        <w:t>Obroty z krajami UE obejmują: Austrię, Belgię, Bułgarię, Chorwację, Czechy, Cypr, Danię, Estonię, Finlandię, Francję, Grecję, Hiszpanię, Holandię, Irlandię, Litwę, Luksemburg, Łotwę, Maltę, Niemcy, Portugalię, Słowację, Słowenię, Szwecję, Rumunię, Węgry, Wielką Brytanię, Włochy.</w:t>
      </w:r>
    </w:p>
    <w:p w:rsidR="00096B2A" w:rsidRPr="00D90892" w:rsidRDefault="00096B2A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>3</w:t>
      </w:r>
      <w:r w:rsidRPr="00D90892">
        <w:rPr>
          <w:rFonts w:ascii="Arial" w:hAnsi="Arial" w:cs="Arial"/>
          <w:i/>
          <w:sz w:val="18"/>
          <w:szCs w:val="18"/>
        </w:rPr>
        <w:t>Obroty z krajami strefy euro obejmują: Austrię, Belgię, Cypr, Estonię, Finlandię, Francję, Grecję, Hiszpanię, Holandię, Irlandię,</w:t>
      </w:r>
      <w:r w:rsidR="00EE3BA6">
        <w:rPr>
          <w:rFonts w:ascii="Arial" w:hAnsi="Arial" w:cs="Arial"/>
          <w:i/>
          <w:sz w:val="18"/>
          <w:szCs w:val="18"/>
        </w:rPr>
        <w:t xml:space="preserve"> Litwę,</w:t>
      </w:r>
      <w:r w:rsidRPr="00D90892">
        <w:rPr>
          <w:rFonts w:ascii="Arial" w:hAnsi="Arial" w:cs="Arial"/>
          <w:i/>
          <w:sz w:val="18"/>
          <w:szCs w:val="18"/>
        </w:rPr>
        <w:t xml:space="preserve"> Luksemburg, Łotwę, Maltę, Niemcy, Portugalię, Słowację, Słowenię, Włochy.</w:t>
      </w:r>
    </w:p>
    <w:p w:rsidR="00096B2A" w:rsidRPr="00D90892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4 </w:t>
      </w:r>
      <w:r w:rsidRPr="00D90892">
        <w:rPr>
          <w:rFonts w:ascii="Arial" w:hAnsi="Arial" w:cs="Arial"/>
          <w:i/>
          <w:sz w:val="18"/>
          <w:szCs w:val="18"/>
        </w:rPr>
        <w:t>Obroty z  krajami Europy Środkowo-Wschodniej obejmują: Albanię, Białoruś, Mołdawię, Rosję  i Ukrainę.</w:t>
      </w: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:rsidR="00C464EC" w:rsidRDefault="00096B2A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D90892">
        <w:rPr>
          <w:rFonts w:ascii="Arial" w:hAnsi="Arial" w:cs="Arial"/>
          <w:i/>
          <w:sz w:val="18"/>
          <w:szCs w:val="18"/>
          <w:vertAlign w:val="superscript"/>
        </w:rPr>
        <w:t xml:space="preserve">5 </w:t>
      </w:r>
      <w:r w:rsidR="00B32CE4">
        <w:rPr>
          <w:rFonts w:ascii="Arial" w:hAnsi="Arial" w:cs="Arial"/>
          <w:b/>
          <w:i/>
          <w:sz w:val="18"/>
          <w:szCs w:val="18"/>
        </w:rPr>
        <w:t>K</w:t>
      </w:r>
      <w:r w:rsidRPr="00D90892">
        <w:rPr>
          <w:rFonts w:ascii="Arial" w:hAnsi="Arial" w:cs="Arial"/>
          <w:b/>
          <w:i/>
          <w:sz w:val="18"/>
          <w:szCs w:val="18"/>
        </w:rPr>
        <w:t>raj pochodzenia</w:t>
      </w:r>
      <w:r w:rsidR="00DB2D9E">
        <w:rPr>
          <w:rFonts w:ascii="Arial" w:hAnsi="Arial" w:cs="Arial"/>
          <w:b/>
          <w:i/>
          <w:sz w:val="18"/>
          <w:szCs w:val="18"/>
        </w:rPr>
        <w:t xml:space="preserve"> </w:t>
      </w:r>
      <w:r w:rsidR="00DB2D9E" w:rsidRPr="00DB2D9E">
        <w:rPr>
          <w:rFonts w:ascii="Arial" w:eastAsiaTheme="minorHAnsi" w:hAnsi="Arial" w:cs="Arial"/>
          <w:i/>
          <w:sz w:val="18"/>
          <w:szCs w:val="18"/>
          <w:lang w:eastAsia="en-US"/>
        </w:rPr>
        <w:t>to kraj, w którym towar został wytworzony, obrobiony lub przerobiony i w tym stanie nadszedł do polskiego obszaru celnego</w:t>
      </w:r>
      <w:r w:rsidRPr="00DB2D9E">
        <w:rPr>
          <w:rFonts w:ascii="Arial" w:hAnsi="Arial" w:cs="Arial"/>
          <w:i/>
          <w:sz w:val="18"/>
          <w:szCs w:val="18"/>
        </w:rPr>
        <w:t>.</w:t>
      </w:r>
      <w:r w:rsidRPr="00D90892">
        <w:rPr>
          <w:rFonts w:ascii="Arial" w:hAnsi="Arial" w:cs="Arial"/>
          <w:i/>
          <w:sz w:val="18"/>
          <w:szCs w:val="18"/>
        </w:rPr>
        <w:t xml:space="preserve"> </w:t>
      </w:r>
    </w:p>
    <w:p w:rsidR="00DB2D9E" w:rsidRPr="00DB2D9E" w:rsidRDefault="00DB2D9E" w:rsidP="00DB2D9E">
      <w:pPr>
        <w:spacing w:before="120"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6</w:t>
      </w:r>
      <w:r w:rsidRPr="00DB2D9E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B32CE4">
        <w:rPr>
          <w:rFonts w:ascii="Arial" w:hAnsi="Arial" w:cs="Arial"/>
          <w:b/>
          <w:i/>
          <w:sz w:val="18"/>
          <w:szCs w:val="18"/>
        </w:rPr>
        <w:t>K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>raj</w:t>
      </w:r>
      <w:r>
        <w:rPr>
          <w:rFonts w:ascii="Arial" w:eastAsia="Calibri" w:hAnsi="Arial" w:cs="Arial"/>
          <w:b/>
          <w:i/>
          <w:sz w:val="18"/>
          <w:szCs w:val="18"/>
        </w:rPr>
        <w:t>u</w:t>
      </w:r>
      <w:r w:rsidRPr="00D90892">
        <w:rPr>
          <w:rFonts w:ascii="Arial" w:eastAsia="Calibri" w:hAnsi="Arial" w:cs="Arial"/>
          <w:b/>
          <w:i/>
          <w:sz w:val="18"/>
          <w:szCs w:val="18"/>
        </w:rPr>
        <w:t xml:space="preserve"> wysyłki </w:t>
      </w:r>
      <w:r w:rsidRPr="00DB2D9E">
        <w:rPr>
          <w:rFonts w:ascii="Arial" w:eastAsia="Calibri" w:hAnsi="Arial" w:cs="Arial"/>
          <w:i/>
          <w:sz w:val="18"/>
          <w:szCs w:val="18"/>
        </w:rPr>
        <w:t>to kraj, z którego terytorium zostały wprowadzone towary na obszar Polski</w:t>
      </w:r>
      <w:r w:rsidRPr="00DB2D9E">
        <w:rPr>
          <w:rFonts w:ascii="Arial" w:hAnsi="Arial" w:cs="Arial"/>
          <w:i/>
          <w:sz w:val="18"/>
          <w:szCs w:val="18"/>
        </w:rPr>
        <w:t xml:space="preserve"> bez względu  na ich pochodzenie</w:t>
      </w:r>
      <w:r w:rsidRPr="00DB2D9E">
        <w:rPr>
          <w:rFonts w:ascii="Arial" w:eastAsia="Calibri" w:hAnsi="Arial" w:cs="Arial"/>
          <w:i/>
          <w:sz w:val="18"/>
          <w:szCs w:val="18"/>
        </w:rPr>
        <w:t>.</w:t>
      </w:r>
    </w:p>
    <w:p w:rsidR="006843ED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1C6EB8" w:rsidRPr="00D90892" w:rsidRDefault="001C6EB8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145151" w:rsidTr="00334194"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Opracowanie merytoryczne:</w:t>
            </w:r>
          </w:p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 xml:space="preserve">Departament </w:t>
            </w:r>
            <w:r w:rsidR="00096B2A" w:rsidRPr="00D90892">
              <w:rPr>
                <w:rFonts w:ascii="Arial" w:hAnsi="Arial" w:cs="Arial"/>
                <w:b/>
                <w:sz w:val="20"/>
              </w:rPr>
              <w:t>Handlu i Usług</w:t>
            </w:r>
          </w:p>
          <w:p w:rsidR="00334194" w:rsidRPr="00D90892" w:rsidRDefault="00096B2A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>Aldona B. Matejak</w:t>
            </w:r>
          </w:p>
          <w:p w:rsidR="00334194" w:rsidRPr="00D90892" w:rsidRDefault="00334194" w:rsidP="00096B2A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Rozpowszechnianie:</w:t>
            </w:r>
            <w:r w:rsidRPr="00D90892">
              <w:rPr>
                <w:rFonts w:ascii="Arial" w:hAnsi="Arial" w:cs="Arial"/>
                <w:sz w:val="20"/>
              </w:rPr>
              <w:br/>
            </w:r>
            <w:r w:rsidRPr="00D90892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C0281E" w:rsidRPr="00AD23A3" w:rsidRDefault="00C0281E" w:rsidP="00C028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C0281E" w:rsidRPr="00D90892" w:rsidRDefault="00C0281E" w:rsidP="00C0281E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3475, 22 608 3009</w:t>
            </w:r>
          </w:p>
          <w:p w:rsidR="00334194" w:rsidRPr="007F73FC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7F73FC">
              <w:rPr>
                <w:rFonts w:cs="Arial"/>
                <w:b w:val="0"/>
                <w:sz w:val="20"/>
                <w:szCs w:val="22"/>
                <w:lang w:val="en-US"/>
              </w:rPr>
              <w:t xml:space="preserve">e-mail: </w:t>
            </w:r>
            <w:hyperlink r:id="rId9" w:history="1">
              <w:r w:rsidRPr="007F73FC">
                <w:rPr>
                  <w:rStyle w:val="Hipercze"/>
                  <w:rFonts w:cs="Arial"/>
                  <w:b w:val="0"/>
                  <w:szCs w:val="22"/>
                  <w:lang w:val="en-US"/>
                </w:rPr>
                <w:t>rzecznik@stat.gov.pl</w:t>
              </w:r>
            </w:hyperlink>
          </w:p>
        </w:tc>
      </w:tr>
    </w:tbl>
    <w:p w:rsidR="00334194" w:rsidRPr="007F73FC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D7BE1" w:rsidRPr="00D90892" w:rsidRDefault="00334194" w:rsidP="001F2EC9">
      <w:pPr>
        <w:spacing w:after="0" w:line="240" w:lineRule="auto"/>
        <w:jc w:val="center"/>
        <w:rPr>
          <w:rFonts w:ascii="Arial" w:hAnsi="Arial" w:cs="Arial"/>
        </w:rPr>
      </w:pPr>
      <w:r w:rsidRPr="00D90892">
        <w:rPr>
          <w:rFonts w:ascii="Arial" w:hAnsi="Arial" w:cs="Arial"/>
          <w:sz w:val="20"/>
          <w:szCs w:val="24"/>
        </w:rPr>
        <w:t xml:space="preserve">Więcej na: </w:t>
      </w:r>
      <w:hyperlink r:id="rId10" w:history="1">
        <w:r w:rsidR="00407398" w:rsidRPr="00D90892">
          <w:rPr>
            <w:rStyle w:val="Hipercze"/>
            <w:rFonts w:ascii="Arial" w:hAnsi="Arial" w:cs="Arial"/>
            <w:szCs w:val="20"/>
          </w:rPr>
          <w:t>http://stat.gov.pl/obszary-tematyczne/ceny-handel/</w:t>
        </w:r>
      </w:hyperlink>
    </w:p>
    <w:sectPr w:rsidR="000D7BE1" w:rsidRPr="00D90892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D4" w:rsidRDefault="00AB1BD4" w:rsidP="000D7BE1">
      <w:pPr>
        <w:spacing w:after="0" w:line="240" w:lineRule="auto"/>
      </w:pPr>
      <w:r>
        <w:separator/>
      </w:r>
    </w:p>
  </w:endnote>
  <w:endnote w:type="continuationSeparator" w:id="0">
    <w:p w:rsidR="00AB1BD4" w:rsidRDefault="00AB1BD4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F91CB7" w:rsidRDefault="00F91C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CB7" w:rsidRDefault="00F91C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D4" w:rsidRDefault="00AB1BD4" w:rsidP="000D7BE1">
      <w:pPr>
        <w:spacing w:after="0" w:line="240" w:lineRule="auto"/>
      </w:pPr>
      <w:r>
        <w:separator/>
      </w:r>
    </w:p>
  </w:footnote>
  <w:footnote w:type="continuationSeparator" w:id="0">
    <w:p w:rsidR="00AB1BD4" w:rsidRDefault="00AB1BD4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10C45"/>
    <w:rsid w:val="00020434"/>
    <w:rsid w:val="000248B7"/>
    <w:rsid w:val="000300C0"/>
    <w:rsid w:val="000342CB"/>
    <w:rsid w:val="00040B9C"/>
    <w:rsid w:val="000412FB"/>
    <w:rsid w:val="00046923"/>
    <w:rsid w:val="00052A42"/>
    <w:rsid w:val="00063A7D"/>
    <w:rsid w:val="000673C1"/>
    <w:rsid w:val="00081763"/>
    <w:rsid w:val="00091E7D"/>
    <w:rsid w:val="000963F0"/>
    <w:rsid w:val="00096B2A"/>
    <w:rsid w:val="000D198F"/>
    <w:rsid w:val="000D6CDA"/>
    <w:rsid w:val="000D7BE1"/>
    <w:rsid w:val="000E5DC3"/>
    <w:rsid w:val="000F1916"/>
    <w:rsid w:val="000F26C6"/>
    <w:rsid w:val="000F4503"/>
    <w:rsid w:val="000F6852"/>
    <w:rsid w:val="00103570"/>
    <w:rsid w:val="001254D9"/>
    <w:rsid w:val="0013056E"/>
    <w:rsid w:val="00140F79"/>
    <w:rsid w:val="00145151"/>
    <w:rsid w:val="00157340"/>
    <w:rsid w:val="00160ED3"/>
    <w:rsid w:val="0016143D"/>
    <w:rsid w:val="00165741"/>
    <w:rsid w:val="00172D00"/>
    <w:rsid w:val="00186935"/>
    <w:rsid w:val="001A42BA"/>
    <w:rsid w:val="001B12D7"/>
    <w:rsid w:val="001B442F"/>
    <w:rsid w:val="001B4EBC"/>
    <w:rsid w:val="001B5255"/>
    <w:rsid w:val="001B7EAB"/>
    <w:rsid w:val="001C0FB9"/>
    <w:rsid w:val="001C53E7"/>
    <w:rsid w:val="001C6EB8"/>
    <w:rsid w:val="001C6F6D"/>
    <w:rsid w:val="001C7EE8"/>
    <w:rsid w:val="001D18EC"/>
    <w:rsid w:val="001D3F7A"/>
    <w:rsid w:val="001E0E8C"/>
    <w:rsid w:val="001F2EC9"/>
    <w:rsid w:val="001F560E"/>
    <w:rsid w:val="00202365"/>
    <w:rsid w:val="00211833"/>
    <w:rsid w:val="00213246"/>
    <w:rsid w:val="00216ED0"/>
    <w:rsid w:val="0022346A"/>
    <w:rsid w:val="002245F0"/>
    <w:rsid w:val="00226B5C"/>
    <w:rsid w:val="0023228E"/>
    <w:rsid w:val="00232ADE"/>
    <w:rsid w:val="00232EC6"/>
    <w:rsid w:val="00240403"/>
    <w:rsid w:val="00240772"/>
    <w:rsid w:val="00240FC1"/>
    <w:rsid w:val="00252B2C"/>
    <w:rsid w:val="00261F6D"/>
    <w:rsid w:val="0026371D"/>
    <w:rsid w:val="00263F4E"/>
    <w:rsid w:val="00281A29"/>
    <w:rsid w:val="00281B7B"/>
    <w:rsid w:val="002858CD"/>
    <w:rsid w:val="002930D4"/>
    <w:rsid w:val="002A4A9E"/>
    <w:rsid w:val="002C3BD9"/>
    <w:rsid w:val="002C40B4"/>
    <w:rsid w:val="002E1FA6"/>
    <w:rsid w:val="002F1F1C"/>
    <w:rsid w:val="002F51B9"/>
    <w:rsid w:val="002F6479"/>
    <w:rsid w:val="00302ED0"/>
    <w:rsid w:val="00313EB7"/>
    <w:rsid w:val="00317056"/>
    <w:rsid w:val="00321DCF"/>
    <w:rsid w:val="00334194"/>
    <w:rsid w:val="00344C43"/>
    <w:rsid w:val="00363C92"/>
    <w:rsid w:val="003670FB"/>
    <w:rsid w:val="00370709"/>
    <w:rsid w:val="0037580E"/>
    <w:rsid w:val="00384983"/>
    <w:rsid w:val="003873D7"/>
    <w:rsid w:val="003A19BE"/>
    <w:rsid w:val="003A4DA2"/>
    <w:rsid w:val="003B29FB"/>
    <w:rsid w:val="003C3321"/>
    <w:rsid w:val="003C3967"/>
    <w:rsid w:val="003F137D"/>
    <w:rsid w:val="003F5EDC"/>
    <w:rsid w:val="00407398"/>
    <w:rsid w:val="00415CAE"/>
    <w:rsid w:val="0042287A"/>
    <w:rsid w:val="0042431B"/>
    <w:rsid w:val="00447643"/>
    <w:rsid w:val="004650ED"/>
    <w:rsid w:val="00471026"/>
    <w:rsid w:val="00483634"/>
    <w:rsid w:val="0049111D"/>
    <w:rsid w:val="00497ADD"/>
    <w:rsid w:val="004A0495"/>
    <w:rsid w:val="004A0FD6"/>
    <w:rsid w:val="004A1DB9"/>
    <w:rsid w:val="004C1B98"/>
    <w:rsid w:val="004C5048"/>
    <w:rsid w:val="004C5201"/>
    <w:rsid w:val="004C7D5D"/>
    <w:rsid w:val="004D28E0"/>
    <w:rsid w:val="004D6BB9"/>
    <w:rsid w:val="004D7850"/>
    <w:rsid w:val="004F63D3"/>
    <w:rsid w:val="005034AB"/>
    <w:rsid w:val="00504FB7"/>
    <w:rsid w:val="005069FB"/>
    <w:rsid w:val="00511F56"/>
    <w:rsid w:val="0053435A"/>
    <w:rsid w:val="005470E9"/>
    <w:rsid w:val="00565626"/>
    <w:rsid w:val="00573855"/>
    <w:rsid w:val="005752E7"/>
    <w:rsid w:val="005753FC"/>
    <w:rsid w:val="00582832"/>
    <w:rsid w:val="0058500B"/>
    <w:rsid w:val="0059657B"/>
    <w:rsid w:val="00597FEB"/>
    <w:rsid w:val="005C6CDC"/>
    <w:rsid w:val="005D412B"/>
    <w:rsid w:val="005D446F"/>
    <w:rsid w:val="005E2387"/>
    <w:rsid w:val="005E3C54"/>
    <w:rsid w:val="005E69CE"/>
    <w:rsid w:val="005F275D"/>
    <w:rsid w:val="005F5DF9"/>
    <w:rsid w:val="00610F4F"/>
    <w:rsid w:val="00611386"/>
    <w:rsid w:val="00625994"/>
    <w:rsid w:val="00627605"/>
    <w:rsid w:val="00641F0E"/>
    <w:rsid w:val="00644AFB"/>
    <w:rsid w:val="006541D1"/>
    <w:rsid w:val="006643A7"/>
    <w:rsid w:val="006672B4"/>
    <w:rsid w:val="006677F9"/>
    <w:rsid w:val="00667A60"/>
    <w:rsid w:val="0068049A"/>
    <w:rsid w:val="006843ED"/>
    <w:rsid w:val="006878FD"/>
    <w:rsid w:val="006A0298"/>
    <w:rsid w:val="006A6061"/>
    <w:rsid w:val="006B2B99"/>
    <w:rsid w:val="006B5132"/>
    <w:rsid w:val="006C2C3B"/>
    <w:rsid w:val="006D0EEB"/>
    <w:rsid w:val="006F329C"/>
    <w:rsid w:val="006F365A"/>
    <w:rsid w:val="006F58AA"/>
    <w:rsid w:val="00701776"/>
    <w:rsid w:val="0070640C"/>
    <w:rsid w:val="00710E85"/>
    <w:rsid w:val="00715FF2"/>
    <w:rsid w:val="00721D4A"/>
    <w:rsid w:val="007242A7"/>
    <w:rsid w:val="00725803"/>
    <w:rsid w:val="00726B2C"/>
    <w:rsid w:val="007355DE"/>
    <w:rsid w:val="00737477"/>
    <w:rsid w:val="00751430"/>
    <w:rsid w:val="00752981"/>
    <w:rsid w:val="00755F31"/>
    <w:rsid w:val="007564D8"/>
    <w:rsid w:val="0079336E"/>
    <w:rsid w:val="007D4B3A"/>
    <w:rsid w:val="007D4CC4"/>
    <w:rsid w:val="007E36FE"/>
    <w:rsid w:val="007E3963"/>
    <w:rsid w:val="007F3358"/>
    <w:rsid w:val="007F3CAB"/>
    <w:rsid w:val="007F639D"/>
    <w:rsid w:val="007F73FC"/>
    <w:rsid w:val="0080339E"/>
    <w:rsid w:val="00810D76"/>
    <w:rsid w:val="008125FB"/>
    <w:rsid w:val="00813C39"/>
    <w:rsid w:val="00814704"/>
    <w:rsid w:val="00817967"/>
    <w:rsid w:val="00817B63"/>
    <w:rsid w:val="00817E2F"/>
    <w:rsid w:val="00824892"/>
    <w:rsid w:val="00826343"/>
    <w:rsid w:val="00830E79"/>
    <w:rsid w:val="00834C59"/>
    <w:rsid w:val="00850B3C"/>
    <w:rsid w:val="00860BC9"/>
    <w:rsid w:val="008632B4"/>
    <w:rsid w:val="00865E3C"/>
    <w:rsid w:val="00873576"/>
    <w:rsid w:val="00882195"/>
    <w:rsid w:val="00885C60"/>
    <w:rsid w:val="008A47B8"/>
    <w:rsid w:val="008B325A"/>
    <w:rsid w:val="008C0ACE"/>
    <w:rsid w:val="008C7F21"/>
    <w:rsid w:val="008E52B6"/>
    <w:rsid w:val="008F0C73"/>
    <w:rsid w:val="0092244A"/>
    <w:rsid w:val="00937AE7"/>
    <w:rsid w:val="00940BF6"/>
    <w:rsid w:val="00944635"/>
    <w:rsid w:val="00960E4B"/>
    <w:rsid w:val="00965D0D"/>
    <w:rsid w:val="00971B9B"/>
    <w:rsid w:val="00976C27"/>
    <w:rsid w:val="00983F6B"/>
    <w:rsid w:val="009C1CBB"/>
    <w:rsid w:val="009C34D4"/>
    <w:rsid w:val="009D028B"/>
    <w:rsid w:val="009E29B4"/>
    <w:rsid w:val="00A01BE7"/>
    <w:rsid w:val="00A12049"/>
    <w:rsid w:val="00A35F99"/>
    <w:rsid w:val="00A45881"/>
    <w:rsid w:val="00A61294"/>
    <w:rsid w:val="00A63EBE"/>
    <w:rsid w:val="00A644F8"/>
    <w:rsid w:val="00A67F2D"/>
    <w:rsid w:val="00A87BBF"/>
    <w:rsid w:val="00A91E7F"/>
    <w:rsid w:val="00A91F3A"/>
    <w:rsid w:val="00A934CF"/>
    <w:rsid w:val="00AB1BD4"/>
    <w:rsid w:val="00AB21DD"/>
    <w:rsid w:val="00AB3B9E"/>
    <w:rsid w:val="00AB55BC"/>
    <w:rsid w:val="00AB5AE3"/>
    <w:rsid w:val="00AC46A4"/>
    <w:rsid w:val="00AD031F"/>
    <w:rsid w:val="00AD0395"/>
    <w:rsid w:val="00AD1BDA"/>
    <w:rsid w:val="00AD38C3"/>
    <w:rsid w:val="00AE43B8"/>
    <w:rsid w:val="00AE551B"/>
    <w:rsid w:val="00B02BFD"/>
    <w:rsid w:val="00B15B33"/>
    <w:rsid w:val="00B25755"/>
    <w:rsid w:val="00B32CE4"/>
    <w:rsid w:val="00B3331F"/>
    <w:rsid w:val="00B50AAF"/>
    <w:rsid w:val="00B5451A"/>
    <w:rsid w:val="00B55B8C"/>
    <w:rsid w:val="00B56E2D"/>
    <w:rsid w:val="00B62052"/>
    <w:rsid w:val="00B6723A"/>
    <w:rsid w:val="00B727ED"/>
    <w:rsid w:val="00B768EB"/>
    <w:rsid w:val="00B80E0C"/>
    <w:rsid w:val="00B83ACA"/>
    <w:rsid w:val="00B91D0F"/>
    <w:rsid w:val="00B94A80"/>
    <w:rsid w:val="00B96A45"/>
    <w:rsid w:val="00BA1775"/>
    <w:rsid w:val="00BC1A72"/>
    <w:rsid w:val="00BC2976"/>
    <w:rsid w:val="00BC40C4"/>
    <w:rsid w:val="00BE42F6"/>
    <w:rsid w:val="00BE4AC4"/>
    <w:rsid w:val="00BE6AB4"/>
    <w:rsid w:val="00BF603C"/>
    <w:rsid w:val="00C021F0"/>
    <w:rsid w:val="00C0281E"/>
    <w:rsid w:val="00C159C5"/>
    <w:rsid w:val="00C33174"/>
    <w:rsid w:val="00C402C3"/>
    <w:rsid w:val="00C410F7"/>
    <w:rsid w:val="00C4638D"/>
    <w:rsid w:val="00C464EC"/>
    <w:rsid w:val="00C663DA"/>
    <w:rsid w:val="00C703B7"/>
    <w:rsid w:val="00C71EED"/>
    <w:rsid w:val="00C74D9B"/>
    <w:rsid w:val="00C76E33"/>
    <w:rsid w:val="00C9324D"/>
    <w:rsid w:val="00C94F55"/>
    <w:rsid w:val="00C962B4"/>
    <w:rsid w:val="00CA1F31"/>
    <w:rsid w:val="00CC0C35"/>
    <w:rsid w:val="00CC22EE"/>
    <w:rsid w:val="00CC7A53"/>
    <w:rsid w:val="00CE25CF"/>
    <w:rsid w:val="00CE2E5A"/>
    <w:rsid w:val="00D061F3"/>
    <w:rsid w:val="00D06BD4"/>
    <w:rsid w:val="00D163CB"/>
    <w:rsid w:val="00D1645F"/>
    <w:rsid w:val="00D17DE1"/>
    <w:rsid w:val="00D22CAA"/>
    <w:rsid w:val="00D2456B"/>
    <w:rsid w:val="00D36B41"/>
    <w:rsid w:val="00D41548"/>
    <w:rsid w:val="00D553F5"/>
    <w:rsid w:val="00D618EF"/>
    <w:rsid w:val="00D71252"/>
    <w:rsid w:val="00D7329B"/>
    <w:rsid w:val="00D90892"/>
    <w:rsid w:val="00DA3E96"/>
    <w:rsid w:val="00DA4456"/>
    <w:rsid w:val="00DA49D5"/>
    <w:rsid w:val="00DB0C11"/>
    <w:rsid w:val="00DB2D9E"/>
    <w:rsid w:val="00DB448D"/>
    <w:rsid w:val="00DB6384"/>
    <w:rsid w:val="00DC3FE1"/>
    <w:rsid w:val="00DD116C"/>
    <w:rsid w:val="00DD2B17"/>
    <w:rsid w:val="00DE42E9"/>
    <w:rsid w:val="00DF66A3"/>
    <w:rsid w:val="00DF77D9"/>
    <w:rsid w:val="00E0418C"/>
    <w:rsid w:val="00E06631"/>
    <w:rsid w:val="00E12BCE"/>
    <w:rsid w:val="00E31083"/>
    <w:rsid w:val="00E3639A"/>
    <w:rsid w:val="00E37603"/>
    <w:rsid w:val="00E463F4"/>
    <w:rsid w:val="00E507F1"/>
    <w:rsid w:val="00E55ABF"/>
    <w:rsid w:val="00E64CAA"/>
    <w:rsid w:val="00E70B02"/>
    <w:rsid w:val="00E7589F"/>
    <w:rsid w:val="00E857E8"/>
    <w:rsid w:val="00E95B16"/>
    <w:rsid w:val="00E96BA5"/>
    <w:rsid w:val="00E97462"/>
    <w:rsid w:val="00EA1F1F"/>
    <w:rsid w:val="00EA7620"/>
    <w:rsid w:val="00EA79D8"/>
    <w:rsid w:val="00EC0C28"/>
    <w:rsid w:val="00ED5A58"/>
    <w:rsid w:val="00ED7381"/>
    <w:rsid w:val="00EE33D8"/>
    <w:rsid w:val="00EE3BA6"/>
    <w:rsid w:val="00F11979"/>
    <w:rsid w:val="00F23568"/>
    <w:rsid w:val="00F25BCA"/>
    <w:rsid w:val="00F273D3"/>
    <w:rsid w:val="00F3305A"/>
    <w:rsid w:val="00F538E4"/>
    <w:rsid w:val="00F57472"/>
    <w:rsid w:val="00F57E9F"/>
    <w:rsid w:val="00F61196"/>
    <w:rsid w:val="00F6398D"/>
    <w:rsid w:val="00F679F4"/>
    <w:rsid w:val="00F91C20"/>
    <w:rsid w:val="00F91CB7"/>
    <w:rsid w:val="00F9507D"/>
    <w:rsid w:val="00F95749"/>
    <w:rsid w:val="00FD5C82"/>
    <w:rsid w:val="00FE0C8C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D2BA-664B-4083-97D4-1546621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obszary-tematyczne/ceny-han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72197-06BE-4B94-93E3-4893FA59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STATYSTYCZNY.dotx</Template>
  <TotalTime>3011</TotalTime>
  <Pages>3</Pages>
  <Words>1389</Words>
  <Characters>8340</Characters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styczeń-październik 2017 roku</dc:title>
  <cp:lastPrinted>2017-10-06T11:08:00Z</cp:lastPrinted>
  <dcterms:created xsi:type="dcterms:W3CDTF">2015-01-19T08:17:00Z</dcterms:created>
  <dcterms:modified xsi:type="dcterms:W3CDTF">2017-12-07T09:54:00Z</dcterms:modified>
</cp:coreProperties>
</file>