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26D7A28D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w</w:t>
      </w:r>
      <w:r w:rsidR="00A84D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>marcu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2025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08CC343A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19132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marcu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202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15</w:t>
      </w:r>
      <w:r w:rsidR="009300BA">
        <w:rPr>
          <w:rFonts w:ascii="Fira Sans" w:eastAsia="Times New Roman" w:hAnsi="Fira Sans" w:cs="Times New Roman"/>
          <w:sz w:val="19"/>
          <w:szCs w:val="20"/>
          <w:lang w:eastAsia="pl-PL"/>
        </w:rPr>
        <w:t>73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9300BA">
        <w:rPr>
          <w:rFonts w:ascii="Fira Sans" w:eastAsia="Times New Roman" w:hAnsi="Fira Sans" w:cs="Times New Roman"/>
          <w:sz w:val="19"/>
          <w:szCs w:val="20"/>
          <w:lang w:eastAsia="pl-PL"/>
        </w:rPr>
        <w:t>ące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</w:t>
      </w:r>
      <w:r w:rsidR="00593CE9">
        <w:rPr>
          <w:rFonts w:ascii="Fira Sans" w:eastAsia="Times New Roman" w:hAnsi="Fira Sans" w:cs="Times New Roman"/>
          <w:sz w:val="19"/>
          <w:szCs w:val="20"/>
          <w:lang w:eastAsia="pl-PL"/>
        </w:rPr>
        <w:t>b (w przeliczeniu na etaty)</w:t>
      </w:r>
      <w:r w:rsidR="009300BA">
        <w:rPr>
          <w:rFonts w:ascii="Fira Sans" w:eastAsia="Times New Roman" w:hAnsi="Fira Sans" w:cs="Times New Roman"/>
          <w:sz w:val="19"/>
          <w:szCs w:val="20"/>
          <w:lang w:eastAsia="pl-PL"/>
        </w:rPr>
        <w:t>, a w Warszawie 1114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>blisko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>10 790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nieco </w:t>
      </w:r>
      <w:r w:rsidR="00221DDC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E7AB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>600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A47B66">
        <w:rPr>
          <w:rFonts w:ascii="Fira Sans" w:eastAsia="Times New Roman" w:hAnsi="Fira Sans" w:cs="Times New Roman"/>
          <w:sz w:val="19"/>
          <w:szCs w:val="19"/>
          <w:lang w:eastAsia="pl-PL"/>
        </w:rPr>
        <w:t>zmniejszyło się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a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przeciętne wynagrodzenie wzrosło.</w:t>
      </w:r>
    </w:p>
    <w:p w14:paraId="05DF8514" w14:textId="7804812A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spadki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(ok. 5</w:t>
      </w:r>
      <w:r w:rsidR="009300B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–6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w województwie 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Warszawie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odnotowano w</w:t>
      </w:r>
      <w:r w:rsidR="00855519" w:rsidRPr="00855519">
        <w:t xml:space="preserve">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handlu; naprawie pojazdów samochodowych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42207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transporcie i gospodarce magazynowej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 zakwaterowaniu i gastronomii.</w:t>
      </w:r>
    </w:p>
    <w:p w14:paraId="16675DFD" w14:textId="298B52AE" w:rsidR="00CE7ABD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w granicach 11</w:t>
      </w:r>
      <w:r w:rsidR="00890ABB">
        <w:rPr>
          <w:rFonts w:ascii="Fira Sans" w:eastAsia="Times New Roman" w:hAnsi="Fira Sans" w:cs="Times New Roman"/>
          <w:sz w:val="19"/>
          <w:szCs w:val="20"/>
          <w:lang w:eastAsia="pl-PL"/>
        </w:rPr>
        <w:t>–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odnotowano w</w:t>
      </w:r>
      <w:r w:rsidR="00A84DE4" w:rsidRPr="00A84DE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</w:t>
      </w:r>
      <w:r w:rsidR="004F6B8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orcie i gospodarce magazynowej oraz informacji i komunikacji, a ponadto w województwie w</w:t>
      </w:r>
      <w:r w:rsidR="009300B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administrowaniu i działalności wspierającej</w:t>
      </w:r>
      <w:r w:rsidR="004F6B8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a </w:t>
      </w:r>
      <w:r w:rsidR="000810E0">
        <w:rPr>
          <w:rFonts w:ascii="Fira Sans" w:eastAsia="Times New Roman" w:hAnsi="Fira Sans" w:cs="Times New Roman"/>
          <w:bCs/>
          <w:sz w:val="19"/>
          <w:szCs w:val="20"/>
          <w:lang w:eastAsia="pl-PL"/>
        </w:rPr>
        <w:t>w Warsz</w:t>
      </w:r>
      <w:r w:rsidR="004F6B82">
        <w:rPr>
          <w:rFonts w:ascii="Fira Sans" w:eastAsia="Times New Roman" w:hAnsi="Fira Sans" w:cs="Times New Roman"/>
          <w:bCs/>
          <w:sz w:val="19"/>
          <w:szCs w:val="20"/>
          <w:lang w:eastAsia="pl-PL"/>
        </w:rPr>
        <w:t>awie w przemyśle</w:t>
      </w:r>
      <w:r w:rsidR="000810E0">
        <w:rPr>
          <w:rFonts w:ascii="Fira Sans" w:eastAsia="Times New Roman" w:hAnsi="Fira Sans" w:cs="Times New Roman"/>
          <w:bCs/>
          <w:sz w:val="19"/>
          <w:szCs w:val="20"/>
          <w:lang w:eastAsia="pl-PL"/>
        </w:rPr>
        <w:t>.</w:t>
      </w:r>
    </w:p>
    <w:p w14:paraId="7DB83A6B" w14:textId="0DFAFE7B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końcu 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marca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zarejestrowanych b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ezrobotnych mężczyzn wyniosła 60 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>tysięcy (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wzrost o 0,9%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</w:t>
      </w:r>
      <w:bookmarkStart w:id="0" w:name="_GoBack"/>
      <w:bookmarkEnd w:id="0"/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>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4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ące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(spadek o 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2,6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%), a w Warszawie odpowiednio 10 tysięcy (wzrost o 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1,3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 i 9 tysięcy (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spadek o 0,3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068F724B" w:rsidR="00D7166B" w:rsidRDefault="0043739E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Największy udział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bezrobotnych </w:t>
      </w:r>
      <w:r w:rsidR="00B645B4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zarejestrowanych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6B7DE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województwie w % ogółem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mężczyzn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6B0CF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i kobiet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wystąpił w grupie wieku </w:t>
      </w:r>
      <w:r w:rsidR="00855519">
        <w:rPr>
          <w:rFonts w:ascii="Fira Sans" w:eastAsia="Times New Roman" w:hAnsi="Fira Sans" w:cs="Arial"/>
          <w:bCs/>
          <w:sz w:val="19"/>
          <w:szCs w:val="19"/>
          <w:lang w:eastAsia="pl-PL"/>
        </w:rPr>
        <w:t>35–4</w:t>
      </w:r>
      <w:r w:rsidR="00855519" w:rsidRPr="00855519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4 </w:t>
      </w:r>
      <w:r w:rsidR="006B0CF0">
        <w:rPr>
          <w:rFonts w:ascii="Fira Sans" w:eastAsia="Times New Roman" w:hAnsi="Fira Sans" w:cs="Arial"/>
          <w:bCs/>
          <w:sz w:val="19"/>
          <w:szCs w:val="19"/>
          <w:lang w:eastAsia="pl-PL"/>
        </w:rPr>
        <w:t>la</w:t>
      </w:r>
      <w:r w:rsidR="00CE7ABD">
        <w:rPr>
          <w:rFonts w:ascii="Fira Sans" w:eastAsia="Times New Roman" w:hAnsi="Fira Sans" w:cs="Arial"/>
          <w:bCs/>
          <w:sz w:val="19"/>
          <w:szCs w:val="19"/>
          <w:lang w:eastAsia="pl-PL"/>
        </w:rPr>
        <w:t>ta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</w:t>
      </w:r>
      <w:r w:rsidR="006B0CF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odpowiednio: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2</w:t>
      </w:r>
      <w:r w:rsidR="00CE7ABD">
        <w:rPr>
          <w:rFonts w:ascii="Fira Sans" w:eastAsia="Times New Roman" w:hAnsi="Fira Sans" w:cs="Arial"/>
          <w:bCs/>
          <w:sz w:val="19"/>
          <w:szCs w:val="19"/>
          <w:lang w:eastAsia="pl-PL"/>
        </w:rPr>
        <w:t>4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6B0CF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i 29%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)</w:t>
      </w:r>
      <w:r w:rsidR="004F6B82">
        <w:rPr>
          <w:rFonts w:ascii="Fira Sans" w:eastAsia="Times New Roman" w:hAnsi="Fira Sans" w:cs="Arial"/>
          <w:bCs/>
          <w:sz w:val="19"/>
          <w:szCs w:val="19"/>
          <w:lang w:eastAsia="pl-PL"/>
        </w:rPr>
        <w:t>, a ponadto wśród mężczyzn w grupie wieku 45–54 lata (24%). W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Warszawie</w:t>
      </w:r>
      <w:r w:rsidR="004F6B8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natomiast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(29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2B455C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(32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571A8D77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końcu </w:t>
      </w:r>
      <w:r w:rsidR="004F6B82">
        <w:rPr>
          <w:rFonts w:ascii="Fira Sans" w:eastAsia="Times New Roman" w:hAnsi="Fira Sans" w:cs="Arial"/>
          <w:bCs/>
          <w:sz w:val="19"/>
          <w:szCs w:val="19"/>
          <w:lang w:eastAsia="pl-PL"/>
        </w:rPr>
        <w:t>marca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>2025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4F6B82">
        <w:rPr>
          <w:rFonts w:ascii="Fira Sans" w:eastAsia="Times New Roman" w:hAnsi="Fira Sans" w:cs="Arial"/>
          <w:bCs/>
          <w:sz w:val="19"/>
          <w:szCs w:val="19"/>
          <w:lang w:eastAsia="pl-PL"/>
        </w:rPr>
        <w:t>zmalał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4F6B82">
        <w:rPr>
          <w:rFonts w:ascii="Fira Sans" w:eastAsia="Times New Roman" w:hAnsi="Fira Sans" w:cs="Arial"/>
          <w:bCs/>
          <w:sz w:val="19"/>
          <w:szCs w:val="19"/>
          <w:lang w:eastAsia="pl-PL"/>
        </w:rPr>
        <w:t>1,8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F6B82">
        <w:rPr>
          <w:rFonts w:ascii="Fira Sans" w:eastAsia="Times New Roman" w:hAnsi="Fira Sans" w:cs="Arial"/>
          <w:bCs/>
          <w:sz w:val="19"/>
          <w:szCs w:val="19"/>
          <w:lang w:eastAsia="pl-PL"/>
        </w:rPr>
        <w:t>wzrosła o 0,4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74A35A35" w:rsidR="00962A6B" w:rsidRPr="001B0FB3" w:rsidRDefault="00B645B4" w:rsidP="00D1446A">
      <w:pPr>
        <w:pStyle w:val="Tekstzwyky"/>
      </w:pPr>
      <w:r w:rsidRPr="001B0FB3">
        <w:rPr>
          <w:shd w:val="clear" w:color="auto" w:fill="FFFFFF"/>
        </w:rPr>
        <w:t xml:space="preserve">Stopa bezrobocia rejestrowanego w końcu </w:t>
      </w:r>
      <w:r w:rsidR="00422079">
        <w:rPr>
          <w:shd w:val="clear" w:color="auto" w:fill="FFFFFF"/>
        </w:rPr>
        <w:t xml:space="preserve">marca </w:t>
      </w:r>
      <w:r w:rsidR="001B0FB3" w:rsidRPr="001B0FB3">
        <w:rPr>
          <w:shd w:val="clear" w:color="auto" w:fill="FFFFFF"/>
        </w:rPr>
        <w:t>2025</w:t>
      </w:r>
      <w:r w:rsidRPr="001B0FB3">
        <w:rPr>
          <w:shd w:val="clear" w:color="auto" w:fill="FFFFFF"/>
        </w:rPr>
        <w:t xml:space="preserve"> r. w województwie </w:t>
      </w:r>
      <w:r w:rsidR="001B0FB3" w:rsidRPr="001B0FB3">
        <w:rPr>
          <w:shd w:val="clear" w:color="auto" w:fill="FFFFFF"/>
        </w:rPr>
        <w:t>wyniosła 4,2</w:t>
      </w:r>
      <w:r w:rsidRPr="001B0FB3">
        <w:rPr>
          <w:shd w:val="clear" w:color="auto" w:fill="FFFFFF"/>
        </w:rPr>
        <w:t>%</w:t>
      </w:r>
      <w:r w:rsidR="00FA21E3" w:rsidRPr="001B0FB3">
        <w:rPr>
          <w:shd w:val="clear" w:color="auto" w:fill="FFFFFF"/>
        </w:rPr>
        <w:t xml:space="preserve"> (</w:t>
      </w:r>
      <w:r w:rsidR="004F6B82">
        <w:rPr>
          <w:shd w:val="clear" w:color="auto" w:fill="FFFFFF"/>
        </w:rPr>
        <w:t>bez zmian w skali roku</w:t>
      </w:r>
      <w:r w:rsidR="00593CE9">
        <w:rPr>
          <w:shd w:val="clear" w:color="auto" w:fill="FFFFFF"/>
        </w:rPr>
        <w:t>)</w:t>
      </w:r>
      <w:r w:rsidRPr="001B0FB3">
        <w:rPr>
          <w:shd w:val="clear" w:color="auto" w:fill="FFFFFF"/>
        </w:rPr>
        <w:t xml:space="preserve">, a w </w:t>
      </w:r>
      <w:r w:rsidR="0099732E" w:rsidRPr="001B0FB3">
        <w:rPr>
          <w:shd w:val="clear" w:color="auto" w:fill="FFFFFF"/>
        </w:rPr>
        <w:t>Warszawie 1,4</w:t>
      </w:r>
      <w:r w:rsidRPr="001B0FB3">
        <w:rPr>
          <w:shd w:val="clear" w:color="auto" w:fill="FFFFFF"/>
        </w:rPr>
        <w:t xml:space="preserve">% </w:t>
      </w:r>
      <w:r w:rsidR="0042678C" w:rsidRPr="001B0FB3">
        <w:rPr>
          <w:shd w:val="clear" w:color="auto" w:fill="FFFFFF"/>
        </w:rPr>
        <w:t>(</w:t>
      </w:r>
      <w:r w:rsidR="001B0FB3" w:rsidRPr="001B0FB3">
        <w:rPr>
          <w:shd w:val="clear" w:color="auto" w:fill="FFFFFF"/>
        </w:rPr>
        <w:t>bez zmian w skali roku</w:t>
      </w:r>
      <w:r w:rsidRPr="001B0FB3">
        <w:t>).</w:t>
      </w:r>
    </w:p>
    <w:p w14:paraId="673A4951" w14:textId="44E0668B" w:rsidR="00962A6B" w:rsidRPr="001B0FB3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porównaniu z</w:t>
      </w:r>
      <w:r w:rsidR="004F6B8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marcem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ub. roku najwyższy spadek zanotowano w powiatach: </w:t>
      </w:r>
      <w:r w:rsidR="00B91125" w:rsidRPr="00B91125">
        <w:rPr>
          <w:rFonts w:ascii="Fira Sans" w:eastAsia="Times New Roman" w:hAnsi="Fira Sans" w:cs="Times New Roman"/>
          <w:sz w:val="19"/>
          <w:szCs w:val="19"/>
          <w:lang w:eastAsia="pl-PL"/>
        </w:rPr>
        <w:t>szydłowieckim (o 1,6 punktu procentowego)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4F6B82">
        <w:rPr>
          <w:rFonts w:ascii="Fira Sans" w:eastAsia="Times New Roman" w:hAnsi="Fira Sans" w:cs="Times New Roman"/>
          <w:sz w:val="19"/>
          <w:szCs w:val="19"/>
          <w:lang w:eastAsia="pl-PL"/>
        </w:rPr>
        <w:t>makowskim (o 1,1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punkt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 procentowego) </w:t>
      </w:r>
      <w:r w:rsid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gostynińskim i </w:t>
      </w:r>
      <w:r w:rsidR="004F6B82">
        <w:rPr>
          <w:rFonts w:ascii="Fira Sans" w:eastAsia="Times New Roman" w:hAnsi="Fira Sans" w:cs="Times New Roman"/>
          <w:sz w:val="19"/>
          <w:szCs w:val="19"/>
          <w:lang w:eastAsia="pl-PL"/>
        </w:rPr>
        <w:t>pułtuskim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0,</w:t>
      </w:r>
      <w:r w:rsidR="004F6B82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645B4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0566DDB" w14:textId="00B43595" w:rsidR="00C12C30" w:rsidRPr="001B0FB3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 należały: szydłowiecki – 2</w:t>
      </w:r>
      <w:r w:rsidR="004F6B82">
        <w:rPr>
          <w:rFonts w:ascii="Fira Sans" w:eastAsia="Times New Roman" w:hAnsi="Fira Sans" w:cs="Times New Roman"/>
          <w:sz w:val="19"/>
          <w:szCs w:val="19"/>
          <w:lang w:eastAsia="pl-PL"/>
        </w:rPr>
        <w:t>2,6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1,6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procentow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ego </w:t>
      </w:r>
      <w:r w:rsidR="000B17A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4F6B82">
        <w:rPr>
          <w:rFonts w:ascii="Fira Sans" w:eastAsia="Times New Roman" w:hAnsi="Fira Sans" w:cs="Times New Roman"/>
          <w:sz w:val="19"/>
          <w:szCs w:val="19"/>
          <w:lang w:eastAsia="pl-PL"/>
        </w:rPr>
        <w:t>), przysuski – 18,4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4F6B82">
        <w:rPr>
          <w:rFonts w:ascii="Fira Sans" w:eastAsia="Times New Roman" w:hAnsi="Fira Sans" w:cs="Times New Roman"/>
          <w:sz w:val="19"/>
          <w:szCs w:val="19"/>
          <w:lang w:eastAsia="pl-PL"/>
        </w:rPr>
        <w:t>bez zmian w skali roku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radomski – </w:t>
      </w:r>
      <w:r w:rsidR="004F6B82">
        <w:rPr>
          <w:rFonts w:ascii="Fira Sans" w:eastAsia="Times New Roman" w:hAnsi="Fira Sans" w:cs="Times New Roman"/>
          <w:sz w:val="19"/>
          <w:szCs w:val="19"/>
          <w:lang w:eastAsia="pl-PL"/>
        </w:rPr>
        <w:t>16,4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1C1EA9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spadek o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0,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C1EA9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 o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F020E0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41054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(bez zmian w skali roku)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8</w:t>
      </w:r>
      <w:r w:rsidR="00865D4E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wzrost o 0,1 p</w:t>
      </w:r>
      <w:r w:rsidR="00422079">
        <w:rPr>
          <w:rFonts w:ascii="Fira Sans" w:eastAsia="Times New Roman" w:hAnsi="Fira Sans" w:cs="Times New Roman"/>
          <w:sz w:val="19"/>
          <w:szCs w:val="19"/>
          <w:lang w:eastAsia="pl-PL"/>
        </w:rPr>
        <w:t>unktu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</w:t>
      </w:r>
      <w:r w:rsidR="00422079">
        <w:rPr>
          <w:rFonts w:ascii="Fira Sans" w:eastAsia="Times New Roman" w:hAnsi="Fira Sans" w:cs="Times New Roman"/>
          <w:sz w:val="19"/>
          <w:szCs w:val="19"/>
          <w:lang w:eastAsia="pl-PL"/>
        </w:rPr>
        <w:t>centowego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pruszkowski – 2,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92053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bez zmian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4BBE03D3" w:rsidR="00D1446A" w:rsidRPr="001B0FB3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Stopa bezrobocia rejestrowanego w regionie mazo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wieckim regionalnym 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wyniosła 8,7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2,1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5FC3771A" w:rsidR="00D1446A" w:rsidRPr="00C12C30" w:rsidRDefault="00D1446A" w:rsidP="00B6766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najniższa stopa bezrobocia w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ystąpiła w miastach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Katowice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Poznań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1,2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Grudzią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>dz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10,2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56D06D49" w14:textId="70406C61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28253C5" w14:textId="19096C25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Fira Sans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10E0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B0FB3"/>
    <w:rsid w:val="001B5BBB"/>
    <w:rsid w:val="001C1EA9"/>
    <w:rsid w:val="001C4FB5"/>
    <w:rsid w:val="001C72C8"/>
    <w:rsid w:val="001D18AD"/>
    <w:rsid w:val="001D209D"/>
    <w:rsid w:val="001D2B5F"/>
    <w:rsid w:val="001D2C67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5B9"/>
    <w:rsid w:val="00286868"/>
    <w:rsid w:val="0029014D"/>
    <w:rsid w:val="002919E7"/>
    <w:rsid w:val="00292053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E188E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2079"/>
    <w:rsid w:val="00424466"/>
    <w:rsid w:val="0042678C"/>
    <w:rsid w:val="00432494"/>
    <w:rsid w:val="00433B46"/>
    <w:rsid w:val="00437248"/>
    <w:rsid w:val="0043739E"/>
    <w:rsid w:val="00437484"/>
    <w:rsid w:val="00437EAA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4F6B82"/>
    <w:rsid w:val="00500450"/>
    <w:rsid w:val="00502926"/>
    <w:rsid w:val="00506B6C"/>
    <w:rsid w:val="00507BAE"/>
    <w:rsid w:val="00510283"/>
    <w:rsid w:val="0051113F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93CE9"/>
    <w:rsid w:val="005A03EA"/>
    <w:rsid w:val="005A318B"/>
    <w:rsid w:val="005B073A"/>
    <w:rsid w:val="005B3838"/>
    <w:rsid w:val="005B6799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7486E"/>
    <w:rsid w:val="006855A0"/>
    <w:rsid w:val="00686971"/>
    <w:rsid w:val="00686C36"/>
    <w:rsid w:val="00687533"/>
    <w:rsid w:val="00690EC3"/>
    <w:rsid w:val="00692291"/>
    <w:rsid w:val="00695E42"/>
    <w:rsid w:val="006A1481"/>
    <w:rsid w:val="006A4B6B"/>
    <w:rsid w:val="006A4B8F"/>
    <w:rsid w:val="006A54B9"/>
    <w:rsid w:val="006B0CF0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15F8"/>
    <w:rsid w:val="00743197"/>
    <w:rsid w:val="00745B67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0E4B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16CE1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5519"/>
    <w:rsid w:val="0085711E"/>
    <w:rsid w:val="0086036E"/>
    <w:rsid w:val="0086061A"/>
    <w:rsid w:val="00860B43"/>
    <w:rsid w:val="00860D6E"/>
    <w:rsid w:val="0086407F"/>
    <w:rsid w:val="00865D09"/>
    <w:rsid w:val="00865D4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0A2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00BA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06692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47B66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61B4"/>
    <w:rsid w:val="00AC601D"/>
    <w:rsid w:val="00AD3840"/>
    <w:rsid w:val="00AD40C7"/>
    <w:rsid w:val="00AD73C2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45B4"/>
    <w:rsid w:val="00B6766D"/>
    <w:rsid w:val="00B71347"/>
    <w:rsid w:val="00B71C98"/>
    <w:rsid w:val="00B71FFB"/>
    <w:rsid w:val="00B76BB1"/>
    <w:rsid w:val="00B8299C"/>
    <w:rsid w:val="00B845C3"/>
    <w:rsid w:val="00B84670"/>
    <w:rsid w:val="00B91125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689F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66F8"/>
    <w:rsid w:val="00D16B5F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C792D"/>
    <w:rsid w:val="00ED3E30"/>
    <w:rsid w:val="00EE0125"/>
    <w:rsid w:val="00EE584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8AE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12063-19E8-4CC1-96E0-E8C42E71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2</cp:revision>
  <cp:lastPrinted>2025-03-25T06:45:00Z</cp:lastPrinted>
  <dcterms:created xsi:type="dcterms:W3CDTF">2025-04-25T08:36:00Z</dcterms:created>
  <dcterms:modified xsi:type="dcterms:W3CDTF">2025-04-25T08:36:00Z</dcterms:modified>
</cp:coreProperties>
</file>