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r w:rsidRPr="000C23C6">
        <w:rPr>
          <w:noProof/>
          <w:lang w:eastAsia="pl-PL"/>
        </w:rPr>
        <w:drawing>
          <wp:anchor distT="0" distB="0" distL="114300" distR="114300" simplePos="0" relativeHeight="251668480" behindDoc="1" locked="0" layoutInCell="1" allowOverlap="1" wp14:anchorId="0B65286F" wp14:editId="2A9B0D2C">
            <wp:simplePos x="0" y="0"/>
            <wp:positionH relativeFrom="column">
              <wp:posOffset>-697512</wp:posOffset>
            </wp:positionH>
            <wp:positionV relativeFrom="paragraph">
              <wp:posOffset>-854240</wp:posOffset>
            </wp:positionV>
            <wp:extent cx="7545225" cy="9689563"/>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2"/>
                    <a:stretch>
                      <a:fillRect/>
                    </a:stretch>
                  </pic:blipFill>
                  <pic:spPr>
                    <a:xfrm>
                      <a:off x="0" y="0"/>
                      <a:ext cx="7545225" cy="9689563"/>
                    </a:xfrm>
                    <a:prstGeom prst="rect">
                      <a:avLst/>
                    </a:prstGeom>
                  </pic:spPr>
                </pic:pic>
              </a:graphicData>
            </a:graphic>
            <wp14:sizeRelH relativeFrom="margin">
              <wp14:pctWidth>0</wp14:pctWidth>
            </wp14:sizeRelH>
            <wp14:sizeRelV relativeFrom="margin">
              <wp14:pctHeight>0</wp14:pctHeight>
            </wp14:sizeRelV>
          </wp:anchor>
        </w:drawing>
      </w:r>
    </w:p>
    <w:p w14:paraId="0F9CC5D8" w14:textId="065DBB3B"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68706DB0">
            <wp:simplePos x="0" y="0"/>
            <wp:positionH relativeFrom="column">
              <wp:posOffset>-719978</wp:posOffset>
            </wp:positionH>
            <wp:positionV relativeFrom="paragraph">
              <wp:posOffset>-903605</wp:posOffset>
            </wp:positionV>
            <wp:extent cx="7588800" cy="975600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3"/>
                    <a:stretch>
                      <a:fillRect/>
                    </a:stretch>
                  </pic:blipFill>
                  <pic:spPr>
                    <a:xfrm>
                      <a:off x="0" y="0"/>
                      <a:ext cx="7588800" cy="9756000"/>
                    </a:xfrm>
                    <a:prstGeom prst="rect">
                      <a:avLst/>
                    </a:prstGeom>
                  </pic:spPr>
                </pic:pic>
              </a:graphicData>
            </a:graphic>
            <wp14:sizeRelH relativeFrom="margin">
              <wp14:pctWidth>0</wp14:pctWidth>
            </wp14:sizeRelH>
            <wp14:sizeRelV relativeFrom="margin">
              <wp14:pctHeight>0</wp14:pctHeight>
            </wp14:sizeRelV>
          </wp:anchor>
        </w:drawing>
      </w:r>
    </w:p>
    <w:p w14:paraId="0EDBF7F4" w14:textId="77777777" w:rsidR="0064294A" w:rsidRPr="00C75C4D" w:rsidRDefault="0064294A" w:rsidP="00902564">
      <w:pPr>
        <w:widowControl w:val="0"/>
        <w:autoSpaceDE w:val="0"/>
        <w:autoSpaceDN w:val="0"/>
        <w:spacing w:before="24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w:t>
      </w:r>
      <w:proofErr w:type="spellStart"/>
      <w:r w:rsidRPr="00107EF8">
        <w:rPr>
          <w:rFonts w:eastAsia="Myriad Pro" w:cs="Myriad Pro"/>
          <w:color w:val="646464"/>
          <w:szCs w:val="19"/>
          <w:lang w:eastAsia="pl-PL" w:bidi="pl-PL"/>
        </w:rPr>
        <w:t>related</w:t>
      </w:r>
      <w:proofErr w:type="spellEnd"/>
      <w:r w:rsidRPr="00107EF8">
        <w:rPr>
          <w:rFonts w:eastAsia="Myriad Pro" w:cs="Myriad Pro"/>
          <w:color w:val="646464"/>
          <w:szCs w:val="19"/>
          <w:lang w:eastAsia="pl-PL" w:bidi="pl-PL"/>
        </w:rPr>
        <w:t xml:space="preserve"> </w:t>
      </w:r>
      <w:proofErr w:type="spellStart"/>
      <w:r w:rsidRPr="00107EF8">
        <w:rPr>
          <w:rFonts w:eastAsia="Myriad Pro" w:cs="Myriad Pro"/>
          <w:color w:val="646464"/>
          <w:szCs w:val="19"/>
          <w:lang w:eastAsia="pl-PL" w:bidi="pl-PL"/>
        </w:rPr>
        <w:t>works</w:t>
      </w:r>
      <w:proofErr w:type="spellEnd"/>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902564">
      <w:pPr>
        <w:widowControl w:val="0"/>
        <w:autoSpaceDE w:val="0"/>
        <w:autoSpaceDN w:val="0"/>
        <w:spacing w:before="15" w:after="360"/>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t>
      </w:r>
      <w:proofErr w:type="spellStart"/>
      <w:r w:rsidRPr="00921B61">
        <w:rPr>
          <w:rFonts w:eastAsia="Myriad Pro" w:cs="Myriad Pro"/>
          <w:color w:val="6D6E71"/>
          <w:szCs w:val="19"/>
          <w:lang w:val="en-US" w:eastAsia="pl-PL" w:bidi="pl-PL"/>
        </w:rPr>
        <w:t>Wrocław</w:t>
      </w:r>
      <w:proofErr w:type="spellEnd"/>
      <w:r w:rsidRPr="00921B61">
        <w:rPr>
          <w:rFonts w:eastAsia="Myriad Pro" w:cs="Myriad Pro"/>
          <w:color w:val="6D6E71"/>
          <w:szCs w:val="19"/>
          <w:lang w:val="en-US" w:eastAsia="pl-PL" w:bidi="pl-PL"/>
        </w:rPr>
        <w:t xml:space="preserve">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14:paraId="3F5E3EEA" w14:textId="77777777" w:rsidR="0064294A" w:rsidRPr="00107EF8" w:rsidRDefault="000228F7" w:rsidP="00902564">
      <w:pPr>
        <w:widowControl w:val="0"/>
        <w:autoSpaceDE w:val="0"/>
        <w:autoSpaceDN w:val="0"/>
        <w:spacing w:before="70" w:after="36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0D9CA3D8" w14:textId="77777777" w:rsidR="0064294A" w:rsidRPr="00921B61" w:rsidRDefault="0064294A" w:rsidP="00902564">
      <w:pPr>
        <w:spacing w:before="5400" w:after="480"/>
        <w:ind w:firstLine="0"/>
        <w:jc w:val="left"/>
        <w:rPr>
          <w:rFonts w:eastAsia="Fira Sans" w:cs="Times New Roman"/>
          <w:lang w:val="en-AU"/>
        </w:rPr>
      </w:pPr>
      <w:r w:rsidRPr="00921B61">
        <w:rPr>
          <w:rFonts w:eastAsia="Fira Sans" w:cs="Times New Roman"/>
          <w:color w:val="231F20"/>
          <w:lang w:val="en-AU"/>
        </w:rPr>
        <w:t>ISSN 1508-3136</w:t>
      </w: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 xml:space="preserve">Publications </w:t>
      </w:r>
      <w:proofErr w:type="spellStart"/>
      <w:r w:rsidRPr="00107EF8">
        <w:rPr>
          <w:rFonts w:eastAsia="Myriad Pro" w:cs="Myriad Pro"/>
          <w:color w:val="646464"/>
          <w:szCs w:val="19"/>
          <w:lang w:eastAsia="pl-PL" w:bidi="pl-PL"/>
        </w:rPr>
        <w:t>available</w:t>
      </w:r>
      <w:proofErr w:type="spellEnd"/>
      <w:r w:rsidRPr="00107EF8">
        <w:rPr>
          <w:rFonts w:eastAsia="Myriad Pro" w:cs="Myriad Pro"/>
          <w:color w:val="646464"/>
          <w:szCs w:val="19"/>
          <w:lang w:eastAsia="pl-PL" w:bidi="pl-PL"/>
        </w:rPr>
        <w:t xml:space="preserve"> on </w:t>
      </w:r>
      <w:proofErr w:type="spellStart"/>
      <w:r w:rsidRPr="00107EF8">
        <w:rPr>
          <w:rFonts w:eastAsia="Myriad Pro" w:cs="Myriad Pro"/>
          <w:color w:val="646464"/>
          <w:szCs w:val="19"/>
          <w:lang w:eastAsia="pl-PL" w:bidi="pl-PL"/>
        </w:rPr>
        <w:t>website</w:t>
      </w:r>
      <w:proofErr w:type="spellEnd"/>
    </w:p>
    <w:p w14:paraId="42E4A8EF" w14:textId="77777777" w:rsidR="0064294A" w:rsidRPr="00921B61" w:rsidRDefault="00AE4F03" w:rsidP="00902564">
      <w:pPr>
        <w:widowControl w:val="0"/>
        <w:autoSpaceDE w:val="0"/>
        <w:autoSpaceDN w:val="0"/>
        <w:spacing w:before="40" w:after="48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proofErr w:type="spellStart"/>
      <w:r w:rsidR="00E179CF" w:rsidRPr="007E738F">
        <w:rPr>
          <w:color w:val="9274BE"/>
          <w:sz w:val="28"/>
          <w:szCs w:val="28"/>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proofErr w:type="spellStart"/>
            <w:r w:rsidRPr="00071DCB">
              <w:t>Symbols</w:t>
            </w:r>
            <w:proofErr w:type="spellEnd"/>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 xml:space="preserve">Major </w:t>
            </w:r>
            <w:proofErr w:type="spellStart"/>
            <w:r w:rsidRPr="00071DCB">
              <w:t>abbreviations</w:t>
            </w:r>
            <w:proofErr w:type="spellEnd"/>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proofErr w:type="spellStart"/>
            <w:r w:rsidRPr="00071DCB">
              <w:t>Methodological</w:t>
            </w:r>
            <w:proofErr w:type="spellEnd"/>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667AF6" w14:paraId="7FEBA527" w14:textId="77777777" w:rsidTr="00071DCB">
        <w:tc>
          <w:tcPr>
            <w:tcW w:w="4668" w:type="dxa"/>
          </w:tcPr>
          <w:p w14:paraId="04CF9833" w14:textId="2C191A77" w:rsidR="00D53098" w:rsidRPr="00863F83" w:rsidRDefault="00DC3476" w:rsidP="003C730B">
            <w:pPr>
              <w:pStyle w:val="Spistrecipol"/>
              <w:ind w:right="397"/>
            </w:pPr>
            <w:r w:rsidRPr="00863F83">
              <w:t>1.</w:t>
            </w:r>
            <w:r w:rsidR="00F0339B" w:rsidRPr="00863F83">
              <w:tab/>
            </w:r>
            <w:r w:rsidR="00D53098" w:rsidRPr="00863F83">
              <w:t>Wrocław na tle województwa dolnośląskiego</w:t>
            </w:r>
            <w:r w:rsidR="00E8225D">
              <w:t xml:space="preserve"> </w:t>
            </w:r>
            <w:r w:rsidR="00DF799D">
              <w:rPr>
                <w:spacing w:val="2"/>
              </w:rPr>
              <w:t xml:space="preserve">w </w:t>
            </w:r>
            <w:r w:rsidR="00DF799D" w:rsidRPr="00897F22">
              <w:rPr>
                <w:spacing w:val="2"/>
              </w:rPr>
              <w:t>202</w:t>
            </w:r>
            <w:r w:rsidR="00DF799D">
              <w:rPr>
                <w:spacing w:val="2"/>
              </w:rPr>
              <w:t>4</w:t>
            </w:r>
            <w:r w:rsidR="00DF799D" w:rsidRPr="00897F22">
              <w:rPr>
                <w:spacing w:val="2"/>
              </w:rPr>
              <w:t xml:space="preserve"> r.</w:t>
            </w:r>
          </w:p>
        </w:tc>
        <w:tc>
          <w:tcPr>
            <w:tcW w:w="304" w:type="dxa"/>
          </w:tcPr>
          <w:p w14:paraId="2B0E88D0" w14:textId="77777777" w:rsidR="00D53098" w:rsidRPr="00544076" w:rsidRDefault="00D53098" w:rsidP="00071DCB">
            <w:pPr>
              <w:spacing w:before="60" w:after="60"/>
            </w:pPr>
          </w:p>
        </w:tc>
        <w:tc>
          <w:tcPr>
            <w:tcW w:w="4667" w:type="dxa"/>
          </w:tcPr>
          <w:p w14:paraId="67A35473" w14:textId="5A192258" w:rsidR="00D53098" w:rsidRPr="003C11D6" w:rsidRDefault="00D53098" w:rsidP="003C730B">
            <w:pPr>
              <w:pStyle w:val="Spistreciang"/>
              <w:rPr>
                <w:lang w:val="en-US"/>
              </w:rPr>
            </w:pPr>
            <w:r w:rsidRPr="003C11D6">
              <w:rPr>
                <w:lang w:val="en-US"/>
              </w:rPr>
              <w:t>1.</w:t>
            </w:r>
            <w:r w:rsidR="00F0339B" w:rsidRPr="003C11D6">
              <w:rPr>
                <w:lang w:val="en-US"/>
              </w:rPr>
              <w:tab/>
            </w:r>
            <w:proofErr w:type="spellStart"/>
            <w:r w:rsidRPr="003C11D6">
              <w:rPr>
                <w:lang w:val="en-US"/>
              </w:rPr>
              <w:t>Wrocław</w:t>
            </w:r>
            <w:proofErr w:type="spellEnd"/>
            <w:r w:rsidRPr="003C11D6">
              <w:rPr>
                <w:lang w:val="en-US"/>
              </w:rPr>
              <w:t xml:space="preserve"> as compared to </w:t>
            </w:r>
            <w:proofErr w:type="spellStart"/>
            <w:r w:rsidRPr="003C11D6">
              <w:rPr>
                <w:lang w:val="en-US"/>
              </w:rPr>
              <w:t>dolnośląsk</w:t>
            </w:r>
            <w:r w:rsidR="008D2B65" w:rsidRPr="003C11D6">
              <w:rPr>
                <w:lang w:val="en-US"/>
              </w:rPr>
              <w:t>ie</w:t>
            </w:r>
            <w:proofErr w:type="spellEnd"/>
            <w:r w:rsidR="008D2B65" w:rsidRPr="003C11D6">
              <w:rPr>
                <w:lang w:val="en-US"/>
              </w:rPr>
              <w:t xml:space="preserve"> voivodship </w:t>
            </w:r>
            <w:r w:rsidR="00DF799D" w:rsidRPr="002F787C">
              <w:rPr>
                <w:lang w:val="en-US"/>
              </w:rPr>
              <w:t>in</w:t>
            </w:r>
            <w:r w:rsidR="00DF799D">
              <w:rPr>
                <w:lang w:val="en-US"/>
              </w:rPr>
              <w:t xml:space="preserve"> 2024</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w:t>
            </w:r>
            <w:proofErr w:type="spellStart"/>
            <w:r w:rsidRPr="00863F83">
              <w:t>Selected</w:t>
            </w:r>
            <w:proofErr w:type="spellEnd"/>
            <w:r w:rsidRPr="00863F83">
              <w:t xml:space="preserve">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proofErr w:type="spellStart"/>
            <w:r w:rsidRPr="00863F83">
              <w:t>Population</w:t>
            </w:r>
            <w:proofErr w:type="spellEnd"/>
            <w:r w:rsidRPr="00863F83">
              <w:t xml:space="preserve"> and </w:t>
            </w:r>
            <w:proofErr w:type="spellStart"/>
            <w:r w:rsidRPr="00863F83">
              <w:t>vital</w:t>
            </w:r>
            <w:proofErr w:type="spellEnd"/>
            <w:r w:rsidRPr="00863F83">
              <w:t xml:space="preserve"> </w:t>
            </w:r>
            <w:proofErr w:type="spellStart"/>
            <w:r w:rsidRPr="00863F83">
              <w:t>statistics</w:t>
            </w:r>
            <w:proofErr w:type="spellEnd"/>
            <w:r w:rsidRPr="00863F83">
              <w:t xml:space="preserve"> </w:t>
            </w:r>
          </w:p>
        </w:tc>
      </w:tr>
      <w:tr w:rsidR="00D53098" w:rsidRPr="00667AF6"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667AF6"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667AF6"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667AF6"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068A7950"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 xml:space="preserve">Registered unemployed persons by duration </w:t>
            </w:r>
            <w:r w:rsidR="00F80A38">
              <w:rPr>
                <w:lang w:val="en-US"/>
              </w:rPr>
              <w:br/>
            </w:r>
            <w:r w:rsidR="002875E1" w:rsidRPr="003C11D6">
              <w:rPr>
                <w:lang w:val="en-US"/>
              </w:rPr>
              <w:t>of</w:t>
            </w:r>
            <w:r w:rsidR="00863F83" w:rsidRPr="003C11D6">
              <w:rPr>
                <w:lang w:val="en-US"/>
              </w:rPr>
              <w:t xml:space="preserve"> </w:t>
            </w:r>
            <w:r w:rsidR="002875E1" w:rsidRPr="003C11D6">
              <w:rPr>
                <w:lang w:val="en-US"/>
              </w:rPr>
              <w:t>unemployment</w:t>
            </w:r>
          </w:p>
        </w:tc>
      </w:tr>
      <w:tr w:rsidR="00D53098" w:rsidRPr="00667AF6"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667AF6" w14:paraId="1F059FD7" w14:textId="77777777" w:rsidTr="00071DCB">
        <w:tc>
          <w:tcPr>
            <w:tcW w:w="4668" w:type="dxa"/>
          </w:tcPr>
          <w:p w14:paraId="5A3897E4" w14:textId="0FA537D0" w:rsidR="00D53098" w:rsidRPr="00544076" w:rsidRDefault="00E956A7" w:rsidP="007E738F">
            <w:pPr>
              <w:pStyle w:val="Spistrecipol"/>
            </w:pPr>
            <w:r>
              <w:t>9</w:t>
            </w:r>
            <w:r w:rsidR="00D53098" w:rsidRPr="00544076">
              <w:t>.</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48022263"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2875E1" w:rsidRPr="003C11D6">
              <w:rPr>
                <w:lang w:val="en-US"/>
              </w:rPr>
              <w:t xml:space="preserve">Registered unemployed persons with a specific situation on the </w:t>
            </w:r>
            <w:proofErr w:type="spellStart"/>
            <w:r w:rsidR="002875E1" w:rsidRPr="003C11D6">
              <w:rPr>
                <w:lang w:val="en-US"/>
              </w:rPr>
              <w:t>labour</w:t>
            </w:r>
            <w:proofErr w:type="spellEnd"/>
            <w:r w:rsidR="002875E1" w:rsidRPr="003C11D6">
              <w:rPr>
                <w:lang w:val="en-US"/>
              </w:rPr>
              <w:t xml:space="preserve"> market</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proofErr w:type="spellStart"/>
            <w:r w:rsidR="002875E1" w:rsidRPr="00863F83">
              <w:t>Dwellings</w:t>
            </w:r>
            <w:proofErr w:type="spellEnd"/>
            <w:r w:rsidR="002875E1" w:rsidRPr="00863F83">
              <w:t xml:space="preserve"> </w:t>
            </w:r>
            <w:proofErr w:type="spellStart"/>
            <w:r w:rsidR="002875E1" w:rsidRPr="00863F83">
              <w:t>completed</w:t>
            </w:r>
            <w:proofErr w:type="spellEnd"/>
          </w:p>
        </w:tc>
      </w:tr>
      <w:tr w:rsidR="00C415A4" w:rsidRPr="00667AF6"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667AF6" w14:paraId="666A70DA" w14:textId="77777777" w:rsidTr="00071DCB">
        <w:tc>
          <w:tcPr>
            <w:tcW w:w="4668" w:type="dxa"/>
          </w:tcPr>
          <w:p w14:paraId="728BBF6C" w14:textId="2BE62FC1" w:rsidR="00C415A4" w:rsidRPr="00863F83" w:rsidRDefault="00C415A4" w:rsidP="00B931FE">
            <w:pPr>
              <w:pStyle w:val="Spistrecipol"/>
            </w:pPr>
            <w:r w:rsidRPr="00863F83">
              <w:t>12.</w:t>
            </w:r>
            <w:r w:rsidR="00DC3476" w:rsidRPr="00863F83">
              <w:tab/>
            </w:r>
            <w:r w:rsidR="002875E1" w:rsidRPr="00863F83">
              <w:t>Podmioty gospodarki narodowej w rejestrze</w:t>
            </w:r>
            <w:r w:rsidR="00E8225D">
              <w:t xml:space="preserve"> </w:t>
            </w:r>
            <w:r w:rsidR="002875E1" w:rsidRPr="00863F83">
              <w:t>REGON według wybran</w:t>
            </w:r>
            <w:r w:rsidR="00DF799D">
              <w:t xml:space="preserve">ych form prawnych </w:t>
            </w:r>
          </w:p>
        </w:tc>
        <w:tc>
          <w:tcPr>
            <w:tcW w:w="304" w:type="dxa"/>
          </w:tcPr>
          <w:p w14:paraId="763B8492" w14:textId="77777777" w:rsidR="00C415A4" w:rsidRPr="00C415A4" w:rsidRDefault="00C415A4" w:rsidP="00071DCB">
            <w:pPr>
              <w:spacing w:before="60" w:after="60"/>
            </w:pPr>
          </w:p>
        </w:tc>
        <w:tc>
          <w:tcPr>
            <w:tcW w:w="4667" w:type="dxa"/>
          </w:tcPr>
          <w:p w14:paraId="6459DC6F" w14:textId="38C2D98D" w:rsidR="00C415A4" w:rsidRPr="003C11D6" w:rsidRDefault="00C415A4" w:rsidP="00B931FE">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w:t>
            </w:r>
            <w:r w:rsidR="00DF799D">
              <w:rPr>
                <w:lang w:val="en-US"/>
              </w:rPr>
              <w:t xml:space="preserve">cted legal forms </w:t>
            </w:r>
          </w:p>
        </w:tc>
      </w:tr>
      <w:tr w:rsidR="00D53098" w:rsidRPr="00667AF6" w14:paraId="183DD5CB" w14:textId="77777777" w:rsidTr="00071DCB">
        <w:tc>
          <w:tcPr>
            <w:tcW w:w="4668" w:type="dxa"/>
          </w:tcPr>
          <w:p w14:paraId="1C7855EE" w14:textId="369CF912" w:rsidR="00D53098" w:rsidRPr="00863F83" w:rsidRDefault="00C415A4" w:rsidP="00DF799D">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F799D">
              <w:t>rodzaju kapitału</w:t>
            </w:r>
          </w:p>
        </w:tc>
        <w:tc>
          <w:tcPr>
            <w:tcW w:w="304" w:type="dxa"/>
          </w:tcPr>
          <w:p w14:paraId="4F85532B" w14:textId="77777777" w:rsidR="00D53098" w:rsidRPr="00C415A4" w:rsidRDefault="00D53098" w:rsidP="00071DCB">
            <w:pPr>
              <w:spacing w:before="60" w:after="60"/>
            </w:pPr>
          </w:p>
        </w:tc>
        <w:tc>
          <w:tcPr>
            <w:tcW w:w="4667" w:type="dxa"/>
          </w:tcPr>
          <w:p w14:paraId="48D46BF1" w14:textId="095CACCF" w:rsidR="00D53098" w:rsidRPr="003C11D6" w:rsidRDefault="00D53098" w:rsidP="00DF799D">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F799D">
              <w:rPr>
                <w:lang w:val="en-US"/>
              </w:rPr>
              <w:t xml:space="preserve">gister </w:t>
            </w:r>
            <w:r w:rsidR="00F80A38">
              <w:rPr>
                <w:lang w:val="en-US"/>
              </w:rPr>
              <w:br/>
            </w:r>
            <w:r w:rsidR="00DF799D">
              <w:rPr>
                <w:lang w:val="en-US"/>
              </w:rPr>
              <w:t xml:space="preserve">by type of capital </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w:t>
            </w:r>
            <w:proofErr w:type="spellStart"/>
            <w:r w:rsidRPr="00863F83">
              <w:t>results</w:t>
            </w:r>
            <w:proofErr w:type="spellEnd"/>
            <w:r w:rsidRPr="00863F83">
              <w:t xml:space="preserve"> of enterprises </w:t>
            </w:r>
          </w:p>
        </w:tc>
      </w:tr>
      <w:tr w:rsidR="00E11B20" w:rsidRPr="00667AF6"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667AF6"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667AF6"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667AF6" w14:paraId="5B4EC42F" w14:textId="77777777" w:rsidTr="0037021E">
        <w:tc>
          <w:tcPr>
            <w:tcW w:w="4668" w:type="dxa"/>
          </w:tcPr>
          <w:p w14:paraId="0B4AAA39" w14:textId="2E54E061" w:rsidR="00E11B20" w:rsidRPr="00863F83" w:rsidRDefault="00E11B20" w:rsidP="007E738F">
            <w:pPr>
              <w:pStyle w:val="Spistrecipol"/>
            </w:pPr>
            <w:r w:rsidRPr="00863F83">
              <w:t>18.</w:t>
            </w:r>
            <w:r w:rsidR="00DC3476" w:rsidRPr="00863F83">
              <w:tab/>
            </w:r>
            <w:r w:rsidRPr="00863F83">
              <w:t>Aktywa obrotowe przedsiębiorstw według sekcji</w:t>
            </w:r>
            <w:r w:rsidR="006B49E0">
              <w:t xml:space="preserve">  w 2024 r</w:t>
            </w:r>
            <w:r w:rsidRPr="00863F83">
              <w:t xml:space="preserve"> </w:t>
            </w:r>
          </w:p>
        </w:tc>
        <w:tc>
          <w:tcPr>
            <w:tcW w:w="304" w:type="dxa"/>
          </w:tcPr>
          <w:p w14:paraId="4A710354" w14:textId="77777777" w:rsidR="00E11B20" w:rsidRPr="005F6DC8" w:rsidRDefault="00E11B20" w:rsidP="0037021E">
            <w:pPr>
              <w:spacing w:before="60" w:after="60"/>
            </w:pPr>
          </w:p>
        </w:tc>
        <w:tc>
          <w:tcPr>
            <w:tcW w:w="4667" w:type="dxa"/>
          </w:tcPr>
          <w:p w14:paraId="6C999750" w14:textId="0930AB67"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r w:rsidR="006B49E0">
              <w:rPr>
                <w:lang w:val="en-US"/>
              </w:rPr>
              <w:t xml:space="preserve"> in 2024</w:t>
            </w:r>
          </w:p>
        </w:tc>
      </w:tr>
      <w:tr w:rsidR="00E11B20" w:rsidRPr="00667AF6" w14:paraId="0226D359" w14:textId="77777777" w:rsidTr="00071DCB">
        <w:tc>
          <w:tcPr>
            <w:tcW w:w="4668" w:type="dxa"/>
          </w:tcPr>
          <w:p w14:paraId="77C91D1B" w14:textId="2B2C50CE"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r w:rsidR="006B49E0">
              <w:t>w 2024 r.</w:t>
            </w:r>
          </w:p>
        </w:tc>
        <w:tc>
          <w:tcPr>
            <w:tcW w:w="304" w:type="dxa"/>
          </w:tcPr>
          <w:p w14:paraId="796E936F" w14:textId="77777777" w:rsidR="00E11B20" w:rsidRPr="005F6DC8" w:rsidRDefault="00E11B20" w:rsidP="00E11B20">
            <w:pPr>
              <w:spacing w:before="60" w:after="60"/>
            </w:pPr>
          </w:p>
        </w:tc>
        <w:tc>
          <w:tcPr>
            <w:tcW w:w="4667" w:type="dxa"/>
          </w:tcPr>
          <w:p w14:paraId="221B08A1" w14:textId="2E1C1626"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r w:rsidR="00F80A38">
              <w:rPr>
                <w:lang w:val="en-US"/>
              </w:rPr>
              <w:br/>
            </w:r>
            <w:r w:rsidR="006B49E0">
              <w:rPr>
                <w:lang w:val="en-US"/>
              </w:rPr>
              <w:t>in 2024</w:t>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667AF6" w14:paraId="316D17C6" w14:textId="77777777" w:rsidTr="000228F7">
        <w:tc>
          <w:tcPr>
            <w:tcW w:w="4668" w:type="dxa"/>
          </w:tcPr>
          <w:p w14:paraId="26869C0E" w14:textId="1E198F6E"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sidR="00B57122">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05DD335A"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sidR="00B57122">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667AF6"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proofErr w:type="spellStart"/>
            <w:r w:rsidRPr="003E0482">
              <w:t>Meteorology</w:t>
            </w:r>
            <w:proofErr w:type="spellEnd"/>
          </w:p>
        </w:tc>
      </w:tr>
      <w:tr w:rsidR="00E11B20" w:rsidRPr="00667AF6"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2B61F0" w:rsidRPr="00667AF6" w14:paraId="55D6BC49" w14:textId="77777777" w:rsidTr="00071DCB">
        <w:tc>
          <w:tcPr>
            <w:tcW w:w="4668" w:type="dxa"/>
          </w:tcPr>
          <w:p w14:paraId="2205A000" w14:textId="356CB393" w:rsidR="002B61F0" w:rsidRPr="00544076" w:rsidRDefault="002B61F0" w:rsidP="003C730B">
            <w:pPr>
              <w:pStyle w:val="Spistrecipol"/>
              <w:ind w:right="113"/>
            </w:pPr>
            <w:r>
              <w:t>24</w:t>
            </w:r>
            <w:r w:rsidRPr="00544076">
              <w:t>.</w:t>
            </w:r>
            <w:r w:rsidRPr="003C11D6">
              <w:tab/>
            </w:r>
            <w:r w:rsidRPr="00897F22">
              <w:rPr>
                <w:spacing w:val="2"/>
              </w:rPr>
              <w:t xml:space="preserve">Przestępstwa stwierdzone w zakończonych postępowaniach przygotowawczych i wskaźniki wykrywalności sprawców przestępstw </w:t>
            </w:r>
            <w:r>
              <w:rPr>
                <w:spacing w:val="2"/>
              </w:rPr>
              <w:t>w okresie 01–0</w:t>
            </w:r>
            <w:r w:rsidR="003C730B">
              <w:rPr>
                <w:spacing w:val="2"/>
              </w:rPr>
              <w:t>9</w:t>
            </w:r>
            <w:r w:rsidRPr="00897F22">
              <w:rPr>
                <w:spacing w:val="2"/>
              </w:rPr>
              <w:t xml:space="preserve"> 202</w:t>
            </w:r>
            <w:r w:rsidR="00DF799D">
              <w:rPr>
                <w:spacing w:val="2"/>
              </w:rPr>
              <w:t>4</w:t>
            </w:r>
            <w:r w:rsidRPr="00897F22">
              <w:rPr>
                <w:spacing w:val="2"/>
              </w:rPr>
              <w:t xml:space="preserve"> r.</w:t>
            </w:r>
          </w:p>
        </w:tc>
        <w:tc>
          <w:tcPr>
            <w:tcW w:w="304" w:type="dxa"/>
          </w:tcPr>
          <w:p w14:paraId="4CD7D1AD" w14:textId="77777777" w:rsidR="002B61F0" w:rsidRPr="00901286" w:rsidRDefault="002B61F0" w:rsidP="002B61F0">
            <w:pPr>
              <w:spacing w:before="60" w:after="60"/>
            </w:pPr>
          </w:p>
        </w:tc>
        <w:tc>
          <w:tcPr>
            <w:tcW w:w="4667" w:type="dxa"/>
          </w:tcPr>
          <w:p w14:paraId="0E93C419" w14:textId="2C03CF9F" w:rsidR="002B61F0" w:rsidRPr="00123138" w:rsidRDefault="002B61F0" w:rsidP="003C730B">
            <w:pPr>
              <w:pStyle w:val="Spistreciang"/>
              <w:rPr>
                <w:lang w:val="en-US"/>
              </w:rPr>
            </w:pPr>
            <w:r w:rsidRPr="00824B6F">
              <w:rPr>
                <w:lang w:val="en-US"/>
              </w:rPr>
              <w:t>2</w:t>
            </w:r>
            <w:r>
              <w:rPr>
                <w:lang w:val="en-US"/>
              </w:rPr>
              <w:t>4</w:t>
            </w:r>
            <w:r w:rsidRPr="00824B6F">
              <w:rPr>
                <w:lang w:val="en-US"/>
              </w:rPr>
              <w:t>.</w:t>
            </w:r>
            <w:r>
              <w:rPr>
                <w:lang w:val="en-US"/>
              </w:rPr>
              <w:t xml:space="preserve"> </w:t>
            </w:r>
            <w:r>
              <w:rPr>
                <w:lang w:val="en-US"/>
              </w:rPr>
              <w:tab/>
            </w:r>
            <w:r w:rsidRPr="002F787C">
              <w:rPr>
                <w:lang w:val="en-US"/>
              </w:rPr>
              <w:t>Ascertained crimes in completed preparatory proceedings and rates of</w:t>
            </w:r>
            <w:r>
              <w:rPr>
                <w:lang w:val="en-US"/>
              </w:rPr>
              <w:t xml:space="preserve"> </w:t>
            </w:r>
            <w:r w:rsidRPr="002F787C">
              <w:rPr>
                <w:lang w:val="en-US"/>
              </w:rPr>
              <w:t>detectability of delinquents in crimes in</w:t>
            </w:r>
            <w:r>
              <w:rPr>
                <w:lang w:val="en-US"/>
              </w:rPr>
              <w:t xml:space="preserve"> the period 01–0</w:t>
            </w:r>
            <w:r w:rsidR="003C730B">
              <w:rPr>
                <w:lang w:val="en-US"/>
              </w:rPr>
              <w:t>9</w:t>
            </w:r>
            <w:r>
              <w:rPr>
                <w:lang w:val="en-US"/>
              </w:rPr>
              <w:t xml:space="preserve"> 202</w:t>
            </w:r>
            <w:r w:rsidR="00DF799D">
              <w:rPr>
                <w:lang w:val="en-US"/>
              </w:rPr>
              <w:t>4</w:t>
            </w:r>
          </w:p>
        </w:tc>
      </w:tr>
      <w:tr w:rsidR="002B61F0" w:rsidRPr="00667AF6" w14:paraId="1529CB75" w14:textId="77777777" w:rsidTr="00071DCB">
        <w:tc>
          <w:tcPr>
            <w:tcW w:w="4668" w:type="dxa"/>
          </w:tcPr>
          <w:p w14:paraId="2A02281E" w14:textId="56FB5C0D" w:rsidR="002B61F0" w:rsidRPr="00824B6F" w:rsidRDefault="002B61F0" w:rsidP="003C730B">
            <w:pPr>
              <w:pStyle w:val="Spistrecipol"/>
            </w:pPr>
            <w:r w:rsidRPr="00824B6F">
              <w:t>2</w:t>
            </w:r>
            <w:r>
              <w:t>5</w:t>
            </w:r>
            <w:r w:rsidRPr="00824B6F">
              <w:t>.</w:t>
            </w:r>
            <w:r w:rsidRPr="003C11D6">
              <w:tab/>
            </w:r>
            <w:r w:rsidRPr="00824B6F">
              <w:t>Zdarzenia drogowe i ofiary wypadków</w:t>
            </w:r>
            <w:r>
              <w:t xml:space="preserve"> </w:t>
            </w:r>
            <w:r w:rsidR="00E266BC">
              <w:br/>
            </w:r>
            <w:r w:rsidR="00DF799D">
              <w:rPr>
                <w:spacing w:val="2"/>
              </w:rPr>
              <w:t xml:space="preserve">w </w:t>
            </w:r>
            <w:r w:rsidR="00DF799D" w:rsidRPr="00897F22">
              <w:rPr>
                <w:spacing w:val="2"/>
              </w:rPr>
              <w:t>202</w:t>
            </w:r>
            <w:r w:rsidR="00DF799D">
              <w:rPr>
                <w:spacing w:val="2"/>
              </w:rPr>
              <w:t>4</w:t>
            </w:r>
            <w:r w:rsidR="00DF799D" w:rsidRPr="00897F22">
              <w:rPr>
                <w:spacing w:val="2"/>
              </w:rPr>
              <w:t xml:space="preserve"> r.</w:t>
            </w:r>
          </w:p>
        </w:tc>
        <w:tc>
          <w:tcPr>
            <w:tcW w:w="304" w:type="dxa"/>
          </w:tcPr>
          <w:p w14:paraId="2FC9DA72" w14:textId="77777777" w:rsidR="002B61F0" w:rsidRPr="00824B6F" w:rsidRDefault="002B61F0" w:rsidP="002B61F0">
            <w:pPr>
              <w:spacing w:before="60" w:after="60"/>
            </w:pPr>
          </w:p>
        </w:tc>
        <w:tc>
          <w:tcPr>
            <w:tcW w:w="4667" w:type="dxa"/>
          </w:tcPr>
          <w:p w14:paraId="6DCE0F31" w14:textId="04073CD7" w:rsidR="002B61F0" w:rsidRPr="00544076" w:rsidRDefault="002B61F0" w:rsidP="003C730B">
            <w:pPr>
              <w:pStyle w:val="Spistreciang"/>
              <w:rPr>
                <w:lang w:val="en-US"/>
              </w:rPr>
            </w:pPr>
            <w:r>
              <w:rPr>
                <w:lang w:val="en-US"/>
              </w:rPr>
              <w:t xml:space="preserve">25. </w:t>
            </w:r>
            <w:r>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DF799D" w:rsidRPr="002F787C">
              <w:rPr>
                <w:lang w:val="en-US"/>
              </w:rPr>
              <w:t>in</w:t>
            </w:r>
            <w:r w:rsidR="00DF799D">
              <w:rPr>
                <w:lang w:val="en-US"/>
              </w:rPr>
              <w:t xml:space="preserve"> 2024</w:t>
            </w:r>
          </w:p>
        </w:tc>
      </w:tr>
      <w:tr w:rsidR="00E11B20" w:rsidRPr="00667AF6" w14:paraId="5BD1CDEE" w14:textId="77777777" w:rsidTr="00071DCB">
        <w:tc>
          <w:tcPr>
            <w:tcW w:w="4668" w:type="dxa"/>
          </w:tcPr>
          <w:p w14:paraId="7F6EF655" w14:textId="11475F04" w:rsidR="00E11B20" w:rsidRPr="00544076" w:rsidRDefault="00E11B20" w:rsidP="003C730B">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DF799D">
              <w:rPr>
                <w:spacing w:val="2"/>
              </w:rPr>
              <w:t xml:space="preserve">w </w:t>
            </w:r>
            <w:r w:rsidR="00DF799D" w:rsidRPr="00897F22">
              <w:rPr>
                <w:spacing w:val="2"/>
              </w:rPr>
              <w:t>202</w:t>
            </w:r>
            <w:r w:rsidR="00DF799D">
              <w:rPr>
                <w:spacing w:val="2"/>
              </w:rPr>
              <w:t>4</w:t>
            </w:r>
            <w:r w:rsidR="00DF799D" w:rsidRPr="00897F22">
              <w:rPr>
                <w:spacing w:val="2"/>
              </w:rPr>
              <w:t xml:space="preserve"> r.</w:t>
            </w:r>
          </w:p>
        </w:tc>
        <w:tc>
          <w:tcPr>
            <w:tcW w:w="304" w:type="dxa"/>
          </w:tcPr>
          <w:p w14:paraId="5EED08DF" w14:textId="77777777" w:rsidR="00E11B20" w:rsidRPr="00901286" w:rsidRDefault="00E11B20" w:rsidP="00E11B20">
            <w:pPr>
              <w:spacing w:before="60" w:after="60"/>
            </w:pPr>
          </w:p>
        </w:tc>
        <w:tc>
          <w:tcPr>
            <w:tcW w:w="4667" w:type="dxa"/>
          </w:tcPr>
          <w:p w14:paraId="467A45BA" w14:textId="7A14D625" w:rsidR="00E11B20" w:rsidRPr="00544076" w:rsidRDefault="00E11B20" w:rsidP="003C730B">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 xml:space="preserve">Fire Service </w:t>
            </w:r>
            <w:r w:rsidR="00DF799D" w:rsidRPr="002F787C">
              <w:rPr>
                <w:lang w:val="en-US"/>
              </w:rPr>
              <w:t>in</w:t>
            </w:r>
            <w:r w:rsidR="00DF799D">
              <w:rPr>
                <w:lang w:val="en-US"/>
              </w:rPr>
              <w:t xml:space="preserve"> 2024</w:t>
            </w:r>
          </w:p>
        </w:tc>
      </w:tr>
      <w:tr w:rsidR="00E11B20" w:rsidRPr="00667AF6" w14:paraId="103257C4" w14:textId="77777777" w:rsidTr="00071DCB">
        <w:tc>
          <w:tcPr>
            <w:tcW w:w="4668" w:type="dxa"/>
          </w:tcPr>
          <w:p w14:paraId="1AD609BE" w14:textId="0C684467" w:rsidR="00E11B20" w:rsidRPr="00544076" w:rsidRDefault="00E11B20" w:rsidP="003C730B">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nia</w:t>
            </w:r>
            <w:r w:rsidR="00C56141">
              <w:rPr>
                <w:spacing w:val="2"/>
              </w:rPr>
              <w:t xml:space="preserve"> </w:t>
            </w:r>
            <w:r w:rsidR="00DF799D">
              <w:rPr>
                <w:spacing w:val="2"/>
              </w:rPr>
              <w:t xml:space="preserve">w </w:t>
            </w:r>
            <w:r w:rsidR="00DF799D" w:rsidRPr="00897F22">
              <w:rPr>
                <w:spacing w:val="2"/>
              </w:rPr>
              <w:t>202</w:t>
            </w:r>
            <w:r w:rsidR="00DF799D">
              <w:rPr>
                <w:spacing w:val="2"/>
              </w:rPr>
              <w:t>4</w:t>
            </w:r>
            <w:r w:rsidR="00DF799D" w:rsidRPr="00897F22">
              <w:rPr>
                <w:spacing w:val="2"/>
              </w:rPr>
              <w:t xml:space="preserve"> r.</w:t>
            </w:r>
          </w:p>
        </w:tc>
        <w:tc>
          <w:tcPr>
            <w:tcW w:w="304" w:type="dxa"/>
          </w:tcPr>
          <w:p w14:paraId="20406F2E" w14:textId="77777777" w:rsidR="00E11B20" w:rsidRPr="00901286" w:rsidRDefault="00E11B20" w:rsidP="00E11B20">
            <w:pPr>
              <w:spacing w:before="60" w:after="60"/>
            </w:pPr>
          </w:p>
        </w:tc>
        <w:tc>
          <w:tcPr>
            <w:tcW w:w="4667" w:type="dxa"/>
          </w:tcPr>
          <w:p w14:paraId="62F5F12E" w14:textId="1714D9BE" w:rsidR="00E11B20" w:rsidRPr="00544076" w:rsidRDefault="00E11B20" w:rsidP="003C730B">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w:t>
            </w:r>
            <w:r w:rsidR="003C730B">
              <w:rPr>
                <w:lang w:val="en-US"/>
              </w:rPr>
              <w:t>occurred</w:t>
            </w:r>
            <w:r w:rsidR="007D4233">
              <w:rPr>
                <w:lang w:val="en-US"/>
              </w:rPr>
              <w:t xml:space="preserve"> </w:t>
            </w:r>
            <w:r w:rsidR="00DF799D">
              <w:rPr>
                <w:lang w:val="en-US"/>
              </w:rPr>
              <w:t>2024</w:t>
            </w:r>
          </w:p>
        </w:tc>
      </w:tr>
      <w:tr w:rsidR="00E11B20" w:rsidRPr="00667AF6" w14:paraId="3E52D8F5" w14:textId="77777777" w:rsidTr="00071DCB">
        <w:tc>
          <w:tcPr>
            <w:tcW w:w="4668" w:type="dxa"/>
          </w:tcPr>
          <w:p w14:paraId="765DBCD0" w14:textId="15F21BF4" w:rsidR="00E11B20" w:rsidRPr="00544076" w:rsidRDefault="00E11B20" w:rsidP="003C730B">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DF799D">
              <w:rPr>
                <w:spacing w:val="2"/>
              </w:rPr>
              <w:t xml:space="preserve">w </w:t>
            </w:r>
            <w:r w:rsidR="00DF799D" w:rsidRPr="00897F22">
              <w:rPr>
                <w:spacing w:val="2"/>
              </w:rPr>
              <w:t>202</w:t>
            </w:r>
            <w:r w:rsidR="00DF799D">
              <w:rPr>
                <w:spacing w:val="2"/>
              </w:rPr>
              <w:t>4</w:t>
            </w:r>
            <w:r w:rsidR="00DF799D" w:rsidRPr="00897F22">
              <w:rPr>
                <w:spacing w:val="2"/>
              </w:rPr>
              <w:t xml:space="preserve"> r.</w:t>
            </w:r>
          </w:p>
        </w:tc>
        <w:tc>
          <w:tcPr>
            <w:tcW w:w="304" w:type="dxa"/>
          </w:tcPr>
          <w:p w14:paraId="052163C3" w14:textId="77777777" w:rsidR="00E11B20" w:rsidRPr="005F6DC8" w:rsidRDefault="00E11B20" w:rsidP="00E11B20">
            <w:pPr>
              <w:spacing w:before="60" w:after="60"/>
            </w:pPr>
          </w:p>
        </w:tc>
        <w:tc>
          <w:tcPr>
            <w:tcW w:w="4667" w:type="dxa"/>
          </w:tcPr>
          <w:p w14:paraId="6CFCEE67" w14:textId="04270F86" w:rsidR="00E11B20" w:rsidRPr="00544076" w:rsidRDefault="00E11B20" w:rsidP="003C730B">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DF799D" w:rsidRPr="002F787C">
              <w:rPr>
                <w:lang w:val="en-US"/>
              </w:rPr>
              <w:t>in</w:t>
            </w:r>
            <w:r w:rsidR="00DF799D">
              <w:rPr>
                <w:lang w:val="en-US"/>
              </w:rPr>
              <w:t xml:space="preserve"> 2024</w:t>
            </w:r>
          </w:p>
        </w:tc>
      </w:tr>
      <w:tr w:rsidR="00E11B20" w:rsidRPr="00667AF6"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proofErr w:type="spellStart"/>
            <w:r w:rsidRPr="00625513">
              <w:t>Population</w:t>
            </w:r>
            <w:proofErr w:type="spellEnd"/>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proofErr w:type="spellStart"/>
            <w:r w:rsidRPr="00625513">
              <w:t>Labour</w:t>
            </w:r>
            <w:proofErr w:type="spellEnd"/>
            <w:r w:rsidRPr="00625513">
              <w:t xml:space="preserve">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667AF6"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667AF6"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proofErr w:type="spellStart"/>
      <w:r w:rsidRPr="00FD40E8">
        <w:rPr>
          <w:rFonts w:ascii="Fira Sans SemiBold" w:eastAsia="Myriad Pro" w:hAnsi="Fira Sans SemiBold" w:cs="Myriad Pro"/>
          <w:bCs/>
          <w:color w:val="522398"/>
          <w:sz w:val="26"/>
          <w:szCs w:val="26"/>
          <w:lang w:val="en-US" w:eastAsia="pl-PL" w:bidi="pl-PL"/>
        </w:rPr>
        <w:lastRenderedPageBreak/>
        <w:t>Objaśnienia</w:t>
      </w:r>
      <w:proofErr w:type="spellEnd"/>
      <w:r w:rsidRPr="00FD40E8">
        <w:rPr>
          <w:rFonts w:ascii="Fira Sans SemiBold" w:eastAsia="Myriad Pro" w:hAnsi="Fira Sans SemiBold" w:cs="Myriad Pro"/>
          <w:bCs/>
          <w:color w:val="522398"/>
          <w:sz w:val="26"/>
          <w:szCs w:val="26"/>
          <w:lang w:val="en-US" w:eastAsia="pl-PL" w:bidi="pl-PL"/>
        </w:rPr>
        <w:t xml:space="preserve">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proofErr w:type="spellStart"/>
            <w:r w:rsidRPr="00267C8B">
              <w:rPr>
                <w:rFonts w:eastAsia="Fira Sans" w:cs="Times New Roman"/>
                <w:color w:val="646464"/>
                <w:sz w:val="16"/>
              </w:rPr>
              <w:t>magnitude</w:t>
            </w:r>
            <w:proofErr w:type="spellEnd"/>
            <w:r w:rsidRPr="00267C8B">
              <w:rPr>
                <w:rFonts w:eastAsia="Fira Sans" w:cs="Times New Roman"/>
                <w:color w:val="646464"/>
                <w:sz w:val="16"/>
              </w:rPr>
              <w:t xml:space="preserve"> zero</w:t>
            </w:r>
          </w:p>
        </w:tc>
      </w:tr>
      <w:tr w:rsidR="00862895" w:rsidRPr="00667AF6"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667AF6"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667AF6"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667AF6"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667AF6"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667AF6"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615F4F6" w14:textId="77777777" w:rsidR="00862895" w:rsidRPr="0060266B" w:rsidRDefault="00862895" w:rsidP="00902564">
      <w:pPr>
        <w:widowControl w:val="0"/>
        <w:autoSpaceDE w:val="0"/>
        <w:autoSpaceDN w:val="0"/>
        <w:spacing w:before="300"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proofErr w:type="spellStart"/>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roofErr w:type="spellEnd"/>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667AF6"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667AF6"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r w:rsidRPr="00FE6177">
              <w:rPr>
                <w:rFonts w:eastAsia="Fira Sans" w:cs="Times New Roman"/>
                <w:sz w:val="16"/>
                <w:lang w:val="en-US"/>
              </w:rPr>
              <w:t xml:space="preserve">Polska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667AF6"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proofErr w:type="spellStart"/>
            <w:r w:rsidRPr="00C9259C">
              <w:rPr>
                <w:rFonts w:ascii="Fira Sans" w:hAnsi="Fira Sans"/>
              </w:rPr>
              <w:lastRenderedPageBreak/>
              <w:t>sekcje</w:t>
            </w:r>
            <w:proofErr w:type="spellEnd"/>
            <w:r w:rsidRPr="00C9259C">
              <w:rPr>
                <w:rFonts w:ascii="Fira Sans" w:hAnsi="Fira Sans"/>
              </w:rPr>
              <w:t xml:space="preserv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667AF6"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667AF6"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w:t>
            </w:r>
            <w:r w:rsidR="00690E90">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vehicles</w:t>
            </w:r>
            <w:proofErr w:type="spellEnd"/>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667AF6"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i</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gastronomia</w:t>
            </w:r>
            <w:proofErr w:type="spellEnd"/>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667AF6"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667AF6"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proofErr w:type="spellStart"/>
            <w:r w:rsidRPr="00C9259C">
              <w:rPr>
                <w:rFonts w:ascii="Fira Sans" w:hAnsi="Fira Sans"/>
              </w:rPr>
              <w:t>działy</w:t>
            </w:r>
            <w:proofErr w:type="spellEnd"/>
            <w:r w:rsidRPr="00C9259C">
              <w:rPr>
                <w:rFonts w:ascii="Fira Sans" w:hAnsi="Fira Sans"/>
              </w:rPr>
              <w:t xml:space="preserve">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667AF6"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667AF6"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667AF6"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667AF6"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902564">
      <w:pPr>
        <w:pStyle w:val="PLtytu00"/>
        <w:spacing w:after="240"/>
      </w:pPr>
      <w:r w:rsidRPr="00267C8B">
        <w:lastRenderedPageBreak/>
        <w:t xml:space="preserve">Uwagi </w:t>
      </w:r>
      <w:r w:rsidR="003F105C" w:rsidRPr="00267C8B">
        <w:t>ogólne</w:t>
      </w:r>
    </w:p>
    <w:p w14:paraId="62609E13" w14:textId="5A14E248"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 xml:space="preserve">Klasyfikacji Działalności </w:t>
      </w:r>
      <w:r w:rsidR="00015E47">
        <w:rPr>
          <w:rFonts w:ascii="Fira Sans SemiBold" w:hAnsi="Fira Sans SemiBold"/>
        </w:rPr>
        <w:t>–</w:t>
      </w:r>
      <w:r w:rsidR="003E44D1" w:rsidRPr="00EF358F">
        <w:rPr>
          <w:rFonts w:ascii="Fira Sans SemiBold" w:hAnsi="Fira Sans SemiBold"/>
        </w:rPr>
        <w:t xml:space="preserve"> PKD 2007</w:t>
      </w:r>
      <w:r w:rsidR="00BD5259" w:rsidRPr="00A07D90">
        <w:t xml:space="preserve">, opracowanej na podstawie Statystycznej Klasyfikacji Działalności Gospodarczej we Wspólnocie Europejskiej – Statistical </w:t>
      </w:r>
      <w:proofErr w:type="spellStart"/>
      <w:r w:rsidR="00BD5259" w:rsidRPr="00A07D90">
        <w:t>Classification</w:t>
      </w:r>
      <w:proofErr w:type="spellEnd"/>
      <w:r w:rsidR="00BD5259" w:rsidRPr="00A07D90">
        <w:t xml:space="preserve"> of </w:t>
      </w:r>
      <w:proofErr w:type="spellStart"/>
      <w:r w:rsidR="00BD5259" w:rsidRPr="00A07D90">
        <w:t>Economic</w:t>
      </w:r>
      <w:proofErr w:type="spellEnd"/>
      <w:r w:rsidR="00BD5259" w:rsidRPr="00A07D90">
        <w:t xml:space="preserve"> </w:t>
      </w:r>
      <w:proofErr w:type="spellStart"/>
      <w:r w:rsidR="00BD5259" w:rsidRPr="00A07D90">
        <w:t>Activities</w:t>
      </w:r>
      <w:proofErr w:type="spellEnd"/>
      <w:r w:rsidR="00BD5259" w:rsidRPr="00A07D90">
        <w:t xml:space="preserve"> in the </w:t>
      </w:r>
      <w:proofErr w:type="spellStart"/>
      <w:r w:rsidR="00BD5259" w:rsidRPr="00A07D90">
        <w:t>European</w:t>
      </w:r>
      <w:proofErr w:type="spellEnd"/>
      <w:r w:rsidR="00BD5259" w:rsidRPr="00A07D90">
        <w:t xml:space="preserve"> </w:t>
      </w:r>
      <w:proofErr w:type="spellStart"/>
      <w:r w:rsidR="00BD5259" w:rsidRPr="00A07D90">
        <w:t>Community</w:t>
      </w:r>
      <w:proofErr w:type="spellEnd"/>
      <w:r w:rsidR="00BD5259" w:rsidRPr="00A07D90">
        <w:t xml:space="preserve"> –</w:t>
      </w:r>
      <w:r w:rsidR="00690E90">
        <w:t xml:space="preserve"> </w:t>
      </w:r>
      <w:r w:rsidR="00BD5259" w:rsidRPr="00A07D90">
        <w:t xml:space="preserve">NACE </w:t>
      </w:r>
      <w:proofErr w:type="spellStart"/>
      <w:r w:rsidR="00BD5259" w:rsidRPr="00F93DAB">
        <w:rPr>
          <w:spacing w:val="2"/>
        </w:rPr>
        <w:t>Rev</w:t>
      </w:r>
      <w:proofErr w:type="spellEnd"/>
      <w:r w:rsidR="00BD5259" w:rsidRPr="00F93DAB">
        <w:rPr>
          <w:spacing w:val="2"/>
        </w:rPr>
        <w:t>.</w:t>
      </w:r>
      <w:r w:rsidR="00E8225D" w:rsidRPr="00F93DAB">
        <w:rPr>
          <w:spacing w:val="2"/>
        </w:rPr>
        <w:t xml:space="preserve"> </w:t>
      </w:r>
      <w:r w:rsidR="00BD5259" w:rsidRPr="00F93DAB">
        <w:rPr>
          <w:spacing w:val="2"/>
        </w:rPr>
        <w:t>2. PKD 2007 wprowadzona została z dniem 1 stycznia 2008 r. rozporządzeniem Rady Ministrów z</w:t>
      </w:r>
      <w:r w:rsidR="00E8225D" w:rsidRPr="00F93DAB">
        <w:rPr>
          <w:spacing w:val="2"/>
        </w:rPr>
        <w:t xml:space="preserve"> </w:t>
      </w:r>
      <w:r w:rsidR="00BD5259" w:rsidRPr="00F93DAB">
        <w:rPr>
          <w:spacing w:val="2"/>
        </w:rPr>
        <w:t xml:space="preserve">dnia </w:t>
      </w:r>
      <w:r w:rsidR="00BD5259" w:rsidRPr="00A07D90">
        <w:t>24 grud</w:t>
      </w:r>
      <w:r w:rsidR="003C730B">
        <w:t>nia 2007 r.</w:t>
      </w:r>
      <w:r w:rsidR="003E44D1" w:rsidRPr="00A07D90">
        <w:t>,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 xml:space="preserve">cje odnoszące się do sektora przedsiębiorstw,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00BD5259" w:rsidRPr="00623217">
        <w:t>head</w:t>
      </w:r>
      <w:proofErr w:type="spellEnd"/>
      <w:r w:rsidR="00BD5259" w:rsidRPr="00623217">
        <w:t xml:space="preserve"> </w:t>
      </w:r>
      <w:proofErr w:type="spellStart"/>
      <w:r w:rsidR="00BD5259" w:rsidRPr="00623217">
        <w:t>o</w:t>
      </w:r>
      <w:r w:rsidR="004F4108" w:rsidRPr="00623217">
        <w:t>ffices</w:t>
      </w:r>
      <w:proofErr w:type="spellEnd"/>
      <w:r w:rsidR="004F4108" w:rsidRPr="00623217">
        <w:t>);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 xml:space="preserve">energię </w:t>
      </w:r>
      <w:r w:rsidRPr="00D70BE4">
        <w:lastRenderedPageBreak/>
        <w:t>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 xml:space="preserve">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14:paraId="0A3353E3" w14:textId="3B9F18BF"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w:t>
      </w:r>
      <w:r w:rsidR="00812400">
        <w:t>22</w:t>
      </w:r>
      <w:r w:rsidR="00E8225D">
        <w:t xml:space="preserve"> </w:t>
      </w:r>
      <w:r w:rsidR="00B91772">
        <w:t>r. przyjęto ceny stałe 20</w:t>
      </w:r>
      <w:r w:rsidR="00812400">
        <w:t>21</w:t>
      </w:r>
      <w:r w:rsidR="00B91772">
        <w:t xml:space="preserve"> r. (średnie ceny bieżące 20</w:t>
      </w:r>
      <w:r w:rsidR="00812400">
        <w:t>21</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902564">
      <w:pPr>
        <w:pStyle w:val="PLtytu00"/>
        <w:spacing w:after="240"/>
      </w:pPr>
      <w:r w:rsidRPr="009B57C8">
        <w:lastRenderedPageBreak/>
        <w:t xml:space="preserve">Wyjaśnienia </w:t>
      </w:r>
      <w:r w:rsidR="00544595">
        <w:t>metodologiczne</w:t>
      </w: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03771FF" w14:textId="1464240E" w:rsidR="00E83E3E" w:rsidRPr="001F364C" w:rsidRDefault="00827380" w:rsidP="001F364C">
      <w:pPr>
        <w:pStyle w:val="PLbody00"/>
      </w:pPr>
      <w:r w:rsidRPr="001F364C">
        <w:t>5</w:t>
      </w:r>
      <w:r w:rsidR="00FB6F21" w:rsidRPr="001F364C">
        <w:t>.</w:t>
      </w:r>
      <w:r w:rsidR="00FB6F21" w:rsidRPr="001F364C">
        <w:tab/>
      </w:r>
      <w:r w:rsidR="000F22E3" w:rsidRPr="001F364C">
        <w:t>Dane o bezrobociu rejestrowanym dotyczące osób zarejestrowanych w powiatowych urzędach pracy prezen</w:t>
      </w:r>
      <w:r w:rsidR="000F22E3" w:rsidRPr="00F93DAB">
        <w:rPr>
          <w:spacing w:val="4"/>
        </w:rPr>
        <w:t>tuje się zgodnie z ustawą z dnia 20 kwietnia 2004 r. o promocji zatrudnienia i insty</w:t>
      </w:r>
      <w:r w:rsidR="003C730B" w:rsidRPr="00F93DAB">
        <w:rPr>
          <w:spacing w:val="4"/>
        </w:rPr>
        <w:t>tucjach rynku pracy</w:t>
      </w:r>
      <w:r w:rsidR="000F22E3" w:rsidRPr="001F364C">
        <w:t xml:space="preserve">. Z dniem 12 marca 2022 r. (z mocą obowiązującą od 24 lutego 2022 r.) weszła w życie ustawa o pomocy </w:t>
      </w:r>
      <w:r w:rsidR="000F22E3" w:rsidRPr="005F408B">
        <w:rPr>
          <w:spacing w:val="4"/>
        </w:rPr>
        <w:t>obywatelom Ukrainy w związku z konfliktem zbrojnym na terytorium tego państwa, która umożliwia rejestrację</w:t>
      </w:r>
      <w:r w:rsidR="000F22E3" w:rsidRPr="001F364C">
        <w:t xml:space="preserve"> w powiatowych urzędach pracy obywatelom Ukrainy w wieku 18 lat i więcej, jako osoby bezrobotne lub poszukujące </w:t>
      </w:r>
      <w:r w:rsidR="003C730B">
        <w:t>pracy</w:t>
      </w:r>
      <w:r w:rsidR="000F22E3" w:rsidRPr="001F364C">
        <w:t>.</w:t>
      </w:r>
    </w:p>
    <w:p w14:paraId="3A1CF265" w14:textId="77777777" w:rsidR="00E83E3E" w:rsidRPr="0059654E" w:rsidRDefault="00E83E3E" w:rsidP="00542D28">
      <w:pPr>
        <w:pStyle w:val="PLbody00a"/>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4A3CEA44" w:rsidR="00E83E3E" w:rsidRPr="0059654E" w:rsidRDefault="00E83E3E" w:rsidP="00542D28">
      <w:pPr>
        <w:pStyle w:val="PLbody00a"/>
      </w:pPr>
      <w:r w:rsidRPr="0059654E">
        <w:t>Za bezrobotnego absolwenta uważa się osobę bezrobotną zarejestrowaną w okresie do 12 miesięcy od dnia ukończenia (potwierdzonego dyplomem, świadectwem lub innym dokumentem) nauki w</w:t>
      </w:r>
      <w:r w:rsidR="00E8225D">
        <w:t xml:space="preserve"> </w:t>
      </w:r>
      <w:r w:rsidRPr="0059654E">
        <w:t>szkole, kursów zawodowych trwających co najmniej 24 miesiące lub nabycia uprawnień do wykonywania zawodu jako osoba niepełnosprawna.</w:t>
      </w:r>
    </w:p>
    <w:p w14:paraId="2551EC89" w14:textId="34393D33" w:rsidR="00E83E3E" w:rsidRPr="00505827" w:rsidRDefault="00E83E3E" w:rsidP="00542D28">
      <w:pPr>
        <w:pStyle w:val="PLbody00a"/>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w:t>
      </w:r>
      <w:r w:rsidR="00E8225D">
        <w:t xml:space="preserve"> </w:t>
      </w:r>
      <w:r w:rsidRPr="0059654E">
        <w:t xml:space="preserve">instytucjach rynku pracy, </w:t>
      </w:r>
      <w:r w:rsidRPr="00505827">
        <w:t>spełniają co najmniej jedno z kryteriów:</w:t>
      </w:r>
    </w:p>
    <w:p w14:paraId="52EBFA64" w14:textId="77777777" w:rsidR="00E83E3E" w:rsidRPr="00CD41CB" w:rsidRDefault="00E83E3E" w:rsidP="00690E90">
      <w:pPr>
        <w:pStyle w:val="PLbody01"/>
      </w:pPr>
      <w:r w:rsidRPr="00505827">
        <w:t>1)</w:t>
      </w:r>
      <w:r w:rsidRPr="00505827">
        <w:tab/>
      </w:r>
      <w:r w:rsidRPr="00CD41CB">
        <w:t>bezrobotni do 30 roku życia,</w:t>
      </w:r>
    </w:p>
    <w:p w14:paraId="41F1B821" w14:textId="77777777" w:rsidR="00E83E3E" w:rsidRPr="00CD41CB" w:rsidRDefault="00E83E3E" w:rsidP="00690E90">
      <w:pPr>
        <w:pStyle w:val="PLbody01"/>
      </w:pPr>
      <w:r w:rsidRPr="00CD41CB">
        <w:t>2)</w:t>
      </w:r>
      <w:r w:rsidRPr="00CD41CB">
        <w:tab/>
        <w:t>długotrwale bezrobotni,</w:t>
      </w:r>
    </w:p>
    <w:p w14:paraId="71318FBE" w14:textId="77777777" w:rsidR="00E83E3E" w:rsidRPr="00CD41CB" w:rsidRDefault="00E83E3E" w:rsidP="00690E90">
      <w:pPr>
        <w:pStyle w:val="PLbody01"/>
      </w:pPr>
      <w:r w:rsidRPr="00CD41CB">
        <w:t>3)</w:t>
      </w:r>
      <w:r w:rsidRPr="00CD41CB">
        <w:tab/>
        <w:t>bezrobotni powyżej 50 roku życia,</w:t>
      </w:r>
    </w:p>
    <w:p w14:paraId="1564705A" w14:textId="77777777" w:rsidR="00E83E3E" w:rsidRPr="00CD41CB" w:rsidRDefault="00E83E3E" w:rsidP="00690E90">
      <w:pPr>
        <w:pStyle w:val="PLbody01"/>
      </w:pPr>
      <w:r w:rsidRPr="00CD41CB">
        <w:t>4)</w:t>
      </w:r>
      <w:r w:rsidRPr="00CD41CB">
        <w:tab/>
        <w:t>bezrobotni korzystający ze świadczeń pomocy społecznej,</w:t>
      </w:r>
    </w:p>
    <w:p w14:paraId="4936D7C7" w14:textId="77777777" w:rsidR="00E83E3E" w:rsidRPr="00CD41CB" w:rsidRDefault="00E83E3E" w:rsidP="00690E90">
      <w:pPr>
        <w:pStyle w:val="PLbody01"/>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690E90">
      <w:pPr>
        <w:pStyle w:val="PLbody01ostatni"/>
      </w:pPr>
      <w:r w:rsidRPr="00CD41CB">
        <w:t>6)</w:t>
      </w:r>
      <w:r w:rsidRPr="00CD41CB">
        <w:tab/>
        <w:t>bezrobotni niepełnosprawni</w:t>
      </w:r>
      <w:r w:rsidRPr="00505827">
        <w:t xml:space="preserve">. </w:t>
      </w:r>
    </w:p>
    <w:p w14:paraId="13AC3756" w14:textId="286625B4" w:rsidR="001F364C" w:rsidRPr="00897F22" w:rsidRDefault="00E83E3E" w:rsidP="00542D28">
      <w:pPr>
        <w:pStyle w:val="PLbody00a"/>
        <w:rPr>
          <w:spacing w:val="-2"/>
        </w:rPr>
        <w:sectPr w:rsidR="001F364C" w:rsidRPr="00897F22" w:rsidSect="00F20DD0">
          <w:headerReference w:type="even" r:id="rId27"/>
          <w:headerReference w:type="default" r:id="rId28"/>
          <w:pgSz w:w="11907" w:h="15309" w:code="32767"/>
          <w:pgMar w:top="1418" w:right="1134" w:bottom="1418" w:left="1134" w:header="709" w:footer="709" w:gutter="0"/>
          <w:cols w:space="708"/>
          <w:docGrid w:linePitch="360"/>
        </w:sectPr>
      </w:pPr>
      <w:r w:rsidRPr="00897F22">
        <w:rPr>
          <w:spacing w:val="-2"/>
        </w:rPr>
        <w:t>„Długotrwale bezrobotni” są to osoby pozostające w rejestrze powiatowego urzędu pracy łącznie ponad</w:t>
      </w:r>
      <w:r w:rsidR="00E8225D" w:rsidRPr="00897F22">
        <w:rPr>
          <w:spacing w:val="-2"/>
        </w:rPr>
        <w:t xml:space="preserve"> </w:t>
      </w:r>
      <w:r w:rsidRPr="00897F22">
        <w:rPr>
          <w:spacing w:val="-2"/>
        </w:rPr>
        <w:t xml:space="preserve">12 miesięcy w okresie ostatnich 2 lat, z wyłączeniem okresów odbywania stażu i przygotowania zawodowego dorosłych w miejscu pracy. </w:t>
      </w:r>
    </w:p>
    <w:p w14:paraId="3640BC94" w14:textId="655B98CA" w:rsidR="008152F5" w:rsidRPr="005D7338" w:rsidRDefault="008152F5" w:rsidP="00593464">
      <w:pPr>
        <w:pStyle w:val="PLbody00a"/>
      </w:pPr>
      <w:r w:rsidRPr="00593464">
        <w:rPr>
          <w:spacing w:val="-2"/>
        </w:rPr>
        <w:lastRenderedPageBreak/>
        <w:t>Dane o stopie bezrobocia rejestrowanego od grudnia 2020 r. podaje się z uwzględnieniem pracujących w gospodarstwach</w:t>
      </w:r>
      <w:r w:rsidRPr="005D7338">
        <w:t xml:space="preserve"> indywidualnych w rolnictwie (będących składową cywilnej ludności aktywnej zawodowo) wyszacowaną — na podstawie wyników Powszechnego Spisu Rolnego 2020. Dane te nie są w pełni porównywalne z okresami wcześniejszymi.</w:t>
      </w:r>
    </w:p>
    <w:p w14:paraId="0642E5C1" w14:textId="77777777" w:rsidR="00E83E3E" w:rsidRPr="0059654E" w:rsidRDefault="00E83E3E" w:rsidP="00542D28">
      <w:pPr>
        <w:pStyle w:val="PLbody00a"/>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542D28">
      <w:pPr>
        <w:pStyle w:val="PLbody00a"/>
      </w:pPr>
      <w:r w:rsidRPr="0059654E">
        <w:t>Oferta pracy (wolne miejsce pracy i miejsce aktywizacji zawodowej) oznacza zgłoszenie przez pracodawcę do powiatowego urzędu pracy:</w:t>
      </w:r>
    </w:p>
    <w:p w14:paraId="4EF48838" w14:textId="70FEC17E" w:rsidR="00E83E3E" w:rsidRPr="00505827" w:rsidRDefault="00292606" w:rsidP="00690E90">
      <w:pPr>
        <w:pStyle w:val="PLbodymylnik"/>
        <w:spacing w:after="20"/>
      </w:pPr>
      <w:r>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690E90">
      <w:pPr>
        <w:pStyle w:val="PLbodymylnik"/>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r w:rsidR="00B34EC1" w:rsidRPr="00B34EC1">
        <w:t>Począwszy od stycznia 2018 r. dane dotyczące efektów „budownictwa indywidualnego” realizowanego z przeznaczeniem</w:t>
      </w:r>
      <w:r w:rsidR="00B34EC1">
        <w:t xml:space="preserve"> </w:t>
      </w:r>
      <w:r w:rsidR="00B34EC1" w:rsidRPr="00B34EC1">
        <w:t>na sprzedaż lub wynajem w celu osiągnięcia zysku, zostały włączone do formy budownictwa „przeznaczone</w:t>
      </w:r>
      <w:r w:rsidR="00B34EC1">
        <w:t xml:space="preserve"> </w:t>
      </w:r>
      <w:r w:rsidR="00B34EC1" w:rsidRPr="00B34EC1">
        <w:t>na sprzedaż lub wynajem”.</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5A1ECD8B"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3C730B">
        <w:t xml:space="preserve">z dnia 29 </w:t>
      </w:r>
      <w:r w:rsidR="00B27EB0">
        <w:t>września</w:t>
      </w:r>
      <w:r w:rsidR="003C730B">
        <w:t xml:space="preserve"> 1994 r</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57BE00E1"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t>
      </w:r>
      <w:r w:rsidR="00C529E4">
        <w:t xml:space="preserve"> </w:t>
      </w:r>
      <w:r w:rsidR="00B362A0" w:rsidRPr="00AA4045">
        <w:t>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Pr="00052555"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914185F" w:rsidR="00B362A0" w:rsidRPr="00052555" w:rsidRDefault="00227783" w:rsidP="00593464">
      <w:pPr>
        <w:pStyle w:val="PLbody00"/>
        <w:spacing w:before="600"/>
      </w:pPr>
      <w:r w:rsidRPr="00052555">
        <w:rPr>
          <w:snapToGrid w:val="0"/>
        </w:rPr>
        <w:lastRenderedPageBreak/>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2CB3AB94" w:rsidR="00B362A0" w:rsidRPr="00AA4045" w:rsidRDefault="00AA4045" w:rsidP="00690E90">
      <w:pPr>
        <w:pStyle w:val="PLbody01"/>
      </w:pPr>
      <w:r>
        <w:t>a</w:t>
      </w:r>
      <w:r w:rsidRPr="00AA4045">
        <w:t>)</w:t>
      </w:r>
      <w:r w:rsidRPr="00AA4045">
        <w:tab/>
      </w:r>
      <w:r w:rsidR="00B362A0" w:rsidRPr="00AA4045">
        <w:t>koszty sprzedanych produktów, towarów i materiałów obejmują koszt własny sprzedanych produktów (tj. koszty podstawowej działalności operacyjnej pomniejszone o koszty wytworzenia świadcz</w:t>
      </w:r>
      <w:r w:rsidR="00815637" w:rsidRPr="00AA4045">
        <w:t xml:space="preserve">eń na własne potrzeby jednostki </w:t>
      </w:r>
      <w:r w:rsidR="00B362A0" w:rsidRPr="00AA4045">
        <w:t>i skorygowane o zmianę stanu produktów) oraz wartość sprzedanych towarów 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w:t>
      </w:r>
      <w:r w:rsidRPr="00E464AE">
        <w:lastRenderedPageBreak/>
        <w:t>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0EB62526"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w:t>
      </w:r>
      <w:r w:rsidR="00667AF6">
        <w:t>ałego, a także nakłady na tzw. p</w:t>
      </w:r>
      <w:r w:rsidR="00E83E3E" w:rsidRPr="00505827">
        <w:t>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lastRenderedPageBreak/>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B802239"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jest to stosunek liczby przestępstw wykrytych w danym okresie (łącznie z wykrytymi po podjęciu z umorzenia) do liczby przestępstw stwierdzonych w danym okresie, 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9"/>
          <w:headerReference w:type="default" r:id="rId30"/>
          <w:pgSz w:w="11907" w:h="15309" w:code="32767"/>
          <w:pgMar w:top="1418" w:right="1134" w:bottom="1418" w:left="1134" w:header="709" w:footer="709" w:gutter="0"/>
          <w:cols w:space="708"/>
          <w:docGrid w:linePitch="360"/>
        </w:sectPr>
      </w:pPr>
    </w:p>
    <w:p w14:paraId="2F33419C" w14:textId="0C8042CE" w:rsidR="00BD5259" w:rsidRPr="003C11D6" w:rsidRDefault="00052170" w:rsidP="00902564">
      <w:pPr>
        <w:pStyle w:val="ENtytu00"/>
        <w:spacing w:after="240"/>
        <w:rPr>
          <w:lang w:val="en-US"/>
        </w:rPr>
      </w:pPr>
      <w:r w:rsidRPr="003C11D6">
        <w:rPr>
          <w:lang w:val="en-US"/>
        </w:rPr>
        <w:lastRenderedPageBreak/>
        <w:t>General notes</w:t>
      </w: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proofErr w:type="spellStart"/>
      <w:r w:rsidR="003015E2" w:rsidRPr="00E4396A">
        <w:t>Wrocław</w:t>
      </w:r>
      <w:proofErr w:type="spellEnd"/>
      <w:r w:rsidR="003015E2" w:rsidRPr="00E4396A">
        <w:t xml:space="preserve">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5320B9C9" w:rsidR="00E73C63" w:rsidRDefault="00E4396A" w:rsidP="00002672">
      <w:pPr>
        <w:pStyle w:val="ENbody00"/>
        <w:sectPr w:rsidR="00E73C63" w:rsidSect="00F20DD0">
          <w:headerReference w:type="even" r:id="rId31"/>
          <w:headerReference w:type="default" r:id="rId32"/>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w:t>
      </w:r>
      <w:r w:rsidR="00C12370">
        <w:t>22</w:t>
      </w:r>
      <w:r w:rsidR="00C30F0B">
        <w:t xml:space="preserve"> were adopted – 20</w:t>
      </w:r>
      <w:r w:rsidR="00C12370">
        <w:t>21</w:t>
      </w:r>
      <w:r w:rsidR="00C30F0B">
        <w:t xml:space="preserve"> constant prices (20</w:t>
      </w:r>
      <w:r w:rsidR="00C12370">
        <w:t>21</w:t>
      </w:r>
      <w:r w:rsidR="00BD5259" w:rsidRPr="00DA7EDE">
        <w:t xml:space="preserve"> average current prices).</w:t>
      </w:r>
    </w:p>
    <w:p w14:paraId="457C0027" w14:textId="0E8976DA" w:rsidR="00BD5259" w:rsidRPr="00DA7EDE" w:rsidRDefault="00BD5259" w:rsidP="00E73C63">
      <w:pPr>
        <w:pStyle w:val="ENbody00"/>
      </w:pPr>
      <w:r w:rsidRPr="00DA7EDE">
        <w:lastRenderedPageBreak/>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“Voivodship cities” means cities, which since 01.01.99 is the seat of voivod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3"/>
          <w:pgSz w:w="11907" w:h="15309" w:code="32767"/>
          <w:pgMar w:top="1418" w:right="1134" w:bottom="1418" w:left="1134" w:header="709" w:footer="709" w:gutter="0"/>
          <w:cols w:space="708"/>
          <w:docGrid w:linePitch="360"/>
        </w:sectPr>
      </w:pPr>
    </w:p>
    <w:p w14:paraId="19E09A7E" w14:textId="6C99FE11" w:rsidR="00F46D72" w:rsidRPr="003C11D6" w:rsidRDefault="00BE0DFA" w:rsidP="00902564">
      <w:pPr>
        <w:pStyle w:val="ENtytu00"/>
        <w:spacing w:after="240"/>
        <w:rPr>
          <w:lang w:val="en-US"/>
        </w:rPr>
      </w:pPr>
      <w:r w:rsidRPr="003C11D6">
        <w:rPr>
          <w:lang w:val="en-US"/>
        </w:rPr>
        <w:lastRenderedPageBreak/>
        <w:t>Methodological notes</w:t>
      </w: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parttime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 xml:space="preserve">fees paid to selected groups of employees for performing work in accordance with </w:t>
      </w:r>
      <w:proofErr w:type="spellStart"/>
      <w:r w:rsidRPr="003C11D6">
        <w:rPr>
          <w:lang w:val="en-US"/>
        </w:rPr>
        <w:t>labour</w:t>
      </w:r>
      <w:proofErr w:type="spellEnd"/>
      <w:r w:rsidRPr="003C11D6">
        <w:rPr>
          <w:lang w:val="en-US"/>
        </w:rPr>
        <w:t xml:space="preserve">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F15D6CD" w14:textId="44A0A216" w:rsidR="00DE210F" w:rsidRDefault="007D074E" w:rsidP="00200865">
      <w:pPr>
        <w:pStyle w:val="ENbody00"/>
      </w:pPr>
      <w:r w:rsidRPr="00DE210F">
        <w:t>5</w:t>
      </w:r>
      <w:r w:rsidR="00F46D72" w:rsidRPr="00DE210F">
        <w:t>.</w:t>
      </w:r>
      <w:r w:rsidR="00200865">
        <w:tab/>
      </w:r>
      <w:r w:rsidR="00DE210F" w:rsidRPr="00DE210F">
        <w:t xml:space="preserve">The data on the unemployed persons registered in the powiat </w:t>
      </w:r>
      <w:proofErr w:type="spellStart"/>
      <w:r w:rsidR="00DE210F" w:rsidRPr="00DE210F">
        <w:t>labour</w:t>
      </w:r>
      <w:proofErr w:type="spellEnd"/>
      <w:r w:rsidR="00DE210F" w:rsidRPr="00DE210F">
        <w:t xml:space="preserve"> offices are presented in accordance with the Law of 20 April 2004 on</w:t>
      </w:r>
      <w:r w:rsidR="00DE210F">
        <w:t xml:space="preserve"> </w:t>
      </w:r>
      <w:r w:rsidR="00DE210F" w:rsidRPr="00DE210F">
        <w:t xml:space="preserve">Promotion of Employment and </w:t>
      </w:r>
      <w:proofErr w:type="spellStart"/>
      <w:r w:rsidR="00DE210F" w:rsidRPr="00DE210F">
        <w:t>Labour</w:t>
      </w:r>
      <w:proofErr w:type="spellEnd"/>
      <w:r w:rsidR="00DE210F" w:rsidRPr="00DE210F">
        <w:t xml:space="preserve"> Market Institutions.</w:t>
      </w:r>
      <w:r w:rsidR="00DE210F">
        <w:t xml:space="preserve"> </w:t>
      </w:r>
      <w:r w:rsidR="00DE210F" w:rsidRPr="00DE210F">
        <w:t>The Act on Assistance to Ukrainian Citizens in Connection with an Armed Conflict in the Territory of Ukraine, which entered into force on 12</w:t>
      </w:r>
      <w:r w:rsidR="00DE210F">
        <w:t xml:space="preserve"> </w:t>
      </w:r>
      <w:r w:rsidR="00DE210F" w:rsidRPr="00DE210F">
        <w:t xml:space="preserve">March 2022 (retroactive to 24 February 2022), allows the Ukrainian citizens aged 18 and over to register with powiat </w:t>
      </w:r>
      <w:proofErr w:type="spellStart"/>
      <w:r w:rsidR="00DE210F" w:rsidRPr="00DE210F">
        <w:t>labour</w:t>
      </w:r>
      <w:proofErr w:type="spellEnd"/>
      <w:r w:rsidR="00DE210F" w:rsidRPr="00DE210F">
        <w:t xml:space="preserve"> offices as</w:t>
      </w:r>
      <w:r w:rsidR="00DE210F">
        <w:t xml:space="preserve"> </w:t>
      </w:r>
      <w:r w:rsidR="00DE210F" w:rsidRPr="00DE210F">
        <w:t>u</w:t>
      </w:r>
      <w:r w:rsidR="00884727">
        <w:t>nemployed persons or jobseekers.</w:t>
      </w:r>
    </w:p>
    <w:p w14:paraId="16D0CCD0" w14:textId="53DE32A4" w:rsidR="00F46D72" w:rsidRPr="003C11D6" w:rsidRDefault="00F46D72" w:rsidP="00200865">
      <w:pPr>
        <w:pStyle w:val="ENbody00a"/>
        <w:rPr>
          <w:lang w:val="en-US"/>
        </w:rPr>
      </w:pPr>
      <w:r w:rsidRPr="003C11D6">
        <w:rPr>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3C11D6" w:rsidRDefault="00F46D72" w:rsidP="00200865">
      <w:pPr>
        <w:pStyle w:val="ENbody00a"/>
        <w:rPr>
          <w:lang w:val="en-US"/>
        </w:rPr>
      </w:pPr>
      <w:r w:rsidRPr="003C11D6">
        <w:rPr>
          <w:lang w:val="en-US"/>
        </w:rPr>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3C11D6" w:rsidRDefault="00F46D72" w:rsidP="00200865">
      <w:pPr>
        <w:pStyle w:val="ENbody00a"/>
        <w:rPr>
          <w:lang w:val="en-US"/>
        </w:rPr>
      </w:pPr>
      <w:r w:rsidRPr="003C11D6">
        <w:rPr>
          <w:lang w:val="en-US"/>
        </w:rPr>
        <w:t xml:space="preserve">Unemployed persons with a specific situation on the </w:t>
      </w:r>
      <w:proofErr w:type="spellStart"/>
      <w:r w:rsidRPr="003C11D6">
        <w:rPr>
          <w:lang w:val="en-US"/>
        </w:rPr>
        <w:t>labour</w:t>
      </w:r>
      <w:proofErr w:type="spellEnd"/>
      <w:r w:rsidRPr="003C11D6">
        <w:rPr>
          <w:lang w:val="en-US"/>
        </w:rPr>
        <w:t xml:space="preserve"> market are the persons</w:t>
      </w:r>
      <w:r w:rsidR="00D52529" w:rsidRPr="003C11D6">
        <w:rPr>
          <w:lang w:val="en-US"/>
        </w:rPr>
        <w:t>,</w:t>
      </w:r>
      <w:r w:rsidRPr="003C11D6">
        <w:rPr>
          <w:lang w:val="en-US"/>
        </w:rPr>
        <w:t xml:space="preserve"> who are entitled to priority in appointment for participation in special </w:t>
      </w:r>
      <w:proofErr w:type="spellStart"/>
      <w:r w:rsidRPr="003C11D6">
        <w:rPr>
          <w:lang w:val="en-US"/>
        </w:rPr>
        <w:t>progra</w:t>
      </w:r>
      <w:r w:rsidR="00D52529" w:rsidRPr="003C11D6">
        <w:rPr>
          <w:lang w:val="en-US"/>
        </w:rPr>
        <w:t>mmes</w:t>
      </w:r>
      <w:proofErr w:type="spellEnd"/>
      <w:r w:rsidR="00D52529" w:rsidRPr="003C11D6">
        <w:rPr>
          <w:lang w:val="en-US"/>
        </w:rPr>
        <w:t xml:space="preserve"> and who, in accordance to</w:t>
      </w:r>
      <w:r w:rsidRPr="003C11D6">
        <w:rPr>
          <w:lang w:val="en-US"/>
        </w:rPr>
        <w:t xml:space="preserve"> Law on Employment Promotion and </w:t>
      </w:r>
      <w:proofErr w:type="spellStart"/>
      <w:r w:rsidRPr="003C11D6">
        <w:rPr>
          <w:lang w:val="en-US"/>
        </w:rPr>
        <w:t>Labour</w:t>
      </w:r>
      <w:proofErr w:type="spellEnd"/>
      <w:r w:rsidRPr="003C11D6">
        <w:rPr>
          <w:lang w:val="en-US"/>
        </w:rPr>
        <w:t xml:space="preserve"> Market Institutions, persons fulfilling at least one of the criteria:</w:t>
      </w:r>
    </w:p>
    <w:p w14:paraId="272BD1CD" w14:textId="77777777" w:rsidR="00F46D72" w:rsidRPr="003C11D6" w:rsidRDefault="00F46D72" w:rsidP="00200865">
      <w:pPr>
        <w:pStyle w:val="ENbody01"/>
        <w:rPr>
          <w:spacing w:val="-4"/>
          <w:lang w:val="en-US"/>
        </w:rPr>
      </w:pPr>
      <w:r w:rsidRPr="003C11D6">
        <w:rPr>
          <w:spacing w:val="-4"/>
          <w:lang w:val="en-US"/>
        </w:rPr>
        <w:t>1)</w:t>
      </w:r>
      <w:r w:rsidRPr="003C11D6">
        <w:rPr>
          <w:lang w:val="en-US"/>
        </w:rPr>
        <w:tab/>
        <w:t>unemployed persons below 30 years of age,</w:t>
      </w:r>
    </w:p>
    <w:p w14:paraId="571C6E01" w14:textId="77777777" w:rsidR="00F46D72" w:rsidRPr="003C11D6" w:rsidRDefault="00F46D72" w:rsidP="00200865">
      <w:pPr>
        <w:pStyle w:val="ENbody01"/>
        <w:rPr>
          <w:lang w:val="en-US"/>
        </w:rPr>
      </w:pPr>
      <w:r w:rsidRPr="003C11D6">
        <w:rPr>
          <w:lang w:val="en-US"/>
        </w:rPr>
        <w:t>2)</w:t>
      </w:r>
      <w:r w:rsidRPr="003C11D6">
        <w:rPr>
          <w:lang w:val="en-US"/>
        </w:rPr>
        <w:tab/>
      </w:r>
      <w:proofErr w:type="spellStart"/>
      <w:r w:rsidRPr="003C11D6">
        <w:rPr>
          <w:lang w:val="en-US"/>
        </w:rPr>
        <w:t>longterm</w:t>
      </w:r>
      <w:proofErr w:type="spellEnd"/>
      <w:r w:rsidRPr="003C11D6">
        <w:rPr>
          <w:lang w:val="en-US"/>
        </w:rPr>
        <w:t xml:space="preserve"> unemployed,</w:t>
      </w:r>
    </w:p>
    <w:p w14:paraId="78B4EF9B" w14:textId="77777777" w:rsidR="00F46D72" w:rsidRPr="003C11D6" w:rsidRDefault="00F46D72" w:rsidP="00200865">
      <w:pPr>
        <w:pStyle w:val="ENbody01"/>
        <w:rPr>
          <w:lang w:val="en-US"/>
        </w:rPr>
      </w:pPr>
      <w:r w:rsidRPr="003C11D6">
        <w:rPr>
          <w:lang w:val="en-US"/>
        </w:rPr>
        <w:t>3)</w:t>
      </w:r>
      <w:r w:rsidRPr="003C11D6">
        <w:rPr>
          <w:lang w:val="en-US"/>
        </w:rPr>
        <w:tab/>
        <w:t>unemployed persons over 50 years of age,</w:t>
      </w:r>
    </w:p>
    <w:p w14:paraId="505905F1" w14:textId="77777777" w:rsidR="00F46D72" w:rsidRPr="003C11D6" w:rsidRDefault="00F46D72" w:rsidP="00200865">
      <w:pPr>
        <w:pStyle w:val="ENbody01"/>
        <w:rPr>
          <w:lang w:val="en-US"/>
        </w:rPr>
      </w:pPr>
      <w:r w:rsidRPr="003C11D6">
        <w:rPr>
          <w:lang w:val="en-US"/>
        </w:rPr>
        <w:t>4)</w:t>
      </w:r>
      <w:r w:rsidRPr="003C11D6">
        <w:rPr>
          <w:lang w:val="en-US"/>
        </w:rPr>
        <w:tab/>
        <w:t>unemployed persons benefiting from social assistance,</w:t>
      </w:r>
    </w:p>
    <w:p w14:paraId="0245D97A" w14:textId="77777777" w:rsidR="00F46D72" w:rsidRPr="003C11D6" w:rsidRDefault="00F46D72" w:rsidP="00200865">
      <w:pPr>
        <w:pStyle w:val="ENbody01"/>
        <w:rPr>
          <w:lang w:val="en-US"/>
        </w:rPr>
      </w:pPr>
      <w:r w:rsidRPr="003C11D6">
        <w:rPr>
          <w:lang w:val="en-US"/>
        </w:rPr>
        <w:t>5)</w:t>
      </w:r>
      <w:r w:rsidRPr="003C11D6">
        <w:rPr>
          <w:lang w:val="en-US"/>
        </w:rPr>
        <w:tab/>
        <w:t>u</w:t>
      </w:r>
      <w:r w:rsidRPr="003C11D6">
        <w:rPr>
          <w:spacing w:val="2"/>
          <w:lang w:val="en-US"/>
        </w:rPr>
        <w:t>nemployed persons with at least one child under 6 years of age or at least one disabled child below</w:t>
      </w:r>
      <w:r w:rsidRPr="003C11D6">
        <w:rPr>
          <w:lang w:val="en-US"/>
        </w:rPr>
        <w:t xml:space="preserve"> 18 years of age</w:t>
      </w:r>
    </w:p>
    <w:p w14:paraId="4CB4D883" w14:textId="77777777" w:rsidR="00F46D72" w:rsidRPr="003C11D6" w:rsidRDefault="00F46D72" w:rsidP="00200865">
      <w:pPr>
        <w:pStyle w:val="ENbody01ostatni"/>
        <w:rPr>
          <w:lang w:val="en-US"/>
        </w:rPr>
      </w:pPr>
      <w:r w:rsidRPr="003C11D6">
        <w:rPr>
          <w:lang w:val="en-US"/>
        </w:rPr>
        <w:t>6)</w:t>
      </w:r>
      <w:r w:rsidRPr="003C11D6">
        <w:rPr>
          <w:lang w:val="en-US"/>
        </w:rPr>
        <w:tab/>
        <w:t>disabled unemployed persons.</w:t>
      </w:r>
    </w:p>
    <w:p w14:paraId="64128214" w14:textId="77777777" w:rsidR="00E73C63" w:rsidRDefault="00F46D72" w:rsidP="00200865">
      <w:pPr>
        <w:pStyle w:val="ENbody00a"/>
        <w:rPr>
          <w:lang w:val="en-GB"/>
        </w:rPr>
        <w:sectPr w:rsidR="00E73C63" w:rsidSect="00F20DD0">
          <w:headerReference w:type="even" r:id="rId34"/>
          <w:headerReference w:type="default" r:id="rId35"/>
          <w:pgSz w:w="11907" w:h="15309" w:code="32767"/>
          <w:pgMar w:top="1418" w:right="1134" w:bottom="1418" w:left="1134" w:header="709" w:footer="709" w:gutter="0"/>
          <w:cols w:space="708"/>
          <w:docGrid w:linePitch="360"/>
        </w:sectPr>
      </w:pPr>
      <w:r w:rsidRPr="003C11D6">
        <w:rPr>
          <w:lang w:val="en-US"/>
        </w:rPr>
        <w:t xml:space="preserve">The „long term unemployed” are persons remaining in the register rolls of the powiat </w:t>
      </w:r>
      <w:proofErr w:type="spellStart"/>
      <w:r w:rsidRPr="003C11D6">
        <w:rPr>
          <w:lang w:val="en-US"/>
        </w:rPr>
        <w:t>labour</w:t>
      </w:r>
      <w:proofErr w:type="spellEnd"/>
      <w:r w:rsidRPr="003C11D6">
        <w:rPr>
          <w:lang w:val="en-US"/>
        </w:rPr>
        <w:t xml:space="preserve">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Default="00F46D72" w:rsidP="00200865">
      <w:pPr>
        <w:pStyle w:val="ENbody00a"/>
        <w:rPr>
          <w:lang w:val="en-US"/>
        </w:rPr>
      </w:pPr>
      <w:r w:rsidRPr="003C11D6">
        <w:rPr>
          <w:lang w:val="en-US"/>
        </w:rPr>
        <w:lastRenderedPageBreak/>
        <w:t xml:space="preserve">Registered unemployment rate was compiled as a ratio of the number of registered unemployed persons to the economically active civilian population, i.e. excluding employees of budgetary entities conducting activity within the scope of national </w:t>
      </w:r>
      <w:proofErr w:type="spellStart"/>
      <w:r w:rsidRPr="003C11D6">
        <w:rPr>
          <w:lang w:val="en-US"/>
        </w:rPr>
        <w:t>defence</w:t>
      </w:r>
      <w:proofErr w:type="spellEnd"/>
      <w:r w:rsidRPr="003C11D6">
        <w:rPr>
          <w:lang w:val="en-US"/>
        </w:rPr>
        <w:t xml:space="preserve"> and public safety. </w:t>
      </w:r>
    </w:p>
    <w:p w14:paraId="08D69123" w14:textId="200AB1D1" w:rsidR="000632E7" w:rsidRPr="000632E7" w:rsidRDefault="000632E7" w:rsidP="00593464">
      <w:pPr>
        <w:pStyle w:val="ENbody00a"/>
        <w:rPr>
          <w:lang w:val="en-US"/>
        </w:rPr>
      </w:pPr>
      <w:r w:rsidRPr="000632E7">
        <w:rPr>
          <w:lang w:val="en-US"/>
        </w:rPr>
        <w:t>The data on registered unemployment rate since December 2020 are given including persons employed on private farms in agriculture (who</w:t>
      </w:r>
      <w:r w:rsidR="00724A9F">
        <w:rPr>
          <w:lang w:val="en-US"/>
        </w:rPr>
        <w:t xml:space="preserve"> </w:t>
      </w:r>
      <w:r w:rsidRPr="000632E7">
        <w:rPr>
          <w:lang w:val="en-US"/>
        </w:rPr>
        <w:t>are a part of the economically active civilian population) estimated on the basis of the results of the Agricultural Census 2020. The data are</w:t>
      </w:r>
      <w:r>
        <w:rPr>
          <w:lang w:val="en-US"/>
        </w:rPr>
        <w:t xml:space="preserve"> </w:t>
      </w:r>
      <w:r w:rsidRPr="000632E7">
        <w:rPr>
          <w:lang w:val="en-US"/>
        </w:rPr>
        <w:t>not fully comparable with the previous periods.</w:t>
      </w:r>
    </w:p>
    <w:p w14:paraId="181F6CC5" w14:textId="77777777" w:rsidR="00F46D72" w:rsidRPr="003C11D6" w:rsidRDefault="00F46D72" w:rsidP="00200865">
      <w:pPr>
        <w:pStyle w:val="ENbody00a"/>
        <w:rPr>
          <w:lang w:val="en-US"/>
        </w:rPr>
      </w:pPr>
      <w:r w:rsidRPr="003C11D6">
        <w:rPr>
          <w:lang w:val="en-US"/>
        </w:rPr>
        <w:t xml:space="preserve">Job offer (vacant place of employment and place of occupational activation) means declaring by the employer to the powiat </w:t>
      </w:r>
      <w:proofErr w:type="spellStart"/>
      <w:r w:rsidRPr="003C11D6">
        <w:rPr>
          <w:lang w:val="en-US"/>
        </w:rPr>
        <w:t>labour</w:t>
      </w:r>
      <w:proofErr w:type="spellEnd"/>
      <w:r w:rsidRPr="003C11D6">
        <w:rPr>
          <w:lang w:val="en-US"/>
        </w:rPr>
        <w:t xml:space="preserve"> office:</w:t>
      </w:r>
    </w:p>
    <w:p w14:paraId="089C7CB0" w14:textId="77777777" w:rsidR="00F46D72" w:rsidRPr="003C11D6" w:rsidRDefault="00E840C8" w:rsidP="00200865">
      <w:pPr>
        <w:pStyle w:val="ENbodymylnik"/>
        <w:rPr>
          <w:lang w:val="en-US"/>
        </w:rPr>
      </w:pPr>
      <w:r w:rsidRPr="003C11D6">
        <w:rPr>
          <w:lang w:val="en-US"/>
        </w:rPr>
        <w:t>–</w:t>
      </w:r>
      <w:r w:rsidR="00F46D72" w:rsidRPr="003C11D6">
        <w:rPr>
          <w:lang w:val="en-US"/>
        </w:rPr>
        <w:tab/>
        <w:t xml:space="preserve">at least one vacant place of employment or other paid work (i.e. performing work or providing services on the basis of the </w:t>
      </w:r>
      <w:proofErr w:type="spellStart"/>
      <w:r w:rsidR="00F46D72" w:rsidRPr="003C11D6">
        <w:rPr>
          <w:lang w:val="en-US"/>
        </w:rPr>
        <w:t>civillegal</w:t>
      </w:r>
      <w:proofErr w:type="spellEnd"/>
      <w:r w:rsidR="00F46D72" w:rsidRPr="003C11D6">
        <w:rPr>
          <w:lang w:val="en-US"/>
        </w:rPr>
        <w:t xml:space="preserve"> contracts), in a particular occupation or </w:t>
      </w:r>
      <w:proofErr w:type="spellStart"/>
      <w:r w:rsidR="00F46D72" w:rsidRPr="003C11D6">
        <w:rPr>
          <w:lang w:val="en-US"/>
        </w:rPr>
        <w:t>speciality</w:t>
      </w:r>
      <w:proofErr w:type="spellEnd"/>
      <w:r w:rsidR="00F46D72" w:rsidRPr="003C11D6">
        <w:rPr>
          <w:lang w:val="en-US"/>
        </w:rPr>
        <w:t>, in order to find an appropriate employee,</w:t>
      </w:r>
    </w:p>
    <w:p w14:paraId="76682B79" w14:textId="77777777" w:rsidR="00F46D72" w:rsidRPr="003C11D6" w:rsidRDefault="00F46D72" w:rsidP="00200865">
      <w:pPr>
        <w:pStyle w:val="ENbodymylnik"/>
        <w:rPr>
          <w:lang w:val="en-US"/>
        </w:rPr>
      </w:pPr>
      <w:r w:rsidRPr="003C11D6">
        <w:rPr>
          <w:lang w:val="en-US"/>
        </w:rPr>
        <w:t>–</w:t>
      </w:r>
      <w:r w:rsidRPr="003C11D6">
        <w:rPr>
          <w:lang w:val="en-US"/>
        </w:rPr>
        <w:tab/>
        <w:t>place of occupational activation, adopted to implementation, such as traineeship, occupational preparation of adults, social utility work.</w:t>
      </w:r>
    </w:p>
    <w:p w14:paraId="1558C25C" w14:textId="2A27DC7C" w:rsidR="00415EE8" w:rsidRPr="00F636EF" w:rsidRDefault="007D074E" w:rsidP="00200865">
      <w:pPr>
        <w:pStyle w:val="ENbody00"/>
      </w:pPr>
      <w:r>
        <w:t>6</w:t>
      </w:r>
      <w:r w:rsidR="00200865">
        <w:t>.</w:t>
      </w:r>
      <w:r w:rsidR="00200865">
        <w:tab/>
      </w:r>
      <w:r w:rsidR="00415EE8" w:rsidRPr="00F636EF">
        <w:t>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14:paraId="09251193" w14:textId="16CCAB9F"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 xml:space="preserve">private construction </w:t>
      </w:r>
      <w:r w:rsidR="00015E47">
        <w:rPr>
          <w:lang w:val="en-US"/>
        </w:rPr>
        <w:t>–</w:t>
      </w:r>
      <w:r w:rsidR="00415EE8" w:rsidRPr="003C11D6">
        <w:rPr>
          <w:lang w:val="en-US"/>
        </w:rPr>
        <w:t xml:space="preserve"> housing construction </w:t>
      </w:r>
      <w:proofErr w:type="spellStart"/>
      <w:r w:rsidR="00415EE8" w:rsidRPr="003C11D6">
        <w:rPr>
          <w:lang w:val="en-US"/>
        </w:rPr>
        <w:t>realised</w:t>
      </w:r>
      <w:proofErr w:type="spellEnd"/>
      <w:r w:rsidR="00415EE8" w:rsidRPr="003C11D6">
        <w:rPr>
          <w:lang w:val="en-US"/>
        </w:rPr>
        <w:t xml:space="preserve"> by natural persons, foundations, churches and religious</w:t>
      </w:r>
      <w:r w:rsidR="00E41F1A" w:rsidRPr="003C11D6">
        <w:rPr>
          <w:lang w:val="en-US"/>
        </w:rPr>
        <w:t xml:space="preserve"> </w:t>
      </w:r>
      <w:r w:rsidR="00415EE8" w:rsidRPr="003C11D6">
        <w:rPr>
          <w:lang w:val="en-US"/>
        </w:rPr>
        <w:t>associations, designated for the use of the investor;</w:t>
      </w:r>
    </w:p>
    <w:p w14:paraId="6E1FF92F" w14:textId="7A9DF516"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 xml:space="preserve">construction for sale or rent </w:t>
      </w:r>
      <w:r w:rsidR="00015E47">
        <w:rPr>
          <w:lang w:val="en-US"/>
        </w:rPr>
        <w:t>–</w:t>
      </w:r>
      <w:r w:rsidR="00415EE8" w:rsidRPr="003C11D6">
        <w:rPr>
          <w:lang w:val="en-US"/>
        </w:rPr>
        <w:t xml:space="preserve"> housing construction </w:t>
      </w:r>
      <w:proofErr w:type="spellStart"/>
      <w:r w:rsidR="00415EE8" w:rsidRPr="003C11D6">
        <w:rPr>
          <w:lang w:val="en-US"/>
        </w:rPr>
        <w:t>realised</w:t>
      </w:r>
      <w:proofErr w:type="spellEnd"/>
      <w:r w:rsidR="00415EE8" w:rsidRPr="003C11D6">
        <w:rPr>
          <w:lang w:val="en-US"/>
        </w:rPr>
        <w:t xml:space="preserve"> in order to achieve a profit by various investors;</w:t>
      </w:r>
    </w:p>
    <w:p w14:paraId="5BA77689" w14:textId="77777777" w:rsidR="00415EE8" w:rsidRPr="003C11D6"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 xml:space="preserve">housing construction </w:t>
      </w:r>
      <w:proofErr w:type="spellStart"/>
      <w:r w:rsidR="007150C9" w:rsidRPr="003C11D6">
        <w:rPr>
          <w:lang w:val="en-US"/>
        </w:rPr>
        <w:t>realised</w:t>
      </w:r>
      <w:proofErr w:type="spellEnd"/>
      <w:r w:rsidR="007150C9" w:rsidRPr="003C11D6">
        <w:rPr>
          <w:lang w:val="en-US"/>
        </w:rPr>
        <w:t xml:space="preserve">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w:t>
      </w:r>
      <w:proofErr w:type="spellStart"/>
      <w:r w:rsidR="007150C9" w:rsidRPr="003C11D6">
        <w:rPr>
          <w:lang w:val="en-US"/>
        </w:rPr>
        <w:t>realised</w:t>
      </w:r>
      <w:proofErr w:type="spellEnd"/>
      <w:r w:rsidR="007150C9" w:rsidRPr="003C11D6">
        <w:rPr>
          <w:lang w:val="en-US"/>
        </w:rPr>
        <w:t xml:space="preserve"> for sale or rent in order to achieve a profit, are included into the form of construction “for sale or rent”.</w:t>
      </w:r>
    </w:p>
    <w:p w14:paraId="427B465A" w14:textId="6FE233DB" w:rsidR="005D53D3" w:rsidRPr="006C379A" w:rsidRDefault="005D53D3" w:rsidP="00200865">
      <w:pPr>
        <w:pStyle w:val="ENbody00"/>
      </w:pPr>
      <w:r w:rsidRPr="006C379A">
        <w:t>7.</w:t>
      </w:r>
      <w:r w:rsidR="00200865">
        <w:tab/>
      </w:r>
      <w:r w:rsidRPr="006C379A">
        <w:t>Data concerning real estate market (</w:t>
      </w:r>
      <w:proofErr w:type="spellStart"/>
      <w:r w:rsidRPr="006C379A">
        <w:t>tabl</w:t>
      </w:r>
      <w:proofErr w:type="spellEnd"/>
      <w:r w:rsidRPr="006C379A">
        <w:t>. 11) come from National Bank of Poland.</w:t>
      </w:r>
    </w:p>
    <w:p w14:paraId="0E46C9B5" w14:textId="0F0790F1"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 xml:space="preserve">dated </w:t>
      </w:r>
      <w:r w:rsidR="00F03284">
        <w:t xml:space="preserve">of </w:t>
      </w:r>
      <w:r w:rsidR="00711B9A" w:rsidRPr="006C379A">
        <w:t>29</w:t>
      </w:r>
      <w:r w:rsidR="00F03284">
        <w:t xml:space="preserve"> September </w:t>
      </w:r>
      <w:r w:rsidR="00884727">
        <w:t>1994</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3297411" w:rsidR="00705D09" w:rsidRPr="006C379A" w:rsidRDefault="005D53D3" w:rsidP="00200865">
      <w:pPr>
        <w:pStyle w:val="ENbody00"/>
        <w:rPr>
          <w:snapToGrid w:val="0"/>
        </w:rPr>
      </w:pPr>
      <w:r w:rsidRPr="006C379A">
        <w:rPr>
          <w:snapToGrid w:val="0"/>
        </w:rPr>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lastRenderedPageBreak/>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2E5C09C8" w:rsidR="00DE1471" w:rsidRPr="006C379A" w:rsidRDefault="00DE1471" w:rsidP="00200865">
      <w:pPr>
        <w:pStyle w:val="ENbody01"/>
        <w:rPr>
          <w:lang w:val="en-US"/>
        </w:rPr>
      </w:pPr>
      <w:r w:rsidRPr="006C379A">
        <w:rPr>
          <w:lang w:val="en-US"/>
        </w:rPr>
        <w:t>b)</w:t>
      </w:r>
      <w:r w:rsidRPr="006C379A">
        <w:rPr>
          <w:lang w:val="en-US"/>
        </w:rPr>
        <w:tab/>
        <w:t>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lastRenderedPageBreak/>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 xml:space="preserve">second degree financial liquidity indicator is the relation of short-term investments and short-term receivables to </w:t>
      </w:r>
      <w:proofErr w:type="spellStart"/>
      <w:r w:rsidRPr="006C379A">
        <w:rPr>
          <w:lang w:val="en-US"/>
        </w:rPr>
        <w:t>shortterm</w:t>
      </w:r>
      <w:proofErr w:type="spellEnd"/>
      <w:r w:rsidRPr="006C379A">
        <w:rPr>
          <w:lang w:val="en-US"/>
        </w:rPr>
        <w:t xml:space="preserve">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 xml:space="preserve">well as outlays on </w:t>
      </w:r>
      <w:proofErr w:type="spellStart"/>
      <w:r w:rsidR="00F46D72" w:rsidRPr="00500659">
        <w:rPr>
          <w:szCs w:val="19"/>
        </w:rPr>
        <w:t>socalled</w:t>
      </w:r>
      <w:proofErr w:type="spellEnd"/>
      <w:r w:rsidR="00F46D72" w:rsidRPr="00500659">
        <w:rPr>
          <w:szCs w:val="19"/>
        </w:rPr>
        <w:t xml:space="preserve">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 xml:space="preserve">others, i.e. irrigation and drainage, improvements to land as well as livestock (basic herd) and long-term plantings, interests on investment credits and investment loans for the period of investment </w:t>
      </w:r>
      <w:proofErr w:type="spellStart"/>
      <w:r w:rsidR="00BA124D" w:rsidRPr="003C11D6">
        <w:rPr>
          <w:lang w:val="en-US"/>
        </w:rPr>
        <w:t>realisation</w:t>
      </w:r>
      <w:proofErr w:type="spellEnd"/>
      <w:r w:rsidR="00BA124D" w:rsidRPr="003C11D6">
        <w:rPr>
          <w:lang w:val="en-US"/>
        </w:rPr>
        <w:t xml:space="preserve">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0A17DF4" w:rsidR="00F46D72" w:rsidRPr="00C56141" w:rsidRDefault="00C268BA" w:rsidP="00C268BA">
      <w:pPr>
        <w:pStyle w:val="ENbodymylnik"/>
        <w:rPr>
          <w:lang w:val="en-US"/>
        </w:rPr>
      </w:pPr>
      <w:r w:rsidRPr="003C11D6">
        <w:rPr>
          <w:lang w:val="en-US"/>
        </w:rPr>
        <w:t>–</w:t>
      </w:r>
      <w:r w:rsidRPr="003C11D6">
        <w:rPr>
          <w:lang w:val="en-US"/>
        </w:rPr>
        <w:tab/>
      </w:r>
      <w:r w:rsidR="00F46D72" w:rsidRPr="003C11D6">
        <w:rPr>
          <w:lang w:val="en-US"/>
        </w:rPr>
        <w:t>hotel and simil</w:t>
      </w:r>
      <w:r w:rsidR="00F46D72" w:rsidRPr="00C56141">
        <w:rPr>
          <w:lang w:val="en-US"/>
        </w:rPr>
        <w:t>ar facilities – hotels, motels, boarding houses and other hotel facilities (facilities which do not meet requirements for hotels, motels and boarding houses, but which provide hotel services – such as road houses and inns as well as other hotel facilities</w:t>
      </w:r>
      <w:r w:rsidR="00690E90" w:rsidRPr="00C56141">
        <w:rPr>
          <w:lang w:val="en-US"/>
        </w:rPr>
        <w:t xml:space="preserve"> </w:t>
      </w:r>
      <w:r w:rsidR="00F46D72" w:rsidRPr="00C56141">
        <w:rPr>
          <w:lang w:val="en-US"/>
        </w:rPr>
        <w:t>during categorization ),</w:t>
      </w:r>
    </w:p>
    <w:p w14:paraId="5E0B8265" w14:textId="1D5E81CC" w:rsidR="00F46D72" w:rsidRPr="003C11D6" w:rsidRDefault="00C268BA" w:rsidP="00C268BA">
      <w:pPr>
        <w:pStyle w:val="ENbodymylnik"/>
        <w:rPr>
          <w:lang w:val="en-US"/>
        </w:rPr>
      </w:pPr>
      <w:r w:rsidRPr="003C11D6">
        <w:rPr>
          <w:lang w:val="en-US"/>
        </w:rPr>
        <w:t>–</w:t>
      </w:r>
      <w:r w:rsidRPr="003C11D6">
        <w:rPr>
          <w:lang w:val="en-US"/>
        </w:rPr>
        <w:tab/>
      </w:r>
      <w:r w:rsidR="00F46D72" w:rsidRPr="00C56141">
        <w:rPr>
          <w:lang w:val="en-US"/>
        </w:rPr>
        <w:t>other accommo</w:t>
      </w:r>
      <w:r w:rsidR="00F46D72" w:rsidRPr="003C11D6">
        <w:rPr>
          <w:lang w:val="en-US"/>
        </w:rPr>
        <w:t xml:space="preserve">dation facilities </w:t>
      </w:r>
      <w:r w:rsidR="00F46D72" w:rsidRPr="006C379A">
        <w:sym w:font="Symbol" w:char="F02D"/>
      </w:r>
      <w:r w:rsidR="00F46D72" w:rsidRPr="003C11D6">
        <w:rPr>
          <w:lang w:val="en-US"/>
        </w:rPr>
        <w:t xml:space="preserve"> excursion hostels, shelters (including school and youth), holiday centers, holiday youth centers, training and recreational </w:t>
      </w:r>
      <w:proofErr w:type="spellStart"/>
      <w:r w:rsidR="00F46D72" w:rsidRPr="003C11D6">
        <w:rPr>
          <w:lang w:val="en-US"/>
        </w:rPr>
        <w:t>centres</w:t>
      </w:r>
      <w:proofErr w:type="spellEnd"/>
      <w:r w:rsidR="00F46D72" w:rsidRPr="003C11D6">
        <w:rPr>
          <w:lang w:val="en-US"/>
        </w:rPr>
        <w:t xml:space="preserve">, creative art </w:t>
      </w:r>
      <w:proofErr w:type="spellStart"/>
      <w:r w:rsidR="00F46D72" w:rsidRPr="003C11D6">
        <w:rPr>
          <w:lang w:val="en-US"/>
        </w:rPr>
        <w:t>centres</w:t>
      </w:r>
      <w:proofErr w:type="spellEnd"/>
      <w:r w:rsidR="00F46D72" w:rsidRPr="003C11D6">
        <w:rPr>
          <w:lang w:val="en-US"/>
        </w:rPr>
        <w:t>, hostels, complexes of tourist cottages, camping sites, tent camp sites, health establishments, rooms for rent, agrotourism lodgings and other tourist accommodation facilities not elsewhere classified (</w:t>
      </w:r>
      <w:proofErr w:type="spellStart"/>
      <w:r w:rsidR="00F46D72" w:rsidRPr="003C11D6">
        <w:rPr>
          <w:lang w:val="en-US"/>
        </w:rPr>
        <w:t>eg.</w:t>
      </w:r>
      <w:proofErr w:type="spellEnd"/>
      <w:r w:rsidR="00F46D72" w:rsidRPr="003C11D6">
        <w:rPr>
          <w:lang w:val="en-US"/>
        </w:rPr>
        <w:t xml:space="preserve"> dormitories, boarding schools, sports and recreational centers).</w:t>
      </w:r>
    </w:p>
    <w:p w14:paraId="7A965074" w14:textId="6D572D22"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 xml:space="preserve">ascertained crime is an event, which after the completion of preparatory proceedings was confirmed as a crime. In connection with the Criminal Code of 1997 crime is a felony or </w:t>
      </w:r>
      <w:proofErr w:type="spellStart"/>
      <w:r w:rsidR="00F46D72" w:rsidRPr="006C379A">
        <w:t>misdemeanour</w:t>
      </w:r>
      <w:proofErr w:type="spellEnd"/>
      <w:r w:rsidR="00F46D72" w:rsidRPr="006C379A">
        <w:t xml:space="preserve"> prosecuted upon by public accusation or private accusation, in connection with the Penal Fiscal Code – is a fiscal offence.</w:t>
      </w:r>
    </w:p>
    <w:p w14:paraId="73996454" w14:textId="446B5202" w:rsidR="00F46D72" w:rsidRPr="003C11D6" w:rsidRDefault="00F46D72" w:rsidP="00DC3476">
      <w:pPr>
        <w:pStyle w:val="ENbody00a"/>
        <w:rPr>
          <w:lang w:val="en-US"/>
        </w:rPr>
      </w:pPr>
      <w:r w:rsidRPr="003C11D6">
        <w:rPr>
          <w:lang w:val="en-US"/>
        </w:rPr>
        <w:lastRenderedPageBreak/>
        <w:t>An ascertained crime in completed preparatory proceeding, in which at least one suspect was found is 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BA8EDB8" w:rsidR="00C41F9A" w:rsidRPr="006C379A" w:rsidRDefault="007D074E" w:rsidP="00DC3476">
      <w:pPr>
        <w:pStyle w:val="ENbody00"/>
      </w:pPr>
      <w:r w:rsidRPr="006C379A">
        <w:t>1</w:t>
      </w:r>
      <w:r w:rsidR="005D53D3" w:rsidRPr="006C379A">
        <w:t>8</w:t>
      </w:r>
      <w:r w:rsidR="00F46D72" w:rsidRPr="006C379A">
        <w:t>.</w:t>
      </w:r>
      <w:r w:rsidR="00C268BA">
        <w:tab/>
      </w:r>
      <w:r w:rsidR="00F46D72" w:rsidRPr="006C379A">
        <w:t>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6"/>
      <w:headerReference w:type="default" r:id="rId37"/>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8AC1D" w14:textId="77777777" w:rsidR="00202511" w:rsidRDefault="00202511" w:rsidP="007A25D0">
      <w:pPr>
        <w:spacing w:line="240" w:lineRule="auto"/>
      </w:pPr>
      <w:r>
        <w:separator/>
      </w:r>
    </w:p>
  </w:endnote>
  <w:endnote w:type="continuationSeparator" w:id="0">
    <w:p w14:paraId="54892E42" w14:textId="77777777" w:rsidR="00202511" w:rsidRDefault="00202511"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5A69BDA-C9D7-444F-8B13-88460EFCD4E8}"/>
    <w:embedBold r:id="rId2" w:fontKey="{77C1AA01-A38D-46D3-AD7C-A78A17092CAC}"/>
    <w:embedItalic r:id="rId3" w:fontKey="{36C95818-BEC5-4CF7-A0A4-872E5F428201}"/>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65A22C51-26AF-481B-BD36-BB3D937C0780}"/>
    <w:embedBold r:id="rId5" w:fontKey="{7E5C90A8-EB91-4829-B3F0-2EA3159AC121}"/>
    <w:embedItalic r:id="rId6" w:fontKey="{273F879E-E08B-450C-B309-B50B45E2DA25}"/>
  </w:font>
  <w:font w:name="Calibri Light">
    <w:panose1 w:val="020F0302020204030204"/>
    <w:charset w:val="EE"/>
    <w:family w:val="swiss"/>
    <w:pitch w:val="variable"/>
    <w:sig w:usb0="E4002EFF" w:usb1="C000247B" w:usb2="00000009" w:usb3="00000000" w:csb0="000001FF" w:csb1="00000000"/>
    <w:embedRegular r:id="rId7" w:fontKey="{4AEE0A0C-A0A2-4B89-89F2-20785F3E4F36}"/>
  </w:font>
  <w:font w:name="Fira Sans SemiBold">
    <w:panose1 w:val="020B0603050000020004"/>
    <w:charset w:val="EE"/>
    <w:family w:val="swiss"/>
    <w:pitch w:val="variable"/>
    <w:sig w:usb0="600002FF" w:usb1="02000001" w:usb2="00000000" w:usb3="00000000" w:csb0="0000019F" w:csb1="00000000"/>
    <w:embedRegular r:id="rId8" w:fontKey="{0F9E7ABC-D617-47DC-A5E3-9E335CC8EFF0}"/>
    <w:embedBold r:id="rId9" w:fontKey="{448B45D3-43C9-4A2B-94A2-07A96A093E24}"/>
    <w:embedItalic r:id="rId10" w:fontKey="{B92F407E-58C1-414A-8CAD-2B57181FE34E}"/>
  </w:font>
  <w:font w:name="Tahoma">
    <w:panose1 w:val="020B0604030504040204"/>
    <w:charset w:val="EE"/>
    <w:family w:val="swiss"/>
    <w:pitch w:val="variable"/>
    <w:sig w:usb0="E1002EFF" w:usb1="C000605B" w:usb2="00000029" w:usb3="00000000" w:csb0="000101FF" w:csb1="00000000"/>
    <w:embedRegular r:id="rId11" w:fontKey="{58A9E30B-6B32-463D-BC9A-31D64DFD1065}"/>
  </w:font>
  <w:font w:name="Myriad Pro">
    <w:altName w:val="Arial"/>
    <w:panose1 w:val="020B0503030403020204"/>
    <w:charset w:val="00"/>
    <w:family w:val="swiss"/>
    <w:notTrueType/>
    <w:pitch w:val="variable"/>
    <w:sig w:usb0="20000287" w:usb1="00000001" w:usb2="00000000" w:usb3="00000000" w:csb0="0000019F" w:csb1="00000000"/>
  </w:font>
  <w:font w:name="MyriadPro-Regular">
    <w:altName w:val="MS Gothic"/>
    <w:panose1 w:val="020B0503030403020204"/>
    <w:charset w:val="EE"/>
    <w:family w:val="swiss"/>
    <w:notTrueType/>
    <w:pitch w:val="default"/>
    <w:sig w:usb0="00000005" w:usb1="00000000" w:usb2="00000000" w:usb3="00000000" w:csb0="00000002" w:csb1="00000000"/>
  </w:font>
  <w:font w:name="MyriadPro-Bold">
    <w:altName w:val="Tw Cen MT Condensed Extra 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877266"/>
      <w:docPartObj>
        <w:docPartGallery w:val="Page Numbers (Bottom of Page)"/>
        <w:docPartUnique/>
      </w:docPartObj>
    </w:sdtPr>
    <w:sdtContent>
      <w:p w14:paraId="76AED91B" w14:textId="77777777" w:rsidR="00667AF6" w:rsidRDefault="00667AF6" w:rsidP="00104676">
        <w:pPr>
          <w:pStyle w:val="Pagina"/>
          <w:jc w:val="left"/>
        </w:pPr>
        <w:r>
          <w:fldChar w:fldCharType="begin"/>
        </w:r>
        <w:r>
          <w:instrText>PAGE   \* MERGEFORMAT</w:instrText>
        </w:r>
        <w:r>
          <w:fldChar w:fldCharType="separate"/>
        </w:r>
        <w:r w:rsidR="006B49E0">
          <w:rPr>
            <w:noProof/>
          </w:rPr>
          <w:t>4</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274552"/>
      <w:docPartObj>
        <w:docPartGallery w:val="Page Numbers (Bottom of Page)"/>
        <w:docPartUnique/>
      </w:docPartObj>
    </w:sdtPr>
    <w:sdtContent>
      <w:p w14:paraId="59DEC891" w14:textId="5E7434FF" w:rsidR="00667AF6" w:rsidRDefault="00667AF6" w:rsidP="00BE4BD8">
        <w:pPr>
          <w:pStyle w:val="Pagina"/>
        </w:pPr>
        <w:r>
          <w:fldChar w:fldCharType="begin"/>
        </w:r>
        <w:r>
          <w:instrText>PAGE   \* MERGEFORMAT</w:instrText>
        </w:r>
        <w:r>
          <w:fldChar w:fldCharType="separate"/>
        </w:r>
        <w:r w:rsidR="00F03284">
          <w:rPr>
            <w:noProof/>
          </w:rPr>
          <w:t>19</w:t>
        </w:r>
        <w:r>
          <w:fldChar w:fldCharType="end"/>
        </w:r>
      </w:p>
    </w:sdtContent>
  </w:sdt>
  <w:p w14:paraId="4BC950B3" w14:textId="17EF7EC3" w:rsidR="00667AF6" w:rsidRPr="002449C9" w:rsidRDefault="00667AF6" w:rsidP="00BE4BD8">
    <w:pPr>
      <w:pStyle w:val="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134024"/>
      <w:docPartObj>
        <w:docPartGallery w:val="Page Numbers (Bottom of Page)"/>
        <w:docPartUnique/>
      </w:docPartObj>
    </w:sdtPr>
    <w:sdtContent>
      <w:p w14:paraId="22C0B638" w14:textId="77777777" w:rsidR="00667AF6" w:rsidRPr="002449C9" w:rsidRDefault="00667AF6"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485243"/>
      <w:docPartObj>
        <w:docPartGallery w:val="Page Numbers (Bottom of Page)"/>
        <w:docPartUnique/>
      </w:docPartObj>
    </w:sdtPr>
    <w:sdtContent>
      <w:p w14:paraId="6E2B9C9A" w14:textId="77777777" w:rsidR="00667AF6" w:rsidRPr="002449C9" w:rsidRDefault="00667AF6" w:rsidP="00104676">
        <w:pPr>
          <w:pStyle w:val="Pagina"/>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191535"/>
      <w:docPartObj>
        <w:docPartGallery w:val="Page Numbers (Bottom of Page)"/>
        <w:docPartUnique/>
      </w:docPartObj>
    </w:sdtPr>
    <w:sdtContent>
      <w:p w14:paraId="41717FE7" w14:textId="2E59012E" w:rsidR="00667AF6" w:rsidRDefault="00000000">
        <w:pPr>
          <w:jc w:val="right"/>
        </w:pPr>
      </w:p>
    </w:sdtContent>
  </w:sdt>
  <w:p w14:paraId="68EE1F35" w14:textId="77777777" w:rsidR="00667AF6" w:rsidRDefault="00667AF6" w:rsidP="00BE676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911425"/>
      <w:docPartObj>
        <w:docPartGallery w:val="Page Numbers (Bottom of Page)"/>
        <w:docPartUnique/>
      </w:docPartObj>
    </w:sdtPr>
    <w:sdtContent>
      <w:p w14:paraId="2C432067" w14:textId="5481F1ED" w:rsidR="00667AF6" w:rsidRDefault="00667AF6" w:rsidP="00BE4BD8">
        <w:pPr>
          <w:pStyle w:val="Pagina"/>
        </w:pPr>
        <w:r>
          <w:fldChar w:fldCharType="begin"/>
        </w:r>
        <w:r>
          <w:instrText>PAGE   \* MERGEFORMAT</w:instrText>
        </w:r>
        <w:r>
          <w:fldChar w:fldCharType="separate"/>
        </w:r>
        <w:r w:rsidR="00F03284">
          <w:rPr>
            <w:noProof/>
          </w:rPr>
          <w:t>3</w:t>
        </w:r>
        <w:r>
          <w:fldChar w:fldCharType="end"/>
        </w:r>
      </w:p>
    </w:sdtContent>
  </w:sdt>
  <w:p w14:paraId="2FF742D9" w14:textId="12CC46C5" w:rsidR="00667AF6" w:rsidRPr="00DF1F32" w:rsidRDefault="00667AF6" w:rsidP="00BE4BD8">
    <w:pPr>
      <w:pStyle w:val="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008431"/>
      <w:docPartObj>
        <w:docPartGallery w:val="Page Numbers (Bottom of Page)"/>
        <w:docPartUnique/>
      </w:docPartObj>
    </w:sdtPr>
    <w:sdtContent>
      <w:p w14:paraId="6E6C49AA" w14:textId="77777777" w:rsidR="00667AF6" w:rsidRDefault="00667AF6" w:rsidP="00BE4BD8">
        <w:pPr>
          <w:pStyle w:val="Pagina"/>
          <w:jc w:val="left"/>
        </w:pPr>
        <w:r>
          <w:fldChar w:fldCharType="begin"/>
        </w:r>
        <w:r>
          <w:instrText>PAGE   \* MERGEFORMAT</w:instrText>
        </w:r>
        <w:r>
          <w:fldChar w:fldCharType="separate"/>
        </w:r>
        <w:r w:rsidR="00F03284">
          <w:rPr>
            <w:noProof/>
          </w:rPr>
          <w:t>4</w:t>
        </w:r>
        <w:r>
          <w:fldChar w:fldCharType="end"/>
        </w:r>
      </w:p>
    </w:sdtContent>
  </w:sdt>
  <w:p w14:paraId="4B52F7EB" w14:textId="77777777" w:rsidR="00667AF6" w:rsidRPr="00DF1F32" w:rsidRDefault="00667AF6" w:rsidP="00BE4BD8">
    <w:pPr>
      <w:pStyle w:val="Pagina"/>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668342"/>
      <w:docPartObj>
        <w:docPartGallery w:val="Page Numbers (Bottom of Page)"/>
        <w:docPartUnique/>
      </w:docPartObj>
    </w:sdtPr>
    <w:sdtContent>
      <w:p w14:paraId="518E1A15" w14:textId="2E585DD4" w:rsidR="00667AF6" w:rsidRDefault="00667AF6" w:rsidP="00BE4BD8">
        <w:pPr>
          <w:pStyle w:val="Pagina"/>
        </w:pPr>
        <w:r>
          <w:t>5</w:t>
        </w:r>
      </w:p>
    </w:sdtContent>
  </w:sdt>
  <w:p w14:paraId="538B7464" w14:textId="77777777" w:rsidR="00667AF6" w:rsidRDefault="00667AF6" w:rsidP="00BE4BD8">
    <w:pPr>
      <w:pStyle w:val="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6253"/>
      <w:docPartObj>
        <w:docPartGallery w:val="Page Numbers (Bottom of Page)"/>
        <w:docPartUnique/>
      </w:docPartObj>
    </w:sdtPr>
    <w:sdtContent>
      <w:p w14:paraId="70F8D330" w14:textId="31FCAC16" w:rsidR="00667AF6" w:rsidRPr="00BE4BD8" w:rsidRDefault="00667AF6" w:rsidP="00BE4BD8">
        <w:pPr>
          <w:pStyle w:val="Pagina"/>
          <w:jc w:val="left"/>
        </w:pPr>
        <w:r w:rsidRPr="00BE4BD8">
          <w:fldChar w:fldCharType="begin"/>
        </w:r>
        <w:r w:rsidRPr="00BE4BD8">
          <w:instrText>PAGE   \* MERGEFORMAT</w:instrText>
        </w:r>
        <w:r w:rsidRPr="00BE4BD8">
          <w:fldChar w:fldCharType="separate"/>
        </w:r>
        <w:r w:rsidR="00F03284">
          <w:rPr>
            <w:noProof/>
          </w:rPr>
          <w:t>20</w:t>
        </w:r>
        <w:r w:rsidRPr="00BE4BD8">
          <w:fldChar w:fldCharType="end"/>
        </w:r>
      </w:p>
    </w:sdtContent>
  </w:sdt>
  <w:p w14:paraId="66936018" w14:textId="34C126C3" w:rsidR="00667AF6" w:rsidRPr="00BE4BD8" w:rsidRDefault="00667AF6" w:rsidP="00BE4BD8">
    <w:pPr>
      <w:pStyle w:val="Pagina"/>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951797"/>
      <w:docPartObj>
        <w:docPartGallery w:val="Page Numbers (Bottom of Page)"/>
        <w:docPartUnique/>
      </w:docPartObj>
    </w:sdtPr>
    <w:sdtContent>
      <w:p w14:paraId="7EE81A10" w14:textId="77777777" w:rsidR="00667AF6" w:rsidRDefault="00667AF6" w:rsidP="00DF1F32">
        <w:pPr>
          <w:pStyle w:val="Pagina"/>
          <w:jc w:val="left"/>
        </w:pPr>
        <w:r>
          <w:t>6</w:t>
        </w:r>
      </w:p>
      <w:p w14:paraId="266F7FE8" w14:textId="293CD671" w:rsidR="00667AF6" w:rsidRPr="002449C9" w:rsidRDefault="00000000" w:rsidP="00DF1F32">
        <w:pPr>
          <w:pStyle w:val="Pagina"/>
          <w:jc w:val="lef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99F5D" w14:textId="77777777" w:rsidR="00202511" w:rsidRDefault="00202511" w:rsidP="007A25D0">
      <w:pPr>
        <w:spacing w:line="240" w:lineRule="auto"/>
      </w:pPr>
      <w:r>
        <w:separator/>
      </w:r>
    </w:p>
  </w:footnote>
  <w:footnote w:type="continuationSeparator" w:id="0">
    <w:p w14:paraId="32B49B54" w14:textId="77777777" w:rsidR="00202511" w:rsidRDefault="00202511" w:rsidP="007A25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730A" w14:textId="5984B74B" w:rsidR="00667AF6" w:rsidRDefault="00667AF6"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DABD" w14:textId="13A3B020" w:rsidR="00667AF6" w:rsidRDefault="00667AF6" w:rsidP="001F364C">
    <w:pPr>
      <w:pStyle w:val="ywapagina"/>
    </w:pPr>
    <w:r>
      <w:t>WYJAŚNIENIA METODOLOGICZNE</w:t>
    </w:r>
  </w:p>
  <w:p w14:paraId="6BB0E6D9" w14:textId="7C94FCED"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667AF6" w:rsidRPr="001F364C" w:rsidRDefault="00667AF6" w:rsidP="001F364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9FE1" w14:textId="77777777" w:rsidR="00667AF6" w:rsidRPr="00776823" w:rsidRDefault="00667AF6" w:rsidP="00E52C65">
    <w:pPr>
      <w:pStyle w:val="ywapagina"/>
      <w:jc w:val="right"/>
    </w:pPr>
    <w:r>
      <w:rPr>
        <w:lang w:eastAsia="pl-PL" w:bidi="pl-PL"/>
      </w:rPr>
      <w:t>WYJAŚNIENIA METODOLOGICZNE</w:t>
    </w:r>
  </w:p>
  <w:p w14:paraId="41D94FC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E890" w14:textId="40FCBEF8" w:rsidR="00667AF6" w:rsidRPr="00335141" w:rsidRDefault="00667AF6" w:rsidP="001F364C">
    <w:pPr>
      <w:pStyle w:val="ywapagina"/>
    </w:pPr>
  </w:p>
  <w:p w14:paraId="11D4A6DF" w14:textId="77777777" w:rsidR="00667AF6" w:rsidRPr="001F364C" w:rsidRDefault="00667AF6" w:rsidP="001F364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374B" w14:textId="2AF27CF9" w:rsidR="00667AF6" w:rsidRDefault="00667AF6" w:rsidP="00D3542B">
    <w:pPr>
      <w:pStyle w:val="ywapagina"/>
      <w:ind w:left="1418" w:hanging="1418"/>
      <w:jc w:val="right"/>
    </w:pPr>
    <w:r>
      <w:t>GENERAL NOTES</w:t>
    </w:r>
  </w:p>
  <w:p w14:paraId="7BB9E57B" w14:textId="3B37048A"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FE0" w14:textId="5BE00C71" w:rsidR="00667AF6" w:rsidRDefault="00667AF6" w:rsidP="001F364C">
    <w:pPr>
      <w:pStyle w:val="ywapagina"/>
    </w:pPr>
    <w:r>
      <w:t>GENERAL NOTES</w:t>
    </w:r>
  </w:p>
  <w:p w14:paraId="50E0B76D" w14:textId="526EAB36" w:rsidR="00667AF6" w:rsidRPr="001F364C" w:rsidRDefault="00667AF6"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1394" w14:textId="03CC3D5B" w:rsidR="00667AF6" w:rsidRPr="001F364C" w:rsidRDefault="00667AF6" w:rsidP="00E73C63">
    <w:pPr>
      <w:pStyle w:val="ywapagina"/>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C511" w14:textId="77777777" w:rsidR="00667AF6" w:rsidRPr="00E73C63" w:rsidRDefault="00667AF6" w:rsidP="00E73C6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572B" w14:textId="7FB75CA7" w:rsidR="00667AF6" w:rsidRDefault="00667AF6" w:rsidP="001F364C">
    <w:pPr>
      <w:pStyle w:val="ywapagina"/>
    </w:pPr>
    <w:r>
      <w:t>METHODOLOGICAL NOTES</w:t>
    </w:r>
  </w:p>
  <w:p w14:paraId="2948BFCD" w14:textId="77777777"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667AF6" w:rsidRPr="001F364C" w:rsidRDefault="00667AF6" w:rsidP="001F364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86385" w14:textId="58F24AE0" w:rsidR="00667AF6" w:rsidRPr="00776823" w:rsidRDefault="00667AF6" w:rsidP="00E73C63">
    <w:pPr>
      <w:pStyle w:val="ywapagina"/>
      <w:jc w:val="right"/>
    </w:pPr>
    <w:r>
      <w:t>METHODOLOGICAL NOTES</w:t>
    </w:r>
  </w:p>
  <w:p w14:paraId="0EAEAA41" w14:textId="7C79FBF5" w:rsidR="00667AF6" w:rsidRPr="00E73C63" w:rsidRDefault="00667AF6"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0272" w14:textId="7C470842" w:rsidR="00667AF6" w:rsidRPr="00776823" w:rsidRDefault="00667AF6" w:rsidP="007149FF">
    <w:pPr>
      <w:pStyle w:val="ywapagina"/>
      <w:jc w:val="right"/>
    </w:pPr>
    <w:r>
      <w:t>SPIS TREŚCI</w:t>
    </w:r>
  </w:p>
  <w:p w14:paraId="7969C809" w14:textId="1064E1BE"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5228" w14:textId="13A4216A" w:rsidR="00667AF6" w:rsidRDefault="00667AF6" w:rsidP="00E52C65">
    <w:pPr>
      <w:pStyle w:val="ywapagina"/>
    </w:pPr>
    <w:r>
      <w:t>CONTENTS</w:t>
    </w:r>
  </w:p>
  <w:p w14:paraId="64124A81" w14:textId="2CC13532" w:rsidR="00667AF6" w:rsidRDefault="00667AF6"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0D0C" w14:textId="6187F451" w:rsidR="00667AF6" w:rsidRPr="005444B7" w:rsidRDefault="00667AF6" w:rsidP="005444B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654E" w14:textId="7541AD46" w:rsidR="00667AF6" w:rsidRPr="00776823" w:rsidRDefault="00667AF6" w:rsidP="00E52C65">
    <w:pPr>
      <w:pStyle w:val="ywapagina"/>
    </w:pPr>
    <w:r>
      <w:rPr>
        <w:lang w:eastAsia="pl-PL" w:bidi="pl-PL"/>
      </w:rPr>
      <w:t>SYMBOLS. ABBREVIATIONS</w:t>
    </w:r>
  </w:p>
  <w:p w14:paraId="7B2F150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7DE3" w14:textId="194ACDDD" w:rsidR="00667AF6" w:rsidRPr="00776823" w:rsidRDefault="00667AF6" w:rsidP="00E52C65">
    <w:pPr>
      <w:pStyle w:val="ywapagina"/>
    </w:pPr>
    <w:r>
      <w:rPr>
        <w:lang w:eastAsia="pl-PL" w:bidi="pl-PL"/>
      </w:rPr>
      <w:t>UWAGI OGÓLNE</w:t>
    </w:r>
  </w:p>
  <w:p w14:paraId="3A6D4CF4" w14:textId="0D6B42F0" w:rsidR="00667AF6" w:rsidRPr="00335141" w:rsidRDefault="00667AF6"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0C2C" w14:textId="4AFED4EE" w:rsidR="00667AF6" w:rsidRPr="001B1B8F" w:rsidRDefault="00667AF6" w:rsidP="001B1B8F">
    <w:pP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4DE7F" w14:textId="50393DFA" w:rsidR="00667AF6" w:rsidRPr="001F364C" w:rsidRDefault="00667AF6" w:rsidP="001F364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E3573" w14:textId="3C677584" w:rsidR="00667AF6" w:rsidRPr="001B1B8F" w:rsidRDefault="00667AF6" w:rsidP="001B1B8F">
    <w:pP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16cid:durableId="421225023">
    <w:abstractNumId w:val="11"/>
  </w:num>
  <w:num w:numId="2" w16cid:durableId="1917209148">
    <w:abstractNumId w:val="16"/>
  </w:num>
  <w:num w:numId="3" w16cid:durableId="181669184">
    <w:abstractNumId w:val="3"/>
  </w:num>
  <w:num w:numId="4" w16cid:durableId="351078368">
    <w:abstractNumId w:val="1"/>
  </w:num>
  <w:num w:numId="5" w16cid:durableId="1455564829">
    <w:abstractNumId w:val="13"/>
  </w:num>
  <w:num w:numId="6" w16cid:durableId="1409306601">
    <w:abstractNumId w:val="9"/>
  </w:num>
  <w:num w:numId="7" w16cid:durableId="86079767">
    <w:abstractNumId w:val="4"/>
  </w:num>
  <w:num w:numId="8" w16cid:durableId="1795293954">
    <w:abstractNumId w:val="6"/>
  </w:num>
  <w:num w:numId="9" w16cid:durableId="1067194083">
    <w:abstractNumId w:val="5"/>
  </w:num>
  <w:num w:numId="10" w16cid:durableId="103573975">
    <w:abstractNumId w:val="10"/>
  </w:num>
  <w:num w:numId="11" w16cid:durableId="62408957">
    <w:abstractNumId w:val="15"/>
  </w:num>
  <w:num w:numId="12" w16cid:durableId="1478911287">
    <w:abstractNumId w:val="8"/>
  </w:num>
  <w:num w:numId="13" w16cid:durableId="1767654949">
    <w:abstractNumId w:val="14"/>
  </w:num>
  <w:num w:numId="14" w16cid:durableId="1748915066">
    <w:abstractNumId w:val="12"/>
  </w:num>
  <w:num w:numId="15" w16cid:durableId="1674719548">
    <w:abstractNumId w:val="7"/>
  </w:num>
  <w:num w:numId="16" w16cid:durableId="734595597">
    <w:abstractNumId w:val="2"/>
  </w:num>
  <w:num w:numId="17" w16cid:durableId="162418768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mirrorMargin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7F7"/>
    <w:rsid w:val="00002672"/>
    <w:rsid w:val="00006CC5"/>
    <w:rsid w:val="00015E47"/>
    <w:rsid w:val="00016AA0"/>
    <w:rsid w:val="00020A73"/>
    <w:rsid w:val="000228F7"/>
    <w:rsid w:val="00022C22"/>
    <w:rsid w:val="00023546"/>
    <w:rsid w:val="00032A33"/>
    <w:rsid w:val="0004414B"/>
    <w:rsid w:val="00047396"/>
    <w:rsid w:val="00052170"/>
    <w:rsid w:val="00052555"/>
    <w:rsid w:val="00061EBB"/>
    <w:rsid w:val="000632E7"/>
    <w:rsid w:val="00063AB1"/>
    <w:rsid w:val="00067BD3"/>
    <w:rsid w:val="000706AA"/>
    <w:rsid w:val="0007106A"/>
    <w:rsid w:val="00071AF1"/>
    <w:rsid w:val="00071DCB"/>
    <w:rsid w:val="00072720"/>
    <w:rsid w:val="000777C4"/>
    <w:rsid w:val="00080AE8"/>
    <w:rsid w:val="00094CEE"/>
    <w:rsid w:val="00096EA2"/>
    <w:rsid w:val="000B767F"/>
    <w:rsid w:val="000C23C6"/>
    <w:rsid w:val="000C6587"/>
    <w:rsid w:val="000E6FDA"/>
    <w:rsid w:val="000F02E4"/>
    <w:rsid w:val="000F22E3"/>
    <w:rsid w:val="000F34E4"/>
    <w:rsid w:val="001025CA"/>
    <w:rsid w:val="00104676"/>
    <w:rsid w:val="00106270"/>
    <w:rsid w:val="00107EF8"/>
    <w:rsid w:val="00113839"/>
    <w:rsid w:val="00115668"/>
    <w:rsid w:val="00123138"/>
    <w:rsid w:val="0013038F"/>
    <w:rsid w:val="00130E57"/>
    <w:rsid w:val="0013214A"/>
    <w:rsid w:val="0013589F"/>
    <w:rsid w:val="00140E82"/>
    <w:rsid w:val="00141B7B"/>
    <w:rsid w:val="00143EBA"/>
    <w:rsid w:val="00152DF2"/>
    <w:rsid w:val="00153385"/>
    <w:rsid w:val="00165B07"/>
    <w:rsid w:val="0016601A"/>
    <w:rsid w:val="0017023C"/>
    <w:rsid w:val="00170307"/>
    <w:rsid w:val="0017710C"/>
    <w:rsid w:val="001774E4"/>
    <w:rsid w:val="00187BEE"/>
    <w:rsid w:val="0019603E"/>
    <w:rsid w:val="00196184"/>
    <w:rsid w:val="00197E43"/>
    <w:rsid w:val="001A0290"/>
    <w:rsid w:val="001A0DF6"/>
    <w:rsid w:val="001A3484"/>
    <w:rsid w:val="001B1B8F"/>
    <w:rsid w:val="001B3A97"/>
    <w:rsid w:val="001B7293"/>
    <w:rsid w:val="001B79D6"/>
    <w:rsid w:val="001C173A"/>
    <w:rsid w:val="001C1EBE"/>
    <w:rsid w:val="001C2C5E"/>
    <w:rsid w:val="001D48DE"/>
    <w:rsid w:val="001E0E3B"/>
    <w:rsid w:val="001F364C"/>
    <w:rsid w:val="00200865"/>
    <w:rsid w:val="00202511"/>
    <w:rsid w:val="00204C56"/>
    <w:rsid w:val="00211AE9"/>
    <w:rsid w:val="00220EA0"/>
    <w:rsid w:val="00227783"/>
    <w:rsid w:val="002346DF"/>
    <w:rsid w:val="0023642A"/>
    <w:rsid w:val="00236590"/>
    <w:rsid w:val="002449C9"/>
    <w:rsid w:val="0024639C"/>
    <w:rsid w:val="002500C5"/>
    <w:rsid w:val="002519DF"/>
    <w:rsid w:val="00253FCB"/>
    <w:rsid w:val="00254CDA"/>
    <w:rsid w:val="00256355"/>
    <w:rsid w:val="00262BEF"/>
    <w:rsid w:val="00264357"/>
    <w:rsid w:val="00265033"/>
    <w:rsid w:val="002651BB"/>
    <w:rsid w:val="00267996"/>
    <w:rsid w:val="00267C8B"/>
    <w:rsid w:val="002712F3"/>
    <w:rsid w:val="00273B34"/>
    <w:rsid w:val="00285615"/>
    <w:rsid w:val="002875E1"/>
    <w:rsid w:val="00292606"/>
    <w:rsid w:val="002A6521"/>
    <w:rsid w:val="002A66F8"/>
    <w:rsid w:val="002A7833"/>
    <w:rsid w:val="002A7C2B"/>
    <w:rsid w:val="002B61F0"/>
    <w:rsid w:val="002C17AC"/>
    <w:rsid w:val="002C2782"/>
    <w:rsid w:val="002C2C41"/>
    <w:rsid w:val="002D0725"/>
    <w:rsid w:val="002D10DD"/>
    <w:rsid w:val="002D34D6"/>
    <w:rsid w:val="002D5A4E"/>
    <w:rsid w:val="002E15F0"/>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5141"/>
    <w:rsid w:val="00337C4A"/>
    <w:rsid w:val="00347D5E"/>
    <w:rsid w:val="00354F20"/>
    <w:rsid w:val="00356939"/>
    <w:rsid w:val="00366D5E"/>
    <w:rsid w:val="0037021E"/>
    <w:rsid w:val="00370642"/>
    <w:rsid w:val="00370ADD"/>
    <w:rsid w:val="003736F6"/>
    <w:rsid w:val="0038085B"/>
    <w:rsid w:val="003844BB"/>
    <w:rsid w:val="00391094"/>
    <w:rsid w:val="00393033"/>
    <w:rsid w:val="003A04B9"/>
    <w:rsid w:val="003A72DC"/>
    <w:rsid w:val="003B11F8"/>
    <w:rsid w:val="003B28D6"/>
    <w:rsid w:val="003B2A05"/>
    <w:rsid w:val="003C0ECA"/>
    <w:rsid w:val="003C10EF"/>
    <w:rsid w:val="003C11D6"/>
    <w:rsid w:val="003C1FB6"/>
    <w:rsid w:val="003C2FF9"/>
    <w:rsid w:val="003C6ECF"/>
    <w:rsid w:val="003C730B"/>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2737"/>
    <w:rsid w:val="004640A1"/>
    <w:rsid w:val="00465DAF"/>
    <w:rsid w:val="00470400"/>
    <w:rsid w:val="00476756"/>
    <w:rsid w:val="00480C38"/>
    <w:rsid w:val="0048413C"/>
    <w:rsid w:val="0049058E"/>
    <w:rsid w:val="00492B52"/>
    <w:rsid w:val="00492BE0"/>
    <w:rsid w:val="004943C2"/>
    <w:rsid w:val="004A42C6"/>
    <w:rsid w:val="004A5E3B"/>
    <w:rsid w:val="004B151F"/>
    <w:rsid w:val="004B6F27"/>
    <w:rsid w:val="004C38BC"/>
    <w:rsid w:val="004C3986"/>
    <w:rsid w:val="004C4068"/>
    <w:rsid w:val="004C5046"/>
    <w:rsid w:val="004D3FE7"/>
    <w:rsid w:val="004D752F"/>
    <w:rsid w:val="004D7AA2"/>
    <w:rsid w:val="004E224F"/>
    <w:rsid w:val="004E22C5"/>
    <w:rsid w:val="004E2B42"/>
    <w:rsid w:val="004F07FC"/>
    <w:rsid w:val="004F4108"/>
    <w:rsid w:val="00500659"/>
    <w:rsid w:val="00500D6A"/>
    <w:rsid w:val="00503E2C"/>
    <w:rsid w:val="005124D7"/>
    <w:rsid w:val="005233B2"/>
    <w:rsid w:val="0052580E"/>
    <w:rsid w:val="005301BA"/>
    <w:rsid w:val="00531634"/>
    <w:rsid w:val="00542D28"/>
    <w:rsid w:val="00544076"/>
    <w:rsid w:val="005444B7"/>
    <w:rsid w:val="00544595"/>
    <w:rsid w:val="00552A14"/>
    <w:rsid w:val="00553D55"/>
    <w:rsid w:val="005603DF"/>
    <w:rsid w:val="00560FC7"/>
    <w:rsid w:val="00573B5E"/>
    <w:rsid w:val="00574BE1"/>
    <w:rsid w:val="005757B6"/>
    <w:rsid w:val="005760AD"/>
    <w:rsid w:val="00577A3A"/>
    <w:rsid w:val="005821CA"/>
    <w:rsid w:val="0058289A"/>
    <w:rsid w:val="00584BEE"/>
    <w:rsid w:val="005865E7"/>
    <w:rsid w:val="00592CA9"/>
    <w:rsid w:val="00593464"/>
    <w:rsid w:val="00595AAB"/>
    <w:rsid w:val="0059654E"/>
    <w:rsid w:val="005A553A"/>
    <w:rsid w:val="005B3136"/>
    <w:rsid w:val="005B4E51"/>
    <w:rsid w:val="005C0F53"/>
    <w:rsid w:val="005C25EC"/>
    <w:rsid w:val="005C2DB2"/>
    <w:rsid w:val="005D0250"/>
    <w:rsid w:val="005D2BE6"/>
    <w:rsid w:val="005D4F24"/>
    <w:rsid w:val="005D53D3"/>
    <w:rsid w:val="005D7338"/>
    <w:rsid w:val="005D7350"/>
    <w:rsid w:val="005D75D2"/>
    <w:rsid w:val="005E134B"/>
    <w:rsid w:val="005F1ABC"/>
    <w:rsid w:val="005F408B"/>
    <w:rsid w:val="005F4F88"/>
    <w:rsid w:val="0060266B"/>
    <w:rsid w:val="00603CFF"/>
    <w:rsid w:val="0060655C"/>
    <w:rsid w:val="00611A78"/>
    <w:rsid w:val="00613761"/>
    <w:rsid w:val="00615A71"/>
    <w:rsid w:val="00617ABF"/>
    <w:rsid w:val="00623217"/>
    <w:rsid w:val="0062357A"/>
    <w:rsid w:val="00623C56"/>
    <w:rsid w:val="00625513"/>
    <w:rsid w:val="00625B12"/>
    <w:rsid w:val="00626B85"/>
    <w:rsid w:val="00635F8C"/>
    <w:rsid w:val="0064294A"/>
    <w:rsid w:val="006477F7"/>
    <w:rsid w:val="006555E1"/>
    <w:rsid w:val="006615B3"/>
    <w:rsid w:val="00667AF6"/>
    <w:rsid w:val="00676DCF"/>
    <w:rsid w:val="00680DF5"/>
    <w:rsid w:val="00685F01"/>
    <w:rsid w:val="00687E10"/>
    <w:rsid w:val="00690E90"/>
    <w:rsid w:val="00693A4C"/>
    <w:rsid w:val="006A0219"/>
    <w:rsid w:val="006A0D4D"/>
    <w:rsid w:val="006A33B9"/>
    <w:rsid w:val="006A5384"/>
    <w:rsid w:val="006A7412"/>
    <w:rsid w:val="006B49E0"/>
    <w:rsid w:val="006C379A"/>
    <w:rsid w:val="006C4E6D"/>
    <w:rsid w:val="006C6C68"/>
    <w:rsid w:val="006D07B7"/>
    <w:rsid w:val="006D4F0B"/>
    <w:rsid w:val="006E109A"/>
    <w:rsid w:val="006E3297"/>
    <w:rsid w:val="006E36C0"/>
    <w:rsid w:val="006E6AA5"/>
    <w:rsid w:val="006E6B27"/>
    <w:rsid w:val="006F2D16"/>
    <w:rsid w:val="00703B47"/>
    <w:rsid w:val="00705D09"/>
    <w:rsid w:val="00706B81"/>
    <w:rsid w:val="00711B9A"/>
    <w:rsid w:val="007149FF"/>
    <w:rsid w:val="007150C9"/>
    <w:rsid w:val="00724A9F"/>
    <w:rsid w:val="00727274"/>
    <w:rsid w:val="0073283B"/>
    <w:rsid w:val="007419BD"/>
    <w:rsid w:val="007444C1"/>
    <w:rsid w:val="007528BE"/>
    <w:rsid w:val="007577EA"/>
    <w:rsid w:val="00764F32"/>
    <w:rsid w:val="00765819"/>
    <w:rsid w:val="0077645F"/>
    <w:rsid w:val="00776823"/>
    <w:rsid w:val="00777D61"/>
    <w:rsid w:val="007800A2"/>
    <w:rsid w:val="007839FA"/>
    <w:rsid w:val="00796FF4"/>
    <w:rsid w:val="007A0FDA"/>
    <w:rsid w:val="007A1464"/>
    <w:rsid w:val="007A25D0"/>
    <w:rsid w:val="007A660E"/>
    <w:rsid w:val="007B0078"/>
    <w:rsid w:val="007C11A8"/>
    <w:rsid w:val="007C1B93"/>
    <w:rsid w:val="007C50D8"/>
    <w:rsid w:val="007C5333"/>
    <w:rsid w:val="007C613D"/>
    <w:rsid w:val="007D074E"/>
    <w:rsid w:val="007D1307"/>
    <w:rsid w:val="007D4233"/>
    <w:rsid w:val="007E738F"/>
    <w:rsid w:val="007F4FFE"/>
    <w:rsid w:val="00812400"/>
    <w:rsid w:val="00812BAD"/>
    <w:rsid w:val="008152F5"/>
    <w:rsid w:val="00815637"/>
    <w:rsid w:val="00820115"/>
    <w:rsid w:val="008219C1"/>
    <w:rsid w:val="00821BF6"/>
    <w:rsid w:val="00824B6F"/>
    <w:rsid w:val="00826610"/>
    <w:rsid w:val="00827380"/>
    <w:rsid w:val="00827CA4"/>
    <w:rsid w:val="00836142"/>
    <w:rsid w:val="00843F80"/>
    <w:rsid w:val="00844D42"/>
    <w:rsid w:val="00853AEB"/>
    <w:rsid w:val="00855120"/>
    <w:rsid w:val="008558AC"/>
    <w:rsid w:val="00862895"/>
    <w:rsid w:val="00863F83"/>
    <w:rsid w:val="00873277"/>
    <w:rsid w:val="00874F0E"/>
    <w:rsid w:val="00875620"/>
    <w:rsid w:val="008818B4"/>
    <w:rsid w:val="00884727"/>
    <w:rsid w:val="0088603E"/>
    <w:rsid w:val="008868D4"/>
    <w:rsid w:val="008869F3"/>
    <w:rsid w:val="0089167D"/>
    <w:rsid w:val="00892DDC"/>
    <w:rsid w:val="00897F22"/>
    <w:rsid w:val="008A485B"/>
    <w:rsid w:val="008A487A"/>
    <w:rsid w:val="008A4C83"/>
    <w:rsid w:val="008C27AF"/>
    <w:rsid w:val="008D1917"/>
    <w:rsid w:val="008D1C15"/>
    <w:rsid w:val="008D2B65"/>
    <w:rsid w:val="008D65C5"/>
    <w:rsid w:val="008D65E5"/>
    <w:rsid w:val="008E0FE1"/>
    <w:rsid w:val="008F5330"/>
    <w:rsid w:val="008F5C66"/>
    <w:rsid w:val="00902564"/>
    <w:rsid w:val="00920060"/>
    <w:rsid w:val="00921B61"/>
    <w:rsid w:val="00924840"/>
    <w:rsid w:val="00924920"/>
    <w:rsid w:val="0092609A"/>
    <w:rsid w:val="00926B2B"/>
    <w:rsid w:val="0093416E"/>
    <w:rsid w:val="00943E38"/>
    <w:rsid w:val="00956764"/>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5B54"/>
    <w:rsid w:val="00A315FA"/>
    <w:rsid w:val="00A40DCB"/>
    <w:rsid w:val="00A47D13"/>
    <w:rsid w:val="00A534BE"/>
    <w:rsid w:val="00A557F5"/>
    <w:rsid w:val="00A57921"/>
    <w:rsid w:val="00A744E8"/>
    <w:rsid w:val="00A74F3E"/>
    <w:rsid w:val="00A75433"/>
    <w:rsid w:val="00A779B6"/>
    <w:rsid w:val="00A805D4"/>
    <w:rsid w:val="00A80915"/>
    <w:rsid w:val="00A80AE3"/>
    <w:rsid w:val="00A87A45"/>
    <w:rsid w:val="00A90B7C"/>
    <w:rsid w:val="00AA02EF"/>
    <w:rsid w:val="00AA2317"/>
    <w:rsid w:val="00AA3588"/>
    <w:rsid w:val="00AA3F34"/>
    <w:rsid w:val="00AA4045"/>
    <w:rsid w:val="00AD3C89"/>
    <w:rsid w:val="00AD5D0E"/>
    <w:rsid w:val="00AD711B"/>
    <w:rsid w:val="00AD78FE"/>
    <w:rsid w:val="00AE066F"/>
    <w:rsid w:val="00AE4F03"/>
    <w:rsid w:val="00AF07B4"/>
    <w:rsid w:val="00AF5587"/>
    <w:rsid w:val="00B118C1"/>
    <w:rsid w:val="00B152B8"/>
    <w:rsid w:val="00B15F52"/>
    <w:rsid w:val="00B207BB"/>
    <w:rsid w:val="00B23DE3"/>
    <w:rsid w:val="00B25913"/>
    <w:rsid w:val="00B27EB0"/>
    <w:rsid w:val="00B32A14"/>
    <w:rsid w:val="00B330F8"/>
    <w:rsid w:val="00B34C13"/>
    <w:rsid w:val="00B34EC1"/>
    <w:rsid w:val="00B35357"/>
    <w:rsid w:val="00B362A0"/>
    <w:rsid w:val="00B5031D"/>
    <w:rsid w:val="00B51A97"/>
    <w:rsid w:val="00B57122"/>
    <w:rsid w:val="00B627E8"/>
    <w:rsid w:val="00B6530B"/>
    <w:rsid w:val="00B654EE"/>
    <w:rsid w:val="00B65D83"/>
    <w:rsid w:val="00B67DED"/>
    <w:rsid w:val="00B8003B"/>
    <w:rsid w:val="00B82252"/>
    <w:rsid w:val="00B82E7D"/>
    <w:rsid w:val="00B83A58"/>
    <w:rsid w:val="00B87077"/>
    <w:rsid w:val="00B91772"/>
    <w:rsid w:val="00B91CD8"/>
    <w:rsid w:val="00B931FE"/>
    <w:rsid w:val="00B9337C"/>
    <w:rsid w:val="00B970FE"/>
    <w:rsid w:val="00B97219"/>
    <w:rsid w:val="00BA124D"/>
    <w:rsid w:val="00BA4C68"/>
    <w:rsid w:val="00BB603B"/>
    <w:rsid w:val="00BB678A"/>
    <w:rsid w:val="00BB7D41"/>
    <w:rsid w:val="00BC01A7"/>
    <w:rsid w:val="00BC4A90"/>
    <w:rsid w:val="00BC77E2"/>
    <w:rsid w:val="00BD5259"/>
    <w:rsid w:val="00BD6432"/>
    <w:rsid w:val="00BE0088"/>
    <w:rsid w:val="00BE0DFA"/>
    <w:rsid w:val="00BE2D99"/>
    <w:rsid w:val="00BE4BD8"/>
    <w:rsid w:val="00BE6765"/>
    <w:rsid w:val="00BF0271"/>
    <w:rsid w:val="00BF202D"/>
    <w:rsid w:val="00BF320C"/>
    <w:rsid w:val="00BF5693"/>
    <w:rsid w:val="00BF6412"/>
    <w:rsid w:val="00BF6D6F"/>
    <w:rsid w:val="00BF7042"/>
    <w:rsid w:val="00C05668"/>
    <w:rsid w:val="00C12370"/>
    <w:rsid w:val="00C12713"/>
    <w:rsid w:val="00C128CF"/>
    <w:rsid w:val="00C2161F"/>
    <w:rsid w:val="00C235CE"/>
    <w:rsid w:val="00C25359"/>
    <w:rsid w:val="00C268BA"/>
    <w:rsid w:val="00C26D7C"/>
    <w:rsid w:val="00C277A5"/>
    <w:rsid w:val="00C30F0B"/>
    <w:rsid w:val="00C401BD"/>
    <w:rsid w:val="00C415A4"/>
    <w:rsid w:val="00C41F9A"/>
    <w:rsid w:val="00C45530"/>
    <w:rsid w:val="00C512D8"/>
    <w:rsid w:val="00C51C90"/>
    <w:rsid w:val="00C529E4"/>
    <w:rsid w:val="00C54727"/>
    <w:rsid w:val="00C56141"/>
    <w:rsid w:val="00C62A47"/>
    <w:rsid w:val="00C62CDA"/>
    <w:rsid w:val="00C637E2"/>
    <w:rsid w:val="00C75C4D"/>
    <w:rsid w:val="00C76A49"/>
    <w:rsid w:val="00C9259C"/>
    <w:rsid w:val="00C927A7"/>
    <w:rsid w:val="00C929F8"/>
    <w:rsid w:val="00CA0524"/>
    <w:rsid w:val="00CA3803"/>
    <w:rsid w:val="00CA69A4"/>
    <w:rsid w:val="00CB0384"/>
    <w:rsid w:val="00CC7F6C"/>
    <w:rsid w:val="00CD41CB"/>
    <w:rsid w:val="00CD51CA"/>
    <w:rsid w:val="00CD5E71"/>
    <w:rsid w:val="00CE1451"/>
    <w:rsid w:val="00CE1C37"/>
    <w:rsid w:val="00CE2886"/>
    <w:rsid w:val="00CE5CB1"/>
    <w:rsid w:val="00CE7FC2"/>
    <w:rsid w:val="00CF02F6"/>
    <w:rsid w:val="00CF21B3"/>
    <w:rsid w:val="00CF33D2"/>
    <w:rsid w:val="00D06201"/>
    <w:rsid w:val="00D11864"/>
    <w:rsid w:val="00D17506"/>
    <w:rsid w:val="00D17776"/>
    <w:rsid w:val="00D25C67"/>
    <w:rsid w:val="00D32CDF"/>
    <w:rsid w:val="00D3542B"/>
    <w:rsid w:val="00D479FD"/>
    <w:rsid w:val="00D52529"/>
    <w:rsid w:val="00D53098"/>
    <w:rsid w:val="00D5339B"/>
    <w:rsid w:val="00D56B24"/>
    <w:rsid w:val="00D70BE4"/>
    <w:rsid w:val="00D71651"/>
    <w:rsid w:val="00D74934"/>
    <w:rsid w:val="00D9112D"/>
    <w:rsid w:val="00D92BFE"/>
    <w:rsid w:val="00D93C55"/>
    <w:rsid w:val="00D9663C"/>
    <w:rsid w:val="00D973A7"/>
    <w:rsid w:val="00DA30F8"/>
    <w:rsid w:val="00DA5B5D"/>
    <w:rsid w:val="00DA7EDE"/>
    <w:rsid w:val="00DB4733"/>
    <w:rsid w:val="00DB4F73"/>
    <w:rsid w:val="00DC3476"/>
    <w:rsid w:val="00DC6F51"/>
    <w:rsid w:val="00DD34FD"/>
    <w:rsid w:val="00DE0821"/>
    <w:rsid w:val="00DE0DDE"/>
    <w:rsid w:val="00DE1471"/>
    <w:rsid w:val="00DE210F"/>
    <w:rsid w:val="00DF1F32"/>
    <w:rsid w:val="00DF46AE"/>
    <w:rsid w:val="00DF799D"/>
    <w:rsid w:val="00E00A95"/>
    <w:rsid w:val="00E013F5"/>
    <w:rsid w:val="00E05C51"/>
    <w:rsid w:val="00E11B20"/>
    <w:rsid w:val="00E179CF"/>
    <w:rsid w:val="00E2652E"/>
    <w:rsid w:val="00E266BC"/>
    <w:rsid w:val="00E32C6A"/>
    <w:rsid w:val="00E41F1A"/>
    <w:rsid w:val="00E4252F"/>
    <w:rsid w:val="00E4396A"/>
    <w:rsid w:val="00E464AE"/>
    <w:rsid w:val="00E46FD9"/>
    <w:rsid w:val="00E52C65"/>
    <w:rsid w:val="00E609C6"/>
    <w:rsid w:val="00E63C61"/>
    <w:rsid w:val="00E703B9"/>
    <w:rsid w:val="00E723DA"/>
    <w:rsid w:val="00E73C63"/>
    <w:rsid w:val="00E8142B"/>
    <w:rsid w:val="00E8225D"/>
    <w:rsid w:val="00E83E3E"/>
    <w:rsid w:val="00E840C8"/>
    <w:rsid w:val="00E92602"/>
    <w:rsid w:val="00E93CBD"/>
    <w:rsid w:val="00E9531F"/>
    <w:rsid w:val="00E956A7"/>
    <w:rsid w:val="00EB0318"/>
    <w:rsid w:val="00EC11CC"/>
    <w:rsid w:val="00EC1F01"/>
    <w:rsid w:val="00EC4532"/>
    <w:rsid w:val="00EE689F"/>
    <w:rsid w:val="00EF358F"/>
    <w:rsid w:val="00EF67F2"/>
    <w:rsid w:val="00F03284"/>
    <w:rsid w:val="00F0339B"/>
    <w:rsid w:val="00F10808"/>
    <w:rsid w:val="00F11C34"/>
    <w:rsid w:val="00F13985"/>
    <w:rsid w:val="00F17AE5"/>
    <w:rsid w:val="00F20610"/>
    <w:rsid w:val="00F20DD0"/>
    <w:rsid w:val="00F21BE0"/>
    <w:rsid w:val="00F24309"/>
    <w:rsid w:val="00F35C56"/>
    <w:rsid w:val="00F4161E"/>
    <w:rsid w:val="00F42AE6"/>
    <w:rsid w:val="00F43A53"/>
    <w:rsid w:val="00F45773"/>
    <w:rsid w:val="00F46D72"/>
    <w:rsid w:val="00F476B4"/>
    <w:rsid w:val="00F50887"/>
    <w:rsid w:val="00F57C69"/>
    <w:rsid w:val="00F609C0"/>
    <w:rsid w:val="00F62123"/>
    <w:rsid w:val="00F636EF"/>
    <w:rsid w:val="00F67706"/>
    <w:rsid w:val="00F80A38"/>
    <w:rsid w:val="00F86788"/>
    <w:rsid w:val="00F86E10"/>
    <w:rsid w:val="00F901AE"/>
    <w:rsid w:val="00F91432"/>
    <w:rsid w:val="00F91CB9"/>
    <w:rsid w:val="00F93DAB"/>
    <w:rsid w:val="00F968E5"/>
    <w:rsid w:val="00FB6F21"/>
    <w:rsid w:val="00FC0497"/>
    <w:rsid w:val="00FC2657"/>
    <w:rsid w:val="00FC5782"/>
    <w:rsid w:val="00FC6153"/>
    <w:rsid w:val="00FD286F"/>
    <w:rsid w:val="00FD40E8"/>
    <w:rsid w:val="00FD485A"/>
    <w:rsid w:val="00FE05F2"/>
    <w:rsid w:val="00FE4613"/>
    <w:rsid w:val="00FE6177"/>
    <w:rsid w:val="00FE722B"/>
    <w:rsid w:val="00FF2FBF"/>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78EB0-41F5-4335-A10D-07EF4FDB3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24</Pages>
  <Words>7787</Words>
  <Characters>46724</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8</cp:revision>
  <cp:lastPrinted>2024-05-22T09:52:00Z</cp:lastPrinted>
  <dcterms:created xsi:type="dcterms:W3CDTF">2024-11-25T15:27:00Z</dcterms:created>
  <dcterms:modified xsi:type="dcterms:W3CDTF">2025-02-28T15:48:00Z</dcterms:modified>
</cp:coreProperties>
</file>