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2A9B0D2C">
            <wp:simplePos x="0" y="0"/>
            <wp:positionH relativeFrom="column">
              <wp:posOffset>-697512</wp:posOffset>
            </wp:positionH>
            <wp:positionV relativeFrom="paragraph">
              <wp:posOffset>-854240</wp:posOffset>
            </wp:positionV>
            <wp:extent cx="7545225" cy="9689563"/>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2"/>
                    <a:stretch>
                      <a:fillRect/>
                    </a:stretch>
                  </pic:blipFill>
                  <pic:spPr>
                    <a:xfrm>
                      <a:off x="0" y="0"/>
                      <a:ext cx="7545225" cy="9689563"/>
                    </a:xfrm>
                    <a:prstGeom prst="rect">
                      <a:avLst/>
                    </a:prstGeom>
                  </pic:spPr>
                </pic:pic>
              </a:graphicData>
            </a:graphic>
            <wp14:sizeRelH relativeFrom="margin">
              <wp14:pctWidth>0</wp14:pctWidth>
            </wp14:sizeRelH>
            <wp14:sizeRelV relativeFrom="margin">
              <wp14:pctHeight>0</wp14:pctHeight>
            </wp14:sizeRelV>
          </wp:anchor>
        </w:drawing>
      </w:r>
    </w:p>
    <w:p w14:paraId="0F9CC5D8" w14:textId="065DBB3B"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68706DB0">
            <wp:simplePos x="0" y="0"/>
            <wp:positionH relativeFrom="column">
              <wp:posOffset>-719978</wp:posOffset>
            </wp:positionH>
            <wp:positionV relativeFrom="paragraph">
              <wp:posOffset>-903605</wp:posOffset>
            </wp:positionV>
            <wp:extent cx="7588800" cy="97560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a:stretch>
                      <a:fillRect/>
                    </a:stretch>
                  </pic:blipFill>
                  <pic:spPr>
                    <a:xfrm>
                      <a:off x="0" y="0"/>
                      <a:ext cx="7588800" cy="9756000"/>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proofErr w:type="spellStart"/>
      <w:r w:rsidR="00E179CF" w:rsidRPr="007E738F">
        <w:rPr>
          <w:color w:val="9274BE"/>
          <w:sz w:val="28"/>
          <w:szCs w:val="28"/>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proofErr w:type="spellStart"/>
            <w:r w:rsidRPr="00071DCB">
              <w:t>Symbols</w:t>
            </w:r>
            <w:proofErr w:type="spellEnd"/>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 xml:space="preserve">Major </w:t>
            </w:r>
            <w:proofErr w:type="spellStart"/>
            <w:r w:rsidRPr="00071DCB">
              <w:t>abbreviations</w:t>
            </w:r>
            <w:proofErr w:type="spellEnd"/>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proofErr w:type="spellStart"/>
            <w:r w:rsidRPr="00071DCB">
              <w:t>Methodological</w:t>
            </w:r>
            <w:proofErr w:type="spellEnd"/>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2C191A77" w:rsidR="00D53098" w:rsidRPr="00863F83" w:rsidRDefault="00DC3476" w:rsidP="003C730B">
            <w:pPr>
              <w:pStyle w:val="Spistrecipol"/>
              <w:ind w:right="397"/>
            </w:pPr>
            <w:r w:rsidRPr="00863F83">
              <w:t>1.</w:t>
            </w:r>
            <w:r w:rsidR="00F0339B" w:rsidRPr="00863F83">
              <w:tab/>
            </w:r>
            <w:r w:rsidR="00D53098" w:rsidRPr="00863F83">
              <w:t>Wrocław na tle województwa dolnośląskiego</w:t>
            </w:r>
            <w:r w:rsidR="00E8225D">
              <w:t xml:space="preserve"> </w:t>
            </w:r>
            <w:r w:rsidR="00DF799D">
              <w:rPr>
                <w:spacing w:val="2"/>
              </w:rPr>
              <w:t xml:space="preserve">w </w:t>
            </w:r>
            <w:r w:rsidR="00DF799D" w:rsidRPr="00897F22">
              <w:rPr>
                <w:spacing w:val="2"/>
              </w:rPr>
              <w:t>202</w:t>
            </w:r>
            <w:r w:rsidR="00DF799D">
              <w:rPr>
                <w:spacing w:val="2"/>
              </w:rPr>
              <w:t>4</w:t>
            </w:r>
            <w:r w:rsidR="00DF799D" w:rsidRPr="00897F2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5A192258" w:rsidR="00D53098" w:rsidRPr="003C11D6" w:rsidRDefault="00D53098" w:rsidP="003C730B">
            <w:pPr>
              <w:pStyle w:val="Spistreciang"/>
              <w:rPr>
                <w:lang w:val="en-US"/>
              </w:rPr>
            </w:pPr>
            <w:r w:rsidRPr="003C11D6">
              <w:rPr>
                <w:lang w:val="en-US"/>
              </w:rPr>
              <w:t>1.</w:t>
            </w:r>
            <w:r w:rsidR="00F0339B" w:rsidRPr="003C11D6">
              <w:rPr>
                <w:lang w:val="en-US"/>
              </w:rPr>
              <w:tab/>
            </w:r>
            <w:proofErr w:type="spellStart"/>
            <w:r w:rsidRPr="003C11D6">
              <w:rPr>
                <w:lang w:val="en-US"/>
              </w:rPr>
              <w:t>Wrocław</w:t>
            </w:r>
            <w:proofErr w:type="spellEnd"/>
            <w:r w:rsidRPr="003C11D6">
              <w:rPr>
                <w:lang w:val="en-US"/>
              </w:rPr>
              <w:t xml:space="preserve"> as compared to </w:t>
            </w:r>
            <w:proofErr w:type="spellStart"/>
            <w:r w:rsidRPr="003C11D6">
              <w:rPr>
                <w:lang w:val="en-US"/>
              </w:rPr>
              <w:t>dolnośląsk</w:t>
            </w:r>
            <w:r w:rsidR="008D2B65" w:rsidRPr="003C11D6">
              <w:rPr>
                <w:lang w:val="en-US"/>
              </w:rPr>
              <w:t>ie</w:t>
            </w:r>
            <w:proofErr w:type="spellEnd"/>
            <w:r w:rsidR="008D2B65" w:rsidRPr="003C11D6">
              <w:rPr>
                <w:lang w:val="en-US"/>
              </w:rPr>
              <w:t xml:space="preserve"> voivodship </w:t>
            </w:r>
            <w:r w:rsidR="00DF799D" w:rsidRPr="002F787C">
              <w:rPr>
                <w:lang w:val="en-US"/>
              </w:rPr>
              <w:t>in</w:t>
            </w:r>
            <w:r w:rsidR="00DF799D">
              <w:rPr>
                <w:lang w:val="en-US"/>
              </w:rPr>
              <w:t xml:space="preserve"> 2024</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w:t>
            </w:r>
            <w:proofErr w:type="spellStart"/>
            <w:r w:rsidRPr="00863F83">
              <w:t>Selected</w:t>
            </w:r>
            <w:proofErr w:type="spellEnd"/>
            <w:r w:rsidRPr="00863F83">
              <w:t xml:space="preserve">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proofErr w:type="spellStart"/>
            <w:r w:rsidRPr="00863F83">
              <w:t>Population</w:t>
            </w:r>
            <w:proofErr w:type="spellEnd"/>
            <w:r w:rsidRPr="00863F83">
              <w:t xml:space="preserve"> and </w:t>
            </w:r>
            <w:proofErr w:type="spellStart"/>
            <w:r w:rsidRPr="00863F83">
              <w:t>vital</w:t>
            </w:r>
            <w:proofErr w:type="spellEnd"/>
            <w:r w:rsidRPr="00863F83">
              <w:t xml:space="preserve"> </w:t>
            </w:r>
            <w:proofErr w:type="spellStart"/>
            <w:r w:rsidRPr="00863F83">
              <w:t>statistics</w:t>
            </w:r>
            <w:proofErr w:type="spellEnd"/>
            <w:r w:rsidRPr="00863F83">
              <w:t xml:space="preserve">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 xml:space="preserve">Registered unemployed persons with a specific situation on the </w:t>
            </w:r>
            <w:proofErr w:type="spellStart"/>
            <w:r w:rsidR="002875E1" w:rsidRPr="003C11D6">
              <w:rPr>
                <w:lang w:val="en-US"/>
              </w:rPr>
              <w:t>labour</w:t>
            </w:r>
            <w:proofErr w:type="spellEnd"/>
            <w:r w:rsidR="002875E1" w:rsidRPr="003C11D6">
              <w:rPr>
                <w:lang w:val="en-US"/>
              </w:rPr>
              <w:t xml:space="preserve">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proofErr w:type="spellStart"/>
            <w:r w:rsidR="002875E1" w:rsidRPr="00863F83">
              <w:t>Dwellings</w:t>
            </w:r>
            <w:proofErr w:type="spellEnd"/>
            <w:r w:rsidR="002875E1" w:rsidRPr="00863F83">
              <w:t xml:space="preserve"> </w:t>
            </w:r>
            <w:proofErr w:type="spellStart"/>
            <w:r w:rsidR="002875E1" w:rsidRPr="00863F83">
              <w:t>completed</w:t>
            </w:r>
            <w:proofErr w:type="spellEnd"/>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667AF6"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w:t>
            </w:r>
            <w:proofErr w:type="spellStart"/>
            <w:r w:rsidRPr="00863F83">
              <w:t>results</w:t>
            </w:r>
            <w:proofErr w:type="spellEnd"/>
            <w:r w:rsidRPr="00863F83">
              <w:t xml:space="preserve">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2E54E061" w:rsidR="00E11B20" w:rsidRPr="00863F83" w:rsidRDefault="00E11B20" w:rsidP="007E738F">
            <w:pPr>
              <w:pStyle w:val="Spistrecipol"/>
            </w:pPr>
            <w:r w:rsidRPr="00863F83">
              <w:t>18.</w:t>
            </w:r>
            <w:r w:rsidR="00DC3476" w:rsidRPr="00863F83">
              <w:tab/>
            </w:r>
            <w:r w:rsidRPr="00863F83">
              <w:t>Aktywa obrotowe przedsiębiorstw według sekcji</w:t>
            </w:r>
            <w:r w:rsidR="006B49E0">
              <w:t xml:space="preserve">  w 2024 r</w:t>
            </w:r>
            <w:r w:rsidRPr="00863F83">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0930AB6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in 2024</w:t>
            </w:r>
          </w:p>
        </w:tc>
      </w:tr>
      <w:tr w:rsidR="00E11B20" w:rsidRPr="00667AF6" w14:paraId="0226D359" w14:textId="77777777" w:rsidTr="00071DCB">
        <w:tc>
          <w:tcPr>
            <w:tcW w:w="4668" w:type="dxa"/>
          </w:tcPr>
          <w:p w14:paraId="77C91D1B" w14:textId="2B2C50CE"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6B49E0">
              <w:t>w 2024 r.</w:t>
            </w:r>
          </w:p>
        </w:tc>
        <w:tc>
          <w:tcPr>
            <w:tcW w:w="304" w:type="dxa"/>
          </w:tcPr>
          <w:p w14:paraId="796E936F" w14:textId="77777777" w:rsidR="00E11B20" w:rsidRPr="005F6DC8" w:rsidRDefault="00E11B20" w:rsidP="00E11B20">
            <w:pPr>
              <w:spacing w:before="60" w:after="60"/>
            </w:pPr>
          </w:p>
        </w:tc>
        <w:tc>
          <w:tcPr>
            <w:tcW w:w="4667" w:type="dxa"/>
          </w:tcPr>
          <w:p w14:paraId="221B08A1" w14:textId="2E1C1626"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F80A38">
              <w:rPr>
                <w:lang w:val="en-US"/>
              </w:rPr>
              <w:br/>
            </w:r>
            <w:r w:rsidR="006B49E0">
              <w:rPr>
                <w:lang w:val="en-US"/>
              </w:rPr>
              <w:t>in 2024</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proofErr w:type="spellStart"/>
            <w:r w:rsidRPr="003E0482">
              <w:t>Meteorology</w:t>
            </w:r>
            <w:proofErr w:type="spellEnd"/>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356CB393" w:rsidR="002B61F0" w:rsidRPr="00544076" w:rsidRDefault="002B61F0" w:rsidP="003C730B">
            <w:pPr>
              <w:pStyle w:val="Spistrecipol"/>
              <w:ind w:right="113"/>
            </w:pPr>
            <w:r>
              <w:t>24</w:t>
            </w:r>
            <w:r w:rsidRPr="00544076">
              <w:t>.</w:t>
            </w:r>
            <w:r w:rsidRPr="003C11D6">
              <w:tab/>
            </w:r>
            <w:r w:rsidRPr="00897F22">
              <w:rPr>
                <w:spacing w:val="2"/>
              </w:rPr>
              <w:t xml:space="preserve">Przestępstwa stwierdzone w zakończonych postępowaniach przygotowawczych i wskaźniki wykrywalności sprawców przestępstw </w:t>
            </w:r>
            <w:r>
              <w:rPr>
                <w:spacing w:val="2"/>
              </w:rPr>
              <w:t>w okresie 01–0</w:t>
            </w:r>
            <w:r w:rsidR="003C730B">
              <w:rPr>
                <w:spacing w:val="2"/>
              </w:rPr>
              <w:t>9</w:t>
            </w:r>
            <w:r w:rsidRPr="00897F22">
              <w:rPr>
                <w:spacing w:val="2"/>
              </w:rPr>
              <w:t xml:space="preserve"> 202</w:t>
            </w:r>
            <w:r w:rsidR="00DF799D">
              <w:rPr>
                <w:spacing w:val="2"/>
              </w:rPr>
              <w:t>4</w:t>
            </w:r>
            <w:r w:rsidRPr="00897F2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2C03CF9F" w:rsidR="002B61F0" w:rsidRPr="00123138" w:rsidRDefault="002B61F0" w:rsidP="003C730B">
            <w:pPr>
              <w:pStyle w:val="Spistreciang"/>
              <w:rPr>
                <w:lang w:val="en-US"/>
              </w:rPr>
            </w:pPr>
            <w:r w:rsidRPr="00824B6F">
              <w:rPr>
                <w:lang w:val="en-US"/>
              </w:rPr>
              <w:t>2</w:t>
            </w:r>
            <w:r>
              <w:rPr>
                <w:lang w:val="en-US"/>
              </w:rPr>
              <w:t>4</w:t>
            </w:r>
            <w:r w:rsidRPr="00824B6F">
              <w:rPr>
                <w:lang w:val="en-US"/>
              </w:rPr>
              <w:t>.</w:t>
            </w:r>
            <w:r>
              <w:rPr>
                <w:lang w:val="en-US"/>
              </w:rPr>
              <w:t xml:space="preserve"> </w:t>
            </w:r>
            <w:r>
              <w:rPr>
                <w:lang w:val="en-US"/>
              </w:rPr>
              <w:tab/>
            </w:r>
            <w:r w:rsidRPr="002F787C">
              <w:rPr>
                <w:lang w:val="en-US"/>
              </w:rPr>
              <w:t>Ascertained crimes in completed preparatory proceedings and rates of</w:t>
            </w:r>
            <w:r>
              <w:rPr>
                <w:lang w:val="en-US"/>
              </w:rPr>
              <w:t xml:space="preserve"> </w:t>
            </w:r>
            <w:r w:rsidRPr="002F787C">
              <w:rPr>
                <w:lang w:val="en-US"/>
              </w:rPr>
              <w:t>detectability of delinquents in crimes in</w:t>
            </w:r>
            <w:r>
              <w:rPr>
                <w:lang w:val="en-US"/>
              </w:rPr>
              <w:t xml:space="preserve"> the period 01–0</w:t>
            </w:r>
            <w:r w:rsidR="003C730B">
              <w:rPr>
                <w:lang w:val="en-US"/>
              </w:rPr>
              <w:t>9</w:t>
            </w:r>
            <w:r>
              <w:rPr>
                <w:lang w:val="en-US"/>
              </w:rPr>
              <w:t xml:space="preserve"> 202</w:t>
            </w:r>
            <w:r w:rsidR="00DF799D">
              <w:rPr>
                <w:lang w:val="en-US"/>
              </w:rPr>
              <w:t>4</w:t>
            </w:r>
          </w:p>
        </w:tc>
      </w:tr>
      <w:tr w:rsidR="002B61F0" w:rsidRPr="00667AF6" w14:paraId="1529CB75" w14:textId="77777777" w:rsidTr="00071DCB">
        <w:tc>
          <w:tcPr>
            <w:tcW w:w="4668" w:type="dxa"/>
          </w:tcPr>
          <w:p w14:paraId="2A02281E" w14:textId="56FB5C0D" w:rsidR="002B61F0" w:rsidRPr="00824B6F" w:rsidRDefault="002B61F0" w:rsidP="003C730B">
            <w:pPr>
              <w:pStyle w:val="Spistrecipol"/>
            </w:pPr>
            <w:r w:rsidRPr="00824B6F">
              <w:t>2</w:t>
            </w:r>
            <w:r>
              <w:t>5</w:t>
            </w:r>
            <w:r w:rsidRPr="00824B6F">
              <w:t>.</w:t>
            </w:r>
            <w:r w:rsidRPr="003C11D6">
              <w:tab/>
            </w:r>
            <w:r w:rsidRPr="00824B6F">
              <w:t>Zdarzenia drogowe i ofiary wypadków</w:t>
            </w:r>
            <w:r>
              <w:t xml:space="preserve"> </w:t>
            </w:r>
            <w:r w:rsidR="00E266BC">
              <w:br/>
            </w:r>
            <w:r w:rsidR="00DF799D">
              <w:rPr>
                <w:spacing w:val="2"/>
              </w:rPr>
              <w:t xml:space="preserve">w </w:t>
            </w:r>
            <w:r w:rsidR="00DF799D" w:rsidRPr="00897F22">
              <w:rPr>
                <w:spacing w:val="2"/>
              </w:rPr>
              <w:t>202</w:t>
            </w:r>
            <w:r w:rsidR="00DF799D">
              <w:rPr>
                <w:spacing w:val="2"/>
              </w:rPr>
              <w:t>4</w:t>
            </w:r>
            <w:r w:rsidR="00DF799D" w:rsidRPr="00897F22">
              <w:rPr>
                <w:spacing w:val="2"/>
              </w:rPr>
              <w:t xml:space="preserve"> r.</w:t>
            </w:r>
          </w:p>
        </w:tc>
        <w:tc>
          <w:tcPr>
            <w:tcW w:w="304" w:type="dxa"/>
          </w:tcPr>
          <w:p w14:paraId="2FC9DA72" w14:textId="77777777" w:rsidR="002B61F0" w:rsidRPr="00824B6F" w:rsidRDefault="002B61F0" w:rsidP="002B61F0">
            <w:pPr>
              <w:spacing w:before="60" w:after="60"/>
            </w:pPr>
          </w:p>
        </w:tc>
        <w:tc>
          <w:tcPr>
            <w:tcW w:w="4667" w:type="dxa"/>
          </w:tcPr>
          <w:p w14:paraId="6DCE0F31" w14:textId="04073CD7" w:rsidR="002B61F0" w:rsidRPr="00544076" w:rsidRDefault="002B61F0" w:rsidP="003C730B">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DF799D" w:rsidRPr="002F787C">
              <w:rPr>
                <w:lang w:val="en-US"/>
              </w:rPr>
              <w:t>in</w:t>
            </w:r>
            <w:r w:rsidR="00DF799D">
              <w:rPr>
                <w:lang w:val="en-US"/>
              </w:rPr>
              <w:t xml:space="preserve"> 2024</w:t>
            </w:r>
          </w:p>
        </w:tc>
      </w:tr>
      <w:tr w:rsidR="00E11B20" w:rsidRPr="00667AF6" w14:paraId="5BD1CDEE" w14:textId="77777777" w:rsidTr="00071DCB">
        <w:tc>
          <w:tcPr>
            <w:tcW w:w="4668" w:type="dxa"/>
          </w:tcPr>
          <w:p w14:paraId="7F6EF655" w14:textId="11475F04" w:rsidR="00E11B20" w:rsidRPr="00544076" w:rsidRDefault="00E11B20" w:rsidP="003C730B">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DF799D">
              <w:rPr>
                <w:spacing w:val="2"/>
              </w:rPr>
              <w:t xml:space="preserve">w </w:t>
            </w:r>
            <w:r w:rsidR="00DF799D" w:rsidRPr="00897F22">
              <w:rPr>
                <w:spacing w:val="2"/>
              </w:rPr>
              <w:t>202</w:t>
            </w:r>
            <w:r w:rsidR="00DF799D">
              <w:rPr>
                <w:spacing w:val="2"/>
              </w:rPr>
              <w:t>4</w:t>
            </w:r>
            <w:r w:rsidR="00DF799D"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7A14D625" w:rsidR="00E11B20" w:rsidRPr="00544076" w:rsidRDefault="00E11B20" w:rsidP="003C730B">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DF799D" w:rsidRPr="002F787C">
              <w:rPr>
                <w:lang w:val="en-US"/>
              </w:rPr>
              <w:t>in</w:t>
            </w:r>
            <w:r w:rsidR="00DF799D">
              <w:rPr>
                <w:lang w:val="en-US"/>
              </w:rPr>
              <w:t xml:space="preserve"> 2024</w:t>
            </w:r>
          </w:p>
        </w:tc>
      </w:tr>
      <w:tr w:rsidR="00E11B20" w:rsidRPr="00667AF6" w14:paraId="103257C4" w14:textId="77777777" w:rsidTr="00071DCB">
        <w:tc>
          <w:tcPr>
            <w:tcW w:w="4668" w:type="dxa"/>
          </w:tcPr>
          <w:p w14:paraId="1AD609BE" w14:textId="0C684467" w:rsidR="00E11B20" w:rsidRPr="00544076" w:rsidRDefault="00E11B20" w:rsidP="003C730B">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DF799D">
              <w:rPr>
                <w:spacing w:val="2"/>
              </w:rPr>
              <w:t xml:space="preserve">w </w:t>
            </w:r>
            <w:r w:rsidR="00DF799D" w:rsidRPr="00897F22">
              <w:rPr>
                <w:spacing w:val="2"/>
              </w:rPr>
              <w:t>202</w:t>
            </w:r>
            <w:r w:rsidR="00DF799D">
              <w:rPr>
                <w:spacing w:val="2"/>
              </w:rPr>
              <w:t>4</w:t>
            </w:r>
            <w:r w:rsidR="00DF799D"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1714D9BE" w:rsidR="00E11B20" w:rsidRPr="00544076" w:rsidRDefault="00E11B20" w:rsidP="003C730B">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r w:rsidR="003C730B">
              <w:rPr>
                <w:lang w:val="en-US"/>
              </w:rPr>
              <w:t>occurred</w:t>
            </w:r>
            <w:r w:rsidR="007D4233">
              <w:rPr>
                <w:lang w:val="en-US"/>
              </w:rPr>
              <w:t xml:space="preserve"> </w:t>
            </w:r>
            <w:r w:rsidR="00DF799D">
              <w:rPr>
                <w:lang w:val="en-US"/>
              </w:rPr>
              <w:t>2024</w:t>
            </w:r>
          </w:p>
        </w:tc>
      </w:tr>
      <w:tr w:rsidR="00E11B20" w:rsidRPr="00667AF6" w14:paraId="3E52D8F5" w14:textId="77777777" w:rsidTr="00071DCB">
        <w:tc>
          <w:tcPr>
            <w:tcW w:w="4668" w:type="dxa"/>
          </w:tcPr>
          <w:p w14:paraId="765DBCD0" w14:textId="15F21BF4" w:rsidR="00E11B20" w:rsidRPr="00544076" w:rsidRDefault="00E11B20" w:rsidP="003C730B">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DF799D">
              <w:rPr>
                <w:spacing w:val="2"/>
              </w:rPr>
              <w:t xml:space="preserve">w </w:t>
            </w:r>
            <w:r w:rsidR="00DF799D" w:rsidRPr="00897F22">
              <w:rPr>
                <w:spacing w:val="2"/>
              </w:rPr>
              <w:t>202</w:t>
            </w:r>
            <w:r w:rsidR="00DF799D">
              <w:rPr>
                <w:spacing w:val="2"/>
              </w:rPr>
              <w:t>4</w:t>
            </w:r>
            <w:r w:rsidR="00DF799D"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04270F86" w:rsidR="00E11B20" w:rsidRPr="00544076" w:rsidRDefault="00E11B20" w:rsidP="003C730B">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DF799D" w:rsidRPr="002F787C">
              <w:rPr>
                <w:lang w:val="en-US"/>
              </w:rPr>
              <w:t>in</w:t>
            </w:r>
            <w:r w:rsidR="00DF799D">
              <w:rPr>
                <w:lang w:val="en-US"/>
              </w:rPr>
              <w:t xml:space="preserve"> 2024</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proofErr w:type="spellStart"/>
            <w:r w:rsidRPr="00625513">
              <w:t>Population</w:t>
            </w:r>
            <w:proofErr w:type="spellEnd"/>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proofErr w:type="spellStart"/>
            <w:r w:rsidRPr="00625513">
              <w:t>Labour</w:t>
            </w:r>
            <w:proofErr w:type="spellEnd"/>
            <w:r w:rsidRPr="00625513">
              <w:t xml:space="preserve">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proofErr w:type="spellStart"/>
      <w:r w:rsidRPr="00FD40E8">
        <w:rPr>
          <w:rFonts w:ascii="Fira Sans SemiBold" w:eastAsia="Myriad Pro" w:hAnsi="Fira Sans SemiBold" w:cs="Myriad Pro"/>
          <w:bCs/>
          <w:color w:val="522398"/>
          <w:sz w:val="26"/>
          <w:szCs w:val="26"/>
          <w:lang w:val="en-US" w:eastAsia="pl-PL" w:bidi="pl-PL"/>
        </w:rPr>
        <w:lastRenderedPageBreak/>
        <w:t>Objaśnienia</w:t>
      </w:r>
      <w:proofErr w:type="spellEnd"/>
      <w:r w:rsidRPr="00FD40E8">
        <w:rPr>
          <w:rFonts w:ascii="Fira Sans SemiBold" w:eastAsia="Myriad Pro" w:hAnsi="Fira Sans SemiBold" w:cs="Myriad Pro"/>
          <w:bCs/>
          <w:color w:val="522398"/>
          <w:sz w:val="26"/>
          <w:szCs w:val="26"/>
          <w:lang w:val="en-US" w:eastAsia="pl-PL" w:bidi="pl-PL"/>
        </w:rPr>
        <w:t xml:space="preserve">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proofErr w:type="spellStart"/>
            <w:r w:rsidRPr="00267C8B">
              <w:rPr>
                <w:rFonts w:eastAsia="Fira Sans" w:cs="Times New Roman"/>
                <w:color w:val="646464"/>
                <w:sz w:val="16"/>
              </w:rPr>
              <w:t>magnitude</w:t>
            </w:r>
            <w:proofErr w:type="spellEnd"/>
            <w:r w:rsidRPr="00267C8B">
              <w:rPr>
                <w:rFonts w:eastAsia="Fira Sans" w:cs="Times New Roman"/>
                <w:color w:val="646464"/>
                <w:sz w:val="16"/>
              </w:rPr>
              <w:t xml:space="preserv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proofErr w:type="spellStart"/>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roofErr w:type="spellEnd"/>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proofErr w:type="spellStart"/>
            <w:r w:rsidRPr="00C9259C">
              <w:rPr>
                <w:rFonts w:ascii="Fira Sans" w:hAnsi="Fira Sans"/>
              </w:rPr>
              <w:lastRenderedPageBreak/>
              <w:t>sekcje</w:t>
            </w:r>
            <w:proofErr w:type="spellEnd"/>
            <w:r w:rsidRPr="00C9259C">
              <w:rPr>
                <w:rFonts w:ascii="Fira Sans" w:hAnsi="Fira Sans"/>
              </w:rPr>
              <w:t xml:space="preserv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w:t>
            </w:r>
            <w:r w:rsidR="00690E90">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vehicles</w:t>
            </w:r>
            <w:proofErr w:type="spellEnd"/>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proofErr w:type="spellStart"/>
            <w:r w:rsidRPr="00C9259C">
              <w:rPr>
                <w:rFonts w:ascii="Fira Sans" w:hAnsi="Fira Sans"/>
              </w:rPr>
              <w:t>działy</w:t>
            </w:r>
            <w:proofErr w:type="spellEnd"/>
            <w:r w:rsidRPr="00C9259C">
              <w:rPr>
                <w:rFonts w:ascii="Fira Sans" w:hAnsi="Fira Sans"/>
              </w:rPr>
              <w:t xml:space="preserve">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5A14E248"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xml:space="preserve">, opracowanej na podstawie Statystycznej Klasyfikacji Działalności Gospodarczej we Wspólnocie Europejskiej – Statistical </w:t>
      </w:r>
      <w:proofErr w:type="spellStart"/>
      <w:r w:rsidR="00BD5259" w:rsidRPr="00A07D90">
        <w:t>Classification</w:t>
      </w:r>
      <w:proofErr w:type="spellEnd"/>
      <w:r w:rsidR="00BD5259" w:rsidRPr="00A07D90">
        <w:t xml:space="preserve"> of </w:t>
      </w:r>
      <w:proofErr w:type="spellStart"/>
      <w:r w:rsidR="00BD5259" w:rsidRPr="00A07D90">
        <w:t>Economic</w:t>
      </w:r>
      <w:proofErr w:type="spellEnd"/>
      <w:r w:rsidR="00BD5259" w:rsidRPr="00A07D90">
        <w:t xml:space="preserve"> </w:t>
      </w:r>
      <w:proofErr w:type="spellStart"/>
      <w:r w:rsidR="00BD5259" w:rsidRPr="00A07D90">
        <w:t>Activities</w:t>
      </w:r>
      <w:proofErr w:type="spellEnd"/>
      <w:r w:rsidR="00BD5259" w:rsidRPr="00A07D90">
        <w:t xml:space="preserve"> in the </w:t>
      </w:r>
      <w:proofErr w:type="spellStart"/>
      <w:r w:rsidR="00BD5259" w:rsidRPr="00A07D90">
        <w:t>European</w:t>
      </w:r>
      <w:proofErr w:type="spellEnd"/>
      <w:r w:rsidR="00BD5259" w:rsidRPr="00A07D90">
        <w:t xml:space="preserve"> </w:t>
      </w:r>
      <w:proofErr w:type="spellStart"/>
      <w:r w:rsidR="00BD5259" w:rsidRPr="00A07D90">
        <w:t>Community</w:t>
      </w:r>
      <w:proofErr w:type="spellEnd"/>
      <w:r w:rsidR="00BD5259" w:rsidRPr="00A07D90">
        <w:t xml:space="preserve"> –</w:t>
      </w:r>
      <w:r w:rsidR="00690E90">
        <w:t xml:space="preserve"> </w:t>
      </w:r>
      <w:r w:rsidR="00BD5259" w:rsidRPr="00A07D90">
        <w:t xml:space="preserve">NACE </w:t>
      </w:r>
      <w:proofErr w:type="spellStart"/>
      <w:r w:rsidR="00BD5259" w:rsidRPr="00F93DAB">
        <w:rPr>
          <w:spacing w:val="2"/>
        </w:rPr>
        <w:t>Rev</w:t>
      </w:r>
      <w:proofErr w:type="spellEnd"/>
      <w:r w:rsidR="00BD5259" w:rsidRPr="00F93DAB">
        <w:rPr>
          <w:spacing w:val="2"/>
        </w:rPr>
        <w:t>.</w:t>
      </w:r>
      <w:r w:rsidR="00E8225D" w:rsidRPr="00F93DAB">
        <w:rPr>
          <w:spacing w:val="2"/>
        </w:rPr>
        <w:t xml:space="preserve"> </w:t>
      </w:r>
      <w:r w:rsidR="00BD5259" w:rsidRPr="00F93DAB">
        <w:rPr>
          <w:spacing w:val="2"/>
        </w:rPr>
        <w:t>2. PKD 2007 wprowadzona została z dniem 1 stycznia 2008 r. rozporządzeniem Rady Ministrów z</w:t>
      </w:r>
      <w:r w:rsidR="00E8225D" w:rsidRPr="00F93DAB">
        <w:rPr>
          <w:spacing w:val="2"/>
        </w:rPr>
        <w:t xml:space="preserve"> </w:t>
      </w:r>
      <w:r w:rsidR="00BD5259" w:rsidRPr="00F93DAB">
        <w:rPr>
          <w:spacing w:val="2"/>
        </w:rPr>
        <w:t xml:space="preserve">dnia </w:t>
      </w:r>
      <w:r w:rsidR="00BD5259" w:rsidRPr="00A07D90">
        <w:t>24 grud</w:t>
      </w:r>
      <w:r w:rsidR="003C730B">
        <w:t>nia 2007 r.</w:t>
      </w:r>
      <w:r w:rsidR="003E44D1" w:rsidRPr="00A07D90">
        <w:t>,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623217">
        <w:t>head</w:t>
      </w:r>
      <w:proofErr w:type="spellEnd"/>
      <w:r w:rsidR="00BD5259" w:rsidRPr="00623217">
        <w:t xml:space="preserve"> </w:t>
      </w:r>
      <w:proofErr w:type="spellStart"/>
      <w:r w:rsidR="00BD5259" w:rsidRPr="00623217">
        <w:t>o</w:t>
      </w:r>
      <w:r w:rsidR="004F4108" w:rsidRPr="00623217">
        <w:t>ffices</w:t>
      </w:r>
      <w:proofErr w:type="spellEnd"/>
      <w:r w:rsidR="004F4108" w:rsidRPr="00623217">
        <w:t>);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1464240E"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w:t>
      </w:r>
      <w:r w:rsidR="000F22E3" w:rsidRPr="00F93DAB">
        <w:rPr>
          <w:spacing w:val="4"/>
        </w:rPr>
        <w:t>tuje się zgodnie z ustawą z dnia 20 kwietnia 2004 r. o promocji zatrudnienia i insty</w:t>
      </w:r>
      <w:r w:rsidR="003C730B" w:rsidRPr="00F93DAB">
        <w:rPr>
          <w:spacing w:val="4"/>
        </w:rPr>
        <w:t>tucjach rynku pracy</w:t>
      </w:r>
      <w:r w:rsidR="000F22E3" w:rsidRPr="001F364C">
        <w:t xml:space="preserve">. Z dniem 12 marca 2022 r. (z mocą obowiązującą od 24 lutego 2022 r.) weszła w życie ustawa o pomocy </w:t>
      </w:r>
      <w:r w:rsidR="000F22E3" w:rsidRPr="005F408B">
        <w:rPr>
          <w:spacing w:val="4"/>
        </w:rPr>
        <w:t>obywatelom Ukrainy w związku z konfliktem zbrojnym na terytorium tego państwa, która umożliwia rejestrację</w:t>
      </w:r>
      <w:r w:rsidR="000F22E3" w:rsidRPr="001F364C">
        <w:t xml:space="preserve"> w powiatowych urzędach pracy obywatelom Ukrainy w wieku 18 lat i więcej, jako osoby bezrobotne lub poszukujące </w:t>
      </w:r>
      <w:r w:rsidR="003C730B">
        <w:t>pracy</w:t>
      </w:r>
      <w:r w:rsidR="000F22E3" w:rsidRPr="001F364C">
        <w:t>.</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5A1ECD8B"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3C730B">
        <w:t xml:space="preserve">z dnia 29 </w:t>
      </w:r>
      <w:r w:rsidR="00B27EB0">
        <w:t>września</w:t>
      </w:r>
      <w:r w:rsidR="003C730B">
        <w:t xml:space="preserve"> 1994 r</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proofErr w:type="spellStart"/>
      <w:r w:rsidR="003015E2" w:rsidRPr="00E4396A">
        <w:t>Wrocław</w:t>
      </w:r>
      <w:proofErr w:type="spellEnd"/>
      <w:r w:rsidR="003015E2" w:rsidRPr="00E4396A">
        <w:t xml:space="preserve">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 xml:space="preserve">fees paid to selected groups of employees for performing work in accordance with </w:t>
      </w:r>
      <w:proofErr w:type="spellStart"/>
      <w:r w:rsidRPr="003C11D6">
        <w:rPr>
          <w:lang w:val="en-US"/>
        </w:rPr>
        <w:t>labour</w:t>
      </w:r>
      <w:proofErr w:type="spellEnd"/>
      <w:r w:rsidRPr="003C11D6">
        <w:rPr>
          <w:lang w:val="en-US"/>
        </w:rPr>
        <w:t xml:space="preserve">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4A0A216" w:rsidR="00DE210F" w:rsidRDefault="007D074E" w:rsidP="00200865">
      <w:pPr>
        <w:pStyle w:val="ENbody00"/>
      </w:pPr>
      <w:r w:rsidRPr="00DE210F">
        <w:t>5</w:t>
      </w:r>
      <w:r w:rsidR="00F46D72" w:rsidRPr="00DE210F">
        <w:t>.</w:t>
      </w:r>
      <w:r w:rsidR="00200865">
        <w:tab/>
      </w:r>
      <w:r w:rsidR="00DE210F" w:rsidRPr="00DE210F">
        <w:t xml:space="preserve">The data on the unemployed persons registered in the powiat </w:t>
      </w:r>
      <w:proofErr w:type="spellStart"/>
      <w:r w:rsidR="00DE210F" w:rsidRPr="00DE210F">
        <w:t>labour</w:t>
      </w:r>
      <w:proofErr w:type="spellEnd"/>
      <w:r w:rsidR="00DE210F" w:rsidRPr="00DE210F">
        <w:t xml:space="preserve"> offices are presented in accordance with the Law of 20 April 2004 on</w:t>
      </w:r>
      <w:r w:rsidR="00DE210F">
        <w:t xml:space="preserve"> </w:t>
      </w:r>
      <w:r w:rsidR="00DE210F" w:rsidRPr="00DE210F">
        <w:t xml:space="preserve">Promotion of Employment and </w:t>
      </w:r>
      <w:proofErr w:type="spellStart"/>
      <w:r w:rsidR="00DE210F" w:rsidRPr="00DE210F">
        <w:t>Labour</w:t>
      </w:r>
      <w:proofErr w:type="spellEnd"/>
      <w:r w:rsidR="00DE210F" w:rsidRPr="00DE210F">
        <w:t xml:space="preserve"> Market Institutions.</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 xml:space="preserve">March 2022 (retroactive to 24 February 2022), allows the Ukrainian citizens aged 18 and over to register with powiat </w:t>
      </w:r>
      <w:proofErr w:type="spellStart"/>
      <w:r w:rsidR="00DE210F" w:rsidRPr="00DE210F">
        <w:t>labour</w:t>
      </w:r>
      <w:proofErr w:type="spellEnd"/>
      <w:r w:rsidR="00DE210F" w:rsidRPr="00DE210F">
        <w:t xml:space="preserve"> offices as</w:t>
      </w:r>
      <w:r w:rsidR="00DE210F">
        <w:t xml:space="preserve"> </w:t>
      </w:r>
      <w:r w:rsidR="00DE210F" w:rsidRPr="00DE210F">
        <w:t>u</w:t>
      </w:r>
      <w:r w:rsidR="00884727">
        <w:t>nemployed persons or jobseekers.</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 xml:space="preserve">Unemployed persons with a specific situation on the </w:t>
      </w:r>
      <w:proofErr w:type="spellStart"/>
      <w:r w:rsidRPr="003C11D6">
        <w:rPr>
          <w:lang w:val="en-US"/>
        </w:rPr>
        <w:t>labour</w:t>
      </w:r>
      <w:proofErr w:type="spellEnd"/>
      <w:r w:rsidRPr="003C11D6">
        <w:rPr>
          <w:lang w:val="en-US"/>
        </w:rPr>
        <w:t xml:space="preserve"> market are the persons</w:t>
      </w:r>
      <w:r w:rsidR="00D52529" w:rsidRPr="003C11D6">
        <w:rPr>
          <w:lang w:val="en-US"/>
        </w:rPr>
        <w:t>,</w:t>
      </w:r>
      <w:r w:rsidRPr="003C11D6">
        <w:rPr>
          <w:lang w:val="en-US"/>
        </w:rPr>
        <w:t xml:space="preserve"> who are entitled to priority in appointment for participation in special </w:t>
      </w:r>
      <w:proofErr w:type="spellStart"/>
      <w:r w:rsidRPr="003C11D6">
        <w:rPr>
          <w:lang w:val="en-US"/>
        </w:rPr>
        <w:t>progra</w:t>
      </w:r>
      <w:r w:rsidR="00D52529" w:rsidRPr="003C11D6">
        <w:rPr>
          <w:lang w:val="en-US"/>
        </w:rPr>
        <w:t>mmes</w:t>
      </w:r>
      <w:proofErr w:type="spellEnd"/>
      <w:r w:rsidR="00D52529" w:rsidRPr="003C11D6">
        <w:rPr>
          <w:lang w:val="en-US"/>
        </w:rPr>
        <w:t xml:space="preserve"> and who, in accordance to</w:t>
      </w:r>
      <w:r w:rsidRPr="003C11D6">
        <w:rPr>
          <w:lang w:val="en-US"/>
        </w:rPr>
        <w:t xml:space="preserve"> Law on Employment Promotion and </w:t>
      </w:r>
      <w:proofErr w:type="spellStart"/>
      <w:r w:rsidRPr="003C11D6">
        <w:rPr>
          <w:lang w:val="en-US"/>
        </w:rPr>
        <w:t>Labour</w:t>
      </w:r>
      <w:proofErr w:type="spellEnd"/>
      <w:r w:rsidRPr="003C11D6">
        <w:rPr>
          <w:lang w:val="en-US"/>
        </w:rPr>
        <w:t xml:space="preserve">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r>
      <w:proofErr w:type="spellStart"/>
      <w:r w:rsidRPr="003C11D6">
        <w:rPr>
          <w:lang w:val="en-US"/>
        </w:rPr>
        <w:t>longterm</w:t>
      </w:r>
      <w:proofErr w:type="spellEnd"/>
      <w:r w:rsidRPr="003C11D6">
        <w:rPr>
          <w:lang w:val="en-US"/>
        </w:rPr>
        <w:t xml:space="preserve">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 xml:space="preserve">The „long term unemployed” are persons remaining in the register rolls of the powiat </w:t>
      </w:r>
      <w:proofErr w:type="spellStart"/>
      <w:r w:rsidRPr="003C11D6">
        <w:rPr>
          <w:lang w:val="en-US"/>
        </w:rPr>
        <w:t>labour</w:t>
      </w:r>
      <w:proofErr w:type="spellEnd"/>
      <w:r w:rsidRPr="003C11D6">
        <w:rPr>
          <w:lang w:val="en-US"/>
        </w:rPr>
        <w:t xml:space="preserve">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3C11D6">
        <w:rPr>
          <w:lang w:val="en-US"/>
        </w:rPr>
        <w:t>defence</w:t>
      </w:r>
      <w:proofErr w:type="spellEnd"/>
      <w:r w:rsidRPr="003C11D6">
        <w:rPr>
          <w:lang w:val="en-US"/>
        </w:rPr>
        <w:t xml:space="preserv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 xml:space="preserve">Job offer (vacant place of employment and place of occupational activation) means declaring by the employer to the powiat </w:t>
      </w:r>
      <w:proofErr w:type="spellStart"/>
      <w:r w:rsidRPr="003C11D6">
        <w:rPr>
          <w:lang w:val="en-US"/>
        </w:rPr>
        <w:t>labour</w:t>
      </w:r>
      <w:proofErr w:type="spellEnd"/>
      <w:r w:rsidRPr="003C11D6">
        <w:rPr>
          <w:lang w:val="en-US"/>
        </w:rPr>
        <w:t xml:space="preserve">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 xml:space="preserve">at least one vacant place of employment or other paid work (i.e. performing work or providing services on the basis of the </w:t>
      </w:r>
      <w:proofErr w:type="spellStart"/>
      <w:r w:rsidR="00F46D72" w:rsidRPr="003C11D6">
        <w:rPr>
          <w:lang w:val="en-US"/>
        </w:rPr>
        <w:t>civillegal</w:t>
      </w:r>
      <w:proofErr w:type="spellEnd"/>
      <w:r w:rsidR="00F46D72" w:rsidRPr="003C11D6">
        <w:rPr>
          <w:lang w:val="en-US"/>
        </w:rPr>
        <w:t xml:space="preserve"> contracts), in a particular occupation or </w:t>
      </w:r>
      <w:proofErr w:type="spellStart"/>
      <w:r w:rsidR="00F46D72" w:rsidRPr="003C11D6">
        <w:rPr>
          <w:lang w:val="en-US"/>
        </w:rPr>
        <w:t>speciality</w:t>
      </w:r>
      <w:proofErr w:type="spellEnd"/>
      <w:r w:rsidR="00F46D72" w:rsidRPr="003C11D6">
        <w:rPr>
          <w:lang w:val="en-US"/>
        </w:rPr>
        <w:t>,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w:t>
      </w:r>
      <w:proofErr w:type="spellStart"/>
      <w:r w:rsidR="007150C9" w:rsidRPr="003C11D6">
        <w:rPr>
          <w:lang w:val="en-US"/>
        </w:rPr>
        <w:t>realised</w:t>
      </w:r>
      <w:proofErr w:type="spellEnd"/>
      <w:r w:rsidR="007150C9" w:rsidRPr="003C11D6">
        <w:rPr>
          <w:lang w:val="en-US"/>
        </w:rPr>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3C11D6">
        <w:rPr>
          <w:lang w:val="en-US"/>
        </w:rPr>
        <w:t>realised</w:t>
      </w:r>
      <w:proofErr w:type="spellEnd"/>
      <w:r w:rsidR="007150C9" w:rsidRPr="003C11D6">
        <w:rPr>
          <w:lang w:val="en-US"/>
        </w:rPr>
        <w:t xml:space="preserve">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w:t>
      </w:r>
      <w:proofErr w:type="spellStart"/>
      <w:r w:rsidRPr="006C379A">
        <w:t>tabl</w:t>
      </w:r>
      <w:proofErr w:type="spellEnd"/>
      <w:r w:rsidRPr="006C379A">
        <w:t>. 11) come from National Bank of Poland.</w:t>
      </w:r>
    </w:p>
    <w:p w14:paraId="0E46C9B5" w14:textId="0F0790F1"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F03284">
        <w:t xml:space="preserve">of </w:t>
      </w:r>
      <w:r w:rsidR="00711B9A" w:rsidRPr="006C379A">
        <w:t>29</w:t>
      </w:r>
      <w:r w:rsidR="00F03284">
        <w:t xml:space="preserve"> September </w:t>
      </w:r>
      <w:r w:rsidR="00884727">
        <w:t>1994</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 xml:space="preserve">second degree financial liquidity indicator is the relation of short-term investments and short-term receivables to </w:t>
      </w:r>
      <w:proofErr w:type="spellStart"/>
      <w:r w:rsidRPr="006C379A">
        <w:rPr>
          <w:lang w:val="en-US"/>
        </w:rPr>
        <w:t>shortterm</w:t>
      </w:r>
      <w:proofErr w:type="spellEnd"/>
      <w:r w:rsidRPr="006C379A">
        <w:rPr>
          <w:lang w:val="en-US"/>
        </w:rPr>
        <w:t xml:space="preserve">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 xml:space="preserve">others, i.e. irrigation and drainage, improvements to land as well as livestock (basic herd) and long-term plantings, interests on investment credits and investment loans for the period of investment </w:t>
      </w:r>
      <w:proofErr w:type="spellStart"/>
      <w:r w:rsidR="00BA124D" w:rsidRPr="003C11D6">
        <w:rPr>
          <w:lang w:val="en-US"/>
        </w:rPr>
        <w:t>realisation</w:t>
      </w:r>
      <w:proofErr w:type="spellEnd"/>
      <w:r w:rsidR="00BA124D" w:rsidRPr="003C11D6">
        <w:rPr>
          <w:lang w:val="en-US"/>
        </w:rPr>
        <w:t xml:space="preserve">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w:t>
      </w:r>
      <w:proofErr w:type="spellStart"/>
      <w:r w:rsidR="00F46D72" w:rsidRPr="003C11D6">
        <w:rPr>
          <w:lang w:val="en-US"/>
        </w:rPr>
        <w:t>centres</w:t>
      </w:r>
      <w:proofErr w:type="spellEnd"/>
      <w:r w:rsidR="00F46D72" w:rsidRPr="003C11D6">
        <w:rPr>
          <w:lang w:val="en-US"/>
        </w:rPr>
        <w:t xml:space="preserve">, creative art </w:t>
      </w:r>
      <w:proofErr w:type="spellStart"/>
      <w:r w:rsidR="00F46D72" w:rsidRPr="003C11D6">
        <w:rPr>
          <w:lang w:val="en-US"/>
        </w:rPr>
        <w:t>centres</w:t>
      </w:r>
      <w:proofErr w:type="spellEnd"/>
      <w:r w:rsidR="00F46D72" w:rsidRPr="003C11D6">
        <w:rPr>
          <w:lang w:val="en-US"/>
        </w:rPr>
        <w:t>, hostels, complexes of tourist cottages, camping sites, tent camp sites, health establishments, rooms for rent, agrotourism lodgings and other tourist accommodation facilities not elsewhere classified (</w:t>
      </w:r>
      <w:proofErr w:type="spellStart"/>
      <w:r w:rsidR="00F46D72" w:rsidRPr="003C11D6">
        <w:rPr>
          <w:lang w:val="en-US"/>
        </w:rPr>
        <w:t>eg.</w:t>
      </w:r>
      <w:proofErr w:type="spellEnd"/>
      <w:r w:rsidR="00F46D72" w:rsidRPr="003C11D6">
        <w:rPr>
          <w:lang w:val="en-US"/>
        </w:rPr>
        <w:t xml:space="preserve">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lastRenderedPageBreak/>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8AC1D" w14:textId="77777777" w:rsidR="00202511" w:rsidRDefault="00202511" w:rsidP="007A25D0">
      <w:pPr>
        <w:spacing w:line="240" w:lineRule="auto"/>
      </w:pPr>
      <w:r>
        <w:separator/>
      </w:r>
    </w:p>
  </w:endnote>
  <w:endnote w:type="continuationSeparator" w:id="0">
    <w:p w14:paraId="54892E42" w14:textId="77777777" w:rsidR="00202511" w:rsidRDefault="00202511"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5A69BDA-C9D7-444F-8B13-88460EFCD4E8}"/>
    <w:embedBold r:id="rId2" w:fontKey="{77C1AA01-A38D-46D3-AD7C-A78A17092CAC}"/>
    <w:embedItalic r:id="rId3" w:fontKey="{36C95818-BEC5-4CF7-A0A4-872E5F428201}"/>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65A22C51-26AF-481B-BD36-BB3D937C0780}"/>
    <w:embedBold r:id="rId5" w:fontKey="{7E5C90A8-EB91-4829-B3F0-2EA3159AC121}"/>
    <w:embedItalic r:id="rId6" w:fontKey="{273F879E-E08B-450C-B309-B50B45E2DA25}"/>
  </w:font>
  <w:font w:name="Calibri Light">
    <w:panose1 w:val="020F0302020204030204"/>
    <w:charset w:val="EE"/>
    <w:family w:val="swiss"/>
    <w:pitch w:val="variable"/>
    <w:sig w:usb0="E4002EFF" w:usb1="C000247B" w:usb2="00000009" w:usb3="00000000" w:csb0="000001FF" w:csb1="00000000"/>
    <w:embedRegular r:id="rId7" w:fontKey="{4AEE0A0C-A0A2-4B89-89F2-20785F3E4F36}"/>
  </w:font>
  <w:font w:name="Fira Sans SemiBold">
    <w:panose1 w:val="020B0603050000020004"/>
    <w:charset w:val="EE"/>
    <w:family w:val="swiss"/>
    <w:pitch w:val="variable"/>
    <w:sig w:usb0="600002FF" w:usb1="02000001" w:usb2="00000000" w:usb3="00000000" w:csb0="0000019F" w:csb1="00000000"/>
    <w:embedRegular r:id="rId8" w:fontKey="{0F9E7ABC-D617-47DC-A5E3-9E335CC8EFF0}"/>
    <w:embedBold r:id="rId9" w:fontKey="{448B45D3-43C9-4A2B-94A2-07A96A093E24}"/>
    <w:embedItalic r:id="rId10" w:fontKey="{B92F407E-58C1-414A-8CAD-2B57181FE34E}"/>
  </w:font>
  <w:font w:name="Tahoma">
    <w:panose1 w:val="020B0604030504040204"/>
    <w:charset w:val="EE"/>
    <w:family w:val="swiss"/>
    <w:pitch w:val="variable"/>
    <w:sig w:usb0="E1002EFF" w:usb1="C000605B" w:usb2="00000029" w:usb3="00000000" w:csb0="000101FF" w:csb1="00000000"/>
    <w:embedRegular r:id="rId11" w:fontKey="{58A9E30B-6B32-463D-BC9A-31D64DFD1065}"/>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MS Gothic"/>
    <w:panose1 w:val="020B0503030403020204"/>
    <w:charset w:val="EE"/>
    <w:family w:val="swiss"/>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77266"/>
      <w:docPartObj>
        <w:docPartGallery w:val="Page Numbers (Bottom of Page)"/>
        <w:docPartUnique/>
      </w:docPartObj>
    </w:sdt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274552"/>
      <w:docPartObj>
        <w:docPartGallery w:val="Page Numbers (Bottom of Page)"/>
        <w:docPartUnique/>
      </w:docPartObj>
    </w:sdtPr>
    <w:sdtContent>
      <w:p w14:paraId="59DEC891" w14:textId="5E7434FF" w:rsidR="00667AF6" w:rsidRDefault="00667AF6" w:rsidP="00BE4BD8">
        <w:pPr>
          <w:pStyle w:val="Pagina"/>
        </w:pPr>
        <w:r>
          <w:fldChar w:fldCharType="begin"/>
        </w:r>
        <w:r>
          <w:instrText>PAGE   \* MERGEFORMAT</w:instrText>
        </w:r>
        <w:r>
          <w:fldChar w:fldCharType="separate"/>
        </w:r>
        <w:r w:rsidR="00F03284">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134024"/>
      <w:docPartObj>
        <w:docPartGallery w:val="Page Numbers (Bottom of Page)"/>
        <w:docPartUnique/>
      </w:docPartObj>
    </w:sdt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85243"/>
      <w:docPartObj>
        <w:docPartGallery w:val="Page Numbers (Bottom of Page)"/>
        <w:docPartUnique/>
      </w:docPartObj>
    </w:sdt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91535"/>
      <w:docPartObj>
        <w:docPartGallery w:val="Page Numbers (Bottom of Page)"/>
        <w:docPartUnique/>
      </w:docPartObj>
    </w:sdtPr>
    <w:sdtContent>
      <w:p w14:paraId="41717FE7" w14:textId="2E59012E" w:rsidR="00667AF6" w:rsidRDefault="00000000">
        <w:pPr>
          <w:jc w:val="right"/>
        </w:pPr>
      </w:p>
    </w:sdtContent>
  </w:sdt>
  <w:p w14:paraId="68EE1F35" w14:textId="77777777" w:rsidR="00667AF6" w:rsidRDefault="00667AF6" w:rsidP="00BE67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911425"/>
      <w:docPartObj>
        <w:docPartGallery w:val="Page Numbers (Bottom of Page)"/>
        <w:docPartUnique/>
      </w:docPartObj>
    </w:sdtPr>
    <w:sdtContent>
      <w:p w14:paraId="2C432067" w14:textId="5481F1ED" w:rsidR="00667AF6" w:rsidRDefault="00667AF6" w:rsidP="00BE4BD8">
        <w:pPr>
          <w:pStyle w:val="Pagina"/>
        </w:pPr>
        <w:r>
          <w:fldChar w:fldCharType="begin"/>
        </w:r>
        <w:r>
          <w:instrText>PAGE   \* MERGEFORMAT</w:instrText>
        </w:r>
        <w:r>
          <w:fldChar w:fldCharType="separate"/>
        </w:r>
        <w:r w:rsidR="00F03284">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008431"/>
      <w:docPartObj>
        <w:docPartGallery w:val="Page Numbers (Bottom of Page)"/>
        <w:docPartUnique/>
      </w:docPartObj>
    </w:sdtPr>
    <w:sdtContent>
      <w:p w14:paraId="6E6C49AA" w14:textId="77777777" w:rsidR="00667AF6" w:rsidRDefault="00667AF6" w:rsidP="00BE4BD8">
        <w:pPr>
          <w:pStyle w:val="Pagina"/>
          <w:jc w:val="left"/>
        </w:pPr>
        <w:r>
          <w:fldChar w:fldCharType="begin"/>
        </w:r>
        <w:r>
          <w:instrText>PAGE   \* MERGEFORMAT</w:instrText>
        </w:r>
        <w:r>
          <w:fldChar w:fldCharType="separate"/>
        </w:r>
        <w:r w:rsidR="00F03284">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668342"/>
      <w:docPartObj>
        <w:docPartGallery w:val="Page Numbers (Bottom of Page)"/>
        <w:docPartUnique/>
      </w:docPartObj>
    </w:sdt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253"/>
      <w:docPartObj>
        <w:docPartGallery w:val="Page Numbers (Bottom of Page)"/>
        <w:docPartUnique/>
      </w:docPartObj>
    </w:sdt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F03284">
          <w:rPr>
            <w:noProof/>
          </w:rPr>
          <w:t>20</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951797"/>
      <w:docPartObj>
        <w:docPartGallery w:val="Page Numbers (Bottom of Page)"/>
        <w:docPartUnique/>
      </w:docPartObj>
    </w:sdtPr>
    <w:sdtContent>
      <w:p w14:paraId="7EE81A10" w14:textId="77777777" w:rsidR="00667AF6" w:rsidRDefault="00667AF6" w:rsidP="00DF1F32">
        <w:pPr>
          <w:pStyle w:val="Pagina"/>
          <w:jc w:val="left"/>
        </w:pPr>
        <w:r>
          <w:t>6</w:t>
        </w:r>
      </w:p>
      <w:p w14:paraId="266F7FE8" w14:textId="293CD671" w:rsidR="00667AF6" w:rsidRPr="002449C9" w:rsidRDefault="00000000" w:rsidP="00DF1F32">
        <w:pPr>
          <w:pStyle w:val="Pagina"/>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9F5D" w14:textId="77777777" w:rsidR="00202511" w:rsidRDefault="00202511" w:rsidP="007A25D0">
      <w:pPr>
        <w:spacing w:line="240" w:lineRule="auto"/>
      </w:pPr>
      <w:r>
        <w:separator/>
      </w:r>
    </w:p>
  </w:footnote>
  <w:footnote w:type="continuationSeparator" w:id="0">
    <w:p w14:paraId="32B49B54" w14:textId="77777777" w:rsidR="00202511" w:rsidRDefault="00202511" w:rsidP="007A2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C511" w14:textId="77777777" w:rsidR="00667AF6" w:rsidRPr="00E73C63" w:rsidRDefault="00667AF6" w:rsidP="00E73C6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0D0C" w14:textId="6187F451" w:rsidR="00667AF6" w:rsidRPr="005444B7" w:rsidRDefault="00667AF6" w:rsidP="005444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DE7F" w14:textId="50393DFA" w:rsidR="00667AF6" w:rsidRPr="001F364C" w:rsidRDefault="00667AF6" w:rsidP="001F364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16cid:durableId="421225023">
    <w:abstractNumId w:val="11"/>
  </w:num>
  <w:num w:numId="2" w16cid:durableId="1917209148">
    <w:abstractNumId w:val="16"/>
  </w:num>
  <w:num w:numId="3" w16cid:durableId="181669184">
    <w:abstractNumId w:val="3"/>
  </w:num>
  <w:num w:numId="4" w16cid:durableId="351078368">
    <w:abstractNumId w:val="1"/>
  </w:num>
  <w:num w:numId="5" w16cid:durableId="1455564829">
    <w:abstractNumId w:val="13"/>
  </w:num>
  <w:num w:numId="6" w16cid:durableId="1409306601">
    <w:abstractNumId w:val="9"/>
  </w:num>
  <w:num w:numId="7" w16cid:durableId="86079767">
    <w:abstractNumId w:val="4"/>
  </w:num>
  <w:num w:numId="8" w16cid:durableId="1795293954">
    <w:abstractNumId w:val="6"/>
  </w:num>
  <w:num w:numId="9" w16cid:durableId="1067194083">
    <w:abstractNumId w:val="5"/>
  </w:num>
  <w:num w:numId="10" w16cid:durableId="103573975">
    <w:abstractNumId w:val="10"/>
  </w:num>
  <w:num w:numId="11" w16cid:durableId="62408957">
    <w:abstractNumId w:val="15"/>
  </w:num>
  <w:num w:numId="12" w16cid:durableId="1478911287">
    <w:abstractNumId w:val="8"/>
  </w:num>
  <w:num w:numId="13" w16cid:durableId="1767654949">
    <w:abstractNumId w:val="14"/>
  </w:num>
  <w:num w:numId="14" w16cid:durableId="1748915066">
    <w:abstractNumId w:val="12"/>
  </w:num>
  <w:num w:numId="15" w16cid:durableId="1674719548">
    <w:abstractNumId w:val="7"/>
  </w:num>
  <w:num w:numId="16" w16cid:durableId="734595597">
    <w:abstractNumId w:val="2"/>
  </w:num>
  <w:num w:numId="17" w16cid:durableId="162418768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1B7B"/>
    <w:rsid w:val="00143EBA"/>
    <w:rsid w:val="00152DF2"/>
    <w:rsid w:val="00153385"/>
    <w:rsid w:val="00165B07"/>
    <w:rsid w:val="0016601A"/>
    <w:rsid w:val="0017023C"/>
    <w:rsid w:val="00170307"/>
    <w:rsid w:val="0017710C"/>
    <w:rsid w:val="001774E4"/>
    <w:rsid w:val="00187BEE"/>
    <w:rsid w:val="0019603E"/>
    <w:rsid w:val="00196184"/>
    <w:rsid w:val="00197E43"/>
    <w:rsid w:val="001A0290"/>
    <w:rsid w:val="001A0DF6"/>
    <w:rsid w:val="001A3484"/>
    <w:rsid w:val="001B1B8F"/>
    <w:rsid w:val="001B3A97"/>
    <w:rsid w:val="001B7293"/>
    <w:rsid w:val="001B79D6"/>
    <w:rsid w:val="001C173A"/>
    <w:rsid w:val="001C1EBE"/>
    <w:rsid w:val="001C2C5E"/>
    <w:rsid w:val="001D48DE"/>
    <w:rsid w:val="001E0E3B"/>
    <w:rsid w:val="001F364C"/>
    <w:rsid w:val="00200865"/>
    <w:rsid w:val="00202511"/>
    <w:rsid w:val="00204C56"/>
    <w:rsid w:val="00211AE9"/>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C2C41"/>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642"/>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C730B"/>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0C38"/>
    <w:rsid w:val="0048413C"/>
    <w:rsid w:val="0049058E"/>
    <w:rsid w:val="00492B52"/>
    <w:rsid w:val="00492BE0"/>
    <w:rsid w:val="004943C2"/>
    <w:rsid w:val="004A42C6"/>
    <w:rsid w:val="004A5E3B"/>
    <w:rsid w:val="004B151F"/>
    <w:rsid w:val="004B6F27"/>
    <w:rsid w:val="004C38BC"/>
    <w:rsid w:val="004C3986"/>
    <w:rsid w:val="004C4068"/>
    <w:rsid w:val="004C5046"/>
    <w:rsid w:val="004D3FE7"/>
    <w:rsid w:val="004D752F"/>
    <w:rsid w:val="004D7AA2"/>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08B"/>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93A4C"/>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5333"/>
    <w:rsid w:val="007C613D"/>
    <w:rsid w:val="007D074E"/>
    <w:rsid w:val="007D1307"/>
    <w:rsid w:val="007D4233"/>
    <w:rsid w:val="007E738F"/>
    <w:rsid w:val="007F4FFE"/>
    <w:rsid w:val="00812400"/>
    <w:rsid w:val="00812BAD"/>
    <w:rsid w:val="008152F5"/>
    <w:rsid w:val="00815637"/>
    <w:rsid w:val="00820115"/>
    <w:rsid w:val="008219C1"/>
    <w:rsid w:val="00821BF6"/>
    <w:rsid w:val="00824B6F"/>
    <w:rsid w:val="00826610"/>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4727"/>
    <w:rsid w:val="0088603E"/>
    <w:rsid w:val="008868D4"/>
    <w:rsid w:val="008869F3"/>
    <w:rsid w:val="0089167D"/>
    <w:rsid w:val="00892DDC"/>
    <w:rsid w:val="00897F22"/>
    <w:rsid w:val="008A485B"/>
    <w:rsid w:val="008A487A"/>
    <w:rsid w:val="008A4C83"/>
    <w:rsid w:val="008C27AF"/>
    <w:rsid w:val="008D1917"/>
    <w:rsid w:val="008D1C15"/>
    <w:rsid w:val="008D2B65"/>
    <w:rsid w:val="008D65C5"/>
    <w:rsid w:val="008D65E5"/>
    <w:rsid w:val="008E0FE1"/>
    <w:rsid w:val="008F5330"/>
    <w:rsid w:val="008F5C66"/>
    <w:rsid w:val="00902564"/>
    <w:rsid w:val="00920060"/>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27EB0"/>
    <w:rsid w:val="00B32A14"/>
    <w:rsid w:val="00B330F8"/>
    <w:rsid w:val="00B34C13"/>
    <w:rsid w:val="00B34EC1"/>
    <w:rsid w:val="00B35357"/>
    <w:rsid w:val="00B362A0"/>
    <w:rsid w:val="00B5031D"/>
    <w:rsid w:val="00B51A97"/>
    <w:rsid w:val="00B57122"/>
    <w:rsid w:val="00B627E8"/>
    <w:rsid w:val="00B6530B"/>
    <w:rsid w:val="00B654EE"/>
    <w:rsid w:val="00B65D83"/>
    <w:rsid w:val="00B67DED"/>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B7D41"/>
    <w:rsid w:val="00BC01A7"/>
    <w:rsid w:val="00BC4A90"/>
    <w:rsid w:val="00BC77E2"/>
    <w:rsid w:val="00BD525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2370"/>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339B"/>
    <w:rsid w:val="00D56B24"/>
    <w:rsid w:val="00D70BE4"/>
    <w:rsid w:val="00D71651"/>
    <w:rsid w:val="00D74934"/>
    <w:rsid w:val="00D9112D"/>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2602"/>
    <w:rsid w:val="00E93CBD"/>
    <w:rsid w:val="00E9531F"/>
    <w:rsid w:val="00E956A7"/>
    <w:rsid w:val="00EB0318"/>
    <w:rsid w:val="00EC11CC"/>
    <w:rsid w:val="00EC1F01"/>
    <w:rsid w:val="00EC4532"/>
    <w:rsid w:val="00EE689F"/>
    <w:rsid w:val="00EF358F"/>
    <w:rsid w:val="00EF67F2"/>
    <w:rsid w:val="00F03284"/>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0A38"/>
    <w:rsid w:val="00F86788"/>
    <w:rsid w:val="00F86E10"/>
    <w:rsid w:val="00F901AE"/>
    <w:rsid w:val="00F91432"/>
    <w:rsid w:val="00F91CB9"/>
    <w:rsid w:val="00F93DAB"/>
    <w:rsid w:val="00F968E5"/>
    <w:rsid w:val="00FB6F21"/>
    <w:rsid w:val="00FC0497"/>
    <w:rsid w:val="00FC2657"/>
    <w:rsid w:val="00FC5782"/>
    <w:rsid w:val="00FC6153"/>
    <w:rsid w:val="00FD286F"/>
    <w:rsid w:val="00FD40E8"/>
    <w:rsid w:val="00FD485A"/>
    <w:rsid w:val="00FE05F2"/>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78EB0-41F5-4335-A10D-07EF4FDB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7787</Words>
  <Characters>46724</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8</cp:revision>
  <cp:lastPrinted>2024-05-22T09:52:00Z</cp:lastPrinted>
  <dcterms:created xsi:type="dcterms:W3CDTF">2024-11-25T15:27:00Z</dcterms:created>
  <dcterms:modified xsi:type="dcterms:W3CDTF">2025-02-28T15:48:00Z</dcterms:modified>
</cp:coreProperties>
</file>