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7B962" w14:textId="3060CAA6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>województwa dolnośląskiego w styczniu 20</w:t>
      </w:r>
      <w:r w:rsidR="00121CF0">
        <w:rPr>
          <w:shd w:val="clear" w:color="auto" w:fill="FFFFFF"/>
        </w:rPr>
        <w:t>2</w:t>
      </w:r>
      <w:r w:rsidR="004179DF">
        <w:rPr>
          <w:shd w:val="clear" w:color="auto" w:fill="FFFFFF"/>
        </w:rPr>
        <w:t>5</w:t>
      </w:r>
      <w:r w:rsidRPr="0079338D">
        <w:rPr>
          <w:shd w:val="clear" w:color="auto" w:fill="FFFFFF"/>
        </w:rPr>
        <w:t xml:space="preserve"> r.</w:t>
      </w:r>
    </w:p>
    <w:tbl>
      <w:tblPr>
        <w:tblW w:w="10467" w:type="dxa"/>
        <w:tblBorders>
          <w:left w:val="single" w:sz="8" w:space="0" w:color="212E79"/>
        </w:tblBorders>
        <w:shd w:val="clear" w:color="auto" w:fill="F2F2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800833" w:rsidRPr="00800833" w14:paraId="7C16D6DB" w14:textId="77777777" w:rsidTr="008008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/>
          </w:tcPr>
          <w:p w14:paraId="1F8F0592" w14:textId="3BE88ED8" w:rsidR="005D086C" w:rsidRPr="001D4FB7" w:rsidRDefault="005D086C" w:rsidP="005D086C">
            <w:pPr>
              <w:pStyle w:val="tekstnapierwszejstronie"/>
              <w:spacing w:line="280" w:lineRule="exact"/>
              <w:ind w:left="357" w:hanging="357"/>
            </w:pPr>
            <w:r w:rsidRPr="00800833">
              <w:t xml:space="preserve">Przeciętne zatrudnienie w sektorze przedsiębiorstw w styczniu br. </w:t>
            </w:r>
            <w:r>
              <w:t>zmniejszyło się w skali roku</w:t>
            </w:r>
            <w:r w:rsidRPr="00800833">
              <w:t xml:space="preserve"> o </w:t>
            </w:r>
            <w:r>
              <w:t>0</w:t>
            </w:r>
            <w:r w:rsidRPr="00800833">
              <w:t>,</w:t>
            </w:r>
            <w:r>
              <w:t>6</w:t>
            </w:r>
            <w:r w:rsidRPr="00800833">
              <w:t xml:space="preserve">%; przed rokiem </w:t>
            </w:r>
            <w:r w:rsidRPr="00E77007">
              <w:t xml:space="preserve">odnotowano </w:t>
            </w:r>
            <w:r>
              <w:t>spadek</w:t>
            </w:r>
            <w:r w:rsidRPr="00005794">
              <w:t xml:space="preserve"> </w:t>
            </w:r>
            <w:r>
              <w:t>o 1,2%</w:t>
            </w:r>
            <w:r w:rsidRPr="00800833">
              <w:t xml:space="preserve">. </w:t>
            </w:r>
            <w:r>
              <w:t>Niższy poziom</w:t>
            </w:r>
            <w:r w:rsidRPr="00800833">
              <w:t xml:space="preserve"> przeciętnego zatrudnienia odnotowano w </w:t>
            </w:r>
            <w:r>
              <w:t>6</w:t>
            </w:r>
            <w:r w:rsidRPr="00800833">
              <w:t xml:space="preserve"> sekcjach</w:t>
            </w:r>
            <w:r w:rsidRPr="005D086C">
              <w:t>.</w:t>
            </w:r>
          </w:p>
          <w:p w14:paraId="4CD56643" w14:textId="7F2FE3FE" w:rsidR="005D086C" w:rsidRPr="00E77007" w:rsidRDefault="005D086C" w:rsidP="005D086C">
            <w:pPr>
              <w:pStyle w:val="tekstnapierwszejstronie"/>
              <w:spacing w:line="280" w:lineRule="exact"/>
              <w:ind w:left="357" w:hanging="357"/>
            </w:pPr>
            <w:r w:rsidRPr="003676E9">
              <w:rPr>
                <w:spacing w:val="2"/>
              </w:rPr>
              <w:t>Stopa bezrobocia rejestrowanego wyniosła 5,0% i wzrosła zarówno w porównaniu do poprzedniego miesiąca</w:t>
            </w:r>
            <w:r>
              <w:t xml:space="preserve"> (o</w:t>
            </w:r>
            <w:r w:rsidR="003676E9">
              <w:t> </w:t>
            </w:r>
            <w:r>
              <w:t xml:space="preserve">0,4 </w:t>
            </w:r>
            <w:proofErr w:type="spellStart"/>
            <w:r>
              <w:t>p.proc</w:t>
            </w:r>
            <w:proofErr w:type="spellEnd"/>
            <w:r>
              <w:t>.), jak i stycznia ub. roku</w:t>
            </w:r>
            <w:r w:rsidRPr="00352B26">
              <w:t xml:space="preserve"> (</w:t>
            </w:r>
            <w:r>
              <w:t>o 0,3</w:t>
            </w:r>
            <w:r w:rsidRPr="00352B26">
              <w:t xml:space="preserve"> </w:t>
            </w:r>
            <w:proofErr w:type="spellStart"/>
            <w:r w:rsidRPr="00352B26">
              <w:t>p.proc</w:t>
            </w:r>
            <w:proofErr w:type="spellEnd"/>
            <w:r w:rsidRPr="00352B26">
              <w:t>.).</w:t>
            </w:r>
            <w:r w:rsidRPr="00E77007">
              <w:t xml:space="preserve"> </w:t>
            </w:r>
          </w:p>
          <w:p w14:paraId="31C10955" w14:textId="77777777" w:rsidR="005D086C" w:rsidRPr="00800833" w:rsidRDefault="005D086C" w:rsidP="005D086C">
            <w:pPr>
              <w:pStyle w:val="tekstnapierwszejstronie"/>
              <w:spacing w:line="280" w:lineRule="exact"/>
              <w:ind w:left="357" w:hanging="357"/>
            </w:pPr>
            <w:r w:rsidRPr="00800833">
              <w:t xml:space="preserve">Wzrost przeciętnych miesięcznych wynagrodzeń brutto w sektorze przedsiębiorstw w ujęciu rocznym wyniósł </w:t>
            </w:r>
            <w:r>
              <w:t>8</w:t>
            </w:r>
            <w:r w:rsidRPr="00800833">
              <w:t>,</w:t>
            </w:r>
            <w:r>
              <w:t>2</w:t>
            </w:r>
            <w:r w:rsidRPr="00800833">
              <w:t xml:space="preserve">% (przed rokiem odnotowano wzrost o </w:t>
            </w:r>
            <w:r>
              <w:t>13</w:t>
            </w:r>
            <w:r w:rsidRPr="00800833">
              <w:t>,</w:t>
            </w:r>
            <w:r>
              <w:t>0</w:t>
            </w:r>
            <w:r w:rsidRPr="00800833">
              <w:t>%).</w:t>
            </w:r>
            <w:r>
              <w:t xml:space="preserve"> </w:t>
            </w:r>
            <w:r w:rsidRPr="00587555">
              <w:t>Przeciętne wynagrodzenie było wyższe niż w kraju (</w:t>
            </w:r>
            <w:r w:rsidRPr="005F3356">
              <w:t>8</w:t>
            </w:r>
            <w:r>
              <w:t>80</w:t>
            </w:r>
            <w:r w:rsidRPr="005F3356">
              <w:t>3,2</w:t>
            </w:r>
            <w:r>
              <w:t xml:space="preserve">4 </w:t>
            </w:r>
            <w:r w:rsidRPr="00587555">
              <w:t xml:space="preserve">zł wobec </w:t>
            </w:r>
            <w:r w:rsidRPr="005F3356">
              <w:t>8</w:t>
            </w:r>
            <w:r>
              <w:t>482</w:t>
            </w:r>
            <w:r w:rsidRPr="005F3356">
              <w:t>,</w:t>
            </w:r>
            <w:r>
              <w:t xml:space="preserve">47 </w:t>
            </w:r>
            <w:r w:rsidRPr="00587555">
              <w:t>zł)</w:t>
            </w:r>
            <w:r>
              <w:t>, natomiast</w:t>
            </w:r>
            <w:r w:rsidRPr="00587555">
              <w:t xml:space="preserve"> jego wzrost w ciągu roku był </w:t>
            </w:r>
            <w:r>
              <w:t>mniej</w:t>
            </w:r>
            <w:r w:rsidRPr="00587555">
              <w:t xml:space="preserve">szy niż w kraju (o </w:t>
            </w:r>
            <w:r>
              <w:t>1</w:t>
            </w:r>
            <w:r w:rsidRPr="00587555">
              <w:t>,</w:t>
            </w:r>
            <w:r>
              <w:t>0</w:t>
            </w:r>
            <w:r w:rsidRPr="00587555">
              <w:t xml:space="preserve"> </w:t>
            </w:r>
            <w:proofErr w:type="spellStart"/>
            <w:r w:rsidRPr="00587555">
              <w:t>p.proc</w:t>
            </w:r>
            <w:proofErr w:type="spellEnd"/>
            <w:r w:rsidRPr="00587555">
              <w:t>.).</w:t>
            </w:r>
          </w:p>
          <w:p w14:paraId="1788D9CD" w14:textId="01805A11" w:rsidR="00655C70" w:rsidRPr="00800833" w:rsidRDefault="00CA2774" w:rsidP="00DF62F9">
            <w:pPr>
              <w:pStyle w:val="tekstnapierwszejstronie"/>
              <w:spacing w:line="280" w:lineRule="exact"/>
            </w:pPr>
            <w:r w:rsidRPr="00800833">
              <w:t xml:space="preserve">Przeciętne ceny skupu </w:t>
            </w:r>
            <w:r>
              <w:t xml:space="preserve">pszenicy, </w:t>
            </w:r>
            <w:r w:rsidRPr="00800833">
              <w:t>żyta,</w:t>
            </w:r>
            <w:r>
              <w:t xml:space="preserve"> bydła, </w:t>
            </w:r>
            <w:r w:rsidRPr="00800833">
              <w:t>drobiu</w:t>
            </w:r>
            <w:r>
              <w:t xml:space="preserve"> i mleka były wy</w:t>
            </w:r>
            <w:r w:rsidRPr="00800833">
              <w:t>ższe</w:t>
            </w:r>
            <w:r>
              <w:t>, a trzody chlewnej niższe</w:t>
            </w:r>
            <w:r w:rsidRPr="00800833">
              <w:t xml:space="preserve"> niż prz</w:t>
            </w:r>
            <w:r>
              <w:t>ed rokiem.</w:t>
            </w:r>
          </w:p>
          <w:p w14:paraId="78184C69" w14:textId="77937398" w:rsidR="00C27B12" w:rsidRPr="00800833" w:rsidRDefault="00CA2774" w:rsidP="00DF62F9">
            <w:pPr>
              <w:pStyle w:val="tekstnapierwszejstronie"/>
              <w:spacing w:line="280" w:lineRule="exact"/>
            </w:pPr>
            <w:r w:rsidRPr="00800833">
              <w:rPr>
                <w:spacing w:val="-2"/>
              </w:rPr>
              <w:t>W skali roku z</w:t>
            </w:r>
            <w:r>
              <w:rPr>
                <w:spacing w:val="-2"/>
              </w:rPr>
              <w:t>mniej</w:t>
            </w:r>
            <w:r w:rsidRPr="00800833">
              <w:rPr>
                <w:spacing w:val="-2"/>
              </w:rPr>
              <w:t xml:space="preserve">szyła się produkcja sprzedana przemysłu (w cenach stałych) o </w:t>
            </w:r>
            <w:r>
              <w:rPr>
                <w:spacing w:val="-2"/>
              </w:rPr>
              <w:t>6,2</w:t>
            </w:r>
            <w:r w:rsidRPr="00800833">
              <w:rPr>
                <w:spacing w:val="-2"/>
              </w:rPr>
              <w:t xml:space="preserve">% (przed rokiem notowano </w:t>
            </w:r>
            <w:r>
              <w:rPr>
                <w:spacing w:val="-2"/>
              </w:rPr>
              <w:t>spadek o 9,0</w:t>
            </w:r>
            <w:r w:rsidRPr="00800833">
              <w:rPr>
                <w:spacing w:val="-2"/>
              </w:rPr>
              <w:t xml:space="preserve">%), a produkcja budowlano-montażowa </w:t>
            </w:r>
            <w:r>
              <w:rPr>
                <w:spacing w:val="-2"/>
              </w:rPr>
              <w:t>zmniejszyła</w:t>
            </w:r>
            <w:r w:rsidRPr="00800833">
              <w:rPr>
                <w:spacing w:val="-2"/>
              </w:rPr>
              <w:t xml:space="preserve"> się (w cenach bieżących) o </w:t>
            </w:r>
            <w:r>
              <w:rPr>
                <w:spacing w:val="-2"/>
              </w:rPr>
              <w:t>5,9</w:t>
            </w:r>
            <w:r w:rsidRPr="00800833">
              <w:rPr>
                <w:spacing w:val="-2"/>
              </w:rPr>
              <w:t>% (w styczniu ub. roku</w:t>
            </w:r>
            <w:r w:rsidRPr="00800833">
              <w:t xml:space="preserve"> wystąpił </w:t>
            </w:r>
            <w:r>
              <w:t>wzrost</w:t>
            </w:r>
            <w:r w:rsidRPr="00800833">
              <w:t xml:space="preserve"> o</w:t>
            </w:r>
            <w:r>
              <w:t xml:space="preserve"> 7,0</w:t>
            </w:r>
            <w:r w:rsidRPr="00800833">
              <w:t>%).</w:t>
            </w:r>
          </w:p>
          <w:p w14:paraId="57384829" w14:textId="607324D5" w:rsidR="00655C70" w:rsidRPr="00800833" w:rsidRDefault="00CA2774" w:rsidP="002C7A29">
            <w:pPr>
              <w:pStyle w:val="tekstnapierwszejstronie"/>
              <w:spacing w:line="280" w:lineRule="exact"/>
              <w:ind w:left="357" w:hanging="357"/>
            </w:pPr>
            <w:r w:rsidRPr="00800833">
              <w:rPr>
                <w:spacing w:val="-2"/>
              </w:rPr>
              <w:t>Według wstępnych danych liczba mieszkań odd</w:t>
            </w:r>
            <w:r>
              <w:rPr>
                <w:spacing w:val="-2"/>
              </w:rPr>
              <w:t>anych do użytkowania była o 20,4</w:t>
            </w:r>
            <w:r w:rsidRPr="00800833">
              <w:rPr>
                <w:spacing w:val="-2"/>
              </w:rPr>
              <w:t xml:space="preserve">% </w:t>
            </w:r>
            <w:r>
              <w:rPr>
                <w:spacing w:val="-2"/>
              </w:rPr>
              <w:t>mniej</w:t>
            </w:r>
            <w:r w:rsidRPr="00800833">
              <w:rPr>
                <w:spacing w:val="-2"/>
              </w:rPr>
              <w:t>sza niż w styczniu ub. roku.</w:t>
            </w:r>
            <w:r w:rsidRPr="00800833">
              <w:t xml:space="preserve"> Najwięcej mieszkań przekazali inwestorzy budujący na sprzedaż lub wynajem. W ujęciu rocznym </w:t>
            </w:r>
            <w:r>
              <w:t>zwiększył</w:t>
            </w:r>
            <w:r w:rsidRPr="00800833">
              <w:t>a</w:t>
            </w:r>
            <w:r>
              <w:t xml:space="preserve"> się</w:t>
            </w:r>
            <w:r w:rsidRPr="00800833">
              <w:t xml:space="preserve"> </w:t>
            </w:r>
            <w:r w:rsidRPr="000222EB">
              <w:rPr>
                <w:spacing w:val="4"/>
              </w:rPr>
              <w:t xml:space="preserve">liczba mieszkań, na budowę których wydano pozwolenia lub dokonano zgłoszenia z projektem budowlanym (o </w:t>
            </w:r>
            <w:r>
              <w:rPr>
                <w:spacing w:val="4"/>
              </w:rPr>
              <w:t>8,3</w:t>
            </w:r>
            <w:r w:rsidRPr="000222EB">
              <w:rPr>
                <w:spacing w:val="4"/>
              </w:rPr>
              <w:t>%)</w:t>
            </w:r>
            <w:r>
              <w:rPr>
                <w:spacing w:val="4"/>
              </w:rPr>
              <w:t xml:space="preserve">, natomiast zmniejszyła się </w:t>
            </w:r>
            <w:r w:rsidRPr="00800833">
              <w:t>liczba mieszkań, k</w:t>
            </w:r>
            <w:r>
              <w:t>tórych budowę rozpoczęto (o 34,9</w:t>
            </w:r>
            <w:r w:rsidRPr="00800833">
              <w:t>%).</w:t>
            </w:r>
          </w:p>
          <w:p w14:paraId="25353C04" w14:textId="4624BA82" w:rsidR="009F5143" w:rsidRPr="00800833" w:rsidRDefault="00CA2774" w:rsidP="00DF62F9">
            <w:pPr>
              <w:pStyle w:val="tekstnapierwszejstronie"/>
              <w:spacing w:line="280" w:lineRule="exact"/>
            </w:pPr>
            <w:r w:rsidRPr="000222EB">
              <w:rPr>
                <w:rFonts w:cs="Calibri"/>
                <w:spacing w:val="2"/>
                <w:szCs w:val="19"/>
              </w:rPr>
              <w:t>W skali roku z</w:t>
            </w:r>
            <w:r>
              <w:rPr>
                <w:rFonts w:cs="Calibri"/>
                <w:spacing w:val="2"/>
                <w:szCs w:val="19"/>
              </w:rPr>
              <w:t>więk</w:t>
            </w:r>
            <w:r w:rsidRPr="000222EB">
              <w:rPr>
                <w:rFonts w:cs="Calibri"/>
                <w:spacing w:val="2"/>
                <w:szCs w:val="19"/>
              </w:rPr>
              <w:t xml:space="preserve">szyła się zarówno sprzedaż detaliczna </w:t>
            </w:r>
            <w:r w:rsidRPr="000222EB">
              <w:rPr>
                <w:spacing w:val="2"/>
                <w:szCs w:val="19"/>
              </w:rPr>
              <w:t xml:space="preserve">(o </w:t>
            </w:r>
            <w:r>
              <w:rPr>
                <w:spacing w:val="2"/>
                <w:szCs w:val="19"/>
              </w:rPr>
              <w:t>6</w:t>
            </w:r>
            <w:r w:rsidRPr="000222EB">
              <w:rPr>
                <w:spacing w:val="2"/>
                <w:szCs w:val="19"/>
              </w:rPr>
              <w:t xml:space="preserve">,3%, wobec </w:t>
            </w:r>
            <w:r>
              <w:rPr>
                <w:spacing w:val="2"/>
                <w:szCs w:val="19"/>
              </w:rPr>
              <w:t>spadku</w:t>
            </w:r>
            <w:r w:rsidRPr="000222EB">
              <w:rPr>
                <w:spacing w:val="2"/>
                <w:szCs w:val="19"/>
              </w:rPr>
              <w:t xml:space="preserve"> o </w:t>
            </w:r>
            <w:r>
              <w:rPr>
                <w:spacing w:val="2"/>
                <w:szCs w:val="19"/>
              </w:rPr>
              <w:t>1,3</w:t>
            </w:r>
            <w:r w:rsidRPr="000222EB">
              <w:rPr>
                <w:spacing w:val="2"/>
                <w:szCs w:val="19"/>
              </w:rPr>
              <w:t>% w styczniu 202</w:t>
            </w:r>
            <w:r>
              <w:rPr>
                <w:spacing w:val="2"/>
                <w:szCs w:val="19"/>
              </w:rPr>
              <w:t>4</w:t>
            </w:r>
            <w:r w:rsidRPr="000222EB">
              <w:rPr>
                <w:spacing w:val="2"/>
                <w:szCs w:val="19"/>
              </w:rPr>
              <w:t xml:space="preserve"> r.), jaki</w:t>
            </w:r>
            <w:r w:rsidR="00CF7A51">
              <w:rPr>
                <w:spacing w:val="2"/>
                <w:szCs w:val="19"/>
              </w:rPr>
              <w:t> </w:t>
            </w:r>
            <w:r w:rsidRPr="00800833">
              <w:rPr>
                <w:rFonts w:cs="Calibri"/>
                <w:szCs w:val="19"/>
              </w:rPr>
              <w:t xml:space="preserve">sprzedaż hurtowa (o </w:t>
            </w:r>
            <w:r>
              <w:rPr>
                <w:rFonts w:cs="Calibri"/>
                <w:szCs w:val="19"/>
              </w:rPr>
              <w:t>5,7</w:t>
            </w:r>
            <w:r w:rsidRPr="00800833">
              <w:rPr>
                <w:rFonts w:cs="Calibri"/>
                <w:szCs w:val="19"/>
              </w:rPr>
              <w:t xml:space="preserve">%, wobec </w:t>
            </w:r>
            <w:r>
              <w:rPr>
                <w:rFonts w:cs="Calibri"/>
                <w:szCs w:val="19"/>
              </w:rPr>
              <w:t>spadk</w:t>
            </w:r>
            <w:r w:rsidRPr="00800833">
              <w:rPr>
                <w:rFonts w:cs="Calibri"/>
                <w:szCs w:val="19"/>
              </w:rPr>
              <w:t xml:space="preserve">u o </w:t>
            </w:r>
            <w:r>
              <w:rPr>
                <w:rFonts w:cs="Calibri"/>
                <w:szCs w:val="19"/>
              </w:rPr>
              <w:t>6,1</w:t>
            </w:r>
            <w:r w:rsidRPr="00800833">
              <w:rPr>
                <w:rFonts w:cs="Calibri"/>
                <w:szCs w:val="19"/>
              </w:rPr>
              <w:t>% przed rokiem).</w:t>
            </w:r>
          </w:p>
          <w:p w14:paraId="064C273E" w14:textId="1392641D" w:rsidR="000809E8" w:rsidRPr="005D086C" w:rsidRDefault="002F4564" w:rsidP="00DF62F9">
            <w:pPr>
              <w:pStyle w:val="tekstnapierwszejstronie"/>
              <w:spacing w:line="280" w:lineRule="exact"/>
              <w:ind w:left="357" w:hanging="357"/>
            </w:pPr>
            <w:r w:rsidRPr="005D086C">
              <w:t xml:space="preserve">W końcu stycznia br. liczba podmiotów gospodarki narodowej wpisanych do rejestru REGON była większa o </w:t>
            </w:r>
            <w:r w:rsidR="0003303E" w:rsidRPr="005D086C">
              <w:t>3</w:t>
            </w:r>
            <w:r w:rsidRPr="005D086C">
              <w:t>,</w:t>
            </w:r>
            <w:r w:rsidR="0003303E" w:rsidRPr="005D086C">
              <w:t>3</w:t>
            </w:r>
            <w:r w:rsidRPr="005D086C">
              <w:t xml:space="preserve">% niż rok wcześniej. W samym styczniu do rejestru REGON wpisano </w:t>
            </w:r>
            <w:r w:rsidR="0003303E" w:rsidRPr="005D086C">
              <w:t>2</w:t>
            </w:r>
            <w:r w:rsidR="00FC5831" w:rsidRPr="005D086C">
              <w:t>745</w:t>
            </w:r>
            <w:r w:rsidRPr="005D086C">
              <w:t xml:space="preserve"> now</w:t>
            </w:r>
            <w:r w:rsidR="0003303E" w:rsidRPr="005D086C">
              <w:t>ych</w:t>
            </w:r>
            <w:r w:rsidRPr="005D086C">
              <w:t xml:space="preserve"> podmiot</w:t>
            </w:r>
            <w:r w:rsidR="0003303E" w:rsidRPr="005D086C">
              <w:t>ów</w:t>
            </w:r>
            <w:r w:rsidRPr="005D086C">
              <w:t xml:space="preserve">, tj. o </w:t>
            </w:r>
            <w:r w:rsidR="00780ABF" w:rsidRPr="005D086C">
              <w:t>2</w:t>
            </w:r>
            <w:r w:rsidR="00FC5831" w:rsidRPr="005D086C">
              <w:t>1</w:t>
            </w:r>
            <w:r w:rsidRPr="005D086C">
              <w:t>,</w:t>
            </w:r>
            <w:r w:rsidR="0003303E" w:rsidRPr="005D086C">
              <w:t>1</w:t>
            </w:r>
            <w:r w:rsidRPr="005D086C">
              <w:t xml:space="preserve">% </w:t>
            </w:r>
            <w:r w:rsidR="00780ABF" w:rsidRPr="005D086C">
              <w:t>więc</w:t>
            </w:r>
            <w:r w:rsidRPr="005D086C">
              <w:t>ej niż w</w:t>
            </w:r>
            <w:r w:rsidR="0003303E" w:rsidRPr="005D086C">
              <w:t> </w:t>
            </w:r>
            <w:r w:rsidRPr="005D086C">
              <w:t xml:space="preserve">poprzednim miesiącu, natomiast z ewidencji wykreślono </w:t>
            </w:r>
            <w:r w:rsidR="00FC5831" w:rsidRPr="005D086C">
              <w:t>19</w:t>
            </w:r>
            <w:r w:rsidR="00780ABF" w:rsidRPr="005D086C">
              <w:t>6</w:t>
            </w:r>
            <w:r w:rsidR="00FC5831" w:rsidRPr="005D086C">
              <w:t>1</w:t>
            </w:r>
            <w:r w:rsidR="00780ABF" w:rsidRPr="005D086C">
              <w:t xml:space="preserve"> </w:t>
            </w:r>
            <w:r w:rsidRPr="005D086C">
              <w:t xml:space="preserve">podmiotów, tj. o </w:t>
            </w:r>
            <w:r w:rsidR="0003303E" w:rsidRPr="005D086C">
              <w:t>1</w:t>
            </w:r>
            <w:r w:rsidR="00FC5831" w:rsidRPr="005D086C">
              <w:t>7</w:t>
            </w:r>
            <w:r w:rsidRPr="005D086C">
              <w:t>,</w:t>
            </w:r>
            <w:r w:rsidR="00FC5831" w:rsidRPr="005D086C">
              <w:t>9</w:t>
            </w:r>
            <w:r w:rsidRPr="005D086C">
              <w:t xml:space="preserve">% więcej niż przed miesiącem. Według stanu na koniec </w:t>
            </w:r>
            <w:r w:rsidR="00066A99" w:rsidRPr="005D086C">
              <w:t xml:space="preserve">stycznia br. </w:t>
            </w:r>
            <w:r w:rsidRPr="005D086C">
              <w:t xml:space="preserve">w rejestrze REGON </w:t>
            </w:r>
            <w:r w:rsidR="0003303E" w:rsidRPr="005D086C">
              <w:t>6</w:t>
            </w:r>
            <w:r w:rsidR="00FC5831" w:rsidRPr="005D086C">
              <w:t>9</w:t>
            </w:r>
            <w:r w:rsidRPr="005D086C">
              <w:t>,</w:t>
            </w:r>
            <w:r w:rsidR="00FC5831" w:rsidRPr="005D086C">
              <w:t>4</w:t>
            </w:r>
            <w:r w:rsidRPr="005D086C">
              <w:t xml:space="preserve"> tys. podmiotów miało zawieszoną działalność (o</w:t>
            </w:r>
            <w:r w:rsidR="0003303E" w:rsidRPr="005D086C">
              <w:t> 2</w:t>
            </w:r>
            <w:r w:rsidRPr="005D086C">
              <w:t>,</w:t>
            </w:r>
            <w:r w:rsidR="00FC5831" w:rsidRPr="005D086C">
              <w:t>0</w:t>
            </w:r>
            <w:r w:rsidRPr="005D086C">
              <w:t>% więcej niż przed miesiącem).</w:t>
            </w:r>
            <w:r w:rsidR="000809E8" w:rsidRPr="005D086C">
              <w:t xml:space="preserve"> </w:t>
            </w:r>
          </w:p>
          <w:p w14:paraId="328A3B6F" w14:textId="251E41E1" w:rsidR="000809E8" w:rsidRPr="00800833" w:rsidRDefault="002C7A29" w:rsidP="003E6ADE">
            <w:pPr>
              <w:pStyle w:val="tekstnapierwszejstronie"/>
              <w:spacing w:line="280" w:lineRule="exact"/>
              <w:ind w:left="357" w:hanging="357"/>
            </w:pPr>
            <w:r w:rsidRPr="002C7A29">
              <w:t>W lutym br. w większości badanych obszarów gospodarki oceny koniunktury formułowane przez przedsiębiorców są negatywne. Najbardziej pesymistyczne nastroje gospodarcze panują wśród jednostek zajmujących się budownictwem. W tej sekcji odnotowano również największy spadek wartości wskaźnika ogólnego klimatu koniunktury, o</w:t>
            </w:r>
            <w:r>
              <w:t> </w:t>
            </w:r>
            <w:r w:rsidRPr="002C7A29">
              <w:t>3,8 w skali miesiąca. W handlu detalicznym podmioty wyrażają niekorzystne opinie odnośnie sytuacji gospodarczej, choć zbliżone do tych ze stycznia br. Mniej pesymistycznie oceniają koniunkturę jednostki prowadzące działalność w przetwórstwie przemysłowym oraz w transporcie i gospodarce magazynowej. W sekcji przetwórstwo przemysłowe zarejestrowano największą poprawę opinii – wzrost wartości wskaźnika o 3,3 w porównaniu z poprzednim miesiącem. Natomiast najbardziej optymistyczne nastroje gospodarcze panują wśród przedsiębiorców zajmujących się informacją i komunikacją. Również podmioty z sekcji zakwaterowanie i gastronomia formułują pozytywne oceny, na poziomie niezmienionym wobec  tego ze stycznia br. Jedynie w handlu hurtowym zauważono mniej korzystne opinie dotyczące koniunktury.</w:t>
            </w:r>
          </w:p>
        </w:tc>
      </w:tr>
    </w:tbl>
    <w:p w14:paraId="133D7EFB" w14:textId="77777777" w:rsidR="00591DA8" w:rsidRDefault="00591DA8">
      <w:pPr>
        <w:spacing w:before="0" w:after="160" w:line="259" w:lineRule="auto"/>
        <w:rPr>
          <w:shd w:val="clear" w:color="auto" w:fill="FFFFFF"/>
        </w:rPr>
      </w:pPr>
    </w:p>
    <w:p w14:paraId="393D1A8E" w14:textId="77777777" w:rsidR="00407D12" w:rsidRDefault="00407D12" w:rsidP="00407D12">
      <w:pPr>
        <w:jc w:val="right"/>
      </w:pPr>
    </w:p>
    <w:p w14:paraId="78309C57" w14:textId="77777777" w:rsidR="00407D12" w:rsidRDefault="00407D12" w:rsidP="00407D12"/>
    <w:p w14:paraId="7BEA9EE0" w14:textId="77777777" w:rsidR="000852E9" w:rsidRPr="00407D12" w:rsidRDefault="000852E9" w:rsidP="00407D12">
      <w:pPr>
        <w:sectPr w:rsidR="000852E9" w:rsidRPr="00407D12" w:rsidSect="00407D12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72DDFF84" w14:textId="77777777" w:rsidR="00F469A3" w:rsidRPr="003439F1" w:rsidRDefault="00770B00" w:rsidP="00F469A3">
      <w:pPr>
        <w:pStyle w:val="Nagwek1"/>
        <w:rPr>
          <w:szCs w:val="19"/>
        </w:rPr>
      </w:pPr>
      <w:r w:rsidRPr="003439F1">
        <w:lastRenderedPageBreak/>
        <w:t>Spis treści</w:t>
      </w:r>
    </w:p>
    <w:p w14:paraId="49A06CCE" w14:textId="77777777" w:rsidR="000809E8" w:rsidRPr="009400F1" w:rsidRDefault="000809E8" w:rsidP="000809E8">
      <w:pPr>
        <w:pStyle w:val="Spistreci"/>
        <w:spacing w:line="220" w:lineRule="exact"/>
      </w:pPr>
      <w:r w:rsidRPr="009F5143">
        <w:t>Rynek pracy</w:t>
      </w:r>
      <w:r w:rsidRPr="009F5143">
        <w:tab/>
      </w:r>
      <w:r>
        <w:t>4</w:t>
      </w:r>
    </w:p>
    <w:p w14:paraId="2A7AEC6F" w14:textId="77777777" w:rsidR="000809E8" w:rsidRPr="00803995" w:rsidRDefault="000809E8" w:rsidP="000809E8">
      <w:pPr>
        <w:pStyle w:val="Spistreci"/>
        <w:spacing w:line="220" w:lineRule="exact"/>
      </w:pPr>
      <w:r w:rsidRPr="00803995">
        <w:t>Wynagrodzenia</w:t>
      </w:r>
      <w:r w:rsidRPr="00803995">
        <w:tab/>
      </w:r>
      <w:r>
        <w:t>7</w:t>
      </w:r>
    </w:p>
    <w:p w14:paraId="48CD30BF" w14:textId="77777777" w:rsidR="000809E8" w:rsidRPr="00803995" w:rsidRDefault="000809E8" w:rsidP="000809E8">
      <w:pPr>
        <w:pStyle w:val="Spistreci"/>
        <w:spacing w:line="220" w:lineRule="exact"/>
      </w:pPr>
      <w:r w:rsidRPr="00803995">
        <w:t>Rolnictwo</w:t>
      </w:r>
      <w:r>
        <w:tab/>
        <w:t>8</w:t>
      </w:r>
    </w:p>
    <w:p w14:paraId="02D3E1BD" w14:textId="77777777" w:rsidR="000809E8" w:rsidRPr="00803995" w:rsidRDefault="000809E8" w:rsidP="000809E8">
      <w:pPr>
        <w:pStyle w:val="Spistreci"/>
        <w:spacing w:line="220" w:lineRule="exact"/>
      </w:pPr>
      <w:r w:rsidRPr="00803995">
        <w:t>Przemysł i budownictwo</w:t>
      </w:r>
      <w:r w:rsidRPr="00803995">
        <w:tab/>
        <w:t>1</w:t>
      </w:r>
      <w:r>
        <w:t>0</w:t>
      </w:r>
    </w:p>
    <w:p w14:paraId="1587B4AD" w14:textId="77777777" w:rsidR="000809E8" w:rsidRPr="00803995" w:rsidRDefault="000809E8" w:rsidP="000809E8">
      <w:pPr>
        <w:pStyle w:val="Spistreci"/>
        <w:spacing w:line="220" w:lineRule="exact"/>
      </w:pPr>
      <w:r w:rsidRPr="00803995">
        <w:t>Budownictwo mieszkaniowe</w:t>
      </w:r>
      <w:r w:rsidRPr="00803995">
        <w:tab/>
        <w:t>1</w:t>
      </w:r>
      <w:r>
        <w:t>2</w:t>
      </w:r>
    </w:p>
    <w:p w14:paraId="122B205A" w14:textId="77777777" w:rsidR="000809E8" w:rsidRDefault="00C252F7" w:rsidP="000809E8">
      <w:pPr>
        <w:pStyle w:val="Spistreci"/>
        <w:spacing w:line="220" w:lineRule="exact"/>
      </w:pPr>
      <w:r w:rsidRPr="00803995">
        <w:t>Rynek wewnętrzny</w:t>
      </w:r>
      <w:r w:rsidR="000809E8" w:rsidRPr="00803995">
        <w:tab/>
        <w:t>1</w:t>
      </w:r>
      <w:r w:rsidR="00C163F0">
        <w:t>3</w:t>
      </w:r>
    </w:p>
    <w:p w14:paraId="1B84DC76" w14:textId="77777777" w:rsidR="000809E8" w:rsidRDefault="00C252F7" w:rsidP="000809E8">
      <w:pPr>
        <w:pStyle w:val="Spistreci"/>
        <w:spacing w:line="220" w:lineRule="exact"/>
      </w:pPr>
      <w:r w:rsidRPr="00657644">
        <w:t>Podmioty gospodarki narodowej</w:t>
      </w:r>
      <w:r w:rsidR="00C163F0">
        <w:tab/>
        <w:t>1</w:t>
      </w:r>
      <w:r w:rsidR="002D39D1">
        <w:t>4</w:t>
      </w:r>
    </w:p>
    <w:p w14:paraId="530A6472" w14:textId="77777777" w:rsidR="000809E8" w:rsidRDefault="000809E8" w:rsidP="000809E8">
      <w:pPr>
        <w:pStyle w:val="Spistreci"/>
        <w:spacing w:line="220" w:lineRule="exact"/>
      </w:pPr>
      <w:r w:rsidRPr="00657644">
        <w:t>Koniunktura gospodarcza</w:t>
      </w:r>
      <w:r>
        <w:tab/>
        <w:t>1</w:t>
      </w:r>
      <w:r w:rsidR="002D39D1">
        <w:t>6</w:t>
      </w:r>
    </w:p>
    <w:p w14:paraId="50BC517D" w14:textId="7797FDDB" w:rsidR="000809E8" w:rsidRDefault="000809E8" w:rsidP="000809E8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 w:rsidR="004946E6">
        <w:t>20</w:t>
      </w:r>
    </w:p>
    <w:p w14:paraId="638F0DB6" w14:textId="27F650F3" w:rsidR="000809E8" w:rsidRDefault="000809E8" w:rsidP="000809E8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>2</w:t>
      </w:r>
      <w:r w:rsidR="00922E23">
        <w:t>5</w:t>
      </w:r>
      <w:r>
        <w:t xml:space="preserve"> r. </w:t>
      </w:r>
      <w:r w:rsidRPr="00803995">
        <w:tab/>
      </w:r>
      <w:r>
        <w:t>2</w:t>
      </w:r>
      <w:r w:rsidR="004946E6">
        <w:t>3</w:t>
      </w:r>
    </w:p>
    <w:p w14:paraId="020DEF24" w14:textId="77777777" w:rsidR="009F5143" w:rsidRPr="009400F1" w:rsidRDefault="009F5143" w:rsidP="009400F1">
      <w:pPr>
        <w:pStyle w:val="Spistreci"/>
      </w:pPr>
    </w:p>
    <w:p w14:paraId="6B9BDA65" w14:textId="77777777" w:rsidR="00FC015D" w:rsidRPr="003439F1" w:rsidRDefault="00770B00" w:rsidP="00FC015D">
      <w:pPr>
        <w:pStyle w:val="Nagwek1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53FE6C2B" w14:textId="77777777" w:rsidR="00B067D3" w:rsidRPr="005D27BA" w:rsidRDefault="00B067D3" w:rsidP="00B067D3">
      <w:pPr>
        <w:pStyle w:val="Uwagioglne"/>
        <w:numPr>
          <w:ilvl w:val="0"/>
          <w:numId w:val="0"/>
        </w:numPr>
        <w:ind w:left="357"/>
      </w:pPr>
      <w:r w:rsidRPr="001259CB">
        <w:t>Prezentowane w Komunikacie dane</w:t>
      </w:r>
      <w:r>
        <w:rPr>
          <w:rStyle w:val="Odwoanieprzypisudolnego"/>
        </w:rPr>
        <w:footnoteReference w:id="1"/>
      </w:r>
      <w:r w:rsidRPr="001259CB">
        <w:t>:</w:t>
      </w:r>
    </w:p>
    <w:p w14:paraId="501DB368" w14:textId="18E96D62" w:rsidR="000809E8" w:rsidRPr="005D27BA" w:rsidRDefault="000809E8" w:rsidP="000709AB">
      <w:pPr>
        <w:pStyle w:val="Uwagioglne"/>
      </w:pPr>
      <w:r w:rsidRPr="005C434D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</w:t>
      </w:r>
      <w:r w:rsidR="005C434D">
        <w:t xml:space="preserve"> o liczbie pracujących 10 i więcej osób</w:t>
      </w:r>
      <w:r w:rsidRPr="005D27BA">
        <w:t>,</w:t>
      </w:r>
    </w:p>
    <w:p w14:paraId="1E787F3D" w14:textId="77777777" w:rsidR="000809E8" w:rsidRPr="008412E9" w:rsidRDefault="000809E8" w:rsidP="000809E8">
      <w:pPr>
        <w:pStyle w:val="Uwagioglne"/>
        <w:spacing w:line="230" w:lineRule="exact"/>
        <w:jc w:val="left"/>
        <w:rPr>
          <w:spacing w:val="-4"/>
        </w:rPr>
      </w:pPr>
      <w:r w:rsidRPr="00E37FB7">
        <w:rPr>
          <w:spacing w:val="3"/>
        </w:rPr>
        <w:t>o sektorze przedsiębiorstw, dotyczą podmiotów prowadzących działalność gospodarczą w zakresie: leśnictwa</w:t>
      </w:r>
      <w:r w:rsidR="00E37FB7" w:rsidRPr="00E37FB7">
        <w:rPr>
          <w:spacing w:val="3"/>
        </w:rPr>
        <w:t xml:space="preserve"> </w:t>
      </w:r>
      <w:r w:rsidRPr="00E37FB7">
        <w:rPr>
          <w:spacing w:val="3"/>
        </w:rPr>
        <w:t>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AE73EF">
        <w:rPr>
          <w:spacing w:val="1"/>
        </w:rPr>
        <w:t>nictwa; handlu hurtowego i detalicznego; naprawy pojazdów samochodowych, włączając motocykle; transportu</w:t>
      </w:r>
      <w:r w:rsidR="00E37FB7" w:rsidRPr="00AE73EF">
        <w:rPr>
          <w:spacing w:val="1"/>
        </w:rPr>
        <w:t xml:space="preserve"> </w:t>
      </w:r>
      <w:r w:rsidRPr="00AE73EF">
        <w:rPr>
          <w:spacing w:val="1"/>
        </w:rPr>
        <w:t>i gospodarki magazynowej; działalności związanej z zakwaterowaniem i usługami gastronomicznymi; informacji</w:t>
      </w:r>
      <w:r w:rsidR="00AE73EF" w:rsidRPr="00AE73EF">
        <w:rPr>
          <w:spacing w:val="1"/>
        </w:rPr>
        <w:t xml:space="preserve"> </w:t>
      </w:r>
      <w:r w:rsidRPr="00AE73EF">
        <w:rPr>
          <w:spacing w:val="5"/>
        </w:rPr>
        <w:t>i komunikacji; działalności związanej z obsługą rynku nieruchomości; działalności prawniczej, rachunkowo--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800833">
        <w:rPr>
          <w:color w:val="595959"/>
          <w:spacing w:val="-3"/>
        </w:rPr>
        <w:t>head</w:t>
      </w:r>
      <w:proofErr w:type="spellEnd"/>
      <w:r w:rsidRPr="00800833">
        <w:rPr>
          <w:color w:val="595959"/>
          <w:spacing w:val="-3"/>
        </w:rPr>
        <w:t xml:space="preserve"> </w:t>
      </w:r>
      <w:proofErr w:type="spellStart"/>
      <w:r w:rsidRPr="00800833">
        <w:rPr>
          <w:color w:val="595959"/>
          <w:spacing w:val="-3"/>
        </w:rPr>
        <w:t>offices</w:t>
      </w:r>
      <w:proofErr w:type="spellEnd"/>
      <w:r w:rsidRPr="008F2343">
        <w:rPr>
          <w:spacing w:val="-3"/>
        </w:rPr>
        <w:t>); doradztwa związanego z zarzą</w:t>
      </w:r>
      <w:r w:rsidRPr="00AE73EF">
        <w:rPr>
          <w:spacing w:val="2"/>
        </w:rPr>
        <w:t>dzaniem; działalności w zakresie architektury i inżynierii; badań i analiz technicznych; reklamy, badania rynku i</w:t>
      </w:r>
      <w:r w:rsidRPr="001259CB">
        <w:t xml:space="preserve">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0FB61490" w14:textId="77777777" w:rsidR="000809E8" w:rsidRDefault="000809E8" w:rsidP="000809E8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573FA424" w14:textId="77777777" w:rsidR="000809E8" w:rsidRPr="001259CB" w:rsidRDefault="000809E8" w:rsidP="000809E8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3F88CC06" w14:textId="77777777" w:rsidR="000809E8" w:rsidRPr="005D27BA" w:rsidRDefault="000809E8" w:rsidP="000809E8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 xml:space="preserve">w cenach </w:t>
      </w:r>
      <w:r w:rsidRPr="007F7D47">
        <w:rPr>
          <w:shd w:val="clear" w:color="auto" w:fill="FFFFFF"/>
        </w:rPr>
        <w:t>stałych (średnie ceny bieżące 20</w:t>
      </w:r>
      <w:r w:rsidR="007F7D47" w:rsidRPr="007F7D47">
        <w:rPr>
          <w:shd w:val="clear" w:color="auto" w:fill="FFFFFF"/>
        </w:rPr>
        <w:t>2</w:t>
      </w:r>
      <w:r w:rsidRPr="007F7D47">
        <w:rPr>
          <w:shd w:val="clear" w:color="auto" w:fill="FFFFFF"/>
        </w:rPr>
        <w:t>1 r.).</w:t>
      </w:r>
    </w:p>
    <w:p w14:paraId="7E07DEF0" w14:textId="77777777" w:rsidR="000809E8" w:rsidRDefault="000809E8" w:rsidP="000809E8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0F009873" w14:textId="77777777" w:rsidR="000809E8" w:rsidRDefault="000809E8" w:rsidP="000809E8">
      <w:pPr>
        <w:spacing w:before="0" w:after="0" w:line="230" w:lineRule="exact"/>
        <w:jc w:val="left"/>
        <w:rPr>
          <w:shd w:val="clear" w:color="auto" w:fill="FFFFFF"/>
        </w:rPr>
      </w:pPr>
      <w:r w:rsidRPr="005C434D">
        <w:rPr>
          <w:shd w:val="clear" w:color="auto" w:fill="FFFFFF"/>
        </w:rPr>
        <w:t>Dane prezentuje się w układzie Polskiej Klasyfikacji Działalności − PKD 2007.</w:t>
      </w:r>
    </w:p>
    <w:p w14:paraId="24E51F9D" w14:textId="77777777" w:rsidR="000809E8" w:rsidRDefault="000809E8" w:rsidP="00AE73EF">
      <w:pPr>
        <w:spacing w:before="0" w:line="230" w:lineRule="exact"/>
        <w:jc w:val="left"/>
        <w:rPr>
          <w:shd w:val="clear" w:color="auto" w:fill="FFFFFF"/>
        </w:rPr>
      </w:pPr>
    </w:p>
    <w:p w14:paraId="04FA877B" w14:textId="77777777" w:rsidR="000809E8" w:rsidRPr="00DC78E6" w:rsidRDefault="000809E8" w:rsidP="00AE73EF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1A2C2B10" w14:textId="2955993B" w:rsidR="000809E8" w:rsidRDefault="000809E8" w:rsidP="000809E8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lutym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</w:t>
      </w:r>
      <w:r w:rsidR="00922E23">
        <w:rPr>
          <w:rFonts w:ascii="Fira Sans SemiBold" w:hAnsi="Fira Sans SemiBold"/>
          <w:szCs w:val="19"/>
        </w:rPr>
        <w:t>5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5" w:tooltip="Link do strony internetowej Urzędu Statystycznego we Wrocławiu" w:history="1">
        <w:r w:rsidR="002F4564" w:rsidRPr="00BB08A5">
          <w:rPr>
            <w:rStyle w:val="Hipercze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 xml:space="preserve">w dniu </w:t>
      </w:r>
      <w:r w:rsidRPr="00AB627E">
        <w:rPr>
          <w:szCs w:val="19"/>
        </w:rPr>
        <w:t>2</w:t>
      </w:r>
      <w:r w:rsidR="00922E23">
        <w:rPr>
          <w:szCs w:val="19"/>
        </w:rPr>
        <w:t>7</w:t>
      </w:r>
      <w:r w:rsidRPr="00AB627E">
        <w:rPr>
          <w:szCs w:val="19"/>
        </w:rPr>
        <w:t xml:space="preserve"> </w:t>
      </w:r>
      <w:r>
        <w:rPr>
          <w:szCs w:val="19"/>
        </w:rPr>
        <w:t>lutego</w:t>
      </w:r>
      <w:r w:rsidRPr="00AB627E">
        <w:rPr>
          <w:rFonts w:ascii="Fira Sans SemiBold" w:hAnsi="Fira Sans SemiBold"/>
          <w:szCs w:val="19"/>
        </w:rPr>
        <w:t xml:space="preserve"> </w:t>
      </w:r>
      <w:r w:rsidRPr="00AB627E">
        <w:rPr>
          <w:szCs w:val="19"/>
        </w:rPr>
        <w:t>202</w:t>
      </w:r>
      <w:r w:rsidR="00922E23">
        <w:rPr>
          <w:szCs w:val="19"/>
        </w:rPr>
        <w:t>5</w:t>
      </w:r>
      <w:r w:rsidR="00F22617">
        <w:rPr>
          <w:szCs w:val="19"/>
        </w:rPr>
        <w:t xml:space="preserve"> </w:t>
      </w:r>
      <w:r w:rsidRPr="00AB627E">
        <w:rPr>
          <w:szCs w:val="19"/>
        </w:rPr>
        <w:t>r.</w:t>
      </w:r>
    </w:p>
    <w:p w14:paraId="2B7CD330" w14:textId="77777777" w:rsidR="00407D12" w:rsidRPr="00407D12" w:rsidRDefault="00407D12" w:rsidP="00407D12"/>
    <w:p w14:paraId="6EBEB220" w14:textId="77777777" w:rsidR="00FC015D" w:rsidRPr="003439F1" w:rsidRDefault="00770B00" w:rsidP="009A0CB7">
      <w:pPr>
        <w:pStyle w:val="Nagwek1"/>
      </w:pPr>
      <w:r w:rsidRPr="005C434D">
        <w:lastRenderedPageBreak/>
        <w:t xml:space="preserve">Polska </w:t>
      </w:r>
      <w:r w:rsidR="00310029" w:rsidRPr="005C434D">
        <w:t>K</w:t>
      </w:r>
      <w:r w:rsidRPr="005C434D">
        <w:t xml:space="preserve">lasyfikacja </w:t>
      </w:r>
      <w:r w:rsidR="00310029" w:rsidRPr="005C434D">
        <w:t>D</w:t>
      </w:r>
      <w:r w:rsidRPr="005C434D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DF62F9" w:rsidRPr="00FA5128" w14:paraId="391A8E95" w14:textId="77777777" w:rsidTr="00DF62F9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4C45FBA" w14:textId="77777777" w:rsidR="00DF62F9" w:rsidRPr="00050AE5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1C991DD7" w14:textId="77777777" w:rsidR="00DF62F9" w:rsidRPr="00050AE5" w:rsidRDefault="00DF62F9" w:rsidP="00DF62F9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DF62F9" w:rsidRPr="00FA5128" w14:paraId="11489EED" w14:textId="77777777" w:rsidTr="00DF62F9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DCBCED" w14:textId="77777777" w:rsidR="00DF62F9" w:rsidRPr="00050AE5" w:rsidRDefault="00DF62F9" w:rsidP="00DF62F9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DF62F9" w:rsidRPr="001C1A94" w14:paraId="5D59FF7B" w14:textId="77777777" w:rsidTr="00DF62F9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05A0DF" w14:textId="77777777"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4F95C63" w14:textId="77777777"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DF62F9" w:rsidRPr="001C1A94" w14:paraId="42C449FA" w14:textId="77777777" w:rsidTr="00DF62F9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0AAF064" w14:textId="77777777"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8D51CF3" w14:textId="77777777" w:rsidR="00DF62F9" w:rsidRPr="001C1A94" w:rsidRDefault="00DF62F9" w:rsidP="00DF62F9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DF62F9" w:rsidRPr="001C1A94" w14:paraId="5D9964FA" w14:textId="77777777" w:rsidTr="00DF62F9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F56E265" w14:textId="77777777"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3383015" w14:textId="77777777"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DF62F9" w:rsidRPr="001C1A94" w14:paraId="3B6E4C8F" w14:textId="77777777" w:rsidTr="00DF62F9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C3B25F" w14:textId="77777777"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E9EC166" w14:textId="77777777"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DF62F9" w:rsidRPr="001C1A94" w14:paraId="345F5557" w14:textId="77777777" w:rsidTr="00DF62F9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17BD003" w14:textId="77777777"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5E7B032" w14:textId="77777777"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DF62F9" w:rsidRPr="00FA5128" w14:paraId="37817333" w14:textId="77777777" w:rsidTr="00DF62F9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59C904" w14:textId="77777777" w:rsidR="00DF62F9" w:rsidRPr="00050AE5" w:rsidRDefault="00DF62F9" w:rsidP="00DF62F9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DF62F9" w:rsidRPr="001C1A94" w14:paraId="5B3ADF5A" w14:textId="77777777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2D2FB5" w14:textId="77777777"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8C3E31" w14:textId="77777777"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F62F9" w:rsidRPr="001C1A94" w14:paraId="4C3B6729" w14:textId="77777777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975BC7" w14:textId="77777777"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A8EA90" w14:textId="77777777"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F62F9" w:rsidRPr="001C1A94" w14:paraId="7B544C07" w14:textId="77777777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1695C" w14:textId="77777777" w:rsidR="00DF62F9" w:rsidRPr="00AB53D8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63C39D" w14:textId="77777777" w:rsidR="00DF62F9" w:rsidRPr="00AB53D8" w:rsidRDefault="00DF62F9" w:rsidP="00DF62F9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DF62F9" w:rsidRPr="001C1A94" w14:paraId="0F4C7978" w14:textId="77777777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F59B41" w14:textId="77777777" w:rsidR="00DF62F9" w:rsidRPr="00AB53D8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521069" w14:textId="77777777" w:rsidR="00DF62F9" w:rsidRPr="00AB53D8" w:rsidRDefault="00DF62F9" w:rsidP="00DF62F9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F62F9" w:rsidRPr="001C1A94" w14:paraId="0A8D8E3F" w14:textId="77777777" w:rsidTr="00DF62F9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DCA499" w14:textId="77777777" w:rsidR="00DF62F9" w:rsidRPr="001C1A94" w:rsidRDefault="00DF62F9" w:rsidP="00DF62F9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A3374E" w14:textId="77777777" w:rsidR="00DF62F9" w:rsidRPr="001C1A94" w:rsidRDefault="00DF62F9" w:rsidP="00DF62F9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</w:tbl>
    <w:p w14:paraId="449EAEE7" w14:textId="77777777" w:rsidR="00770B00" w:rsidRPr="003439F1" w:rsidRDefault="00770B00" w:rsidP="00770B00">
      <w:pPr>
        <w:rPr>
          <w:lang w:val="en-GB" w:eastAsia="pl-PL"/>
        </w:rPr>
      </w:pPr>
    </w:p>
    <w:p w14:paraId="16A89F00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DF62F9" w:rsidRPr="00FA5128" w14:paraId="54647871" w14:textId="77777777" w:rsidTr="00DF62F9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DE876A0" w14:textId="77777777" w:rsidR="00DF62F9" w:rsidRPr="00F64837" w:rsidRDefault="00DF62F9" w:rsidP="00DF62F9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3A1BB7BC" w14:textId="77777777" w:rsidR="00DF62F9" w:rsidRPr="00382C12" w:rsidRDefault="00DF62F9" w:rsidP="00DF62F9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DF62F9" w:rsidRPr="00FA5128" w14:paraId="164BC1C4" w14:textId="77777777" w:rsidTr="00DF62F9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2D6D7C64" w14:textId="77777777" w:rsidR="00DF62F9" w:rsidRPr="00F64837" w:rsidRDefault="00DF62F9" w:rsidP="00DF62F9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C49CD09" w14:textId="77777777" w:rsidR="00DF62F9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DF62F9" w:rsidRPr="003439F1" w14:paraId="485802E5" w14:textId="77777777" w:rsidTr="00DF62F9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3553A77" w14:textId="77777777" w:rsidR="00DF62F9" w:rsidRPr="00F64837" w:rsidRDefault="00DF62F9" w:rsidP="00DF62F9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7B0E543" w14:textId="77777777" w:rsidR="00DF62F9" w:rsidRPr="00382C12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DF62F9" w:rsidRPr="003439F1" w14:paraId="089F241A" w14:textId="77777777" w:rsidTr="00DF62F9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373F6EF" w14:textId="77777777" w:rsidR="00DF62F9" w:rsidRPr="00F64837" w:rsidRDefault="00DF62F9" w:rsidP="00DF62F9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2D536AB" w14:textId="77777777" w:rsidR="00DF62F9" w:rsidRPr="00382C12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DF62F9" w:rsidRPr="003439F1" w14:paraId="2A0DA441" w14:textId="77777777" w:rsidTr="00DF62F9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C38B516" w14:textId="77777777" w:rsidR="00DF62F9" w:rsidRPr="00F64837" w:rsidRDefault="00DF62F9" w:rsidP="00DF62F9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687FD50" w14:textId="77777777" w:rsidR="00DF62F9" w:rsidRPr="00382C12" w:rsidRDefault="00DF62F9" w:rsidP="00DF62F9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DF62F9" w:rsidRPr="003439F1" w14:paraId="24C3D84B" w14:textId="77777777" w:rsidTr="00DF62F9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863224F" w14:textId="77777777" w:rsidR="00DF62F9" w:rsidRPr="00F64837" w:rsidRDefault="00DF62F9" w:rsidP="00DF62F9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3E282297" w14:textId="77777777" w:rsidR="00DF62F9" w:rsidRPr="00382C12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F62F9" w:rsidRPr="003439F1" w14:paraId="51307CCF" w14:textId="77777777" w:rsidTr="00DF62F9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084D7C22" w14:textId="77777777" w:rsidR="00DF62F9" w:rsidRPr="00F64837" w:rsidRDefault="00DF62F9" w:rsidP="00DF62F9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F9FD163" w14:textId="77777777" w:rsidR="00DF62F9" w:rsidRPr="00382C12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F62F9" w:rsidRPr="003439F1" w14:paraId="4C21750B" w14:textId="77777777" w:rsidTr="00DF62F9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C30F3BB" w14:textId="77777777" w:rsidR="00DF62F9" w:rsidRDefault="00DF62F9" w:rsidP="00DF62F9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D03214E" w14:textId="77777777" w:rsidR="00DF62F9" w:rsidRDefault="00DF62F9" w:rsidP="00DF62F9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3A93FA51" w14:textId="77777777" w:rsidR="00D10798" w:rsidRDefault="00D10798" w:rsidP="00AA1F7F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 xml:space="preserve">Dane charakteryzujące województwo dolnośląskie można znaleźć również w </w:t>
      </w:r>
      <w:r w:rsidR="001E346B">
        <w:rPr>
          <w:shd w:val="clear" w:color="auto" w:fill="FFFFFF"/>
        </w:rPr>
        <w:t xml:space="preserve">innych </w:t>
      </w:r>
      <w:r w:rsidRPr="009E7912">
        <w:rPr>
          <w:shd w:val="clear" w:color="auto" w:fill="FFFFFF"/>
        </w:rPr>
        <w:t>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6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7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59F6CEAA" w14:textId="77777777" w:rsidR="00AA1F7F" w:rsidRPr="00B85035" w:rsidRDefault="00AA1F7F" w:rsidP="00AA1F7F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6C633668" w14:textId="77777777" w:rsidR="00AA1F7F" w:rsidRPr="00B067D3" w:rsidRDefault="00AA1F7F" w:rsidP="00F34DFB">
      <w:pPr>
        <w:spacing w:before="40" w:after="40"/>
        <w:jc w:val="left"/>
        <w:rPr>
          <w:rFonts w:ascii="Fira Sans SemiBold" w:hAnsi="Fira Sans SemiBold" w:cs="Calibri"/>
          <w:szCs w:val="19"/>
        </w:rPr>
      </w:pPr>
      <w:r w:rsidRPr="00B067D3">
        <w:rPr>
          <w:rFonts w:ascii="Fira Sans SemiBold" w:hAnsi="Fira Sans SemiBold" w:cs="Calibri"/>
          <w:szCs w:val="19"/>
        </w:rPr>
        <w:t xml:space="preserve">W przypadku cytowania danych Głównego Urzędu Statystycznego prosimy o zamieszczenie informacji: „Źródło: dane GUS”, </w:t>
      </w:r>
      <w:r w:rsidRPr="00B067D3">
        <w:rPr>
          <w:rFonts w:ascii="Fira Sans SemiBold" w:hAnsi="Fira Sans SemiBold" w:cs="Calibri"/>
          <w:spacing w:val="2"/>
          <w:szCs w:val="19"/>
        </w:rPr>
        <w:t>a w przypadku publikowania obliczeń dokonanych na danych opublikowanych przez Urząd Statystyczny we Wrocławiu</w:t>
      </w:r>
      <w:r w:rsidRPr="00B067D3">
        <w:rPr>
          <w:rFonts w:ascii="Fira Sans SemiBold" w:hAnsi="Fira Sans SemiBold" w:cs="Calibri"/>
          <w:szCs w:val="19"/>
        </w:rPr>
        <w:t xml:space="preserve"> prosimy o zamieszczenie informacji: „Źródło: opracowanie własne na podstawie danych GUS”.</w:t>
      </w:r>
    </w:p>
    <w:p w14:paraId="352B2E24" w14:textId="77777777" w:rsidR="00F802BE" w:rsidRPr="00310029" w:rsidRDefault="0050664B" w:rsidP="00704A60">
      <w:pPr>
        <w:pStyle w:val="Nagwek1"/>
      </w:pPr>
      <w:r w:rsidRPr="00310029">
        <w:lastRenderedPageBreak/>
        <w:t>Rynek pracy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595D45" w:rsidRPr="00800833" w14:paraId="15B40623" w14:textId="77777777" w:rsidTr="001E346B">
        <w:trPr>
          <w:trHeight w:val="567"/>
        </w:trPr>
        <w:tc>
          <w:tcPr>
            <w:tcW w:w="10467" w:type="dxa"/>
            <w:shd w:val="clear" w:color="auto" w:fill="F2F2F2"/>
          </w:tcPr>
          <w:p w14:paraId="5495E661" w14:textId="0B2D07AF" w:rsidR="00595D45" w:rsidRPr="00800833" w:rsidRDefault="00595D45" w:rsidP="001121BF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800833">
              <w:rPr>
                <w:rFonts w:ascii="Fira Sans SemiBold" w:hAnsi="Fira Sans SemiBold"/>
              </w:rPr>
              <w:t xml:space="preserve">W styczniu br. przeciętne zatrudnienie w sektorze przedsiębiorstw </w:t>
            </w:r>
            <w:r w:rsidR="000F346E" w:rsidRPr="00800833">
              <w:rPr>
                <w:rFonts w:ascii="Fira Sans SemiBold" w:hAnsi="Fira Sans SemiBold"/>
              </w:rPr>
              <w:t>z</w:t>
            </w:r>
            <w:r w:rsidR="001121BF">
              <w:rPr>
                <w:rFonts w:ascii="Fira Sans SemiBold" w:hAnsi="Fira Sans SemiBold"/>
              </w:rPr>
              <w:t>mniej</w:t>
            </w:r>
            <w:r w:rsidR="001F1E50" w:rsidRPr="00800833">
              <w:rPr>
                <w:rFonts w:ascii="Fira Sans SemiBold" w:hAnsi="Fira Sans SemiBold"/>
              </w:rPr>
              <w:t>szy</w:t>
            </w:r>
            <w:r w:rsidR="000F346E" w:rsidRPr="00800833">
              <w:rPr>
                <w:rFonts w:ascii="Fira Sans SemiBold" w:hAnsi="Fira Sans SemiBold"/>
              </w:rPr>
              <w:t>ło</w:t>
            </w:r>
            <w:r w:rsidRPr="00800833">
              <w:rPr>
                <w:rFonts w:ascii="Fira Sans SemiBold" w:hAnsi="Fira Sans SemiBold"/>
              </w:rPr>
              <w:t xml:space="preserve"> się w skali roku. </w:t>
            </w:r>
            <w:r w:rsidRPr="002F0A97">
              <w:rPr>
                <w:rFonts w:ascii="Fira Sans SemiBold" w:hAnsi="Fira Sans SemiBold"/>
              </w:rPr>
              <w:t>Stopa bezrobocia rejestrowanego zwiększyła się</w:t>
            </w:r>
            <w:r w:rsidR="002F0A97" w:rsidRPr="002F0A97">
              <w:rPr>
                <w:rFonts w:ascii="Fira Sans SemiBold" w:hAnsi="Fira Sans SemiBold"/>
              </w:rPr>
              <w:t xml:space="preserve"> zarówno </w:t>
            </w:r>
            <w:r w:rsidRPr="002F0A97">
              <w:rPr>
                <w:rFonts w:ascii="Fira Sans SemiBold" w:hAnsi="Fira Sans SemiBold"/>
              </w:rPr>
              <w:t xml:space="preserve">w porównaniu z poprzednim miesiącem, </w:t>
            </w:r>
            <w:r w:rsidR="00541838" w:rsidRPr="002F0A97">
              <w:rPr>
                <w:rFonts w:ascii="Fira Sans SemiBold" w:hAnsi="Fira Sans SemiBold"/>
              </w:rPr>
              <w:t>j</w:t>
            </w:r>
            <w:r w:rsidR="002F0A97" w:rsidRPr="002F0A97">
              <w:rPr>
                <w:rFonts w:ascii="Fira Sans SemiBold" w:hAnsi="Fira Sans SemiBold"/>
              </w:rPr>
              <w:t>ak i styczniem ub.</w:t>
            </w:r>
            <w:r w:rsidR="00541838" w:rsidRPr="002F0A97">
              <w:rPr>
                <w:rFonts w:ascii="Fira Sans SemiBold" w:hAnsi="Fira Sans SemiBold"/>
              </w:rPr>
              <w:t xml:space="preserve"> rok</w:t>
            </w:r>
            <w:r w:rsidR="002F0A97" w:rsidRPr="002F0A97">
              <w:rPr>
                <w:rFonts w:ascii="Fira Sans SemiBold" w:hAnsi="Fira Sans SemiBold"/>
              </w:rPr>
              <w:t>u</w:t>
            </w:r>
            <w:r w:rsidRPr="002F0A97">
              <w:rPr>
                <w:rFonts w:ascii="Fira Sans SemiBold" w:hAnsi="Fira Sans SemiBold"/>
              </w:rPr>
              <w:t>.</w:t>
            </w:r>
          </w:p>
        </w:tc>
      </w:tr>
    </w:tbl>
    <w:p w14:paraId="365C1999" w14:textId="15E33832" w:rsidR="00595D45" w:rsidRDefault="0050664B" w:rsidP="00BC33B0">
      <w:pPr>
        <w:pStyle w:val="Akapitzwyky"/>
        <w:spacing w:before="120" w:after="0" w:line="260" w:lineRule="exact"/>
        <w:jc w:val="left"/>
        <w:rPr>
          <w:spacing w:val="-3"/>
          <w:shd w:val="clear" w:color="auto" w:fill="FFFFFF"/>
        </w:rPr>
      </w:pPr>
      <w:r w:rsidRPr="0068025C">
        <w:rPr>
          <w:b/>
          <w:shd w:val="clear" w:color="auto" w:fill="FFFFFF"/>
        </w:rPr>
        <w:t>Przeciętne zatrudnienie w sektorze przedsiębiorstw</w:t>
      </w:r>
      <w:r w:rsidRPr="0068025C">
        <w:rPr>
          <w:shd w:val="clear" w:color="auto" w:fill="FFFFFF"/>
        </w:rPr>
        <w:t xml:space="preserve"> w styczniu br. </w:t>
      </w:r>
      <w:r w:rsidR="00DF62F9" w:rsidRPr="008A473A">
        <w:rPr>
          <w:shd w:val="clear" w:color="auto" w:fill="FFFFFF"/>
        </w:rPr>
        <w:t xml:space="preserve">wyniosło </w:t>
      </w:r>
      <w:r w:rsidR="001121BF" w:rsidRPr="001121BF">
        <w:rPr>
          <w:shd w:val="clear" w:color="auto" w:fill="FFFFFF"/>
        </w:rPr>
        <w:t>49</w:t>
      </w:r>
      <w:r w:rsidR="00F33911">
        <w:rPr>
          <w:shd w:val="clear" w:color="auto" w:fill="FFFFFF"/>
        </w:rPr>
        <w:t>4</w:t>
      </w:r>
      <w:r w:rsidR="001121BF" w:rsidRPr="001121BF">
        <w:rPr>
          <w:shd w:val="clear" w:color="auto" w:fill="FFFFFF"/>
        </w:rPr>
        <w:t>,</w:t>
      </w:r>
      <w:r w:rsidR="00F33911">
        <w:rPr>
          <w:shd w:val="clear" w:color="auto" w:fill="FFFFFF"/>
        </w:rPr>
        <w:t>4</w:t>
      </w:r>
      <w:r w:rsidR="001121BF">
        <w:rPr>
          <w:shd w:val="clear" w:color="auto" w:fill="FFFFFF"/>
        </w:rPr>
        <w:t xml:space="preserve"> </w:t>
      </w:r>
      <w:r w:rsidRPr="0068025C">
        <w:rPr>
          <w:shd w:val="clear" w:color="auto" w:fill="FFFFFF"/>
        </w:rPr>
        <w:t xml:space="preserve">tys. </w:t>
      </w:r>
      <w:r w:rsidR="00B067D3" w:rsidRPr="00185C72">
        <w:rPr>
          <w:spacing w:val="-2"/>
          <w:shd w:val="clear" w:color="auto" w:fill="FFFFFF"/>
        </w:rPr>
        <w:t>osób</w:t>
      </w:r>
      <w:r w:rsidR="00B067D3" w:rsidRPr="00185C72">
        <w:rPr>
          <w:rStyle w:val="Odwoanieprzypisudolnego"/>
          <w:spacing w:val="-2"/>
          <w:shd w:val="clear" w:color="auto" w:fill="FFFFFF"/>
        </w:rPr>
        <w:footnoteReference w:id="2"/>
      </w:r>
      <w:r w:rsidR="00B067D3" w:rsidRPr="00185C72">
        <w:rPr>
          <w:spacing w:val="-2"/>
          <w:shd w:val="clear" w:color="auto" w:fill="FFFFFF"/>
        </w:rPr>
        <w:t>,</w:t>
      </w:r>
      <w:r w:rsidR="00B067D3" w:rsidRPr="008A473A">
        <w:rPr>
          <w:shd w:val="clear" w:color="auto" w:fill="FFFFFF"/>
        </w:rPr>
        <w:t xml:space="preserve"> </w:t>
      </w:r>
      <w:r w:rsidRPr="0068025C">
        <w:rPr>
          <w:shd w:val="clear" w:color="auto" w:fill="FFFFFF"/>
        </w:rPr>
        <w:t>tj.</w:t>
      </w:r>
      <w:r w:rsidR="00DF62F9">
        <w:rPr>
          <w:shd w:val="clear" w:color="auto" w:fill="FFFFFF"/>
        </w:rPr>
        <w:t> </w:t>
      </w:r>
      <w:r w:rsidR="00B067D3">
        <w:rPr>
          <w:shd w:val="clear" w:color="auto" w:fill="FFFFFF"/>
        </w:rPr>
        <w:t>mniej</w:t>
      </w:r>
      <w:r w:rsidR="001F1E50" w:rsidRPr="0068025C">
        <w:rPr>
          <w:shd w:val="clear" w:color="auto" w:fill="FFFFFF"/>
        </w:rPr>
        <w:t xml:space="preserve"> o </w:t>
      </w:r>
      <w:r w:rsidR="00F33911">
        <w:rPr>
          <w:shd w:val="clear" w:color="auto" w:fill="FFFFFF"/>
        </w:rPr>
        <w:t>0</w:t>
      </w:r>
      <w:r w:rsidR="001F1E50" w:rsidRPr="0068025C">
        <w:rPr>
          <w:shd w:val="clear" w:color="auto" w:fill="FFFFFF"/>
        </w:rPr>
        <w:t>,</w:t>
      </w:r>
      <w:r w:rsidR="00F33911">
        <w:rPr>
          <w:shd w:val="clear" w:color="auto" w:fill="FFFFFF"/>
        </w:rPr>
        <w:t>6</w:t>
      </w:r>
      <w:r w:rsidR="001F1E50" w:rsidRPr="0068025C">
        <w:rPr>
          <w:shd w:val="clear" w:color="auto" w:fill="FFFFFF"/>
        </w:rPr>
        <w:t>% niż</w:t>
      </w:r>
      <w:r w:rsidRPr="0068025C">
        <w:rPr>
          <w:shd w:val="clear" w:color="auto" w:fill="FFFFFF"/>
        </w:rPr>
        <w:t xml:space="preserve"> przed rokiem (w styczniu 20</w:t>
      </w:r>
      <w:r w:rsidR="00014F8F" w:rsidRPr="0068025C">
        <w:rPr>
          <w:shd w:val="clear" w:color="auto" w:fill="FFFFFF"/>
        </w:rPr>
        <w:t>2</w:t>
      </w:r>
      <w:r w:rsidR="00B067D3">
        <w:rPr>
          <w:shd w:val="clear" w:color="auto" w:fill="FFFFFF"/>
        </w:rPr>
        <w:t>4</w:t>
      </w:r>
      <w:r w:rsidRPr="0068025C">
        <w:rPr>
          <w:shd w:val="clear" w:color="auto" w:fill="FFFFFF"/>
        </w:rPr>
        <w:t xml:space="preserve"> r.</w:t>
      </w:r>
      <w:r w:rsidR="001F1E50" w:rsidRPr="0068025C">
        <w:rPr>
          <w:shd w:val="clear" w:color="auto" w:fill="FFFFFF"/>
        </w:rPr>
        <w:t xml:space="preserve"> </w:t>
      </w:r>
      <w:r w:rsidR="00F33911">
        <w:rPr>
          <w:shd w:val="clear" w:color="auto" w:fill="FFFFFF"/>
        </w:rPr>
        <w:t>zmniejszyło się</w:t>
      </w:r>
      <w:r w:rsidR="00541838" w:rsidRPr="0068025C">
        <w:rPr>
          <w:shd w:val="clear" w:color="auto" w:fill="FFFFFF"/>
        </w:rPr>
        <w:t xml:space="preserve"> o </w:t>
      </w:r>
      <w:r w:rsidR="001121BF">
        <w:rPr>
          <w:shd w:val="clear" w:color="auto" w:fill="FFFFFF"/>
        </w:rPr>
        <w:t>1</w:t>
      </w:r>
      <w:r w:rsidR="00541838" w:rsidRPr="0068025C">
        <w:rPr>
          <w:shd w:val="clear" w:color="auto" w:fill="FFFFFF"/>
        </w:rPr>
        <w:t>,</w:t>
      </w:r>
      <w:r w:rsidR="00F33911">
        <w:rPr>
          <w:shd w:val="clear" w:color="auto" w:fill="FFFFFF"/>
        </w:rPr>
        <w:t>2</w:t>
      </w:r>
      <w:r w:rsidR="00541838" w:rsidRPr="0068025C">
        <w:rPr>
          <w:shd w:val="clear" w:color="auto" w:fill="FFFFFF"/>
        </w:rPr>
        <w:t>%</w:t>
      </w:r>
      <w:r w:rsidRPr="0068025C">
        <w:rPr>
          <w:shd w:val="clear" w:color="auto" w:fill="FFFFFF"/>
        </w:rPr>
        <w:t xml:space="preserve">). </w:t>
      </w:r>
      <w:r w:rsidR="001121BF">
        <w:rPr>
          <w:shd w:val="clear" w:color="auto" w:fill="FFFFFF"/>
        </w:rPr>
        <w:t>Spadek</w:t>
      </w:r>
      <w:r w:rsidR="00587555" w:rsidRPr="0068025C">
        <w:rPr>
          <w:shd w:val="clear" w:color="auto" w:fill="FFFFFF"/>
        </w:rPr>
        <w:t xml:space="preserve"> przeciętnego zatrudnienia odnotowano w</w:t>
      </w:r>
      <w:r w:rsidR="00DF62F9">
        <w:rPr>
          <w:shd w:val="clear" w:color="auto" w:fill="FFFFFF"/>
        </w:rPr>
        <w:t> </w:t>
      </w:r>
      <w:r w:rsidR="00F33911">
        <w:rPr>
          <w:shd w:val="clear" w:color="auto" w:fill="FFFFFF"/>
        </w:rPr>
        <w:t>6</w:t>
      </w:r>
      <w:r w:rsidR="00587555" w:rsidRPr="00541838">
        <w:rPr>
          <w:shd w:val="clear" w:color="auto" w:fill="FFFFFF"/>
        </w:rPr>
        <w:t xml:space="preserve"> sekcjach, w tym największy </w:t>
      </w:r>
      <w:r w:rsidR="00DF62F9" w:rsidRPr="00A60CB3">
        <w:rPr>
          <w:shd w:val="clear" w:color="auto" w:fill="FFFFFF"/>
        </w:rPr>
        <w:t xml:space="preserve">w </w:t>
      </w:r>
      <w:bookmarkStart w:id="0" w:name="_Hlk190939758"/>
      <w:r w:rsidR="00F33911">
        <w:rPr>
          <w:shd w:val="clear" w:color="auto" w:fill="FFFFFF"/>
        </w:rPr>
        <w:t>działalności profesjonalnej</w:t>
      </w:r>
      <w:r w:rsidR="00D92775">
        <w:rPr>
          <w:shd w:val="clear" w:color="auto" w:fill="FFFFFF"/>
        </w:rPr>
        <w:t>, naukowej i technicznej</w:t>
      </w:r>
      <w:r w:rsidR="00F33911">
        <w:rPr>
          <w:shd w:val="clear" w:color="auto" w:fill="FFFFFF"/>
        </w:rPr>
        <w:t xml:space="preserve"> </w:t>
      </w:r>
      <w:bookmarkEnd w:id="0"/>
      <w:r w:rsidR="00DF62F9" w:rsidRPr="00A60CB3">
        <w:rPr>
          <w:shd w:val="clear" w:color="auto" w:fill="FFFFFF"/>
        </w:rPr>
        <w:t xml:space="preserve">(o </w:t>
      </w:r>
      <w:r w:rsidR="00D92775">
        <w:rPr>
          <w:shd w:val="clear" w:color="auto" w:fill="FFFFFF"/>
        </w:rPr>
        <w:t>6</w:t>
      </w:r>
      <w:r w:rsidR="00DF62F9" w:rsidRPr="00A60CB3">
        <w:rPr>
          <w:shd w:val="clear" w:color="auto" w:fill="FFFFFF"/>
        </w:rPr>
        <w:t>,</w:t>
      </w:r>
      <w:r w:rsidR="00D92775">
        <w:rPr>
          <w:shd w:val="clear" w:color="auto" w:fill="FFFFFF"/>
        </w:rPr>
        <w:t>6</w:t>
      </w:r>
      <w:r w:rsidR="00DF62F9" w:rsidRPr="00A60CB3">
        <w:rPr>
          <w:shd w:val="clear" w:color="auto" w:fill="FFFFFF"/>
        </w:rPr>
        <w:t>%)</w:t>
      </w:r>
      <w:r w:rsidR="00DF62F9">
        <w:rPr>
          <w:shd w:val="clear" w:color="auto" w:fill="FFFFFF"/>
        </w:rPr>
        <w:t xml:space="preserve"> oraz w </w:t>
      </w:r>
      <w:r w:rsidR="00F33911">
        <w:rPr>
          <w:shd w:val="clear" w:color="auto" w:fill="FFFFFF"/>
        </w:rPr>
        <w:t xml:space="preserve">pozostałej </w:t>
      </w:r>
      <w:r w:rsidR="00F33911" w:rsidRPr="00541838">
        <w:rPr>
          <w:shd w:val="clear" w:color="auto" w:fill="FFFFFF"/>
        </w:rPr>
        <w:t xml:space="preserve">działalności </w:t>
      </w:r>
      <w:r w:rsidR="00F33911">
        <w:rPr>
          <w:shd w:val="clear" w:color="auto" w:fill="FFFFFF"/>
        </w:rPr>
        <w:t>usługow</w:t>
      </w:r>
      <w:r w:rsidR="00F33911" w:rsidRPr="00541838">
        <w:rPr>
          <w:shd w:val="clear" w:color="auto" w:fill="FFFFFF"/>
        </w:rPr>
        <w:t xml:space="preserve">ej </w:t>
      </w:r>
      <w:r w:rsidR="00DF62F9" w:rsidRPr="003F396F">
        <w:rPr>
          <w:spacing w:val="-3"/>
        </w:rPr>
        <w:t>(</w:t>
      </w:r>
      <w:r w:rsidR="00DF62F9" w:rsidRPr="003F396F">
        <w:rPr>
          <w:spacing w:val="-3"/>
          <w:shd w:val="clear" w:color="auto" w:fill="FFFFFF"/>
        </w:rPr>
        <w:t>o</w:t>
      </w:r>
      <w:r w:rsidR="00D92775">
        <w:rPr>
          <w:spacing w:val="-3"/>
          <w:shd w:val="clear" w:color="auto" w:fill="FFFFFF"/>
        </w:rPr>
        <w:t> 4</w:t>
      </w:r>
      <w:r w:rsidR="00DF62F9" w:rsidRPr="003F396F">
        <w:rPr>
          <w:spacing w:val="-3"/>
          <w:shd w:val="clear" w:color="auto" w:fill="FFFFFF"/>
        </w:rPr>
        <w:t>,</w:t>
      </w:r>
      <w:r w:rsidR="00D92775">
        <w:rPr>
          <w:spacing w:val="-3"/>
          <w:shd w:val="clear" w:color="auto" w:fill="FFFFFF"/>
        </w:rPr>
        <w:t>2</w:t>
      </w:r>
      <w:r w:rsidR="00DF62F9" w:rsidRPr="003F396F">
        <w:rPr>
          <w:spacing w:val="-3"/>
          <w:shd w:val="clear" w:color="auto" w:fill="FFFFFF"/>
        </w:rPr>
        <w:t xml:space="preserve">%). W </w:t>
      </w:r>
      <w:r w:rsidR="00D92775">
        <w:rPr>
          <w:spacing w:val="-3"/>
          <w:shd w:val="clear" w:color="auto" w:fill="FFFFFF"/>
        </w:rPr>
        <w:t>7</w:t>
      </w:r>
      <w:r w:rsidR="00DF62F9" w:rsidRPr="003F396F">
        <w:rPr>
          <w:spacing w:val="-3"/>
          <w:shd w:val="clear" w:color="auto" w:fill="FFFFFF"/>
        </w:rPr>
        <w:t xml:space="preserve"> sekcjach zatrudnienie z</w:t>
      </w:r>
      <w:r w:rsidR="001121BF">
        <w:rPr>
          <w:spacing w:val="-3"/>
          <w:shd w:val="clear" w:color="auto" w:fill="FFFFFF"/>
        </w:rPr>
        <w:t>więk</w:t>
      </w:r>
      <w:r w:rsidR="00DF62F9" w:rsidRPr="003F396F">
        <w:rPr>
          <w:spacing w:val="-3"/>
          <w:shd w:val="clear" w:color="auto" w:fill="FFFFFF"/>
        </w:rPr>
        <w:t xml:space="preserve">szyło się, w tym w </w:t>
      </w:r>
      <w:r w:rsidR="00D92775">
        <w:rPr>
          <w:spacing w:val="-3"/>
          <w:shd w:val="clear" w:color="auto" w:fill="FFFFFF"/>
        </w:rPr>
        <w:t>działalności związanej z kulturą, rozrywką i rekreacją</w:t>
      </w:r>
      <w:r w:rsidR="00DF62F9" w:rsidRPr="003F396F">
        <w:rPr>
          <w:spacing w:val="-3"/>
          <w:shd w:val="clear" w:color="auto" w:fill="FFFFFF"/>
        </w:rPr>
        <w:t xml:space="preserve"> (o </w:t>
      </w:r>
      <w:r w:rsidR="00D92775">
        <w:rPr>
          <w:spacing w:val="-3"/>
          <w:shd w:val="clear" w:color="auto" w:fill="FFFFFF"/>
        </w:rPr>
        <w:t>4</w:t>
      </w:r>
      <w:r w:rsidR="00DF62F9" w:rsidRPr="003F396F">
        <w:rPr>
          <w:spacing w:val="-3"/>
          <w:shd w:val="clear" w:color="auto" w:fill="FFFFFF"/>
        </w:rPr>
        <w:t>,</w:t>
      </w:r>
      <w:r w:rsidR="00D92775">
        <w:rPr>
          <w:spacing w:val="-3"/>
          <w:shd w:val="clear" w:color="auto" w:fill="FFFFFF"/>
        </w:rPr>
        <w:t>9</w:t>
      </w:r>
      <w:r w:rsidR="00DF62F9" w:rsidRPr="003F396F">
        <w:rPr>
          <w:spacing w:val="-3"/>
          <w:shd w:val="clear" w:color="auto" w:fill="FFFFFF"/>
        </w:rPr>
        <w:t>%).</w:t>
      </w:r>
    </w:p>
    <w:p w14:paraId="194899F9" w14:textId="6A27DEAA" w:rsidR="0050664B" w:rsidRPr="0050664B" w:rsidRDefault="0050664B" w:rsidP="009C5BC0">
      <w:pPr>
        <w:pStyle w:val="Akapitzwyky"/>
        <w:spacing w:before="120" w:line="260" w:lineRule="exact"/>
        <w:jc w:val="left"/>
        <w:rPr>
          <w:b/>
          <w:shd w:val="clear" w:color="auto" w:fill="FFFFFF"/>
        </w:rPr>
      </w:pPr>
      <w:r w:rsidRPr="002D3D53">
        <w:rPr>
          <w:shd w:val="clear" w:color="auto" w:fill="FFFFFF"/>
        </w:rPr>
        <w:t xml:space="preserve">W kraju przeciętne zatrudnienie w sektorze przedsiębiorstw w skali roku </w:t>
      </w:r>
      <w:r w:rsidR="00F96461" w:rsidRPr="002D3D53">
        <w:rPr>
          <w:shd w:val="clear" w:color="auto" w:fill="FFFFFF"/>
        </w:rPr>
        <w:t>z</w:t>
      </w:r>
      <w:r w:rsidR="002D3D53" w:rsidRPr="002D3D53">
        <w:rPr>
          <w:shd w:val="clear" w:color="auto" w:fill="FFFFFF"/>
        </w:rPr>
        <w:t>mniej</w:t>
      </w:r>
      <w:r w:rsidR="00F96461" w:rsidRPr="002D3D53">
        <w:rPr>
          <w:shd w:val="clear" w:color="auto" w:fill="FFFFFF"/>
        </w:rPr>
        <w:t>szyło się</w:t>
      </w:r>
      <w:r w:rsidRPr="002D3D53">
        <w:rPr>
          <w:shd w:val="clear" w:color="auto" w:fill="FFFFFF"/>
        </w:rPr>
        <w:t xml:space="preserve"> o </w:t>
      </w:r>
      <w:r w:rsidR="002D3D53" w:rsidRPr="002D3D53">
        <w:rPr>
          <w:shd w:val="clear" w:color="auto" w:fill="FFFFFF"/>
        </w:rPr>
        <w:t>0</w:t>
      </w:r>
      <w:r w:rsidRPr="002D3D53">
        <w:rPr>
          <w:shd w:val="clear" w:color="auto" w:fill="FFFFFF"/>
        </w:rPr>
        <w:t>,</w:t>
      </w:r>
      <w:r w:rsidR="005D086C">
        <w:rPr>
          <w:shd w:val="clear" w:color="auto" w:fill="FFFFFF"/>
        </w:rPr>
        <w:t>9</w:t>
      </w:r>
      <w:r w:rsidRPr="002D3D53">
        <w:rPr>
          <w:shd w:val="clear" w:color="auto" w:fill="FFFFFF"/>
        </w:rPr>
        <w:t>%.</w:t>
      </w:r>
    </w:p>
    <w:p w14:paraId="114792B8" w14:textId="77777777" w:rsidR="004703CB" w:rsidRDefault="004703CB" w:rsidP="00FB5059">
      <w:pPr>
        <w:pStyle w:val="tytutabelki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 xml:space="preserve">Przeciętne zatrudnienie w sektorze przedsiębiorstw w styczniu br. </w:t>
      </w:r>
    </w:p>
    <w:tbl>
      <w:tblPr>
        <w:tblpPr w:leftFromText="141" w:rightFromText="141" w:vertAnchor="text" w:horzAnchor="margin" w:tblpY="36"/>
        <w:tblOverlap w:val="never"/>
        <w:tblW w:w="5000" w:type="pct"/>
        <w:tblLayout w:type="fixed"/>
        <w:tblLook w:val="01E0" w:firstRow="1" w:lastRow="1" w:firstColumn="1" w:lastColumn="1" w:noHBand="0" w:noVBand="0"/>
        <w:tblDescription w:val="Przeciętne zatrudnienie w sektorze przedsiębiorstw w wybranych sekcjach PKD. Dane do tablicy dostępne są w załączonym pliku Excel."/>
      </w:tblPr>
      <w:tblGrid>
        <w:gridCol w:w="5530"/>
        <w:gridCol w:w="2359"/>
        <w:gridCol w:w="2588"/>
      </w:tblGrid>
      <w:tr w:rsidR="0050664B" w:rsidRPr="00800833" w14:paraId="618A9632" w14:textId="77777777" w:rsidTr="00714044">
        <w:trPr>
          <w:trHeight w:val="283"/>
        </w:trPr>
        <w:tc>
          <w:tcPr>
            <w:tcW w:w="2639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1D4453C" w14:textId="77777777" w:rsidR="0050664B" w:rsidRPr="00800833" w:rsidRDefault="00677AE9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770BE9A" w14:textId="77777777" w:rsidR="0050664B" w:rsidRPr="00800833" w:rsidRDefault="0050664B" w:rsidP="007D7F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B4CEF71" w14:textId="5D026487" w:rsidR="0050664B" w:rsidRPr="00800833" w:rsidRDefault="00F11CF8" w:rsidP="00DF62F9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50664B" w:rsidRPr="00800833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014F8F" w:rsidRPr="00800833">
              <w:rPr>
                <w:rFonts w:cs="Arial"/>
                <w:spacing w:val="-2"/>
                <w:sz w:val="16"/>
                <w:szCs w:val="16"/>
              </w:rPr>
              <w:t>2</w:t>
            </w:r>
            <w:r w:rsidR="00B067D3">
              <w:rPr>
                <w:rFonts w:cs="Arial"/>
                <w:spacing w:val="-2"/>
                <w:sz w:val="16"/>
                <w:szCs w:val="16"/>
              </w:rPr>
              <w:t>4</w:t>
            </w:r>
            <w:r w:rsidR="0050664B" w:rsidRPr="0080083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F04A16" w:rsidRPr="00800833" w14:paraId="5DF65FCB" w14:textId="77777777" w:rsidTr="00714044">
        <w:trPr>
          <w:trHeight w:val="170"/>
        </w:trPr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0D555" w14:textId="77777777" w:rsidR="00F04A16" w:rsidRPr="00800833" w:rsidRDefault="00F04A16" w:rsidP="00F04A16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80083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12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F4D733" w14:textId="73E3A0EC" w:rsidR="00F04A16" w:rsidRPr="00F04A16" w:rsidRDefault="00F04A16" w:rsidP="00F04A16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F04A16">
              <w:rPr>
                <w:rFonts w:ascii="Fira Sans SemiBold" w:hAnsi="Fira Sans SemiBold" w:cs="Arial"/>
                <w:sz w:val="16"/>
                <w:szCs w:val="16"/>
              </w:rPr>
              <w:t>494,4</w:t>
            </w:r>
          </w:p>
        </w:tc>
        <w:tc>
          <w:tcPr>
            <w:tcW w:w="123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F097A5" w14:textId="7EA171DF" w:rsidR="00F04A16" w:rsidRPr="00F04A16" w:rsidRDefault="00F04A16" w:rsidP="00F04A16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04A16">
              <w:rPr>
                <w:rFonts w:ascii="Fira Sans SemiBold" w:hAnsi="Fira Sans SemiBold" w:cs="Arial"/>
                <w:sz w:val="16"/>
                <w:szCs w:val="16"/>
              </w:rPr>
              <w:t>99,4</w:t>
            </w:r>
          </w:p>
        </w:tc>
      </w:tr>
      <w:tr w:rsidR="00714044" w:rsidRPr="00800833" w14:paraId="4C6EF62E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C5DA31" w14:textId="77777777" w:rsidR="00714044" w:rsidRPr="00800833" w:rsidRDefault="00714044" w:rsidP="00714044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075C5" w14:textId="77777777"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C2FCF4" w14:textId="77777777" w:rsidR="00714044" w:rsidRDefault="00714044" w:rsidP="00714044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4A16" w:rsidRPr="00800833" w14:paraId="2673A8A4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71EDF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983AE2" w14:textId="0A1A5255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223,4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17E331" w14:textId="2ED54778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50664B" w:rsidRPr="00800833" w14:paraId="541AF896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196D40" w14:textId="77777777" w:rsidR="0050664B" w:rsidRPr="00800833" w:rsidRDefault="0050664B" w:rsidP="00714044">
            <w:pPr>
              <w:tabs>
                <w:tab w:val="left" w:leader="dot" w:pos="4606"/>
              </w:tabs>
              <w:spacing w:before="0" w:after="0" w:line="220" w:lineRule="exact"/>
              <w:ind w:left="368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109A3" w14:textId="77777777" w:rsidR="0050664B" w:rsidRPr="0068025C" w:rsidRDefault="0050664B" w:rsidP="00714044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5BA6CE" w14:textId="77777777" w:rsidR="0050664B" w:rsidRPr="0068025C" w:rsidRDefault="0050664B" w:rsidP="00714044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F04A16" w:rsidRPr="00800833" w14:paraId="30163391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F84D6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57C043" w14:textId="04D73162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185,5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779EDC" w14:textId="4E8E200B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F04A16" w:rsidRPr="00800833" w14:paraId="01982D3D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C50CC1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87221A" w14:textId="11E0782E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341F0F" w14:textId="6B6F2DF0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F04A16" w:rsidRPr="00800833" w14:paraId="4C5D5902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C25C6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1F8A2" w14:textId="234236FE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C5889" w14:textId="3E4469D8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F04A16" w:rsidRPr="00800833" w14:paraId="7411801A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C8861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Handel; naprawa pojazdów samochodowych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8C53C" w14:textId="619D4674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335A06" w14:textId="69A4B8D0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F04A16" w:rsidRPr="00800833" w14:paraId="5D3D6515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C632C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58764" w14:textId="6F52FA3F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C8038F" w14:textId="5D57384C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F04A16" w:rsidRPr="00800833" w14:paraId="4B98A29B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BB232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Zakwaterowanie i gastronomia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FDA4B" w14:textId="7617ADB9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63694" w14:textId="0570848D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F04A16" w:rsidRPr="00800833" w14:paraId="4253387B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A30227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676F2" w14:textId="4899CFE4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5E0784" w14:textId="4FC94049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F04A16" w:rsidRPr="00800833" w14:paraId="4E24CAFE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AA53F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Obsługa rynku nieruchomości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21E34" w14:textId="76B3FDEB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9D9333" w14:textId="7221128F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F04A16" w:rsidRPr="00800833" w14:paraId="5257206C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C4657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800833">
              <w:rPr>
                <w:rFonts w:cs="Arial"/>
                <w:sz w:val="16"/>
                <w:szCs w:val="16"/>
              </w:rPr>
              <w:t>techniczna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3702A" w14:textId="79D1F141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A2DF24" w14:textId="06214DD1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</w:tr>
      <w:tr w:rsidR="00F04A16" w:rsidRPr="00800833" w14:paraId="1D245E5B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83BFD9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3E843" w14:textId="46B30080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46,8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D212B4" w14:textId="5C270378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F04A16" w:rsidRPr="00800833" w14:paraId="3CD3C767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44902B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B838F" w14:textId="5FBCEBAF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D2D8CC" w14:textId="6DAA7149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F04A16" w:rsidRPr="00800833" w14:paraId="6C87A57F" w14:textId="77777777" w:rsidTr="00714044">
        <w:trPr>
          <w:trHeight w:val="170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3958439" w14:textId="77777777" w:rsidR="00F04A16" w:rsidRPr="00800833" w:rsidRDefault="00F04A16" w:rsidP="00F04A1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126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9FE5553" w14:textId="3EC9001F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35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D1C2A17" w14:textId="40166FD1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</w:tr>
    </w:tbl>
    <w:p w14:paraId="2AE4DDC4" w14:textId="77777777" w:rsidR="00BB7E45" w:rsidRPr="00BB7E45" w:rsidRDefault="00BB7E45" w:rsidP="00BB7E45">
      <w:pPr>
        <w:spacing w:before="100" w:line="240" w:lineRule="auto"/>
        <w:ind w:firstLine="113"/>
        <w:rPr>
          <w:rFonts w:eastAsia="Calibri"/>
          <w:color w:val="000000"/>
          <w:sz w:val="15"/>
          <w:szCs w:val="15"/>
        </w:rPr>
      </w:pPr>
      <w:r w:rsidRPr="00BB7E45">
        <w:rPr>
          <w:rFonts w:eastAsia="Calibri"/>
          <w:color w:val="000000"/>
          <w:sz w:val="15"/>
          <w:szCs w:val="15"/>
        </w:rPr>
        <w:t>a Nie obejmuje działów: Badania naukowe i prace rozwojowe oraz Działalność weterynaryjna.</w:t>
      </w:r>
    </w:p>
    <w:p w14:paraId="291C7FF2" w14:textId="08F7DD51" w:rsidR="00AD76A2" w:rsidRPr="004174B5" w:rsidRDefault="00AD76A2" w:rsidP="009C5BC0">
      <w:pPr>
        <w:pStyle w:val="Akapitzwyky"/>
        <w:spacing w:before="240" w:line="260" w:lineRule="exact"/>
        <w:jc w:val="left"/>
      </w:pPr>
      <w:r w:rsidRPr="004174B5">
        <w:t>W odniesieniu do grudnia 20</w:t>
      </w:r>
      <w:r w:rsidR="00014F8F" w:rsidRPr="004174B5">
        <w:t>2</w:t>
      </w:r>
      <w:r w:rsidR="00B067D3">
        <w:t>4</w:t>
      </w:r>
      <w:r w:rsidRPr="004174B5">
        <w:t xml:space="preserve"> r. przeciętne zatrudnienie </w:t>
      </w:r>
      <w:r w:rsidR="00541838" w:rsidRPr="004174B5">
        <w:t>z</w:t>
      </w:r>
      <w:r w:rsidR="004174B5" w:rsidRPr="004174B5">
        <w:t>mniej</w:t>
      </w:r>
      <w:r w:rsidR="00541838" w:rsidRPr="004174B5">
        <w:t xml:space="preserve">szyło się o </w:t>
      </w:r>
      <w:r w:rsidR="004174B5" w:rsidRPr="004174B5">
        <w:t>0</w:t>
      </w:r>
      <w:r w:rsidR="00541838" w:rsidRPr="004174B5">
        <w:t>,</w:t>
      </w:r>
      <w:r w:rsidR="00E8603C">
        <w:t>1</w:t>
      </w:r>
      <w:r w:rsidR="00541838" w:rsidRPr="004174B5">
        <w:t>%</w:t>
      </w:r>
      <w:r w:rsidR="005D64AE" w:rsidRPr="004174B5">
        <w:t xml:space="preserve">. </w:t>
      </w:r>
      <w:r w:rsidR="004174B5" w:rsidRPr="004174B5">
        <w:t xml:space="preserve">Spadek </w:t>
      </w:r>
      <w:r w:rsidR="005D64AE" w:rsidRPr="004174B5">
        <w:t xml:space="preserve">odnotowano w </w:t>
      </w:r>
      <w:r w:rsidR="00E8603C">
        <w:t>6</w:t>
      </w:r>
      <w:r w:rsidR="005D64AE" w:rsidRPr="004174B5">
        <w:t xml:space="preserve"> </w:t>
      </w:r>
      <w:r w:rsidRPr="004174B5">
        <w:t>sekcjach, w</w:t>
      </w:r>
      <w:r w:rsidR="004174B5" w:rsidRPr="004174B5">
        <w:t> </w:t>
      </w:r>
      <w:r w:rsidRPr="004174B5">
        <w:t>tym największy w</w:t>
      </w:r>
      <w:r w:rsidR="00E2761B" w:rsidRPr="004174B5">
        <w:t xml:space="preserve"> </w:t>
      </w:r>
      <w:r w:rsidR="00E8603C">
        <w:rPr>
          <w:shd w:val="clear" w:color="auto" w:fill="FFFFFF"/>
        </w:rPr>
        <w:t xml:space="preserve">działalności profesjonalnej, naukowej i technicznej </w:t>
      </w:r>
      <w:r w:rsidR="00A3566C" w:rsidRPr="004174B5">
        <w:t xml:space="preserve">(o </w:t>
      </w:r>
      <w:r w:rsidR="00E8603C">
        <w:t>6</w:t>
      </w:r>
      <w:r w:rsidR="00A3566C" w:rsidRPr="004174B5">
        <w:t>,</w:t>
      </w:r>
      <w:r w:rsidR="00E8603C">
        <w:t>6</w:t>
      </w:r>
      <w:r w:rsidR="00A3566C" w:rsidRPr="004174B5">
        <w:t>%)</w:t>
      </w:r>
      <w:r w:rsidRPr="004174B5">
        <w:t xml:space="preserve">. </w:t>
      </w:r>
      <w:r w:rsidR="004174B5" w:rsidRPr="004174B5">
        <w:t xml:space="preserve">Wzrost </w:t>
      </w:r>
      <w:r w:rsidRPr="004174B5">
        <w:t xml:space="preserve">przeciętnego zatrudnienia </w:t>
      </w:r>
      <w:r w:rsidR="00E761A2">
        <w:t>wystąpił</w:t>
      </w:r>
      <w:r w:rsidR="005E69AA" w:rsidRPr="004174B5">
        <w:t xml:space="preserve"> </w:t>
      </w:r>
      <w:r w:rsidRPr="004174B5">
        <w:t xml:space="preserve">w </w:t>
      </w:r>
      <w:r w:rsidR="00E8603C">
        <w:t>8</w:t>
      </w:r>
      <w:r w:rsidR="00E2761B" w:rsidRPr="004174B5">
        <w:t xml:space="preserve"> sekcjach, w</w:t>
      </w:r>
      <w:r w:rsidR="004174B5" w:rsidRPr="004174B5">
        <w:t> </w:t>
      </w:r>
      <w:r w:rsidR="00E2761B" w:rsidRPr="004174B5">
        <w:t>tym</w:t>
      </w:r>
      <w:r w:rsidR="00E8603C">
        <w:t xml:space="preserve"> w</w:t>
      </w:r>
      <w:r w:rsidR="00E2761B" w:rsidRPr="004174B5">
        <w:t xml:space="preserve"> </w:t>
      </w:r>
      <w:r w:rsidR="00E8603C">
        <w:rPr>
          <w:spacing w:val="-3"/>
          <w:shd w:val="clear" w:color="auto" w:fill="FFFFFF"/>
        </w:rPr>
        <w:t>działalności związanej z kulturą, rozrywką i rekreacją</w:t>
      </w:r>
      <w:r w:rsidR="00E8603C" w:rsidRPr="003F396F">
        <w:rPr>
          <w:spacing w:val="-3"/>
          <w:shd w:val="clear" w:color="auto" w:fill="FFFFFF"/>
        </w:rPr>
        <w:t xml:space="preserve"> </w:t>
      </w:r>
      <w:r w:rsidR="000177D5" w:rsidRPr="004174B5">
        <w:t xml:space="preserve">(o </w:t>
      </w:r>
      <w:r w:rsidR="00E8603C">
        <w:t>2</w:t>
      </w:r>
      <w:r w:rsidR="005E69AA" w:rsidRPr="004174B5">
        <w:t>,</w:t>
      </w:r>
      <w:r w:rsidR="00E8603C">
        <w:t>1</w:t>
      </w:r>
      <w:r w:rsidR="005E69AA" w:rsidRPr="004174B5">
        <w:t>%)</w:t>
      </w:r>
      <w:r w:rsidRPr="004174B5">
        <w:t>.</w:t>
      </w:r>
      <w:r w:rsidR="00DF62F9" w:rsidRPr="004174B5">
        <w:t xml:space="preserve"> </w:t>
      </w:r>
    </w:p>
    <w:p w14:paraId="4565354A" w14:textId="77777777" w:rsidR="00722779" w:rsidRDefault="00096260" w:rsidP="00921BE6">
      <w:pPr>
        <w:pStyle w:val="Tytuwykresu"/>
        <w:spacing w:before="360"/>
        <w:rPr>
          <w:b w:val="0"/>
          <w:shd w:val="clear" w:color="auto" w:fill="FFFFFF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30944" behindDoc="0" locked="0" layoutInCell="1" allowOverlap="1" wp14:anchorId="62F95D45" wp14:editId="3F2F1C4E">
            <wp:simplePos x="0" y="0"/>
            <wp:positionH relativeFrom="column">
              <wp:posOffset>514350</wp:posOffset>
            </wp:positionH>
            <wp:positionV relativeFrom="paragraph">
              <wp:posOffset>368935</wp:posOffset>
            </wp:positionV>
            <wp:extent cx="5587200" cy="2620800"/>
            <wp:effectExtent l="0" t="0" r="0" b="8255"/>
            <wp:wrapNone/>
            <wp:docPr id="48" name="Obraz 48" descr="Wykres liniowy prezentuje dynamikę w poszczególnych miesiącach w latach 2022-2025 dla województwa dolnośląskiego i Polski.&#10;Dane do wykresu dostępne są w załączonym pliku Excel.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Wykres liniowy prezentuje dynamikę w poszczególnych miesiącach w latach 2022-2025 dla województwa dolnośląskiego i Polski.&#10;Dane do wykresu dostępne są w załączonym pliku Excel.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D63E9C" w:rsidRPr="00D63E9C">
        <w:rPr>
          <w:shd w:val="clear" w:color="auto" w:fill="FFFFFF"/>
        </w:rPr>
        <w:t xml:space="preserve">Dynamika przeciętnego zatrudnienia w sektorze przedsiębiorstw </w:t>
      </w:r>
      <w:r w:rsidR="00AF11BF" w:rsidRPr="007F7D47">
        <w:rPr>
          <w:b w:val="0"/>
          <w:shd w:val="clear" w:color="auto" w:fill="FFFFFF"/>
        </w:rPr>
        <w:t>(przeciętna miesięczna 20</w:t>
      </w:r>
      <w:r w:rsidR="007F7D47" w:rsidRPr="007F7D47">
        <w:rPr>
          <w:b w:val="0"/>
          <w:shd w:val="clear" w:color="auto" w:fill="FFFFFF"/>
        </w:rPr>
        <w:t>2</w:t>
      </w:r>
      <w:r w:rsidR="00AF11BF" w:rsidRPr="007F7D47">
        <w:rPr>
          <w:b w:val="0"/>
          <w:shd w:val="clear" w:color="auto" w:fill="FFFFFF"/>
        </w:rPr>
        <w:t>1 = 100)</w:t>
      </w:r>
    </w:p>
    <w:p w14:paraId="6D4BD48C" w14:textId="6132D6BC" w:rsidR="00B067D3" w:rsidRDefault="00C800DB" w:rsidP="00096260">
      <w:pPr>
        <w:pStyle w:val="Akapitzwyky"/>
        <w:spacing w:before="4800" w:line="232" w:lineRule="exact"/>
        <w:jc w:val="left"/>
      </w:pPr>
      <w:r w:rsidRPr="0090631D">
        <w:rPr>
          <w:spacing w:val="-4"/>
        </w:rPr>
        <w:lastRenderedPageBreak/>
        <w:t xml:space="preserve">W końcu stycznia br. </w:t>
      </w:r>
      <w:r w:rsidRPr="0090631D">
        <w:rPr>
          <w:b/>
          <w:spacing w:val="-4"/>
        </w:rPr>
        <w:t>liczba bezrobotnych zarejestrowanych</w:t>
      </w:r>
      <w:r w:rsidRPr="0090631D">
        <w:rPr>
          <w:spacing w:val="-4"/>
        </w:rPr>
        <w:t xml:space="preserve"> w urzędach pracy </w:t>
      </w:r>
      <w:r w:rsidR="0090631D" w:rsidRPr="0090631D">
        <w:rPr>
          <w:spacing w:val="-4"/>
        </w:rPr>
        <w:t>wyniosła</w:t>
      </w:r>
      <w:r w:rsidR="005A1541" w:rsidRPr="0090631D">
        <w:rPr>
          <w:spacing w:val="-4"/>
        </w:rPr>
        <w:t xml:space="preserve"> </w:t>
      </w:r>
      <w:r w:rsidR="00025AAB">
        <w:rPr>
          <w:spacing w:val="-4"/>
        </w:rPr>
        <w:t>5</w:t>
      </w:r>
      <w:r w:rsidR="007C657C">
        <w:rPr>
          <w:spacing w:val="-4"/>
        </w:rPr>
        <w:t>9</w:t>
      </w:r>
      <w:r w:rsidRPr="0090631D">
        <w:rPr>
          <w:spacing w:val="-4"/>
        </w:rPr>
        <w:t>,</w:t>
      </w:r>
      <w:r w:rsidR="007C657C">
        <w:rPr>
          <w:spacing w:val="-4"/>
        </w:rPr>
        <w:t>2</w:t>
      </w:r>
      <w:r w:rsidRPr="0090631D">
        <w:rPr>
          <w:spacing w:val="-4"/>
        </w:rPr>
        <w:t xml:space="preserve"> tys.</w:t>
      </w:r>
      <w:r>
        <w:t xml:space="preserve"> osób i była </w:t>
      </w:r>
      <w:r w:rsidR="007C657C">
        <w:t>większa</w:t>
      </w:r>
      <w:r>
        <w:t xml:space="preserve"> o </w:t>
      </w:r>
      <w:r w:rsidR="007C657C">
        <w:t>5</w:t>
      </w:r>
      <w:r>
        <w:t>,</w:t>
      </w:r>
      <w:r w:rsidR="007C657C">
        <w:t>1</w:t>
      </w:r>
      <w:r>
        <w:t>% (tj.</w:t>
      </w:r>
      <w:r w:rsidR="007C657C">
        <w:t> </w:t>
      </w:r>
      <w:r>
        <w:t xml:space="preserve">o </w:t>
      </w:r>
      <w:r w:rsidR="007C657C">
        <w:t>2,</w:t>
      </w:r>
      <w:r w:rsidR="00551948">
        <w:t>9</w:t>
      </w:r>
      <w:r w:rsidR="007C657C">
        <w:t xml:space="preserve"> tys.</w:t>
      </w:r>
      <w:r>
        <w:t xml:space="preserve"> osób) niż w styczniu 20</w:t>
      </w:r>
      <w:r w:rsidR="00B07F84">
        <w:t>2</w:t>
      </w:r>
      <w:r w:rsidR="00B067D3">
        <w:t>4</w:t>
      </w:r>
      <w:r w:rsidR="005A1541">
        <w:t xml:space="preserve"> r.</w:t>
      </w:r>
      <w:r w:rsidR="007C657C">
        <w:t xml:space="preserve"> oraz</w:t>
      </w:r>
      <w:r>
        <w:t xml:space="preserve"> </w:t>
      </w:r>
      <w:r w:rsidR="00025AAB">
        <w:t xml:space="preserve">większa </w:t>
      </w:r>
      <w:r>
        <w:t xml:space="preserve">o </w:t>
      </w:r>
      <w:r w:rsidR="00551948">
        <w:t>6</w:t>
      </w:r>
      <w:r>
        <w:t>,</w:t>
      </w:r>
      <w:r w:rsidR="007C657C">
        <w:t>6</w:t>
      </w:r>
      <w:r>
        <w:t>%</w:t>
      </w:r>
      <w:r w:rsidR="005A1541">
        <w:t xml:space="preserve"> </w:t>
      </w:r>
      <w:r>
        <w:t xml:space="preserve">(tj. o </w:t>
      </w:r>
      <w:r w:rsidR="00551948">
        <w:t>3</w:t>
      </w:r>
      <w:r>
        <w:t>,</w:t>
      </w:r>
      <w:r w:rsidR="007C657C">
        <w:t>7</w:t>
      </w:r>
      <w:r>
        <w:t xml:space="preserve"> tys. osób) w porównaniu do grudnia 20</w:t>
      </w:r>
      <w:r w:rsidR="00B07F84">
        <w:t>2</w:t>
      </w:r>
      <w:r w:rsidR="00B067D3">
        <w:t>4</w:t>
      </w:r>
      <w:r>
        <w:t xml:space="preserve"> r. </w:t>
      </w:r>
    </w:p>
    <w:p w14:paraId="56BA3192" w14:textId="33FD63BD" w:rsidR="00DF62F9" w:rsidRPr="00C84453" w:rsidRDefault="00C800DB" w:rsidP="00B067D3">
      <w:pPr>
        <w:pStyle w:val="Akapitzwyky"/>
        <w:spacing w:line="232" w:lineRule="exact"/>
        <w:jc w:val="left"/>
      </w:pPr>
      <w:r>
        <w:t>Kobiety stanowiły 5</w:t>
      </w:r>
      <w:r w:rsidR="00D35A49">
        <w:t>0</w:t>
      </w:r>
      <w:r>
        <w:t>,</w:t>
      </w:r>
      <w:r w:rsidR="00D35A49">
        <w:t>7</w:t>
      </w:r>
      <w:r>
        <w:t xml:space="preserve">% ogółu zarejestrowanych bezrobotnych </w:t>
      </w:r>
      <w:r w:rsidR="00DF62F9" w:rsidRPr="00C84453">
        <w:t xml:space="preserve">(tj. o </w:t>
      </w:r>
      <w:r w:rsidR="00D35A49">
        <w:t>0</w:t>
      </w:r>
      <w:r w:rsidR="00DF62F9" w:rsidRPr="00C84453">
        <w:t>,</w:t>
      </w:r>
      <w:r w:rsidR="00D35A49">
        <w:t>8</w:t>
      </w:r>
      <w:r w:rsidR="00DF62F9" w:rsidRPr="00C84453">
        <w:t xml:space="preserve"> </w:t>
      </w:r>
      <w:proofErr w:type="spellStart"/>
      <w:r w:rsidR="00DF62F9" w:rsidRPr="00C84453">
        <w:t>p.proc</w:t>
      </w:r>
      <w:proofErr w:type="spellEnd"/>
      <w:r w:rsidR="00DF62F9" w:rsidRPr="00C84453">
        <w:t>. mniej niż przed rokiem).</w:t>
      </w:r>
    </w:p>
    <w:p w14:paraId="3E355859" w14:textId="77777777" w:rsidR="004F0F7D" w:rsidRDefault="004F0F7D" w:rsidP="006A35AB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</w:t>
      </w:r>
      <w:r w:rsidR="0090631D" w:rsidRPr="0090631D">
        <w:t xml:space="preserve"> </w:t>
      </w:r>
      <w:r w:rsidR="0090631D">
        <w:t>zarejestrowanych</w:t>
      </w:r>
      <w:r w:rsidRPr="004F0F7D">
        <w:t xml:space="preserve"> i stopa bezrobocia </w:t>
      </w:r>
      <w:r w:rsidR="00100052">
        <w:t>rejestrowanego</w:t>
      </w:r>
      <w:r w:rsidR="00907810">
        <w:t xml:space="preserve"> </w:t>
      </w:r>
    </w:p>
    <w:tbl>
      <w:tblPr>
        <w:tblW w:w="5000" w:type="pct"/>
        <w:tblLayout w:type="fixed"/>
        <w:tblLook w:val="01E0" w:firstRow="1" w:lastRow="1" w:firstColumn="1" w:lastColumn="1" w:noHBand="0" w:noVBand="0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4F0F7D" w:rsidRPr="00800833" w14:paraId="375BB301" w14:textId="77777777" w:rsidTr="00DF62F9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8B1BCF" w14:textId="77777777" w:rsidR="004F0F7D" w:rsidRPr="00800833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6A6FF" w14:textId="025FCD44" w:rsidR="004F0F7D" w:rsidRPr="00800833" w:rsidRDefault="004F0F7D" w:rsidP="00DF62F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20</w:t>
            </w:r>
            <w:r w:rsidR="00B07F84" w:rsidRPr="00800833">
              <w:rPr>
                <w:rFonts w:cs="Arial"/>
                <w:sz w:val="16"/>
                <w:szCs w:val="16"/>
              </w:rPr>
              <w:t>2</w:t>
            </w:r>
            <w:r w:rsidR="00B067D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315377" w14:textId="60385D21" w:rsidR="004F0F7D" w:rsidRPr="00800833" w:rsidRDefault="004F0F7D" w:rsidP="00FD187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20</w:t>
            </w:r>
            <w:r w:rsidR="00C519A6" w:rsidRPr="00800833">
              <w:rPr>
                <w:rFonts w:cs="Arial"/>
                <w:sz w:val="16"/>
                <w:szCs w:val="16"/>
              </w:rPr>
              <w:t>2</w:t>
            </w:r>
            <w:r w:rsidR="00B067D3">
              <w:rPr>
                <w:rFonts w:cs="Arial"/>
                <w:sz w:val="16"/>
                <w:szCs w:val="16"/>
              </w:rPr>
              <w:t>5</w:t>
            </w:r>
          </w:p>
        </w:tc>
      </w:tr>
      <w:tr w:rsidR="004F0F7D" w:rsidRPr="00800833" w14:paraId="22A598B5" w14:textId="77777777" w:rsidTr="00DF62F9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3EEFEBC" w14:textId="77777777" w:rsidR="004F0F7D" w:rsidRPr="00800833" w:rsidRDefault="004F0F7D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2AF562E" w14:textId="77777777" w:rsidR="004F0F7D" w:rsidRPr="00800833" w:rsidRDefault="00F11CF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89DB0E" w14:textId="77777777" w:rsidR="004F0F7D" w:rsidRPr="00800833" w:rsidRDefault="00F11CF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</w:tr>
      <w:tr w:rsidR="00B067D3" w:rsidRPr="00800833" w14:paraId="78259457" w14:textId="77777777" w:rsidTr="00DF62F9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00B88" w14:textId="77777777" w:rsidR="00B067D3" w:rsidRPr="00800833" w:rsidRDefault="00B067D3" w:rsidP="00B067D3">
            <w:pPr>
              <w:tabs>
                <w:tab w:val="right" w:leader="dot" w:pos="4872"/>
              </w:tabs>
              <w:spacing w:before="60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272797" w14:textId="037CA87A" w:rsidR="00B067D3" w:rsidRPr="00005794" w:rsidRDefault="00B067D3" w:rsidP="00B067D3">
            <w:pPr>
              <w:spacing w:before="6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694C2" w14:textId="7660169C" w:rsidR="00B067D3" w:rsidRPr="00800833" w:rsidRDefault="00B067D3" w:rsidP="00B067D3">
            <w:pPr>
              <w:spacing w:before="60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25CC90" w14:textId="328E1529" w:rsidR="00B067D3" w:rsidRPr="00800833" w:rsidRDefault="007C657C" w:rsidP="00B067D3">
            <w:pPr>
              <w:spacing w:before="60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59,2</w:t>
            </w:r>
          </w:p>
        </w:tc>
      </w:tr>
      <w:tr w:rsidR="00B067D3" w:rsidRPr="00800833" w14:paraId="73FFAADD" w14:textId="77777777" w:rsidTr="00DF62F9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8BA40" w14:textId="77777777" w:rsidR="00B067D3" w:rsidRPr="00800833" w:rsidRDefault="00B067D3" w:rsidP="00B067D3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CE11C6" w14:textId="6057FEED" w:rsidR="00B067D3" w:rsidRPr="00005794" w:rsidRDefault="00B067D3" w:rsidP="00B067D3">
            <w:pPr>
              <w:spacing w:before="2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8CC1AD" w14:textId="5F504E63" w:rsidR="00B067D3" w:rsidRPr="00800833" w:rsidRDefault="00B067D3" w:rsidP="00B067D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EF0781" w14:textId="3C6AB46D" w:rsidR="00B067D3" w:rsidRPr="00800833" w:rsidRDefault="007C657C" w:rsidP="00B067D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B067D3" w:rsidRPr="00800833" w14:paraId="7AC110E8" w14:textId="77777777" w:rsidTr="00DF62F9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AD9AC" w14:textId="77777777" w:rsidR="00B067D3" w:rsidRPr="00800833" w:rsidRDefault="00B067D3" w:rsidP="00B067D3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D58D9" w14:textId="2ADBA330" w:rsidR="00B067D3" w:rsidRPr="00005794" w:rsidRDefault="00B067D3" w:rsidP="00B067D3">
            <w:pPr>
              <w:spacing w:before="2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9673F8" w14:textId="26DC2593" w:rsidR="00B067D3" w:rsidRPr="00800833" w:rsidRDefault="00B067D3" w:rsidP="00B067D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EBC3BE" w14:textId="0367BBBF" w:rsidR="00B067D3" w:rsidRPr="00800833" w:rsidRDefault="007C657C" w:rsidP="00B067D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B067D3" w:rsidRPr="00800833" w14:paraId="446B4AF6" w14:textId="77777777" w:rsidTr="00DF62F9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BB2A005" w14:textId="77777777" w:rsidR="00B067D3" w:rsidRPr="00800833" w:rsidRDefault="00B067D3" w:rsidP="00B067D3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800833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B1D6E0" w14:textId="47104127" w:rsidR="00B067D3" w:rsidRPr="00005794" w:rsidRDefault="00B067D3" w:rsidP="00B067D3">
            <w:pPr>
              <w:spacing w:before="2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78D4144" w14:textId="669A4AAC" w:rsidR="00B067D3" w:rsidRPr="00800833" w:rsidRDefault="00B067D3" w:rsidP="00B067D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410DAB24" w14:textId="323F264B" w:rsidR="00B067D3" w:rsidRPr="00800833" w:rsidRDefault="002F0A97" w:rsidP="00B067D3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</w:tbl>
    <w:p w14:paraId="632792C3" w14:textId="108B3A97" w:rsidR="00C800DB" w:rsidRDefault="00C800DB" w:rsidP="00907810">
      <w:pPr>
        <w:pStyle w:val="Akapitzwyky"/>
        <w:spacing w:before="120"/>
        <w:jc w:val="left"/>
      </w:pPr>
      <w:r w:rsidRPr="002F0A97">
        <w:rPr>
          <w:b/>
          <w:spacing w:val="-4"/>
        </w:rPr>
        <w:t>Stopa bezrobocia rejestrowanego</w:t>
      </w:r>
      <w:r w:rsidRPr="002F0A97">
        <w:rPr>
          <w:spacing w:val="-4"/>
        </w:rPr>
        <w:t xml:space="preserve"> w styczniu br. wyniosła </w:t>
      </w:r>
      <w:r w:rsidR="002F0A97" w:rsidRPr="002F0A97">
        <w:rPr>
          <w:spacing w:val="-4"/>
        </w:rPr>
        <w:t>5</w:t>
      </w:r>
      <w:r w:rsidRPr="002F0A97">
        <w:rPr>
          <w:spacing w:val="-4"/>
        </w:rPr>
        <w:t>,</w:t>
      </w:r>
      <w:r w:rsidR="002F0A97" w:rsidRPr="002F0A97">
        <w:rPr>
          <w:spacing w:val="-4"/>
        </w:rPr>
        <w:t>0</w:t>
      </w:r>
      <w:r w:rsidRPr="002F0A97">
        <w:rPr>
          <w:spacing w:val="-4"/>
        </w:rPr>
        <w:t xml:space="preserve">%, tj. </w:t>
      </w:r>
      <w:r w:rsidR="002F0A97" w:rsidRPr="002F0A97">
        <w:rPr>
          <w:spacing w:val="-4"/>
        </w:rPr>
        <w:t>więc</w:t>
      </w:r>
      <w:r w:rsidR="004A6BC4" w:rsidRPr="002F0A97">
        <w:rPr>
          <w:spacing w:val="-4"/>
        </w:rPr>
        <w:t>ej</w:t>
      </w:r>
      <w:r w:rsidRPr="002F0A97">
        <w:rPr>
          <w:spacing w:val="-4"/>
        </w:rPr>
        <w:t xml:space="preserve"> </w:t>
      </w:r>
      <w:r w:rsidR="004A6BC4" w:rsidRPr="002F0A97">
        <w:rPr>
          <w:spacing w:val="-4"/>
        </w:rPr>
        <w:t>o 0,</w:t>
      </w:r>
      <w:r w:rsidR="002F0A97" w:rsidRPr="002F0A97">
        <w:rPr>
          <w:spacing w:val="-4"/>
        </w:rPr>
        <w:t>3</w:t>
      </w:r>
      <w:r w:rsidRPr="002F0A97">
        <w:rPr>
          <w:spacing w:val="-4"/>
        </w:rPr>
        <w:t xml:space="preserve"> </w:t>
      </w:r>
      <w:proofErr w:type="spellStart"/>
      <w:r w:rsidRPr="002F0A97">
        <w:rPr>
          <w:spacing w:val="-4"/>
        </w:rPr>
        <w:t>p.proc</w:t>
      </w:r>
      <w:proofErr w:type="spellEnd"/>
      <w:r w:rsidRPr="002F0A97">
        <w:rPr>
          <w:spacing w:val="-4"/>
        </w:rPr>
        <w:t>. niż przed rokiem</w:t>
      </w:r>
      <w:r w:rsidR="002F0A97" w:rsidRPr="002F0A97">
        <w:rPr>
          <w:spacing w:val="-4"/>
        </w:rPr>
        <w:t xml:space="preserve"> oraz</w:t>
      </w:r>
      <w:r w:rsidR="00FD1D6C" w:rsidRPr="002F0A97">
        <w:rPr>
          <w:spacing w:val="-4"/>
        </w:rPr>
        <w:t xml:space="preserve"> więcej </w:t>
      </w:r>
      <w:r w:rsidRPr="002F0A97">
        <w:rPr>
          <w:spacing w:val="-4"/>
        </w:rPr>
        <w:t>o 0,</w:t>
      </w:r>
      <w:r w:rsidR="002F0A97" w:rsidRPr="002F0A97">
        <w:rPr>
          <w:spacing w:val="-4"/>
        </w:rPr>
        <w:t>4</w:t>
      </w:r>
      <w:r w:rsidRPr="002F0A97">
        <w:rPr>
          <w:spacing w:val="-4"/>
        </w:rPr>
        <w:t xml:space="preserve"> </w:t>
      </w:r>
      <w:proofErr w:type="spellStart"/>
      <w:r w:rsidRPr="002F0A97">
        <w:rPr>
          <w:spacing w:val="-4"/>
        </w:rPr>
        <w:t>p.proc</w:t>
      </w:r>
      <w:proofErr w:type="spellEnd"/>
      <w:r w:rsidRPr="00A52E02">
        <w:rPr>
          <w:spacing w:val="-4"/>
        </w:rPr>
        <w:t>.</w:t>
      </w:r>
      <w:r>
        <w:t xml:space="preserve"> niż w grudniu 20</w:t>
      </w:r>
      <w:r w:rsidR="00B07F84">
        <w:t>2</w:t>
      </w:r>
      <w:r w:rsidR="00B067D3">
        <w:t>4</w:t>
      </w:r>
      <w:r>
        <w:t xml:space="preserve"> r. W rankingu województw</w:t>
      </w:r>
      <w:r w:rsidRPr="006D5FBE">
        <w:t>,</w:t>
      </w:r>
      <w:r>
        <w:t xml:space="preserve"> </w:t>
      </w:r>
      <w:r w:rsidRPr="006D5FBE">
        <w:t xml:space="preserve">dolnośląskie </w:t>
      </w:r>
      <w:r>
        <w:t xml:space="preserve">charakteryzowało się </w:t>
      </w:r>
      <w:r w:rsidR="002F0A97">
        <w:t>średnią</w:t>
      </w:r>
      <w:r w:rsidRPr="006D5FBE">
        <w:t xml:space="preserve"> w</w:t>
      </w:r>
      <w:r>
        <w:t>artośc</w:t>
      </w:r>
      <w:r w:rsidRPr="006D5FBE">
        <w:t>i</w:t>
      </w:r>
      <w:r>
        <w:t>ą</w:t>
      </w:r>
      <w:r w:rsidRPr="006D5FBE">
        <w:t xml:space="preserve"> stopy bezrobocia </w:t>
      </w:r>
      <w:r>
        <w:t>i</w:t>
      </w:r>
      <w:r w:rsidR="002F0A97">
        <w:t> </w:t>
      </w:r>
      <w:r>
        <w:t xml:space="preserve">pod tym względem </w:t>
      </w:r>
      <w:r w:rsidR="0090631D">
        <w:t xml:space="preserve">plasowało się </w:t>
      </w:r>
      <w:r>
        <w:t>na</w:t>
      </w:r>
      <w:r w:rsidRPr="000C7883">
        <w:t xml:space="preserve"> </w:t>
      </w:r>
      <w:r w:rsidR="002F0A97">
        <w:t>7</w:t>
      </w:r>
      <w:r w:rsidRPr="000C7883">
        <w:t xml:space="preserve">. </w:t>
      </w:r>
      <w:r>
        <w:t>miejscu w kraju</w:t>
      </w:r>
      <w:r w:rsidRPr="006D5FBE">
        <w:t xml:space="preserve"> (</w:t>
      </w:r>
      <w:r w:rsidR="002F0A97">
        <w:t xml:space="preserve">przed rokiem − na 5. miejscu w kraju); </w:t>
      </w:r>
      <w:r w:rsidRPr="006D5FBE">
        <w:t xml:space="preserve">najwyższą pozycję zajmowało </w:t>
      </w:r>
      <w:r w:rsidRPr="00B62E2E">
        <w:t xml:space="preserve">woj. wielkopolskie ze stopą bezrobocia równą </w:t>
      </w:r>
      <w:r w:rsidRPr="00A52E02">
        <w:t>3,</w:t>
      </w:r>
      <w:r w:rsidR="002F0A97">
        <w:t>3</w:t>
      </w:r>
      <w:r w:rsidRPr="00B62E2E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5"/>
        <w:gridCol w:w="5425"/>
      </w:tblGrid>
      <w:tr w:rsidR="004F0F7D" w:rsidRPr="00800833" w14:paraId="7F90D5CD" w14:textId="77777777" w:rsidTr="00907810">
        <w:trPr>
          <w:trHeight w:val="4989"/>
        </w:trPr>
        <w:tc>
          <w:tcPr>
            <w:tcW w:w="2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6230D" w14:textId="01F4F23C" w:rsidR="004F0F7D" w:rsidRPr="00800833" w:rsidRDefault="004F2527" w:rsidP="006A35AB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1B92CCE1" wp14:editId="1AE232DC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437515</wp:posOffset>
                  </wp:positionV>
                  <wp:extent cx="2916936" cy="2679192"/>
                  <wp:effectExtent l="0" t="0" r="0" b="6985"/>
                  <wp:wrapNone/>
                  <wp:docPr id="6" name="Obraz 6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Na mapie zaprezentowano wysokość stopy bezrobocia w poszczególnych powiatach województwa dolnośląskiego (5 przedziałów natężenia koloru).&#10;Dane do mapy dostępne są w załączonym pliku Excel.&#10;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0F7D" w:rsidRPr="0090631D">
              <w:rPr>
                <w:spacing w:val="2"/>
              </w:rPr>
              <w:t xml:space="preserve">Mapa 1. Stopa bezrobocia </w:t>
            </w:r>
            <w:r w:rsidR="00396795" w:rsidRPr="0090631D">
              <w:rPr>
                <w:spacing w:val="2"/>
              </w:rPr>
              <w:t xml:space="preserve">rejestrowanego </w:t>
            </w:r>
            <w:r w:rsidR="004F0F7D" w:rsidRPr="0090631D">
              <w:rPr>
                <w:spacing w:val="2"/>
              </w:rPr>
              <w:t>według</w:t>
            </w:r>
            <w:r w:rsidR="0090631D">
              <w:rPr>
                <w:spacing w:val="-2"/>
              </w:rPr>
              <w:br/>
            </w:r>
            <w:r w:rsidR="004F0F7D" w:rsidRPr="0090631D">
              <w:rPr>
                <w:spacing w:val="-4"/>
              </w:rPr>
              <w:t>powiatów</w:t>
            </w:r>
            <w:r w:rsidR="0090631D" w:rsidRPr="0090631D">
              <w:rPr>
                <w:spacing w:val="-4"/>
              </w:rPr>
              <w:t xml:space="preserve"> </w:t>
            </w:r>
            <w:r w:rsidR="004F0F7D" w:rsidRPr="0090631D">
              <w:rPr>
                <w:spacing w:val="-4"/>
              </w:rPr>
              <w:t>w styczniu 20</w:t>
            </w:r>
            <w:r w:rsidR="00C519A6" w:rsidRPr="0090631D">
              <w:rPr>
                <w:spacing w:val="-4"/>
              </w:rPr>
              <w:t>2</w:t>
            </w:r>
            <w:r w:rsidR="00B067D3">
              <w:rPr>
                <w:spacing w:val="-4"/>
              </w:rPr>
              <w:t>5</w:t>
            </w:r>
            <w:r w:rsidR="004F0F7D" w:rsidRPr="0090631D">
              <w:rPr>
                <w:spacing w:val="-4"/>
              </w:rPr>
              <w:t xml:space="preserve"> r.</w:t>
            </w:r>
            <w:r w:rsidR="008F2343" w:rsidRPr="0090631D">
              <w:rPr>
                <w:spacing w:val="-4"/>
              </w:rPr>
              <w:t xml:space="preserve"> </w:t>
            </w:r>
            <w:r w:rsidR="008F2343" w:rsidRPr="0090631D">
              <w:rPr>
                <w:b w:val="0"/>
                <w:spacing w:val="-4"/>
              </w:rPr>
              <w:t>(stan w końcu miesiąca)</w:t>
            </w:r>
          </w:p>
          <w:p w14:paraId="37EB65E4" w14:textId="77777777" w:rsidR="00AB429F" w:rsidRPr="00800833" w:rsidRDefault="00AB429F" w:rsidP="00381E32">
            <w:pPr>
              <w:pStyle w:val="Tytuwykresu"/>
              <w:ind w:left="680" w:hanging="680"/>
            </w:pPr>
          </w:p>
        </w:tc>
        <w:tc>
          <w:tcPr>
            <w:tcW w:w="2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0B033" w14:textId="77777777" w:rsidR="00B07F84" w:rsidRPr="00800833" w:rsidRDefault="00B07F84" w:rsidP="00F3477D">
            <w:pPr>
              <w:tabs>
                <w:tab w:val="left" w:pos="1565"/>
              </w:tabs>
              <w:spacing w:before="24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800833">
              <w:t xml:space="preserve">powiatów o najwyższej stopie bezrobocia należały: </w:t>
            </w:r>
          </w:p>
          <w:p w14:paraId="01646AA0" w14:textId="4606F093" w:rsidR="00B07F84" w:rsidRPr="00800833" w:rsidRDefault="00B07F84" w:rsidP="00907810">
            <w:pPr>
              <w:numPr>
                <w:ilvl w:val="0"/>
                <w:numId w:val="7"/>
              </w:numPr>
              <w:spacing w:before="60" w:after="60"/>
              <w:ind w:left="482" w:hanging="214"/>
            </w:pPr>
            <w:r w:rsidRPr="00800833">
              <w:t>górowski (1</w:t>
            </w:r>
            <w:r w:rsidR="00F3477D">
              <w:t>5</w:t>
            </w:r>
            <w:r w:rsidRPr="00800833">
              <w:t>,</w:t>
            </w:r>
            <w:r w:rsidR="00F3477D">
              <w:t>0</w:t>
            </w:r>
            <w:r w:rsidRPr="00800833">
              <w:t>% wobec 1</w:t>
            </w:r>
            <w:r w:rsidR="00471997">
              <w:t>4</w:t>
            </w:r>
            <w:r w:rsidRPr="00800833">
              <w:t>,</w:t>
            </w:r>
            <w:r w:rsidR="00471997">
              <w:t>8</w:t>
            </w:r>
            <w:r w:rsidRPr="00800833">
              <w:t>% w styczniu 202</w:t>
            </w:r>
            <w:r w:rsidR="00B067D3">
              <w:t>4</w:t>
            </w:r>
            <w:r w:rsidRPr="00800833">
              <w:t xml:space="preserve"> r.),</w:t>
            </w:r>
          </w:p>
          <w:p w14:paraId="045B244A" w14:textId="51766A6A" w:rsidR="00FD1876" w:rsidRDefault="00FD1876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złotoryjski (</w:t>
            </w:r>
            <w:r>
              <w:t>1</w:t>
            </w:r>
            <w:r w:rsidR="00F3477D">
              <w:t>4</w:t>
            </w:r>
            <w:r>
              <w:t>,</w:t>
            </w:r>
            <w:r w:rsidR="00F3477D">
              <w:t>7</w:t>
            </w:r>
            <w:r>
              <w:t xml:space="preserve">% wobec </w:t>
            </w:r>
            <w:r w:rsidRPr="002902A9">
              <w:t>1</w:t>
            </w:r>
            <w:r w:rsidR="002D0AC8">
              <w:t>4</w:t>
            </w:r>
            <w:r w:rsidRPr="002902A9">
              <w:t>,</w:t>
            </w:r>
            <w:r w:rsidR="00471997">
              <w:t>1</w:t>
            </w:r>
            <w:r w:rsidRPr="002902A9">
              <w:t>%),</w:t>
            </w:r>
          </w:p>
          <w:p w14:paraId="378BEC26" w14:textId="331A9212" w:rsidR="00FD1876" w:rsidRDefault="00F3477D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kłodzki</w:t>
            </w:r>
            <w:r w:rsidRPr="002902A9">
              <w:t xml:space="preserve"> </w:t>
            </w:r>
            <w:r w:rsidR="00FD1876">
              <w:t>(1</w:t>
            </w:r>
            <w:r>
              <w:t>3</w:t>
            </w:r>
            <w:r w:rsidR="00FD1876" w:rsidRPr="002902A9">
              <w:t>,</w:t>
            </w:r>
            <w:r>
              <w:t>2</w:t>
            </w:r>
            <w:r w:rsidR="00FD1876" w:rsidRPr="002902A9">
              <w:t>%</w:t>
            </w:r>
            <w:r w:rsidR="00FD1876">
              <w:t xml:space="preserve"> wobec 1</w:t>
            </w:r>
            <w:r w:rsidR="002D0AC8">
              <w:t>2</w:t>
            </w:r>
            <w:r w:rsidR="00FD1876">
              <w:t>,</w:t>
            </w:r>
            <w:r w:rsidR="00471997">
              <w:t>1</w:t>
            </w:r>
            <w:r w:rsidR="00FD1876">
              <w:t>%</w:t>
            </w:r>
            <w:r w:rsidR="00FD1876" w:rsidRPr="002902A9">
              <w:t>)</w:t>
            </w:r>
            <w:r w:rsidR="00FD1876">
              <w:t>,</w:t>
            </w:r>
          </w:p>
          <w:p w14:paraId="0DEF34CC" w14:textId="68F3A722" w:rsidR="00FD1876" w:rsidRDefault="00F3477D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wałbrzyski</w:t>
            </w:r>
            <w:r w:rsidR="002D0AC8">
              <w:t xml:space="preserve"> </w:t>
            </w:r>
            <w:r w:rsidR="00FD1876" w:rsidRPr="002902A9">
              <w:t>(1</w:t>
            </w:r>
            <w:r w:rsidR="002D0AC8">
              <w:t>2</w:t>
            </w:r>
            <w:r w:rsidR="00FD1876">
              <w:t>,</w:t>
            </w:r>
            <w:r>
              <w:t>3</w:t>
            </w:r>
            <w:r w:rsidR="00FD1876" w:rsidRPr="002902A9">
              <w:t>%</w:t>
            </w:r>
            <w:r w:rsidR="00FD1876">
              <w:t xml:space="preserve"> wobec 1</w:t>
            </w:r>
            <w:r w:rsidR="002D0AC8">
              <w:t>2</w:t>
            </w:r>
            <w:r w:rsidR="00FD1876">
              <w:t>,</w:t>
            </w:r>
            <w:r w:rsidR="00471997">
              <w:t>8</w:t>
            </w:r>
            <w:r w:rsidR="00FD1876">
              <w:t>%</w:t>
            </w:r>
            <w:r w:rsidR="00FD1876" w:rsidRPr="002902A9">
              <w:t>),</w:t>
            </w:r>
          </w:p>
          <w:p w14:paraId="3EA31644" w14:textId="330DA91A" w:rsidR="002D0AC8" w:rsidRDefault="00F3477D" w:rsidP="00FD1876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ząbkowicki</w:t>
            </w:r>
            <w:r w:rsidR="00FD1876">
              <w:t xml:space="preserve"> (1</w:t>
            </w:r>
            <w:r>
              <w:t>1</w:t>
            </w:r>
            <w:r w:rsidR="00FD1876">
              <w:t>,</w:t>
            </w:r>
            <w:r>
              <w:t>2</w:t>
            </w:r>
            <w:r w:rsidR="00FD1876">
              <w:t>% wobec 1</w:t>
            </w:r>
            <w:r w:rsidR="00471997">
              <w:t>0</w:t>
            </w:r>
            <w:r w:rsidR="00FD1876">
              <w:t>,</w:t>
            </w:r>
            <w:r w:rsidR="00471997">
              <w:t>8</w:t>
            </w:r>
            <w:r w:rsidR="00FD1876">
              <w:t>%)</w:t>
            </w:r>
            <w:r w:rsidR="002D0AC8">
              <w:t>,</w:t>
            </w:r>
          </w:p>
          <w:p w14:paraId="5B3B65B4" w14:textId="31E7EF35" w:rsidR="00FD1876" w:rsidRDefault="00F3477D" w:rsidP="005A65E0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 xml:space="preserve">strzeliński </w:t>
            </w:r>
            <w:r w:rsidR="002D0AC8">
              <w:t>(1</w:t>
            </w:r>
            <w:r>
              <w:t>1</w:t>
            </w:r>
            <w:r w:rsidR="002D0AC8">
              <w:t>,</w:t>
            </w:r>
            <w:r>
              <w:t>1</w:t>
            </w:r>
            <w:r w:rsidR="002D0AC8">
              <w:t>% wobec 1</w:t>
            </w:r>
            <w:r w:rsidR="00471997">
              <w:t>1</w:t>
            </w:r>
            <w:r w:rsidR="002D0AC8">
              <w:t>,</w:t>
            </w:r>
            <w:r w:rsidR="00471997">
              <w:t>0</w:t>
            </w:r>
            <w:r w:rsidR="002D0AC8">
              <w:t>%)</w:t>
            </w:r>
            <w:r w:rsidR="00FD1876">
              <w:t>.</w:t>
            </w:r>
          </w:p>
          <w:p w14:paraId="10B998EA" w14:textId="77777777" w:rsidR="00FD1876" w:rsidRPr="0090631D" w:rsidRDefault="00FD1876" w:rsidP="00FD1876">
            <w:pPr>
              <w:spacing w:after="0" w:line="228" w:lineRule="exact"/>
              <w:ind w:firstLine="45"/>
            </w:pPr>
            <w:r w:rsidRPr="0090631D">
              <w:t>W grupie powiatów o niskiej stopie bezrobocia znalazły się powiaty:</w:t>
            </w:r>
          </w:p>
          <w:p w14:paraId="3B2BF96A" w14:textId="3B6818DA" w:rsidR="00FD1876" w:rsidRDefault="00FD1876" w:rsidP="00FD187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wrocławski (1,</w:t>
            </w:r>
            <w:r w:rsidR="00F3477D">
              <w:t>6</w:t>
            </w:r>
            <w:r w:rsidRPr="002902A9">
              <w:t>%</w:t>
            </w:r>
            <w:r>
              <w:t xml:space="preserve"> wobec 1,</w:t>
            </w:r>
            <w:r w:rsidR="002D0AC8">
              <w:t>5</w:t>
            </w:r>
            <w:r>
              <w:t>%</w:t>
            </w:r>
            <w:r w:rsidRPr="002902A9">
              <w:t>),</w:t>
            </w:r>
          </w:p>
          <w:p w14:paraId="210C1806" w14:textId="3F23605F" w:rsidR="00FD1876" w:rsidRDefault="00FD1876" w:rsidP="00FD187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bolesławiecki (</w:t>
            </w:r>
            <w:r w:rsidR="002D0AC8">
              <w:t>3</w:t>
            </w:r>
            <w:r>
              <w:t>,</w:t>
            </w:r>
            <w:r w:rsidR="00F3477D">
              <w:t>5</w:t>
            </w:r>
            <w:r>
              <w:t>% wobec 3,</w:t>
            </w:r>
            <w:r w:rsidR="00471997">
              <w:t>1</w:t>
            </w:r>
            <w:r>
              <w:t>%),</w:t>
            </w:r>
          </w:p>
          <w:p w14:paraId="4DA45BA7" w14:textId="250B7F4A" w:rsidR="00F3477D" w:rsidRDefault="00F3477D" w:rsidP="00FD187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 xml:space="preserve">lubiński (4,5% wobec </w:t>
            </w:r>
            <w:r w:rsidR="00471997">
              <w:t>4,2%)</w:t>
            </w:r>
            <w:r>
              <w:t>,</w:t>
            </w:r>
          </w:p>
          <w:p w14:paraId="2DDD1012" w14:textId="2F649A41" w:rsidR="00F3477D" w:rsidRDefault="00F3477D" w:rsidP="00FD1876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polkowicki (4,5% wobec</w:t>
            </w:r>
            <w:r w:rsidR="00471997">
              <w:t xml:space="preserve"> 4,4%)</w:t>
            </w:r>
          </w:p>
          <w:p w14:paraId="680260B7" w14:textId="7F6A5F8A" w:rsidR="00FD1876" w:rsidRPr="002902A9" w:rsidRDefault="00FD1876" w:rsidP="00FD1876">
            <w:pPr>
              <w:spacing w:before="60" w:after="60" w:line="228" w:lineRule="exact"/>
              <w:ind w:left="482" w:hanging="306"/>
            </w:pPr>
            <w:r w:rsidRPr="002902A9">
              <w:t>oraz miast</w:t>
            </w:r>
            <w:r w:rsidR="00F3477D">
              <w:t>a</w:t>
            </w:r>
            <w:r w:rsidRPr="002902A9">
              <w:t xml:space="preserve"> na prawach powiatu:</w:t>
            </w:r>
          </w:p>
          <w:p w14:paraId="17DA54CD" w14:textId="2D410644" w:rsidR="00F3477D" w:rsidRPr="00F3477D" w:rsidRDefault="00FD1876" w:rsidP="002D0AC8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Wrocław (1,</w:t>
            </w:r>
            <w:r w:rsidR="00F3477D">
              <w:t>7</w:t>
            </w:r>
            <w:r>
              <w:t>% wobec 1,</w:t>
            </w:r>
            <w:r w:rsidR="00471997">
              <w:t>6</w:t>
            </w:r>
            <w:r>
              <w:t>%</w:t>
            </w:r>
            <w:r w:rsidR="002D0AC8">
              <w:t>)</w:t>
            </w:r>
            <w:r w:rsidR="00F3477D">
              <w:t>,</w:t>
            </w:r>
          </w:p>
          <w:p w14:paraId="3E4531B6" w14:textId="155DFFEC" w:rsidR="004F0F7D" w:rsidRPr="004F0F7D" w:rsidRDefault="00F3477D" w:rsidP="002D0AC8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Jelenia Góra (4,4% wobec</w:t>
            </w:r>
            <w:r w:rsidR="00471997">
              <w:t xml:space="preserve"> 4,2%)</w:t>
            </w:r>
            <w:r w:rsidR="002D0AC8">
              <w:t>.</w:t>
            </w:r>
          </w:p>
        </w:tc>
      </w:tr>
    </w:tbl>
    <w:p w14:paraId="72670CA2" w14:textId="62C0FDF4" w:rsidR="00CC6491" w:rsidRDefault="00CC6491" w:rsidP="00907810">
      <w:pPr>
        <w:pStyle w:val="Akapitzwyky"/>
        <w:spacing w:after="0" w:line="220" w:lineRule="exact"/>
        <w:jc w:val="left"/>
      </w:pPr>
      <w:r>
        <w:t xml:space="preserve">Dystans pomiędzy powiatem górowskim − plasującym się na ostatnim miejscu − a powiatem wrocławskim, mającym najniższy poziom bezrobocia, wynosił </w:t>
      </w:r>
      <w:r w:rsidRPr="00756412">
        <w:t>1</w:t>
      </w:r>
      <w:r w:rsidR="002D0AC8">
        <w:t>3</w:t>
      </w:r>
      <w:r w:rsidRPr="00756412">
        <w:t>,</w:t>
      </w:r>
      <w:r w:rsidR="00F3477D">
        <w:t>4</w:t>
      </w:r>
      <w:r w:rsidRPr="00756412">
        <w:t xml:space="preserve"> </w:t>
      </w:r>
      <w:proofErr w:type="spellStart"/>
      <w:r w:rsidRPr="00756412">
        <w:t>p</w:t>
      </w:r>
      <w:r>
        <w:t>.proc</w:t>
      </w:r>
      <w:proofErr w:type="spellEnd"/>
      <w:r>
        <w:t>.</w:t>
      </w:r>
    </w:p>
    <w:p w14:paraId="765CAA18" w14:textId="651A2F6C" w:rsidR="0090631D" w:rsidRPr="00B067D3" w:rsidRDefault="00B067D3" w:rsidP="009C5BC0">
      <w:pPr>
        <w:pStyle w:val="Tytuwykresu"/>
        <w:spacing w:before="60" w:after="60"/>
        <w:ind w:left="0" w:firstLine="0"/>
        <w:rPr>
          <w:b w:val="0"/>
          <w:bCs/>
          <w:lang w:eastAsia="pl-PL"/>
        </w:rPr>
      </w:pPr>
      <w:r w:rsidRPr="00B067D3">
        <w:rPr>
          <w:b w:val="0"/>
          <w:bCs/>
          <w:spacing w:val="2"/>
        </w:rPr>
        <w:t>W ujęciu rocznym stopa bezrobocia wzrosła w 2</w:t>
      </w:r>
      <w:r w:rsidR="00471997">
        <w:rPr>
          <w:b w:val="0"/>
          <w:bCs/>
          <w:spacing w:val="2"/>
        </w:rPr>
        <w:t>5</w:t>
      </w:r>
      <w:r w:rsidRPr="00B067D3">
        <w:rPr>
          <w:b w:val="0"/>
          <w:bCs/>
          <w:spacing w:val="2"/>
        </w:rPr>
        <w:t xml:space="preserve"> powiatach, w tym w największym stopniu w powiatach </w:t>
      </w:r>
      <w:r w:rsidRPr="00B067D3">
        <w:rPr>
          <w:b w:val="0"/>
          <w:bCs/>
          <w:spacing w:val="-2"/>
        </w:rPr>
        <w:t xml:space="preserve">kamiennogórskim (o 1,3 </w:t>
      </w:r>
      <w:proofErr w:type="spellStart"/>
      <w:r w:rsidRPr="00B067D3">
        <w:rPr>
          <w:b w:val="0"/>
          <w:bCs/>
          <w:spacing w:val="-2"/>
        </w:rPr>
        <w:t>p.proc</w:t>
      </w:r>
      <w:proofErr w:type="spellEnd"/>
      <w:r w:rsidRPr="00B067D3">
        <w:rPr>
          <w:b w:val="0"/>
          <w:bCs/>
          <w:spacing w:val="-2"/>
        </w:rPr>
        <w:t>.) i kłodzkim (o 1,</w:t>
      </w:r>
      <w:r w:rsidR="006314B1">
        <w:rPr>
          <w:b w:val="0"/>
          <w:bCs/>
          <w:spacing w:val="-2"/>
        </w:rPr>
        <w:t>1</w:t>
      </w:r>
      <w:r w:rsidRPr="00B067D3">
        <w:rPr>
          <w:b w:val="0"/>
          <w:bCs/>
          <w:spacing w:val="-2"/>
        </w:rPr>
        <w:t xml:space="preserve"> </w:t>
      </w:r>
      <w:proofErr w:type="spellStart"/>
      <w:r w:rsidRPr="00B067D3">
        <w:rPr>
          <w:b w:val="0"/>
          <w:bCs/>
          <w:spacing w:val="-2"/>
        </w:rPr>
        <w:t>p.proc</w:t>
      </w:r>
      <w:proofErr w:type="spellEnd"/>
      <w:r w:rsidRPr="00B067D3">
        <w:rPr>
          <w:b w:val="0"/>
          <w:bCs/>
          <w:spacing w:val="-2"/>
        </w:rPr>
        <w:t xml:space="preserve">.), zmniejszyła się w </w:t>
      </w:r>
      <w:r w:rsidR="006314B1">
        <w:rPr>
          <w:b w:val="0"/>
          <w:bCs/>
          <w:spacing w:val="-2"/>
        </w:rPr>
        <w:t>3</w:t>
      </w:r>
      <w:r w:rsidRPr="00B067D3">
        <w:rPr>
          <w:b w:val="0"/>
          <w:bCs/>
          <w:spacing w:val="-2"/>
        </w:rPr>
        <w:t xml:space="preserve"> powiatach, w tym najbardziej w wołowskim (o 0,</w:t>
      </w:r>
      <w:r w:rsidR="006314B1">
        <w:rPr>
          <w:b w:val="0"/>
          <w:bCs/>
          <w:spacing w:val="-2"/>
        </w:rPr>
        <w:t>6</w:t>
      </w:r>
      <w:r w:rsidRPr="00B067D3">
        <w:rPr>
          <w:b w:val="0"/>
          <w:bCs/>
          <w:spacing w:val="-2"/>
        </w:rPr>
        <w:t xml:space="preserve"> </w:t>
      </w:r>
      <w:proofErr w:type="spellStart"/>
      <w:r w:rsidRPr="00B067D3">
        <w:rPr>
          <w:b w:val="0"/>
          <w:bCs/>
          <w:spacing w:val="-2"/>
        </w:rPr>
        <w:t>p.proc</w:t>
      </w:r>
      <w:proofErr w:type="spellEnd"/>
      <w:r w:rsidRPr="00B067D3">
        <w:rPr>
          <w:b w:val="0"/>
          <w:bCs/>
          <w:spacing w:val="-2"/>
        </w:rPr>
        <w:t>.),</w:t>
      </w:r>
      <w:r w:rsidRPr="00B067D3">
        <w:rPr>
          <w:b w:val="0"/>
          <w:bCs/>
        </w:rPr>
        <w:t xml:space="preserve"> a w </w:t>
      </w:r>
      <w:r w:rsidR="006314B1">
        <w:rPr>
          <w:b w:val="0"/>
          <w:bCs/>
        </w:rPr>
        <w:t>2</w:t>
      </w:r>
      <w:r w:rsidRPr="00B067D3">
        <w:rPr>
          <w:b w:val="0"/>
          <w:bCs/>
        </w:rPr>
        <w:t xml:space="preserve"> (karkonoski, </w:t>
      </w:r>
      <w:r w:rsidR="006314B1">
        <w:rPr>
          <w:b w:val="0"/>
          <w:bCs/>
        </w:rPr>
        <w:t>milicki</w:t>
      </w:r>
      <w:r w:rsidRPr="00B067D3">
        <w:rPr>
          <w:b w:val="0"/>
          <w:bCs/>
        </w:rPr>
        <w:t>) pozostała na tym samym poziomie.</w:t>
      </w:r>
    </w:p>
    <w:p w14:paraId="5BF655AD" w14:textId="77777777" w:rsidR="00227530" w:rsidRPr="0079338D" w:rsidRDefault="00096260" w:rsidP="006A35AB">
      <w:pPr>
        <w:pStyle w:val="Tytuwykresu"/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1C24BE76" wp14:editId="492DE4AB">
            <wp:simplePos x="0" y="0"/>
            <wp:positionH relativeFrom="column">
              <wp:posOffset>504825</wp:posOffset>
            </wp:positionH>
            <wp:positionV relativeFrom="paragraph">
              <wp:posOffset>228600</wp:posOffset>
            </wp:positionV>
            <wp:extent cx="5626800" cy="2638800"/>
            <wp:effectExtent l="0" t="0" r="0" b="9525"/>
            <wp:wrapNone/>
            <wp:docPr id="21" name="Obraz 21" descr="Wykres liniowy prezentuje wysokość stopy bezroboc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liniowy prezentuje wysokość stopy bezroboc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1441AA89" w14:textId="2E6B23A4" w:rsidR="00CC6491" w:rsidRDefault="00CC6491" w:rsidP="004B574B">
      <w:pPr>
        <w:spacing w:before="4320" w:after="60"/>
      </w:pPr>
      <w:r w:rsidRPr="00796E35">
        <w:rPr>
          <w:spacing w:val="-1"/>
        </w:rPr>
        <w:lastRenderedPageBreak/>
        <w:t xml:space="preserve">W styczniu br. </w:t>
      </w:r>
      <w:r w:rsidRPr="00796E35">
        <w:rPr>
          <w:b/>
          <w:spacing w:val="-1"/>
        </w:rPr>
        <w:t>w urzędach pracy zarejestrowano</w:t>
      </w:r>
      <w:r w:rsidRPr="00796E35">
        <w:rPr>
          <w:spacing w:val="-1"/>
        </w:rPr>
        <w:t xml:space="preserve"> </w:t>
      </w:r>
      <w:r w:rsidR="002D3D53">
        <w:rPr>
          <w:spacing w:val="-1"/>
        </w:rPr>
        <w:t>9</w:t>
      </w:r>
      <w:r w:rsidRPr="00796E35">
        <w:rPr>
          <w:spacing w:val="-1"/>
        </w:rPr>
        <w:t>,</w:t>
      </w:r>
      <w:r w:rsidR="001B116C">
        <w:rPr>
          <w:spacing w:val="-1"/>
        </w:rPr>
        <w:t>4</w:t>
      </w:r>
      <w:r w:rsidRPr="00796E35">
        <w:rPr>
          <w:spacing w:val="-1"/>
        </w:rPr>
        <w:t xml:space="preserve"> tys. nowych bezrobotnych, tj. o </w:t>
      </w:r>
      <w:r w:rsidR="001B116C">
        <w:rPr>
          <w:spacing w:val="-1"/>
        </w:rPr>
        <w:t>1</w:t>
      </w:r>
      <w:r w:rsidRPr="00796E35">
        <w:rPr>
          <w:spacing w:val="-1"/>
        </w:rPr>
        <w:t>,</w:t>
      </w:r>
      <w:r w:rsidR="001B116C">
        <w:rPr>
          <w:spacing w:val="-1"/>
        </w:rPr>
        <w:t>8</w:t>
      </w:r>
      <w:r w:rsidRPr="00796E35">
        <w:rPr>
          <w:spacing w:val="-1"/>
        </w:rPr>
        <w:t xml:space="preserve">% </w:t>
      </w:r>
      <w:r w:rsidR="00796E35" w:rsidRPr="00796E35">
        <w:rPr>
          <w:spacing w:val="-1"/>
        </w:rPr>
        <w:t>więc</w:t>
      </w:r>
      <w:r w:rsidRPr="00796E35">
        <w:rPr>
          <w:spacing w:val="-1"/>
        </w:rPr>
        <w:t>ej niż w styczniu 20</w:t>
      </w:r>
      <w:r w:rsidR="00B07F84" w:rsidRPr="00796E35">
        <w:rPr>
          <w:spacing w:val="-1"/>
        </w:rPr>
        <w:t>2</w:t>
      </w:r>
      <w:r w:rsidR="00B067D3">
        <w:rPr>
          <w:spacing w:val="-1"/>
        </w:rPr>
        <w:t>4</w:t>
      </w:r>
      <w:r w:rsidRPr="00796E35">
        <w:rPr>
          <w:spacing w:val="-1"/>
        </w:rPr>
        <w:t xml:space="preserve"> r. </w:t>
      </w:r>
      <w:r w:rsidR="00796E35" w:rsidRPr="00796E35">
        <w:rPr>
          <w:spacing w:val="-1"/>
        </w:rPr>
        <w:t>oraz</w:t>
      </w:r>
      <w:r w:rsidRPr="00E91FF9">
        <w:t xml:space="preserve"> </w:t>
      </w:r>
      <w:r w:rsidRPr="00796E35">
        <w:rPr>
          <w:spacing w:val="-2"/>
        </w:rPr>
        <w:t>o</w:t>
      </w:r>
      <w:r w:rsidR="000C728A">
        <w:rPr>
          <w:spacing w:val="-2"/>
        </w:rPr>
        <w:t> </w:t>
      </w:r>
      <w:r w:rsidR="001B116C">
        <w:rPr>
          <w:spacing w:val="-2"/>
        </w:rPr>
        <w:t>35</w:t>
      </w:r>
      <w:r w:rsidRPr="00796E35">
        <w:rPr>
          <w:spacing w:val="-2"/>
        </w:rPr>
        <w:t>,</w:t>
      </w:r>
      <w:r w:rsidR="001B116C">
        <w:rPr>
          <w:spacing w:val="-2"/>
        </w:rPr>
        <w:t>1</w:t>
      </w:r>
      <w:r w:rsidRPr="00796E35">
        <w:rPr>
          <w:spacing w:val="-2"/>
        </w:rPr>
        <w:t xml:space="preserve">% więcej niż przed miesiącem. Osoby rejestrujące się po raz kolejny stanowiły </w:t>
      </w:r>
      <w:r w:rsidR="00796E35" w:rsidRPr="00796E35">
        <w:rPr>
          <w:spacing w:val="-2"/>
        </w:rPr>
        <w:t>7</w:t>
      </w:r>
      <w:r w:rsidR="001B116C">
        <w:rPr>
          <w:spacing w:val="-2"/>
        </w:rPr>
        <w:t>7</w:t>
      </w:r>
      <w:r w:rsidRPr="00796E35">
        <w:rPr>
          <w:spacing w:val="-2"/>
        </w:rPr>
        <w:t>,</w:t>
      </w:r>
      <w:r w:rsidR="001B116C">
        <w:rPr>
          <w:spacing w:val="-2"/>
        </w:rPr>
        <w:t>3</w:t>
      </w:r>
      <w:r w:rsidRPr="00796E35">
        <w:rPr>
          <w:spacing w:val="-2"/>
        </w:rPr>
        <w:t>% nowo zarejestrowanych (w stycz</w:t>
      </w:r>
      <w:r w:rsidRPr="00E91FF9">
        <w:t>niu 20</w:t>
      </w:r>
      <w:r w:rsidR="00B07F84" w:rsidRPr="00E91FF9">
        <w:t>2</w:t>
      </w:r>
      <w:r w:rsidR="00B067D3">
        <w:t>4</w:t>
      </w:r>
      <w:r w:rsidR="000C728A">
        <w:t xml:space="preserve"> r. – 7</w:t>
      </w:r>
      <w:r w:rsidR="001B116C">
        <w:t>8</w:t>
      </w:r>
      <w:r w:rsidR="005A1541" w:rsidRPr="00E91FF9">
        <w:t>,</w:t>
      </w:r>
      <w:r w:rsidR="001B116C">
        <w:t>1</w:t>
      </w:r>
      <w:r w:rsidRPr="00E91FF9">
        <w:t xml:space="preserve">%). Udział osób rejestrujących się po raz pierwszy </w:t>
      </w:r>
      <w:r w:rsidR="001B116C" w:rsidRPr="00E91FF9">
        <w:t>z</w:t>
      </w:r>
      <w:r w:rsidR="001B116C">
        <w:t>więk</w:t>
      </w:r>
      <w:r w:rsidR="001B116C" w:rsidRPr="00E91FF9">
        <w:t>szył</w:t>
      </w:r>
      <w:r w:rsidRPr="00E91FF9">
        <w:t xml:space="preserve"> się w skali roku o </w:t>
      </w:r>
      <w:r w:rsidR="000C728A">
        <w:t>0</w:t>
      </w:r>
      <w:r w:rsidRPr="00E91FF9">
        <w:t>,</w:t>
      </w:r>
      <w:r w:rsidR="001B116C">
        <w:t>8</w:t>
      </w:r>
      <w:r w:rsidRPr="00E91FF9">
        <w:t xml:space="preserve"> </w:t>
      </w:r>
      <w:proofErr w:type="spellStart"/>
      <w:r w:rsidRPr="00E91FF9">
        <w:t>p.proc</w:t>
      </w:r>
      <w:proofErr w:type="spellEnd"/>
      <w:r w:rsidRPr="00E91FF9">
        <w:t xml:space="preserve">. (do </w:t>
      </w:r>
      <w:r w:rsidR="00796E35">
        <w:t>2</w:t>
      </w:r>
      <w:r w:rsidR="001B116C">
        <w:t>2</w:t>
      </w:r>
      <w:r w:rsidRPr="00E91FF9">
        <w:t>,</w:t>
      </w:r>
      <w:r w:rsidR="001B116C">
        <w:t>7</w:t>
      </w:r>
      <w:r w:rsidRPr="00E91FF9">
        <w:t xml:space="preserve">%). </w:t>
      </w:r>
      <w:r w:rsidR="00E91FF9" w:rsidRPr="00E91FF9">
        <w:t xml:space="preserve">Spośród bezrobotnych nowo zarejestrowanych </w:t>
      </w:r>
      <w:r w:rsidR="00C1731F">
        <w:t>3</w:t>
      </w:r>
      <w:r w:rsidR="004B574B">
        <w:t>7</w:t>
      </w:r>
      <w:r w:rsidR="00E91FF9" w:rsidRPr="00E91FF9">
        <w:t>,</w:t>
      </w:r>
      <w:r w:rsidR="004B574B">
        <w:t>8</w:t>
      </w:r>
      <w:r w:rsidR="00E91FF9" w:rsidRPr="00E91FF9">
        <w:t>% mieszkało na wsi (</w:t>
      </w:r>
      <w:r w:rsidR="004B574B">
        <w:t>wzrost</w:t>
      </w:r>
      <w:r w:rsidR="00E91FF9" w:rsidRPr="00E91FF9">
        <w:t xml:space="preserve"> o </w:t>
      </w:r>
      <w:r w:rsidR="004B574B">
        <w:t>4</w:t>
      </w:r>
      <w:r w:rsidR="00E91FF9" w:rsidRPr="00E91FF9">
        <w:t>,</w:t>
      </w:r>
      <w:r w:rsidR="000C728A">
        <w:t>1</w:t>
      </w:r>
      <w:r w:rsidR="00C1731F">
        <w:t xml:space="preserve"> </w:t>
      </w:r>
      <w:proofErr w:type="spellStart"/>
      <w:r w:rsidR="00C1731F">
        <w:t>p.proc</w:t>
      </w:r>
      <w:proofErr w:type="spellEnd"/>
      <w:r w:rsidR="00C1731F">
        <w:t xml:space="preserve">.). Absolwenci stanowili </w:t>
      </w:r>
      <w:r w:rsidR="004B574B">
        <w:t>3</w:t>
      </w:r>
      <w:r w:rsidR="00E91FF9" w:rsidRPr="00E91FF9">
        <w:t>,</w:t>
      </w:r>
      <w:r w:rsidR="004B574B">
        <w:t>5</w:t>
      </w:r>
      <w:r w:rsidR="00E91FF9" w:rsidRPr="00E91FF9">
        <w:t>% nowo zarejestrowanych bezrobotnych (</w:t>
      </w:r>
      <w:r w:rsidR="000C728A" w:rsidRPr="00E91FF9">
        <w:t xml:space="preserve">spadek </w:t>
      </w:r>
      <w:r w:rsidR="00E91FF9" w:rsidRPr="00E91FF9">
        <w:t xml:space="preserve">o </w:t>
      </w:r>
      <w:r w:rsidR="004B574B">
        <w:t>2</w:t>
      </w:r>
      <w:r w:rsidR="00E91FF9" w:rsidRPr="00E91FF9">
        <w:t>,</w:t>
      </w:r>
      <w:r w:rsidR="004B574B">
        <w:t>1</w:t>
      </w:r>
      <w:r w:rsidR="00E91FF9" w:rsidRPr="00E91FF9">
        <w:t xml:space="preserve"> </w:t>
      </w:r>
      <w:proofErr w:type="spellStart"/>
      <w:r w:rsidR="00E91FF9" w:rsidRPr="00E91FF9">
        <w:t>p.proc</w:t>
      </w:r>
      <w:proofErr w:type="spellEnd"/>
      <w:r w:rsidR="00E91FF9" w:rsidRPr="00E91FF9">
        <w:t>.).</w:t>
      </w:r>
    </w:p>
    <w:p w14:paraId="57747CED" w14:textId="0D817829" w:rsidR="00293807" w:rsidRDefault="00293807" w:rsidP="00293807">
      <w:pPr>
        <w:pStyle w:val="Akapitzwyky"/>
        <w:jc w:val="left"/>
      </w:pPr>
      <w:r w:rsidRPr="00BF783E">
        <w:t>Stopa napływu bezrobotnych do urzędów pracy (tj. stosunek nowo zarejestrowanych do liczby aktywnych zawodowo) wyniosła, podobnie jak</w:t>
      </w:r>
      <w:r w:rsidR="00BF783E" w:rsidRPr="00BF783E">
        <w:t xml:space="preserve"> przed rokiem</w:t>
      </w:r>
      <w:r w:rsidRPr="00BF783E">
        <w:t>, 0,</w:t>
      </w:r>
      <w:r w:rsidR="00BF783E" w:rsidRPr="00BF783E">
        <w:t>8</w:t>
      </w:r>
      <w:r w:rsidRPr="00BF783E">
        <w:t>% (</w:t>
      </w:r>
      <w:r w:rsidR="00215D83" w:rsidRPr="00BF783E">
        <w:t xml:space="preserve">przed miesiącem </w:t>
      </w:r>
      <w:r w:rsidR="00215D83" w:rsidRPr="00BF783E">
        <w:rPr>
          <w:spacing w:val="-2"/>
        </w:rPr>
        <w:t xml:space="preserve">– </w:t>
      </w:r>
      <w:r w:rsidR="00BF783E" w:rsidRPr="00BF783E">
        <w:t>0,6%</w:t>
      </w:r>
      <w:r w:rsidRPr="00BF783E">
        <w:rPr>
          <w:spacing w:val="-2"/>
        </w:rPr>
        <w:t>)</w:t>
      </w:r>
      <w:r w:rsidRPr="00BF783E">
        <w:t>.</w:t>
      </w:r>
    </w:p>
    <w:p w14:paraId="363817B2" w14:textId="163075C2" w:rsidR="002B48C4" w:rsidRDefault="00CC6491" w:rsidP="00293807">
      <w:pPr>
        <w:pStyle w:val="Akapitzwyky"/>
        <w:spacing w:line="260" w:lineRule="exact"/>
        <w:jc w:val="left"/>
      </w:pPr>
      <w:r w:rsidRPr="00921A6A">
        <w:t xml:space="preserve">Jednocześnie w styczniu br. z ewidencji bezrobotnych </w:t>
      </w:r>
      <w:r w:rsidRPr="00921A6A">
        <w:rPr>
          <w:b/>
        </w:rPr>
        <w:t>wyrejestrowano</w:t>
      </w:r>
      <w:r w:rsidRPr="00921A6A">
        <w:t xml:space="preserve"> </w:t>
      </w:r>
      <w:r w:rsidR="00063766">
        <w:t>5</w:t>
      </w:r>
      <w:r w:rsidRPr="00921A6A">
        <w:t>,</w:t>
      </w:r>
      <w:r w:rsidR="00063766">
        <w:t>7</w:t>
      </w:r>
      <w:r w:rsidRPr="00921A6A">
        <w:t xml:space="preserve"> tys. osób, tj. </w:t>
      </w:r>
      <w:r w:rsidR="00063766">
        <w:t>mni</w:t>
      </w:r>
      <w:r w:rsidRPr="00921A6A">
        <w:t xml:space="preserve">ej o </w:t>
      </w:r>
      <w:r w:rsidR="00063766">
        <w:t>3</w:t>
      </w:r>
      <w:r w:rsidRPr="00921A6A">
        <w:t>,</w:t>
      </w:r>
      <w:r w:rsidR="00063766">
        <w:t>7</w:t>
      </w:r>
      <w:r w:rsidRPr="00921A6A">
        <w:t>% niż w styczniu 20</w:t>
      </w:r>
      <w:r w:rsidR="00B07F84" w:rsidRPr="00921A6A">
        <w:t>2</w:t>
      </w:r>
      <w:r w:rsidR="00E704DB">
        <w:t>4</w:t>
      </w:r>
      <w:r w:rsidRPr="00921A6A">
        <w:t xml:space="preserve"> r. i</w:t>
      </w:r>
      <w:r w:rsidRPr="00551F95">
        <w:rPr>
          <w:spacing w:val="-4"/>
        </w:rPr>
        <w:t xml:space="preserve"> </w:t>
      </w:r>
      <w:r w:rsidR="00063766">
        <w:t>mni</w:t>
      </w:r>
      <w:r w:rsidR="00063766" w:rsidRPr="00921A6A">
        <w:t xml:space="preserve">ej </w:t>
      </w:r>
      <w:r w:rsidRPr="00551F95">
        <w:rPr>
          <w:spacing w:val="-4"/>
        </w:rPr>
        <w:t xml:space="preserve">o </w:t>
      </w:r>
      <w:r w:rsidR="00063766">
        <w:rPr>
          <w:spacing w:val="-4"/>
        </w:rPr>
        <w:t>6</w:t>
      </w:r>
      <w:r w:rsidRPr="00551F95">
        <w:rPr>
          <w:spacing w:val="-4"/>
        </w:rPr>
        <w:t>,</w:t>
      </w:r>
      <w:r w:rsidR="00063766">
        <w:rPr>
          <w:spacing w:val="-4"/>
        </w:rPr>
        <w:t>5</w:t>
      </w:r>
      <w:r w:rsidRPr="00551F95">
        <w:rPr>
          <w:spacing w:val="-4"/>
        </w:rPr>
        <w:t xml:space="preserve">% niż miesiąc wcześniej. Z tytułu podjęcia pracy (głównej przyczyny wyrejestrowania) z rejestru bezrobotnych </w:t>
      </w:r>
      <w:r w:rsidRPr="002B48C4">
        <w:t>wyłączono</w:t>
      </w:r>
      <w:r w:rsidR="00921A6A" w:rsidRPr="002B48C4">
        <w:t xml:space="preserve"> </w:t>
      </w:r>
      <w:r w:rsidRPr="002B48C4">
        <w:t>3,</w:t>
      </w:r>
      <w:r w:rsidR="00063766">
        <w:t>4</w:t>
      </w:r>
      <w:r w:rsidRPr="002B48C4">
        <w:t xml:space="preserve"> tys. osób</w:t>
      </w:r>
      <w:r w:rsidR="00063766">
        <w:t xml:space="preserve"> (</w:t>
      </w:r>
      <w:r w:rsidR="00063766" w:rsidRPr="002B48C4">
        <w:t>przed rokiem</w:t>
      </w:r>
      <w:r w:rsidR="00063766">
        <w:t xml:space="preserve"> </w:t>
      </w:r>
      <w:r w:rsidR="00063766" w:rsidRPr="002B48C4">
        <w:t>3,3 tys. osób</w:t>
      </w:r>
      <w:r w:rsidR="00063766">
        <w:t>)</w:t>
      </w:r>
      <w:r w:rsidRPr="002B48C4">
        <w:t>. Udział tej kategorii osób w ogólnej liczbie wyrejestrowanych z</w:t>
      </w:r>
      <w:r w:rsidR="00D6144F" w:rsidRPr="002B48C4">
        <w:t>więk</w:t>
      </w:r>
      <w:r w:rsidRPr="002B48C4">
        <w:t xml:space="preserve">szył się w ujęciu rocznym o </w:t>
      </w:r>
      <w:r w:rsidR="00063766">
        <w:t>3</w:t>
      </w:r>
      <w:r w:rsidRPr="002B48C4">
        <w:t>,</w:t>
      </w:r>
      <w:r w:rsidR="00063766">
        <w:t>6</w:t>
      </w:r>
      <w:r w:rsidRPr="002B48C4">
        <w:t xml:space="preserve"> </w:t>
      </w:r>
      <w:proofErr w:type="spellStart"/>
      <w:r w:rsidRPr="002B48C4">
        <w:t>p.proc</w:t>
      </w:r>
      <w:proofErr w:type="spellEnd"/>
      <w:r w:rsidRPr="002B48C4">
        <w:t xml:space="preserve">. (do </w:t>
      </w:r>
      <w:r w:rsidR="00EA0C7E" w:rsidRPr="002B48C4">
        <w:t>5</w:t>
      </w:r>
      <w:r w:rsidR="00063766">
        <w:t>9</w:t>
      </w:r>
      <w:r w:rsidRPr="002B48C4">
        <w:t>,</w:t>
      </w:r>
      <w:r w:rsidR="00063766">
        <w:t>5</w:t>
      </w:r>
      <w:r w:rsidRPr="002B48C4">
        <w:t xml:space="preserve">%). </w:t>
      </w:r>
      <w:r w:rsidR="00AD11C4" w:rsidRPr="002B48C4">
        <w:t>Zmniejszył się natomiast odsetek osób, które utraciły status bezrobotnego</w:t>
      </w:r>
      <w:r w:rsidR="00AD11C4">
        <w:t xml:space="preserve"> </w:t>
      </w:r>
      <w:r w:rsidR="00AD11C4" w:rsidRPr="002B48C4">
        <w:t>z</w:t>
      </w:r>
      <w:r w:rsidR="00AD11C4">
        <w:t> </w:t>
      </w:r>
      <w:r w:rsidR="00AD11C4" w:rsidRPr="002B48C4">
        <w:t xml:space="preserve">powodu niepotwierdzenia gotowości do podjęcia pracy (o </w:t>
      </w:r>
      <w:r w:rsidR="00AD11C4">
        <w:t>2</w:t>
      </w:r>
      <w:r w:rsidR="00AD11C4" w:rsidRPr="002B48C4">
        <w:t>,</w:t>
      </w:r>
      <w:r w:rsidR="00AD11C4">
        <w:t>6</w:t>
      </w:r>
      <w:r w:rsidR="00AD11C4" w:rsidRPr="002B48C4">
        <w:t xml:space="preserve"> </w:t>
      </w:r>
      <w:proofErr w:type="spellStart"/>
      <w:r w:rsidR="00AD11C4" w:rsidRPr="002B48C4">
        <w:t>p.proc</w:t>
      </w:r>
      <w:proofErr w:type="spellEnd"/>
      <w:r w:rsidR="00AD11C4" w:rsidRPr="002B48C4">
        <w:t xml:space="preserve">. do </w:t>
      </w:r>
      <w:r w:rsidR="00AD11C4">
        <w:t>17</w:t>
      </w:r>
      <w:r w:rsidR="00AD11C4" w:rsidRPr="002B48C4">
        <w:t>,</w:t>
      </w:r>
      <w:r w:rsidR="00AD11C4">
        <w:t>8</w:t>
      </w:r>
      <w:r w:rsidR="00AD11C4" w:rsidRPr="002B48C4">
        <w:t>%),</w:t>
      </w:r>
      <w:r w:rsidR="00AD11C4" w:rsidRPr="00AD11C4">
        <w:t xml:space="preserve"> </w:t>
      </w:r>
      <w:r w:rsidR="00AD11C4" w:rsidRPr="002B48C4">
        <w:t>rozpoczęcia szkolenia lub stażu u pracodawców (o 0,</w:t>
      </w:r>
      <w:r w:rsidR="00AD11C4">
        <w:t>8</w:t>
      </w:r>
      <w:r w:rsidR="00AD11C4" w:rsidRPr="002B48C4">
        <w:t xml:space="preserve"> </w:t>
      </w:r>
      <w:proofErr w:type="spellStart"/>
      <w:r w:rsidR="00AD11C4" w:rsidRPr="002B48C4">
        <w:t>p.proc</w:t>
      </w:r>
      <w:proofErr w:type="spellEnd"/>
      <w:r w:rsidR="00AD11C4" w:rsidRPr="002B48C4">
        <w:t>. do 2,</w:t>
      </w:r>
      <w:r w:rsidR="00AD11C4">
        <w:t>1</w:t>
      </w:r>
      <w:r w:rsidR="00AD11C4" w:rsidRPr="002B48C4">
        <w:t>%),</w:t>
      </w:r>
      <w:r w:rsidR="00237B57" w:rsidRPr="00237B57">
        <w:t xml:space="preserve"> </w:t>
      </w:r>
      <w:r w:rsidR="00237B57" w:rsidRPr="002B48C4">
        <w:t>dobrowolnej rezygnacji ze statusu bezrobotnego (o</w:t>
      </w:r>
      <w:r w:rsidR="00237B57">
        <w:t> </w:t>
      </w:r>
      <w:r w:rsidR="00237B57" w:rsidRPr="002B48C4">
        <w:t>0,</w:t>
      </w:r>
      <w:r w:rsidR="00237B57">
        <w:t>5</w:t>
      </w:r>
      <w:r w:rsidR="00237B57" w:rsidRPr="002B48C4">
        <w:t xml:space="preserve"> </w:t>
      </w:r>
      <w:proofErr w:type="spellStart"/>
      <w:r w:rsidR="00237B57" w:rsidRPr="002B48C4">
        <w:t>p.proc</w:t>
      </w:r>
      <w:proofErr w:type="spellEnd"/>
      <w:r w:rsidR="00237B57" w:rsidRPr="002B48C4">
        <w:t>. do 7,</w:t>
      </w:r>
      <w:r w:rsidR="00237B57">
        <w:t>1</w:t>
      </w:r>
      <w:r w:rsidR="00237B57" w:rsidRPr="002B48C4">
        <w:t>%)</w:t>
      </w:r>
      <w:r w:rsidR="00237B57">
        <w:t xml:space="preserve">, </w:t>
      </w:r>
      <w:r w:rsidR="00237B57" w:rsidRPr="002B48C4">
        <w:t>odmowy bez uzasadnionej przyczyny przyjęcia propozycji odpowiedniej pracy lub innej formy pomocy (o 0,</w:t>
      </w:r>
      <w:r w:rsidR="00237B57">
        <w:t>3</w:t>
      </w:r>
      <w:r w:rsidR="00237B57" w:rsidRPr="002B48C4">
        <w:t xml:space="preserve"> </w:t>
      </w:r>
      <w:proofErr w:type="spellStart"/>
      <w:r w:rsidR="00237B57" w:rsidRPr="002B48C4">
        <w:t>p.proc</w:t>
      </w:r>
      <w:proofErr w:type="spellEnd"/>
      <w:r w:rsidR="00237B57" w:rsidRPr="002B48C4">
        <w:t xml:space="preserve">. do </w:t>
      </w:r>
      <w:r w:rsidR="00237B57">
        <w:t>0</w:t>
      </w:r>
      <w:r w:rsidR="00237B57" w:rsidRPr="002B48C4">
        <w:t>,</w:t>
      </w:r>
      <w:r w:rsidR="00237B57">
        <w:t>7</w:t>
      </w:r>
      <w:r w:rsidR="00237B57" w:rsidRPr="002B48C4">
        <w:t>%)</w:t>
      </w:r>
      <w:r w:rsidR="00237B57">
        <w:t xml:space="preserve">, </w:t>
      </w:r>
      <w:r w:rsidR="002B48C4" w:rsidRPr="002B48C4">
        <w:t xml:space="preserve">a także w związku z nabyciem prawa do świadczenia przedemerytalnego (o 0,1 </w:t>
      </w:r>
      <w:proofErr w:type="spellStart"/>
      <w:r w:rsidR="002B48C4" w:rsidRPr="002B48C4">
        <w:t>p.proc</w:t>
      </w:r>
      <w:proofErr w:type="spellEnd"/>
      <w:r w:rsidR="002B48C4" w:rsidRPr="002B48C4">
        <w:t>. do 0,</w:t>
      </w:r>
      <w:r w:rsidR="00237B57">
        <w:t>7</w:t>
      </w:r>
      <w:r w:rsidR="002B48C4" w:rsidRPr="002B48C4">
        <w:t>%).</w:t>
      </w:r>
      <w:r w:rsidR="00D6144F" w:rsidRPr="00D6144F">
        <w:t xml:space="preserve"> </w:t>
      </w:r>
    </w:p>
    <w:p w14:paraId="20F1DDE9" w14:textId="37FF548E" w:rsidR="00CC6491" w:rsidRDefault="00CC6491" w:rsidP="009E73D6">
      <w:pPr>
        <w:pStyle w:val="Akapitzwyky"/>
        <w:spacing w:line="260" w:lineRule="exact"/>
        <w:jc w:val="left"/>
      </w:pPr>
      <w:r w:rsidRPr="002B48C4">
        <w:rPr>
          <w:b/>
          <w:spacing w:val="-2"/>
        </w:rPr>
        <w:t>Bez prawa do zasiłku</w:t>
      </w:r>
      <w:r w:rsidRPr="00427E50">
        <w:rPr>
          <w:spacing w:val="-2"/>
        </w:rPr>
        <w:t xml:space="preserve"> pozostawało </w:t>
      </w:r>
      <w:r w:rsidR="00427E50" w:rsidRPr="00427E50">
        <w:rPr>
          <w:spacing w:val="-2"/>
        </w:rPr>
        <w:t>4</w:t>
      </w:r>
      <w:r w:rsidR="00637647">
        <w:rPr>
          <w:spacing w:val="-2"/>
        </w:rPr>
        <w:t>9</w:t>
      </w:r>
      <w:r w:rsidRPr="00427E50">
        <w:rPr>
          <w:spacing w:val="-2"/>
        </w:rPr>
        <w:t>,</w:t>
      </w:r>
      <w:r w:rsidR="00637647">
        <w:rPr>
          <w:spacing w:val="-2"/>
        </w:rPr>
        <w:t>6</w:t>
      </w:r>
      <w:r w:rsidRPr="00427E50">
        <w:rPr>
          <w:spacing w:val="-2"/>
        </w:rPr>
        <w:t xml:space="preserve"> tys. bezrobotnych, a ich udział w liczbie bezrobotnych ogółem z</w:t>
      </w:r>
      <w:r w:rsidR="00427E50" w:rsidRPr="00427E50">
        <w:rPr>
          <w:spacing w:val="-2"/>
        </w:rPr>
        <w:t>mniej</w:t>
      </w:r>
      <w:r w:rsidRPr="00427E50">
        <w:rPr>
          <w:spacing w:val="-2"/>
        </w:rPr>
        <w:t xml:space="preserve">szył </w:t>
      </w:r>
      <w:r w:rsidR="002608AF" w:rsidRPr="00427E50">
        <w:rPr>
          <w:spacing w:val="-2"/>
        </w:rPr>
        <w:t xml:space="preserve">się </w:t>
      </w:r>
      <w:r w:rsidRPr="00427E50">
        <w:rPr>
          <w:spacing w:val="-2"/>
        </w:rPr>
        <w:t>w po</w:t>
      </w:r>
      <w:r w:rsidRPr="0082152D">
        <w:t>równaniu ze styczniem 20</w:t>
      </w:r>
      <w:r w:rsidR="00B07F84">
        <w:t>2</w:t>
      </w:r>
      <w:r w:rsidR="00E704DB">
        <w:t>4</w:t>
      </w:r>
      <w:r w:rsidRPr="0082152D">
        <w:t xml:space="preserve"> r. </w:t>
      </w:r>
      <w:r>
        <w:sym w:font="Symbol" w:char="F02D"/>
      </w:r>
      <w:r>
        <w:t xml:space="preserve"> o </w:t>
      </w:r>
      <w:r w:rsidR="00427E50">
        <w:t>0</w:t>
      </w:r>
      <w:r>
        <w:t>,</w:t>
      </w:r>
      <w:r w:rsidR="00637647">
        <w:t>2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 w:rsidRPr="0082152D">
        <w:t>(</w:t>
      </w:r>
      <w:r>
        <w:t xml:space="preserve">do </w:t>
      </w:r>
      <w:r w:rsidRPr="0082152D">
        <w:t>8</w:t>
      </w:r>
      <w:r w:rsidR="00637647">
        <w:t>3</w:t>
      </w:r>
      <w:r w:rsidRPr="0082152D">
        <w:t>,</w:t>
      </w:r>
      <w:r w:rsidR="00637647">
        <w:t>9</w:t>
      </w:r>
      <w:r w:rsidRPr="0082152D">
        <w:t>%).</w:t>
      </w:r>
    </w:p>
    <w:p w14:paraId="79DAE9BD" w14:textId="125D164E" w:rsidR="008C5A4D" w:rsidRPr="004579EF" w:rsidRDefault="00907810" w:rsidP="009E73D6">
      <w:pPr>
        <w:pStyle w:val="Akapitzwyky"/>
        <w:spacing w:line="260" w:lineRule="exact"/>
        <w:jc w:val="left"/>
      </w:pPr>
      <w:r>
        <w:t>W</w:t>
      </w:r>
      <w:r w:rsidRPr="0068795D">
        <w:t xml:space="preserve"> </w:t>
      </w:r>
      <w:r>
        <w:t xml:space="preserve">końcu stycznia br. </w:t>
      </w:r>
      <w:r w:rsidRPr="00F92998">
        <w:t xml:space="preserve">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3"/>
      </w:r>
      <w:r w:rsidRPr="00F92998">
        <w:t xml:space="preserve">, które stanowiły </w:t>
      </w:r>
      <w:r>
        <w:t>4</w:t>
      </w:r>
      <w:r w:rsidR="00AC2442">
        <w:t>4</w:t>
      </w:r>
      <w:r w:rsidRPr="00F92998">
        <w:t>,</w:t>
      </w:r>
      <w:r w:rsidR="00AC2442">
        <w:t>7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4579EF">
        <w:rPr>
          <w:spacing w:val="-2"/>
        </w:rPr>
        <w:t>1</w:t>
      </w:r>
      <w:r w:rsidRPr="00BA4C11">
        <w:rPr>
          <w:spacing w:val="-2"/>
        </w:rPr>
        <w:t>,</w:t>
      </w:r>
      <w:r w:rsidR="00AC2442">
        <w:rPr>
          <w:spacing w:val="-2"/>
        </w:rPr>
        <w:t>4</w:t>
      </w:r>
      <w:r w:rsidRPr="00BA4C11">
        <w:rPr>
          <w:spacing w:val="-2"/>
        </w:rPr>
        <w:t xml:space="preserve"> </w:t>
      </w:r>
      <w:proofErr w:type="spellStart"/>
      <w:r w:rsidRPr="00BA4C11">
        <w:rPr>
          <w:spacing w:val="-2"/>
        </w:rPr>
        <w:t>p.proc</w:t>
      </w:r>
      <w:proofErr w:type="spellEnd"/>
      <w:r w:rsidRPr="00BA4C11">
        <w:rPr>
          <w:spacing w:val="-2"/>
        </w:rPr>
        <w:t>. niż rok wcześniej). Znaczną (</w:t>
      </w:r>
      <w:r w:rsidR="008C5A4D">
        <w:rPr>
          <w:spacing w:val="-2"/>
        </w:rPr>
        <w:t>jednak mniejszą o 0,</w:t>
      </w:r>
      <w:r w:rsidR="00AC2442">
        <w:rPr>
          <w:spacing w:val="-2"/>
        </w:rPr>
        <w:t>5</w:t>
      </w:r>
      <w:r w:rsidR="008C5A4D">
        <w:rPr>
          <w:spacing w:val="-2"/>
        </w:rPr>
        <w:t xml:space="preserve"> </w:t>
      </w:r>
      <w:proofErr w:type="spellStart"/>
      <w:r w:rsidR="008C5A4D">
        <w:rPr>
          <w:spacing w:val="-2"/>
        </w:rPr>
        <w:t>p.proc</w:t>
      </w:r>
      <w:proofErr w:type="spellEnd"/>
      <w:r w:rsidR="008C5A4D">
        <w:rPr>
          <w:spacing w:val="-2"/>
        </w:rPr>
        <w:t>. niż</w:t>
      </w:r>
      <w:r w:rsidRPr="00BA4C11">
        <w:rPr>
          <w:spacing w:val="-2"/>
        </w:rPr>
        <w:t xml:space="preserve"> przed rokiem) grupę bezro</w:t>
      </w:r>
      <w:r w:rsidRPr="004579EF">
        <w:t xml:space="preserve">botnych stanowiły osoby powyżej 50. roku życia. </w:t>
      </w:r>
      <w:r w:rsidR="00AC2442" w:rsidRPr="004579EF">
        <w:t xml:space="preserve">Zmniejszył się </w:t>
      </w:r>
      <w:r w:rsidR="00AC2442">
        <w:t>również</w:t>
      </w:r>
      <w:r w:rsidR="00AC2442" w:rsidRPr="004579EF">
        <w:t xml:space="preserve"> odsetek osób bezrobotnych</w:t>
      </w:r>
      <w:r w:rsidR="00AC2442" w:rsidRPr="00AC2442">
        <w:t xml:space="preserve"> </w:t>
      </w:r>
      <w:r w:rsidR="00AC2442" w:rsidRPr="004579EF">
        <w:t xml:space="preserve">osób z niepełnosprawnością (o </w:t>
      </w:r>
      <w:r w:rsidR="00AC2442">
        <w:t>2</w:t>
      </w:r>
      <w:r w:rsidR="00AC2442" w:rsidRPr="004579EF">
        <w:t>,</w:t>
      </w:r>
      <w:r w:rsidR="00AC2442">
        <w:t>5</w:t>
      </w:r>
      <w:r w:rsidR="00AC2442" w:rsidRPr="004579EF">
        <w:t xml:space="preserve"> </w:t>
      </w:r>
      <w:proofErr w:type="spellStart"/>
      <w:r w:rsidR="00AC2442" w:rsidRPr="004579EF">
        <w:t>p.proc</w:t>
      </w:r>
      <w:proofErr w:type="spellEnd"/>
      <w:r w:rsidR="00AC2442" w:rsidRPr="004579EF">
        <w:t>.)</w:t>
      </w:r>
      <w:r w:rsidR="00AC2442">
        <w:t xml:space="preserve">, </w:t>
      </w:r>
      <w:r w:rsidR="00AC2442" w:rsidRPr="004579EF">
        <w:t xml:space="preserve">posiadających co najmniej jedno dziecko w wieku do 6. roku życia (o </w:t>
      </w:r>
      <w:r w:rsidR="00AC2442">
        <w:t>2</w:t>
      </w:r>
      <w:r w:rsidR="00AC2442" w:rsidRPr="004579EF">
        <w:t>,</w:t>
      </w:r>
      <w:r w:rsidR="00AC2442">
        <w:t>0</w:t>
      </w:r>
      <w:r w:rsidR="00AC2442" w:rsidRPr="004579EF">
        <w:t xml:space="preserve"> </w:t>
      </w:r>
      <w:proofErr w:type="spellStart"/>
      <w:r w:rsidR="00AC2442" w:rsidRPr="004579EF">
        <w:t>p.proc</w:t>
      </w:r>
      <w:proofErr w:type="spellEnd"/>
      <w:r w:rsidR="00AC2442" w:rsidRPr="004579EF">
        <w:t>.)</w:t>
      </w:r>
      <w:r w:rsidR="00AC2442" w:rsidRPr="00AC2442">
        <w:t xml:space="preserve"> </w:t>
      </w:r>
      <w:r w:rsidR="00AC2442" w:rsidRPr="004579EF">
        <w:t xml:space="preserve">oraz korzystających ze świadczeń pomocy społecznej (o 0,1 </w:t>
      </w:r>
      <w:proofErr w:type="spellStart"/>
      <w:r w:rsidR="00AC2442" w:rsidRPr="004579EF">
        <w:t>p.proc</w:t>
      </w:r>
      <w:proofErr w:type="spellEnd"/>
      <w:r w:rsidR="00AC2442" w:rsidRPr="004579EF">
        <w:t>.).</w:t>
      </w:r>
      <w:r w:rsidR="00AC2442">
        <w:t xml:space="preserve"> </w:t>
      </w:r>
      <w:r w:rsidRPr="004579EF">
        <w:t>W porównaniu z sytuacją sprzed roku odnotowano wzrost odsetka</w:t>
      </w:r>
      <w:r w:rsidR="008C5A4D" w:rsidRPr="004579EF">
        <w:t xml:space="preserve"> </w:t>
      </w:r>
      <w:r w:rsidR="004579EF" w:rsidRPr="004579EF">
        <w:t>bezrobotnych do 30. roku życia (o 0,</w:t>
      </w:r>
      <w:r w:rsidR="00AC2442">
        <w:t>6</w:t>
      </w:r>
      <w:r w:rsidR="004579EF" w:rsidRPr="004579EF">
        <w:t xml:space="preserve"> </w:t>
      </w:r>
      <w:proofErr w:type="spellStart"/>
      <w:r w:rsidR="004579EF" w:rsidRPr="004579EF">
        <w:t>p.proc</w:t>
      </w:r>
      <w:proofErr w:type="spellEnd"/>
      <w:r w:rsidR="004579EF" w:rsidRPr="004579EF">
        <w:t>.)</w:t>
      </w:r>
      <w:r w:rsidR="006E7C83">
        <w:t xml:space="preserve"> </w:t>
      </w:r>
    </w:p>
    <w:p w14:paraId="5E45FD68" w14:textId="77777777" w:rsidR="00722779" w:rsidRPr="00907810" w:rsidRDefault="00FB5059" w:rsidP="004344D7">
      <w:pPr>
        <w:pStyle w:val="tytutabelki"/>
        <w:rPr>
          <w:b w:val="0"/>
        </w:rPr>
      </w:pPr>
      <w:r w:rsidRPr="00E45D42">
        <w:t xml:space="preserve">Tablica 3.  </w:t>
      </w:r>
      <w:r w:rsidR="00907810" w:rsidRPr="003D4549">
        <w:t>Udział wybranych kategorii bezrobotnych będących w szczególnej sytuacji na rynku pracy w ogólnej liczbie bezrobotnych zarejestrowanych</w:t>
      </w:r>
      <w:r w:rsidR="00907810">
        <w:t xml:space="preserve"> </w:t>
      </w:r>
      <w:r w:rsidR="00907810" w:rsidRPr="00907810">
        <w:rPr>
          <w:b w:val="0"/>
        </w:rPr>
        <w:t>(stan w końcu miesiąca)</w:t>
      </w:r>
    </w:p>
    <w:tbl>
      <w:tblPr>
        <w:tblW w:w="499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&#10;&#10;"/>
      </w:tblPr>
      <w:tblGrid>
        <w:gridCol w:w="5840"/>
        <w:gridCol w:w="1543"/>
        <w:gridCol w:w="1543"/>
        <w:gridCol w:w="1541"/>
      </w:tblGrid>
      <w:tr w:rsidR="00FB5059" w:rsidRPr="00800833" w14:paraId="4E1826A2" w14:textId="77777777" w:rsidTr="00EF3029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176176" w14:textId="77777777" w:rsidR="00FB5059" w:rsidRPr="00800833" w:rsidRDefault="00FB5059" w:rsidP="00E91FF9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147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02CE2D" w14:textId="79F82422" w:rsidR="00FB5059" w:rsidRPr="00800833" w:rsidRDefault="00FB5059" w:rsidP="009E73D6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20</w:t>
            </w:r>
            <w:r w:rsidR="00237B51" w:rsidRPr="00800833">
              <w:rPr>
                <w:color w:val="000000"/>
                <w:sz w:val="16"/>
                <w:szCs w:val="16"/>
              </w:rPr>
              <w:t>2</w:t>
            </w:r>
            <w:r w:rsidR="00E704D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0AC53CF" w14:textId="735C6D5E" w:rsidR="00FB5059" w:rsidRPr="00800833" w:rsidRDefault="00FB5059" w:rsidP="009E73D6">
            <w:pPr>
              <w:spacing w:before="40" w:after="40" w:line="180" w:lineRule="exact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20</w:t>
            </w:r>
            <w:r w:rsidR="00924B2A" w:rsidRPr="00800833">
              <w:rPr>
                <w:color w:val="000000"/>
                <w:sz w:val="16"/>
                <w:szCs w:val="16"/>
              </w:rPr>
              <w:t>2</w:t>
            </w:r>
            <w:r w:rsidR="00E704DB">
              <w:rPr>
                <w:color w:val="000000"/>
                <w:sz w:val="16"/>
                <w:szCs w:val="16"/>
              </w:rPr>
              <w:t>5</w:t>
            </w:r>
          </w:p>
        </w:tc>
      </w:tr>
      <w:tr w:rsidR="00FB5059" w:rsidRPr="00800833" w14:paraId="05ED3874" w14:textId="77777777" w:rsidTr="00FA5DB6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F8EE70D" w14:textId="77777777" w:rsidR="00FB5059" w:rsidRPr="00800833" w:rsidRDefault="00FB5059" w:rsidP="00E91FF9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429B29" w14:textId="77777777" w:rsidR="00FB5059" w:rsidRPr="00800833" w:rsidRDefault="00F11CF8" w:rsidP="00E91FF9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E477200" w14:textId="77777777" w:rsidR="00FB5059" w:rsidRPr="00800833" w:rsidRDefault="00F11CF8" w:rsidP="00E91FF9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</w:tr>
      <w:tr w:rsidR="00FB5059" w:rsidRPr="00800833" w14:paraId="59B4E80D" w14:textId="77777777" w:rsidTr="004627B4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789B746F" w14:textId="77777777" w:rsidR="00FB5059" w:rsidRPr="00800833" w:rsidRDefault="00FB5059" w:rsidP="00E91FF9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CEAC4C" w14:textId="77777777" w:rsidR="00FB5059" w:rsidRPr="00800833" w:rsidRDefault="00FB5059" w:rsidP="00E91FF9">
            <w:pPr>
              <w:spacing w:before="40" w:after="40" w:line="180" w:lineRule="exact"/>
              <w:jc w:val="center"/>
              <w:rPr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E704DB" w:rsidRPr="00800833" w14:paraId="501D7FCB" w14:textId="77777777" w:rsidTr="00DB0D49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373216" w14:textId="77777777" w:rsidR="00E704DB" w:rsidRPr="00800833" w:rsidRDefault="00E704DB" w:rsidP="00E704DB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93708" w14:textId="5479E0CF" w:rsidR="00E704DB" w:rsidRPr="00595529" w:rsidRDefault="00E704DB" w:rsidP="00E704D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10FADB" w14:textId="472D6D8D" w:rsidR="00E704DB" w:rsidRPr="00800833" w:rsidRDefault="00E704DB" w:rsidP="00E704D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74924D" w14:textId="23D9C9B5" w:rsidR="00E704DB" w:rsidRPr="00800833" w:rsidRDefault="00AC2442" w:rsidP="00E704D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</w:tr>
      <w:tr w:rsidR="00E704DB" w:rsidRPr="00800833" w14:paraId="787E181C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BC7733" w14:textId="77777777" w:rsidR="00E704DB" w:rsidRPr="00800833" w:rsidRDefault="00E704DB" w:rsidP="00E704DB">
            <w:pPr>
              <w:tabs>
                <w:tab w:val="right" w:leader="dot" w:pos="5046"/>
              </w:tabs>
              <w:spacing w:before="2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359AF2" w14:textId="62B2493A" w:rsidR="00E704DB" w:rsidRPr="00595529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861154" w14:textId="34D08FDE" w:rsidR="00E704DB" w:rsidRPr="00800833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538E12" w14:textId="74609E0A" w:rsidR="00E704DB" w:rsidRPr="00800833" w:rsidRDefault="00AC2442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</w:tr>
      <w:tr w:rsidR="00E704DB" w:rsidRPr="00800833" w14:paraId="4EE186D3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6FE6A1" w14:textId="190126E5" w:rsidR="00E704DB" w:rsidRPr="00800833" w:rsidRDefault="00E704DB" w:rsidP="00E704DB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Długotrwale</w:t>
            </w:r>
            <w:r>
              <w:rPr>
                <w:color w:val="000000"/>
                <w:sz w:val="17"/>
                <w:szCs w:val="17"/>
                <w:vertAlign w:val="superscript"/>
              </w:rPr>
              <w:t>3</w:t>
            </w:r>
            <w:r w:rsidRPr="00800833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F7D17" w14:textId="6CB022B7" w:rsidR="00E704DB" w:rsidRPr="00595529" w:rsidRDefault="00E704DB" w:rsidP="00E704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EA396" w14:textId="402C02BA" w:rsidR="00E704DB" w:rsidRPr="00800833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5F68F3A" w14:textId="618D8681" w:rsidR="00E704DB" w:rsidRPr="00800833" w:rsidRDefault="00AC2442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</w:tr>
      <w:tr w:rsidR="00E704DB" w:rsidRPr="00800833" w14:paraId="617E9B72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CFE35ED" w14:textId="77777777" w:rsidR="00E704DB" w:rsidRPr="00800833" w:rsidRDefault="00E704DB" w:rsidP="00E704DB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67A6CD" w14:textId="3C30AEDB" w:rsidR="00E704DB" w:rsidRPr="00595529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770148" w14:textId="7371738E" w:rsidR="00E704DB" w:rsidRPr="00800833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E78F5E8" w14:textId="475B9AEE" w:rsidR="00E704DB" w:rsidRPr="00800833" w:rsidRDefault="00AC2442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</w:tr>
      <w:tr w:rsidR="00E704DB" w:rsidRPr="00800833" w14:paraId="46EF3A4A" w14:textId="77777777" w:rsidTr="00DB0D4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1E6045" w14:textId="77777777" w:rsidR="00E704DB" w:rsidRPr="00800833" w:rsidRDefault="00E704DB" w:rsidP="00E704DB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601A93" w14:textId="32B0E273" w:rsidR="00E704DB" w:rsidRPr="00595529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E83546" w14:textId="626B148E" w:rsidR="00E704DB" w:rsidRPr="00800833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15076ED" w14:textId="58B661DF" w:rsidR="00E704DB" w:rsidRPr="00800833" w:rsidRDefault="00AC2442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</w:tr>
      <w:tr w:rsidR="00E704DB" w:rsidRPr="00800833" w14:paraId="2D30F254" w14:textId="77777777" w:rsidTr="00556EF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29BFAB4" w14:textId="77777777" w:rsidR="00E704DB" w:rsidRPr="00800833" w:rsidRDefault="00E704DB" w:rsidP="00E704DB">
            <w:pPr>
              <w:tabs>
                <w:tab w:val="right" w:leader="dot" w:pos="5046"/>
              </w:tabs>
              <w:spacing w:before="2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EDB2B8" w14:textId="46EC15EA" w:rsidR="00E704DB" w:rsidRPr="00595529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E02D3" w14:textId="41008319" w:rsidR="00E704DB" w:rsidRPr="00800833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EEF4B85" w14:textId="4FB6CB25" w:rsidR="00E704DB" w:rsidRPr="00800833" w:rsidRDefault="00AC2442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</w:tr>
      <w:tr w:rsidR="00E704DB" w:rsidRPr="00800833" w14:paraId="1B244D0C" w14:textId="77777777" w:rsidTr="00556EF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9CD3F28" w14:textId="77777777" w:rsidR="00E704DB" w:rsidRPr="00595529" w:rsidRDefault="00E704DB" w:rsidP="00E704D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CB5AD" w14:textId="6A119E6D" w:rsidR="00E704DB" w:rsidRPr="00595529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6D28703" w14:textId="4BB2250E" w:rsidR="00E704DB" w:rsidRPr="00800833" w:rsidRDefault="00E704DB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5925DC6" w14:textId="4D398537" w:rsidR="00E704DB" w:rsidRPr="00800833" w:rsidRDefault="00AC2442" w:rsidP="00E704DB">
            <w:pPr>
              <w:spacing w:before="2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</w:tbl>
    <w:p w14:paraId="5AAC9036" w14:textId="77777777" w:rsidR="004344D7" w:rsidRPr="0079338D" w:rsidRDefault="0004339D" w:rsidP="009E73D6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 wp14:anchorId="761623E0" wp14:editId="522460C0">
            <wp:simplePos x="0" y="0"/>
            <wp:positionH relativeFrom="column">
              <wp:posOffset>524510</wp:posOffset>
            </wp:positionH>
            <wp:positionV relativeFrom="paragraph">
              <wp:posOffset>330200</wp:posOffset>
            </wp:positionV>
            <wp:extent cx="5648400" cy="2649600"/>
            <wp:effectExtent l="0" t="0" r="0" b="0"/>
            <wp:wrapNone/>
            <wp:docPr id="23" name="Obraz 23" descr="Wykres słupkowy pionowy prezentuje liczbę bezrobotnych przypadających na 1 ofertę pracy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słupkowy pionowy prezentuje liczbę bezrobotnych przypadających na 1 ofertę pracy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4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907810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29255311" w14:textId="61948F8A" w:rsidR="00CC6491" w:rsidRDefault="00CC6491" w:rsidP="00096260">
      <w:pPr>
        <w:pStyle w:val="Akapitzwyky"/>
        <w:spacing w:before="3840" w:line="236" w:lineRule="exact"/>
        <w:jc w:val="left"/>
      </w:pPr>
      <w:r>
        <w:lastRenderedPageBreak/>
        <w:t xml:space="preserve">W styczniu br. do powiatowych urzędów pracy zgłoszono </w:t>
      </w:r>
      <w:r w:rsidR="007C657C">
        <w:t>5818</w:t>
      </w:r>
      <w:r>
        <w:t xml:space="preserve"> </w:t>
      </w:r>
      <w:r w:rsidRPr="00310029">
        <w:rPr>
          <w:b/>
        </w:rPr>
        <w:t>ofert zatrudnienia</w:t>
      </w:r>
      <w:r w:rsidRPr="00BA101E">
        <w:rPr>
          <w:rStyle w:val="Odwoanieprzypisudolnego"/>
          <w:spacing w:val="-2"/>
          <w:sz w:val="18"/>
        </w:rPr>
        <w:footnoteReference w:id="4"/>
      </w:r>
      <w:r w:rsidRPr="0082152D">
        <w:t>,</w:t>
      </w:r>
      <w:r>
        <w:t xml:space="preserve"> tj. o </w:t>
      </w:r>
      <w:r w:rsidR="007C657C">
        <w:t>3</w:t>
      </w:r>
      <w:r w:rsidR="00FA1280">
        <w:t>,</w:t>
      </w:r>
      <w:r w:rsidR="007C657C">
        <w:t>0</w:t>
      </w:r>
      <w:r w:rsidR="00FA1280">
        <w:t xml:space="preserve"> tys.</w:t>
      </w:r>
      <w:r>
        <w:t xml:space="preserve"> ofert </w:t>
      </w:r>
      <w:r w:rsidR="007C657C">
        <w:t>mni</w:t>
      </w:r>
      <w:r>
        <w:t>ej niż przed rokiem</w:t>
      </w:r>
      <w:r w:rsidR="007C657C">
        <w:t>, natomiast</w:t>
      </w:r>
      <w:r>
        <w:t xml:space="preserve"> o </w:t>
      </w:r>
      <w:r w:rsidR="00F460BB">
        <w:t>1</w:t>
      </w:r>
      <w:r w:rsidR="00FA1280">
        <w:t>,</w:t>
      </w:r>
      <w:r w:rsidR="00F460BB">
        <w:t>1</w:t>
      </w:r>
      <w:r w:rsidR="00FA1280">
        <w:t xml:space="preserve"> tys.</w:t>
      </w:r>
      <w:r>
        <w:t xml:space="preserve"> więcej niż przed miesiącem. W końcu stycznia br. </w:t>
      </w:r>
      <w:r w:rsidR="007C657C">
        <w:t>4504</w:t>
      </w:r>
      <w:r>
        <w:t xml:space="preserve"> miejsc</w:t>
      </w:r>
      <w:r w:rsidR="007C657C">
        <w:t>a</w:t>
      </w:r>
      <w:r>
        <w:t xml:space="preserve"> pracy pozost</w:t>
      </w:r>
      <w:r w:rsidR="00DB7052">
        <w:t>awał</w:t>
      </w:r>
      <w:r w:rsidR="007C657C">
        <w:t>y</w:t>
      </w:r>
      <w:r>
        <w:t xml:space="preserve"> nierozdysponowan</w:t>
      </w:r>
      <w:r w:rsidR="007C657C">
        <w:t>e</w:t>
      </w:r>
      <w:r>
        <w:t>, co oznacza, że na 1 ofertę pracy przypadało</w:t>
      </w:r>
      <w:r w:rsidR="00FA1280">
        <w:t xml:space="preserve"> </w:t>
      </w:r>
      <w:r w:rsidR="00F460BB">
        <w:t>1</w:t>
      </w:r>
      <w:r w:rsidR="007C657C">
        <w:t>3</w:t>
      </w:r>
      <w:r>
        <w:t xml:space="preserve"> bezrobotnych </w:t>
      </w:r>
      <w:r w:rsidR="00FA1280">
        <w:t>(</w:t>
      </w:r>
      <w:r w:rsidR="00DB7052">
        <w:t xml:space="preserve">przed rokiem </w:t>
      </w:r>
      <w:r w:rsidR="00655689">
        <w:t>–</w:t>
      </w:r>
      <w:r w:rsidR="007A0575">
        <w:t xml:space="preserve"> </w:t>
      </w:r>
      <w:r w:rsidR="007C657C">
        <w:t>10</w:t>
      </w:r>
      <w:r w:rsidR="00F460BB" w:rsidRPr="00F460BB">
        <w:t xml:space="preserve"> </w:t>
      </w:r>
      <w:r w:rsidR="00F460BB">
        <w:t>bezrobotnych, przed miesiącem – 1</w:t>
      </w:r>
      <w:r w:rsidR="007C657C">
        <w:t>4</w:t>
      </w:r>
      <w:r w:rsidR="00FA1280">
        <w:t>)</w:t>
      </w:r>
      <w:r>
        <w:t>.</w:t>
      </w:r>
    </w:p>
    <w:p w14:paraId="17F078C9" w14:textId="050AB00C" w:rsidR="00C800DB" w:rsidRDefault="00C800DB" w:rsidP="00907810">
      <w:pPr>
        <w:pStyle w:val="Akapitzwyky"/>
        <w:spacing w:line="236" w:lineRule="exact"/>
        <w:jc w:val="left"/>
      </w:pPr>
      <w:r>
        <w:t xml:space="preserve">W końcu stycznia br. w województwie zgłoszono zwolnienia grupowe z </w:t>
      </w:r>
      <w:r w:rsidR="007C657C">
        <w:t>7</w:t>
      </w:r>
      <w:r>
        <w:t xml:space="preserve"> zakładów (</w:t>
      </w:r>
      <w:r w:rsidR="007C657C">
        <w:t>6</w:t>
      </w:r>
      <w:r>
        <w:t xml:space="preserve"> z sektora prywatnego) i</w:t>
      </w:r>
      <w:r w:rsidR="002B231F">
        <w:t> </w:t>
      </w:r>
      <w:r>
        <w:t xml:space="preserve">objęły one </w:t>
      </w:r>
      <w:r w:rsidR="007C657C">
        <w:t>1537</w:t>
      </w:r>
      <w:r>
        <w:t xml:space="preserve"> pracowników. Rok wcześniej dotyczyło to </w:t>
      </w:r>
      <w:r w:rsidR="007C657C">
        <w:t>12</w:t>
      </w:r>
      <w:r>
        <w:t xml:space="preserve"> zakładów (</w:t>
      </w:r>
      <w:r w:rsidR="002B231F">
        <w:t xml:space="preserve">wszystkie </w:t>
      </w:r>
      <w:r>
        <w:t xml:space="preserve">z sektora prywatnego) i </w:t>
      </w:r>
      <w:r w:rsidR="007C657C">
        <w:t>2417</w:t>
      </w:r>
      <w:r w:rsidR="00E91FF9">
        <w:t xml:space="preserve"> pracowników</w:t>
      </w:r>
      <w:r w:rsidRPr="00C800DB">
        <w:t>.</w:t>
      </w:r>
    </w:p>
    <w:p w14:paraId="7F56870A" w14:textId="77777777" w:rsidR="00293805" w:rsidRDefault="00293805" w:rsidP="0004339D">
      <w:pPr>
        <w:pStyle w:val="Nagwek1"/>
        <w:spacing w:before="240" w:after="240"/>
      </w:pPr>
      <w:r w:rsidRPr="00293805">
        <w:t>Wynagrodzenia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1B5469" w:rsidRPr="00800833" w14:paraId="2BDA8602" w14:textId="77777777" w:rsidTr="001E346B">
        <w:trPr>
          <w:trHeight w:val="567"/>
        </w:trPr>
        <w:tc>
          <w:tcPr>
            <w:tcW w:w="10467" w:type="dxa"/>
            <w:shd w:val="clear" w:color="auto" w:fill="F2F2F2"/>
          </w:tcPr>
          <w:p w14:paraId="35878A89" w14:textId="4D0F418A" w:rsidR="001B5469" w:rsidRPr="00800833" w:rsidRDefault="001B5469" w:rsidP="00E761A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800833">
              <w:rPr>
                <w:rFonts w:ascii="Fira Sans SemiBold" w:hAnsi="Fira Sans SemiBold"/>
              </w:rPr>
              <w:t>W styczniu 20</w:t>
            </w:r>
            <w:r w:rsidR="00924B2A" w:rsidRPr="00800833">
              <w:rPr>
                <w:rFonts w:ascii="Fira Sans SemiBold" w:hAnsi="Fira Sans SemiBold"/>
              </w:rPr>
              <w:t>2</w:t>
            </w:r>
            <w:r w:rsidR="00E704DB">
              <w:rPr>
                <w:rFonts w:ascii="Fira Sans SemiBold" w:hAnsi="Fira Sans SemiBold"/>
              </w:rPr>
              <w:t>5</w:t>
            </w:r>
            <w:r w:rsidRPr="00800833">
              <w:rPr>
                <w:rFonts w:ascii="Fira Sans SemiBold" w:hAnsi="Fira Sans SemiBold"/>
              </w:rPr>
              <w:t xml:space="preserve"> r. </w:t>
            </w:r>
            <w:r w:rsidR="009E73D6" w:rsidRPr="00E77007">
              <w:rPr>
                <w:rFonts w:ascii="Fira Sans SemiBold" w:hAnsi="Fira Sans SemiBold"/>
              </w:rPr>
              <w:t xml:space="preserve">przeciętne miesięczne wynagrodzenia brutto w sektorze przedsiębiorstw </w:t>
            </w:r>
            <w:r w:rsidR="009E73D6" w:rsidRPr="00A60CB3">
              <w:rPr>
                <w:rFonts w:ascii="Fira Sans SemiBold" w:hAnsi="Fira Sans SemiBold"/>
                <w:color w:val="auto"/>
              </w:rPr>
              <w:t xml:space="preserve">wzrosło w skali roku, </w:t>
            </w:r>
            <w:r w:rsidR="00E761A2">
              <w:rPr>
                <w:rFonts w:ascii="Fira Sans SemiBold" w:hAnsi="Fira Sans SemiBold"/>
                <w:color w:val="auto"/>
              </w:rPr>
              <w:t>natomiast zmniejszyło się</w:t>
            </w:r>
            <w:r w:rsidR="009E73D6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14:paraId="7953C534" w14:textId="3A7BF285" w:rsidR="00293805" w:rsidRPr="00373144" w:rsidRDefault="00293805" w:rsidP="00907810">
      <w:pPr>
        <w:pStyle w:val="Akapitzwyky"/>
        <w:jc w:val="left"/>
      </w:pPr>
      <w:r w:rsidRPr="00373144">
        <w:rPr>
          <w:b/>
        </w:rPr>
        <w:t xml:space="preserve">Przeciętne miesięczne wynagrodzenie brutto w sektorze </w:t>
      </w:r>
      <w:r w:rsidR="00E704DB" w:rsidRPr="007877DF">
        <w:rPr>
          <w:b/>
        </w:rPr>
        <w:t>przedsiębiorstw</w:t>
      </w:r>
      <w:r w:rsidR="00E704DB">
        <w:rPr>
          <w:rStyle w:val="Odwoanieprzypisudolnego"/>
          <w:b/>
        </w:rPr>
        <w:footnoteReference w:id="5"/>
      </w:r>
      <w:r w:rsidR="00E704DB" w:rsidRPr="007877DF">
        <w:t xml:space="preserve"> </w:t>
      </w:r>
      <w:r w:rsidRPr="00373144">
        <w:t xml:space="preserve"> w województwie w styczniu br. </w:t>
      </w:r>
      <w:r w:rsidR="009E73D6">
        <w:t>wyniosło</w:t>
      </w:r>
      <w:r w:rsidR="009E73D6" w:rsidRPr="007877DF">
        <w:t xml:space="preserve"> </w:t>
      </w:r>
      <w:r w:rsidRPr="007F2563">
        <w:rPr>
          <w:spacing w:val="1"/>
        </w:rPr>
        <w:t xml:space="preserve"> </w:t>
      </w:r>
      <w:r w:rsidR="00E761A2" w:rsidRPr="00E761A2">
        <w:rPr>
          <w:spacing w:val="1"/>
        </w:rPr>
        <w:t>8</w:t>
      </w:r>
      <w:r w:rsidR="00E8603C">
        <w:rPr>
          <w:spacing w:val="1"/>
        </w:rPr>
        <w:t>80</w:t>
      </w:r>
      <w:r w:rsidR="00E761A2" w:rsidRPr="00E761A2">
        <w:rPr>
          <w:spacing w:val="1"/>
        </w:rPr>
        <w:t>3,2</w:t>
      </w:r>
      <w:r w:rsidR="00E8603C">
        <w:rPr>
          <w:spacing w:val="1"/>
        </w:rPr>
        <w:t>4</w:t>
      </w:r>
      <w:r w:rsidR="00E761A2">
        <w:rPr>
          <w:spacing w:val="1"/>
        </w:rPr>
        <w:t xml:space="preserve"> </w:t>
      </w:r>
      <w:r w:rsidRPr="007F2563">
        <w:rPr>
          <w:spacing w:val="1"/>
        </w:rPr>
        <w:t xml:space="preserve">zł i było wyższe o </w:t>
      </w:r>
      <w:r w:rsidR="00E8603C">
        <w:rPr>
          <w:spacing w:val="1"/>
        </w:rPr>
        <w:t>8</w:t>
      </w:r>
      <w:r w:rsidRPr="007F2563">
        <w:rPr>
          <w:spacing w:val="1"/>
        </w:rPr>
        <w:t>,</w:t>
      </w:r>
      <w:r w:rsidR="00E8603C">
        <w:rPr>
          <w:spacing w:val="1"/>
        </w:rPr>
        <w:t>2</w:t>
      </w:r>
      <w:r w:rsidRPr="007F2563">
        <w:rPr>
          <w:spacing w:val="1"/>
        </w:rPr>
        <w:t>% w relacji do stycznia poprzedniego roku (w styczniu 20</w:t>
      </w:r>
      <w:r w:rsidR="00237B51" w:rsidRPr="007F2563">
        <w:rPr>
          <w:spacing w:val="1"/>
        </w:rPr>
        <w:t>2</w:t>
      </w:r>
      <w:r w:rsidR="00E704DB">
        <w:rPr>
          <w:spacing w:val="1"/>
        </w:rPr>
        <w:t>4</w:t>
      </w:r>
      <w:r w:rsidR="00997105" w:rsidRPr="007F2563">
        <w:rPr>
          <w:spacing w:val="1"/>
        </w:rPr>
        <w:t xml:space="preserve"> r. wzrosło o </w:t>
      </w:r>
      <w:r w:rsidR="007F2563" w:rsidRPr="007F2563">
        <w:rPr>
          <w:spacing w:val="1"/>
        </w:rPr>
        <w:t>1</w:t>
      </w:r>
      <w:r w:rsidR="00E761A2">
        <w:rPr>
          <w:spacing w:val="1"/>
        </w:rPr>
        <w:t>3</w:t>
      </w:r>
      <w:r w:rsidRPr="007F2563">
        <w:rPr>
          <w:spacing w:val="1"/>
        </w:rPr>
        <w:t>,</w:t>
      </w:r>
      <w:r w:rsidR="00E8603C">
        <w:rPr>
          <w:spacing w:val="1"/>
        </w:rPr>
        <w:t>0</w:t>
      </w:r>
      <w:r w:rsidRPr="007F2563">
        <w:rPr>
          <w:spacing w:val="1"/>
        </w:rPr>
        <w:t>% w</w:t>
      </w:r>
      <w:r w:rsidRPr="00373144">
        <w:t xml:space="preserve"> skali roku).</w:t>
      </w:r>
    </w:p>
    <w:p w14:paraId="1DC14ADD" w14:textId="08F71EC2" w:rsidR="00293805" w:rsidRDefault="00293805" w:rsidP="00907810">
      <w:pPr>
        <w:pStyle w:val="Akapitzwyky"/>
        <w:jc w:val="left"/>
      </w:pPr>
      <w:r w:rsidRPr="005D086C">
        <w:t xml:space="preserve">W kraju przeciętne wynagrodzenie w styczniu br. wyniosło </w:t>
      </w:r>
      <w:r w:rsidR="002D3D53" w:rsidRPr="005D086C">
        <w:t>8</w:t>
      </w:r>
      <w:r w:rsidR="005D086C" w:rsidRPr="005D086C">
        <w:t>482</w:t>
      </w:r>
      <w:r w:rsidR="002D3D53" w:rsidRPr="005D086C">
        <w:t>,</w:t>
      </w:r>
      <w:r w:rsidR="005D086C" w:rsidRPr="005D086C">
        <w:t>47</w:t>
      </w:r>
      <w:r w:rsidR="002D3D53" w:rsidRPr="005D086C">
        <w:t xml:space="preserve"> </w:t>
      </w:r>
      <w:r w:rsidRPr="005D086C">
        <w:t xml:space="preserve">zł i wzrosło w ciągu roku o </w:t>
      </w:r>
      <w:r w:rsidR="005D086C" w:rsidRPr="005D086C">
        <w:t>9</w:t>
      </w:r>
      <w:r w:rsidRPr="005D086C">
        <w:t>,</w:t>
      </w:r>
      <w:r w:rsidR="005D086C" w:rsidRPr="005D086C">
        <w:t>2</w:t>
      </w:r>
      <w:r w:rsidRPr="005D086C">
        <w:t>%.</w:t>
      </w:r>
    </w:p>
    <w:p w14:paraId="1B61B437" w14:textId="77777777" w:rsidR="00237B51" w:rsidRPr="001B5469" w:rsidRDefault="00237B51" w:rsidP="00237B51">
      <w:pPr>
        <w:pStyle w:val="tytutabelki"/>
        <w:rPr>
          <w:spacing w:val="0"/>
        </w:rPr>
      </w:pPr>
      <w:r w:rsidRPr="001B5469">
        <w:rPr>
          <w:spacing w:val="0"/>
        </w:rPr>
        <w:t>Tablica 4. Przeciętne miesięczne wynagrodzenia brutto w sektorze przedsiębiorstw w styczniu br.</w:t>
      </w:r>
    </w:p>
    <w:tbl>
      <w:tblPr>
        <w:tblW w:w="5000" w:type="pct"/>
        <w:tblLayout w:type="fixed"/>
        <w:tblLook w:val="01E0" w:firstRow="1" w:lastRow="1" w:firstColumn="1" w:lastColumn="1" w:noHBand="0" w:noVBand="0"/>
        <w:tblDescription w:val="Przeciętne wynagrodzenie w sektorze przedsiębiorstw w wybranych sekcjach PKD. Dane do tablicy dostępne są w załączonym pliku Excel."/>
      </w:tblPr>
      <w:tblGrid>
        <w:gridCol w:w="5530"/>
        <w:gridCol w:w="2550"/>
        <w:gridCol w:w="2397"/>
      </w:tblGrid>
      <w:tr w:rsidR="00237B51" w:rsidRPr="00800833" w14:paraId="14109244" w14:textId="77777777" w:rsidTr="00EF3029">
        <w:trPr>
          <w:trHeight w:val="273"/>
        </w:trPr>
        <w:tc>
          <w:tcPr>
            <w:tcW w:w="2639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E4B50BD" w14:textId="77777777" w:rsidR="00237B51" w:rsidRPr="00800833" w:rsidRDefault="00237B51" w:rsidP="00DB0D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A652352" w14:textId="77777777" w:rsidR="00237B51" w:rsidRPr="00800833" w:rsidRDefault="00237B51" w:rsidP="00DB0D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508F7A1" w14:textId="26497F81" w:rsidR="00237B51" w:rsidRPr="00800833" w:rsidRDefault="00F11CF8" w:rsidP="009E73D6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 </w:t>
            </w:r>
            <w:r w:rsidR="00237B51" w:rsidRPr="00800833">
              <w:rPr>
                <w:rFonts w:cs="Arial"/>
                <w:spacing w:val="-2"/>
                <w:sz w:val="16"/>
                <w:szCs w:val="16"/>
              </w:rPr>
              <w:t>20</w:t>
            </w:r>
            <w:r w:rsidR="005828F0" w:rsidRPr="00800833">
              <w:rPr>
                <w:rFonts w:cs="Arial"/>
                <w:spacing w:val="-2"/>
                <w:sz w:val="16"/>
                <w:szCs w:val="16"/>
              </w:rPr>
              <w:t>2</w:t>
            </w:r>
            <w:r w:rsidR="00E704DB">
              <w:rPr>
                <w:rFonts w:cs="Arial"/>
                <w:spacing w:val="-2"/>
                <w:sz w:val="16"/>
                <w:szCs w:val="16"/>
              </w:rPr>
              <w:t>4</w:t>
            </w:r>
            <w:r w:rsidR="00237B51" w:rsidRPr="0080083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F04A16" w:rsidRPr="00800833" w14:paraId="51636B96" w14:textId="77777777" w:rsidTr="00BC33B0">
        <w:tc>
          <w:tcPr>
            <w:tcW w:w="26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7E5B6" w14:textId="77777777" w:rsidR="00F04A16" w:rsidRPr="00800833" w:rsidRDefault="00F04A16" w:rsidP="00F04A16">
            <w:pPr>
              <w:tabs>
                <w:tab w:val="right" w:leader="dot" w:pos="4438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80083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21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C45AFF" w14:textId="22C77B86" w:rsidR="00F04A16" w:rsidRPr="00F04A16" w:rsidRDefault="00F04A16" w:rsidP="00F04A16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F04A16">
              <w:rPr>
                <w:rFonts w:ascii="Fira Sans SemiBold" w:hAnsi="Fira Sans SemiBold" w:cs="Arial"/>
                <w:sz w:val="16"/>
                <w:szCs w:val="16"/>
              </w:rPr>
              <w:t>8803,24</w:t>
            </w:r>
          </w:p>
        </w:tc>
        <w:tc>
          <w:tcPr>
            <w:tcW w:w="11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E3C759" w14:textId="59DA7AD3" w:rsidR="00F04A16" w:rsidRPr="00F04A16" w:rsidRDefault="00F04A16" w:rsidP="00F04A16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04A16">
              <w:rPr>
                <w:rFonts w:ascii="Fira Sans SemiBold" w:hAnsi="Fira Sans SemiBold" w:cs="Arial"/>
                <w:sz w:val="16"/>
                <w:szCs w:val="16"/>
              </w:rPr>
              <w:t>108,2</w:t>
            </w:r>
          </w:p>
        </w:tc>
      </w:tr>
      <w:tr w:rsidR="00237B51" w:rsidRPr="00800833" w14:paraId="51EE74BD" w14:textId="77777777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23338E" w14:textId="77777777" w:rsidR="00237B51" w:rsidRPr="00800833" w:rsidRDefault="00237B51" w:rsidP="000B249B">
            <w:pPr>
              <w:tabs>
                <w:tab w:val="right" w:leader="dot" w:pos="4438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7DB529" w14:textId="77777777" w:rsidR="00237B51" w:rsidRPr="00933093" w:rsidRDefault="00237B51" w:rsidP="000B249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9BD95D" w14:textId="77777777" w:rsidR="00237B51" w:rsidRPr="00933093" w:rsidRDefault="00237B51" w:rsidP="000B249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4A16" w:rsidRPr="00800833" w14:paraId="30BFE80F" w14:textId="77777777" w:rsidTr="00BC33B0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15A17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E9FF9F" w14:textId="606EA683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9088,54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003360" w14:textId="0FF6D665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237B51" w:rsidRPr="00800833" w14:paraId="123DEC51" w14:textId="77777777" w:rsidTr="00DB0D49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64D6F" w14:textId="77777777" w:rsidR="00237B51" w:rsidRPr="00800833" w:rsidRDefault="00237B51" w:rsidP="000B249B">
            <w:pPr>
              <w:tabs>
                <w:tab w:val="right" w:leader="dot" w:pos="4438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567D4" w14:textId="77777777" w:rsidR="00237B51" w:rsidRPr="00933093" w:rsidRDefault="00237B51" w:rsidP="000B249B">
            <w:pPr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F4F2" w14:textId="77777777" w:rsidR="00237B51" w:rsidRPr="00933093" w:rsidRDefault="00237B51" w:rsidP="000B249B">
            <w:pPr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</w:p>
        </w:tc>
      </w:tr>
      <w:tr w:rsidR="00F04A16" w:rsidRPr="00800833" w14:paraId="46840DCC" w14:textId="77777777" w:rsidTr="00BC33B0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9F9167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99FC2D" w14:textId="5428CB55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8730,41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6C2994" w14:textId="3C0D5D5C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F04A16" w:rsidRPr="00800833" w14:paraId="2E082730" w14:textId="77777777" w:rsidTr="00BC33B0"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22ED7" w14:textId="77777777" w:rsidR="00F04A16" w:rsidRPr="00800833" w:rsidRDefault="00F04A16" w:rsidP="00F04A16">
            <w:pPr>
              <w:tabs>
                <w:tab w:val="right" w:leader="dot" w:pos="4440"/>
                <w:tab w:val="left" w:leader="dot" w:pos="4606"/>
              </w:tabs>
              <w:spacing w:before="0" w:after="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9BBEE0" w14:textId="283C871F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7499,93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F6903D" w14:textId="35188B3A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F04A16" w:rsidRPr="00800833" w14:paraId="630A338E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D42AAB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758783" w14:textId="09A1F72E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9189,65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DC7891" w14:textId="259461A6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F04A16" w:rsidRPr="00800833" w14:paraId="351AD726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68C979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Handel; naprawa pojazdów samochodowych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05D63C" w14:textId="4872F126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7815,73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F8AD3D" w14:textId="7C9A2275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F04A16" w:rsidRPr="00800833" w14:paraId="35008470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AC69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2F2FA8" w14:textId="4028D2AC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7832,42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440F02" w14:textId="7926E72C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F04A16" w:rsidRPr="00800833" w14:paraId="6910A6E3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E585D1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Zakwaterowanie i gastronomia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4B878E" w14:textId="647F8941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6348,18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9C2A54" w14:textId="0BC16FA3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F04A16" w:rsidRPr="00800833" w14:paraId="2977D089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F5285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6D7C0E" w14:textId="16E47EB5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14313,26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3CE05B" w14:textId="56DDABF6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F04A16" w:rsidRPr="00800833" w14:paraId="0F256097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7EA90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Obsługa rynku nieruchomości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3E8B81" w14:textId="111ADDC7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7540,43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7A8AA4" w14:textId="4EBAD3DD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F04A16" w:rsidRPr="00800833" w14:paraId="16E4A46F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F73E60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 xml:space="preserve">Działalność profesjonalna, naukowa i techniczna </w:t>
            </w:r>
            <w:r w:rsidRPr="00800833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20A138" w14:textId="705EA471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11676,81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D5D1F7" w14:textId="79D7771D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F04A16" w:rsidRPr="00800833" w14:paraId="7C123725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84F689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008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F2D928" w14:textId="5A017B4F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6712,79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81C93E" w14:textId="05E47592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F04A16" w:rsidRPr="00800833" w14:paraId="6C141E4C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DA8EA9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9FCBEE" w14:textId="287F1CC9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7466,55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5F1778" w14:textId="2F800E15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F04A16" w:rsidRPr="00800833" w14:paraId="65A0EB05" w14:textId="77777777" w:rsidTr="00BC33B0">
        <w:trPr>
          <w:trHeight w:val="113"/>
        </w:trPr>
        <w:tc>
          <w:tcPr>
            <w:tcW w:w="26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ADB434B" w14:textId="77777777" w:rsidR="00F04A16" w:rsidRPr="00800833" w:rsidRDefault="00F04A16" w:rsidP="00F04A16">
            <w:pPr>
              <w:tabs>
                <w:tab w:val="right" w:leader="dot" w:pos="4438"/>
              </w:tabs>
              <w:spacing w:before="0" w:after="0" w:line="220" w:lineRule="exact"/>
              <w:rPr>
                <w:rFonts w:cs="Arial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1217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B16D7D" w14:textId="5EA904E8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7064,88</w:t>
            </w:r>
          </w:p>
        </w:tc>
        <w:tc>
          <w:tcPr>
            <w:tcW w:w="1144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9C214B3" w14:textId="152E2AD9" w:rsidR="00F04A16" w:rsidRDefault="00F04A16" w:rsidP="00F04A1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</w:tbl>
    <w:p w14:paraId="69651068" w14:textId="77777777" w:rsidR="00237B51" w:rsidRPr="00912892" w:rsidRDefault="00237B51" w:rsidP="00237B51">
      <w:pPr>
        <w:pStyle w:val="Notkapodtablic"/>
      </w:pPr>
      <w:r w:rsidRPr="00912892">
        <w:t>a Nie obejmuje działów: Badania naukowe i prace rozwojowe oraz Działalność weterynaryjna.</w:t>
      </w:r>
    </w:p>
    <w:p w14:paraId="65334DB4" w14:textId="5EE24418" w:rsidR="00237B51" w:rsidRPr="00113E98" w:rsidRDefault="00237B51" w:rsidP="00E704DB">
      <w:pPr>
        <w:pStyle w:val="Akapitzwyky"/>
        <w:spacing w:before="120"/>
        <w:jc w:val="left"/>
      </w:pPr>
      <w:r w:rsidRPr="00113E98">
        <w:t>W porównaniu do stycznia 20</w:t>
      </w:r>
      <w:r w:rsidR="005828F0" w:rsidRPr="00113E98">
        <w:t>2</w:t>
      </w:r>
      <w:r w:rsidR="00E704DB">
        <w:t>4</w:t>
      </w:r>
      <w:r w:rsidRPr="00113E98">
        <w:t xml:space="preserve"> r. </w:t>
      </w:r>
      <w:r w:rsidR="00592C1E" w:rsidRPr="00113E98">
        <w:t>wzrost przeciętnych wynagrodzeń odnotowano w</w:t>
      </w:r>
      <w:r w:rsidR="00E8603C">
        <w:t xml:space="preserve"> 13</w:t>
      </w:r>
      <w:r w:rsidR="00BA0758" w:rsidRPr="00113E98">
        <w:t xml:space="preserve"> </w:t>
      </w:r>
      <w:r w:rsidR="00592C1E" w:rsidRPr="00113E98">
        <w:t>sekcjach sektora przedsiębiorstw, w tym</w:t>
      </w:r>
      <w:r w:rsidR="00A53EB9">
        <w:t xml:space="preserve"> </w:t>
      </w:r>
      <w:r w:rsidR="00592C1E" w:rsidRPr="00113E98">
        <w:t>największy</w:t>
      </w:r>
      <w:r w:rsidR="00391B6E" w:rsidRPr="00113E98">
        <w:t xml:space="preserve"> </w:t>
      </w:r>
      <w:r w:rsidR="00592C1E" w:rsidRPr="00113E98">
        <w:t xml:space="preserve">w </w:t>
      </w:r>
      <w:r w:rsidR="00A53EB9">
        <w:t>dostawie wody; gospodarowaniu ściekami i odpadami; rekultywacji</w:t>
      </w:r>
      <w:r w:rsidR="00E761A2" w:rsidRPr="00113E98">
        <w:t xml:space="preserve"> (o </w:t>
      </w:r>
      <w:r w:rsidR="00A53EB9">
        <w:t>1</w:t>
      </w:r>
      <w:r w:rsidR="00E761A2" w:rsidRPr="00113E98">
        <w:t>2,</w:t>
      </w:r>
      <w:r w:rsidR="00A53EB9">
        <w:t>8</w:t>
      </w:r>
      <w:r w:rsidR="00E761A2" w:rsidRPr="00113E98">
        <w:t>%)</w:t>
      </w:r>
      <w:r w:rsidR="00A53EB9">
        <w:t xml:space="preserve">. </w:t>
      </w:r>
      <w:r w:rsidR="00A53EB9" w:rsidRPr="00113E98">
        <w:t>W najmniejszym stopniu przeciętne miesięczne wynagrodzenie brutto wzrosło</w:t>
      </w:r>
      <w:r w:rsidR="00A53EB9" w:rsidRPr="00A53EB9">
        <w:rPr>
          <w:shd w:val="clear" w:color="auto" w:fill="FFFFFF"/>
        </w:rPr>
        <w:t xml:space="preserve"> </w:t>
      </w:r>
      <w:r w:rsidR="00A53EB9">
        <w:rPr>
          <w:shd w:val="clear" w:color="auto" w:fill="FFFFFF"/>
        </w:rPr>
        <w:t>w działalności profesjonalnej, naukowej i technicznej</w:t>
      </w:r>
      <w:r w:rsidR="00E761A2" w:rsidRPr="00113E98">
        <w:t xml:space="preserve"> (o </w:t>
      </w:r>
      <w:r w:rsidR="00A53EB9">
        <w:t>4</w:t>
      </w:r>
      <w:r w:rsidR="00E761A2" w:rsidRPr="00113E98">
        <w:t>,</w:t>
      </w:r>
      <w:r w:rsidR="00A53EB9">
        <w:t>6</w:t>
      </w:r>
      <w:r w:rsidR="00E761A2" w:rsidRPr="00113E98">
        <w:t>%)</w:t>
      </w:r>
      <w:r w:rsidR="00A53EB9">
        <w:t>. Spadek wynagrodzenia w ciągu roku wystąpił jedynie w</w:t>
      </w:r>
      <w:r w:rsidR="00E761A2" w:rsidRPr="00113E98">
        <w:t xml:space="preserve"> pozostałej działalności usługowej (o </w:t>
      </w:r>
      <w:r w:rsidR="00A53EB9">
        <w:t>2</w:t>
      </w:r>
      <w:r w:rsidR="00E761A2" w:rsidRPr="00113E98">
        <w:t>,</w:t>
      </w:r>
      <w:r w:rsidR="00A53EB9">
        <w:t>7</w:t>
      </w:r>
      <w:r w:rsidR="00E761A2" w:rsidRPr="00113E98">
        <w:t>%)</w:t>
      </w:r>
      <w:r w:rsidR="007F2563" w:rsidRPr="00113E98">
        <w:t>.</w:t>
      </w:r>
    </w:p>
    <w:p w14:paraId="7C38F01E" w14:textId="028AA205" w:rsidR="00293805" w:rsidRPr="00293805" w:rsidRDefault="0004339D" w:rsidP="002A52FC">
      <w:pPr>
        <w:pStyle w:val="Tytuwykresu"/>
        <w:spacing w:before="200"/>
        <w:ind w:left="896" w:hanging="896"/>
      </w:pP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 wp14:anchorId="0E9E809B" wp14:editId="3D7BCD84">
            <wp:simplePos x="0" y="0"/>
            <wp:positionH relativeFrom="column">
              <wp:posOffset>590550</wp:posOffset>
            </wp:positionH>
            <wp:positionV relativeFrom="paragraph">
              <wp:posOffset>459105</wp:posOffset>
            </wp:positionV>
            <wp:extent cx="5900400" cy="2412000"/>
            <wp:effectExtent l="0" t="0" r="5715" b="7620"/>
            <wp:wrapNone/>
            <wp:docPr id="24" name="Obraz 24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42" w:rsidRPr="00AD76A2">
        <w:t xml:space="preserve">Wykres </w:t>
      </w:r>
      <w:r w:rsidR="00E45D42">
        <w:t>4</w:t>
      </w:r>
      <w:r w:rsidR="00E45D42" w:rsidRPr="00AD76A2">
        <w:t>.</w:t>
      </w:r>
      <w:r w:rsidR="00E45D42" w:rsidRPr="00AD76A2">
        <w:rPr>
          <w:shd w:val="clear" w:color="auto" w:fill="FFFFFF"/>
        </w:rPr>
        <w:t xml:space="preserve"> </w:t>
      </w:r>
      <w:r w:rsidR="00293805">
        <w:t>Odchylenia względne przeciętnych miesięcznych wynagrodzeń brutto od średniego wynagrodzenia w województwie według wybranych sekcji w styczniu 20</w:t>
      </w:r>
      <w:r w:rsidR="00924B2A">
        <w:t>2</w:t>
      </w:r>
      <w:r w:rsidR="00E704DB">
        <w:t>5</w:t>
      </w:r>
      <w:r w:rsidR="00293805">
        <w:t xml:space="preserve"> r.</w:t>
      </w:r>
    </w:p>
    <w:p w14:paraId="2F60A729" w14:textId="65AC5D8F" w:rsidR="001B5469" w:rsidRPr="00907810" w:rsidRDefault="001B5469" w:rsidP="00096260">
      <w:pPr>
        <w:pStyle w:val="Akapitzwyky"/>
        <w:spacing w:before="3480"/>
        <w:jc w:val="left"/>
      </w:pPr>
      <w:r w:rsidRPr="00907810">
        <w:lastRenderedPageBreak/>
        <w:t xml:space="preserve">W odniesieniu do przeciętnego wynagrodzenia w sektorze przedsiębiorstw w województwie w styczniu br. najwyższe wynagrodzenie otrzymali pracujący w informacji i komunikacji (wyższe o </w:t>
      </w:r>
      <w:r w:rsidR="00645040">
        <w:t>6</w:t>
      </w:r>
      <w:r w:rsidR="008F3FCA">
        <w:t>2</w:t>
      </w:r>
      <w:r w:rsidRPr="00907810">
        <w:t>,</w:t>
      </w:r>
      <w:r w:rsidR="008F3FCA">
        <w:t>6</w:t>
      </w:r>
      <w:r w:rsidRPr="00907810">
        <w:t xml:space="preserve">%), a także w działalności profesjonalnej, naukowej i technicznej (o </w:t>
      </w:r>
      <w:r w:rsidR="00645040">
        <w:t>3</w:t>
      </w:r>
      <w:r w:rsidR="008F3FCA">
        <w:t>2</w:t>
      </w:r>
      <w:r w:rsidRPr="00907810">
        <w:t>,</w:t>
      </w:r>
      <w:r w:rsidR="008F3FCA">
        <w:t>6</w:t>
      </w:r>
      <w:r w:rsidRPr="00907810">
        <w:t xml:space="preserve">%). </w:t>
      </w:r>
      <w:r w:rsidR="00645040">
        <w:t xml:space="preserve">Wynagrodzenie wyższe od średniej otrzymali także pracujący w </w:t>
      </w:r>
      <w:r w:rsidR="008F117F">
        <w:t>budownictwie</w:t>
      </w:r>
      <w:r w:rsidR="00645040">
        <w:t xml:space="preserve"> (o </w:t>
      </w:r>
      <w:r w:rsidR="008F3FCA">
        <w:t>4</w:t>
      </w:r>
      <w:r w:rsidR="00645040">
        <w:t>,</w:t>
      </w:r>
      <w:r w:rsidR="008F3FCA">
        <w:t>4</w:t>
      </w:r>
      <w:r w:rsidR="008F117F">
        <w:t>%), w </w:t>
      </w:r>
      <w:r w:rsidR="00645040">
        <w:t xml:space="preserve">pozostałych sekcjach poziom płac był niższy od przeciętnej. </w:t>
      </w:r>
      <w:r w:rsidRPr="00907810">
        <w:t xml:space="preserve">Stosunkowo najniższe przeciętne wynagrodzenie brutto wystąpiło w </w:t>
      </w:r>
      <w:r w:rsidR="00A5121D" w:rsidRPr="00907810">
        <w:t xml:space="preserve">zakwaterowaniu i gastronomii </w:t>
      </w:r>
      <w:r w:rsidRPr="00907810">
        <w:t>(o 2</w:t>
      </w:r>
      <w:r w:rsidR="008F117F">
        <w:t>7</w:t>
      </w:r>
      <w:r w:rsidRPr="00907810">
        <w:t>,</w:t>
      </w:r>
      <w:r w:rsidR="008F3FCA">
        <w:t>9</w:t>
      </w:r>
      <w:r w:rsidRPr="00907810">
        <w:t>% niższe od przeciętnego wynagrodzenia w sektorze przedsiębiorstw), w</w:t>
      </w:r>
      <w:r w:rsidR="008F117F">
        <w:t> </w:t>
      </w:r>
      <w:r w:rsidR="00A5121D" w:rsidRPr="00907810">
        <w:t xml:space="preserve">administrowaniu i działalności wspierającej </w:t>
      </w:r>
      <w:r w:rsidRPr="00907810">
        <w:t>(niższe o 2</w:t>
      </w:r>
      <w:r w:rsidR="008F3FCA">
        <w:t>3</w:t>
      </w:r>
      <w:r w:rsidRPr="00907810">
        <w:t>,</w:t>
      </w:r>
      <w:r w:rsidR="008F3FCA">
        <w:t>7</w:t>
      </w:r>
      <w:r w:rsidRPr="00907810">
        <w:t>%)</w:t>
      </w:r>
      <w:r w:rsidR="00645040">
        <w:t xml:space="preserve"> </w:t>
      </w:r>
      <w:r w:rsidR="00645040" w:rsidRPr="00907810">
        <w:t>oraz</w:t>
      </w:r>
      <w:r w:rsidR="00A5121D" w:rsidRPr="00907810">
        <w:t xml:space="preserve"> w </w:t>
      </w:r>
      <w:r w:rsidR="008F3FCA">
        <w:t>pozostałej działalności usługowej</w:t>
      </w:r>
      <w:r w:rsidR="00A5121D" w:rsidRPr="00907810">
        <w:t xml:space="preserve"> (niższe o </w:t>
      </w:r>
      <w:r w:rsidR="008F117F">
        <w:t>1</w:t>
      </w:r>
      <w:r w:rsidR="008F3FCA">
        <w:t>9</w:t>
      </w:r>
      <w:r w:rsidR="00A5121D" w:rsidRPr="00907810">
        <w:t>,</w:t>
      </w:r>
      <w:r w:rsidR="008F3FCA">
        <w:t>7</w:t>
      </w:r>
      <w:r w:rsidR="00A5121D" w:rsidRPr="00907810">
        <w:t>%)</w:t>
      </w:r>
      <w:r w:rsidR="00645040">
        <w:t>.</w:t>
      </w:r>
    </w:p>
    <w:p w14:paraId="29F997E7" w14:textId="00C347F9" w:rsidR="00293805" w:rsidRDefault="00704A60" w:rsidP="00907810">
      <w:pPr>
        <w:pStyle w:val="Akapitzwyky"/>
        <w:jc w:val="left"/>
      </w:pPr>
      <w:r w:rsidRPr="00704A60">
        <w:t>W relacji do grudnia 20</w:t>
      </w:r>
      <w:r w:rsidR="00592C1E">
        <w:t>2</w:t>
      </w:r>
      <w:r w:rsidR="00E704DB">
        <w:t>4</w:t>
      </w:r>
      <w:r w:rsidRPr="00704A60">
        <w:t xml:space="preserve"> r. przeciętne miesięczne wynagrodzenie brutto ukształtował</w:t>
      </w:r>
      <w:r w:rsidR="00BA101E">
        <w:t xml:space="preserve">o się na poziomie niższym o </w:t>
      </w:r>
      <w:r w:rsidR="006A45F3">
        <w:t>6</w:t>
      </w:r>
      <w:r w:rsidR="00BA101E">
        <w:t>,</w:t>
      </w:r>
      <w:r w:rsidR="009F6C78">
        <w:t>7</w:t>
      </w:r>
      <w:r w:rsidRPr="00704A60">
        <w:t>%.</w:t>
      </w:r>
    </w:p>
    <w:p w14:paraId="674541BF" w14:textId="77777777" w:rsidR="00293805" w:rsidRPr="00704A60" w:rsidRDefault="0004339D" w:rsidP="006075D9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 wp14:anchorId="4B66E90B" wp14:editId="5653CECB">
            <wp:simplePos x="0" y="0"/>
            <wp:positionH relativeFrom="column">
              <wp:posOffset>514350</wp:posOffset>
            </wp:positionH>
            <wp:positionV relativeFrom="paragraph">
              <wp:posOffset>447675</wp:posOffset>
            </wp:positionV>
            <wp:extent cx="5587200" cy="2620800"/>
            <wp:effectExtent l="0" t="0" r="0" b="8255"/>
            <wp:wrapNone/>
            <wp:docPr id="26" name="Obraz 26" descr="Wykres liniowy prezentuje dynamikę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liniowy prezentuje dynamikę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A60" w:rsidRPr="00AD76A2">
        <w:t xml:space="preserve">Wykres </w:t>
      </w:r>
      <w:r w:rsidR="00704A60">
        <w:t>5</w:t>
      </w:r>
      <w:r w:rsidR="00704A60" w:rsidRPr="00AD76A2">
        <w:t>.</w:t>
      </w:r>
      <w:r w:rsidR="00704A60">
        <w:t xml:space="preserve"> </w:t>
      </w:r>
      <w:r w:rsidR="00D63E9C" w:rsidRPr="00D63E9C">
        <w:t xml:space="preserve">Dynamika przeciętnego miesięcznego wynagrodzenia brutto w sektorze przedsiębiorstw </w:t>
      </w:r>
      <w:r w:rsidR="00704A60" w:rsidRPr="00704A60">
        <w:rPr>
          <w:b w:val="0"/>
        </w:rPr>
        <w:t>(przeciętna miesięczna 20</w:t>
      </w:r>
      <w:r w:rsidR="007F7D47">
        <w:rPr>
          <w:b w:val="0"/>
        </w:rPr>
        <w:t>2</w:t>
      </w:r>
      <w:r w:rsidR="00704A60" w:rsidRPr="00704A60">
        <w:rPr>
          <w:b w:val="0"/>
        </w:rPr>
        <w:t>1 = 100)</w:t>
      </w:r>
    </w:p>
    <w:p w14:paraId="66F82B81" w14:textId="77777777" w:rsidR="005E605F" w:rsidRDefault="00E52C28" w:rsidP="00096260">
      <w:pPr>
        <w:pStyle w:val="Nagwek1"/>
        <w:spacing w:before="4320" w:after="240"/>
      </w:pPr>
      <w:r w:rsidRPr="00E52C28">
        <w:t>Rolnictwo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1B5469" w:rsidRPr="00800833" w14:paraId="646A4B5C" w14:textId="77777777" w:rsidTr="00E67328">
        <w:trPr>
          <w:trHeight w:val="567"/>
        </w:trPr>
        <w:tc>
          <w:tcPr>
            <w:tcW w:w="10462" w:type="dxa"/>
            <w:shd w:val="clear" w:color="auto" w:fill="F2F2F2"/>
          </w:tcPr>
          <w:p w14:paraId="59A9DC03" w14:textId="436DDFA4" w:rsidR="001B5469" w:rsidRPr="00800833" w:rsidRDefault="00CA2774" w:rsidP="009E73D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800833">
              <w:rPr>
                <w:rFonts w:ascii="Fira Sans SemiBold" w:hAnsi="Fira Sans SemiBold"/>
                <w:color w:val="auto"/>
              </w:rPr>
              <w:t>Na rynku rolnym w styczniu br. przeciętn</w:t>
            </w:r>
            <w:r>
              <w:rPr>
                <w:rFonts w:ascii="Fira Sans SemiBold" w:hAnsi="Fira Sans SemiBold"/>
                <w:color w:val="auto"/>
              </w:rPr>
              <w:t xml:space="preserve">e ceny skupu pszenicy i </w:t>
            </w:r>
            <w:r w:rsidRPr="00800833">
              <w:rPr>
                <w:rFonts w:ascii="Fira Sans SemiBold" w:hAnsi="Fira Sans SemiBold"/>
                <w:color w:val="auto"/>
              </w:rPr>
              <w:t xml:space="preserve">żyta </w:t>
            </w:r>
            <w:r>
              <w:rPr>
                <w:rFonts w:ascii="Fira Sans SemiBold" w:hAnsi="Fira Sans SemiBold"/>
                <w:color w:val="auto"/>
              </w:rPr>
              <w:t>były wyższe w ujęciu rocznym</w:t>
            </w:r>
            <w:r w:rsidR="005C5D25">
              <w:rPr>
                <w:rFonts w:ascii="Fira Sans SemiBold" w:hAnsi="Fira Sans SemiBold"/>
                <w:color w:val="auto"/>
              </w:rPr>
              <w:t>, natomiast</w:t>
            </w:r>
            <w:r>
              <w:rPr>
                <w:rFonts w:ascii="Fira Sans SemiBold" w:hAnsi="Fira Sans SemiBold"/>
                <w:color w:val="auto"/>
              </w:rPr>
              <w:t xml:space="preserve"> niższe w ujęciu </w:t>
            </w:r>
            <w:r w:rsidRPr="00E67328">
              <w:rPr>
                <w:rFonts w:ascii="Fira Sans SemiBold" w:hAnsi="Fira Sans SemiBold"/>
                <w:color w:val="auto"/>
                <w:spacing w:val="4"/>
              </w:rPr>
              <w:t xml:space="preserve">miesięcznym. Za żywiec </w:t>
            </w:r>
            <w:r>
              <w:rPr>
                <w:rFonts w:ascii="Fira Sans SemiBold" w:hAnsi="Fira Sans SemiBold"/>
                <w:color w:val="auto"/>
                <w:spacing w:val="4"/>
              </w:rPr>
              <w:t>wołowy i drobiowy płacono więce</w:t>
            </w:r>
            <w:r w:rsidRPr="00E67328">
              <w:rPr>
                <w:rFonts w:ascii="Fira Sans SemiBold" w:hAnsi="Fira Sans SemiBold"/>
                <w:color w:val="auto"/>
                <w:spacing w:val="4"/>
              </w:rPr>
              <w:t>j w skali roku</w:t>
            </w:r>
            <w:r>
              <w:rPr>
                <w:rFonts w:ascii="Fira Sans SemiBold" w:hAnsi="Fira Sans SemiBold"/>
                <w:color w:val="auto"/>
                <w:spacing w:val="4"/>
              </w:rPr>
              <w:t xml:space="preserve">, a za żywiec </w:t>
            </w:r>
            <w:r w:rsidRPr="00E67328">
              <w:rPr>
                <w:rFonts w:ascii="Fira Sans SemiBold" w:hAnsi="Fira Sans SemiBold"/>
                <w:color w:val="auto"/>
                <w:spacing w:val="4"/>
              </w:rPr>
              <w:t>w</w:t>
            </w:r>
            <w:r>
              <w:rPr>
                <w:rFonts w:ascii="Fira Sans SemiBold" w:hAnsi="Fira Sans SemiBold"/>
                <w:color w:val="auto"/>
                <w:spacing w:val="4"/>
              </w:rPr>
              <w:t>ieprzowy mniej. W</w:t>
            </w:r>
            <w:r w:rsidR="005C5D25">
              <w:rPr>
                <w:rFonts w:ascii="Fira Sans SemiBold" w:hAnsi="Fira Sans SemiBold"/>
                <w:color w:val="auto"/>
                <w:spacing w:val="4"/>
              </w:rPr>
              <w:t> </w:t>
            </w:r>
            <w:r w:rsidRPr="00E67328">
              <w:rPr>
                <w:rFonts w:ascii="Fira Sans SemiBold" w:hAnsi="Fira Sans SemiBold"/>
                <w:color w:val="auto"/>
                <w:spacing w:val="4"/>
              </w:rPr>
              <w:t xml:space="preserve">skali </w:t>
            </w:r>
            <w:r w:rsidRPr="004B4DF9">
              <w:rPr>
                <w:rFonts w:ascii="Fira Sans SemiBold" w:hAnsi="Fira Sans SemiBold"/>
                <w:color w:val="auto"/>
                <w:spacing w:val="4"/>
              </w:rPr>
              <w:t>miesiąca za bydło płacono więcej, a za trzodę chlewną i drób mniej. W skupie mleka zaobserwowano wzrost cen w</w:t>
            </w:r>
            <w:r w:rsidRPr="00800833">
              <w:rPr>
                <w:rFonts w:ascii="Fira Sans SemiBold" w:hAnsi="Fira Sans SemiBold"/>
                <w:color w:val="auto"/>
              </w:rPr>
              <w:t xml:space="preserve"> porównaniu do </w:t>
            </w:r>
            <w:r>
              <w:rPr>
                <w:rFonts w:ascii="Fira Sans SemiBold" w:hAnsi="Fira Sans SemiBold"/>
                <w:color w:val="auto"/>
              </w:rPr>
              <w:t xml:space="preserve">stycznia </w:t>
            </w:r>
            <w:r w:rsidRPr="00800833">
              <w:rPr>
                <w:rFonts w:ascii="Fira Sans SemiBold" w:hAnsi="Fira Sans SemiBold"/>
                <w:color w:val="auto"/>
              </w:rPr>
              <w:t>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800833">
              <w:rPr>
                <w:rFonts w:ascii="Fira Sans SemiBold" w:hAnsi="Fira Sans SemiBold"/>
                <w:color w:val="auto"/>
              </w:rPr>
              <w:t xml:space="preserve"> r.</w:t>
            </w:r>
            <w:r>
              <w:rPr>
                <w:rFonts w:ascii="Fira Sans SemiBold" w:hAnsi="Fira Sans SemiBold"/>
                <w:color w:val="auto"/>
              </w:rPr>
              <w:t xml:space="preserve"> oraz spadek w stosunku </w:t>
            </w:r>
            <w:r w:rsidRPr="00800833">
              <w:rPr>
                <w:rFonts w:ascii="Fira Sans SemiBold" w:hAnsi="Fira Sans SemiBold"/>
                <w:color w:val="auto"/>
              </w:rPr>
              <w:t xml:space="preserve">do </w:t>
            </w:r>
            <w:r>
              <w:rPr>
                <w:rFonts w:ascii="Fira Sans SemiBold" w:hAnsi="Fira Sans SemiBold"/>
                <w:color w:val="auto"/>
              </w:rPr>
              <w:t>grud</w:t>
            </w:r>
            <w:r w:rsidRPr="00800833">
              <w:rPr>
                <w:rFonts w:ascii="Fira Sans SemiBold" w:hAnsi="Fira Sans SemiBold"/>
                <w:color w:val="auto"/>
              </w:rPr>
              <w:t>nia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800833">
              <w:rPr>
                <w:rFonts w:ascii="Fira Sans SemiBold" w:hAnsi="Fira Sans SemiBold"/>
                <w:color w:val="auto"/>
              </w:rPr>
              <w:t xml:space="preserve"> r.</w:t>
            </w:r>
          </w:p>
        </w:tc>
      </w:tr>
    </w:tbl>
    <w:p w14:paraId="71354A2A" w14:textId="77777777" w:rsidR="00CA2774" w:rsidRDefault="00CA2774" w:rsidP="00CA2774">
      <w:pPr>
        <w:pStyle w:val="Akapitzwyky"/>
        <w:spacing w:line="260" w:lineRule="exact"/>
        <w:jc w:val="left"/>
      </w:pPr>
      <w:r w:rsidRPr="00AE73EF">
        <w:rPr>
          <w:spacing w:val="3"/>
        </w:rPr>
        <w:t>W styczniu br. średnia temperatura powietrza</w:t>
      </w:r>
      <w:r w:rsidRPr="00AE73EF">
        <w:rPr>
          <w:rStyle w:val="Odwoanieprzypisudolnego"/>
          <w:rFonts w:cs="Calibri"/>
          <w:spacing w:val="3"/>
          <w:sz w:val="18"/>
        </w:rPr>
        <w:footnoteReference w:id="6"/>
      </w:r>
      <w:r w:rsidRPr="00AE73EF">
        <w:rPr>
          <w:spacing w:val="3"/>
        </w:rPr>
        <w:t xml:space="preserve"> na obszarze wojewód</w:t>
      </w:r>
      <w:r>
        <w:rPr>
          <w:spacing w:val="3"/>
        </w:rPr>
        <w:t>ztwa dolnośląskiego wyniosła 2,1</w:t>
      </w:r>
      <w:r w:rsidRPr="00AE73EF">
        <w:rPr>
          <w:spacing w:val="3"/>
        </w:rPr>
        <w:t>°C i była wyższa o</w:t>
      </w:r>
      <w:r>
        <w:t xml:space="preserve"> 2,7</w:t>
      </w:r>
      <w:r w:rsidRPr="00C73E0A">
        <w:t>°C od średniej temperatury w okresie 19</w:t>
      </w:r>
      <w:r>
        <w:t>9</w:t>
      </w:r>
      <w:r w:rsidRPr="00C73E0A">
        <w:t>1–</w:t>
      </w:r>
      <w:r>
        <w:t>202</w:t>
      </w:r>
      <w:r w:rsidRPr="00C73E0A">
        <w:t xml:space="preserve">0. Przeciętna suma opadów atmosferycznych wyniosła </w:t>
      </w:r>
      <w:r>
        <w:t xml:space="preserve">14,5 </w:t>
      </w:r>
      <w:r w:rsidRPr="00C73E0A">
        <w:t>mm i była</w:t>
      </w:r>
      <w:r>
        <w:t xml:space="preserve"> </w:t>
      </w:r>
      <w:r w:rsidRPr="00032A04">
        <w:rPr>
          <w:spacing w:val="2"/>
        </w:rPr>
        <w:t xml:space="preserve">niższa od średniej sumy w ww. </w:t>
      </w:r>
      <w:proofErr w:type="spellStart"/>
      <w:r w:rsidRPr="00032A04">
        <w:rPr>
          <w:spacing w:val="2"/>
        </w:rPr>
        <w:t>wieloleciu</w:t>
      </w:r>
      <w:proofErr w:type="spellEnd"/>
      <w:r w:rsidRPr="00032A04">
        <w:rPr>
          <w:spacing w:val="2"/>
        </w:rPr>
        <w:t xml:space="preserve"> wynoszącej ok. 29 mm. Pokrywę śnieżną notowano od</w:t>
      </w:r>
      <w:r>
        <w:rPr>
          <w:spacing w:val="2"/>
        </w:rPr>
        <w:t xml:space="preserve"> 2</w:t>
      </w:r>
      <w:r w:rsidRPr="00032A04">
        <w:rPr>
          <w:spacing w:val="2"/>
        </w:rPr>
        <w:t xml:space="preserve"> dni w Legnicy, przez </w:t>
      </w:r>
      <w:r>
        <w:rPr>
          <w:spacing w:val="2"/>
        </w:rPr>
        <w:t xml:space="preserve">3 </w:t>
      </w:r>
      <w:r>
        <w:t>dni we Wrocławiu, po 10 dni w Kłodzku i 13 dni w Jeleniej Górze.</w:t>
      </w:r>
    </w:p>
    <w:p w14:paraId="246B120A" w14:textId="77777777" w:rsidR="00CA2774" w:rsidRPr="00D95A77" w:rsidRDefault="00CA2774" w:rsidP="00CA2774">
      <w:pPr>
        <w:pStyle w:val="Akapitzwyky"/>
        <w:spacing w:line="260" w:lineRule="exact"/>
        <w:jc w:val="left"/>
      </w:pPr>
      <w:r w:rsidRPr="00D95A77">
        <w:t>W okresie od lipca 202</w:t>
      </w:r>
      <w:r>
        <w:t>4</w:t>
      </w:r>
      <w:r w:rsidRPr="00D95A77">
        <w:t xml:space="preserve"> r. do stycznia br. </w:t>
      </w:r>
      <w:r w:rsidRPr="00D95A77">
        <w:rPr>
          <w:b/>
        </w:rPr>
        <w:t>skup zbóż podstawowych</w:t>
      </w:r>
      <w:r w:rsidRPr="00D95A77">
        <w:t xml:space="preserve"> wyniósł </w:t>
      </w:r>
      <w:r>
        <w:t>564,8</w:t>
      </w:r>
      <w:r w:rsidRPr="00D95A77">
        <w:t xml:space="preserve"> tys. ton i był </w:t>
      </w:r>
      <w:r>
        <w:t>mniej</w:t>
      </w:r>
      <w:r w:rsidRPr="00D95A77">
        <w:t xml:space="preserve">szy o </w:t>
      </w:r>
      <w:r>
        <w:t>38,1</w:t>
      </w:r>
      <w:r w:rsidRPr="00D95A77">
        <w:t xml:space="preserve">% niż w tym samym okresie rok wcześniej. Skupiono o </w:t>
      </w:r>
      <w:r>
        <w:t>44,7</w:t>
      </w:r>
      <w:r w:rsidRPr="00D95A77">
        <w:t xml:space="preserve">% </w:t>
      </w:r>
      <w:r>
        <w:t>mni</w:t>
      </w:r>
      <w:r w:rsidRPr="00D95A77">
        <w:t>ej żyta</w:t>
      </w:r>
      <w:r>
        <w:t xml:space="preserve"> </w:t>
      </w:r>
      <w:r w:rsidRPr="00D95A77">
        <w:t>oraz</w:t>
      </w:r>
      <w:r>
        <w:t xml:space="preserve"> o 33,9</w:t>
      </w:r>
      <w:r w:rsidRPr="00D95A77">
        <w:t xml:space="preserve">% </w:t>
      </w:r>
      <w:r>
        <w:t>mni</w:t>
      </w:r>
      <w:r w:rsidRPr="00D95A77">
        <w:t>ej pszenicy.</w:t>
      </w:r>
    </w:p>
    <w:p w14:paraId="08395A22" w14:textId="3A9FC8F3" w:rsidR="001F1063" w:rsidRPr="009C6E92" w:rsidRDefault="00CA2774" w:rsidP="00CA2774">
      <w:pPr>
        <w:pStyle w:val="Akapitzwyky"/>
        <w:spacing w:line="260" w:lineRule="exact"/>
        <w:jc w:val="left"/>
      </w:pPr>
      <w:r w:rsidRPr="00DC15DF">
        <w:rPr>
          <w:spacing w:val="-4"/>
        </w:rPr>
        <w:t xml:space="preserve">W styczniu br. </w:t>
      </w:r>
      <w:r w:rsidRPr="00D22AD8">
        <w:t xml:space="preserve">łącznie skupiono </w:t>
      </w:r>
      <w:r>
        <w:t>58,3</w:t>
      </w:r>
      <w:r w:rsidRPr="00D22AD8">
        <w:t xml:space="preserve"> tys. ton zbóż podstawowych, tj. </w:t>
      </w:r>
      <w:r>
        <w:t xml:space="preserve">mniej </w:t>
      </w:r>
      <w:r w:rsidRPr="00D22AD8">
        <w:t xml:space="preserve">niż przed rokiem (o </w:t>
      </w:r>
      <w:r>
        <w:t xml:space="preserve">25,3%) oraz więcej </w:t>
      </w:r>
      <w:r w:rsidRPr="009C6E92">
        <w:t xml:space="preserve">niż przed miesiącem (o </w:t>
      </w:r>
      <w:r>
        <w:t>7</w:t>
      </w:r>
      <w:r w:rsidRPr="009C6E92">
        <w:t xml:space="preserve">,9%). Analogicznie </w:t>
      </w:r>
      <w:r>
        <w:t>zmniejszył się</w:t>
      </w:r>
      <w:r w:rsidRPr="009C6E92">
        <w:t xml:space="preserve"> skup pszenicy w skali roku </w:t>
      </w:r>
      <w:r>
        <w:t>(</w:t>
      </w:r>
      <w:r w:rsidRPr="009C6E92">
        <w:t xml:space="preserve">o </w:t>
      </w:r>
      <w:r>
        <w:t>28,1</w:t>
      </w:r>
      <w:r w:rsidRPr="009C6E92">
        <w:t>%</w:t>
      </w:r>
      <w:r>
        <w:t>)</w:t>
      </w:r>
      <w:r w:rsidRPr="009C6E92">
        <w:t xml:space="preserve"> i </w:t>
      </w:r>
      <w:r>
        <w:t xml:space="preserve">zwiększył </w:t>
      </w:r>
      <w:r w:rsidRPr="009C6E92">
        <w:t xml:space="preserve">w skali miesiąca </w:t>
      </w:r>
      <w:r>
        <w:t>(</w:t>
      </w:r>
      <w:r w:rsidRPr="009C6E92">
        <w:t xml:space="preserve">o </w:t>
      </w:r>
      <w:r>
        <w:t>3,4</w:t>
      </w:r>
      <w:r w:rsidRPr="009C6E92">
        <w:t>%</w:t>
      </w:r>
      <w:r>
        <w:t xml:space="preserve">), </w:t>
      </w:r>
      <w:r w:rsidRPr="009C6E92">
        <w:rPr>
          <w:spacing w:val="-2"/>
        </w:rPr>
        <w:t xml:space="preserve">natomiast skup żyta zmniejszył się o </w:t>
      </w:r>
      <w:r>
        <w:rPr>
          <w:spacing w:val="-2"/>
        </w:rPr>
        <w:t>34,5</w:t>
      </w:r>
      <w:r w:rsidRPr="009C6E92">
        <w:rPr>
          <w:spacing w:val="-2"/>
        </w:rPr>
        <w:t>% w porównaniu do grudnia ub. roku oraz zwiększył się o 1</w:t>
      </w:r>
      <w:r>
        <w:rPr>
          <w:spacing w:val="-2"/>
        </w:rPr>
        <w:t>9,2</w:t>
      </w:r>
      <w:r w:rsidRPr="009C6E92">
        <w:rPr>
          <w:spacing w:val="-2"/>
        </w:rPr>
        <w:t>% w stosunku do stycznia</w:t>
      </w:r>
      <w:r w:rsidRPr="009C6E92">
        <w:t xml:space="preserve"> ub. roku.</w:t>
      </w:r>
      <w:r w:rsidR="001F1063" w:rsidRPr="009C6E92">
        <w:t xml:space="preserve"> </w:t>
      </w:r>
    </w:p>
    <w:p w14:paraId="1B437FC7" w14:textId="77777777" w:rsidR="005E605F" w:rsidRPr="00E52C28" w:rsidRDefault="00E52C28" w:rsidP="00E52C28">
      <w:pPr>
        <w:pStyle w:val="tytutabelki"/>
      </w:pPr>
      <w:r w:rsidRPr="00E45D42">
        <w:t xml:space="preserve">Tablica </w:t>
      </w:r>
      <w:r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  <w:r w:rsidRPr="00E52C28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Description w:val="Wielkość skupu zbóż podstawowych, w tym pszenicy i żyta.&#10;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800833" w14:paraId="3AE4345F" w14:textId="77777777" w:rsidTr="0050299E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89BC54" w14:textId="77777777"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0A9D7C" w14:textId="0A239346" w:rsidR="00E52C28" w:rsidRPr="00800833" w:rsidRDefault="00F11CF8" w:rsidP="009E73D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E704DB">
              <w:rPr>
                <w:rFonts w:cs="Calibri"/>
                <w:sz w:val="16"/>
                <w:szCs w:val="16"/>
              </w:rPr>
              <w:t>4</w:t>
            </w:r>
            <w:r w:rsidR="00D419E0" w:rsidRPr="00800833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01</w:t>
            </w:r>
            <w:r w:rsidR="00D419E0" w:rsidRPr="00800833">
              <w:rPr>
                <w:rFonts w:cs="Calibri"/>
                <w:sz w:val="16"/>
                <w:szCs w:val="16"/>
              </w:rPr>
              <w:t xml:space="preserve"> 202</w:t>
            </w:r>
            <w:r w:rsidR="00E704DB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4487604" w14:textId="750CBD1F" w:rsidR="00E52C28" w:rsidRPr="00800833" w:rsidRDefault="00F11CF8" w:rsidP="009E73D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 </w:t>
            </w:r>
            <w:r w:rsidR="00E52C28" w:rsidRPr="00800833">
              <w:rPr>
                <w:rFonts w:cs="Calibri"/>
                <w:sz w:val="16"/>
                <w:szCs w:val="16"/>
              </w:rPr>
              <w:t>20</w:t>
            </w:r>
            <w:r w:rsidR="00F26D49" w:rsidRPr="00800833">
              <w:rPr>
                <w:rFonts w:cs="Calibri"/>
                <w:sz w:val="16"/>
                <w:szCs w:val="16"/>
              </w:rPr>
              <w:t>2</w:t>
            </w:r>
            <w:r w:rsidR="00E704DB">
              <w:rPr>
                <w:rFonts w:cs="Calibri"/>
                <w:sz w:val="16"/>
                <w:szCs w:val="16"/>
              </w:rPr>
              <w:t>5</w:t>
            </w:r>
          </w:p>
        </w:tc>
      </w:tr>
      <w:tr w:rsidR="00D22AD8" w:rsidRPr="00800833" w14:paraId="2536E1A6" w14:textId="77777777" w:rsidTr="004627B4"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9EDD6" w14:textId="77777777" w:rsidR="00E52C28" w:rsidRPr="006B1531" w:rsidRDefault="00E52C28" w:rsidP="007D7FD5">
            <w:pPr>
              <w:pStyle w:val="Tekstpodstawowy"/>
              <w:widowControl/>
              <w:autoSpaceDE/>
              <w:autoSpaceDN/>
              <w:spacing w:before="40" w:after="40" w:line="20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AE615F6" w14:textId="47FE0A4D" w:rsidR="00E52C28" w:rsidRPr="00800833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tys. t</w:t>
            </w:r>
            <w:r w:rsidR="00E704D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7E57BCC" w14:textId="77777777" w:rsidR="00E52C28" w:rsidRPr="00800833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analogiczny okres</w:t>
            </w:r>
            <w:r w:rsidR="00D22AD8" w:rsidRPr="00800833">
              <w:rPr>
                <w:rFonts w:cs="Calibri"/>
                <w:sz w:val="16"/>
                <w:szCs w:val="16"/>
              </w:rPr>
              <w:t xml:space="preserve"> </w:t>
            </w:r>
            <w:r w:rsidRPr="00800833">
              <w:rPr>
                <w:rFonts w:cs="Calibri"/>
                <w:sz w:val="16"/>
                <w:szCs w:val="16"/>
              </w:rPr>
              <w:t>poprzedniego</w:t>
            </w:r>
            <w:r w:rsidR="00D22AD8" w:rsidRPr="00800833">
              <w:rPr>
                <w:rFonts w:cs="Calibri"/>
                <w:sz w:val="16"/>
                <w:szCs w:val="16"/>
              </w:rPr>
              <w:t xml:space="preserve"> </w:t>
            </w:r>
            <w:r w:rsidRPr="00800833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9CB1DA5" w14:textId="1BD10B64" w:rsidR="00E52C28" w:rsidRPr="00800833" w:rsidRDefault="00E52C2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tys. t</w:t>
            </w:r>
            <w:r w:rsidR="00E704D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03D294B" w14:textId="5E55D695" w:rsidR="00E52C28" w:rsidRPr="00800833" w:rsidRDefault="00F11CF8" w:rsidP="009E73D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E704DB">
              <w:rPr>
                <w:rFonts w:cs="Calibri"/>
                <w:sz w:val="16"/>
                <w:szCs w:val="16"/>
              </w:rPr>
              <w:t>4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356600BB" w14:textId="4C911DAB" w:rsidR="00E52C28" w:rsidRPr="00800833" w:rsidRDefault="00F11CF8" w:rsidP="009E73D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404D6D">
              <w:rPr>
                <w:rFonts w:cs="Calibri"/>
                <w:sz w:val="16"/>
                <w:szCs w:val="16"/>
              </w:rPr>
              <w:t>2</w:t>
            </w:r>
            <w:r w:rsidR="00E704DB">
              <w:rPr>
                <w:rFonts w:cs="Calibri"/>
                <w:sz w:val="16"/>
                <w:szCs w:val="16"/>
              </w:rPr>
              <w:t>4</w:t>
            </w:r>
            <w:r w:rsidR="00E52C28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CA2774" w:rsidRPr="00800833" w14:paraId="440685BA" w14:textId="77777777" w:rsidTr="004627B4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7B5D5E" w14:textId="77777777" w:rsidR="00CA2774" w:rsidRPr="006B1531" w:rsidRDefault="00CA2774" w:rsidP="00CA2774">
            <w:pPr>
              <w:pStyle w:val="Notka"/>
              <w:spacing w:line="200" w:lineRule="exact"/>
              <w:rPr>
                <w:sz w:val="16"/>
                <w:szCs w:val="16"/>
              </w:rPr>
            </w:pPr>
            <w:r w:rsidRPr="00800833">
              <w:rPr>
                <w:rFonts w:eastAsia="Fira Sans Light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B9C49A" w14:textId="5C3D4A8E" w:rsidR="00CA2774" w:rsidRPr="00800833" w:rsidRDefault="00CA2774" w:rsidP="00CA2774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564,8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B81F89" w14:textId="36621E8D" w:rsidR="00CA2774" w:rsidRPr="00800833" w:rsidRDefault="00CA2774" w:rsidP="00CA2774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9EB193" w14:textId="6D3ACF73" w:rsidR="00CA2774" w:rsidRPr="00800833" w:rsidRDefault="00CA2774" w:rsidP="00CA2774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0F0FF9" w14:textId="043572E1" w:rsidR="00CA2774" w:rsidRPr="00800833" w:rsidRDefault="00CA2774" w:rsidP="00CA2774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74,7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E48671" w14:textId="1184DE35" w:rsidR="00CA2774" w:rsidRPr="00800833" w:rsidRDefault="00CA2774" w:rsidP="00CA2774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107,9</w:t>
            </w:r>
          </w:p>
        </w:tc>
      </w:tr>
      <w:tr w:rsidR="00CA2774" w:rsidRPr="00800833" w14:paraId="6FA9193D" w14:textId="77777777" w:rsidTr="004627B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500F8" w14:textId="77777777" w:rsidR="00CA2774" w:rsidRPr="00800833" w:rsidRDefault="00CA2774" w:rsidP="00CA2774">
            <w:pPr>
              <w:spacing w:before="0" w:after="0" w:line="200" w:lineRule="exact"/>
              <w:ind w:left="176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43001C" w14:textId="77777777" w:rsidR="00CA2774" w:rsidRPr="00800833" w:rsidRDefault="00CA2774" w:rsidP="00CA2774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682017" w14:textId="77777777" w:rsidR="00CA2774" w:rsidRPr="00800833" w:rsidRDefault="00CA2774" w:rsidP="00CA2774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3FE2E" w14:textId="77777777" w:rsidR="00CA2774" w:rsidRPr="00800833" w:rsidRDefault="00CA2774" w:rsidP="00CA2774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5AECCC" w14:textId="77777777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3B2FE3" w14:textId="77777777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</w:tr>
      <w:tr w:rsidR="00CA2774" w:rsidRPr="00800833" w14:paraId="5A4C55B9" w14:textId="77777777" w:rsidTr="00556EF8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3A2A14" w14:textId="77777777" w:rsidR="00CA2774" w:rsidRPr="00800833" w:rsidRDefault="00CA2774" w:rsidP="00CA2774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D10EA" w14:textId="314D6122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408,4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2EBE11" w14:textId="009432F1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E82F2" w14:textId="5072F601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23F8D" w14:textId="655475E1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BCE28F" w14:textId="743B2528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103,4</w:t>
            </w:r>
          </w:p>
        </w:tc>
      </w:tr>
      <w:tr w:rsidR="00CA2774" w:rsidRPr="00800833" w14:paraId="5E88A83A" w14:textId="77777777" w:rsidTr="00556EF8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D8188E0" w14:textId="77777777" w:rsidR="00CA2774" w:rsidRPr="00800833" w:rsidRDefault="00CA2774" w:rsidP="00CA2774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2D6CDE15" w14:textId="1C0D695E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49083E6" w14:textId="498FFC1C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20F833" w14:textId="33C7AA85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DEC113" w14:textId="0DE57CD2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AA1DC2D" w14:textId="37F24939" w:rsidR="00CA2774" w:rsidRPr="00800833" w:rsidRDefault="00CA2774" w:rsidP="00CA2774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65,5</w:t>
            </w:r>
          </w:p>
        </w:tc>
      </w:tr>
    </w:tbl>
    <w:p w14:paraId="3BAA98E7" w14:textId="77777777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1AB8BBF9" w14:textId="77777777" w:rsidR="00DC0E5E" w:rsidRDefault="00CD4CAB" w:rsidP="00FA2FCC">
      <w:pPr>
        <w:pStyle w:val="tytutabelki"/>
      </w:pPr>
      <w:r>
        <w:br w:type="page"/>
      </w:r>
      <w:r w:rsidR="00DC0E5E" w:rsidRPr="00E45D42">
        <w:lastRenderedPageBreak/>
        <w:t xml:space="preserve">Tablica </w:t>
      </w:r>
      <w:r w:rsidR="00DC0E5E">
        <w:t>6</w:t>
      </w:r>
      <w:r w:rsidR="00DC0E5E" w:rsidRPr="00E45D42">
        <w:t>.</w:t>
      </w:r>
      <w:r w:rsidR="00DC0E5E">
        <w:t xml:space="preserve"> </w:t>
      </w:r>
      <w:r w:rsidR="00DC0E5E" w:rsidRPr="00EB29F4">
        <w:t xml:space="preserve">Skup podstawowych produktów </w:t>
      </w:r>
      <w:proofErr w:type="spellStart"/>
      <w:r w:rsidR="00DC0E5E" w:rsidRPr="00EB29F4">
        <w:t>zwierzęcych</w:t>
      </w:r>
      <w:r w:rsidR="00DC0E5E" w:rsidRPr="005C3010">
        <w:rPr>
          <w:sz w:val="20"/>
          <w:szCs w:val="20"/>
          <w:vertAlign w:val="superscript"/>
        </w:rPr>
        <w:t>a</w:t>
      </w:r>
      <w:proofErr w:type="spellEnd"/>
      <w:r w:rsidR="00DC0E5E" w:rsidRPr="00FA2FCC">
        <w:t xml:space="preserve"> </w:t>
      </w:r>
      <w:r w:rsidR="00DC0E5E" w:rsidRPr="00EB29F4">
        <w:t xml:space="preserve">w styczniu br. 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Description w:val="Wielkość skupu żywca rzeźnego, w tym bydło, trzoda chlewna i drób oraz mleka. Dane do tablicy dostępne są w załączonym pliku Excel."/>
      </w:tblPr>
      <w:tblGrid>
        <w:gridCol w:w="2687"/>
        <w:gridCol w:w="2594"/>
        <w:gridCol w:w="2594"/>
        <w:gridCol w:w="2592"/>
      </w:tblGrid>
      <w:tr w:rsidR="00DC0E5E" w:rsidRPr="00800833" w14:paraId="0C61BD5C" w14:textId="77777777" w:rsidTr="0050299E">
        <w:trPr>
          <w:trHeight w:val="339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100212" w14:textId="77777777" w:rsidR="00DC0E5E" w:rsidRPr="006B1531" w:rsidRDefault="00DC0E5E" w:rsidP="001D6112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D2C325F" w14:textId="62BC1ABE" w:rsidR="00DC0E5E" w:rsidRPr="00800833" w:rsidRDefault="00DC0E5E" w:rsidP="001D6112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 tys. t</w:t>
            </w:r>
            <w:r w:rsidR="00E704D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954B71" w14:textId="694A20E8" w:rsidR="00DC0E5E" w:rsidRPr="00800833" w:rsidRDefault="00F11CF8" w:rsidP="009E73D6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828F0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E704D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017BFB3B" w14:textId="56AFA2DD" w:rsidR="00DC0E5E" w:rsidRPr="00800833" w:rsidRDefault="00F11CF8" w:rsidP="009E73D6">
            <w:pPr>
              <w:spacing w:before="40" w:after="40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12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828F0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E704D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 w:rsidR="00DC0E5E" w:rsidRPr="0080083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CA2774" w:rsidRPr="00800833" w14:paraId="5A5ADA99" w14:textId="77777777" w:rsidTr="001D6112">
        <w:trPr>
          <w:trHeight w:val="198"/>
        </w:trPr>
        <w:tc>
          <w:tcPr>
            <w:tcW w:w="1284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AA2B5F" w14:textId="77777777" w:rsidR="00CA2774" w:rsidRPr="00800833" w:rsidRDefault="00CA2774" w:rsidP="00CA2774">
            <w:pPr>
              <w:spacing w:before="60" w:after="0" w:line="220" w:lineRule="exact"/>
            </w:pPr>
            <w:r w:rsidRPr="00800833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800833">
              <w:rPr>
                <w:rFonts w:cs="Calibri"/>
                <w:sz w:val="16"/>
                <w:szCs w:val="16"/>
              </w:rPr>
              <w:t>rzeźny</w:t>
            </w:r>
            <w:r w:rsidRPr="00800833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4E9C4A" w14:textId="48D17394" w:rsidR="00CA2774" w:rsidRPr="00800833" w:rsidRDefault="00CA2774" w:rsidP="00CA2774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</w:t>
            </w:r>
          </w:p>
        </w:tc>
        <w:tc>
          <w:tcPr>
            <w:tcW w:w="12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E8AA1" w14:textId="264BC038" w:rsidR="00CA2774" w:rsidRPr="00800833" w:rsidRDefault="00CA2774" w:rsidP="00CA2774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114,1</w:t>
            </w: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7A90612" w14:textId="4319FAD0" w:rsidR="00CA2774" w:rsidRPr="00800833" w:rsidRDefault="00CA2774" w:rsidP="00CA2774">
            <w:pPr>
              <w:spacing w:before="6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148,2</w:t>
            </w:r>
          </w:p>
        </w:tc>
      </w:tr>
      <w:tr w:rsidR="00CA2774" w:rsidRPr="00800833" w14:paraId="0EF1DE52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A80F54C" w14:textId="77777777" w:rsidR="00CA2774" w:rsidRPr="00800833" w:rsidRDefault="00CA2774" w:rsidP="00CA2774">
            <w:pPr>
              <w:spacing w:before="0" w:after="0" w:line="220" w:lineRule="exact"/>
              <w:ind w:left="176"/>
            </w:pPr>
            <w:r w:rsidRPr="00800833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4F5D04" w14:textId="77777777" w:rsidR="00CA2774" w:rsidRPr="00800833" w:rsidRDefault="00CA2774" w:rsidP="00CA2774">
            <w:pPr>
              <w:spacing w:before="0" w:after="0" w:line="220" w:lineRule="exact"/>
            </w:pP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B05EB0" w14:textId="77777777" w:rsidR="00CA2774" w:rsidRPr="00800833" w:rsidRDefault="00CA2774" w:rsidP="00CA2774">
            <w:pPr>
              <w:spacing w:before="0" w:after="0" w:line="220" w:lineRule="exact"/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C2D3FB6" w14:textId="77777777" w:rsidR="00CA2774" w:rsidRPr="00800833" w:rsidRDefault="00CA2774" w:rsidP="00CA2774">
            <w:pPr>
              <w:spacing w:before="0" w:after="0" w:line="220" w:lineRule="exact"/>
            </w:pPr>
          </w:p>
        </w:tc>
      </w:tr>
      <w:tr w:rsidR="00CA2774" w:rsidRPr="00800833" w14:paraId="59C4D092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A1EA" w14:textId="77777777" w:rsidR="00CA2774" w:rsidRPr="00800833" w:rsidRDefault="00CA2774" w:rsidP="00CA2774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800833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27BB5" w14:textId="56B7C891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607F3B" w14:textId="639635B2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79,7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FDE847" w14:textId="1496D166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72,4</w:t>
            </w:r>
          </w:p>
        </w:tc>
      </w:tr>
      <w:tr w:rsidR="00CA2774" w:rsidRPr="00800833" w14:paraId="285E7637" w14:textId="77777777" w:rsidTr="001D6112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256A4" w14:textId="77777777" w:rsidR="00CA2774" w:rsidRPr="00800833" w:rsidRDefault="00CA2774" w:rsidP="00CA2774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800833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2B71C" w14:textId="78EBE076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76572" w14:textId="0C0F07BB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7B89B4" w14:textId="37A843F6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211,5</w:t>
            </w:r>
          </w:p>
        </w:tc>
      </w:tr>
      <w:tr w:rsidR="00CA2774" w:rsidRPr="00800833" w14:paraId="4279901A" w14:textId="77777777" w:rsidTr="00556EF8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E9DBD2" w14:textId="77777777" w:rsidR="00CA2774" w:rsidRPr="00800833" w:rsidRDefault="00CA2774" w:rsidP="00CA2774">
            <w:pPr>
              <w:widowControl w:val="0"/>
              <w:autoSpaceDE w:val="0"/>
              <w:autoSpaceDN w:val="0"/>
              <w:spacing w:before="0" w:after="0" w:line="220" w:lineRule="exact"/>
              <w:ind w:left="113"/>
              <w:jc w:val="left"/>
            </w:pPr>
            <w:r w:rsidRPr="00800833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2D7D7" w14:textId="4D440298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F10B2" w14:textId="45244CF9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0706258" w14:textId="1CA9B870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151,8</w:t>
            </w:r>
          </w:p>
        </w:tc>
      </w:tr>
      <w:tr w:rsidR="00CA2774" w:rsidRPr="00800833" w14:paraId="40E7E33F" w14:textId="77777777" w:rsidTr="00556EF8">
        <w:trPr>
          <w:trHeight w:val="198"/>
        </w:trPr>
        <w:tc>
          <w:tcPr>
            <w:tcW w:w="1284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C9A0FE2" w14:textId="77777777" w:rsidR="00CA2774" w:rsidRPr="00800833" w:rsidRDefault="00CA2774" w:rsidP="00CA2774">
            <w:pPr>
              <w:spacing w:before="0" w:after="0" w:line="220" w:lineRule="exact"/>
            </w:pPr>
            <w:proofErr w:type="spellStart"/>
            <w:r w:rsidRPr="00800833">
              <w:rPr>
                <w:rFonts w:cs="Calibri"/>
                <w:sz w:val="16"/>
                <w:szCs w:val="16"/>
              </w:rPr>
              <w:t>Mleko</w:t>
            </w:r>
            <w:r w:rsidRPr="00800833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800833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603428" w14:textId="36155B35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123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DC150" w14:textId="6C58D4C5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100,7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0AE11A6" w14:textId="26E78593" w:rsidR="00CA2774" w:rsidRPr="00800833" w:rsidRDefault="00CA2774" w:rsidP="00CA2774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</w:tr>
    </w:tbl>
    <w:p w14:paraId="1B05CED7" w14:textId="77777777" w:rsidR="00DC0E5E" w:rsidRDefault="00DC0E5E" w:rsidP="00DC0E5E">
      <w:pPr>
        <w:pStyle w:val="Notkapodtablic"/>
        <w:spacing w:before="40"/>
      </w:pPr>
      <w:r w:rsidRPr="00EB29F4">
        <w:t>a Bez skupu realizowanego przez osoby fizyczne. b Obejmuje bydło, cielęta, trzodę chlewną, owce, konie i drób; w wadze żywej. c W milionach litrów.</w:t>
      </w:r>
    </w:p>
    <w:p w14:paraId="440B60FE" w14:textId="692975CF" w:rsidR="00CA2774" w:rsidRDefault="00CA2774" w:rsidP="00CA2774">
      <w:pPr>
        <w:pStyle w:val="Akapitzwyky"/>
        <w:jc w:val="left"/>
      </w:pPr>
      <w:r>
        <w:t xml:space="preserve">W styczniu br. </w:t>
      </w:r>
      <w:r w:rsidRPr="00310029">
        <w:rPr>
          <w:b/>
        </w:rPr>
        <w:t>skup żywca rzeźnego</w:t>
      </w:r>
      <w:r>
        <w:t xml:space="preserve"> ogółem wyniósł 6,4 tys. ton, tj. więcej zarówno niż rok wcześniej (o 14,1%)</w:t>
      </w:r>
      <w:r w:rsidR="005C5D25">
        <w:t>,</w:t>
      </w:r>
      <w:r>
        <w:t xml:space="preserve"> jak i więcej niż przed miesiącem</w:t>
      </w:r>
      <w:r w:rsidRPr="006075D9">
        <w:rPr>
          <w:spacing w:val="-1"/>
        </w:rPr>
        <w:t xml:space="preserve"> </w:t>
      </w:r>
      <w:r>
        <w:rPr>
          <w:spacing w:val="-1"/>
        </w:rPr>
        <w:t>(</w:t>
      </w:r>
      <w:r w:rsidRPr="006075D9">
        <w:rPr>
          <w:spacing w:val="-1"/>
        </w:rPr>
        <w:t xml:space="preserve">o </w:t>
      </w:r>
      <w:r>
        <w:rPr>
          <w:spacing w:val="-1"/>
        </w:rPr>
        <w:t>48,2</w:t>
      </w:r>
      <w:r w:rsidRPr="006075D9">
        <w:rPr>
          <w:spacing w:val="-1"/>
        </w:rPr>
        <w:t>%</w:t>
      </w:r>
      <w:r>
        <w:rPr>
          <w:spacing w:val="-1"/>
        </w:rPr>
        <w:t>)</w:t>
      </w:r>
      <w:r w:rsidRPr="006075D9">
        <w:rPr>
          <w:spacing w:val="-1"/>
        </w:rPr>
        <w:t xml:space="preserve">. W skali roku, jak i miesiąca zmniejszył się skup </w:t>
      </w:r>
      <w:r>
        <w:rPr>
          <w:spacing w:val="-1"/>
        </w:rPr>
        <w:t>bydła (odpowiednio o 20,3</w:t>
      </w:r>
      <w:r w:rsidRPr="006075D9">
        <w:rPr>
          <w:spacing w:val="-1"/>
        </w:rPr>
        <w:t>%</w:t>
      </w:r>
      <w:r>
        <w:t xml:space="preserve"> i 27,6%), natomiast wzrósł skup drobiu (odpowiednio o 25,1% i 51,8%). Skup trzody chlewnej zmniejszył się w porównaniu do stycznia 2024 r. (o 60,7%) oraz wzrósł w odniesieniu do grudnia 2024 r. (o 111,5%).</w:t>
      </w:r>
    </w:p>
    <w:p w14:paraId="0394C6BF" w14:textId="77777777" w:rsidR="00CA2774" w:rsidRDefault="00CA2774" w:rsidP="00CA2774">
      <w:pPr>
        <w:pStyle w:val="Akapitzwyky"/>
        <w:jc w:val="left"/>
      </w:pPr>
      <w:r>
        <w:t xml:space="preserve">W styczniu br. skupiono 14,4 mln l mleka, tj. więcej w relacji zarówno do stycznia ub. roku (o 0,7%), jak i w porównaniu do grudnia 2024 r. </w:t>
      </w:r>
      <w:r>
        <w:sym w:font="Symbol" w:char="F02D"/>
      </w:r>
      <w:r>
        <w:t xml:space="preserve"> o 1,3%.</w:t>
      </w:r>
    </w:p>
    <w:p w14:paraId="021C27B9" w14:textId="3813AC6E" w:rsidR="00B951EA" w:rsidRDefault="00CA2774" w:rsidP="00CA2774">
      <w:pPr>
        <w:pStyle w:val="Akapitzwyky"/>
        <w:jc w:val="left"/>
      </w:pPr>
      <w:r w:rsidRPr="00032A04">
        <w:rPr>
          <w:spacing w:val="2"/>
        </w:rPr>
        <w:t xml:space="preserve">W styczniu br. </w:t>
      </w:r>
      <w:r w:rsidRPr="00032A04">
        <w:rPr>
          <w:b/>
          <w:spacing w:val="2"/>
        </w:rPr>
        <w:t>przeciętna cena skupu</w:t>
      </w:r>
      <w:r w:rsidRPr="00032A04">
        <w:rPr>
          <w:spacing w:val="2"/>
        </w:rPr>
        <w:t xml:space="preserve"> pszenicy i żyta była </w:t>
      </w:r>
      <w:r>
        <w:rPr>
          <w:spacing w:val="2"/>
        </w:rPr>
        <w:t>wy</w:t>
      </w:r>
      <w:r w:rsidRPr="00032A04">
        <w:rPr>
          <w:spacing w:val="2"/>
        </w:rPr>
        <w:t xml:space="preserve">ższa niż w styczniu ub. roku (odpowiednio o </w:t>
      </w:r>
      <w:r>
        <w:rPr>
          <w:spacing w:val="2"/>
        </w:rPr>
        <w:t>10,1</w:t>
      </w:r>
      <w:r w:rsidRPr="00032A04">
        <w:rPr>
          <w:spacing w:val="2"/>
        </w:rPr>
        <w:t>% i</w:t>
      </w:r>
      <w:r>
        <w:rPr>
          <w:spacing w:val="4"/>
        </w:rPr>
        <w:t xml:space="preserve"> 22,9%</w:t>
      </w:r>
      <w:r w:rsidRPr="00AE73EF">
        <w:rPr>
          <w:spacing w:val="4"/>
        </w:rPr>
        <w:t>)</w:t>
      </w:r>
      <w:r>
        <w:rPr>
          <w:spacing w:val="4"/>
        </w:rPr>
        <w:t xml:space="preserve">, natomiast niższa niż </w:t>
      </w:r>
      <w:r w:rsidRPr="00AE73EF">
        <w:rPr>
          <w:spacing w:val="4"/>
        </w:rPr>
        <w:t>w grudniu ub.</w:t>
      </w:r>
      <w:r>
        <w:t xml:space="preserve"> roku (odpowiednio o 1,4% i 3,7%).</w:t>
      </w:r>
      <w:r w:rsidR="00884F1E">
        <w:t xml:space="preserve"> </w:t>
      </w:r>
      <w:r w:rsidR="00B951EA">
        <w:t xml:space="preserve"> </w:t>
      </w:r>
    </w:p>
    <w:p w14:paraId="0D2C8721" w14:textId="77777777" w:rsidR="00E52C28" w:rsidRPr="00DD4C7F" w:rsidRDefault="00DD4C7F" w:rsidP="00DD4C7F">
      <w:pPr>
        <w:pStyle w:val="tytutabelki"/>
      </w:pPr>
      <w:r w:rsidRPr="00E45D42">
        <w:t xml:space="preserve">Tablica </w:t>
      </w:r>
      <w:r>
        <w:t>7</w:t>
      </w:r>
      <w:r w:rsidRPr="00E45D42">
        <w:t>.</w:t>
      </w:r>
      <w:r>
        <w:t xml:space="preserve"> </w:t>
      </w:r>
      <w:r w:rsidRPr="00DD4C7F">
        <w:t>Przeciętne ceny w skupie podstawowych produktów rolnych w styczniu br.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Description w:val="Przeciętne ceny pszenicy, żyta, bydła, trzody chlewnej i drobiu oraz mleka.&#10;Dane do tablicy dostępne są w załączonym pliku Excel."/>
      </w:tblPr>
      <w:tblGrid>
        <w:gridCol w:w="2697"/>
        <w:gridCol w:w="2592"/>
        <w:gridCol w:w="2594"/>
        <w:gridCol w:w="2594"/>
      </w:tblGrid>
      <w:tr w:rsidR="00DD4C7F" w:rsidRPr="00800833" w14:paraId="7CF8EAF0" w14:textId="77777777" w:rsidTr="0050299E">
        <w:trPr>
          <w:trHeight w:val="331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48A2D5" w14:textId="77777777" w:rsidR="00DD4C7F" w:rsidRPr="00BD4E42" w:rsidRDefault="00DD4C7F" w:rsidP="007D7FD5">
            <w:pPr>
              <w:pStyle w:val="Tekstpodstawowy"/>
              <w:widowControl/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9B856E" w14:textId="77777777" w:rsidR="00DD4C7F" w:rsidRPr="00BD4E42" w:rsidRDefault="00DD4C7F" w:rsidP="007D7FD5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5AC985" w14:textId="02D59FE4" w:rsidR="00DD4C7F" w:rsidRPr="00800833" w:rsidRDefault="00F11CF8" w:rsidP="009E73D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E704DB">
              <w:rPr>
                <w:rFonts w:cs="Calibri"/>
                <w:sz w:val="16"/>
                <w:szCs w:val="16"/>
              </w:rPr>
              <w:t>4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FF1DEAF" w14:textId="30F0CD5F" w:rsidR="00DD4C7F" w:rsidRPr="00800833" w:rsidRDefault="00F11CF8" w:rsidP="009E73D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CA2774">
              <w:rPr>
                <w:rFonts w:cs="Calibri"/>
                <w:sz w:val="16"/>
                <w:szCs w:val="16"/>
              </w:rPr>
              <w:t>4</w:t>
            </w:r>
            <w:r w:rsidR="00DD4C7F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D419E0" w:rsidRPr="00800833" w14:paraId="0972EF64" w14:textId="77777777" w:rsidTr="0050299E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59F3B1" w14:textId="77777777" w:rsidR="00D419E0" w:rsidRPr="00BD4E42" w:rsidRDefault="00D419E0" w:rsidP="00D419E0">
            <w:pPr>
              <w:pStyle w:val="Tekstpodstawowy"/>
              <w:tabs>
                <w:tab w:val="right" w:leader="dot" w:pos="1911"/>
              </w:tabs>
              <w:spacing w:before="60" w:after="0" w:line="18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12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E6CCE8" w14:textId="77777777"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4FA0A5" w14:textId="77777777"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D2B4E8" w14:textId="77777777" w:rsidR="00D419E0" w:rsidRPr="00BD4E42" w:rsidRDefault="00D419E0" w:rsidP="00D419E0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CA2774" w:rsidRPr="00800833" w14:paraId="2E985918" w14:textId="77777777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569145" w14:textId="77777777" w:rsidR="00CA2774" w:rsidRPr="00BD4E42" w:rsidRDefault="00CA2774" w:rsidP="00CA2774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0FB18D" w14:textId="483CDFC7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90,24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1B2B83" w14:textId="6261B8B9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110,1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6130C2" w14:textId="59F86C78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  <w:tr w:rsidR="00CA2774" w:rsidRPr="00800833" w14:paraId="0B15AB05" w14:textId="77777777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9EC6A9" w14:textId="77777777" w:rsidR="00CA2774" w:rsidRPr="00BD4E42" w:rsidRDefault="00CA2774" w:rsidP="00CA2774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380C2C" w14:textId="2A661A93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69,48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D877" w14:textId="2A165138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122,9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7816F6" w14:textId="3536A6B0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96,3</w:t>
            </w:r>
          </w:p>
        </w:tc>
      </w:tr>
      <w:tr w:rsidR="00CA2774" w:rsidRPr="00800833" w14:paraId="3A3A17CC" w14:textId="77777777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4E9583" w14:textId="77777777" w:rsidR="00CA2774" w:rsidRPr="00BD4E42" w:rsidRDefault="00CA2774" w:rsidP="00CA2774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Żywiec rzeźny za 1 kg wagi żywej: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CAB35C" w14:textId="77777777" w:rsidR="00CA2774" w:rsidRPr="00BD4E42" w:rsidRDefault="00CA2774" w:rsidP="00CA2774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F9210" w14:textId="77777777" w:rsidR="00CA2774" w:rsidRPr="00BD4E42" w:rsidRDefault="00CA2774" w:rsidP="00CA2774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CA327C9" w14:textId="77777777" w:rsidR="00CA2774" w:rsidRPr="00BD4E42" w:rsidRDefault="00CA2774" w:rsidP="00CA2774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CA2774" w:rsidRPr="00800833" w14:paraId="2ABCA3BE" w14:textId="77777777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AFB56A" w14:textId="77777777" w:rsidR="00CA2774" w:rsidRPr="00BD4E42" w:rsidRDefault="00CA2774" w:rsidP="00CA2774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F8837" w14:textId="0CA58382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10,20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95E41" w14:textId="44B2D656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109,9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91A6E6" w14:textId="1BD57F5B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101,7</w:t>
            </w:r>
          </w:p>
        </w:tc>
      </w:tr>
      <w:tr w:rsidR="00CA2774" w:rsidRPr="00800833" w14:paraId="5C7BB173" w14:textId="77777777" w:rsidTr="0050299E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E26FF0" w14:textId="77777777" w:rsidR="00CA2774" w:rsidRPr="00BD4E42" w:rsidRDefault="00CA2774" w:rsidP="00CA2774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ED21B5" w14:textId="68837EED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2D639" w14:textId="17A94522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80,7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512EC3" w14:textId="53CDE691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91,3</w:t>
            </w:r>
          </w:p>
        </w:tc>
      </w:tr>
      <w:tr w:rsidR="00CA2774" w:rsidRPr="00800833" w14:paraId="404A8F4A" w14:textId="77777777" w:rsidTr="00556EF8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5374FB" w14:textId="77777777" w:rsidR="00CA2774" w:rsidRPr="00BD4E42" w:rsidRDefault="00CA2774" w:rsidP="00CA2774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BB7063" w14:textId="1D1331E1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5,54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D3706F" w14:textId="046D391E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121,2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8D56DF" w14:textId="6D34E619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97,7</w:t>
            </w:r>
          </w:p>
        </w:tc>
      </w:tr>
      <w:tr w:rsidR="00CA2774" w:rsidRPr="00800833" w14:paraId="56EA934C" w14:textId="77777777" w:rsidTr="00556EF8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767E167" w14:textId="77777777" w:rsidR="00CA2774" w:rsidRPr="00BD4E42" w:rsidRDefault="00CA2774" w:rsidP="00CA2774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2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3EE5E4" w14:textId="216C41BF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239,13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061B85" w14:textId="51230F2F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113,8</w:t>
            </w:r>
          </w:p>
        </w:tc>
        <w:tc>
          <w:tcPr>
            <w:tcW w:w="1238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C5A7FEE" w14:textId="490A4CE6" w:rsidR="00CA2774" w:rsidRPr="00800833" w:rsidRDefault="00CA2774" w:rsidP="00CA2774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94,7</w:t>
            </w:r>
          </w:p>
        </w:tc>
      </w:tr>
    </w:tbl>
    <w:p w14:paraId="0021A02F" w14:textId="77777777" w:rsidR="007C49E8" w:rsidRP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250AC8D3" w14:textId="77777777" w:rsidR="00E52C28" w:rsidRDefault="00DD4C7F" w:rsidP="00803341">
      <w:pPr>
        <w:pStyle w:val="Tytuwykresu"/>
        <w:spacing w:before="240" w:after="0"/>
      </w:pPr>
      <w:r w:rsidRPr="00AD76A2">
        <w:t xml:space="preserve">Wykres </w:t>
      </w:r>
      <w:r w:rsidR="00184ED0">
        <w:t>6</w:t>
      </w:r>
      <w:r w:rsidRPr="00AD76A2">
        <w:t>.</w:t>
      </w:r>
      <w:r>
        <w:t xml:space="preserve"> Przeciętne ceny skupu zbóż</w:t>
      </w:r>
      <w:r w:rsidR="00884504">
        <w:t xml:space="preserve"> </w:t>
      </w:r>
      <w:r w:rsidR="00884504" w:rsidRPr="00884504">
        <w:t>i targowiskowe ceny ziemniaków</w:t>
      </w:r>
    </w:p>
    <w:p w14:paraId="29C6FE67" w14:textId="77777777" w:rsidR="007B5F4D" w:rsidRDefault="0004339D" w:rsidP="00096260">
      <w:pPr>
        <w:pStyle w:val="Tytuwykresu"/>
        <w:spacing w:before="3840"/>
        <w:ind w:left="0" w:firstLine="0"/>
      </w:pP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 wp14:anchorId="1DB7D96A" wp14:editId="2549501F">
            <wp:simplePos x="0" y="0"/>
            <wp:positionH relativeFrom="column">
              <wp:posOffset>523875</wp:posOffset>
            </wp:positionH>
            <wp:positionV relativeFrom="paragraph">
              <wp:posOffset>16716</wp:posOffset>
            </wp:positionV>
            <wp:extent cx="5587200" cy="2620387"/>
            <wp:effectExtent l="0" t="0" r="0" b="8890"/>
            <wp:wrapNone/>
            <wp:docPr id="28" name="Obraz 28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CAB"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718656" behindDoc="0" locked="0" layoutInCell="1" allowOverlap="1" wp14:anchorId="2AA2D2D3" wp14:editId="1CFA4C37">
            <wp:simplePos x="0" y="0"/>
            <wp:positionH relativeFrom="column">
              <wp:posOffset>514350</wp:posOffset>
            </wp:positionH>
            <wp:positionV relativeFrom="paragraph">
              <wp:posOffset>181181</wp:posOffset>
            </wp:positionV>
            <wp:extent cx="5587200" cy="2620800"/>
            <wp:effectExtent l="0" t="0" r="0" b="8255"/>
            <wp:wrapNone/>
            <wp:docPr id="30" name="Obraz 30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8F2343">
        <w:t>7</w:t>
      </w:r>
      <w:r w:rsidR="008F2343" w:rsidRPr="00AD76A2">
        <w:t>.</w:t>
      </w:r>
      <w:r w:rsidR="008F2343">
        <w:t xml:space="preserve"> </w:t>
      </w:r>
      <w:r w:rsidR="007B5F4D">
        <w:t>Przeciętne ceny skupu żywca i mleka</w:t>
      </w:r>
    </w:p>
    <w:p w14:paraId="2CD2C564" w14:textId="77777777" w:rsidR="00CA2774" w:rsidRDefault="00CA2774" w:rsidP="00CA2774">
      <w:pPr>
        <w:pStyle w:val="Akapitzwyky"/>
        <w:spacing w:before="4300" w:line="250" w:lineRule="exact"/>
        <w:jc w:val="left"/>
      </w:pPr>
      <w:r w:rsidRPr="004B4DF9">
        <w:rPr>
          <w:spacing w:val="-4"/>
        </w:rPr>
        <w:t>W relacji do stycznia 2024 r. odnotowano w skupie wzrost cen żywca drobiowego i wołowego (odpowiednio o 21,2% i o 9,9%)</w:t>
      </w:r>
      <w:r>
        <w:t xml:space="preserve"> </w:t>
      </w:r>
      <w:r w:rsidRPr="004B4DF9">
        <w:rPr>
          <w:spacing w:val="4"/>
        </w:rPr>
        <w:t>oraz spadek cen żywca wieprzowego (o 19,3%). W relacji do grudnia ub. roku wzrosła przeciętna cena bydła (o 1,7%), a</w:t>
      </w:r>
      <w:r>
        <w:t xml:space="preserve"> spadła cena trzody chlewnej i drobiu (odpowiednio o 8,7% i 2,3%).</w:t>
      </w:r>
    </w:p>
    <w:p w14:paraId="2CEB6778" w14:textId="77777777" w:rsidR="00CA2774" w:rsidRPr="00045A7F" w:rsidRDefault="00CA2774" w:rsidP="00CA2774">
      <w:pPr>
        <w:pStyle w:val="Akapitzwyky"/>
        <w:spacing w:line="250" w:lineRule="exact"/>
        <w:jc w:val="left"/>
      </w:pPr>
      <w:r w:rsidRPr="00045A7F">
        <w:t xml:space="preserve">Średnia cena skupu mleka w styczniu br. ukształtowała się na poziomie </w:t>
      </w:r>
      <w:r>
        <w:t xml:space="preserve">239,13 </w:t>
      </w:r>
      <w:r w:rsidRPr="00045A7F">
        <w:t xml:space="preserve">zł za 1 </w:t>
      </w:r>
      <w:proofErr w:type="spellStart"/>
      <w:r w:rsidRPr="00045A7F">
        <w:t>hl</w:t>
      </w:r>
      <w:proofErr w:type="spellEnd"/>
      <w:r w:rsidRPr="00045A7F">
        <w:t xml:space="preserve">, tj. </w:t>
      </w:r>
      <w:r>
        <w:t>wyższym o 13,8</w:t>
      </w:r>
      <w:r w:rsidRPr="00045A7F">
        <w:t xml:space="preserve">% niż w styczniu ub. roku </w:t>
      </w:r>
      <w:r>
        <w:t>i</w:t>
      </w:r>
      <w:r w:rsidRPr="00045A7F">
        <w:t xml:space="preserve"> </w:t>
      </w:r>
      <w:r>
        <w:t>niższym o 5,3</w:t>
      </w:r>
      <w:r w:rsidRPr="00045A7F">
        <w:t xml:space="preserve">% niż w grudniu </w:t>
      </w:r>
      <w:r>
        <w:t>ub.</w:t>
      </w:r>
      <w:r w:rsidRPr="00045A7F">
        <w:t xml:space="preserve"> r</w:t>
      </w:r>
      <w:r>
        <w:t>oku</w:t>
      </w:r>
      <w:r w:rsidRPr="00045A7F">
        <w:t>.</w:t>
      </w:r>
    </w:p>
    <w:p w14:paraId="407A2CCF" w14:textId="5DED2DC6" w:rsidR="00B951EA" w:rsidRDefault="00CA2774" w:rsidP="00CA2774">
      <w:pPr>
        <w:pStyle w:val="Akapitzwyky"/>
        <w:spacing w:line="250" w:lineRule="exact"/>
        <w:jc w:val="left"/>
      </w:pPr>
      <w:r w:rsidRPr="00DD4C7F">
        <w:t>Cena 1 kg żywca wieprzowego (w wadze żywej) w styczniu br. równoważył</w:t>
      </w:r>
      <w:r>
        <w:t>a</w:t>
      </w:r>
      <w:r w:rsidRPr="00DD4C7F">
        <w:t xml:space="preserve"> wartość </w:t>
      </w:r>
      <w:r>
        <w:t>8,4</w:t>
      </w:r>
      <w:r w:rsidRPr="00DD4C7F">
        <w:t xml:space="preserve"> kg żyta (według cen w skupie), wobec </w:t>
      </w:r>
      <w:r>
        <w:t>8,9 kg przed miesiącem i 12,8 kg</w:t>
      </w:r>
      <w:r w:rsidRPr="00DD4C7F">
        <w:t xml:space="preserve"> w styczniu 20</w:t>
      </w:r>
      <w:r>
        <w:t>24</w:t>
      </w:r>
      <w:r w:rsidRPr="00DD4C7F">
        <w:t xml:space="preserve"> r.</w:t>
      </w:r>
      <w:r w:rsidR="00B951EA">
        <w:t xml:space="preserve">  </w:t>
      </w:r>
    </w:p>
    <w:p w14:paraId="2A15E59B" w14:textId="77777777" w:rsidR="00045A7F" w:rsidRDefault="0004339D" w:rsidP="00D323EF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 wp14:anchorId="6D26D96A" wp14:editId="182B1528">
            <wp:simplePos x="0" y="0"/>
            <wp:positionH relativeFrom="column">
              <wp:posOffset>544301</wp:posOffset>
            </wp:positionH>
            <wp:positionV relativeFrom="paragraph">
              <wp:posOffset>244475</wp:posOffset>
            </wp:positionV>
            <wp:extent cx="5583600" cy="2264400"/>
            <wp:effectExtent l="0" t="0" r="0" b="3175"/>
            <wp:wrapNone/>
            <wp:docPr id="34" name="Obraz 34" descr="Wykres liniowy prezentuje relację cen skupu 1 kg żywca wieprzowego do cen 1 kg żyta w skupie w poszczególnych miesiącach w latach 2022-2025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Wykres liniowy prezentuje relację cen skupu 1 kg żywca wieprzowego do cen 1 kg żyta w skupie w poszczególnych miesiącach w latach 2022-2025 w województwie dolnośląskim i w Polsce.&#10;Dane do wykresu dostępne są w załączonym pliku Excel.&#10;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A7F" w:rsidRPr="00AD76A2">
        <w:t xml:space="preserve">Wykres </w:t>
      </w:r>
      <w:r w:rsidR="00045A7F">
        <w:t>8</w:t>
      </w:r>
      <w:r w:rsidR="00045A7F" w:rsidRPr="00AD76A2">
        <w:t>.</w:t>
      </w:r>
      <w:r w:rsidR="00045A7F">
        <w:t xml:space="preserve"> </w:t>
      </w:r>
      <w:r w:rsidR="007B5F4D">
        <w:t xml:space="preserve">Relacja </w:t>
      </w:r>
      <w:r w:rsidR="007B5F4D" w:rsidRPr="00AD6738">
        <w:t>przeciętnych</w:t>
      </w:r>
      <w:r w:rsidR="007B5F4D">
        <w:t xml:space="preserve"> cen skupu 1 kg żywca wieprzowego do cen 1 kg żyta w skupie </w:t>
      </w:r>
    </w:p>
    <w:p w14:paraId="25162E12" w14:textId="77777777" w:rsidR="00DD4C7F" w:rsidRDefault="00DD4C7F" w:rsidP="00096260">
      <w:pPr>
        <w:pStyle w:val="Nagwek1"/>
        <w:spacing w:before="3720" w:after="200"/>
      </w:pPr>
      <w:r w:rsidRPr="00142D31">
        <w:t>Przemysł</w:t>
      </w:r>
      <w:r w:rsidRPr="00DD4C7F">
        <w:t xml:space="preserve"> i budownictwo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1F1CA7" w:rsidRPr="00800833" w14:paraId="0E007F64" w14:textId="77777777" w:rsidTr="00A55AA7">
        <w:trPr>
          <w:trHeight w:val="567"/>
        </w:trPr>
        <w:tc>
          <w:tcPr>
            <w:tcW w:w="10462" w:type="dxa"/>
            <w:shd w:val="clear" w:color="auto" w:fill="F2F2F2"/>
          </w:tcPr>
          <w:p w14:paraId="5EF23C4F" w14:textId="5A28432A" w:rsidR="001F1CA7" w:rsidRPr="00800833" w:rsidRDefault="00CA2774" w:rsidP="00AE676C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  <w:color w:val="auto"/>
              </w:rPr>
            </w:pPr>
            <w:r w:rsidRPr="00091892">
              <w:rPr>
                <w:rFonts w:ascii="Fira Sans SemiBold" w:hAnsi="Fira Sans SemiBold"/>
                <w:color w:val="auto"/>
              </w:rPr>
              <w:t>Produkcja sprzedana przemysłu w styczniu br. osiągnęła wa</w:t>
            </w:r>
            <w:r>
              <w:rPr>
                <w:rFonts w:ascii="Fira Sans SemiBold" w:hAnsi="Fira Sans SemiBold"/>
                <w:color w:val="auto"/>
              </w:rPr>
              <w:t xml:space="preserve">rtość (w cenach bieżących) 17140,9 </w:t>
            </w:r>
            <w:r w:rsidRPr="00091892">
              <w:rPr>
                <w:rFonts w:ascii="Fira Sans SemiBold" w:hAnsi="Fira Sans SemiBold"/>
                <w:color w:val="auto"/>
              </w:rPr>
              <w:t xml:space="preserve">mln zł </w:t>
            </w:r>
            <w:r>
              <w:rPr>
                <w:rFonts w:ascii="Fira Sans SemiBold" w:hAnsi="Fira Sans SemiBold"/>
                <w:color w:val="auto"/>
              </w:rPr>
              <w:t>i była (w cenach stałych) o 6,2% ni</w:t>
            </w:r>
            <w:r w:rsidRPr="00091892">
              <w:rPr>
                <w:rFonts w:ascii="Fira Sans SemiBold" w:hAnsi="Fira Sans SemiBold"/>
                <w:color w:val="auto"/>
              </w:rPr>
              <w:t>ższa niż przed rok</w:t>
            </w:r>
            <w:r>
              <w:rPr>
                <w:rFonts w:ascii="Fira Sans SemiBold" w:hAnsi="Fira Sans SemiBold"/>
                <w:color w:val="auto"/>
              </w:rPr>
              <w:t>iem (wówczas notowano spadek o 9,0</w:t>
            </w:r>
            <w:r w:rsidRPr="00091892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>
              <w:rPr>
                <w:rFonts w:ascii="Fira Sans SemiBold" w:hAnsi="Fira Sans SemiBold"/>
                <w:color w:val="auto"/>
              </w:rPr>
              <w:t>spadek</w:t>
            </w:r>
            <w:r w:rsidRPr="00091892">
              <w:rPr>
                <w:rFonts w:ascii="Fira Sans SemiBold" w:hAnsi="Fira Sans SemiBold"/>
                <w:color w:val="auto"/>
              </w:rPr>
              <w:t xml:space="preserve"> (w cenach bieżących) produ</w:t>
            </w:r>
            <w:r>
              <w:rPr>
                <w:rFonts w:ascii="Fira Sans SemiBold" w:hAnsi="Fira Sans SemiBold"/>
                <w:color w:val="auto"/>
              </w:rPr>
              <w:t>kcji budowlano-montażowej o 5,9</w:t>
            </w:r>
            <w:r w:rsidRPr="00091892">
              <w:rPr>
                <w:rFonts w:ascii="Fira Sans SemiBold" w:hAnsi="Fira Sans SemiBold"/>
                <w:color w:val="auto"/>
              </w:rPr>
              <w:t>% (prz</w:t>
            </w:r>
            <w:r>
              <w:rPr>
                <w:rFonts w:ascii="Fira Sans SemiBold" w:hAnsi="Fira Sans SemiBold"/>
                <w:color w:val="auto"/>
              </w:rPr>
              <w:t>ed rokiem wystąpił wzrost o 7,0</w:t>
            </w:r>
            <w:r w:rsidRPr="00091892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54A503B3" w14:textId="77777777" w:rsidR="00CA2774" w:rsidRPr="00DC131F" w:rsidRDefault="00CA2774" w:rsidP="00CA2774">
      <w:pPr>
        <w:spacing w:before="60" w:after="60" w:line="250" w:lineRule="exact"/>
        <w:jc w:val="left"/>
        <w:rPr>
          <w:lang w:eastAsia="pl-PL"/>
        </w:rPr>
      </w:pPr>
      <w:r w:rsidRPr="00FC1418">
        <w:rPr>
          <w:lang w:eastAsia="pl-PL"/>
        </w:rPr>
        <w:t xml:space="preserve">Produkcja sprzedana w przetwórstwie przemysłowym, stanowiąca </w:t>
      </w:r>
      <w:r>
        <w:rPr>
          <w:lang w:eastAsia="pl-PL"/>
        </w:rPr>
        <w:t>78,4</w:t>
      </w:r>
      <w:r w:rsidRPr="00FC1418">
        <w:rPr>
          <w:lang w:eastAsia="pl-PL"/>
        </w:rPr>
        <w:t xml:space="preserve">% produkcji przemysłowej ogółem, w porównaniu ze styczniem ub. roku zmniejszyła się (w cenach stałych) o </w:t>
      </w:r>
      <w:r>
        <w:rPr>
          <w:lang w:eastAsia="pl-PL"/>
        </w:rPr>
        <w:t>7,2</w:t>
      </w:r>
      <w:r w:rsidRPr="00FC1418">
        <w:rPr>
          <w:lang w:eastAsia="pl-PL"/>
        </w:rPr>
        <w:t xml:space="preserve">% (wobec </w:t>
      </w:r>
      <w:r>
        <w:rPr>
          <w:lang w:eastAsia="pl-PL"/>
        </w:rPr>
        <w:t>spadk</w:t>
      </w:r>
      <w:r w:rsidRPr="00FC1418">
        <w:rPr>
          <w:lang w:eastAsia="pl-PL"/>
        </w:rPr>
        <w:t xml:space="preserve">u </w:t>
      </w:r>
      <w:r>
        <w:rPr>
          <w:lang w:eastAsia="pl-PL"/>
        </w:rPr>
        <w:t>o 12</w:t>
      </w:r>
      <w:r w:rsidRPr="00FC1418">
        <w:rPr>
          <w:lang w:eastAsia="pl-PL"/>
        </w:rPr>
        <w:t>,5% w styczniu 202</w:t>
      </w:r>
      <w:r>
        <w:rPr>
          <w:lang w:eastAsia="pl-PL"/>
        </w:rPr>
        <w:t>4</w:t>
      </w:r>
      <w:r w:rsidRPr="00FC1418">
        <w:rPr>
          <w:lang w:eastAsia="pl-PL"/>
        </w:rPr>
        <w:t xml:space="preserve"> r.). W sekcji dostawa wody; gospodarowanie ściekami i odpadami; rekultywacja odnotowano wzrost o </w:t>
      </w:r>
      <w:r>
        <w:rPr>
          <w:lang w:eastAsia="pl-PL"/>
        </w:rPr>
        <w:t>1,1</w:t>
      </w:r>
      <w:r w:rsidRPr="00FC1418">
        <w:rPr>
          <w:lang w:eastAsia="pl-PL"/>
        </w:rPr>
        <w:t xml:space="preserve">% (wobec </w:t>
      </w:r>
      <w:r>
        <w:rPr>
          <w:lang w:eastAsia="pl-PL"/>
        </w:rPr>
        <w:t>wzrost</w:t>
      </w:r>
      <w:r w:rsidRPr="00FC1418">
        <w:rPr>
          <w:lang w:eastAsia="pl-PL"/>
        </w:rPr>
        <w:t xml:space="preserve">u o </w:t>
      </w:r>
      <w:r>
        <w:rPr>
          <w:lang w:eastAsia="pl-PL"/>
        </w:rPr>
        <w:t>25,4</w:t>
      </w:r>
      <w:r w:rsidRPr="00FC1418">
        <w:rPr>
          <w:lang w:eastAsia="pl-PL"/>
        </w:rPr>
        <w:t xml:space="preserve">% </w:t>
      </w:r>
      <w:r w:rsidRPr="00DC131F">
        <w:rPr>
          <w:lang w:eastAsia="pl-PL"/>
        </w:rPr>
        <w:t>w styczniu 2024 r.).</w:t>
      </w:r>
    </w:p>
    <w:p w14:paraId="2B91EF12" w14:textId="598BC331" w:rsidR="003C4AB5" w:rsidRDefault="00CA2774" w:rsidP="00CA2774">
      <w:pPr>
        <w:pStyle w:val="Akapitzwyky"/>
        <w:spacing w:line="250" w:lineRule="exact"/>
        <w:jc w:val="left"/>
        <w:rPr>
          <w:spacing w:val="-2"/>
        </w:rPr>
      </w:pPr>
      <w:r w:rsidRPr="00DC131F">
        <w:rPr>
          <w:spacing w:val="-2"/>
          <w:szCs w:val="19"/>
          <w:lang w:eastAsia="en-US"/>
        </w:rPr>
        <w:t>Wyższy niż w styczniu ub. roku poziom produkcji sprzedanej wystąpił w 17 (spośród 31 występujących w województwie) działach przemysłu, w tym</w:t>
      </w:r>
      <w:r w:rsidRPr="00E81D24">
        <w:rPr>
          <w:spacing w:val="-2"/>
          <w:szCs w:val="19"/>
          <w:lang w:eastAsia="en-US"/>
        </w:rPr>
        <w:t xml:space="preserve"> m.in. w produkcji </w:t>
      </w:r>
      <w:r w:rsidRPr="00DC131F">
        <w:rPr>
          <w:rFonts w:cs="Calibri"/>
          <w:color w:val="000000"/>
          <w:szCs w:val="19"/>
        </w:rPr>
        <w:t>komputerów, wyrobów elektronicznych i optycznych</w:t>
      </w:r>
      <w:r w:rsidRPr="00E81D24">
        <w:rPr>
          <w:rFonts w:cs="Calibri"/>
          <w:color w:val="000000"/>
          <w:szCs w:val="19"/>
        </w:rPr>
        <w:t xml:space="preserve"> </w:t>
      </w:r>
      <w:r>
        <w:rPr>
          <w:rFonts w:cs="Calibri"/>
          <w:color w:val="000000"/>
          <w:szCs w:val="19"/>
        </w:rPr>
        <w:t xml:space="preserve">(o 29,1%), </w:t>
      </w:r>
      <w:r w:rsidRPr="00E81D24">
        <w:rPr>
          <w:rFonts w:cs="Calibri"/>
          <w:color w:val="000000"/>
          <w:szCs w:val="19"/>
        </w:rPr>
        <w:t xml:space="preserve">maszyn i urządzeń (o </w:t>
      </w:r>
      <w:r>
        <w:rPr>
          <w:rFonts w:cs="Calibri"/>
          <w:color w:val="000000"/>
          <w:szCs w:val="19"/>
        </w:rPr>
        <w:t>12,9</w:t>
      </w:r>
      <w:r w:rsidRPr="00E81D24">
        <w:rPr>
          <w:rFonts w:cs="Calibri"/>
          <w:color w:val="000000"/>
          <w:szCs w:val="19"/>
        </w:rPr>
        <w:t>%)</w:t>
      </w:r>
      <w:r>
        <w:rPr>
          <w:rFonts w:cs="Calibri"/>
          <w:color w:val="000000"/>
          <w:szCs w:val="19"/>
        </w:rPr>
        <w:t xml:space="preserve"> oraz </w:t>
      </w:r>
      <w:r w:rsidRPr="00E81D24">
        <w:rPr>
          <w:szCs w:val="19"/>
          <w:lang w:eastAsia="en-US"/>
        </w:rPr>
        <w:t xml:space="preserve">w produkcji </w:t>
      </w:r>
      <w:r w:rsidRPr="00E81D24">
        <w:rPr>
          <w:rFonts w:cs="Calibri"/>
          <w:color w:val="000000"/>
          <w:szCs w:val="19"/>
        </w:rPr>
        <w:t>papieru i wyrobów z papieru</w:t>
      </w:r>
      <w:r w:rsidRPr="00E81D24">
        <w:rPr>
          <w:szCs w:val="19"/>
          <w:lang w:eastAsia="en-US"/>
        </w:rPr>
        <w:t xml:space="preserve"> (o </w:t>
      </w:r>
      <w:r>
        <w:rPr>
          <w:szCs w:val="19"/>
          <w:lang w:eastAsia="en-US"/>
        </w:rPr>
        <w:t>9,2</w:t>
      </w:r>
      <w:r w:rsidRPr="00E81D24">
        <w:rPr>
          <w:szCs w:val="19"/>
          <w:lang w:eastAsia="en-US"/>
        </w:rPr>
        <w:t>%)</w:t>
      </w:r>
      <w:r>
        <w:rPr>
          <w:szCs w:val="19"/>
          <w:lang w:eastAsia="en-US"/>
        </w:rPr>
        <w:t>.</w:t>
      </w:r>
      <w:r>
        <w:rPr>
          <w:spacing w:val="-2"/>
          <w:szCs w:val="19"/>
          <w:lang w:eastAsia="en-US"/>
        </w:rPr>
        <w:t xml:space="preserve"> </w:t>
      </w:r>
      <w:r w:rsidRPr="00E81D24">
        <w:rPr>
          <w:spacing w:val="-2"/>
          <w:szCs w:val="19"/>
          <w:lang w:eastAsia="en-US"/>
        </w:rPr>
        <w:t xml:space="preserve">Spadek zanotowano m.in. w produkcji </w:t>
      </w:r>
      <w:r w:rsidRPr="00E81D24">
        <w:rPr>
          <w:rFonts w:cs="Calibri"/>
          <w:color w:val="000000"/>
          <w:szCs w:val="19"/>
        </w:rPr>
        <w:t>chemikaliów i wyrobów chemicznych</w:t>
      </w:r>
      <w:r w:rsidRPr="00E81D24">
        <w:rPr>
          <w:spacing w:val="-2"/>
          <w:szCs w:val="19"/>
          <w:lang w:eastAsia="en-US"/>
        </w:rPr>
        <w:t xml:space="preserve"> (o 2</w:t>
      </w:r>
      <w:r>
        <w:rPr>
          <w:spacing w:val="-2"/>
          <w:szCs w:val="19"/>
          <w:lang w:eastAsia="en-US"/>
        </w:rPr>
        <w:t>8</w:t>
      </w:r>
      <w:r w:rsidRPr="00E81D24">
        <w:rPr>
          <w:spacing w:val="-2"/>
          <w:szCs w:val="19"/>
          <w:lang w:eastAsia="en-US"/>
        </w:rPr>
        <w:t>,3%)</w:t>
      </w:r>
      <w:r>
        <w:rPr>
          <w:spacing w:val="-2"/>
          <w:szCs w:val="19"/>
          <w:lang w:eastAsia="en-US"/>
        </w:rPr>
        <w:t xml:space="preserve">, </w:t>
      </w:r>
      <w:r w:rsidRPr="00E81D24">
        <w:rPr>
          <w:spacing w:val="-2"/>
          <w:szCs w:val="19"/>
          <w:lang w:eastAsia="en-US"/>
        </w:rPr>
        <w:t xml:space="preserve">pojazdów samochodowych, przyczep i naczep, z wyłączeniem motocykli (o </w:t>
      </w:r>
      <w:r>
        <w:rPr>
          <w:spacing w:val="-2"/>
          <w:szCs w:val="19"/>
          <w:lang w:eastAsia="en-US"/>
        </w:rPr>
        <w:t>10,5</w:t>
      </w:r>
      <w:r w:rsidRPr="00E81D24">
        <w:rPr>
          <w:spacing w:val="-2"/>
          <w:szCs w:val="19"/>
          <w:lang w:eastAsia="en-US"/>
        </w:rPr>
        <w:t>%)</w:t>
      </w:r>
      <w:r>
        <w:rPr>
          <w:spacing w:val="-2"/>
          <w:szCs w:val="19"/>
          <w:lang w:eastAsia="en-US"/>
        </w:rPr>
        <w:t xml:space="preserve"> czy </w:t>
      </w:r>
      <w:r w:rsidRPr="00E81D24">
        <w:rPr>
          <w:rFonts w:cs="Calibri"/>
          <w:color w:val="000000"/>
          <w:szCs w:val="19"/>
        </w:rPr>
        <w:t xml:space="preserve">wyrobów z metali (o </w:t>
      </w:r>
      <w:r>
        <w:rPr>
          <w:rFonts w:cs="Calibri"/>
          <w:color w:val="000000"/>
          <w:szCs w:val="19"/>
        </w:rPr>
        <w:t>9,2</w:t>
      </w:r>
      <w:r w:rsidRPr="00E81D24">
        <w:rPr>
          <w:rFonts w:cs="Calibri"/>
          <w:color w:val="000000"/>
          <w:szCs w:val="19"/>
        </w:rPr>
        <w:t>%)</w:t>
      </w:r>
      <w:r>
        <w:rPr>
          <w:rFonts w:cs="Calibri"/>
          <w:color w:val="000000"/>
          <w:szCs w:val="19"/>
        </w:rPr>
        <w:t>.</w:t>
      </w:r>
      <w:r w:rsidR="003C4AB5">
        <w:rPr>
          <w:spacing w:val="-2"/>
        </w:rPr>
        <w:br w:type="page"/>
      </w:r>
    </w:p>
    <w:p w14:paraId="188D6201" w14:textId="77777777" w:rsidR="003A6BF2" w:rsidRDefault="003A6BF2" w:rsidP="003A6BF2">
      <w:pPr>
        <w:pStyle w:val="tytutabelki"/>
      </w:pPr>
      <w:r w:rsidRPr="00E45D42">
        <w:lastRenderedPageBreak/>
        <w:t xml:space="preserve">Tablica </w:t>
      </w:r>
      <w:r>
        <w:t>8</w:t>
      </w:r>
      <w:r w:rsidRPr="00E45D42">
        <w:t>.</w:t>
      </w:r>
      <w:r>
        <w:t xml:space="preserve"> Dynamika (w cenach stałych) i struktura (w cenach bieżących) produkcji sprzedanej przemysłu w styczniu br. </w:t>
      </w:r>
    </w:p>
    <w:tbl>
      <w:tblPr>
        <w:tblW w:w="5000" w:type="pct"/>
        <w:tblLook w:val="01E0" w:firstRow="1" w:lastRow="1" w:firstColumn="1" w:lastColumn="1" w:noHBand="0" w:noVBand="0"/>
        <w:tblDescription w:val="Dynamika i struktura produkcji sprzedanej w wybranych sekcjach i działach przemysłu. &#10;Dane do tablicy dostępne są w załączonym pliku Excel."/>
      </w:tblPr>
      <w:tblGrid>
        <w:gridCol w:w="5239"/>
        <w:gridCol w:w="2619"/>
        <w:gridCol w:w="2619"/>
      </w:tblGrid>
      <w:tr w:rsidR="00684C35" w:rsidRPr="00800833" w14:paraId="29BCBCCF" w14:textId="77777777" w:rsidTr="00D323EF">
        <w:trPr>
          <w:trHeight w:val="259"/>
        </w:trPr>
        <w:tc>
          <w:tcPr>
            <w:tcW w:w="2500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2F57963" w14:textId="77777777" w:rsidR="00684C35" w:rsidRPr="00800833" w:rsidRDefault="00684C35" w:rsidP="007D7FD5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800833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E3E8736" w14:textId="172E349E" w:rsidR="00684C35" w:rsidRPr="00800833" w:rsidRDefault="00F11CF8" w:rsidP="004A617F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684C35" w:rsidRPr="00800833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color w:val="000000"/>
                <w:sz w:val="16"/>
                <w:szCs w:val="16"/>
              </w:rPr>
              <w:t>2</w:t>
            </w:r>
            <w:r w:rsidR="00CA2774">
              <w:rPr>
                <w:rFonts w:cs="Calibri"/>
                <w:color w:val="000000"/>
                <w:sz w:val="16"/>
                <w:szCs w:val="16"/>
              </w:rPr>
              <w:t>4</w:t>
            </w:r>
            <w:r w:rsidR="00684C35" w:rsidRPr="00800833">
              <w:rPr>
                <w:rFonts w:cs="Calibri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FD5D798" w14:textId="77777777" w:rsidR="00684C35" w:rsidRPr="00800833" w:rsidRDefault="00684C35" w:rsidP="007D7FD5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 odsetkach</w:t>
            </w:r>
          </w:p>
        </w:tc>
      </w:tr>
      <w:tr w:rsidR="00CA2774" w:rsidRPr="00800833" w14:paraId="56BC49A2" w14:textId="77777777" w:rsidTr="002B5B4C">
        <w:tc>
          <w:tcPr>
            <w:tcW w:w="250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41BD4" w14:textId="77777777" w:rsidR="00CA2774" w:rsidRPr="00800833" w:rsidRDefault="00CA2774" w:rsidP="00CA2774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C6A8E" w14:textId="61696247" w:rsidR="00CA2774" w:rsidRPr="00800833" w:rsidRDefault="00CA2774" w:rsidP="00CA2774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93,8</w:t>
            </w:r>
          </w:p>
        </w:tc>
        <w:tc>
          <w:tcPr>
            <w:tcW w:w="12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C1EB" w14:textId="22EC1FBA" w:rsidR="00CA2774" w:rsidRPr="00800833" w:rsidRDefault="00CA2774" w:rsidP="00CA2774">
            <w:pPr>
              <w:spacing w:before="60" w:after="0" w:line="18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CA2774" w:rsidRPr="00800833" w14:paraId="158DFC0B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61B009" w14:textId="77777777" w:rsidR="00CA2774" w:rsidRPr="00800833" w:rsidRDefault="00CA2774" w:rsidP="00CA2774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AF721" w14:textId="77777777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D766C2" w14:textId="77777777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CA2774" w:rsidRPr="00800833" w14:paraId="7C07B250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AE421" w14:textId="77777777" w:rsidR="00CA2774" w:rsidRPr="00800833" w:rsidRDefault="00CA2774" w:rsidP="00CA2774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E66F5" w14:textId="5789E58E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92,8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209BDA" w14:textId="60386142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78,4</w:t>
            </w:r>
          </w:p>
        </w:tc>
      </w:tr>
      <w:tr w:rsidR="00CA2774" w:rsidRPr="00800833" w14:paraId="3FED74FF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0A923" w14:textId="77777777" w:rsidR="00CA2774" w:rsidRPr="00800833" w:rsidRDefault="00CA2774" w:rsidP="00CA2774">
            <w:pPr>
              <w:tabs>
                <w:tab w:val="left" w:leader="dot" w:pos="4424"/>
              </w:tabs>
              <w:spacing w:before="0" w:after="0" w:line="200" w:lineRule="exact"/>
              <w:ind w:left="453" w:hanging="113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 tym produkcja: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58A25" w14:textId="77777777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16C88" w14:textId="77777777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CA2774" w:rsidRPr="00800833" w14:paraId="04B3C511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AE4171" w14:textId="77777777" w:rsidR="00CA2774" w:rsidRPr="00BD4E42" w:rsidRDefault="00CA2774" w:rsidP="00CA2774">
            <w:pPr>
              <w:pStyle w:val="Boczek1pol"/>
              <w:tabs>
                <w:tab w:val="left" w:leader="dot" w:pos="4424"/>
              </w:tabs>
              <w:spacing w:line="200" w:lineRule="exact"/>
              <w:ind w:left="340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color w:val="000000"/>
                <w:sz w:val="16"/>
                <w:szCs w:val="16"/>
              </w:rPr>
              <w:t>artykułów spożywczych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1479F" w14:textId="6DF817A9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104,8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F561BF" w14:textId="61B0A3CE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CA2774" w:rsidRPr="00800833" w14:paraId="3D504D50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9BC735" w14:textId="77777777" w:rsidR="00CA2774" w:rsidRPr="00800833" w:rsidRDefault="00CA2774" w:rsidP="00CA2774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papieru i wyrobów z papieru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638A3" w14:textId="508907F3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109,2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78CC6" w14:textId="3402E79E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</w:tr>
      <w:tr w:rsidR="00CA2774" w:rsidRPr="00800833" w14:paraId="07E4B7CC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B2D78B" w14:textId="77777777" w:rsidR="00CA2774" w:rsidRPr="00800833" w:rsidRDefault="00CA2774" w:rsidP="00CA2774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chemikaliów i wyrobów chemicznych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3D567" w14:textId="6E7C7947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71,7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E8518" w14:textId="384593AD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4,4</w:t>
            </w:r>
          </w:p>
        </w:tc>
      </w:tr>
      <w:tr w:rsidR="00CA2774" w:rsidRPr="00800833" w14:paraId="2D826A97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6BCAEC" w14:textId="77777777" w:rsidR="00CA2774" w:rsidRPr="00800833" w:rsidRDefault="00CA2774" w:rsidP="00CA2774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wyrobów z gumy i tworzyw sztucznych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54BA50" w14:textId="603F297D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95,3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7C9590" w14:textId="722791D9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7,3</w:t>
            </w:r>
          </w:p>
        </w:tc>
      </w:tr>
      <w:tr w:rsidR="00CA2774" w:rsidRPr="00800833" w14:paraId="4D4C3257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3FDBF3" w14:textId="77777777" w:rsidR="00CA2774" w:rsidRPr="00800833" w:rsidRDefault="00CA2774" w:rsidP="00CA2774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 xml:space="preserve">wyrobów z metali 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E5E2DA" w14:textId="7313322E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90,8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C9C7D" w14:textId="427914C2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6,1</w:t>
            </w:r>
          </w:p>
        </w:tc>
      </w:tr>
      <w:tr w:rsidR="00CA2774" w:rsidRPr="00800833" w14:paraId="0AD4A943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33FFA7" w14:textId="77777777" w:rsidR="00CA2774" w:rsidRPr="00800833" w:rsidRDefault="00CA2774" w:rsidP="00CA2774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3B7E3" w14:textId="3A1E2EAB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129,1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229A7" w14:textId="32F127F2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  <w:tr w:rsidR="00CA2774" w:rsidRPr="00800833" w14:paraId="71E3B1CB" w14:textId="77777777" w:rsidTr="002B5B4C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6E2EA8" w14:textId="77777777" w:rsidR="00CA2774" w:rsidRPr="00800833" w:rsidRDefault="00CA2774" w:rsidP="00CA2774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 xml:space="preserve">maszyn i urządzeń 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0A929" w14:textId="68962FE0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112,9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668AB2" w14:textId="64B790B8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4,9</w:t>
            </w:r>
          </w:p>
        </w:tc>
      </w:tr>
      <w:tr w:rsidR="00CA2774" w:rsidRPr="00800833" w14:paraId="2F11ECB4" w14:textId="77777777" w:rsidTr="00556EF8">
        <w:tc>
          <w:tcPr>
            <w:tcW w:w="250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289E80" w14:textId="77777777" w:rsidR="00CA2774" w:rsidRPr="00800833" w:rsidRDefault="00CA2774" w:rsidP="00CA2774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340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 xml:space="preserve">pojazdów samochodowych, przyczep i naczep 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5561BF" w14:textId="7137D5B5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89,5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93E700" w14:textId="060E6C0E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23,9</w:t>
            </w:r>
          </w:p>
        </w:tc>
      </w:tr>
      <w:tr w:rsidR="00CA2774" w:rsidRPr="00800833" w14:paraId="2BF463BC" w14:textId="77777777" w:rsidTr="00556EF8">
        <w:tc>
          <w:tcPr>
            <w:tcW w:w="250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DB2790D" w14:textId="77777777" w:rsidR="00CA2774" w:rsidRPr="00800833" w:rsidRDefault="00CA2774" w:rsidP="00CA2774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color w:val="000000"/>
                <w:sz w:val="16"/>
                <w:szCs w:val="16"/>
              </w:rPr>
            </w:pPr>
            <w:r w:rsidRPr="00800833">
              <w:rPr>
                <w:rFonts w:cs="Calibri"/>
                <w:color w:val="000000"/>
                <w:sz w:val="16"/>
                <w:szCs w:val="16"/>
              </w:rPr>
              <w:t>Dostawa wody; gospodarowanie ściekami i odpadami; rekultywacja</w:t>
            </w:r>
            <w:r w:rsidRPr="00800833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2DAC263" w14:textId="72540CC1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101,1</w:t>
            </w:r>
          </w:p>
        </w:tc>
        <w:tc>
          <w:tcPr>
            <w:tcW w:w="125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D602190" w14:textId="1D7A46BF" w:rsidR="00CA2774" w:rsidRPr="00800833" w:rsidRDefault="00CA2774" w:rsidP="00CA277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</w:tbl>
    <w:p w14:paraId="2A4EA53A" w14:textId="77777777" w:rsidR="00CA2774" w:rsidRPr="00091892" w:rsidRDefault="00CA2774" w:rsidP="00CA2774">
      <w:pPr>
        <w:pStyle w:val="Akapitzwyky"/>
        <w:spacing w:before="120" w:line="230" w:lineRule="exact"/>
        <w:jc w:val="left"/>
      </w:pPr>
      <w:r w:rsidRPr="00091892">
        <w:t>W porównaniu z grudniem 202</w:t>
      </w:r>
      <w:r>
        <w:t>4</w:t>
      </w:r>
      <w:r w:rsidRPr="00091892">
        <w:t xml:space="preserve"> r. produkcja sprzedana przemysłu zwiększ</w:t>
      </w:r>
      <w:r>
        <w:t>yła się (w cenach stałych) o 13,3</w:t>
      </w:r>
      <w:r w:rsidRPr="00091892">
        <w:t xml:space="preserve">%, a w przetwórstwie przemysłowym </w:t>
      </w:r>
      <w:r>
        <w:t>wzrosła o 16,4</w:t>
      </w:r>
      <w:r w:rsidRPr="00091892">
        <w:t>%.</w:t>
      </w:r>
    </w:p>
    <w:p w14:paraId="5BB68651" w14:textId="262569A1" w:rsidR="00FC1418" w:rsidRPr="00091892" w:rsidRDefault="00CA2774" w:rsidP="00CA2774">
      <w:pPr>
        <w:pStyle w:val="Akapitzwyky"/>
        <w:spacing w:line="230" w:lineRule="exact"/>
        <w:jc w:val="left"/>
      </w:pPr>
      <w:r w:rsidRPr="00091892">
        <w:t>Na 1 zatrudnionego produkcja sprzedana w styczniu br. wy</w:t>
      </w:r>
      <w:r>
        <w:t>niosła (w cenach bieżących) 76,7</w:t>
      </w:r>
      <w:r w:rsidRPr="00091892">
        <w:t xml:space="preserve"> tys. zł </w:t>
      </w:r>
      <w:r>
        <w:t>i była (w cenach stałych) o 4,3% ni</w:t>
      </w:r>
      <w:r w:rsidRPr="00091892">
        <w:t xml:space="preserve">ższa niż przed rokiem, przy </w:t>
      </w:r>
      <w:r>
        <w:t>mniejszym o 2,0</w:t>
      </w:r>
      <w:r w:rsidRPr="00091892">
        <w:t>% przeciętnym zatrudnieniu i wzroście przeciętnego miesięcz</w:t>
      </w:r>
      <w:r>
        <w:t>nego wynagrodzenia brutto o 9,0</w:t>
      </w:r>
      <w:r w:rsidRPr="00091892">
        <w:t>%.</w:t>
      </w:r>
    </w:p>
    <w:p w14:paraId="044BC74B" w14:textId="77777777" w:rsidR="001F1CA7" w:rsidRDefault="007A2A3A" w:rsidP="00FC1418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 wp14:anchorId="0418F333" wp14:editId="7EAAA4FC">
            <wp:simplePos x="0" y="0"/>
            <wp:positionH relativeFrom="margin">
              <wp:posOffset>523875</wp:posOffset>
            </wp:positionH>
            <wp:positionV relativeFrom="paragraph">
              <wp:posOffset>212725</wp:posOffset>
            </wp:positionV>
            <wp:extent cx="5587200" cy="2620387"/>
            <wp:effectExtent l="0" t="0" r="0" b="8890"/>
            <wp:wrapNone/>
            <wp:docPr id="35" name="Obraz 35" descr="Wykres liniowy prezentuje dynamikę produkcji sprzedanej przemysłu w cenach stałych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Wykres liniowy prezentuje dynamikę produkcji sprzedanej przemysłu w cenach stałych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CA7" w:rsidRPr="00AD76A2">
        <w:t xml:space="preserve">Wykres </w:t>
      </w:r>
      <w:r w:rsidR="001F1CA7">
        <w:t>9</w:t>
      </w:r>
      <w:r w:rsidR="001F1CA7" w:rsidRPr="00AD76A2">
        <w:t>.</w:t>
      </w:r>
      <w:r w:rsidR="001F1CA7">
        <w:t xml:space="preserve"> </w:t>
      </w:r>
      <w:r w:rsidR="00E43DA3" w:rsidRPr="00AD6738">
        <w:t xml:space="preserve">Dynamika produkcji sprzedanej przemysłu </w:t>
      </w:r>
      <w:r w:rsidR="001F1CA7" w:rsidRPr="00DD4C7F">
        <w:rPr>
          <w:b w:val="0"/>
        </w:rPr>
        <w:t>(przeciętna miesięczna 20</w:t>
      </w:r>
      <w:r w:rsidR="007F7D47">
        <w:rPr>
          <w:b w:val="0"/>
        </w:rPr>
        <w:t>2</w:t>
      </w:r>
      <w:r w:rsidR="001F1CA7" w:rsidRPr="00DD4C7F">
        <w:rPr>
          <w:b w:val="0"/>
        </w:rPr>
        <w:t>1 = 100; ceny stałe)</w:t>
      </w:r>
    </w:p>
    <w:p w14:paraId="68C6B98D" w14:textId="77777777" w:rsidR="00CA2774" w:rsidRPr="00A73125" w:rsidRDefault="00CA2774" w:rsidP="00CA2774">
      <w:pPr>
        <w:pStyle w:val="Akapitzwyky"/>
        <w:spacing w:before="4200" w:line="230" w:lineRule="exact"/>
        <w:jc w:val="left"/>
      </w:pPr>
      <w:r w:rsidRPr="00A73125">
        <w:rPr>
          <w:b/>
        </w:rPr>
        <w:t>Produkcja sprzedana budownictwa</w:t>
      </w:r>
      <w:r w:rsidRPr="00A73125">
        <w:t xml:space="preserve"> (w cenach bieżących) w styczniu br. wyniosła 1</w:t>
      </w:r>
      <w:r>
        <w:t>189,6</w:t>
      </w:r>
      <w:r w:rsidRPr="00A73125">
        <w:t xml:space="preserve"> mln zł i była o </w:t>
      </w:r>
      <w:r>
        <w:t>16,4</w:t>
      </w:r>
      <w:r w:rsidRPr="00A73125">
        <w:t xml:space="preserve">% </w:t>
      </w:r>
      <w:r>
        <w:t>wy</w:t>
      </w:r>
      <w:r w:rsidRPr="00A73125">
        <w:t>ższa niż w</w:t>
      </w:r>
      <w:r>
        <w:t> </w:t>
      </w:r>
      <w:r w:rsidRPr="00A73125">
        <w:t xml:space="preserve">styczniu ub. roku (kiedy odnotowano </w:t>
      </w:r>
      <w:r>
        <w:t>spadek</w:t>
      </w:r>
      <w:r w:rsidRPr="00A73125">
        <w:t xml:space="preserve"> o </w:t>
      </w:r>
      <w:r>
        <w:t>8,6</w:t>
      </w:r>
      <w:r w:rsidRPr="00A73125">
        <w:t xml:space="preserve">%). </w:t>
      </w:r>
    </w:p>
    <w:p w14:paraId="2AC93383" w14:textId="77777777" w:rsidR="00CA2774" w:rsidRPr="00091892" w:rsidRDefault="00CA2774" w:rsidP="00CA2774">
      <w:pPr>
        <w:pStyle w:val="Akapitzwyky"/>
        <w:spacing w:line="230" w:lineRule="exact"/>
        <w:jc w:val="left"/>
      </w:pPr>
      <w:r w:rsidRPr="00091892">
        <w:t>W porównaniu z grudniem 202</w:t>
      </w:r>
      <w:r>
        <w:t>4</w:t>
      </w:r>
      <w:r w:rsidRPr="00091892">
        <w:t xml:space="preserve"> r. produkcja sprzedana bu</w:t>
      </w:r>
      <w:r>
        <w:t>downictwa zmniejszyła się o 52,7</w:t>
      </w:r>
      <w:r w:rsidRPr="00091892">
        <w:t>%.</w:t>
      </w:r>
    </w:p>
    <w:p w14:paraId="03C9E18A" w14:textId="77777777" w:rsidR="00CA2774" w:rsidRPr="00091892" w:rsidRDefault="00CA2774" w:rsidP="00CA2774">
      <w:pPr>
        <w:pStyle w:val="Akapitzwyky"/>
        <w:spacing w:line="230" w:lineRule="exact"/>
        <w:jc w:val="left"/>
      </w:pPr>
      <w:r w:rsidRPr="00A73125">
        <w:t xml:space="preserve">Wydajność pracy w budownictwie, mierzona wartością produkcji sprzedanej budownictwa w przeliczeniu na 1 zatrudnionego, w styczniu br. ukształtowała się na poziomie </w:t>
      </w:r>
      <w:r>
        <w:t>41,4</w:t>
      </w:r>
      <w:r w:rsidRPr="00A73125">
        <w:t xml:space="preserve"> tys. zł (w cenach bieżących) i była o</w:t>
      </w:r>
      <w:r>
        <w:t xml:space="preserve"> 15,1</w:t>
      </w:r>
      <w:r w:rsidRPr="00A73125">
        <w:t xml:space="preserve">% </w:t>
      </w:r>
      <w:r>
        <w:t>wy</w:t>
      </w:r>
      <w:r w:rsidRPr="00A73125">
        <w:t xml:space="preserve">ższa niż przed rokiem, przy </w:t>
      </w:r>
      <w:r>
        <w:t>więk</w:t>
      </w:r>
      <w:r w:rsidRPr="00A73125">
        <w:t xml:space="preserve">szym o </w:t>
      </w:r>
      <w:r>
        <w:t>1</w:t>
      </w:r>
      <w:r w:rsidRPr="00A73125">
        <w:t>,1% przeciętnym</w:t>
      </w:r>
      <w:r>
        <w:t xml:space="preserve"> zatrudnieniu i wyższym o 8,9</w:t>
      </w:r>
      <w:r w:rsidRPr="00091892">
        <w:t xml:space="preserve">% przeciętnym miesięcznym wynagrodzeniu brutto. </w:t>
      </w:r>
    </w:p>
    <w:p w14:paraId="2D7E2138" w14:textId="72DE2067" w:rsidR="0086666C" w:rsidRDefault="00CA2774" w:rsidP="00CA2774">
      <w:pPr>
        <w:pStyle w:val="Akapitzwyky"/>
        <w:spacing w:line="230" w:lineRule="exact"/>
        <w:jc w:val="left"/>
      </w:pPr>
      <w:r w:rsidRPr="00091892">
        <w:rPr>
          <w:b/>
        </w:rPr>
        <w:t>Produkcja budowlano-montażowa</w:t>
      </w:r>
      <w:r w:rsidRPr="00091892">
        <w:t xml:space="preserve"> (w cenach bieżących) w styczniu br. uksz</w:t>
      </w:r>
      <w:r>
        <w:t>tałtowała się na poziomie 545,3 mln zł i stanowiła 45,8</w:t>
      </w:r>
      <w:r w:rsidRPr="00091892">
        <w:t>% ogółu produkcji sprzedanej budownictwa. W porównaniu do stycznia ub. roku produkcja budowlano</w:t>
      </w:r>
      <w:r>
        <w:t>-montażowa zmniejszyła się o 5,9</w:t>
      </w:r>
      <w:r w:rsidRPr="00091892">
        <w:t>%, a w odniesieniu do grudnia 202</w:t>
      </w:r>
      <w:r>
        <w:t>4</w:t>
      </w:r>
      <w:r w:rsidRPr="00091892">
        <w:t xml:space="preserve"> r. </w:t>
      </w:r>
      <w:r w:rsidRPr="00091892">
        <w:sym w:font="Symbol" w:char="F02D"/>
      </w:r>
      <w:r>
        <w:t xml:space="preserve"> zmniejszyła się o 56,3</w:t>
      </w:r>
      <w:r w:rsidRPr="00091892">
        <w:t>%.</w:t>
      </w:r>
    </w:p>
    <w:p w14:paraId="5ACD31F7" w14:textId="77777777" w:rsidR="001F1CA7" w:rsidRPr="00332115" w:rsidRDefault="001F1CA7" w:rsidP="004A617F">
      <w:pPr>
        <w:pStyle w:val="tytutabelki"/>
        <w:spacing w:before="80" w:line="230" w:lineRule="exact"/>
      </w:pPr>
      <w:r w:rsidRPr="00E45D42">
        <w:t xml:space="preserve">Tablica </w:t>
      </w:r>
      <w:r>
        <w:t>9</w:t>
      </w:r>
      <w:r w:rsidRPr="00E45D42">
        <w:t>.</w:t>
      </w:r>
      <w:r>
        <w:t xml:space="preserve"> </w:t>
      </w:r>
      <w:r w:rsidRPr="00332115">
        <w:rPr>
          <w:bCs/>
        </w:rPr>
        <w:t>Dynamika</w:t>
      </w:r>
      <w:r w:rsidRPr="00332115">
        <w:t xml:space="preserve"> i struktura produkcji budowlano-montażowej (w cenach bieżących) w styczniu br. </w:t>
      </w:r>
    </w:p>
    <w:tbl>
      <w:tblPr>
        <w:tblW w:w="5000" w:type="pct"/>
        <w:tblLook w:val="01E0" w:firstRow="1" w:lastRow="1" w:firstColumn="1" w:lastColumn="1" w:noHBand="0" w:noVBand="0"/>
        <w:tblDescription w:val="Dynamika i struktura produkcji budowlano-montażowej w działach budownictwa. &#10;Dane do tablicy dostępne są w załączonym pliku Excel."/>
      </w:tblPr>
      <w:tblGrid>
        <w:gridCol w:w="4761"/>
        <w:gridCol w:w="2858"/>
        <w:gridCol w:w="2858"/>
      </w:tblGrid>
      <w:tr w:rsidR="001F1CA7" w:rsidRPr="00800833" w14:paraId="0ACA0EB0" w14:textId="77777777" w:rsidTr="00831DC6">
        <w:trPr>
          <w:trHeight w:val="291"/>
        </w:trPr>
        <w:tc>
          <w:tcPr>
            <w:tcW w:w="2272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02BBA8" w14:textId="77777777" w:rsidR="001F1CA7" w:rsidRPr="00800833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CE5D73A" w14:textId="08BD2C57" w:rsidR="001F1CA7" w:rsidRPr="00800833" w:rsidRDefault="00F11CF8" w:rsidP="004A617F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1F1CA7" w:rsidRPr="00800833">
              <w:rPr>
                <w:rFonts w:cs="Calibri"/>
                <w:sz w:val="16"/>
                <w:szCs w:val="16"/>
              </w:rPr>
              <w:t xml:space="preserve"> 20</w:t>
            </w:r>
            <w:r w:rsidR="005828F0" w:rsidRPr="00800833">
              <w:rPr>
                <w:rFonts w:cs="Calibri"/>
                <w:sz w:val="16"/>
                <w:szCs w:val="16"/>
              </w:rPr>
              <w:t>2</w:t>
            </w:r>
            <w:r w:rsidR="00CA2774">
              <w:rPr>
                <w:rFonts w:cs="Calibri"/>
                <w:sz w:val="16"/>
                <w:szCs w:val="16"/>
              </w:rPr>
              <w:t>4</w:t>
            </w:r>
            <w:r w:rsidR="001F1CA7" w:rsidRPr="00800833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87E9294" w14:textId="77777777" w:rsidR="001F1CA7" w:rsidRPr="00800833" w:rsidRDefault="001F1CA7" w:rsidP="00E0337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800833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CA2774" w:rsidRPr="00800833" w14:paraId="42C13BDA" w14:textId="77777777" w:rsidTr="00E0337D">
        <w:trPr>
          <w:trHeight w:val="227"/>
        </w:trPr>
        <w:tc>
          <w:tcPr>
            <w:tcW w:w="22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A21E07" w14:textId="77777777" w:rsidR="00CA2774" w:rsidRPr="00800833" w:rsidRDefault="00CA2774" w:rsidP="00CA2774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800833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6ACD6" w14:textId="20F51940" w:rsidR="00CA2774" w:rsidRPr="00800833" w:rsidRDefault="00CA2774" w:rsidP="00CA2774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94,1</w:t>
            </w:r>
          </w:p>
        </w:tc>
        <w:tc>
          <w:tcPr>
            <w:tcW w:w="136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0173B9" w14:textId="75D670E2" w:rsidR="00CA2774" w:rsidRPr="00800833" w:rsidRDefault="00CA2774" w:rsidP="00CA2774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A2774" w:rsidRPr="00800833" w14:paraId="63B69CCA" w14:textId="77777777" w:rsidTr="00E0337D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21E427" w14:textId="77777777" w:rsidR="00CA2774" w:rsidRPr="00BD4E42" w:rsidRDefault="00CA2774" w:rsidP="00CA2774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3A6A5C" w14:textId="3EB576A0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F1C1F" w14:textId="5294C0F3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16,6</w:t>
            </w:r>
          </w:p>
        </w:tc>
      </w:tr>
      <w:tr w:rsidR="00CA2774" w:rsidRPr="00800833" w14:paraId="7592852F" w14:textId="77777777" w:rsidTr="00E43DA3">
        <w:trPr>
          <w:trHeight w:val="227"/>
        </w:trPr>
        <w:tc>
          <w:tcPr>
            <w:tcW w:w="22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A9CED1" w14:textId="77777777" w:rsidR="00CA2774" w:rsidRPr="00BD4E42" w:rsidRDefault="00CA2774" w:rsidP="00CA2774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BD4E42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0152B" w14:textId="2FBB088A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E90C88" w14:textId="35435CF1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30,7</w:t>
            </w:r>
          </w:p>
        </w:tc>
      </w:tr>
      <w:tr w:rsidR="00CA2774" w:rsidRPr="00800833" w14:paraId="3817CC18" w14:textId="77777777" w:rsidTr="00E43DA3">
        <w:trPr>
          <w:trHeight w:val="227"/>
        </w:trPr>
        <w:tc>
          <w:tcPr>
            <w:tcW w:w="2272" w:type="pct"/>
            <w:tcBorders>
              <w:top w:val="single" w:sz="4" w:space="0" w:color="522398"/>
              <w:right w:val="single" w:sz="4" w:space="0" w:color="522398"/>
            </w:tcBorders>
          </w:tcPr>
          <w:p w14:paraId="110C5CBB" w14:textId="77777777" w:rsidR="00CA2774" w:rsidRPr="00BD4E42" w:rsidRDefault="00CA2774" w:rsidP="00CA2774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24E20C4" w14:textId="745155FA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364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A4BC6D6" w14:textId="6F5C3C26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</w:tr>
    </w:tbl>
    <w:p w14:paraId="15BC5A93" w14:textId="77777777" w:rsidR="00CA2774" w:rsidRPr="00091892" w:rsidRDefault="00CA2774" w:rsidP="00CA2774">
      <w:pPr>
        <w:pStyle w:val="Akapitzwyky"/>
        <w:spacing w:before="120" w:line="226" w:lineRule="exact"/>
        <w:jc w:val="left"/>
      </w:pPr>
      <w:r w:rsidRPr="00091892">
        <w:t>W strukturze produkcji budowlano-mo</w:t>
      </w:r>
      <w:r>
        <w:t>ntażowej największy udział (52,7</w:t>
      </w:r>
      <w:r w:rsidRPr="00091892">
        <w:t>%) miały podmioty, których podstawowym rodzajem działalności są roboty budowlane specjalistyczne. W skali roku wartość produkcji zrealizowanej w tym dziale z</w:t>
      </w:r>
      <w:r>
        <w:t>mniej</w:t>
      </w:r>
      <w:r w:rsidRPr="00091892">
        <w:t xml:space="preserve">szyła </w:t>
      </w:r>
      <w:r>
        <w:rPr>
          <w:spacing w:val="-2"/>
        </w:rPr>
        <w:t>się o 1,4</w:t>
      </w:r>
      <w:r w:rsidRPr="00091892">
        <w:rPr>
          <w:spacing w:val="-2"/>
        </w:rPr>
        <w:t xml:space="preserve">%. Podmioty, których podstawowym rodzajem działalności jest </w:t>
      </w:r>
      <w:r w:rsidRPr="00091892">
        <w:t xml:space="preserve">budowa obiektów </w:t>
      </w:r>
      <w:r>
        <w:t xml:space="preserve">inżynierii lądowej i wodnej </w:t>
      </w:r>
      <w:r w:rsidRPr="00091892">
        <w:t xml:space="preserve">zanotowały </w:t>
      </w:r>
      <w:r>
        <w:t>wzrost produkcji budowlano-montażowej o 1,3%.</w:t>
      </w:r>
    </w:p>
    <w:p w14:paraId="31D9EF8B" w14:textId="75EB88AC" w:rsidR="0086666C" w:rsidRDefault="00CA2774" w:rsidP="00CA2774">
      <w:pPr>
        <w:pStyle w:val="Akapitzwyky"/>
        <w:spacing w:before="120" w:line="226" w:lineRule="exact"/>
        <w:jc w:val="left"/>
      </w:pPr>
      <w:r w:rsidRPr="00091892">
        <w:t>W porównaniu do grudnia 202</w:t>
      </w:r>
      <w:r>
        <w:t>4</w:t>
      </w:r>
      <w:r w:rsidRPr="00091892">
        <w:t xml:space="preserve"> r. </w:t>
      </w:r>
      <w:r>
        <w:t xml:space="preserve">największy </w:t>
      </w:r>
      <w:r w:rsidRPr="00091892">
        <w:t>spadek produkcji bu</w:t>
      </w:r>
      <w:r>
        <w:t>dowlano-montażowej odnotowano w podmiotach</w:t>
      </w:r>
      <w:r w:rsidRPr="00091892">
        <w:t xml:space="preserve"> </w:t>
      </w:r>
      <w:r w:rsidRPr="00091892">
        <w:rPr>
          <w:spacing w:val="-2"/>
        </w:rPr>
        <w:t>których podstawowym rodzajem działalności</w:t>
      </w:r>
      <w:r w:rsidRPr="00091892">
        <w:t xml:space="preserve"> jest budowa obiektów </w:t>
      </w:r>
      <w:r>
        <w:t>inżynierii lądowej i wodnej (o 73,6</w:t>
      </w:r>
      <w:r w:rsidRPr="00091892">
        <w:t>%)</w:t>
      </w:r>
      <w:r>
        <w:t>.</w:t>
      </w:r>
    </w:p>
    <w:p w14:paraId="10C77F04" w14:textId="77777777" w:rsidR="00341E67" w:rsidRDefault="00341E67" w:rsidP="002D2E79">
      <w:pPr>
        <w:pStyle w:val="Nagwek1"/>
        <w:spacing w:before="400" w:after="240" w:line="240" w:lineRule="exact"/>
      </w:pPr>
      <w:r w:rsidRPr="004D5023">
        <w:lastRenderedPageBreak/>
        <w:t>Budownictwo mieszkaniowe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D7462B" w:rsidRPr="00800833" w14:paraId="1F98C4CA" w14:textId="77777777" w:rsidTr="00E67328">
        <w:trPr>
          <w:trHeight w:val="567"/>
        </w:trPr>
        <w:tc>
          <w:tcPr>
            <w:tcW w:w="10462" w:type="dxa"/>
            <w:shd w:val="clear" w:color="auto" w:fill="F2F2F2"/>
          </w:tcPr>
          <w:p w14:paraId="506075EC" w14:textId="5AD89D4E" w:rsidR="00D7462B" w:rsidRPr="00800833" w:rsidRDefault="00CA2774" w:rsidP="004A617F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800833">
              <w:rPr>
                <w:rFonts w:ascii="Fira Sans SemiBold" w:hAnsi="Fira Sans SemiBold"/>
                <w:color w:val="auto"/>
              </w:rPr>
              <w:t>W styczniu br. w porównaniu ze styczniem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800833">
              <w:rPr>
                <w:rFonts w:ascii="Fira Sans SemiBold" w:hAnsi="Fira Sans SemiBold"/>
                <w:color w:val="auto"/>
              </w:rPr>
              <w:t xml:space="preserve"> r. z</w:t>
            </w:r>
            <w:r>
              <w:rPr>
                <w:rFonts w:ascii="Fira Sans SemiBold" w:hAnsi="Fira Sans SemiBold"/>
                <w:color w:val="auto"/>
              </w:rPr>
              <w:t>mniejs</w:t>
            </w:r>
            <w:r w:rsidRPr="00800833">
              <w:rPr>
                <w:rFonts w:ascii="Fira Sans SemiBold" w:hAnsi="Fira Sans SemiBold"/>
                <w:color w:val="auto"/>
              </w:rPr>
              <w:t>zyła się liczba mieszkań</w:t>
            </w:r>
            <w:r>
              <w:rPr>
                <w:rFonts w:ascii="Fira Sans SemiBold" w:hAnsi="Fira Sans SemiBold"/>
                <w:color w:val="auto"/>
              </w:rPr>
              <w:t xml:space="preserve"> oddanych do użytkowania oraz </w:t>
            </w:r>
            <w:r w:rsidRPr="00800833">
              <w:rPr>
                <w:rFonts w:ascii="Fira Sans SemiBold" w:hAnsi="Fira Sans SemiBold"/>
                <w:color w:val="auto"/>
              </w:rPr>
              <w:t>liczba mieszkań, k</w:t>
            </w:r>
            <w:r>
              <w:rPr>
                <w:rFonts w:ascii="Fira Sans SemiBold" w:hAnsi="Fira Sans SemiBold"/>
                <w:color w:val="auto"/>
              </w:rPr>
              <w:t xml:space="preserve">tórych budowę rozpoczęto. Zwiększyła się natomiast </w:t>
            </w:r>
            <w:r w:rsidRPr="00800833">
              <w:rPr>
                <w:rFonts w:ascii="Fira Sans SemiBold" w:hAnsi="Fira Sans SemiBold"/>
                <w:color w:val="auto"/>
              </w:rPr>
              <w:t>liczba mieszkań, na budowę których wydano pozwolenia lub dokonano zgłoszeni</w:t>
            </w:r>
            <w:r>
              <w:rPr>
                <w:rFonts w:ascii="Fira Sans SemiBold" w:hAnsi="Fira Sans SemiBold"/>
                <w:color w:val="auto"/>
              </w:rPr>
              <w:t>a z projektem budowlanym.</w:t>
            </w:r>
          </w:p>
        </w:tc>
      </w:tr>
    </w:tbl>
    <w:p w14:paraId="2B9B2B59" w14:textId="77777777" w:rsidR="00CA2774" w:rsidRDefault="00CA2774" w:rsidP="00CA2774">
      <w:pPr>
        <w:pStyle w:val="Akapitzwyky"/>
        <w:spacing w:line="260" w:lineRule="exact"/>
        <w:jc w:val="left"/>
      </w:pPr>
      <w:r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7"/>
      </w:r>
      <w:r w:rsidRPr="00221B4E">
        <w:t xml:space="preserve"> </w:t>
      </w:r>
      <w:r>
        <w:t xml:space="preserve">w styczniu br. w województwie </w:t>
      </w:r>
      <w:r w:rsidRPr="00310029">
        <w:rPr>
          <w:b/>
        </w:rPr>
        <w:t>przekazano do użytkowania</w:t>
      </w:r>
      <w:r>
        <w:t xml:space="preserve"> 1245 mieszkań, tj. o 20,4% mniej niż przed rokiem. </w:t>
      </w:r>
      <w:r w:rsidRPr="00433F6D">
        <w:t>W</w:t>
      </w:r>
      <w:r>
        <w:t xml:space="preserve"> kraju oddano do użytkowania o 3,8</w:t>
      </w:r>
      <w:r w:rsidRPr="00433F6D">
        <w:t xml:space="preserve">% </w:t>
      </w:r>
      <w:r>
        <w:t>więce</w:t>
      </w:r>
      <w:r w:rsidRPr="00433F6D">
        <w:t>j mieszkań niż rok wcześniej.</w:t>
      </w:r>
    </w:p>
    <w:p w14:paraId="7ADAC0C8" w14:textId="77777777" w:rsidR="00CA2774" w:rsidRPr="008471F4" w:rsidRDefault="00CA2774" w:rsidP="00CA2774">
      <w:pPr>
        <w:pStyle w:val="Akapitzwyky"/>
        <w:spacing w:line="260" w:lineRule="exact"/>
        <w:jc w:val="left"/>
        <w:rPr>
          <w:spacing w:val="-4"/>
        </w:rPr>
      </w:pPr>
      <w:r w:rsidRPr="00E67328">
        <w:t xml:space="preserve">W styczniu br. najwięcej mieszkań przekazali inwestorzy budujący na sprzedaż lub wynajem – </w:t>
      </w:r>
      <w:r>
        <w:t>787</w:t>
      </w:r>
      <w:r w:rsidRPr="00E67328">
        <w:t xml:space="preserve"> oraz inwestorzy indywidualni – </w:t>
      </w:r>
      <w:r>
        <w:rPr>
          <w:spacing w:val="-4"/>
        </w:rPr>
        <w:t>420 mieszkań</w:t>
      </w:r>
      <w:r w:rsidRPr="00E67328">
        <w:rPr>
          <w:spacing w:val="-4"/>
        </w:rPr>
        <w:t xml:space="preserve"> (przed rokiem w tych formach budownictwa oddan</w:t>
      </w:r>
      <w:r>
        <w:rPr>
          <w:spacing w:val="-4"/>
        </w:rPr>
        <w:t>o do użytkowania odpowiednio 1057</w:t>
      </w:r>
      <w:r w:rsidRPr="00E67328">
        <w:rPr>
          <w:spacing w:val="-4"/>
        </w:rPr>
        <w:t xml:space="preserve"> i </w:t>
      </w:r>
      <w:r>
        <w:rPr>
          <w:spacing w:val="-4"/>
        </w:rPr>
        <w:t>460 mieszkań</w:t>
      </w:r>
      <w:r w:rsidRPr="00E67328">
        <w:rPr>
          <w:spacing w:val="-4"/>
        </w:rPr>
        <w:t>).</w:t>
      </w:r>
      <w:r w:rsidRPr="00E67328">
        <w:t xml:space="preserve"> </w:t>
      </w:r>
      <w:r>
        <w:t>Ponadto, w</w:t>
      </w:r>
      <w:r w:rsidRPr="00E67328">
        <w:t xml:space="preserve"> budownictwie</w:t>
      </w:r>
      <w:r>
        <w:t xml:space="preserve"> komunalnym oddano 38 nowych mieszkań</w:t>
      </w:r>
      <w:r w:rsidRPr="00E67328">
        <w:t xml:space="preserve">. </w:t>
      </w:r>
    </w:p>
    <w:p w14:paraId="631BBF85" w14:textId="3522B57D" w:rsidR="00F5515C" w:rsidRDefault="00CA2774" w:rsidP="00CA2774">
      <w:pPr>
        <w:pStyle w:val="Akapitzwyky"/>
        <w:spacing w:line="260" w:lineRule="exact"/>
        <w:jc w:val="left"/>
      </w:pPr>
      <w:r w:rsidRPr="00433F6D">
        <w:t>Mieszkania oddane do użytkowania w województwie dolnośl</w:t>
      </w:r>
      <w:r>
        <w:t>ąskim w styczniu br. stanowiły 8,0</w:t>
      </w:r>
      <w:r w:rsidRPr="00433F6D">
        <w:t>% mieszkań oddanych do użytkowania w kraju.</w:t>
      </w:r>
    </w:p>
    <w:p w14:paraId="3A8F44DB" w14:textId="77777777" w:rsidR="00341E67" w:rsidRPr="00341E67" w:rsidRDefault="00341E67" w:rsidP="00341E67">
      <w:pPr>
        <w:pStyle w:val="tytutabelki"/>
      </w:pPr>
      <w:r w:rsidRPr="00E45D42">
        <w:t xml:space="preserve">Tablica </w:t>
      </w:r>
      <w:r>
        <w:t>10</w:t>
      </w:r>
      <w:r w:rsidRPr="00E45D42">
        <w:t>.</w:t>
      </w:r>
      <w:r>
        <w:t xml:space="preserve">  Liczba mieszkań oddanych do użytkowania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Description w:val="Liczba mieszkań oddanych do użytkowania oraz ich dynamika do analogicznego okresu poprzedniego roku, a także przeciętna powierzchnia użytkowa mieszkań według form budownictwa. &#10;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341E67" w:rsidRPr="00800833" w14:paraId="241431EC" w14:textId="77777777" w:rsidTr="00831DC6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55162D9" w14:textId="77777777"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9D7C7" w14:textId="77777777"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1E7C8EE" w14:textId="77777777" w:rsidR="00341E67" w:rsidRPr="00800833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800833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00833" w14:paraId="7325A13D" w14:textId="77777777" w:rsidTr="00831DC6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BEDF2" w14:textId="77777777" w:rsidR="00341E67" w:rsidRPr="00800833" w:rsidRDefault="00341E67" w:rsidP="00A46B7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743421" w14:textId="77777777" w:rsidR="00341E67" w:rsidRPr="00800833" w:rsidRDefault="00341E67" w:rsidP="007D7FD5">
            <w:pPr>
              <w:spacing w:before="40" w:after="40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00C04F" w14:textId="77777777" w:rsidR="00341E67" w:rsidRPr="00800833" w:rsidRDefault="00341E67" w:rsidP="007D7FD5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DE8D50" w14:textId="34025A97" w:rsidR="00341E67" w:rsidRPr="00800833" w:rsidRDefault="00F11CF8" w:rsidP="004A617F">
            <w:pPr>
              <w:spacing w:before="40" w:after="40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</w:t>
            </w:r>
            <w:r w:rsidR="00CA2774">
              <w:rPr>
                <w:rFonts w:cs="Arial"/>
                <w:color w:val="000000"/>
                <w:sz w:val="16"/>
                <w:szCs w:val="16"/>
              </w:rPr>
              <w:t>4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3DFFE24" w14:textId="77777777" w:rsidR="00341E67" w:rsidRPr="00800833" w:rsidRDefault="00341E67" w:rsidP="00A46B79">
            <w:pPr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CA2774" w:rsidRPr="00800833" w14:paraId="443DC7DB" w14:textId="77777777" w:rsidTr="00831DC6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8C3D" w14:textId="1EDA8DA5" w:rsidR="00CA2774" w:rsidRPr="00800833" w:rsidRDefault="00CA2774" w:rsidP="00CA2774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BBA301" w14:textId="4178B567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1245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692299" w14:textId="4ED40EAD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611B21" w14:textId="3843F005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79,6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85A88C4" w14:textId="215BBC3F" w:rsidR="00CA2774" w:rsidRPr="00807110" w:rsidRDefault="00CA2774" w:rsidP="00CA2774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89,8</w:t>
            </w:r>
          </w:p>
        </w:tc>
      </w:tr>
      <w:tr w:rsidR="00CA2774" w:rsidRPr="00800833" w14:paraId="1A112F21" w14:textId="77777777" w:rsidTr="00831DC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8F1C1" w14:textId="6BE2DF59" w:rsidR="00CA2774" w:rsidRPr="00B36AFC" w:rsidRDefault="00CA2774" w:rsidP="00CA2774">
            <w:pPr>
              <w:tabs>
                <w:tab w:val="right" w:leader="dot" w:pos="2086"/>
              </w:tabs>
              <w:spacing w:before="2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F40BE" w14:textId="799F5795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ABBD" w14:textId="70EFF1E0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104F19" w14:textId="401F1D3B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B738F8" w14:textId="04B127D8" w:rsidR="00CA2774" w:rsidRPr="00807110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D1A36">
              <w:rPr>
                <w:rFonts w:cs="Arial"/>
                <w:color w:val="000000" w:themeColor="text1"/>
                <w:sz w:val="16"/>
                <w:szCs w:val="16"/>
              </w:rPr>
              <w:t>135,7</w:t>
            </w:r>
          </w:p>
        </w:tc>
      </w:tr>
      <w:tr w:rsidR="00CA2774" w:rsidRPr="00800833" w14:paraId="06E95639" w14:textId="77777777" w:rsidTr="00BA10F0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49BED6" w14:textId="3D913ABB" w:rsidR="00CA2774" w:rsidRPr="00B36AFC" w:rsidRDefault="00CA2774" w:rsidP="00CA2774">
            <w:pPr>
              <w:tabs>
                <w:tab w:val="right" w:leader="dot" w:pos="2086"/>
              </w:tabs>
              <w:spacing w:before="20" w:after="0" w:line="20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AD3E9" w14:textId="0786FD17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06604" w14:textId="60A81712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266F29" w14:textId="2B8A04D4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834B37" w14:textId="68E7F315" w:rsidR="00CA2774" w:rsidRPr="00807110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D1A36">
              <w:rPr>
                <w:rFonts w:cs="Arial"/>
                <w:color w:val="000000" w:themeColor="text1"/>
                <w:sz w:val="16"/>
                <w:szCs w:val="16"/>
              </w:rPr>
              <w:t>67,4</w:t>
            </w:r>
          </w:p>
        </w:tc>
      </w:tr>
      <w:tr w:rsidR="00CA2774" w:rsidRPr="00800833" w14:paraId="099B2185" w14:textId="77777777" w:rsidTr="00E43DA3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D88FF" w14:textId="3DBCA82F" w:rsidR="00CA2774" w:rsidRPr="00800833" w:rsidRDefault="00CA2774" w:rsidP="00CA2774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9D72A1" w14:textId="098CDBE8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437C15" w14:textId="7BDD1C09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BF330" w14:textId="6C896D6B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AD762B" w14:textId="6F378E4A" w:rsidR="00CA2774" w:rsidRPr="00800833" w:rsidRDefault="00CA2774" w:rsidP="00CA2774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</w:tbl>
    <w:p w14:paraId="1F61B340" w14:textId="77777777" w:rsidR="00E43DA3" w:rsidRDefault="00E43DA3" w:rsidP="00E43DA3">
      <w:pPr>
        <w:pStyle w:val="Tytuwykresu"/>
        <w:spacing w:before="60" w:line="2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0226601E" w14:textId="77777777" w:rsidR="00DD4C7F" w:rsidRPr="006378D2" w:rsidRDefault="00643327" w:rsidP="00643327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66A4195A" wp14:editId="6B008E1D">
            <wp:simplePos x="0" y="0"/>
            <wp:positionH relativeFrom="column">
              <wp:posOffset>629004</wp:posOffset>
            </wp:positionH>
            <wp:positionV relativeFrom="paragraph">
              <wp:posOffset>219075</wp:posOffset>
            </wp:positionV>
            <wp:extent cx="5532492" cy="2674800"/>
            <wp:effectExtent l="0" t="0" r="0" b="0"/>
            <wp:wrapNone/>
            <wp:docPr id="36" name="Obraz 36" descr="Wykres liniowy prezentuje dynamikę mieszkań oddanych do użytkowan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liniowy prezentuje dynamikę mieszkań oddanych do użytkowan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492" cy="26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E67" w:rsidRPr="00AD76A2">
        <w:t xml:space="preserve">Wykres </w:t>
      </w:r>
      <w:r w:rsidR="00341E67">
        <w:t>1</w:t>
      </w:r>
      <w:r w:rsidR="00184ED0">
        <w:t>0</w:t>
      </w:r>
      <w:r w:rsidR="00341E67" w:rsidRPr="00AD76A2">
        <w:t>.</w:t>
      </w:r>
      <w:r w:rsidR="00341E67">
        <w:t xml:space="preserve"> </w:t>
      </w:r>
      <w:r w:rsidR="00054D00" w:rsidRPr="00054D00">
        <w:t xml:space="preserve">Dynamika mieszkań oddanych do </w:t>
      </w:r>
      <w:r w:rsidR="00054D00" w:rsidRPr="00486219">
        <w:t xml:space="preserve">użytkowania </w:t>
      </w:r>
      <w:r w:rsidR="00341E67" w:rsidRPr="00486219">
        <w:rPr>
          <w:b w:val="0"/>
        </w:rPr>
        <w:t>(analogiczny okres 20</w:t>
      </w:r>
      <w:r w:rsidR="007F7D47" w:rsidRPr="00486219">
        <w:rPr>
          <w:b w:val="0"/>
        </w:rPr>
        <w:t>2</w:t>
      </w:r>
      <w:r w:rsidR="00341E67" w:rsidRPr="00486219">
        <w:rPr>
          <w:b w:val="0"/>
        </w:rPr>
        <w:t>1 = 100)</w:t>
      </w:r>
    </w:p>
    <w:p w14:paraId="0B451CF2" w14:textId="77777777" w:rsidR="00CA2774" w:rsidRPr="005C2B23" w:rsidRDefault="00CA2774" w:rsidP="002B76B0">
      <w:pPr>
        <w:pStyle w:val="Akapitzwyky"/>
        <w:spacing w:before="4440" w:line="260" w:lineRule="exact"/>
        <w:jc w:val="left"/>
      </w:pPr>
      <w:r w:rsidRPr="005C2B23">
        <w:t>Przeciętna powierzchnia mieszkania oddanego do użytkowan</w:t>
      </w:r>
      <w:r>
        <w:t>ia w styczniu br. wyniosła 89,8</w:t>
      </w:r>
      <w:r w:rsidRPr="005C2B23">
        <w:t xml:space="preserve"> m</w:t>
      </w:r>
      <w:r w:rsidRPr="005C2B23">
        <w:rPr>
          <w:vertAlign w:val="superscript"/>
        </w:rPr>
        <w:t>2</w:t>
      </w:r>
      <w:r>
        <w:t xml:space="preserve"> i była o 4,9</w:t>
      </w:r>
      <w:r w:rsidRPr="005C2B23">
        <w:t> m</w:t>
      </w:r>
      <w:r w:rsidRPr="005C2B23">
        <w:rPr>
          <w:vertAlign w:val="superscript"/>
        </w:rPr>
        <w:t>2</w:t>
      </w:r>
      <w:r w:rsidRPr="005C2B23">
        <w:t xml:space="preserve"> </w:t>
      </w:r>
      <w:r>
        <w:t>więk</w:t>
      </w:r>
      <w:r w:rsidRPr="005C2B23">
        <w:t>sza niż w styczniu 202</w:t>
      </w:r>
      <w:r>
        <w:t>4</w:t>
      </w:r>
      <w:r w:rsidRPr="005C2B23">
        <w:t xml:space="preserve"> r. Wzrost przeciętnej powierzchni użytkowej oddanego mieszkania w relacji do stycznia ub. roku odnotowano w budownictwie </w:t>
      </w:r>
      <w:r>
        <w:t>przeznaczonym na sprzedaż lub wynajem.</w:t>
      </w:r>
    </w:p>
    <w:p w14:paraId="75741D8B" w14:textId="77777777" w:rsidR="00CA2774" w:rsidRPr="005C2B23" w:rsidRDefault="00CA2774" w:rsidP="00CA2774">
      <w:pPr>
        <w:pStyle w:val="Akapitzwyky"/>
        <w:spacing w:line="260" w:lineRule="exact"/>
        <w:jc w:val="left"/>
      </w:pPr>
      <w:r w:rsidRPr="005C2B23">
        <w:t>Najwięcej mieszkań przekazano do użytkow</w:t>
      </w:r>
      <w:r>
        <w:t>ania na terenie Wrocławia – 37,2</w:t>
      </w:r>
      <w:r w:rsidRPr="005C2B23">
        <w:t>% (</w:t>
      </w:r>
      <w:r>
        <w:t>463</w:t>
      </w:r>
      <w:r w:rsidRPr="005C2B23">
        <w:t xml:space="preserve"> mieszka</w:t>
      </w:r>
      <w:r>
        <w:t>nia</w:t>
      </w:r>
      <w:r w:rsidRPr="005C2B23">
        <w:t>) ogółu oddanych w województwie oraz w p</w:t>
      </w:r>
      <w:r>
        <w:t>owiecie wrocławskim – 18,7% (233</w:t>
      </w:r>
      <w:r w:rsidRPr="005C2B23">
        <w:t xml:space="preserve">). W </w:t>
      </w:r>
      <w:r>
        <w:t>Jeleniej Górze nie oddano do użytkowania żadnego mieszkania, natomiast w powiecie lubańskim 1, a w Legnicy 2 (odpowiednio 0,1% i 0,2%).</w:t>
      </w:r>
    </w:p>
    <w:p w14:paraId="5E50622A" w14:textId="029E4F17" w:rsidR="005C2B23" w:rsidRDefault="00CA2774" w:rsidP="00CA2774">
      <w:pPr>
        <w:pStyle w:val="Akapitzwyky"/>
        <w:spacing w:line="260" w:lineRule="exact"/>
        <w:jc w:val="left"/>
      </w:pPr>
      <w:r w:rsidRPr="00800833">
        <w:t>Przeciętna powierzchnia uż</w:t>
      </w:r>
      <w:r>
        <w:t>ytkowa mieszkań wynosiła od 55,2</w:t>
      </w:r>
      <w:r w:rsidRPr="00800833">
        <w:t xml:space="preserve"> m</w:t>
      </w:r>
      <w:r w:rsidRPr="00800833">
        <w:rPr>
          <w:vertAlign w:val="superscript"/>
        </w:rPr>
        <w:t>2</w:t>
      </w:r>
      <w:r>
        <w:t xml:space="preserve"> we Wrocławiu oraz 56,9</w:t>
      </w:r>
      <w:r w:rsidRPr="00800833">
        <w:t xml:space="preserve"> m</w:t>
      </w:r>
      <w:r w:rsidRPr="00800833">
        <w:rPr>
          <w:vertAlign w:val="superscript"/>
        </w:rPr>
        <w:t xml:space="preserve">2 </w:t>
      </w:r>
      <w:r>
        <w:t>w powiecie kamiennogórskim do 191,5</w:t>
      </w:r>
      <w:r w:rsidRPr="00800833">
        <w:t xml:space="preserve"> m</w:t>
      </w:r>
      <w:r w:rsidRPr="00800833">
        <w:rPr>
          <w:vertAlign w:val="superscript"/>
        </w:rPr>
        <w:t>2</w:t>
      </w:r>
      <w:r w:rsidRPr="00800833">
        <w:t xml:space="preserve"> w</w:t>
      </w:r>
      <w:r>
        <w:t xml:space="preserve"> Legnicy i 181,0</w:t>
      </w:r>
      <w:r w:rsidRPr="00800833">
        <w:t xml:space="preserve"> m</w:t>
      </w:r>
      <w:r w:rsidRPr="00800833">
        <w:rPr>
          <w:vertAlign w:val="superscript"/>
        </w:rPr>
        <w:t xml:space="preserve">2 </w:t>
      </w:r>
      <w:r w:rsidRPr="00800833">
        <w:t xml:space="preserve">w </w:t>
      </w:r>
      <w:r>
        <w:t>powiecie lubańskim.</w:t>
      </w:r>
      <w:r w:rsidR="005C2B23">
        <w:t xml:space="preserve"> </w:t>
      </w:r>
    </w:p>
    <w:p w14:paraId="4CD2DCB1" w14:textId="77777777" w:rsidR="005C2B23" w:rsidRDefault="005C2B23">
      <w:pPr>
        <w:spacing w:before="0" w:after="0" w:line="240" w:lineRule="auto"/>
        <w:jc w:val="left"/>
        <w:rPr>
          <w:lang w:eastAsia="pl-PL"/>
        </w:rPr>
      </w:pPr>
      <w:r>
        <w:br w:type="page"/>
      </w:r>
    </w:p>
    <w:p w14:paraId="506960AB" w14:textId="77777777" w:rsidR="005C2B23" w:rsidRDefault="00643327" w:rsidP="005C2B23">
      <w:pPr>
        <w:pStyle w:val="Tytuwykresu"/>
        <w:spacing w:after="24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2752" behindDoc="0" locked="0" layoutInCell="1" allowOverlap="1" wp14:anchorId="442A3141" wp14:editId="7796AAAE">
            <wp:simplePos x="0" y="0"/>
            <wp:positionH relativeFrom="column">
              <wp:posOffset>626110</wp:posOffset>
            </wp:positionH>
            <wp:positionV relativeFrom="paragraph">
              <wp:posOffset>200025</wp:posOffset>
            </wp:positionV>
            <wp:extent cx="5475376" cy="2482596"/>
            <wp:effectExtent l="0" t="0" r="0" b="0"/>
            <wp:wrapNone/>
            <wp:docPr id="37" name="Obraz 37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Wykres słupkowy pionowy prezentuje udział poszczególnych powiatów w ogólnej liczbie mieszkań oddanych do użytkowania w województwie dolnośląskim.&#10;Dane do wykresu dostępne są w załączonym pliku Excel.&#10;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376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2B23" w:rsidRPr="00D41322">
        <w:t>Wykres 1</w:t>
      </w:r>
      <w:r w:rsidR="005C2B23">
        <w:t>1</w:t>
      </w:r>
      <w:r w:rsidR="005C2B23" w:rsidRPr="00D41322">
        <w:t xml:space="preserve">. </w:t>
      </w:r>
      <w:r w:rsidR="005C2B23" w:rsidRPr="006A382B">
        <w:t xml:space="preserve">Struktura mieszkań oddanych do użytkowania według powiatów w </w:t>
      </w:r>
      <w:r w:rsidR="005C2B23">
        <w:t>styczniu b</w:t>
      </w:r>
      <w:r w:rsidR="005C2B23" w:rsidRPr="006A382B">
        <w:t>r.</w:t>
      </w:r>
    </w:p>
    <w:p w14:paraId="26E5169B" w14:textId="77777777" w:rsidR="00CA2774" w:rsidRDefault="00CA2774" w:rsidP="00CA2774">
      <w:pPr>
        <w:pStyle w:val="Akapitzwyky"/>
        <w:spacing w:before="4080" w:line="260" w:lineRule="exact"/>
        <w:jc w:val="left"/>
      </w:pPr>
      <w:r>
        <w:t xml:space="preserve">W styczniu br. starostwa powiatowe wydały </w:t>
      </w:r>
      <w:r w:rsidRPr="00310029">
        <w:rPr>
          <w:b/>
        </w:rPr>
        <w:t>pozwolenia na budowę lub dokonano zgłoszenia z projektem budowlanym</w:t>
      </w:r>
      <w:r>
        <w:t xml:space="preserve"> 1959 nowych mieszkań. Było to więcej niż w analogicznym miesiącu ub. roku o 8,3%. Większość pozwoleń (74,1% ogólnej liczby) dotyczyło mieszkań przeznaczonych na sprzedaż lub wynajem. </w:t>
      </w:r>
    </w:p>
    <w:p w14:paraId="3FF13F2E" w14:textId="3DA0F41A" w:rsidR="00F5515C" w:rsidRDefault="00CA2774" w:rsidP="00CA2774">
      <w:pPr>
        <w:pStyle w:val="Akapitzwyky"/>
        <w:spacing w:line="260" w:lineRule="exact"/>
        <w:jc w:val="left"/>
      </w:pPr>
      <w:r>
        <w:t xml:space="preserve">W omawianym miesiącu </w:t>
      </w:r>
      <w:r w:rsidRPr="00310029">
        <w:rPr>
          <w:b/>
        </w:rPr>
        <w:t>rozpoczęto budowę</w:t>
      </w:r>
      <w:r>
        <w:t xml:space="preserve"> 1281 mieszkań, czyli w relacji do poprzedniego roku mniej o 34,9%. Inwestorzy budujący mieszkania z przeznaczeniem na sprzedaż lub wynajem wybudują 904 nowe mieszkania (70,6% ogólnej liczby).</w:t>
      </w:r>
    </w:p>
    <w:p w14:paraId="2511AFF0" w14:textId="77777777" w:rsidR="00DD4C7F" w:rsidRDefault="00341E67" w:rsidP="00341E67">
      <w:pPr>
        <w:pStyle w:val="tytutabelki"/>
      </w:pPr>
      <w:r w:rsidRPr="00E45D42">
        <w:t xml:space="preserve">Tablica </w:t>
      </w:r>
      <w:r>
        <w:t>11</w:t>
      </w:r>
      <w:r w:rsidRPr="00E45D42">
        <w:t>.</w:t>
      </w:r>
      <w:r>
        <w:t xml:space="preserve"> Liczba mieszkań, na których budowę wydano pozwolenia lub dokonano zgłoszenia z projektem budowlanym</w:t>
      </w:r>
      <w:r>
        <w:br/>
        <w:t xml:space="preserve">  i których budowę rozpoczęto w styczniu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Dane, a także dynamikę do analogicznego okresu poprzedniego roku podano według form budownictwa.&#10;Dane do tablicy dostępne są w załączonym pliku Excel."/>
      </w:tblPr>
      <w:tblGrid>
        <w:gridCol w:w="2528"/>
        <w:gridCol w:w="1325"/>
        <w:gridCol w:w="1324"/>
        <w:gridCol w:w="1326"/>
        <w:gridCol w:w="1324"/>
        <w:gridCol w:w="1324"/>
        <w:gridCol w:w="1326"/>
      </w:tblGrid>
      <w:tr w:rsidR="00341E67" w:rsidRPr="00800833" w14:paraId="247A74A9" w14:textId="77777777" w:rsidTr="00C31C72">
        <w:trPr>
          <w:trHeight w:val="397"/>
        </w:trPr>
        <w:tc>
          <w:tcPr>
            <w:tcW w:w="1206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75711" w14:textId="77777777" w:rsidR="00341E67" w:rsidRPr="00800833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F3E896" w14:textId="77777777" w:rsidR="00341E67" w:rsidRPr="00800833" w:rsidRDefault="00341E67" w:rsidP="007D7FD5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22EB24A" w14:textId="77777777" w:rsidR="00341E67" w:rsidRPr="00800833" w:rsidRDefault="00341E67" w:rsidP="00B42337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Mieszkania, których budowę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br/>
              <w:t>rozpoczęto</w:t>
            </w:r>
          </w:p>
        </w:tc>
      </w:tr>
      <w:tr w:rsidR="00341E67" w:rsidRPr="00800833" w14:paraId="2DF779AE" w14:textId="77777777" w:rsidTr="00E43DA3">
        <w:trPr>
          <w:trHeight w:val="510"/>
        </w:trPr>
        <w:tc>
          <w:tcPr>
            <w:tcW w:w="1206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A3E95" w14:textId="77777777" w:rsidR="00341E67" w:rsidRPr="00800833" w:rsidRDefault="00341E67" w:rsidP="00B42337">
            <w:pPr>
              <w:tabs>
                <w:tab w:val="right" w:leader="dot" w:pos="2552"/>
              </w:tabs>
              <w:spacing w:before="40" w:after="40" w:line="200" w:lineRule="exact"/>
              <w:ind w:right="-68"/>
              <w:jc w:val="center"/>
              <w:rPr>
                <w:rFonts w:cs="Arial"/>
                <w:b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9F7CAC" w14:textId="77777777"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7EA234" w14:textId="77777777"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1AF49" w14:textId="00430FC5" w:rsidR="00341E67" w:rsidRPr="00800833" w:rsidRDefault="00F11CF8" w:rsidP="000B56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</w:t>
            </w:r>
            <w:r w:rsidR="00CA2774">
              <w:rPr>
                <w:rFonts w:cs="Arial"/>
                <w:color w:val="000000"/>
                <w:sz w:val="16"/>
                <w:szCs w:val="16"/>
              </w:rPr>
              <w:t>4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E49E1" w14:textId="77777777"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505B7" w14:textId="77777777" w:rsidR="00341E67" w:rsidRPr="00800833" w:rsidRDefault="00341E67" w:rsidP="00B423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6693A8A" w14:textId="24FF7A65" w:rsidR="00341E67" w:rsidRPr="00800833" w:rsidRDefault="00F11CF8" w:rsidP="000B5637">
            <w:pPr>
              <w:spacing w:before="40" w:after="40" w:line="20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0B5621" w:rsidRPr="00800833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202</w:t>
            </w:r>
            <w:r w:rsidR="00CA2774">
              <w:rPr>
                <w:rFonts w:cs="Arial"/>
                <w:color w:val="000000"/>
                <w:sz w:val="16"/>
                <w:szCs w:val="16"/>
              </w:rPr>
              <w:t>4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CA2774" w:rsidRPr="00800833" w14:paraId="6AD6CF28" w14:textId="77777777" w:rsidTr="00E43DA3">
        <w:trPr>
          <w:trHeight w:val="227"/>
        </w:trPr>
        <w:tc>
          <w:tcPr>
            <w:tcW w:w="120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03CEDF" w14:textId="77777777" w:rsidR="00CA2774" w:rsidRPr="00800833" w:rsidRDefault="00CA2774" w:rsidP="00CA2774">
            <w:pPr>
              <w:tabs>
                <w:tab w:val="right" w:leader="dot" w:pos="2100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23FF80" w14:textId="5A4FE4AE" w:rsidR="00CA2774" w:rsidRPr="00800833" w:rsidRDefault="00CA2774" w:rsidP="00CA2774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1959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DBE12" w14:textId="4604D308" w:rsidR="00CA2774" w:rsidRPr="00800833" w:rsidRDefault="00CA2774" w:rsidP="00CA2774">
            <w:pPr>
              <w:spacing w:before="6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4199F2" w14:textId="4220C25B" w:rsidR="00CA2774" w:rsidRPr="00800833" w:rsidRDefault="00CA2774" w:rsidP="00CA2774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BBB7D9" w14:textId="7DCCFED6" w:rsidR="00CA2774" w:rsidRPr="00800833" w:rsidRDefault="00CA2774" w:rsidP="00CA2774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88DEFF" w14:textId="3C595985" w:rsidR="00CA2774" w:rsidRPr="00800833" w:rsidRDefault="00CA2774" w:rsidP="00CA2774">
            <w:pPr>
              <w:spacing w:before="6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DF83FA" w14:textId="4ACC0DDF" w:rsidR="00CA2774" w:rsidRPr="00800833" w:rsidRDefault="00CA2774" w:rsidP="00CA2774">
            <w:pPr>
              <w:spacing w:before="6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65,1</w:t>
            </w:r>
          </w:p>
        </w:tc>
      </w:tr>
      <w:tr w:rsidR="00CA2774" w:rsidRPr="00800833" w14:paraId="5321962D" w14:textId="77777777" w:rsidTr="00E43DA3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61A5B" w14:textId="77777777" w:rsidR="00CA2774" w:rsidRPr="00B2370B" w:rsidRDefault="00CA2774" w:rsidP="00CA2774">
            <w:pPr>
              <w:tabs>
                <w:tab w:val="right" w:leader="dot" w:pos="2100"/>
              </w:tabs>
              <w:spacing w:before="2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DF365" w14:textId="113CF397" w:rsidR="00CA2774" w:rsidRPr="00FF69D9" w:rsidRDefault="00CA2774" w:rsidP="00CA2774">
            <w:pPr>
              <w:spacing w:before="6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F3777" w14:textId="6A599795" w:rsidR="00CA2774" w:rsidRPr="00FF69D9" w:rsidRDefault="00CA2774" w:rsidP="00CA2774">
            <w:pPr>
              <w:spacing w:before="6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24,0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FBEE6" w14:textId="0A192405" w:rsidR="00CA2774" w:rsidRPr="00FF69D9" w:rsidRDefault="00CA2774" w:rsidP="00CA2774">
            <w:pPr>
              <w:spacing w:before="6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B6254" w14:textId="01879515" w:rsidR="00CA2774" w:rsidRPr="00FF69D9" w:rsidRDefault="00CA2774" w:rsidP="00CA2774">
            <w:pPr>
              <w:spacing w:before="6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F83C7C" w14:textId="496F021F" w:rsidR="00CA2774" w:rsidRPr="00FF69D9" w:rsidRDefault="00CA2774" w:rsidP="00CA2774">
            <w:pPr>
              <w:spacing w:before="6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27,1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352037" w14:textId="42B141A5" w:rsidR="00CA2774" w:rsidRPr="00FF69D9" w:rsidRDefault="00CA2774" w:rsidP="00CA2774">
            <w:pPr>
              <w:spacing w:before="6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CA2774" w:rsidRPr="00800833" w14:paraId="47DDFC91" w14:textId="77777777" w:rsidTr="00CA2774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B1F07" w14:textId="77777777" w:rsidR="00CA2774" w:rsidRPr="00B2370B" w:rsidRDefault="00CA2774" w:rsidP="00CA2774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3231D9" w14:textId="253028D7" w:rsidR="00CA2774" w:rsidRPr="00800833" w:rsidRDefault="00CA2774" w:rsidP="00CA277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F37A8" w14:textId="439B8809" w:rsidR="00CA2774" w:rsidRPr="00800833" w:rsidRDefault="00CA2774" w:rsidP="00CA2774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74,1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72278" w14:textId="40BEA97F" w:rsidR="00CA2774" w:rsidRPr="00800833" w:rsidRDefault="00CA2774" w:rsidP="00CA277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F2016D" w14:textId="6D793A03" w:rsidR="00CA2774" w:rsidRPr="00800833" w:rsidRDefault="00CA2774" w:rsidP="00CA277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D9668" w14:textId="5EB36CDD" w:rsidR="00CA2774" w:rsidRPr="00800833" w:rsidRDefault="00CA2774" w:rsidP="00CA2774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70,6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EFDC29" w14:textId="24644A28" w:rsidR="00CA2774" w:rsidRPr="00800833" w:rsidRDefault="00CA2774" w:rsidP="00CA277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</w:tr>
      <w:tr w:rsidR="00CA2774" w:rsidRPr="00800833" w14:paraId="36170CB5" w14:textId="77777777" w:rsidTr="000222EB">
        <w:trPr>
          <w:trHeight w:val="227"/>
        </w:trPr>
        <w:tc>
          <w:tcPr>
            <w:tcW w:w="120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2F2144" w14:textId="77777777" w:rsidR="00CA2774" w:rsidRPr="00800833" w:rsidRDefault="00CA2774" w:rsidP="00CA2774">
            <w:pPr>
              <w:tabs>
                <w:tab w:val="right" w:leader="dot" w:pos="2100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F854" w14:textId="367D9B47" w:rsidR="00CA2774" w:rsidRPr="00800833" w:rsidRDefault="00CA2774" w:rsidP="00CA277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AB6B" w14:textId="0BBAB5DB" w:rsidR="00CA2774" w:rsidRPr="00800833" w:rsidRDefault="00CA2774" w:rsidP="00CA2774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72049" w14:textId="14DF5BD7" w:rsidR="00CA2774" w:rsidRPr="00800833" w:rsidRDefault="00CA2774" w:rsidP="00CA277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 razy więcej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E4005" w14:textId="57D3134E" w:rsidR="00CA2774" w:rsidRPr="00800833" w:rsidRDefault="00CA2774" w:rsidP="00CA277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B0629" w14:textId="57988D1F" w:rsidR="00CA2774" w:rsidRPr="00800833" w:rsidRDefault="00CA2774" w:rsidP="00CA2774">
            <w:pPr>
              <w:spacing w:before="0" w:after="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8846F5" w14:textId="126ACCC9" w:rsidR="00CA2774" w:rsidRPr="00800833" w:rsidRDefault="00CA2774" w:rsidP="00CA277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14:paraId="55C7C818" w14:textId="77777777" w:rsidR="00E43DA3" w:rsidRDefault="00E43DA3" w:rsidP="00E43DA3">
      <w:pPr>
        <w:pStyle w:val="tytutabelki"/>
        <w:spacing w:before="60"/>
        <w:rPr>
          <w:spacing w:val="0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6C542B90" w14:textId="77777777" w:rsidR="00341E67" w:rsidRPr="00F34D0D" w:rsidRDefault="00341E67" w:rsidP="00341E67">
      <w:pPr>
        <w:pStyle w:val="Nagwek1"/>
      </w:pPr>
      <w:r w:rsidRPr="00F34D0D">
        <w:t>Rynek wewnętrzny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D7462B" w:rsidRPr="00800833" w14:paraId="5F99DF68" w14:textId="77777777" w:rsidTr="00A55AA7">
        <w:trPr>
          <w:trHeight w:val="567"/>
        </w:trPr>
        <w:tc>
          <w:tcPr>
            <w:tcW w:w="10462" w:type="dxa"/>
            <w:shd w:val="clear" w:color="auto" w:fill="F2F2F2"/>
          </w:tcPr>
          <w:p w14:paraId="74183443" w14:textId="58344388" w:rsidR="00D7462B" w:rsidRPr="00800833" w:rsidRDefault="00CA2774" w:rsidP="00E43DA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E77007">
              <w:rPr>
                <w:rFonts w:ascii="Fira Sans SemiBold" w:hAnsi="Fira Sans SemiBold"/>
                <w:color w:val="auto"/>
              </w:rPr>
              <w:t xml:space="preserve">W </w:t>
            </w:r>
            <w:r>
              <w:rPr>
                <w:rFonts w:ascii="Fira Sans SemiBold" w:hAnsi="Fira Sans SemiBold"/>
                <w:color w:val="auto"/>
              </w:rPr>
              <w:t>stycz</w:t>
            </w:r>
            <w:r w:rsidRPr="00E77007">
              <w:rPr>
                <w:rFonts w:ascii="Fira Sans SemiBold" w:hAnsi="Fira Sans SemiBold"/>
                <w:color w:val="auto"/>
              </w:rPr>
              <w:t>niu 202</w:t>
            </w:r>
            <w:r>
              <w:rPr>
                <w:rFonts w:ascii="Fira Sans SemiBold" w:hAnsi="Fira Sans SemiBold"/>
                <w:color w:val="auto"/>
              </w:rPr>
              <w:t>5</w:t>
            </w:r>
            <w:r w:rsidRPr="00E77007">
              <w:rPr>
                <w:rFonts w:ascii="Fira Sans SemiBold" w:hAnsi="Fira Sans SemiBold"/>
                <w:color w:val="auto"/>
              </w:rPr>
              <w:t xml:space="preserve"> r. wartość sprzedaży detalicznej </w:t>
            </w:r>
            <w:r>
              <w:rPr>
                <w:rFonts w:ascii="Fira Sans SemiBold" w:hAnsi="Fira Sans SemiBold"/>
                <w:color w:val="auto"/>
              </w:rPr>
              <w:t>zwiększyła</w:t>
            </w:r>
            <w:r w:rsidRPr="00E77007">
              <w:rPr>
                <w:rFonts w:ascii="Fira Sans SemiBold" w:hAnsi="Fira Sans SemiBold"/>
                <w:color w:val="auto"/>
              </w:rPr>
              <w:t xml:space="preserve"> się w porównaniu z poprzednim rokiem</w:t>
            </w:r>
            <w:r>
              <w:rPr>
                <w:rFonts w:ascii="Fira Sans SemiBold" w:hAnsi="Fira Sans SemiBold"/>
                <w:color w:val="auto"/>
              </w:rPr>
              <w:t>. Więk</w:t>
            </w:r>
            <w:r w:rsidRPr="00E77007">
              <w:rPr>
                <w:rFonts w:ascii="Fira Sans SemiBold" w:hAnsi="Fira Sans SemiBold"/>
                <w:color w:val="auto"/>
              </w:rPr>
              <w:t xml:space="preserve">sza była </w:t>
            </w:r>
            <w:r>
              <w:rPr>
                <w:rFonts w:ascii="Fira Sans SemiBold" w:hAnsi="Fira Sans SemiBold"/>
                <w:color w:val="auto"/>
              </w:rPr>
              <w:t>również</w:t>
            </w:r>
            <w:r w:rsidRPr="00E77007">
              <w:rPr>
                <w:rFonts w:ascii="Fira Sans SemiBold" w:hAnsi="Fira Sans SemiBold"/>
                <w:color w:val="auto"/>
              </w:rPr>
              <w:t xml:space="preserve"> sprzedaż hurtowa zrealizowana przez przedsiębiorstwa handlowe</w:t>
            </w:r>
            <w:r>
              <w:rPr>
                <w:rFonts w:ascii="Fira Sans SemiBold" w:hAnsi="Fira Sans SemiBold"/>
                <w:color w:val="auto"/>
              </w:rPr>
              <w:t xml:space="preserve">, a mniejsza w przypadku przedsiębiorstw </w:t>
            </w:r>
            <w:r w:rsidRPr="00E77007">
              <w:rPr>
                <w:rFonts w:ascii="Fira Sans SemiBold" w:hAnsi="Fira Sans SemiBold"/>
                <w:color w:val="auto"/>
              </w:rPr>
              <w:t>niehandlow</w:t>
            </w:r>
            <w:r>
              <w:rPr>
                <w:rFonts w:ascii="Fira Sans SemiBold" w:hAnsi="Fira Sans SemiBold"/>
                <w:color w:val="auto"/>
              </w:rPr>
              <w:t>ych.</w:t>
            </w:r>
          </w:p>
        </w:tc>
      </w:tr>
    </w:tbl>
    <w:p w14:paraId="756FF059" w14:textId="77777777" w:rsidR="00CA2774" w:rsidRPr="00B3206B" w:rsidRDefault="00CA2774" w:rsidP="00CA2774">
      <w:pPr>
        <w:pStyle w:val="Akapitzwyky"/>
        <w:spacing w:line="260" w:lineRule="exact"/>
        <w:jc w:val="left"/>
        <w:rPr>
          <w:szCs w:val="19"/>
        </w:rPr>
      </w:pPr>
      <w:r w:rsidRPr="00B3206B">
        <w:rPr>
          <w:b/>
          <w:szCs w:val="19"/>
        </w:rPr>
        <w:t>Sprzedaż detaliczna</w:t>
      </w:r>
      <w:r w:rsidRPr="00B3206B">
        <w:rPr>
          <w:szCs w:val="19"/>
        </w:rPr>
        <w:t xml:space="preserve"> zrealizowana przez przedsiębiorstwa handlowe i niehandlowe w styczniu br. była o </w:t>
      </w:r>
      <w:r>
        <w:rPr>
          <w:szCs w:val="19"/>
        </w:rPr>
        <w:t>6</w:t>
      </w:r>
      <w:r w:rsidRPr="00B3206B">
        <w:rPr>
          <w:szCs w:val="19"/>
        </w:rPr>
        <w:t xml:space="preserve">,3% </w:t>
      </w:r>
      <w:r>
        <w:rPr>
          <w:szCs w:val="19"/>
        </w:rPr>
        <w:t>wy</w:t>
      </w:r>
      <w:r w:rsidRPr="00B3206B">
        <w:rPr>
          <w:szCs w:val="19"/>
        </w:rPr>
        <w:t>ższa niż w styczniu 202</w:t>
      </w:r>
      <w:r>
        <w:rPr>
          <w:szCs w:val="19"/>
        </w:rPr>
        <w:t>4</w:t>
      </w:r>
      <w:r w:rsidRPr="00B3206B">
        <w:rPr>
          <w:szCs w:val="19"/>
        </w:rPr>
        <w:t xml:space="preserve"> r. (kiedy notowano </w:t>
      </w:r>
      <w:r>
        <w:rPr>
          <w:szCs w:val="19"/>
        </w:rPr>
        <w:t>spadek</w:t>
      </w:r>
      <w:r w:rsidRPr="00B3206B">
        <w:rPr>
          <w:szCs w:val="19"/>
        </w:rPr>
        <w:t xml:space="preserve"> o 1,</w:t>
      </w:r>
      <w:r>
        <w:rPr>
          <w:szCs w:val="19"/>
        </w:rPr>
        <w:t>3</w:t>
      </w:r>
      <w:r w:rsidRPr="00B3206B">
        <w:rPr>
          <w:szCs w:val="19"/>
        </w:rPr>
        <w:t xml:space="preserve">%). Największy wzrost sprzedaży detalicznej odnotowano </w:t>
      </w:r>
      <w:r w:rsidRPr="00B3206B">
        <w:rPr>
          <w:spacing w:val="2"/>
          <w:szCs w:val="19"/>
        </w:rPr>
        <w:t>w grup</w:t>
      </w:r>
      <w:r>
        <w:rPr>
          <w:spacing w:val="2"/>
          <w:szCs w:val="19"/>
        </w:rPr>
        <w:t>ach:</w:t>
      </w:r>
      <w:r w:rsidRPr="00B3206B">
        <w:rPr>
          <w:spacing w:val="2"/>
          <w:szCs w:val="19"/>
        </w:rPr>
        <w:t xml:space="preserve"> </w:t>
      </w:r>
      <w:r w:rsidRPr="006405BF">
        <w:rPr>
          <w:rFonts w:cs="Arial"/>
          <w:color w:val="000000"/>
          <w:szCs w:val="19"/>
        </w:rPr>
        <w:t>paliwa stałe, ciekłe i gazowe</w:t>
      </w:r>
      <w:r w:rsidRPr="00B3206B">
        <w:rPr>
          <w:spacing w:val="2"/>
          <w:szCs w:val="19"/>
        </w:rPr>
        <w:t xml:space="preserve"> (o </w:t>
      </w:r>
      <w:r>
        <w:rPr>
          <w:spacing w:val="2"/>
          <w:szCs w:val="19"/>
        </w:rPr>
        <w:t>40,7</w:t>
      </w:r>
      <w:r w:rsidRPr="00B3206B">
        <w:rPr>
          <w:spacing w:val="2"/>
          <w:szCs w:val="19"/>
        </w:rPr>
        <w:t xml:space="preserve">%), </w:t>
      </w:r>
      <w:r w:rsidRPr="00B3206B">
        <w:rPr>
          <w:rFonts w:cs="Arial"/>
          <w:color w:val="000000"/>
          <w:szCs w:val="19"/>
        </w:rPr>
        <w:t>pozostała sprzedaż detaliczna w niewyspecjalizowanych sklepach</w:t>
      </w:r>
      <w:r w:rsidRPr="00B3206B">
        <w:rPr>
          <w:spacing w:val="2"/>
          <w:szCs w:val="19"/>
        </w:rPr>
        <w:t xml:space="preserve"> (o </w:t>
      </w:r>
      <w:r>
        <w:rPr>
          <w:spacing w:val="2"/>
          <w:szCs w:val="19"/>
        </w:rPr>
        <w:t>34,4</w:t>
      </w:r>
      <w:r w:rsidRPr="00B3206B">
        <w:rPr>
          <w:spacing w:val="2"/>
          <w:szCs w:val="19"/>
        </w:rPr>
        <w:t>%)</w:t>
      </w:r>
      <w:r>
        <w:rPr>
          <w:spacing w:val="2"/>
          <w:szCs w:val="19"/>
        </w:rPr>
        <w:t xml:space="preserve"> i </w:t>
      </w:r>
      <w:r w:rsidRPr="006405BF">
        <w:rPr>
          <w:rFonts w:cs="Arial"/>
          <w:color w:val="000000"/>
          <w:szCs w:val="19"/>
        </w:rPr>
        <w:t>tekstylia, odzież, obuwie (o 10,8%),</w:t>
      </w:r>
      <w:r>
        <w:rPr>
          <w:spacing w:val="2"/>
          <w:szCs w:val="19"/>
        </w:rPr>
        <w:t xml:space="preserve"> </w:t>
      </w:r>
      <w:r w:rsidRPr="00B3206B">
        <w:rPr>
          <w:spacing w:val="2"/>
          <w:szCs w:val="19"/>
        </w:rPr>
        <w:t>natomiast największy spadek –</w:t>
      </w:r>
      <w:r w:rsidRPr="00B3206B">
        <w:rPr>
          <w:szCs w:val="19"/>
        </w:rPr>
        <w:t xml:space="preserve"> w grupie </w:t>
      </w:r>
      <w:r w:rsidRPr="006405BF">
        <w:rPr>
          <w:szCs w:val="19"/>
        </w:rPr>
        <w:t>p</w:t>
      </w:r>
      <w:r w:rsidRPr="006405BF">
        <w:rPr>
          <w:rFonts w:cs="Arial"/>
          <w:color w:val="000000"/>
          <w:spacing w:val="-2"/>
          <w:szCs w:val="19"/>
        </w:rPr>
        <w:t>rasa, książki, pozostała sprzedaż w wyspecjalizowanych</w:t>
      </w:r>
      <w:r w:rsidRPr="006405BF">
        <w:rPr>
          <w:rFonts w:cs="Arial"/>
          <w:color w:val="000000"/>
          <w:szCs w:val="19"/>
        </w:rPr>
        <w:t xml:space="preserve"> sklepach</w:t>
      </w:r>
      <w:r w:rsidRPr="006405BF">
        <w:rPr>
          <w:szCs w:val="19"/>
        </w:rPr>
        <w:t xml:space="preserve"> </w:t>
      </w:r>
      <w:r w:rsidRPr="00B3206B">
        <w:rPr>
          <w:szCs w:val="19"/>
        </w:rPr>
        <w:t>(o 4</w:t>
      </w:r>
      <w:r>
        <w:rPr>
          <w:szCs w:val="19"/>
        </w:rPr>
        <w:t>0,9</w:t>
      </w:r>
      <w:r w:rsidRPr="00B3206B">
        <w:rPr>
          <w:szCs w:val="19"/>
        </w:rPr>
        <w:t>%).</w:t>
      </w:r>
    </w:p>
    <w:p w14:paraId="37F5C8F8" w14:textId="62646E55" w:rsidR="00F33FB5" w:rsidRDefault="00CA2774" w:rsidP="00CA2774">
      <w:pPr>
        <w:pStyle w:val="Akapitzwyky"/>
        <w:spacing w:line="260" w:lineRule="exact"/>
        <w:jc w:val="left"/>
        <w:rPr>
          <w:szCs w:val="19"/>
        </w:rPr>
      </w:pPr>
      <w:r w:rsidRPr="001903AA">
        <w:t>W porównaniu z grudniem ub. roku sprzedaż d</w:t>
      </w:r>
      <w:r>
        <w:t>etaliczna zmniejszyła się o 19,1</w:t>
      </w:r>
      <w:r w:rsidRPr="001903AA">
        <w:t>%. Spadek w skali miesiąca odnotowano w większości grup towaro</w:t>
      </w:r>
      <w:r>
        <w:t xml:space="preserve">wych, w tym największy w </w:t>
      </w:r>
      <w:r w:rsidRPr="00B3206B">
        <w:rPr>
          <w:szCs w:val="19"/>
        </w:rPr>
        <w:t>grup</w:t>
      </w:r>
      <w:r>
        <w:rPr>
          <w:szCs w:val="19"/>
        </w:rPr>
        <w:t>ach:</w:t>
      </w:r>
      <w:r w:rsidRPr="00B3206B">
        <w:rPr>
          <w:szCs w:val="19"/>
        </w:rPr>
        <w:t xml:space="preserve"> </w:t>
      </w:r>
      <w:r w:rsidRPr="006405BF">
        <w:rPr>
          <w:szCs w:val="19"/>
        </w:rPr>
        <w:t>p</w:t>
      </w:r>
      <w:r w:rsidRPr="006405BF">
        <w:rPr>
          <w:rFonts w:cs="Arial"/>
          <w:color w:val="000000"/>
          <w:spacing w:val="-2"/>
          <w:szCs w:val="19"/>
        </w:rPr>
        <w:t>rasa, książki, pozostała sprzedaż w wyspecjalizowanych</w:t>
      </w:r>
      <w:r w:rsidRPr="006405BF">
        <w:rPr>
          <w:rFonts w:cs="Arial"/>
          <w:color w:val="000000"/>
          <w:szCs w:val="19"/>
        </w:rPr>
        <w:t xml:space="preserve"> sklepach</w:t>
      </w:r>
      <w:r>
        <w:rPr>
          <w:szCs w:val="19"/>
        </w:rPr>
        <w:t xml:space="preserve"> </w:t>
      </w:r>
      <w:r>
        <w:rPr>
          <w:spacing w:val="3"/>
        </w:rPr>
        <w:t>(spadek o 53,4</w:t>
      </w:r>
      <w:r w:rsidRPr="001903AA">
        <w:rPr>
          <w:spacing w:val="3"/>
        </w:rPr>
        <w:t>%)</w:t>
      </w:r>
      <w:r>
        <w:rPr>
          <w:spacing w:val="3"/>
        </w:rPr>
        <w:t xml:space="preserve">, </w:t>
      </w:r>
      <w:r w:rsidRPr="006405BF">
        <w:rPr>
          <w:rFonts w:cs="Arial"/>
          <w:color w:val="000000"/>
          <w:szCs w:val="19"/>
        </w:rPr>
        <w:t xml:space="preserve">tekstylia, odzież, obuwie (o </w:t>
      </w:r>
      <w:r>
        <w:rPr>
          <w:rFonts w:cs="Arial"/>
          <w:color w:val="000000"/>
          <w:szCs w:val="19"/>
        </w:rPr>
        <w:t>38,5</w:t>
      </w:r>
      <w:r w:rsidRPr="006405BF">
        <w:rPr>
          <w:rFonts w:cs="Arial"/>
          <w:color w:val="000000"/>
          <w:szCs w:val="19"/>
        </w:rPr>
        <w:t>%)</w:t>
      </w:r>
      <w:r>
        <w:rPr>
          <w:spacing w:val="3"/>
        </w:rPr>
        <w:t xml:space="preserve"> czy </w:t>
      </w:r>
      <w:r w:rsidRPr="00B3206B">
        <w:rPr>
          <w:rFonts w:cs="Arial"/>
          <w:color w:val="000000"/>
          <w:szCs w:val="19"/>
        </w:rPr>
        <w:t>meble, RTV, AGD</w:t>
      </w:r>
      <w:r>
        <w:rPr>
          <w:rFonts w:cs="Arial"/>
          <w:color w:val="000000"/>
          <w:szCs w:val="19"/>
        </w:rPr>
        <w:t xml:space="preserve"> (o 36,7%)</w:t>
      </w:r>
      <w:r w:rsidRPr="001903AA">
        <w:rPr>
          <w:spacing w:val="3"/>
        </w:rPr>
        <w:t>. Wzrost sprzed</w:t>
      </w:r>
      <w:r>
        <w:rPr>
          <w:spacing w:val="3"/>
        </w:rPr>
        <w:t xml:space="preserve">aży w </w:t>
      </w:r>
      <w:r w:rsidRPr="00B3206B">
        <w:rPr>
          <w:spacing w:val="3"/>
          <w:szCs w:val="19"/>
        </w:rPr>
        <w:t>porównaniu z grudniem 202</w:t>
      </w:r>
      <w:r>
        <w:rPr>
          <w:spacing w:val="3"/>
          <w:szCs w:val="19"/>
        </w:rPr>
        <w:t>4</w:t>
      </w:r>
      <w:r w:rsidRPr="00B3206B">
        <w:rPr>
          <w:spacing w:val="3"/>
          <w:szCs w:val="19"/>
        </w:rPr>
        <w:t xml:space="preserve"> r. odnotowano </w:t>
      </w:r>
      <w:r>
        <w:rPr>
          <w:spacing w:val="3"/>
          <w:szCs w:val="19"/>
        </w:rPr>
        <w:t>w grupach</w:t>
      </w:r>
      <w:r w:rsidRPr="006405BF">
        <w:rPr>
          <w:rFonts w:cs="Arial"/>
          <w:color w:val="000000"/>
          <w:szCs w:val="19"/>
        </w:rPr>
        <w:t xml:space="preserve"> </w:t>
      </w:r>
      <w:r w:rsidRPr="00B3206B">
        <w:rPr>
          <w:rFonts w:cs="Arial"/>
          <w:color w:val="000000"/>
          <w:szCs w:val="19"/>
        </w:rPr>
        <w:t>paliwa stałe, ciekłe i gazowe</w:t>
      </w:r>
      <w:r w:rsidRPr="00B3206B">
        <w:rPr>
          <w:szCs w:val="19"/>
        </w:rPr>
        <w:t xml:space="preserve"> (o </w:t>
      </w:r>
      <w:r>
        <w:rPr>
          <w:szCs w:val="19"/>
        </w:rPr>
        <w:t>76,0</w:t>
      </w:r>
      <w:r w:rsidRPr="00B3206B">
        <w:rPr>
          <w:szCs w:val="19"/>
        </w:rPr>
        <w:t>%)</w:t>
      </w:r>
      <w:r>
        <w:rPr>
          <w:szCs w:val="19"/>
        </w:rPr>
        <w:t xml:space="preserve"> oraz</w:t>
      </w:r>
      <w:r>
        <w:rPr>
          <w:spacing w:val="3"/>
          <w:szCs w:val="19"/>
        </w:rPr>
        <w:t xml:space="preserve"> </w:t>
      </w:r>
      <w:r w:rsidRPr="00B3206B">
        <w:rPr>
          <w:rFonts w:cs="Arial"/>
          <w:color w:val="000000"/>
          <w:szCs w:val="19"/>
        </w:rPr>
        <w:t>pozostała sprzedaż detaliczna w niewyspecjalizowanych sklepach</w:t>
      </w:r>
      <w:r w:rsidRPr="00B3206B">
        <w:rPr>
          <w:spacing w:val="2"/>
          <w:szCs w:val="19"/>
        </w:rPr>
        <w:t xml:space="preserve"> (o </w:t>
      </w:r>
      <w:r>
        <w:rPr>
          <w:spacing w:val="2"/>
          <w:szCs w:val="19"/>
        </w:rPr>
        <w:t>25,7</w:t>
      </w:r>
      <w:r w:rsidRPr="00B3206B">
        <w:rPr>
          <w:spacing w:val="2"/>
          <w:szCs w:val="19"/>
        </w:rPr>
        <w:t>%)</w:t>
      </w:r>
      <w:r>
        <w:rPr>
          <w:spacing w:val="2"/>
          <w:szCs w:val="19"/>
        </w:rPr>
        <w:t>.</w:t>
      </w:r>
    </w:p>
    <w:p w14:paraId="6B2B9D3F" w14:textId="77777777" w:rsidR="000463FF" w:rsidRDefault="000463FF">
      <w:pPr>
        <w:spacing w:before="0" w:after="0" w:line="240" w:lineRule="auto"/>
        <w:jc w:val="left"/>
        <w:rPr>
          <w:szCs w:val="19"/>
          <w:lang w:eastAsia="pl-PL"/>
        </w:rPr>
      </w:pPr>
      <w:r>
        <w:rPr>
          <w:szCs w:val="19"/>
        </w:rPr>
        <w:br w:type="page"/>
      </w:r>
    </w:p>
    <w:p w14:paraId="033C5AD9" w14:textId="77777777" w:rsidR="00DD4C7F" w:rsidRDefault="00341E67" w:rsidP="00831DC6">
      <w:pPr>
        <w:pStyle w:val="tytutabelki"/>
      </w:pPr>
      <w:r w:rsidRPr="00E45D42">
        <w:lastRenderedPageBreak/>
        <w:t xml:space="preserve">Tablica </w:t>
      </w:r>
      <w:r>
        <w:t>12</w:t>
      </w:r>
      <w:r w:rsidRPr="00E45D42">
        <w:t>.</w:t>
      </w:r>
      <w:r>
        <w:t xml:space="preserve"> </w:t>
      </w:r>
      <w:r w:rsidRPr="00842D89">
        <w:t>Dynamika i struktura (w cenach bieżących) sprzedaży detalicznej w styczniu br.</w:t>
      </w:r>
    </w:p>
    <w:tbl>
      <w:tblPr>
        <w:tblW w:w="5000" w:type="pct"/>
        <w:tblLook w:val="01E0" w:firstRow="1" w:lastRow="1" w:firstColumn="1" w:lastColumn="1" w:noHBand="0" w:noVBand="0"/>
        <w:tblDescription w:val="Dane według wybranych działów.&#10;Dane do tablicy dostępne są w załączonym pliku Excel."/>
      </w:tblPr>
      <w:tblGrid>
        <w:gridCol w:w="4962"/>
        <w:gridCol w:w="2835"/>
        <w:gridCol w:w="2680"/>
      </w:tblGrid>
      <w:tr w:rsidR="00341E67" w:rsidRPr="00800833" w14:paraId="4E3F844E" w14:textId="77777777" w:rsidTr="00831DC6">
        <w:trPr>
          <w:trHeight w:val="321"/>
        </w:trPr>
        <w:tc>
          <w:tcPr>
            <w:tcW w:w="2368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D75EC1B" w14:textId="77777777"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FEFA744" w14:textId="037CAD3C" w:rsidR="00341E67" w:rsidRPr="00800833" w:rsidRDefault="00F11CF8" w:rsidP="000B5637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8546C2" w:rsidRPr="00800833">
              <w:rPr>
                <w:rFonts w:cs="Arial"/>
                <w:color w:val="000000"/>
                <w:sz w:val="16"/>
                <w:szCs w:val="16"/>
              </w:rPr>
              <w:t>2</w:t>
            </w:r>
            <w:r w:rsidR="00CA2774">
              <w:rPr>
                <w:rFonts w:cs="Arial"/>
                <w:color w:val="000000"/>
                <w:sz w:val="16"/>
                <w:szCs w:val="16"/>
              </w:rPr>
              <w:t>4</w:t>
            </w:r>
            <w:r w:rsidR="00341E67" w:rsidRPr="00800833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7F0DC47" w14:textId="77777777" w:rsidR="00341E67" w:rsidRPr="00800833" w:rsidRDefault="00341E67" w:rsidP="007D7FD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</w:tr>
      <w:tr w:rsidR="00CA2774" w:rsidRPr="00800833" w14:paraId="72881930" w14:textId="77777777" w:rsidTr="002B5B4C">
        <w:trPr>
          <w:trHeight w:val="198"/>
        </w:trPr>
        <w:tc>
          <w:tcPr>
            <w:tcW w:w="236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38F7B" w14:textId="77777777" w:rsidR="00CA2774" w:rsidRPr="00800833" w:rsidRDefault="00CA2774" w:rsidP="00CA2774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  <w:r w:rsidRPr="00242088">
              <w:rPr>
                <w:b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35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645825" w14:textId="5EA44099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106,3</w:t>
            </w:r>
          </w:p>
        </w:tc>
        <w:tc>
          <w:tcPr>
            <w:tcW w:w="127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966407" w14:textId="5E4F2624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A2774" w:rsidRPr="00800833" w14:paraId="143B2049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90" w14:textId="77777777" w:rsidR="00CA2774" w:rsidRPr="00800833" w:rsidRDefault="00CA2774" w:rsidP="00CA2774">
            <w:pPr>
              <w:tabs>
                <w:tab w:val="left" w:leader="dot" w:pos="3836"/>
              </w:tabs>
              <w:spacing w:before="0" w:after="0"/>
              <w:ind w:left="176" w:right="176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98054" w14:textId="77777777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2D0590" w14:textId="77777777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2774" w:rsidRPr="00800833" w14:paraId="2F11EEF2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524220" w14:textId="77777777" w:rsidR="00CA2774" w:rsidRPr="00800833" w:rsidRDefault="00CA2774" w:rsidP="00CA2774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BF998B" w14:textId="1D7716E3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72541F" w14:textId="7CB5B3D7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CA2774" w:rsidRPr="00800833" w14:paraId="3685FEAA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0890E8" w14:textId="77777777" w:rsidR="00CA2774" w:rsidRPr="00800833" w:rsidRDefault="00CA2774" w:rsidP="00CA2774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ABE9B4" w14:textId="61C133D8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315491" w14:textId="4BEEBF4F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CA2774" w:rsidRPr="00800833" w14:paraId="5B693029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879E3E" w14:textId="77777777" w:rsidR="00CA2774" w:rsidRPr="00800833" w:rsidRDefault="00CA2774" w:rsidP="00CA2774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CE8C3C" w14:textId="212E0B60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E6C03A" w14:textId="7E7714E6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CA2774" w:rsidRPr="00800833" w14:paraId="09C1DF32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696C7C" w14:textId="77777777" w:rsidR="00CA2774" w:rsidRPr="00800833" w:rsidRDefault="00CA2774" w:rsidP="00CA2774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73B7DA" w14:textId="3969B025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60E1C3" w14:textId="26974732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CA2774" w:rsidRPr="00800833" w14:paraId="06DA021B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D9C28A6" w14:textId="77777777" w:rsidR="00CA2774" w:rsidRPr="00800833" w:rsidRDefault="00CA2774" w:rsidP="00CA2774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Tekstylia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t>, odzież, obuwie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1AD05DF2" w14:textId="14931525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6B0C748" w14:textId="699EE6F5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CA2774" w:rsidRPr="00800833" w14:paraId="48FF8CFA" w14:textId="77777777" w:rsidTr="002B5B4C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48F7D54" w14:textId="77777777" w:rsidR="00CA2774" w:rsidRPr="00800833" w:rsidRDefault="00CA2774" w:rsidP="00CA2774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FC7F035" w14:textId="100F3FE4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4570248" w14:textId="3412BD1C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CA2774" w:rsidRPr="00800833" w14:paraId="6189C1A5" w14:textId="77777777" w:rsidTr="00E43DA3">
        <w:trPr>
          <w:trHeight w:val="198"/>
        </w:trPr>
        <w:tc>
          <w:tcPr>
            <w:tcW w:w="2368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ED02060" w14:textId="77777777" w:rsidR="00CA2774" w:rsidRPr="00800833" w:rsidRDefault="00CA2774" w:rsidP="00CA2774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00833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176B646" w14:textId="4DEDA640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59,1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23B8C80" w14:textId="310FBF3D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CA2774" w:rsidRPr="00800833" w14:paraId="1E46F6A0" w14:textId="77777777" w:rsidTr="00E43DA3">
        <w:trPr>
          <w:trHeight w:val="198"/>
        </w:trPr>
        <w:tc>
          <w:tcPr>
            <w:tcW w:w="2368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7CD6CB27" w14:textId="77777777" w:rsidR="00CA2774" w:rsidRPr="00800833" w:rsidRDefault="00CA2774" w:rsidP="00CA2774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00833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53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C8CCE" w14:textId="442866C5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279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8F29B91" w14:textId="5CFB64B6" w:rsidR="00CA2774" w:rsidRPr="00800833" w:rsidRDefault="00CA2774" w:rsidP="00CA2774">
            <w:pPr>
              <w:spacing w:before="0" w:after="0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</w:tbl>
    <w:p w14:paraId="23700FA6" w14:textId="77777777" w:rsidR="00341E67" w:rsidRDefault="00341E67" w:rsidP="001C6365">
      <w:pPr>
        <w:pStyle w:val="Notkapodtablic"/>
        <w:jc w:val="left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151DA3" w14:textId="22B3471D" w:rsidR="007C4C94" w:rsidRDefault="00CA2774" w:rsidP="00B231D1">
      <w:pPr>
        <w:pStyle w:val="Akapitzwyky"/>
        <w:spacing w:line="270" w:lineRule="exact"/>
        <w:jc w:val="left"/>
      </w:pPr>
      <w:r w:rsidRPr="0024748A">
        <w:rPr>
          <w:b/>
        </w:rPr>
        <w:t>Sprzedaż hurtowa</w:t>
      </w:r>
      <w:r w:rsidRPr="0024748A">
        <w:t xml:space="preserve"> (w cenach bieżących) w przedsiębiorstwach h</w:t>
      </w:r>
      <w:r>
        <w:t>andlowych w styczniu br. była wyższa o 7,8</w:t>
      </w:r>
      <w:r w:rsidRPr="0024748A">
        <w:t>% w relacji do stycznia 202</w:t>
      </w:r>
      <w:r>
        <w:t>4</w:t>
      </w:r>
      <w:r w:rsidRPr="0024748A">
        <w:t xml:space="preserve"> r., a w porównan</w:t>
      </w:r>
      <w:r>
        <w:t>iu do poprzedniego miesiąca – wyższa o 2,3</w:t>
      </w:r>
      <w:r w:rsidRPr="0024748A">
        <w:t xml:space="preserve">%. W przedsiębiorstwach hurtowych odnotowano </w:t>
      </w:r>
      <w:r>
        <w:t>wzrost</w:t>
      </w:r>
      <w:r w:rsidRPr="0024748A">
        <w:t xml:space="preserve"> sprzeda</w:t>
      </w:r>
      <w:r>
        <w:t>ży hurtowej w skali roku – o 23,1</w:t>
      </w:r>
      <w:r w:rsidRPr="0024748A">
        <w:t>%, natomiast w skali mi</w:t>
      </w:r>
      <w:r>
        <w:t>esiąca – wzrost o 13,2</w:t>
      </w:r>
      <w:r w:rsidRPr="0024748A">
        <w:t>%.</w:t>
      </w:r>
      <w:r w:rsidR="007C4C94">
        <w:t xml:space="preserve"> </w:t>
      </w:r>
    </w:p>
    <w:p w14:paraId="4E1EB0E2" w14:textId="77777777" w:rsidR="008546C2" w:rsidRDefault="008546C2" w:rsidP="00B231D1">
      <w:pPr>
        <w:pStyle w:val="Nagwek1"/>
        <w:spacing w:after="320" w:line="270" w:lineRule="exact"/>
        <w:jc w:val="left"/>
      </w:pPr>
      <w:r w:rsidRPr="00724771">
        <w:t>Podmioty gospodarki narodowej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8546C2" w:rsidRPr="00800833" w14:paraId="39A62B5A" w14:textId="77777777" w:rsidTr="001E346B">
        <w:trPr>
          <w:trHeight w:val="567"/>
        </w:trPr>
        <w:tc>
          <w:tcPr>
            <w:tcW w:w="10467" w:type="dxa"/>
            <w:shd w:val="clear" w:color="auto" w:fill="F2F2F2"/>
          </w:tcPr>
          <w:p w14:paraId="0A74B090" w14:textId="123A895E" w:rsidR="008546C2" w:rsidRPr="00800833" w:rsidRDefault="008546C2" w:rsidP="00A36A2E">
            <w:pPr>
              <w:pStyle w:val="tekstnapierwszejstronie"/>
              <w:numPr>
                <w:ilvl w:val="0"/>
                <w:numId w:val="0"/>
              </w:numPr>
              <w:spacing w:before="80" w:line="270" w:lineRule="exact"/>
              <w:rPr>
                <w:rFonts w:ascii="Fira Sans SemiBold" w:hAnsi="Fira Sans SemiBold"/>
              </w:rPr>
            </w:pP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W </w:t>
            </w:r>
            <w:r w:rsidR="00CA3F1A" w:rsidRPr="0018329A">
              <w:rPr>
                <w:rFonts w:ascii="Fira Sans SemiBold" w:hAnsi="Fira Sans SemiBold"/>
                <w:color w:val="auto"/>
                <w:spacing w:val="-2"/>
              </w:rPr>
              <w:t>styczni</w:t>
            </w: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u </w:t>
            </w:r>
            <w:r w:rsidR="001D244C" w:rsidRPr="0018329A">
              <w:rPr>
                <w:rFonts w:ascii="Fira Sans SemiBold" w:hAnsi="Fira Sans SemiBold"/>
                <w:color w:val="auto"/>
                <w:spacing w:val="-2"/>
              </w:rPr>
              <w:t>b</w:t>
            </w: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r. liczba podmiotów gospodarki narodowej </w:t>
            </w:r>
            <w:r w:rsidR="0018329A" w:rsidRPr="0018329A">
              <w:rPr>
                <w:rFonts w:ascii="Fira Sans SemiBold" w:hAnsi="Fira Sans SemiBold"/>
                <w:color w:val="auto"/>
                <w:spacing w:val="-2"/>
              </w:rPr>
              <w:t>zwiększyła się o 0,</w:t>
            </w:r>
            <w:r w:rsidR="00DC2950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="0018329A" w:rsidRPr="0018329A">
              <w:rPr>
                <w:rFonts w:ascii="Fira Sans SemiBold" w:hAnsi="Fira Sans SemiBold"/>
                <w:color w:val="auto"/>
                <w:spacing w:val="-2"/>
              </w:rPr>
              <w:t>% w porównaniu</w:t>
            </w:r>
            <w:r w:rsidR="00592B0F" w:rsidRPr="0018329A">
              <w:rPr>
                <w:rFonts w:ascii="Fira Sans SemiBold" w:hAnsi="Fira Sans SemiBold"/>
                <w:color w:val="auto"/>
                <w:spacing w:val="-2"/>
              </w:rPr>
              <w:t xml:space="preserve"> do</w:t>
            </w:r>
            <w:r w:rsidRPr="0018329A">
              <w:rPr>
                <w:rFonts w:ascii="Fira Sans SemiBold" w:hAnsi="Fira Sans SemiBold"/>
                <w:color w:val="auto"/>
                <w:spacing w:val="-2"/>
              </w:rPr>
              <w:t xml:space="preserve"> 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grudnia 202</w:t>
            </w:r>
            <w:r w:rsidR="000B5637">
              <w:rPr>
                <w:rFonts w:ascii="Fira Sans SemiBold" w:hAnsi="Fira Sans SemiBold"/>
                <w:color w:val="auto"/>
                <w:spacing w:val="-2"/>
              </w:rPr>
              <w:t>3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 r. W skali miesiąca odnotowano znaczny wzrost</w:t>
            </w:r>
            <w:r w:rsidRPr="00800833">
              <w:rPr>
                <w:rFonts w:ascii="Fira Sans SemiBold" w:hAnsi="Fira Sans SemiBold"/>
                <w:color w:val="auto"/>
              </w:rPr>
              <w:t xml:space="preserve"> liczb</w:t>
            </w:r>
            <w:r w:rsidR="0018329A">
              <w:rPr>
                <w:rFonts w:ascii="Fira Sans SemiBold" w:hAnsi="Fira Sans SemiBold"/>
                <w:color w:val="auto"/>
              </w:rPr>
              <w:t>y</w:t>
            </w:r>
            <w:r w:rsidRPr="00800833">
              <w:rPr>
                <w:rFonts w:ascii="Fira Sans SemiBold" w:hAnsi="Fira Sans SemiBold"/>
                <w:color w:val="auto"/>
              </w:rPr>
              <w:t xml:space="preserve"> jednostek, które zostały wpisane</w:t>
            </w:r>
            <w:r w:rsidR="0018329A">
              <w:rPr>
                <w:rFonts w:ascii="Fira Sans SemiBold" w:hAnsi="Fira Sans SemiBold"/>
                <w:color w:val="auto"/>
              </w:rPr>
              <w:t>, a także wyk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>reślon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e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 xml:space="preserve"> z rejestru REGON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 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(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odpowiednio 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o 2</w:t>
            </w:r>
            <w:r w:rsidR="00DC2950">
              <w:rPr>
                <w:rFonts w:ascii="Fira Sans SemiBold" w:hAnsi="Fira Sans SemiBold"/>
                <w:color w:val="auto"/>
                <w:spacing w:val="-2"/>
              </w:rPr>
              <w:t>1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1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%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 xml:space="preserve"> i 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1</w:t>
            </w:r>
            <w:r w:rsidR="00DC2950">
              <w:rPr>
                <w:rFonts w:ascii="Fira Sans SemiBold" w:hAnsi="Fira Sans SemiBold"/>
                <w:color w:val="auto"/>
                <w:spacing w:val="-2"/>
              </w:rPr>
              <w:t>7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DC2950">
              <w:rPr>
                <w:rFonts w:ascii="Fira Sans SemiBold" w:hAnsi="Fira Sans SemiBold"/>
                <w:color w:val="auto"/>
                <w:spacing w:val="-2"/>
              </w:rPr>
              <w:t>9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%</w:t>
            </w:r>
            <w:r w:rsidR="0018329A" w:rsidRPr="00592B0F">
              <w:rPr>
                <w:rFonts w:ascii="Fira Sans SemiBold" w:hAnsi="Fira Sans SemiBold"/>
                <w:color w:val="auto"/>
                <w:spacing w:val="-2"/>
              </w:rPr>
              <w:t>)</w:t>
            </w:r>
            <w:r w:rsidR="0018329A">
              <w:rPr>
                <w:rFonts w:ascii="Fira Sans SemiBold" w:hAnsi="Fira Sans SemiBold"/>
                <w:color w:val="auto"/>
                <w:spacing w:val="-2"/>
              </w:rPr>
              <w:t>;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 xml:space="preserve"> odnotowano także więcej podmiotów, które miały zawieszoną działalność (o </w:t>
            </w:r>
            <w:r w:rsidR="00A36A2E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DC2950">
              <w:rPr>
                <w:rFonts w:ascii="Fira Sans SemiBold" w:hAnsi="Fira Sans SemiBold"/>
                <w:color w:val="auto"/>
                <w:spacing w:val="-2"/>
              </w:rPr>
              <w:t>0</w:t>
            </w:r>
            <w:r w:rsidRPr="00592B0F">
              <w:rPr>
                <w:rFonts w:ascii="Fira Sans SemiBold" w:hAnsi="Fira Sans SemiBold"/>
                <w:color w:val="auto"/>
                <w:spacing w:val="-2"/>
              </w:rPr>
              <w:t>%).</w:t>
            </w:r>
            <w:r w:rsidRPr="00800833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36D9E786" w14:textId="243CD395" w:rsidR="008546C2" w:rsidRDefault="008546C2" w:rsidP="00B231D1">
      <w:pPr>
        <w:pStyle w:val="Akapitzwyky"/>
        <w:spacing w:before="120" w:after="0" w:line="270" w:lineRule="exact"/>
        <w:jc w:val="left"/>
      </w:pPr>
      <w:r w:rsidRPr="00AE73EF">
        <w:rPr>
          <w:spacing w:val="2"/>
        </w:rPr>
        <w:t xml:space="preserve">Według stanu na koniec </w:t>
      </w:r>
      <w:r w:rsidR="00CA3F1A" w:rsidRPr="00AE73EF">
        <w:rPr>
          <w:spacing w:val="2"/>
        </w:rPr>
        <w:t>stycznia</w:t>
      </w:r>
      <w:r w:rsidRPr="00AE73EF">
        <w:rPr>
          <w:spacing w:val="2"/>
        </w:rPr>
        <w:t xml:space="preserve"> br. w rejestrze REGON wpisan</w:t>
      </w:r>
      <w:r w:rsidR="00DC2950">
        <w:rPr>
          <w:spacing w:val="2"/>
        </w:rPr>
        <w:t>ych</w:t>
      </w:r>
      <w:r w:rsidRPr="00AE73EF">
        <w:rPr>
          <w:spacing w:val="2"/>
        </w:rPr>
        <w:t xml:space="preserve"> był</w:t>
      </w:r>
      <w:r w:rsidR="00DC2950">
        <w:rPr>
          <w:spacing w:val="2"/>
        </w:rPr>
        <w:t>o</w:t>
      </w:r>
      <w:r w:rsidRPr="00AE73EF">
        <w:rPr>
          <w:spacing w:val="2"/>
        </w:rPr>
        <w:t xml:space="preserve"> </w:t>
      </w:r>
      <w:r w:rsidR="00711061" w:rsidRPr="00AE73EF">
        <w:rPr>
          <w:spacing w:val="2"/>
        </w:rPr>
        <w:t>4</w:t>
      </w:r>
      <w:r w:rsidR="00DC2950">
        <w:rPr>
          <w:spacing w:val="2"/>
        </w:rPr>
        <w:t>56</w:t>
      </w:r>
      <w:r w:rsidRPr="00AE73EF">
        <w:rPr>
          <w:spacing w:val="2"/>
        </w:rPr>
        <w:t>,</w:t>
      </w:r>
      <w:r w:rsidR="00DC2950">
        <w:rPr>
          <w:spacing w:val="2"/>
        </w:rPr>
        <w:t>5</w:t>
      </w:r>
      <w:r w:rsidRPr="00AE73EF">
        <w:rPr>
          <w:spacing w:val="2"/>
        </w:rPr>
        <w:t xml:space="preserve"> tys. </w:t>
      </w:r>
      <w:r w:rsidRPr="00AE73EF">
        <w:rPr>
          <w:b/>
          <w:spacing w:val="2"/>
        </w:rPr>
        <w:t>podmiot</w:t>
      </w:r>
      <w:r w:rsidR="00DC2950">
        <w:rPr>
          <w:b/>
          <w:spacing w:val="2"/>
        </w:rPr>
        <w:t>ów</w:t>
      </w:r>
      <w:r w:rsidRPr="00AE73EF">
        <w:rPr>
          <w:b/>
          <w:spacing w:val="2"/>
        </w:rPr>
        <w:t xml:space="preserve"> gospodarki narodowej</w:t>
      </w:r>
      <w:r w:rsidRPr="00AE73EF">
        <w:rPr>
          <w:rStyle w:val="Odwoanieprzypisudolnego"/>
          <w:rFonts w:cs="FiraSans-Regular"/>
          <w:color w:val="000000"/>
          <w:spacing w:val="2"/>
          <w:szCs w:val="19"/>
        </w:rPr>
        <w:footnoteReference w:id="8"/>
      </w:r>
      <w:r w:rsidRPr="00AE73EF">
        <w:rPr>
          <w:spacing w:val="2"/>
        </w:rPr>
        <w:t>,</w:t>
      </w:r>
      <w:r w:rsidR="00AE73EF" w:rsidRPr="00AE73EF">
        <w:rPr>
          <w:spacing w:val="2"/>
        </w:rPr>
        <w:t xml:space="preserve"> </w:t>
      </w:r>
      <w:r w:rsidRPr="00AE73EF">
        <w:rPr>
          <w:spacing w:val="2"/>
        </w:rPr>
        <w:t>tj.</w:t>
      </w:r>
      <w:r w:rsidR="00A36A2E">
        <w:rPr>
          <w:spacing w:val="2"/>
        </w:rPr>
        <w:t> </w:t>
      </w:r>
      <w:r w:rsidRPr="00AE73EF">
        <w:rPr>
          <w:spacing w:val="2"/>
        </w:rPr>
        <w:t>o</w:t>
      </w:r>
      <w:r w:rsidR="00A36A2E">
        <w:t> 3</w:t>
      </w:r>
      <w:r>
        <w:t>,</w:t>
      </w:r>
      <w:r w:rsidR="00A36A2E">
        <w:t>3</w:t>
      </w:r>
      <w:r w:rsidRPr="007F1AFA">
        <w:t>% więcej niż przed rokiem</w:t>
      </w:r>
      <w:r w:rsidR="00DC2950">
        <w:t xml:space="preserve"> i o 0,2% więcej niż przed miesiącem</w:t>
      </w:r>
      <w:r w:rsidRPr="007F1AFA">
        <w:t>.</w:t>
      </w:r>
    </w:p>
    <w:p w14:paraId="6093D2A0" w14:textId="23271A75" w:rsidR="008546C2" w:rsidRPr="007F1AFA" w:rsidRDefault="008546C2" w:rsidP="00B231D1">
      <w:pPr>
        <w:pStyle w:val="Akapitzwyky"/>
        <w:spacing w:before="120" w:after="0" w:line="270" w:lineRule="exact"/>
        <w:jc w:val="left"/>
      </w:pPr>
      <w:r w:rsidRPr="00AE73EF">
        <w:rPr>
          <w:spacing w:val="4"/>
        </w:rPr>
        <w:t xml:space="preserve">Liczba zarejestrowanych </w:t>
      </w:r>
      <w:r w:rsidRPr="00AE73EF">
        <w:rPr>
          <w:b/>
          <w:spacing w:val="4"/>
        </w:rPr>
        <w:t>osób fizycznych</w:t>
      </w:r>
      <w:r w:rsidRPr="00AE73EF">
        <w:rPr>
          <w:spacing w:val="4"/>
        </w:rPr>
        <w:t xml:space="preserve"> prowadzących działalność gospodarczą wyniosła </w:t>
      </w:r>
      <w:r w:rsidR="00A36A2E">
        <w:rPr>
          <w:spacing w:val="4"/>
        </w:rPr>
        <w:t>3</w:t>
      </w:r>
      <w:r w:rsidR="00DC2950">
        <w:rPr>
          <w:spacing w:val="4"/>
        </w:rPr>
        <w:t>03</w:t>
      </w:r>
      <w:r w:rsidRPr="00AE73EF">
        <w:rPr>
          <w:spacing w:val="4"/>
        </w:rPr>
        <w:t>,</w:t>
      </w:r>
      <w:r w:rsidR="00A36A2E">
        <w:rPr>
          <w:spacing w:val="4"/>
        </w:rPr>
        <w:t>8</w:t>
      </w:r>
      <w:r w:rsidRPr="00AE73EF">
        <w:rPr>
          <w:spacing w:val="4"/>
        </w:rPr>
        <w:t xml:space="preserve"> tys. i w porównaniu</w:t>
      </w:r>
      <w:r w:rsidR="00AE73EF" w:rsidRPr="00AE73EF">
        <w:rPr>
          <w:spacing w:val="4"/>
        </w:rPr>
        <w:t xml:space="preserve"> </w:t>
      </w:r>
      <w:r w:rsidRPr="00AE73EF">
        <w:rPr>
          <w:spacing w:val="4"/>
        </w:rPr>
        <w:t>z</w:t>
      </w:r>
      <w:r w:rsidRPr="000B40E7">
        <w:t xml:space="preserve"> analogicznym okresem </w:t>
      </w:r>
      <w:r>
        <w:t>20</w:t>
      </w:r>
      <w:r w:rsidR="00CA3F1A">
        <w:t>2</w:t>
      </w:r>
      <w:r w:rsidR="000B5637">
        <w:t>3</w:t>
      </w:r>
      <w:r w:rsidRPr="000B40E7">
        <w:t xml:space="preserve"> roku wzrosła o </w:t>
      </w:r>
      <w:r w:rsidR="00A36A2E">
        <w:t>3</w:t>
      </w:r>
      <w:r>
        <w:t>,</w:t>
      </w:r>
      <w:r w:rsidR="00A36A2E">
        <w:t>4</w:t>
      </w:r>
      <w:r w:rsidRPr="000B40E7">
        <w:t>%. Do rejestru REGON wpisa</w:t>
      </w:r>
      <w:r>
        <w:t>n</w:t>
      </w:r>
      <w:r w:rsidRPr="000B40E7">
        <w:t xml:space="preserve">ych było </w:t>
      </w:r>
      <w:r w:rsidR="00155BF9">
        <w:t>8</w:t>
      </w:r>
      <w:r w:rsidR="00DC2950">
        <w:t>6</w:t>
      </w:r>
      <w:r>
        <w:t>,</w:t>
      </w:r>
      <w:r w:rsidR="00DC2950">
        <w:t>0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155BF9">
        <w:t>5</w:t>
      </w:r>
      <w:r w:rsidR="00DC2950">
        <w:t>9</w:t>
      </w:r>
      <w:r>
        <w:t>,</w:t>
      </w:r>
      <w:r w:rsidR="00DC2950">
        <w:t>2</w:t>
      </w:r>
      <w:r>
        <w:t xml:space="preserve"> tys.</w:t>
      </w:r>
      <w:r w:rsidRPr="000B40E7">
        <w:t xml:space="preserve"> </w:t>
      </w:r>
      <w:r w:rsidR="001B348B">
        <w:t xml:space="preserve">spółek </w:t>
      </w:r>
      <w:r w:rsidRPr="000B40E7">
        <w:t>handlowych</w:t>
      </w:r>
      <w:r>
        <w:t>.</w:t>
      </w:r>
      <w:r w:rsidRPr="000B40E7">
        <w:t xml:space="preserve"> Liczba tych podmiotów wzrosła w skali roku odpowiednio o </w:t>
      </w:r>
      <w:r w:rsidR="001B348B">
        <w:t>3</w:t>
      </w:r>
      <w:r>
        <w:t>,</w:t>
      </w:r>
      <w:r w:rsidR="00DC2950">
        <w:t>0</w:t>
      </w:r>
      <w:r w:rsidRPr="000B40E7">
        <w:t>%</w:t>
      </w:r>
      <w:r w:rsidR="00155BF9">
        <w:t xml:space="preserve"> i</w:t>
      </w:r>
      <w:r>
        <w:t xml:space="preserve"> </w:t>
      </w:r>
      <w:r w:rsidR="00DC2950">
        <w:t>4</w:t>
      </w:r>
      <w:r>
        <w:t>,</w:t>
      </w:r>
      <w:r w:rsidR="00DC2950">
        <w:t>6</w:t>
      </w:r>
      <w:r>
        <w:t>%.</w:t>
      </w:r>
    </w:p>
    <w:p w14:paraId="220420E3" w14:textId="33AD358A" w:rsidR="008546C2" w:rsidRPr="00F8127B" w:rsidRDefault="008546C2" w:rsidP="00B231D1">
      <w:pPr>
        <w:pStyle w:val="Akapitzwyky"/>
        <w:spacing w:before="120" w:after="0" w:line="27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(97,</w:t>
      </w:r>
      <w:r w:rsidR="00DC2950">
        <w:t>5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DC2950">
        <w:t>0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4F5001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9616FB">
        <w:t>3</w:t>
      </w:r>
      <w:r>
        <w:t>,</w:t>
      </w:r>
      <w:r w:rsidR="009616FB">
        <w:t>4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1032908C" w14:textId="417AE14C" w:rsidR="00B231D1" w:rsidRPr="00551958" w:rsidRDefault="00B231D1" w:rsidP="00B231D1">
      <w:pPr>
        <w:pStyle w:val="Akapitzwyky"/>
        <w:spacing w:before="120" w:after="0" w:line="270" w:lineRule="exact"/>
        <w:jc w:val="left"/>
        <w:rPr>
          <w:spacing w:val="4"/>
        </w:rPr>
      </w:pPr>
      <w:r w:rsidRPr="00551958">
        <w:t xml:space="preserve">W styczniu br. do rejestru REGON wpisano </w:t>
      </w:r>
      <w:r w:rsidR="00602F5A" w:rsidRPr="00551958">
        <w:t xml:space="preserve">2745 </w:t>
      </w:r>
      <w:r w:rsidRPr="00551958">
        <w:rPr>
          <w:b/>
        </w:rPr>
        <w:t>now</w:t>
      </w:r>
      <w:r w:rsidR="009616FB" w:rsidRPr="00551958">
        <w:rPr>
          <w:b/>
        </w:rPr>
        <w:t>ych</w:t>
      </w:r>
      <w:r w:rsidRPr="00551958">
        <w:rPr>
          <w:b/>
        </w:rPr>
        <w:t xml:space="preserve"> podmiot</w:t>
      </w:r>
      <w:r w:rsidR="009616FB" w:rsidRPr="00551958">
        <w:rPr>
          <w:b/>
        </w:rPr>
        <w:t>ów</w:t>
      </w:r>
      <w:r w:rsidRPr="00551958">
        <w:t>, tj. o 2</w:t>
      </w:r>
      <w:r w:rsidR="00796954" w:rsidRPr="00551958">
        <w:t>1</w:t>
      </w:r>
      <w:r w:rsidRPr="00551958">
        <w:t>,</w:t>
      </w:r>
      <w:r w:rsidR="009616FB" w:rsidRPr="00551958">
        <w:t>1</w:t>
      </w:r>
      <w:r w:rsidRPr="00551958">
        <w:t>% więcej niż w poprzednim miesiącu. Wśród nowo zarejestrowanych jednostek przeważały osoby fizyczne prowadzące działalność gospodarczą, których wpisano 2</w:t>
      </w:r>
      <w:r w:rsidR="00796954" w:rsidRPr="00551958">
        <w:t>190</w:t>
      </w:r>
      <w:r w:rsidRPr="00551958">
        <w:t xml:space="preserve"> </w:t>
      </w:r>
      <w:r w:rsidRPr="00551958">
        <w:rPr>
          <w:spacing w:val="2"/>
        </w:rPr>
        <w:t xml:space="preserve">(o </w:t>
      </w:r>
      <w:r w:rsidR="00796954" w:rsidRPr="00551958">
        <w:rPr>
          <w:spacing w:val="2"/>
        </w:rPr>
        <w:t>3</w:t>
      </w:r>
      <w:r w:rsidRPr="00551958">
        <w:rPr>
          <w:spacing w:val="2"/>
        </w:rPr>
        <w:t>0,</w:t>
      </w:r>
      <w:r w:rsidR="00796954" w:rsidRPr="00551958">
        <w:rPr>
          <w:spacing w:val="2"/>
        </w:rPr>
        <w:t>9</w:t>
      </w:r>
      <w:r w:rsidRPr="00551958">
        <w:rPr>
          <w:spacing w:val="2"/>
        </w:rPr>
        <w:t>% więcej niż w grudniu 202</w:t>
      </w:r>
      <w:r w:rsidR="000B5637" w:rsidRPr="00551958">
        <w:rPr>
          <w:spacing w:val="2"/>
        </w:rPr>
        <w:t>3</w:t>
      </w:r>
      <w:r w:rsidRPr="00551958">
        <w:rPr>
          <w:spacing w:val="2"/>
        </w:rPr>
        <w:t xml:space="preserve"> r.). Liczba nowo zarejestrowanych spółek handlowych (</w:t>
      </w:r>
      <w:r w:rsidR="00796954" w:rsidRPr="00551958">
        <w:rPr>
          <w:spacing w:val="2"/>
        </w:rPr>
        <w:t>361</w:t>
      </w:r>
      <w:r w:rsidRPr="00551958">
        <w:rPr>
          <w:spacing w:val="2"/>
        </w:rPr>
        <w:t xml:space="preserve">) była </w:t>
      </w:r>
      <w:r w:rsidR="00796954" w:rsidRPr="00551958">
        <w:rPr>
          <w:spacing w:val="2"/>
        </w:rPr>
        <w:t>mniej</w:t>
      </w:r>
      <w:r w:rsidRPr="00551958">
        <w:rPr>
          <w:spacing w:val="2"/>
        </w:rPr>
        <w:t xml:space="preserve">sza o </w:t>
      </w:r>
      <w:r w:rsidR="00796954" w:rsidRPr="00551958">
        <w:rPr>
          <w:spacing w:val="2"/>
        </w:rPr>
        <w:t>1</w:t>
      </w:r>
      <w:r w:rsidR="009616FB" w:rsidRPr="00551958">
        <w:rPr>
          <w:spacing w:val="2"/>
        </w:rPr>
        <w:t>4</w:t>
      </w:r>
      <w:r w:rsidRPr="00551958">
        <w:rPr>
          <w:spacing w:val="2"/>
        </w:rPr>
        <w:t>,</w:t>
      </w:r>
      <w:r w:rsidR="00796954" w:rsidRPr="00551958">
        <w:rPr>
          <w:spacing w:val="2"/>
        </w:rPr>
        <w:t>9</w:t>
      </w:r>
      <w:r w:rsidRPr="00551958">
        <w:rPr>
          <w:spacing w:val="2"/>
        </w:rPr>
        <w:t>%, w</w:t>
      </w:r>
      <w:r w:rsidR="009616FB" w:rsidRPr="00551958">
        <w:rPr>
          <w:spacing w:val="2"/>
        </w:rPr>
        <w:t> </w:t>
      </w:r>
      <w:r w:rsidRPr="00551958">
        <w:rPr>
          <w:spacing w:val="2"/>
        </w:rPr>
        <w:t>tym</w:t>
      </w:r>
      <w:r w:rsidRPr="00551958">
        <w:rPr>
          <w:spacing w:val="4"/>
        </w:rPr>
        <w:t xml:space="preserve"> spółek z ograniczoną odpowiedzialnością (</w:t>
      </w:r>
      <w:r w:rsidR="00796954" w:rsidRPr="00551958">
        <w:rPr>
          <w:spacing w:val="4"/>
        </w:rPr>
        <w:t>3</w:t>
      </w:r>
      <w:r w:rsidR="009616FB" w:rsidRPr="00551958">
        <w:rPr>
          <w:spacing w:val="4"/>
        </w:rPr>
        <w:t>4</w:t>
      </w:r>
      <w:r w:rsidR="00796954" w:rsidRPr="00551958">
        <w:rPr>
          <w:spacing w:val="4"/>
        </w:rPr>
        <w:t>0</w:t>
      </w:r>
      <w:r w:rsidRPr="00551958">
        <w:rPr>
          <w:spacing w:val="4"/>
        </w:rPr>
        <w:t xml:space="preserve">) – o </w:t>
      </w:r>
      <w:r w:rsidR="00796954" w:rsidRPr="00551958">
        <w:rPr>
          <w:spacing w:val="4"/>
        </w:rPr>
        <w:t>2</w:t>
      </w:r>
      <w:r w:rsidRPr="00551958">
        <w:rPr>
          <w:spacing w:val="4"/>
        </w:rPr>
        <w:t>2</w:t>
      </w:r>
      <w:r w:rsidR="009616FB" w:rsidRPr="00551958">
        <w:rPr>
          <w:spacing w:val="4"/>
        </w:rPr>
        <w:t>,</w:t>
      </w:r>
      <w:r w:rsidR="00796954" w:rsidRPr="00551958">
        <w:rPr>
          <w:spacing w:val="4"/>
        </w:rPr>
        <w:t>2</w:t>
      </w:r>
      <w:r w:rsidRPr="00551958">
        <w:rPr>
          <w:spacing w:val="4"/>
        </w:rPr>
        <w:t xml:space="preserve">%; zarejestrowano </w:t>
      </w:r>
      <w:r w:rsidR="00796954" w:rsidRPr="00551958">
        <w:rPr>
          <w:spacing w:val="4"/>
        </w:rPr>
        <w:t>natomiast</w:t>
      </w:r>
      <w:r w:rsidRPr="00551958">
        <w:rPr>
          <w:spacing w:val="4"/>
        </w:rPr>
        <w:t xml:space="preserve"> więcej spółek cywilnych (</w:t>
      </w:r>
      <w:r w:rsidR="00796954" w:rsidRPr="00551958">
        <w:rPr>
          <w:spacing w:val="4"/>
        </w:rPr>
        <w:t>32</w:t>
      </w:r>
      <w:r w:rsidRPr="00551958">
        <w:rPr>
          <w:spacing w:val="4"/>
        </w:rPr>
        <w:t xml:space="preserve">) – o </w:t>
      </w:r>
      <w:r w:rsidR="00796954" w:rsidRPr="00551958">
        <w:rPr>
          <w:spacing w:val="4"/>
        </w:rPr>
        <w:t>1</w:t>
      </w:r>
      <w:r w:rsidR="009616FB" w:rsidRPr="00551958">
        <w:rPr>
          <w:spacing w:val="4"/>
        </w:rPr>
        <w:t>3</w:t>
      </w:r>
      <w:r w:rsidRPr="00551958">
        <w:rPr>
          <w:spacing w:val="4"/>
        </w:rPr>
        <w:t>,</w:t>
      </w:r>
      <w:r w:rsidR="00796954" w:rsidRPr="00551958">
        <w:rPr>
          <w:spacing w:val="4"/>
        </w:rPr>
        <w:t>3</w:t>
      </w:r>
      <w:r w:rsidRPr="00551958">
        <w:rPr>
          <w:spacing w:val="4"/>
        </w:rPr>
        <w:t>%.</w:t>
      </w:r>
    </w:p>
    <w:p w14:paraId="6E404FED" w14:textId="77777777" w:rsidR="00602F5A" w:rsidRPr="00551958" w:rsidRDefault="00602F5A" w:rsidP="00602F5A">
      <w:pPr>
        <w:pStyle w:val="Akapitzwyky"/>
        <w:spacing w:before="120" w:after="0" w:line="270" w:lineRule="exact"/>
        <w:jc w:val="left"/>
        <w:rPr>
          <w:spacing w:val="4"/>
        </w:rPr>
      </w:pPr>
      <w:r w:rsidRPr="00551958">
        <w:rPr>
          <w:spacing w:val="4"/>
        </w:rPr>
        <w:t>Pod względem liczby nowych podmiotów wpisanych w styczniu br. do rejestru Regon województwo dolnośląskie zajmowało 5. lokatę w kraju (po województwach: mazowieckim, małopolskim, wielkopolskim, śląskim).</w:t>
      </w:r>
    </w:p>
    <w:p w14:paraId="55E5F385" w14:textId="6A561866" w:rsidR="00602F5A" w:rsidRPr="00551958" w:rsidRDefault="00B231D1" w:rsidP="00602F5A">
      <w:pPr>
        <w:pStyle w:val="Akapitzwyky"/>
        <w:spacing w:before="120" w:after="0" w:line="270" w:lineRule="exact"/>
        <w:jc w:val="left"/>
      </w:pPr>
      <w:r w:rsidRPr="00551958">
        <w:t xml:space="preserve">W styczniu br. </w:t>
      </w:r>
      <w:r w:rsidRPr="00551958">
        <w:rPr>
          <w:b/>
        </w:rPr>
        <w:t>wykreślono</w:t>
      </w:r>
      <w:r w:rsidRPr="00551958">
        <w:t xml:space="preserve"> z rejestru REGON </w:t>
      </w:r>
      <w:r w:rsidR="00602F5A" w:rsidRPr="00551958">
        <w:t xml:space="preserve">1961 </w:t>
      </w:r>
      <w:r w:rsidRPr="00551958">
        <w:t xml:space="preserve">podmiotów (o </w:t>
      </w:r>
      <w:r w:rsidR="003B2F2A" w:rsidRPr="00551958">
        <w:t>1</w:t>
      </w:r>
      <w:r w:rsidR="00551958" w:rsidRPr="00551958">
        <w:t>7</w:t>
      </w:r>
      <w:r w:rsidRPr="00551958">
        <w:t>,</w:t>
      </w:r>
      <w:r w:rsidR="00551958" w:rsidRPr="00551958">
        <w:t>9</w:t>
      </w:r>
      <w:r w:rsidRPr="00551958">
        <w:t xml:space="preserve">% więcej niż przed miesiącem), w tym </w:t>
      </w:r>
      <w:r w:rsidR="003B2F2A" w:rsidRPr="00551958">
        <w:t>1</w:t>
      </w:r>
      <w:r w:rsidR="00551958" w:rsidRPr="00551958">
        <w:t>603</w:t>
      </w:r>
      <w:r w:rsidRPr="00551958">
        <w:t xml:space="preserve"> os</w:t>
      </w:r>
      <w:r w:rsidR="00551958" w:rsidRPr="00551958">
        <w:t>o</w:t>
      </w:r>
      <w:r w:rsidRPr="00551958">
        <w:t>b</w:t>
      </w:r>
      <w:r w:rsidR="00551958" w:rsidRPr="00551958">
        <w:t>y</w:t>
      </w:r>
      <w:r w:rsidRPr="00551958">
        <w:t xml:space="preserve"> fizyczn</w:t>
      </w:r>
      <w:r w:rsidR="00551958" w:rsidRPr="00551958">
        <w:t>e</w:t>
      </w:r>
      <w:r w:rsidRPr="00551958">
        <w:t xml:space="preserve"> prowadząc</w:t>
      </w:r>
      <w:r w:rsidR="00551958" w:rsidRPr="00551958">
        <w:t>e</w:t>
      </w:r>
      <w:r w:rsidRPr="00551958">
        <w:t xml:space="preserve"> działalność gospodarczą (odpowiednio o </w:t>
      </w:r>
      <w:r w:rsidR="00551958" w:rsidRPr="00551958">
        <w:t>19</w:t>
      </w:r>
      <w:r w:rsidRPr="00551958">
        <w:t>,</w:t>
      </w:r>
      <w:r w:rsidR="00551958" w:rsidRPr="00551958">
        <w:t>9</w:t>
      </w:r>
      <w:r w:rsidRPr="00551958">
        <w:t xml:space="preserve">% więcej) i </w:t>
      </w:r>
      <w:r w:rsidR="00551958" w:rsidRPr="00551958">
        <w:t>225</w:t>
      </w:r>
      <w:r w:rsidRPr="00551958">
        <w:t xml:space="preserve"> spółek handlowych (więcej o </w:t>
      </w:r>
      <w:r w:rsidR="00551958" w:rsidRPr="00551958">
        <w:t>8</w:t>
      </w:r>
      <w:r w:rsidRPr="00551958">
        <w:t>,</w:t>
      </w:r>
      <w:r w:rsidR="003B2F2A" w:rsidRPr="00551958">
        <w:t>2</w:t>
      </w:r>
      <w:r w:rsidRPr="00551958">
        <w:t>%), w</w:t>
      </w:r>
      <w:r w:rsidR="00551958" w:rsidRPr="00551958">
        <w:t> </w:t>
      </w:r>
      <w:r w:rsidRPr="00551958">
        <w:t>tym 1</w:t>
      </w:r>
      <w:r w:rsidR="003B2F2A" w:rsidRPr="00551958">
        <w:t>8</w:t>
      </w:r>
      <w:r w:rsidR="00551958" w:rsidRPr="00551958">
        <w:t>5</w:t>
      </w:r>
      <w:r w:rsidRPr="00551958">
        <w:t xml:space="preserve"> spół</w:t>
      </w:r>
      <w:r w:rsidR="003B2F2A" w:rsidRPr="00551958">
        <w:t>e</w:t>
      </w:r>
      <w:r w:rsidRPr="00551958">
        <w:t xml:space="preserve">k z ograniczoną odpowiedzialnością (więcej o </w:t>
      </w:r>
      <w:r w:rsidR="00551958" w:rsidRPr="00551958">
        <w:t>5</w:t>
      </w:r>
      <w:r w:rsidRPr="00551958">
        <w:t>,</w:t>
      </w:r>
      <w:r w:rsidR="00551958" w:rsidRPr="00551958">
        <w:t>7</w:t>
      </w:r>
      <w:r w:rsidRPr="00551958">
        <w:t>%).</w:t>
      </w:r>
    </w:p>
    <w:p w14:paraId="1FB804C0" w14:textId="5F8A5293" w:rsidR="000B363B" w:rsidRDefault="00602F5A" w:rsidP="00602F5A">
      <w:pPr>
        <w:pStyle w:val="Akapitzwyky"/>
        <w:spacing w:before="120" w:after="0" w:line="270" w:lineRule="exact"/>
        <w:jc w:val="left"/>
        <w:rPr>
          <w:spacing w:val="4"/>
        </w:rPr>
      </w:pPr>
      <w:r w:rsidRPr="00551958">
        <w:rPr>
          <w:spacing w:val="4"/>
        </w:rPr>
        <w:t xml:space="preserve">Pod względem liczby podmiotów wyrejestrowanych z rejestru Regon w styczniu br. województwo dolnośląskie zajmowało 5. lokatę w kraju (po województwach: mazowieckim, śląskim, wielkopolskim, małopolskim). </w:t>
      </w:r>
    </w:p>
    <w:p w14:paraId="588EC517" w14:textId="77777777" w:rsidR="000B363B" w:rsidRDefault="000B363B">
      <w:pPr>
        <w:spacing w:before="0" w:after="0" w:line="240" w:lineRule="auto"/>
        <w:jc w:val="left"/>
        <w:rPr>
          <w:spacing w:val="4"/>
          <w:lang w:eastAsia="pl-PL"/>
        </w:rPr>
      </w:pPr>
      <w:r>
        <w:rPr>
          <w:spacing w:val="4"/>
        </w:rPr>
        <w:br w:type="page"/>
      </w:r>
    </w:p>
    <w:p w14:paraId="729FF5BD" w14:textId="719B06A0" w:rsidR="00B231D1" w:rsidRDefault="00B231D1">
      <w:pPr>
        <w:spacing w:before="0" w:after="0" w:line="240" w:lineRule="auto"/>
        <w:jc w:val="left"/>
      </w:pPr>
    </w:p>
    <w:p w14:paraId="7DA3482C" w14:textId="77777777" w:rsidR="00B231D1" w:rsidRPr="00724771" w:rsidRDefault="00643327" w:rsidP="00B231D1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723776" behindDoc="0" locked="0" layoutInCell="1" allowOverlap="1" wp14:anchorId="09914AB8" wp14:editId="1C9695A2">
            <wp:simplePos x="0" y="0"/>
            <wp:positionH relativeFrom="column">
              <wp:posOffset>609600</wp:posOffset>
            </wp:positionH>
            <wp:positionV relativeFrom="paragraph">
              <wp:posOffset>283845</wp:posOffset>
            </wp:positionV>
            <wp:extent cx="4334256" cy="6661404"/>
            <wp:effectExtent l="0" t="0" r="9525" b="6350"/>
            <wp:wrapNone/>
            <wp:docPr id="38" name="Obraz 38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1D1">
        <w:t>Wykres</w:t>
      </w:r>
      <w:r w:rsidR="00B231D1" w:rsidRPr="00724771">
        <w:t xml:space="preserve"> </w:t>
      </w:r>
      <w:r w:rsidR="00B231D1">
        <w:t>1</w:t>
      </w:r>
      <w:r w:rsidR="000B5637">
        <w:t>2</w:t>
      </w:r>
      <w:r w:rsidR="00B231D1">
        <w:t>. Podmioty gospodarki narodowej nowo zarejestrowane i wyrejestrowane w styczniu</w:t>
      </w:r>
      <w:r w:rsidR="00B231D1" w:rsidRPr="007A07E6">
        <w:t xml:space="preserve"> </w:t>
      </w:r>
      <w:r w:rsidR="000B5637">
        <w:t>b</w:t>
      </w:r>
      <w:r w:rsidR="00B231D1">
        <w:t xml:space="preserve">r. </w:t>
      </w:r>
      <w:r w:rsidR="00B231D1" w:rsidRPr="00724771">
        <w:t xml:space="preserve"> </w:t>
      </w:r>
    </w:p>
    <w:p w14:paraId="7C14AB34" w14:textId="67C0FE08" w:rsidR="00D66077" w:rsidRDefault="008546C2" w:rsidP="00643327">
      <w:pPr>
        <w:spacing w:before="10800" w:after="0" w:line="260" w:lineRule="exact"/>
        <w:jc w:val="left"/>
        <w:rPr>
          <w:rFonts w:cs="FiraSans-Regular"/>
          <w:color w:val="000000"/>
          <w:szCs w:val="19"/>
        </w:rPr>
      </w:pPr>
      <w:r w:rsidRPr="00800833">
        <w:rPr>
          <w:rFonts w:cs="FiraSans-Regular"/>
          <w:color w:val="000000"/>
          <w:szCs w:val="19"/>
        </w:rPr>
        <w:t xml:space="preserve">Według stanu na koniec </w:t>
      </w:r>
      <w:r w:rsidR="00CA3F1A">
        <w:rPr>
          <w:spacing w:val="-2"/>
        </w:rPr>
        <w:t>stycznia</w:t>
      </w:r>
      <w:r>
        <w:rPr>
          <w:spacing w:val="-2"/>
        </w:rPr>
        <w:t xml:space="preserve"> </w:t>
      </w:r>
      <w:r w:rsidR="009604C8">
        <w:rPr>
          <w:spacing w:val="-2"/>
        </w:rPr>
        <w:t>b</w:t>
      </w:r>
      <w:r w:rsidRPr="00800833">
        <w:rPr>
          <w:rFonts w:cs="FiraSans-Regular"/>
          <w:color w:val="000000"/>
          <w:szCs w:val="19"/>
        </w:rPr>
        <w:t xml:space="preserve">r. w rejestrze REGON </w:t>
      </w:r>
      <w:r w:rsidR="009A475F">
        <w:rPr>
          <w:rFonts w:cs="FiraSans-Regular"/>
          <w:color w:val="000000"/>
          <w:szCs w:val="19"/>
        </w:rPr>
        <w:t>6</w:t>
      </w:r>
      <w:r w:rsidR="00843F07">
        <w:rPr>
          <w:rFonts w:cs="FiraSans-Regular"/>
          <w:color w:val="000000"/>
          <w:szCs w:val="19"/>
        </w:rPr>
        <w:t>9</w:t>
      </w:r>
      <w:r w:rsidRPr="00800833">
        <w:rPr>
          <w:rFonts w:cs="FiraSans-Regular"/>
          <w:color w:val="000000"/>
          <w:szCs w:val="19"/>
        </w:rPr>
        <w:t>,</w:t>
      </w:r>
      <w:r w:rsidR="00843F07">
        <w:rPr>
          <w:rFonts w:cs="FiraSans-Regular"/>
          <w:color w:val="000000"/>
          <w:szCs w:val="19"/>
        </w:rPr>
        <w:t>4</w:t>
      </w:r>
      <w:r w:rsidRPr="00800833">
        <w:rPr>
          <w:rFonts w:cs="FiraSans-Regular"/>
          <w:color w:val="000000"/>
          <w:szCs w:val="19"/>
        </w:rPr>
        <w:t xml:space="preserve"> tys. podmiotów miało </w:t>
      </w:r>
      <w:r w:rsidRPr="00800833">
        <w:rPr>
          <w:rFonts w:cs="FiraSans-Regular"/>
          <w:b/>
          <w:color w:val="000000"/>
          <w:szCs w:val="19"/>
        </w:rPr>
        <w:t>zawieszoną działalność</w:t>
      </w:r>
      <w:r w:rsidRPr="00800833">
        <w:rPr>
          <w:rFonts w:cs="FiraSans-Regular"/>
          <w:color w:val="000000"/>
          <w:szCs w:val="19"/>
        </w:rPr>
        <w:t xml:space="preserve"> (o </w:t>
      </w:r>
      <w:r w:rsidR="009A475F">
        <w:rPr>
          <w:rFonts w:cs="FiraSans-Regular"/>
          <w:color w:val="000000"/>
          <w:szCs w:val="19"/>
        </w:rPr>
        <w:t>2</w:t>
      </w:r>
      <w:r w:rsidR="009604C8" w:rsidRPr="00800833">
        <w:rPr>
          <w:rFonts w:cs="FiraSans-Regular"/>
          <w:color w:val="000000"/>
          <w:szCs w:val="19"/>
        </w:rPr>
        <w:t>,</w:t>
      </w:r>
      <w:r w:rsidR="00843F07">
        <w:rPr>
          <w:rFonts w:cs="FiraSans-Regular"/>
          <w:color w:val="000000"/>
          <w:szCs w:val="19"/>
        </w:rPr>
        <w:t>0</w:t>
      </w:r>
      <w:r w:rsidRPr="00800833">
        <w:rPr>
          <w:rFonts w:cs="FiraSans-Regular"/>
          <w:color w:val="000000"/>
          <w:szCs w:val="19"/>
        </w:rPr>
        <w:t xml:space="preserve">% więcej niż przed miesiącem). </w:t>
      </w:r>
      <w:r w:rsidR="001D244C" w:rsidRPr="00BA55A4">
        <w:rPr>
          <w:rFonts w:cs="FiraSans-Regular"/>
          <w:color w:val="000000"/>
          <w:spacing w:val="2"/>
          <w:szCs w:val="19"/>
        </w:rPr>
        <w:t>Zdecydowaną większość stanowiły osoby fizyczne prowadzące działalność gospodarczą (92,</w:t>
      </w:r>
      <w:r w:rsidR="00843F07">
        <w:rPr>
          <w:rFonts w:cs="FiraSans-Regular"/>
          <w:color w:val="000000"/>
          <w:spacing w:val="2"/>
          <w:szCs w:val="19"/>
        </w:rPr>
        <w:t>9</w:t>
      </w:r>
      <w:r w:rsidR="001D244C" w:rsidRPr="00BA55A4">
        <w:rPr>
          <w:rFonts w:cs="FiraSans-Regular"/>
          <w:color w:val="000000"/>
          <w:spacing w:val="2"/>
          <w:szCs w:val="19"/>
        </w:rPr>
        <w:t>%). W</w:t>
      </w:r>
      <w:r w:rsidR="001D244C" w:rsidRPr="00005794">
        <w:rPr>
          <w:rFonts w:cs="FiraSans-Regular"/>
          <w:color w:val="000000"/>
          <w:szCs w:val="19"/>
        </w:rPr>
        <w:t xml:space="preserve"> ciągu miesiąca wśród podmiotów z zawieszoną działalnością liczba osób fizycznych prowadzących działalność gospodarczą zwiększyła się o </w:t>
      </w:r>
      <w:r w:rsidR="009A475F">
        <w:rPr>
          <w:rFonts w:cs="FiraSans-Regular"/>
          <w:color w:val="000000"/>
          <w:szCs w:val="19"/>
        </w:rPr>
        <w:t>2</w:t>
      </w:r>
      <w:r w:rsidR="001D244C" w:rsidRPr="00005794">
        <w:rPr>
          <w:rFonts w:cs="FiraSans-Regular"/>
          <w:color w:val="000000"/>
          <w:szCs w:val="19"/>
        </w:rPr>
        <w:t>,</w:t>
      </w:r>
      <w:r w:rsidR="00843F07">
        <w:rPr>
          <w:rFonts w:cs="FiraSans-Regular"/>
          <w:color w:val="000000"/>
          <w:szCs w:val="19"/>
        </w:rPr>
        <w:t>0</w:t>
      </w:r>
      <w:r w:rsidR="00155BF9">
        <w:rPr>
          <w:rFonts w:cs="FiraSans-Regular"/>
          <w:color w:val="000000"/>
          <w:szCs w:val="19"/>
        </w:rPr>
        <w:t xml:space="preserve">%, </w:t>
      </w:r>
      <w:r w:rsidR="001D244C" w:rsidRPr="00005794">
        <w:rPr>
          <w:rFonts w:cs="FiraSans-Regular"/>
          <w:color w:val="000000"/>
          <w:szCs w:val="19"/>
        </w:rPr>
        <w:t xml:space="preserve">spółek handlowych – o </w:t>
      </w:r>
      <w:r w:rsidR="00843F07">
        <w:rPr>
          <w:rFonts w:cs="FiraSans-Regular"/>
          <w:color w:val="000000"/>
          <w:szCs w:val="19"/>
        </w:rPr>
        <w:t>1</w:t>
      </w:r>
      <w:r w:rsidR="001D244C" w:rsidRPr="00005794">
        <w:rPr>
          <w:rFonts w:cs="FiraSans-Regular"/>
          <w:color w:val="000000"/>
          <w:szCs w:val="19"/>
        </w:rPr>
        <w:t>,</w:t>
      </w:r>
      <w:r w:rsidR="00843F07">
        <w:rPr>
          <w:rFonts w:cs="FiraSans-Regular"/>
          <w:color w:val="000000"/>
          <w:szCs w:val="19"/>
        </w:rPr>
        <w:t>8</w:t>
      </w:r>
      <w:r w:rsidR="001D244C" w:rsidRPr="00005794">
        <w:rPr>
          <w:rFonts w:cs="FiraSans-Regular"/>
          <w:color w:val="000000"/>
          <w:szCs w:val="19"/>
        </w:rPr>
        <w:t>%</w:t>
      </w:r>
      <w:r w:rsidR="001D244C">
        <w:rPr>
          <w:rFonts w:cs="FiraSans-Regular"/>
          <w:color w:val="000000"/>
          <w:szCs w:val="19"/>
        </w:rPr>
        <w:t xml:space="preserve">, </w:t>
      </w:r>
      <w:r w:rsidR="00155BF9">
        <w:rPr>
          <w:rFonts w:cs="FiraSans-Regular"/>
          <w:color w:val="000000"/>
          <w:szCs w:val="19"/>
        </w:rPr>
        <w:t>a cywilnych</w:t>
      </w:r>
      <w:r w:rsidR="001D244C">
        <w:rPr>
          <w:rFonts w:cs="FiraSans-Regular"/>
          <w:color w:val="000000"/>
          <w:szCs w:val="19"/>
        </w:rPr>
        <w:t xml:space="preserve"> </w:t>
      </w:r>
      <w:r w:rsidR="001D244C" w:rsidRPr="00005794">
        <w:rPr>
          <w:rFonts w:cs="FiraSans-Regular"/>
          <w:color w:val="000000"/>
          <w:szCs w:val="19"/>
        </w:rPr>
        <w:t xml:space="preserve">– o </w:t>
      </w:r>
      <w:r w:rsidR="00843F07">
        <w:rPr>
          <w:rFonts w:cs="FiraSans-Regular"/>
          <w:color w:val="000000"/>
          <w:szCs w:val="19"/>
        </w:rPr>
        <w:t>1</w:t>
      </w:r>
      <w:r w:rsidR="001D244C" w:rsidRPr="00005794">
        <w:rPr>
          <w:rFonts w:cs="FiraSans-Regular"/>
          <w:color w:val="000000"/>
          <w:szCs w:val="19"/>
        </w:rPr>
        <w:t>,</w:t>
      </w:r>
      <w:r w:rsidR="00843F07">
        <w:rPr>
          <w:rFonts w:cs="FiraSans-Regular"/>
          <w:color w:val="000000"/>
          <w:szCs w:val="19"/>
        </w:rPr>
        <w:t>6</w:t>
      </w:r>
      <w:r w:rsidR="001D244C" w:rsidRPr="00005794">
        <w:rPr>
          <w:rFonts w:cs="FiraSans-Regular"/>
          <w:color w:val="000000"/>
          <w:szCs w:val="19"/>
        </w:rPr>
        <w:t>%.</w:t>
      </w:r>
    </w:p>
    <w:p w14:paraId="41699AAD" w14:textId="77777777" w:rsidR="00602F5A" w:rsidRDefault="00602F5A" w:rsidP="00602F5A">
      <w:pPr>
        <w:spacing w:after="0" w:line="260" w:lineRule="exact"/>
        <w:jc w:val="left"/>
        <w:rPr>
          <w:rFonts w:cs="FiraSans-Regular"/>
          <w:color w:val="000000"/>
          <w:szCs w:val="19"/>
        </w:rPr>
      </w:pPr>
    </w:p>
    <w:p w14:paraId="3FF8E765" w14:textId="0A7D0BF6" w:rsidR="008546C2" w:rsidRDefault="00D66077" w:rsidP="00B92C8E">
      <w:pPr>
        <w:pStyle w:val="Tytuwykresu"/>
        <w:spacing w:before="0" w:after="0"/>
      </w:pPr>
      <w:r>
        <w:rPr>
          <w:rFonts w:cs="FiraSans-Regular"/>
          <w:color w:val="000000"/>
          <w:szCs w:val="19"/>
        </w:rPr>
        <w:br w:type="page"/>
      </w:r>
      <w:r w:rsidR="008546C2">
        <w:lastRenderedPageBreak/>
        <w:t>Mapa</w:t>
      </w:r>
      <w:r w:rsidR="008546C2" w:rsidRPr="00724771">
        <w:t xml:space="preserve"> </w:t>
      </w:r>
      <w:r w:rsidR="00922E23">
        <w:t>2</w:t>
      </w:r>
      <w:r w:rsidR="008546C2">
        <w:t>. P</w:t>
      </w:r>
      <w:r w:rsidR="008546C2" w:rsidRPr="00724771">
        <w:t>odmiot</w:t>
      </w:r>
      <w:r w:rsidR="008546C2">
        <w:t>y</w:t>
      </w:r>
      <w:r w:rsidR="008546C2" w:rsidRPr="00724771">
        <w:t xml:space="preserve"> gospodarki narodowej z zawieszoną działalnością</w:t>
      </w:r>
      <w:r w:rsidR="008546C2">
        <w:t xml:space="preserve"> </w:t>
      </w:r>
      <w:r w:rsidR="00BF1A75">
        <w:t>według powiatów</w:t>
      </w:r>
    </w:p>
    <w:p w14:paraId="4AD1F11F" w14:textId="7EBF1A01" w:rsidR="008546C2" w:rsidRPr="002D6B62" w:rsidRDefault="00643327" w:rsidP="008546C2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24800" behindDoc="0" locked="0" layoutInCell="1" allowOverlap="1" wp14:anchorId="6EC84F7C" wp14:editId="14394B18">
            <wp:simplePos x="0" y="0"/>
            <wp:positionH relativeFrom="column">
              <wp:posOffset>504825</wp:posOffset>
            </wp:positionH>
            <wp:positionV relativeFrom="paragraph">
              <wp:posOffset>219075</wp:posOffset>
            </wp:positionV>
            <wp:extent cx="4338828" cy="3895344"/>
            <wp:effectExtent l="0" t="0" r="5080" b="0"/>
            <wp:wrapNone/>
            <wp:docPr id="39" name="Obraz 39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6C2" w:rsidRPr="002D6B62">
        <w:rPr>
          <w:b w:val="0"/>
        </w:rPr>
        <w:t xml:space="preserve">Stan w końcu </w:t>
      </w:r>
      <w:r w:rsidR="00CA3F1A">
        <w:rPr>
          <w:b w:val="0"/>
        </w:rPr>
        <w:t>stycznia 202</w:t>
      </w:r>
      <w:r w:rsidR="00843F07">
        <w:rPr>
          <w:b w:val="0"/>
        </w:rPr>
        <w:t>5</w:t>
      </w:r>
      <w:r w:rsidR="008546C2">
        <w:rPr>
          <w:b w:val="0"/>
        </w:rPr>
        <w:t xml:space="preserve"> r.</w:t>
      </w:r>
    </w:p>
    <w:p w14:paraId="731C0D86" w14:textId="3D41DEA9" w:rsidR="008546C2" w:rsidRPr="00656BDD" w:rsidRDefault="008546C2" w:rsidP="00643327">
      <w:pPr>
        <w:pStyle w:val="Nagwek1"/>
        <w:spacing w:before="6480" w:after="240"/>
      </w:pPr>
      <w:r w:rsidRPr="00656BDD">
        <w:t>Koniunktura gospodarcza</w:t>
      </w:r>
      <w:r w:rsidR="002C7A29" w:rsidRPr="00222208">
        <w:rPr>
          <w:rStyle w:val="Odwoanieprzypisudolnego"/>
          <w:sz w:val="20"/>
          <w:szCs w:val="20"/>
        </w:rPr>
        <w:footnoteReference w:id="9"/>
      </w:r>
      <w:r w:rsidRPr="00656BDD">
        <w:t xml:space="preserve"> </w:t>
      </w:r>
    </w:p>
    <w:tbl>
      <w:tblPr>
        <w:tblW w:w="0" w:type="auto"/>
        <w:tblBorders>
          <w:left w:val="single" w:sz="12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2"/>
      </w:tblGrid>
      <w:tr w:rsidR="008546C2" w:rsidRPr="00800833" w14:paraId="24691B4A" w14:textId="77777777" w:rsidTr="002824D7">
        <w:trPr>
          <w:trHeight w:val="567"/>
        </w:trPr>
        <w:tc>
          <w:tcPr>
            <w:tcW w:w="10462" w:type="dxa"/>
            <w:shd w:val="clear" w:color="auto" w:fill="F2F2F2"/>
          </w:tcPr>
          <w:p w14:paraId="163FB0AA" w14:textId="7EF048B4" w:rsidR="008546C2" w:rsidRPr="00800833" w:rsidRDefault="002C7A29" w:rsidP="00816812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2C7A29">
              <w:rPr>
                <w:rFonts w:ascii="Fira Sans SemiBold" w:hAnsi="Fira Sans SemiBold"/>
                <w:szCs w:val="19"/>
              </w:rPr>
              <w:t>W lutym br. w większości badanych obszarów gospodarki oceny koniunktury formułowane przez przedsiębiorców są negatywne. Najbardziej pesymistyczne nastroje gospodarcze panują wśród jednostek zajmujących się budownictwem. W tej sekcji odnotowano również największy spadek wartości wskaźnika ogólnego klimatu koniunktury, o 3,8 w skali miesiąca. W handlu detalicznym podmioty wyrażają niekorzystne opinie odnośnie sytuacji gospodarczej, choć zbliżone do tych ze stycznia br. Mniej pesymistycznie oceniają koniunkturę jednostki prowadzące działalność w przetwórstwie przemysłowym oraz w transporcie i gospodarce magazynowej. W sekcji przetwórstwo przemysłowe zarejestrowano największą poprawę opinii – wzrost wartości wskaźnika o 3,3 w porównaniu z poprzednim miesiącem. Natomiast najbardziej optymistyczne nastroje gospodarcze panują wśród przedsiębiorców zajmujących się informacją i komunikacją. Również podmioty z sekcji zakwaterowanie i gastronomia formułują pozytywne oceny, na poziomie niezmienionym wobec  tego ze stycznia br. Jedynie w handlu hurtowym zauważono mniej korzystne opinie dotyczące koniunktury.</w:t>
            </w:r>
            <w:r w:rsidR="00B92C8E" w:rsidRPr="00B92C8E">
              <w:rPr>
                <w:rFonts w:ascii="Fira Sans SemiBold" w:hAnsi="Fira Sans SemiBold"/>
                <w:szCs w:val="19"/>
              </w:rPr>
              <w:t xml:space="preserve"> </w:t>
            </w:r>
          </w:p>
        </w:tc>
      </w:tr>
    </w:tbl>
    <w:p w14:paraId="6F489BD4" w14:textId="77777777" w:rsidR="002824D7" w:rsidRDefault="002824D7" w:rsidP="002824D7">
      <w:pPr>
        <w:pStyle w:val="Tytuwykresu"/>
        <w:spacing w:line="260" w:lineRule="exact"/>
        <w:ind w:left="0" w:firstLine="0"/>
        <w:rPr>
          <w:rFonts w:eastAsia="Times New Roman"/>
          <w:b w:val="0"/>
          <w:spacing w:val="-2"/>
          <w:szCs w:val="19"/>
          <w:lang w:eastAsia="pl-PL"/>
        </w:rPr>
      </w:pPr>
      <w:r w:rsidRPr="002824D7">
        <w:rPr>
          <w:rFonts w:eastAsia="Times New Roman"/>
          <w:b w:val="0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4F8F0BD3" w14:textId="77777777" w:rsidR="002824D7" w:rsidRDefault="002824D7">
      <w:pPr>
        <w:spacing w:before="0" w:after="0" w:line="240" w:lineRule="auto"/>
        <w:jc w:val="left"/>
        <w:rPr>
          <w:rFonts w:eastAsia="Times New Roman"/>
          <w:spacing w:val="-2"/>
          <w:szCs w:val="19"/>
          <w:lang w:eastAsia="pl-PL"/>
        </w:rPr>
      </w:pPr>
      <w:r>
        <w:rPr>
          <w:rFonts w:eastAsia="Times New Roman"/>
          <w:b/>
          <w:spacing w:val="-2"/>
          <w:szCs w:val="19"/>
          <w:lang w:eastAsia="pl-PL"/>
        </w:rPr>
        <w:br w:type="page"/>
      </w:r>
    </w:p>
    <w:p w14:paraId="3DC58893" w14:textId="77777777" w:rsidR="00B231D1" w:rsidRPr="007F1AFA" w:rsidRDefault="00643327" w:rsidP="00B231D1">
      <w:pPr>
        <w:pStyle w:val="Tytuwykresu"/>
      </w:pPr>
      <w:r>
        <w:rPr>
          <w:rFonts w:cs="FiraSans-Bold"/>
          <w:b w:val="0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1725824" behindDoc="0" locked="0" layoutInCell="1" allowOverlap="1" wp14:anchorId="7426F257" wp14:editId="7F52791E">
            <wp:simplePos x="0" y="0"/>
            <wp:positionH relativeFrom="column">
              <wp:posOffset>600075</wp:posOffset>
            </wp:positionH>
            <wp:positionV relativeFrom="paragraph">
              <wp:posOffset>201930</wp:posOffset>
            </wp:positionV>
            <wp:extent cx="5608800" cy="4006800"/>
            <wp:effectExtent l="0" t="0" r="0" b="0"/>
            <wp:wrapNone/>
            <wp:docPr id="41" name="Obraz 41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1D1" w:rsidRPr="00656BDD">
        <w:t xml:space="preserve">Wykres </w:t>
      </w:r>
      <w:r w:rsidR="00B231D1">
        <w:t>1</w:t>
      </w:r>
      <w:r w:rsidR="000B5637">
        <w:t>3</w:t>
      </w:r>
      <w:r w:rsidR="00B231D1">
        <w:t xml:space="preserve">. </w:t>
      </w:r>
      <w:r w:rsidR="00B231D1" w:rsidRPr="00656BDD">
        <w:t xml:space="preserve">Wskaźniki ogólnego klimatu koniunktury według rodzaju działalności </w:t>
      </w:r>
      <w:r w:rsidR="00B231D1" w:rsidRPr="009A66EA">
        <w:rPr>
          <w:b w:val="0"/>
        </w:rPr>
        <w:t>(sekcje i działy PKD 2007)</w:t>
      </w:r>
    </w:p>
    <w:p w14:paraId="5E1550F5" w14:textId="46EAEAE3" w:rsidR="00F43C26" w:rsidRPr="00456BFC" w:rsidRDefault="001C6365" w:rsidP="00816812">
      <w:pPr>
        <w:spacing w:before="6600" w:line="260" w:lineRule="exact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 xml:space="preserve">Wyniki badania dot. </w:t>
      </w:r>
      <w:r w:rsidR="00456BFC">
        <w:rPr>
          <w:rFonts w:cs="FiraSans-Bold"/>
          <w:b/>
          <w:bCs/>
          <w:szCs w:val="19"/>
        </w:rPr>
        <w:t>inwestycji</w:t>
      </w:r>
    </w:p>
    <w:p w14:paraId="72CFB3DF" w14:textId="0064F71B" w:rsidR="00707AE1" w:rsidRDefault="00384917" w:rsidP="00384917">
      <w:pPr>
        <w:spacing w:before="0" w:after="0" w:line="260" w:lineRule="exact"/>
        <w:jc w:val="left"/>
        <w:rPr>
          <w:color w:val="000000"/>
          <w:spacing w:val="-4"/>
          <w:szCs w:val="19"/>
        </w:rPr>
      </w:pPr>
      <w:r w:rsidRPr="00384917">
        <w:rPr>
          <w:color w:val="000000"/>
          <w:spacing w:val="-4"/>
          <w:szCs w:val="19"/>
        </w:rPr>
        <w:t xml:space="preserve">W lutym br. blisko połowa (przetwórstwo przemysłowe) lub ponad połowa (pozostałe rodzaje działalności) firm zakłada w bieżącym roku </w:t>
      </w:r>
      <w:r w:rsidRPr="00384917">
        <w:rPr>
          <w:b/>
          <w:color w:val="000000"/>
          <w:spacing w:val="-4"/>
          <w:szCs w:val="19"/>
        </w:rPr>
        <w:t>utrzymanie swoich inwestycji</w:t>
      </w:r>
      <w:r w:rsidRPr="00384917">
        <w:rPr>
          <w:color w:val="000000"/>
          <w:spacing w:val="-4"/>
          <w:szCs w:val="19"/>
        </w:rPr>
        <w:t xml:space="preserve"> na poziomie z poprzedniego roku.</w:t>
      </w:r>
      <w:r>
        <w:rPr>
          <w:color w:val="000000"/>
          <w:spacing w:val="-4"/>
          <w:szCs w:val="19"/>
        </w:rPr>
        <w:t xml:space="preserve"> </w:t>
      </w:r>
      <w:r w:rsidRPr="00384917">
        <w:rPr>
          <w:color w:val="000000"/>
          <w:spacing w:val="-4"/>
          <w:szCs w:val="19"/>
        </w:rPr>
        <w:t xml:space="preserve">Największy odsetek przedsiębiorców oczekujących spadku odnotowano wśród firm zajmujących się </w:t>
      </w:r>
      <w:r w:rsidR="008D73C4" w:rsidRPr="00384917">
        <w:rPr>
          <w:color w:val="000000"/>
          <w:spacing w:val="-4"/>
          <w:szCs w:val="19"/>
        </w:rPr>
        <w:t xml:space="preserve">przetwórstwem przemysłowym </w:t>
      </w:r>
      <w:r w:rsidRPr="00384917">
        <w:rPr>
          <w:color w:val="000000"/>
          <w:spacing w:val="-4"/>
          <w:szCs w:val="19"/>
        </w:rPr>
        <w:t>(</w:t>
      </w:r>
      <w:r w:rsidR="008D73C4">
        <w:rPr>
          <w:color w:val="000000"/>
          <w:spacing w:val="-4"/>
          <w:szCs w:val="19"/>
        </w:rPr>
        <w:t>34</w:t>
      </w:r>
      <w:r w:rsidRPr="00384917">
        <w:rPr>
          <w:color w:val="000000"/>
          <w:spacing w:val="-4"/>
          <w:szCs w:val="19"/>
        </w:rPr>
        <w:t xml:space="preserve">%), natomiast </w:t>
      </w:r>
      <w:r w:rsidR="008D73C4">
        <w:rPr>
          <w:color w:val="000000"/>
          <w:spacing w:val="-4"/>
          <w:szCs w:val="19"/>
        </w:rPr>
        <w:t>najmniejszy</w:t>
      </w:r>
      <w:r w:rsidRPr="00384917">
        <w:rPr>
          <w:color w:val="000000"/>
          <w:spacing w:val="-4"/>
          <w:szCs w:val="19"/>
        </w:rPr>
        <w:t xml:space="preserve"> </w:t>
      </w:r>
      <w:r w:rsidR="00832099">
        <w:rPr>
          <w:color w:val="000000"/>
          <w:spacing w:val="-4"/>
          <w:szCs w:val="19"/>
        </w:rPr>
        <w:t>–</w:t>
      </w:r>
      <w:r w:rsidRPr="00384917">
        <w:rPr>
          <w:color w:val="000000"/>
          <w:spacing w:val="-4"/>
          <w:szCs w:val="19"/>
        </w:rPr>
        <w:t xml:space="preserve"> wśród firm </w:t>
      </w:r>
      <w:r w:rsidR="008D73C4">
        <w:rPr>
          <w:color w:val="000000"/>
          <w:spacing w:val="-4"/>
          <w:szCs w:val="19"/>
        </w:rPr>
        <w:t>usługowych</w:t>
      </w:r>
      <w:r w:rsidRPr="00384917">
        <w:rPr>
          <w:color w:val="000000"/>
          <w:spacing w:val="-4"/>
          <w:szCs w:val="19"/>
        </w:rPr>
        <w:t xml:space="preserve"> (2</w:t>
      </w:r>
      <w:r w:rsidR="008D73C4">
        <w:rPr>
          <w:color w:val="000000"/>
          <w:spacing w:val="-4"/>
          <w:szCs w:val="19"/>
        </w:rPr>
        <w:t>0</w:t>
      </w:r>
      <w:r w:rsidRPr="00384917">
        <w:rPr>
          <w:color w:val="000000"/>
          <w:spacing w:val="-4"/>
          <w:szCs w:val="19"/>
        </w:rPr>
        <w:t>%).</w:t>
      </w:r>
    </w:p>
    <w:p w14:paraId="25346F4B" w14:textId="11558C3B" w:rsidR="00707AE1" w:rsidRDefault="00707AE1" w:rsidP="00384917">
      <w:pPr>
        <w:spacing w:after="60" w:line="26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456BFC">
        <w:rPr>
          <w:i/>
          <w:color w:val="000000"/>
          <w:spacing w:val="4"/>
          <w:szCs w:val="19"/>
        </w:rPr>
        <w:t>1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 w:rsidR="004946E6">
        <w:rPr>
          <w:i/>
          <w:color w:val="000000"/>
          <w:spacing w:val="4"/>
          <w:szCs w:val="19"/>
        </w:rPr>
        <w:t>5</w:t>
      </w:r>
      <w:r w:rsidRPr="000034A3">
        <w:rPr>
          <w:i/>
          <w:color w:val="000000"/>
          <w:spacing w:val="4"/>
          <w:szCs w:val="19"/>
        </w:rPr>
        <w:t xml:space="preserve"> r. w odniesieniu</w:t>
      </w:r>
      <w:r w:rsidR="0062360E">
        <w:rPr>
          <w:i/>
          <w:color w:val="000000"/>
          <w:spacing w:val="4"/>
          <w:szCs w:val="19"/>
        </w:rPr>
        <w:br/>
        <w:t xml:space="preserve">         </w:t>
      </w:r>
      <w:r w:rsidRPr="000034A3">
        <w:rPr>
          <w:i/>
          <w:color w:val="000000"/>
          <w:spacing w:val="4"/>
          <w:szCs w:val="19"/>
        </w:rPr>
        <w:t xml:space="preserve"> do inwestycji zrealizowanych w 202</w:t>
      </w:r>
      <w:r w:rsidR="004946E6">
        <w:rPr>
          <w:i/>
          <w:color w:val="000000"/>
          <w:spacing w:val="4"/>
          <w:szCs w:val="19"/>
        </w:rPr>
        <w:t>4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14:paraId="679E5EB2" w14:textId="67401847" w:rsidR="00384917" w:rsidRPr="00384917" w:rsidRDefault="00643327" w:rsidP="00643327">
      <w:pPr>
        <w:spacing w:before="3120" w:after="0" w:line="260" w:lineRule="exact"/>
        <w:jc w:val="left"/>
        <w:rPr>
          <w:color w:val="000000"/>
          <w:spacing w:val="-4"/>
          <w:szCs w:val="19"/>
        </w:rPr>
      </w:pPr>
      <w:r>
        <w:rPr>
          <w:b/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1726848" behindDoc="0" locked="0" layoutInCell="1" allowOverlap="1" wp14:anchorId="532F32C5" wp14:editId="35A0D813">
            <wp:simplePos x="0" y="0"/>
            <wp:positionH relativeFrom="column">
              <wp:posOffset>781050</wp:posOffset>
            </wp:positionH>
            <wp:positionV relativeFrom="paragraph">
              <wp:posOffset>58552</wp:posOffset>
            </wp:positionV>
            <wp:extent cx="5175504" cy="1735826"/>
            <wp:effectExtent l="0" t="0" r="6350" b="0"/>
            <wp:wrapNone/>
            <wp:docPr id="42" name="Obraz 42" descr="Na wykresie słupkowym skumulowanym poziomym zaprezentowano procent odpowiedzi przedsiębiorców  działających w wybranych sekcjach PKD na dany wariant - pytanie: Jakie są aktualne przewidywania, co do poziomu inwestycji Państwa firmy w 2025 r. w odniesieniu do inwestycji zrealizowanych w 2024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Na wykresie słupkowym skumulowanym poziomym zaprezentowano procent odpowiedzi przedsiębiorców  działających w wybranych sekcjach PKD na dany wariant - pytanie: Jakie są aktualne przewidywania, co do poziomu inwestycji Państwa firmy w 2025 r. w odniesieniu do inwestycji zrealizowanych w 2024 r.? Możliwe odpowiedzi: spadek poziomu inwestycji, utrzymanie poziomu inwestycji, wzrost poziomu inwestycji. Dane do wykresu dostępne są w załączonym pliku Excel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73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4917" w:rsidRPr="00384917">
        <w:rPr>
          <w:b/>
          <w:color w:val="000000"/>
          <w:spacing w:val="-4"/>
          <w:szCs w:val="19"/>
        </w:rPr>
        <w:t xml:space="preserve">Główne kierunki inwestowania </w:t>
      </w:r>
      <w:r w:rsidR="00384917" w:rsidRPr="00384917">
        <w:rPr>
          <w:color w:val="000000"/>
          <w:spacing w:val="-4"/>
          <w:szCs w:val="19"/>
        </w:rPr>
        <w:t>w bieżącym roku to maszyny, urządzenia techniczne i narzędzia (od 1</w:t>
      </w:r>
      <w:r w:rsidR="00250C6F">
        <w:rPr>
          <w:color w:val="000000"/>
          <w:spacing w:val="-4"/>
          <w:szCs w:val="19"/>
        </w:rPr>
        <w:t>5</w:t>
      </w:r>
      <w:r w:rsidR="00384917" w:rsidRPr="00384917">
        <w:rPr>
          <w:color w:val="000000"/>
          <w:spacing w:val="-4"/>
          <w:szCs w:val="19"/>
        </w:rPr>
        <w:t>% firm usługowych do 7</w:t>
      </w:r>
      <w:r w:rsidR="00250C6F">
        <w:rPr>
          <w:color w:val="000000"/>
          <w:spacing w:val="-4"/>
          <w:szCs w:val="19"/>
        </w:rPr>
        <w:t>6</w:t>
      </w:r>
      <w:r w:rsidR="00384917" w:rsidRPr="00384917">
        <w:rPr>
          <w:color w:val="000000"/>
          <w:spacing w:val="-4"/>
          <w:szCs w:val="19"/>
        </w:rPr>
        <w:t xml:space="preserve">% firm przetwórstwa przemysłowego). Znaczny odsetek przedsiębiorców zamierza zainwestować także w szkolenie pracowników (od </w:t>
      </w:r>
      <w:r w:rsidR="00250C6F">
        <w:rPr>
          <w:color w:val="000000"/>
          <w:spacing w:val="-4"/>
          <w:szCs w:val="19"/>
        </w:rPr>
        <w:t>2</w:t>
      </w:r>
      <w:r w:rsidR="00384917" w:rsidRPr="00384917">
        <w:rPr>
          <w:color w:val="000000"/>
          <w:spacing w:val="-4"/>
          <w:szCs w:val="19"/>
        </w:rPr>
        <w:t xml:space="preserve">1% firm </w:t>
      </w:r>
      <w:r w:rsidR="00250C6F" w:rsidRPr="00384917">
        <w:rPr>
          <w:color w:val="000000"/>
          <w:spacing w:val="-4"/>
          <w:szCs w:val="19"/>
        </w:rPr>
        <w:t xml:space="preserve">usługowych </w:t>
      </w:r>
      <w:r w:rsidR="00384917" w:rsidRPr="00384917">
        <w:rPr>
          <w:color w:val="000000"/>
          <w:spacing w:val="-4"/>
          <w:szCs w:val="19"/>
        </w:rPr>
        <w:t>do 3</w:t>
      </w:r>
      <w:r w:rsidR="00250C6F">
        <w:rPr>
          <w:color w:val="000000"/>
          <w:spacing w:val="-4"/>
          <w:szCs w:val="19"/>
        </w:rPr>
        <w:t>1</w:t>
      </w:r>
      <w:r w:rsidR="00384917" w:rsidRPr="00384917">
        <w:rPr>
          <w:color w:val="000000"/>
          <w:spacing w:val="-4"/>
          <w:szCs w:val="19"/>
        </w:rPr>
        <w:t>% firm działających w handlu hurtowym).</w:t>
      </w:r>
    </w:p>
    <w:p w14:paraId="41A3B352" w14:textId="56B368EB" w:rsidR="00804BC7" w:rsidRPr="00384917" w:rsidRDefault="00384917" w:rsidP="00384917">
      <w:pPr>
        <w:spacing w:before="0" w:after="0" w:line="260" w:lineRule="exact"/>
        <w:jc w:val="left"/>
        <w:rPr>
          <w:color w:val="000000"/>
          <w:spacing w:val="-4"/>
          <w:szCs w:val="19"/>
        </w:rPr>
      </w:pPr>
      <w:r w:rsidRPr="00384917">
        <w:rPr>
          <w:color w:val="000000"/>
          <w:spacing w:val="-4"/>
          <w:szCs w:val="19"/>
        </w:rPr>
        <w:t xml:space="preserve">Brak planów inwestycyjnych zadeklarowało od </w:t>
      </w:r>
      <w:r w:rsidR="001210D9">
        <w:rPr>
          <w:color w:val="000000"/>
          <w:spacing w:val="-4"/>
          <w:szCs w:val="19"/>
        </w:rPr>
        <w:t>8</w:t>
      </w:r>
      <w:r w:rsidRPr="00384917">
        <w:rPr>
          <w:color w:val="000000"/>
          <w:spacing w:val="-4"/>
          <w:szCs w:val="19"/>
        </w:rPr>
        <w:t xml:space="preserve">% firm działających w przetwórstwie przemysłowym do </w:t>
      </w:r>
      <w:r w:rsidR="001210D9">
        <w:rPr>
          <w:color w:val="000000"/>
          <w:spacing w:val="-4"/>
          <w:szCs w:val="19"/>
        </w:rPr>
        <w:t>43</w:t>
      </w:r>
      <w:r w:rsidRPr="00384917">
        <w:rPr>
          <w:color w:val="000000"/>
          <w:spacing w:val="-4"/>
          <w:szCs w:val="19"/>
        </w:rPr>
        <w:t xml:space="preserve">% firm </w:t>
      </w:r>
      <w:r w:rsidR="001210D9" w:rsidRPr="00384917">
        <w:rPr>
          <w:color w:val="000000"/>
          <w:spacing w:val="-4"/>
          <w:szCs w:val="19"/>
        </w:rPr>
        <w:t>usługowych</w:t>
      </w:r>
      <w:r w:rsidRPr="00384917">
        <w:rPr>
          <w:color w:val="000000"/>
          <w:spacing w:val="-4"/>
          <w:szCs w:val="19"/>
        </w:rPr>
        <w:t>.</w:t>
      </w:r>
    </w:p>
    <w:p w14:paraId="402336C4" w14:textId="77777777" w:rsidR="00804BC7" w:rsidRDefault="00804BC7">
      <w:pPr>
        <w:spacing w:before="0" w:after="0" w:line="240" w:lineRule="auto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br w:type="page"/>
      </w:r>
    </w:p>
    <w:p w14:paraId="21F8DF36" w14:textId="77777777" w:rsidR="00707AE1" w:rsidRDefault="00707AE1" w:rsidP="00707AE1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D93E81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="001F016C"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14:paraId="6397E492" w14:textId="4D099BB2" w:rsidR="00804BC7" w:rsidRDefault="00643327" w:rsidP="00643327">
      <w:pPr>
        <w:spacing w:before="5040" w:after="0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27872" behindDoc="0" locked="0" layoutInCell="1" allowOverlap="1" wp14:anchorId="399BCC11" wp14:editId="07E29F0B">
            <wp:simplePos x="0" y="0"/>
            <wp:positionH relativeFrom="column">
              <wp:posOffset>885825</wp:posOffset>
            </wp:positionH>
            <wp:positionV relativeFrom="paragraph">
              <wp:posOffset>74437</wp:posOffset>
            </wp:positionV>
            <wp:extent cx="4864608" cy="3005551"/>
            <wp:effectExtent l="0" t="0" r="0" b="4445"/>
            <wp:wrapNone/>
            <wp:docPr id="43" name="Obraz 43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00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44E" w:rsidRPr="00DF644E">
        <w:rPr>
          <w:color w:val="000000"/>
          <w:szCs w:val="19"/>
        </w:rPr>
        <w:t xml:space="preserve">W opinii większości przedsiębiorców w lutym br. na </w:t>
      </w:r>
      <w:r w:rsidR="00DF644E" w:rsidRPr="00A41CC7">
        <w:rPr>
          <w:b/>
          <w:color w:val="000000"/>
          <w:szCs w:val="19"/>
        </w:rPr>
        <w:t>skalę inwestycji</w:t>
      </w:r>
      <w:r w:rsidR="00DF644E" w:rsidRPr="00DF644E">
        <w:rPr>
          <w:color w:val="000000"/>
          <w:szCs w:val="19"/>
        </w:rPr>
        <w:t xml:space="preserve"> firmy w największym stopniu mają wpływ: wysokie koszty realizacji inwestycji (od </w:t>
      </w:r>
      <w:r w:rsidR="001210D9">
        <w:rPr>
          <w:color w:val="000000"/>
          <w:szCs w:val="19"/>
        </w:rPr>
        <w:t>38</w:t>
      </w:r>
      <w:r w:rsidR="00DF644E" w:rsidRPr="00DF644E">
        <w:rPr>
          <w:color w:val="000000"/>
          <w:szCs w:val="19"/>
        </w:rPr>
        <w:t xml:space="preserve">% w </w:t>
      </w:r>
      <w:r w:rsidR="001210D9">
        <w:rPr>
          <w:color w:val="000000"/>
          <w:szCs w:val="19"/>
        </w:rPr>
        <w:t>usługach</w:t>
      </w:r>
      <w:r w:rsidR="00DF644E" w:rsidRPr="00DF644E">
        <w:rPr>
          <w:color w:val="000000"/>
          <w:szCs w:val="19"/>
        </w:rPr>
        <w:t xml:space="preserve"> do </w:t>
      </w:r>
      <w:r w:rsidR="001210D9">
        <w:rPr>
          <w:color w:val="000000"/>
          <w:szCs w:val="19"/>
        </w:rPr>
        <w:t>5</w:t>
      </w:r>
      <w:r w:rsidR="00DF644E" w:rsidRPr="00DF644E">
        <w:rPr>
          <w:color w:val="000000"/>
          <w:szCs w:val="19"/>
        </w:rPr>
        <w:t xml:space="preserve">4% firm działających w handlu </w:t>
      </w:r>
      <w:r w:rsidR="001210D9" w:rsidRPr="00DF644E">
        <w:rPr>
          <w:color w:val="000000"/>
          <w:szCs w:val="19"/>
        </w:rPr>
        <w:t>detalicznym</w:t>
      </w:r>
      <w:r w:rsidR="00DF644E" w:rsidRPr="00DF644E">
        <w:rPr>
          <w:color w:val="000000"/>
          <w:szCs w:val="19"/>
        </w:rPr>
        <w:t xml:space="preserve">), wysoka inflacja (od </w:t>
      </w:r>
      <w:r w:rsidR="001210D9">
        <w:rPr>
          <w:color w:val="000000"/>
          <w:szCs w:val="19"/>
        </w:rPr>
        <w:t>2</w:t>
      </w:r>
      <w:r w:rsidR="00DF644E" w:rsidRPr="00DF644E">
        <w:rPr>
          <w:color w:val="000000"/>
          <w:szCs w:val="19"/>
        </w:rPr>
        <w:t xml:space="preserve">3% w </w:t>
      </w:r>
      <w:r w:rsidR="001210D9">
        <w:rPr>
          <w:color w:val="000000"/>
          <w:szCs w:val="19"/>
        </w:rPr>
        <w:t>przetwórstwie przemysłowym</w:t>
      </w:r>
      <w:r w:rsidR="00DF644E" w:rsidRPr="00DF644E">
        <w:rPr>
          <w:color w:val="000000"/>
          <w:szCs w:val="19"/>
        </w:rPr>
        <w:t xml:space="preserve"> do 3</w:t>
      </w:r>
      <w:r w:rsidR="001210D9">
        <w:rPr>
          <w:color w:val="000000"/>
          <w:szCs w:val="19"/>
        </w:rPr>
        <w:t>2</w:t>
      </w:r>
      <w:r w:rsidR="00DF644E" w:rsidRPr="00DF644E">
        <w:rPr>
          <w:color w:val="000000"/>
          <w:szCs w:val="19"/>
        </w:rPr>
        <w:t xml:space="preserve">% w handlu </w:t>
      </w:r>
      <w:r w:rsidR="001210D9" w:rsidRPr="00DF644E">
        <w:rPr>
          <w:color w:val="000000"/>
          <w:szCs w:val="19"/>
        </w:rPr>
        <w:t>hurtowym</w:t>
      </w:r>
      <w:r w:rsidR="00DF644E" w:rsidRPr="00DF644E">
        <w:rPr>
          <w:color w:val="000000"/>
          <w:szCs w:val="19"/>
        </w:rPr>
        <w:t>), a także niepewna sytuacja makroekonomiczna (od 2</w:t>
      </w:r>
      <w:r w:rsidR="001210D9">
        <w:rPr>
          <w:color w:val="000000"/>
          <w:szCs w:val="19"/>
        </w:rPr>
        <w:t>2</w:t>
      </w:r>
      <w:r w:rsidR="00DF644E" w:rsidRPr="00DF644E">
        <w:rPr>
          <w:color w:val="000000"/>
          <w:szCs w:val="19"/>
        </w:rPr>
        <w:t>% w</w:t>
      </w:r>
      <w:r w:rsidR="00524DD1">
        <w:rPr>
          <w:color w:val="000000"/>
          <w:szCs w:val="19"/>
        </w:rPr>
        <w:t> </w:t>
      </w:r>
      <w:r w:rsidR="00DF644E" w:rsidRPr="00DF644E">
        <w:rPr>
          <w:color w:val="000000"/>
          <w:szCs w:val="19"/>
        </w:rPr>
        <w:t xml:space="preserve"> </w:t>
      </w:r>
      <w:r w:rsidR="001210D9">
        <w:rPr>
          <w:color w:val="000000"/>
          <w:szCs w:val="19"/>
        </w:rPr>
        <w:t>usługach</w:t>
      </w:r>
      <w:r w:rsidR="001210D9" w:rsidRPr="00DF644E">
        <w:rPr>
          <w:color w:val="000000"/>
          <w:szCs w:val="19"/>
        </w:rPr>
        <w:t xml:space="preserve"> </w:t>
      </w:r>
      <w:r w:rsidR="00DF644E" w:rsidRPr="00DF644E">
        <w:rPr>
          <w:color w:val="000000"/>
          <w:szCs w:val="19"/>
        </w:rPr>
        <w:t>do 3</w:t>
      </w:r>
      <w:r w:rsidR="001210D9">
        <w:rPr>
          <w:color w:val="000000"/>
          <w:szCs w:val="19"/>
        </w:rPr>
        <w:t>5</w:t>
      </w:r>
      <w:r w:rsidR="00DF644E" w:rsidRPr="00DF644E">
        <w:rPr>
          <w:color w:val="000000"/>
          <w:szCs w:val="19"/>
        </w:rPr>
        <w:t xml:space="preserve">% w handlu </w:t>
      </w:r>
      <w:r w:rsidR="001210D9" w:rsidRPr="00DF644E">
        <w:rPr>
          <w:color w:val="000000"/>
          <w:szCs w:val="19"/>
        </w:rPr>
        <w:t>detalicznym</w:t>
      </w:r>
      <w:r w:rsidR="00DF644E" w:rsidRPr="00DF644E">
        <w:rPr>
          <w:color w:val="000000"/>
          <w:szCs w:val="19"/>
        </w:rPr>
        <w:t>).</w:t>
      </w:r>
    </w:p>
    <w:p w14:paraId="55289998" w14:textId="77777777" w:rsidR="001F016C" w:rsidRDefault="001F016C" w:rsidP="001F016C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D93E81">
        <w:rPr>
          <w:i/>
          <w:color w:val="000000"/>
          <w:spacing w:val="4"/>
          <w:szCs w:val="19"/>
        </w:rPr>
        <w:t>3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</w:t>
      </w:r>
      <w:r w:rsidR="00384917">
        <w:rPr>
          <w:i/>
          <w:color w:val="000000"/>
          <w:spacing w:val="4"/>
          <w:szCs w:val="19"/>
        </w:rPr>
        <w:br/>
        <w:t xml:space="preserve">          </w:t>
      </w:r>
      <w:r w:rsidRPr="001F016C">
        <w:rPr>
          <w:i/>
          <w:color w:val="000000"/>
          <w:spacing w:val="4"/>
          <w:szCs w:val="19"/>
        </w:rPr>
        <w:t xml:space="preserve"> w bieżącym roku?</w:t>
      </w:r>
    </w:p>
    <w:p w14:paraId="11992CEB" w14:textId="77777777" w:rsidR="0080475B" w:rsidRDefault="00643327" w:rsidP="00643327">
      <w:pPr>
        <w:spacing w:before="5160"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28896" behindDoc="0" locked="0" layoutInCell="1" allowOverlap="1" wp14:anchorId="2BCD1B3E" wp14:editId="2276FAC9">
            <wp:simplePos x="0" y="0"/>
            <wp:positionH relativeFrom="column">
              <wp:posOffset>714375</wp:posOffset>
            </wp:positionH>
            <wp:positionV relativeFrom="paragraph">
              <wp:posOffset>57150</wp:posOffset>
            </wp:positionV>
            <wp:extent cx="5161788" cy="3145536"/>
            <wp:effectExtent l="0" t="0" r="1270" b="0"/>
            <wp:wrapNone/>
            <wp:docPr id="44" name="Obraz 44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88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75B">
        <w:rPr>
          <w:i/>
          <w:color w:val="000000"/>
          <w:szCs w:val="19"/>
        </w:rPr>
        <w:br w:type="page"/>
      </w:r>
    </w:p>
    <w:p w14:paraId="3C5CFEE6" w14:textId="3A14CA6B" w:rsidR="001F016C" w:rsidRPr="0021048C" w:rsidRDefault="00AA023E" w:rsidP="001F016C">
      <w:pPr>
        <w:spacing w:after="0" w:line="230" w:lineRule="exact"/>
        <w:jc w:val="left"/>
        <w:rPr>
          <w:color w:val="000000"/>
          <w:szCs w:val="19"/>
        </w:rPr>
      </w:pPr>
      <w:r w:rsidRPr="00AA023E">
        <w:rPr>
          <w:color w:val="000000"/>
          <w:szCs w:val="19"/>
        </w:rPr>
        <w:lastRenderedPageBreak/>
        <w:t xml:space="preserve">W opinii większości przedsiębiorców bieżące zmiany sytuacji firmy oraz otoczenia rynkowego wpływają neutralnie na </w:t>
      </w:r>
      <w:r w:rsidRPr="00AA023E">
        <w:rPr>
          <w:b/>
          <w:color w:val="000000"/>
          <w:szCs w:val="19"/>
        </w:rPr>
        <w:t>skłonność do podejmowania inwestycji</w:t>
      </w:r>
      <w:r w:rsidRPr="00AA023E">
        <w:rPr>
          <w:color w:val="000000"/>
          <w:szCs w:val="19"/>
        </w:rPr>
        <w:t xml:space="preserve"> (od 6</w:t>
      </w:r>
      <w:r w:rsidR="00160D11">
        <w:rPr>
          <w:color w:val="000000"/>
          <w:szCs w:val="19"/>
        </w:rPr>
        <w:t>0</w:t>
      </w:r>
      <w:r w:rsidRPr="00AA023E">
        <w:rPr>
          <w:color w:val="000000"/>
          <w:szCs w:val="19"/>
        </w:rPr>
        <w:t xml:space="preserve">% firm działających w </w:t>
      </w:r>
      <w:r w:rsidR="00160D11">
        <w:rPr>
          <w:color w:val="000000"/>
          <w:szCs w:val="19"/>
        </w:rPr>
        <w:t>handlu detalicznym</w:t>
      </w:r>
      <w:r w:rsidRPr="00AA023E">
        <w:rPr>
          <w:color w:val="000000"/>
          <w:szCs w:val="19"/>
        </w:rPr>
        <w:t xml:space="preserve"> do 7</w:t>
      </w:r>
      <w:r w:rsidR="00160D11">
        <w:rPr>
          <w:color w:val="000000"/>
          <w:szCs w:val="19"/>
        </w:rPr>
        <w:t>5</w:t>
      </w:r>
      <w:r w:rsidRPr="00AA023E">
        <w:rPr>
          <w:color w:val="000000"/>
          <w:szCs w:val="19"/>
        </w:rPr>
        <w:t xml:space="preserve">% firm </w:t>
      </w:r>
      <w:r w:rsidR="00160D11">
        <w:rPr>
          <w:color w:val="000000"/>
          <w:szCs w:val="19"/>
        </w:rPr>
        <w:t>usługowych</w:t>
      </w:r>
      <w:r w:rsidRPr="00AA023E">
        <w:rPr>
          <w:color w:val="000000"/>
          <w:szCs w:val="19"/>
        </w:rPr>
        <w:t>).</w:t>
      </w:r>
    </w:p>
    <w:p w14:paraId="56AB9AFD" w14:textId="77777777" w:rsidR="001F016C" w:rsidRDefault="001F016C" w:rsidP="001F016C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D93E81"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</w:t>
      </w:r>
      <w:r w:rsidR="0062360E">
        <w:rPr>
          <w:i/>
          <w:color w:val="000000"/>
          <w:spacing w:val="4"/>
          <w:szCs w:val="19"/>
        </w:rPr>
        <w:br/>
        <w:t xml:space="preserve">          </w:t>
      </w:r>
      <w:r w:rsidRPr="001F016C">
        <w:rPr>
          <w:i/>
          <w:color w:val="000000"/>
          <w:spacing w:val="4"/>
          <w:szCs w:val="19"/>
        </w:rPr>
        <w:t xml:space="preserve"> do podejmowania inwestycji?</w:t>
      </w:r>
    </w:p>
    <w:p w14:paraId="1065C929" w14:textId="77777777" w:rsidR="008546C2" w:rsidRPr="00BB041A" w:rsidRDefault="003E022D" w:rsidP="003E022D">
      <w:pPr>
        <w:spacing w:before="3120" w:after="40" w:line="220" w:lineRule="exact"/>
        <w:jc w:val="center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1729920" behindDoc="0" locked="0" layoutInCell="1" allowOverlap="1" wp14:anchorId="2DC55302" wp14:editId="300D6D1A">
            <wp:simplePos x="0" y="0"/>
            <wp:positionH relativeFrom="column">
              <wp:posOffset>802386</wp:posOffset>
            </wp:positionH>
            <wp:positionV relativeFrom="paragraph">
              <wp:posOffset>63500</wp:posOffset>
            </wp:positionV>
            <wp:extent cx="5175504" cy="1645920"/>
            <wp:effectExtent l="0" t="0" r="6350" b="0"/>
            <wp:wrapNone/>
            <wp:docPr id="45" name="Obraz 45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6C2" w:rsidRPr="00BB041A">
        <w:rPr>
          <w:b/>
          <w:color w:val="522398"/>
          <w:szCs w:val="19"/>
        </w:rPr>
        <w:t>* * *</w:t>
      </w:r>
    </w:p>
    <w:p w14:paraId="2BE2D6EE" w14:textId="77777777" w:rsidR="008546C2" w:rsidRDefault="008546C2" w:rsidP="00707AE1">
      <w:pPr>
        <w:pStyle w:val="Akapitzwyky"/>
        <w:spacing w:before="240" w:after="40" w:line="26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7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385C224E" w14:textId="77777777" w:rsidR="0080475B" w:rsidRDefault="0080475B">
      <w:pPr>
        <w:spacing w:before="0" w:after="0" w:line="240" w:lineRule="auto"/>
        <w:jc w:val="left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419CECDE" w14:textId="77777777" w:rsidR="001C6365" w:rsidRDefault="001C6365" w:rsidP="001C6365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3C37D505" w14:textId="77777777" w:rsidR="001C6365" w:rsidRDefault="001C6365" w:rsidP="001C6365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44F3E886" w14:textId="5B096CB7" w:rsidR="001C6365" w:rsidRPr="00236A47" w:rsidRDefault="0047270D" w:rsidP="001C6365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5568C6">
        <w:rPr>
          <w:rFonts w:cs="Arial"/>
          <w:b/>
          <w:color w:val="000000"/>
          <w:szCs w:val="19"/>
        </w:rPr>
        <w:t>Dyrektor Halina Woźniak</w:t>
      </w:r>
      <w:r w:rsidR="001C6365">
        <w:rPr>
          <w:rFonts w:cs="Arial"/>
          <w:b/>
          <w:color w:val="000000"/>
          <w:szCs w:val="19"/>
        </w:rPr>
        <w:tab/>
      </w:r>
      <w:r w:rsidR="001C6365"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5C2C3000" w14:textId="77777777" w:rsidR="001C6365" w:rsidRDefault="001C6365" w:rsidP="001C6365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263A493E" w14:textId="77777777" w:rsidR="001C6365" w:rsidRDefault="001C6365" w:rsidP="001C6365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69EB7193" wp14:editId="4817E345">
            <wp:simplePos x="0" y="0"/>
            <wp:positionH relativeFrom="column">
              <wp:posOffset>3236595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88FD0" w14:textId="161422F6" w:rsidR="000B5637" w:rsidRPr="00277921" w:rsidRDefault="000B5637" w:rsidP="000B5637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 w:rsidR="00C6593D">
        <w:rPr>
          <w:rFonts w:cs="Arial"/>
          <w:b/>
          <w:color w:val="000000"/>
          <w:szCs w:val="19"/>
        </w:rPr>
        <w:t xml:space="preserve"> </w:t>
      </w:r>
      <w:hyperlink r:id="rId39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3A51F28F" w14:textId="77777777" w:rsidR="000B5637" w:rsidRPr="00277921" w:rsidRDefault="000B5637" w:rsidP="000B5637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11488" behindDoc="0" locked="0" layoutInCell="1" allowOverlap="1" wp14:anchorId="739DE215" wp14:editId="288A0E47">
            <wp:simplePos x="0" y="0"/>
            <wp:positionH relativeFrom="column">
              <wp:posOffset>3255645</wp:posOffset>
            </wp:positionH>
            <wp:positionV relativeFrom="paragraph">
              <wp:posOffset>71120</wp:posOffset>
            </wp:positionV>
            <wp:extent cx="216000" cy="219600"/>
            <wp:effectExtent l="0" t="0" r="0" b="9525"/>
            <wp:wrapNone/>
            <wp:docPr id="22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1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74D3232D" w14:textId="15FFEC2C" w:rsidR="00FA45FA" w:rsidRPr="00E67328" w:rsidRDefault="000B5637" w:rsidP="000B5637">
      <w:pPr>
        <w:tabs>
          <w:tab w:val="left" w:pos="5103"/>
          <w:tab w:val="left" w:pos="5670"/>
        </w:tabs>
        <w:spacing w:before="24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4A80DE51" wp14:editId="5C747965">
                <wp:simplePos x="0" y="0"/>
                <wp:positionH relativeFrom="margin">
                  <wp:align>left</wp:align>
                </wp:positionH>
                <wp:positionV relativeFrom="margin">
                  <wp:posOffset>1938039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4FA7F" w14:textId="77777777" w:rsidR="008D12F5" w:rsidRPr="00B238EA" w:rsidRDefault="008D12F5" w:rsidP="000B5637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55BABFBD" w14:textId="3FB10F5D"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271EE9">
                              <w:rPr>
                                <w:rStyle w:val="Hipercze"/>
                                <w:szCs w:val="19"/>
                              </w:rPr>
                              <w:instrText>HYPERLINK "https://ssgk.stat.gov.pl/" \o "Link do cyfrowej wersji comiesięcznego raportu analitycznego \"Sytuacja społeczno-gospodarcza kraju\"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  <w:r w:rsidR="00207491">
                              <w:rPr>
                                <w:rStyle w:val="Hipercze"/>
                                <w:szCs w:val="19"/>
                              </w:rPr>
                              <w:t xml:space="preserve"> (wersja cyfrowa)</w:t>
                            </w:r>
                          </w:p>
                          <w:p w14:paraId="785A9B2F" w14:textId="7EB2497A"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207491"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"https://stat.gov.pl/obszary-tematyczne/inne-opracowania/informacje-o-sytuacji-spoleczno-gospodarczej/biuletyn-statystyczny-nr-12025,4,158.html"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47005EFF" w14:textId="79842DCF"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271EE9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"https://stat.gov.pl/obszary-tematyczne/koniunktura/koniunktura/koniunktura-gospodarcza-20002025-luty-2025,4,94.html"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74493F77" w14:textId="25B562D4"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47270D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"https://stat.gov.pl/obszary-tematyczne/podmioty-gospodarcze-wyniki-finansowe/zmiany-strukturalne-grup-podmiotow/miesieczna-informacja-o-podmiotach-gospodarki-narodowej-w-rejestrze-regon-styczen-2025,4,93.html"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3914A879" w14:textId="0C2C3148"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47270D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"https://stat.gov.pl/obszary-tematyczne/podmioty-gospodarcze-wyniki-finansowe/zmiany-strukturalne-grup-podmiotow/informacja-o-podmiotach-gospodarki-narodowej-wpisanych-do-rejestru-regon-styczen-2025,8,59.html"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689007B1" w14:textId="38EAC2B0" w:rsidR="008D12F5" w:rsidRPr="00820742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47270D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"https://stat.gov.pl/obszary-tematyczne/podmioty-gospodarcze-wyniki-finansowe/przedsiebiorstwa-niefinansowe/rejestracje-i-upadlosci-przedsiebiorstw-w-iv-kwartale-2024-roku,29,24.html" \o "Link do opracowania pt. Rejestracje i upadłości przedsiębiorstw w 4 kwartale 2024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 w:rsidR="0047270D"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7883F40E" w14:textId="733D67EC" w:rsidR="008D12F5" w:rsidRPr="00820742" w:rsidRDefault="008D12F5" w:rsidP="000B563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47270D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"https://stat.gov.pl/obszary-tematyczne/inne-opracowania/informacje-o-sytuacji-spoleczno-gospodarczej/sytuacja-spoleczno-gospodarcza-wojewodztw-nr-32024,3,55.html"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7936A65B" w14:textId="1B969DF7"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47270D"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"https://wroclaw.stat.gov.pl/opracowania-biezace/opracowania-sygnalne/inne-opracowania/koniunktura-gospodarcza-w-styczniu-2025-r-,3,154.html"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4098F934" w14:textId="079E4C0F"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47270D"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"https://wroclaw.stat.gov.pl/opracowania-biezace/komunikaty-i-biuletyny/inne-opracowania/biuletyn-statystyczny-wojewodztwa-dolnoslaskiego-w-3-kwartale-2024-r,2,57.html"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479D1B61" w14:textId="2075E030" w:rsidR="008D12F5" w:rsidRPr="00820742" w:rsidRDefault="008D12F5" w:rsidP="000B56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47270D"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"https://wroclaw.stat.gov.pl/opracowania-biezace/komunikaty-i-biuletyny/inne-opracowania/sytuacja-spoleczno-gospodarcza-wroclawia-w-trzecim-kwartale-2024-r-,3,58.html"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73114A87" w14:textId="18B9C86E" w:rsidR="0047270D" w:rsidRPr="00820742" w:rsidRDefault="008D12F5" w:rsidP="0047270D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="0047270D"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9652509" w14:textId="77777777" w:rsidR="0047270D" w:rsidRPr="0024032A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384ABE2F" w14:textId="77777777" w:rsidR="0047270D" w:rsidRPr="0066313C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2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266EEAEA" w14:textId="77777777" w:rsidR="0047270D" w:rsidRPr="00820742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3" w:tooltip="Link do informacji o rejestrze REGON" w:history="1">
                              <w:r w:rsidR="0047270D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0836E4AF" w14:textId="77777777" w:rsidR="0047270D" w:rsidRPr="00820742" w:rsidRDefault="0047270D" w:rsidP="0047270D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3CEFC09A" w14:textId="77777777" w:rsidR="0047270D" w:rsidRPr="0024032A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54BCA22B" w14:textId="77777777" w:rsidR="0047270D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63A63DBC" w14:textId="77777777" w:rsidR="0047270D" w:rsidRPr="00B238EA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Ceny targowiskowe" w:history="1">
                              <w:r w:rsidR="0047270D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7B9B47A2" w14:textId="77777777" w:rsidR="0047270D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Koniunktura gospodarcza" w:history="1">
                              <w:r w:rsidR="0047270D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0F18191A" w14:textId="77777777" w:rsidR="0047270D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Mieszkania oddane do użytkowania" w:history="1">
                              <w:r w:rsidR="0047270D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2A87A8AD" w14:textId="77777777" w:rsidR="0047270D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Nakłady inwestycyjne" w:history="1">
                              <w:r w:rsidR="0047270D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315ED176" w14:textId="77777777" w:rsidR="0047270D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Podmiot gospodarki narodowej" w:history="1">
                              <w:r w:rsidR="0047270D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1D9662D4" w14:textId="77777777" w:rsidR="0047270D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sprzedana przemysłu" w:history="1">
                              <w:r w:rsidR="0047270D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2D5A1304" w14:textId="77777777" w:rsidR="0047270D" w:rsidRPr="00B238EA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budowlano-montażowa" w:history="1">
                              <w:r w:rsidR="0047270D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73985C8A" w14:textId="77777777" w:rsidR="0047270D" w:rsidRPr="00B238EA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zeciętne miesięczne wynagrodzenie brutto" w:history="1">
                              <w:r w:rsidR="0047270D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3722FD0A" w14:textId="77777777" w:rsidR="0047270D" w:rsidRPr="00B238EA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452397B" w14:textId="77777777" w:rsidR="0047270D" w:rsidRPr="00BA10F0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7173FD25" w14:textId="77777777" w:rsidR="0047270D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09C37000" w14:textId="77777777" w:rsidR="0047270D" w:rsidRPr="005613AF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29AC77B5" w14:textId="77777777" w:rsidR="0047270D" w:rsidRDefault="0047270D" w:rsidP="0047270D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58792E13" w14:textId="77777777" w:rsidR="0047270D" w:rsidRPr="00C03A13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3BE96824" w14:textId="77777777" w:rsidR="0047270D" w:rsidRDefault="0047270D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044D13BC" w14:textId="77777777" w:rsidR="0047270D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Stopa bezrobocia rejestrowanego" w:history="1">
                              <w:r w:rsidR="0047270D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1BFAC0EE" w14:textId="77777777" w:rsidR="0047270D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skaźnik cen towarów i usług konsumpcyjnych" w:history="1">
                              <w:r w:rsidR="0047270D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7DC835AF" w14:textId="77777777" w:rsidR="0047270D" w:rsidRPr="000C1749" w:rsidRDefault="00000000" w:rsidP="0047270D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Wynagrodzenia do obliczania przeciętnego miesięcznego wynagrodzenia" w:history="1">
                              <w:r w:rsidR="0047270D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  <w:p w14:paraId="1B978A0F" w14:textId="04C088DE" w:rsidR="008D12F5" w:rsidRPr="000C1749" w:rsidRDefault="008D12F5" w:rsidP="0047270D">
                            <w:pPr>
                              <w:spacing w:before="3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0DE51"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26" type="#_x0000_t202" alt="Obiekt ozdobny" style="position:absolute;left:0;text-align:left;margin-left:0;margin-top:152.6pt;width:516.5pt;height:601.5pt;z-index:-251606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" fillcolor="#f2f2f2" strokecolor="white">
                <v:textbox>
                  <w:txbxContent>
                    <w:p w14:paraId="4F74FA7F" w14:textId="77777777" w:rsidR="008D12F5" w:rsidRPr="00B238EA" w:rsidRDefault="008D12F5" w:rsidP="000B5637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55BABFBD" w14:textId="3FB10F5D"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271EE9">
                        <w:rPr>
                          <w:rStyle w:val="Hipercze"/>
                          <w:szCs w:val="19"/>
                        </w:rPr>
                        <w:instrText>HYPERLINK "https://ssgk.stat.gov.pl/" \o "Link do cyfrowej wersji comiesięcznego raportu analitycznego \"Sytuacja społeczno-gospodarcza kraju\"</w:instrText>
                      </w:r>
                      <w:r w:rsidR="00271EE9"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n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o-gospodarcza kraju</w:t>
                      </w:r>
                      <w:r w:rsidR="00207491">
                        <w:rPr>
                          <w:rStyle w:val="Hipercze"/>
                          <w:szCs w:val="19"/>
                        </w:rPr>
                        <w:t xml:space="preserve"> (wersja cyfrowa)</w:t>
                      </w:r>
                    </w:p>
                    <w:p w14:paraId="785A9B2F" w14:textId="7EB2497A"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207491"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"https://stat.gov.pl/obszary-tematyczne/inne-opracowania/informacje-o-sytuacji-spoleczno-gospodarczej/biuletyn-statystyczny-nr-12025,4,158.html" \o "Link do opracowania pt. Biuletyn Statystyczny GUS"</w:instrText>
                      </w:r>
                      <w:r w:rsidR="00207491"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t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y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n Statystyczny GUS</w:t>
                      </w:r>
                    </w:p>
                    <w:p w14:paraId="47005EFF" w14:textId="79842DCF"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271EE9"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"https://stat.gov.pl/obszary-tematyczne/koniunktura/koniunktura/koniunktura-gospodarcza-20002025-luty-2025,4,94.html" \o "Link do opracowania pt. Koniunktura w przetwórstwie przemysłowym, budownictwie, handlu i usługach"</w:instrText>
                      </w:r>
                      <w:r w:rsidR="00271EE9"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k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tur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a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 w przetwórstwie przemysłowym, budownictwie, handlu i usługach</w:t>
                      </w:r>
                    </w:p>
                    <w:p w14:paraId="74493F77" w14:textId="25B562D4"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47270D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"https://stat.gov.pl/obszary-tematyczne/podmioty-gospodarcze-wyniki-finansowe/zmiany-strukturalne-grup-podmiotow/miesieczna-informacja-o-podmiotach-gospodarki-narodowej-w-rejestrze-regon-styczen-2025,4,93.html"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f</w:t>
                      </w:r>
                      <w:r w:rsidRPr="00820742">
                        <w:rPr>
                          <w:rStyle w:val="Hipercze"/>
                          <w:szCs w:val="19"/>
                        </w:rPr>
                        <w:t>ormacja o podmiotach gospodarki narodowej w rejestrze REGON</w:t>
                      </w:r>
                    </w:p>
                    <w:p w14:paraId="3914A879" w14:textId="0C2C3148"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47270D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"https://stat.gov.pl/obszary-tematyczne/podmioty-gospodarcze-wyniki-finansowe/zmiany-strukturalne-grup-podmiotow/informacja-o-podmiotach-gospodarki-narodowej-wpisanych-do-rejestru-regon-styczen-2025,8,59.html"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689007B1" w14:textId="38EAC2B0" w:rsidR="008D12F5" w:rsidRPr="00820742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47270D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"https://stat.gov.pl/obszary-tematyczne/podmioty-gospodarcze-wyniki-finansowe/przedsiebiorstwa-niefinansowe/rejestracje-i-upadlosci-przedsiebiorstw-w-iv-kwartale-2024-roku,29,24.html" \o "Link do opracowania pt. Rejestracje i upadłości przedsiębiorstw w 4 kwartale 2024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>Rejestracj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>e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 w:rsidR="0047270D"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7883F40E" w14:textId="733D67EC" w:rsidR="008D12F5" w:rsidRPr="00820742" w:rsidRDefault="008D12F5" w:rsidP="000B563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47270D"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"https://stat.gov.pl/obszary-tematyczne/inne-opracowania/informacje-o-sytuacji-spoleczno-gospodarczej/sytuacja-spoleczno-gospodarcza-wojewodztw-nr-32024,3,55.html"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7936A65B" w14:textId="1B969DF7"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47270D"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"https://wroclaw.stat.gov.pl/opracowania-biezace/opracowania-sygnalne/inne-opracowania/koniunktura-gospodarcza-w-styczniu-2025-r-,3,154.html"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4098F934" w14:textId="079E4C0F"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47270D"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"https://wroclaw.stat.gov.pl/opracowania-biezace/komunikaty-i-biuletyny/inne-opracowania/biuletyn-statystyczny-wojewodztwa-dolnoslaskiego-w-3-kwartale-2024-r,2,57.html"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479D1B61" w14:textId="2075E030" w:rsidR="008D12F5" w:rsidRPr="00820742" w:rsidRDefault="008D12F5" w:rsidP="000B563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47270D"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"https://wroclaw.stat.gov.pl/opracowania-biezace/komunikaty-i-biuletyny/inne-opracowania/sytuacja-spoleczno-gospodarcza-wroclawia-w-trzecim-kwartale-2024-r-,3,58.html"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73114A87" w14:textId="18B9C86E" w:rsidR="0047270D" w:rsidRPr="00820742" w:rsidRDefault="008D12F5" w:rsidP="0047270D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="0047270D"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79652509" w14:textId="77777777" w:rsidR="0047270D" w:rsidRPr="0024032A" w:rsidRDefault="0047270D" w:rsidP="0047270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384ABE2F" w14:textId="77777777" w:rsidR="0047270D" w:rsidRPr="0066313C" w:rsidRDefault="0047270D" w:rsidP="0047270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266EEAEA" w14:textId="77777777" w:rsidR="0047270D" w:rsidRPr="00820742" w:rsidRDefault="00160D11" w:rsidP="0047270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0" w:tooltip="Link do informacji o rejestrze REGON" w:history="1">
                        <w:r w:rsidR="0047270D"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0836E4AF" w14:textId="77777777" w:rsidR="0047270D" w:rsidRPr="00820742" w:rsidRDefault="0047270D" w:rsidP="0047270D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3CEFC09A" w14:textId="77777777" w:rsidR="0047270D" w:rsidRPr="0024032A" w:rsidRDefault="0047270D" w:rsidP="0047270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54BCA22B" w14:textId="77777777" w:rsidR="0047270D" w:rsidRDefault="0047270D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1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63A63DBC" w14:textId="77777777" w:rsidR="0047270D" w:rsidRPr="00B238EA" w:rsidRDefault="00160D11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Ceny targowiskowe" w:history="1">
                        <w:r w:rsidR="0047270D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7B9B47A2" w14:textId="77777777" w:rsidR="0047270D" w:rsidRDefault="00160D11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Koniunktura gospodarcza" w:history="1">
                        <w:r w:rsidR="0047270D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0F18191A" w14:textId="77777777" w:rsidR="0047270D" w:rsidRDefault="00160D11" w:rsidP="0047270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Mieszkania oddane do użytkowania" w:history="1">
                        <w:r w:rsidR="0047270D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2A87A8AD" w14:textId="77777777" w:rsidR="0047270D" w:rsidRDefault="00160D11" w:rsidP="0047270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Nakłady inwestycyjne" w:history="1">
                        <w:r w:rsidR="0047270D"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315ED176" w14:textId="77777777" w:rsidR="0047270D" w:rsidRDefault="00160D11" w:rsidP="0047270D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Podmiot gospodarki narodowej" w:history="1">
                        <w:r w:rsidR="0047270D"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1D9662D4" w14:textId="77777777" w:rsidR="0047270D" w:rsidRDefault="00160D11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sprzedana przemysłu" w:history="1">
                        <w:r w:rsidR="0047270D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2D5A1304" w14:textId="77777777" w:rsidR="0047270D" w:rsidRPr="00B238EA" w:rsidRDefault="00160D11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8" w:tooltip="Link do pojęcia Produkcja budowlano-montażowa" w:history="1">
                        <w:r w:rsidR="0047270D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73985C8A" w14:textId="77777777" w:rsidR="0047270D" w:rsidRPr="00B238EA" w:rsidRDefault="00160D11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Przeciętne miesięczne wynagrodzenie brutto" w:history="1">
                        <w:r w:rsidR="0047270D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3722FD0A" w14:textId="77777777" w:rsidR="0047270D" w:rsidRPr="00B238EA" w:rsidRDefault="0047270D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5452397B" w14:textId="77777777" w:rsidR="0047270D" w:rsidRPr="00BA10F0" w:rsidRDefault="0047270D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7173FD25" w14:textId="77777777" w:rsidR="0047270D" w:rsidRDefault="0047270D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09C37000" w14:textId="77777777" w:rsidR="0047270D" w:rsidRPr="005613AF" w:rsidRDefault="0047270D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29AC77B5" w14:textId="77777777" w:rsidR="0047270D" w:rsidRDefault="0047270D" w:rsidP="0047270D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58792E13" w14:textId="77777777" w:rsidR="0047270D" w:rsidRPr="00C03A13" w:rsidRDefault="0047270D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3BE96824" w14:textId="77777777" w:rsidR="0047270D" w:rsidRDefault="0047270D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2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044D13BC" w14:textId="77777777" w:rsidR="0047270D" w:rsidRDefault="00160D11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3" w:tooltip="Link do pojęcia Stopa bezrobocia rejestrowanego" w:history="1">
                        <w:r w:rsidR="0047270D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1BFAC0EE" w14:textId="77777777" w:rsidR="0047270D" w:rsidRDefault="00160D11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4" w:tooltip="Link do pojęcia Wskaźnik cen towarów i usług konsumpcyjnych" w:history="1">
                        <w:r w:rsidR="0047270D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7DC835AF" w14:textId="77777777" w:rsidR="0047270D" w:rsidRPr="000C1749" w:rsidRDefault="00160D11" w:rsidP="0047270D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5" w:tooltip="Link do pojęcia Wynagrodzenia do obliczania przeciętnego miesięcznego wynagrodzenia" w:history="1">
                        <w:r w:rsidR="0047270D"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  <w:p w14:paraId="1B978A0F" w14:textId="04C088DE" w:rsidR="008D12F5" w:rsidRPr="000C1749" w:rsidRDefault="008D12F5" w:rsidP="0047270D">
                      <w:pPr>
                        <w:spacing w:before="3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6BE1AF7D" wp14:editId="53527536">
            <wp:simplePos x="0" y="0"/>
            <wp:positionH relativeFrom="column">
              <wp:posOffset>3255645</wp:posOffset>
            </wp:positionH>
            <wp:positionV relativeFrom="paragraph">
              <wp:posOffset>36830</wp:posOffset>
            </wp:positionV>
            <wp:extent cx="216000" cy="219600"/>
            <wp:effectExtent l="0" t="0" r="0" b="9525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7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="00C6593D">
        <w:rPr>
          <w:rStyle w:val="Hipercze"/>
          <w:sz w:val="20"/>
          <w:u w:val="none"/>
          <w:lang w:val="en-US"/>
        </w:rPr>
        <w:t xml:space="preserve">        </w:t>
      </w:r>
      <w:hyperlink r:id="rId78" w:tooltip="Link do profilu Urzędu Statystycznego we Wrocławiu na Facebooku" w:history="1">
        <w:r w:rsidRPr="002244F2">
          <w:rPr>
            <w:rStyle w:val="Hipercze"/>
            <w:szCs w:val="19"/>
            <w:lang w:val="en-US"/>
          </w:rPr>
          <w:t>@USWroclaw</w:t>
        </w:r>
      </w:hyperlink>
    </w:p>
    <w:sectPr w:rsidR="00FA45FA" w:rsidRPr="00E67328" w:rsidSect="00407D12">
      <w:headerReference w:type="default" r:id="rId79"/>
      <w:footerReference w:type="default" r:id="rId80"/>
      <w:pgSz w:w="11906" w:h="16838" w:code="9"/>
      <w:pgMar w:top="720" w:right="70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5FF82" w14:textId="77777777" w:rsidR="008E507A" w:rsidRDefault="008E507A" w:rsidP="000662E2">
      <w:pPr>
        <w:spacing w:after="0" w:line="240" w:lineRule="auto"/>
      </w:pPr>
      <w:r>
        <w:separator/>
      </w:r>
    </w:p>
  </w:endnote>
  <w:endnote w:type="continuationSeparator" w:id="0">
    <w:p w14:paraId="2FAF2815" w14:textId="77777777" w:rsidR="008E507A" w:rsidRDefault="008E507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956F198-97F3-40A7-BD03-9F82ADC8C606}"/>
    <w:embedBold r:id="rId2" w:fontKey="{ACCE50EE-3BD7-4822-9522-0505C08D5BE1}"/>
    <w:embedItalic r:id="rId3" w:fontKey="{07D0A4C1-E1B4-460D-BC20-E18D600AA7D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F021235-E818-46C0-BF55-75D429D7C748}"/>
    <w:embedBold r:id="rId5" w:fontKey="{4957E450-2756-4E70-8752-8A5BF7E62E57}"/>
    <w:embedItalic r:id="rId6" w:fontKey="{9FD2166C-1700-4595-9577-B0163BA53F0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83B1432-6B06-4CA2-B627-5EFDCC2C59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B9AEA16-63C3-4932-B0E7-F5C25DDFF407}"/>
    <w:embedItalic r:id="rId9" w:fontKey="{80524A6C-421A-4609-9AE9-CC9F2CE296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D3390D3-B8C9-4956-89F4-19B211B7926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94D9084-AA84-474B-970B-E36E3D271649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D6AE1A7E-DF62-4155-9F94-D2B101FBF6BA}"/>
    <w:embedBold r:id="rId13" w:fontKey="{9F6AAADE-7D01-4095-A28F-3578D1B07A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847726FE-7CB4-4471-AE5C-53DA00858D41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E9AF6F48-A37C-4599-81A1-EE4632EB7C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92650" w14:textId="77777777" w:rsidR="008D12F5" w:rsidRDefault="008D12F5" w:rsidP="00B068BD">
    <w:pPr>
      <w:pStyle w:val="Stopka"/>
      <w:jc w:val="left"/>
    </w:pPr>
    <w:r>
      <w:fldChar w:fldCharType="begin"/>
    </w:r>
    <w:r>
      <w:instrText>PAGE   \* MERGEFORMAT</w:instrText>
    </w:r>
    <w:r>
      <w:fldChar w:fldCharType="separate"/>
    </w:r>
    <w:r w:rsidR="008471F4">
      <w:rPr>
        <w:noProof/>
      </w:rPr>
      <w:t>20</w:t>
    </w:r>
    <w:r>
      <w:fldChar w:fldCharType="end"/>
    </w:r>
  </w:p>
  <w:p w14:paraId="583F7A31" w14:textId="77777777" w:rsidR="008D12F5" w:rsidRDefault="008D12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CCB92" w14:textId="77777777" w:rsidR="008D12F5" w:rsidRDefault="008D12F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2EBA5889" w14:textId="77777777" w:rsidR="008D12F5" w:rsidRDefault="008D12F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4CEE4" w14:textId="77777777" w:rsidR="008D12F5" w:rsidRDefault="008D12F5" w:rsidP="00B068B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471F4">
      <w:rPr>
        <w:noProof/>
      </w:rPr>
      <w:t>1</w:t>
    </w:r>
    <w:r>
      <w:fldChar w:fldCharType="end"/>
    </w:r>
  </w:p>
  <w:p w14:paraId="20E1FFFC" w14:textId="77777777" w:rsidR="008D12F5" w:rsidRDefault="008D12F5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1E743" w14:textId="77777777" w:rsidR="008D12F5" w:rsidRDefault="008D12F5" w:rsidP="00B068B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471F4">
      <w:rPr>
        <w:noProof/>
      </w:rPr>
      <w:t>19</w:t>
    </w:r>
    <w:r>
      <w:fldChar w:fldCharType="end"/>
    </w:r>
  </w:p>
  <w:p w14:paraId="13D1F818" w14:textId="77777777" w:rsidR="008D12F5" w:rsidRDefault="008D12F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79F99" w14:textId="77777777" w:rsidR="008E507A" w:rsidRDefault="008E507A" w:rsidP="000662E2">
      <w:pPr>
        <w:spacing w:after="0" w:line="240" w:lineRule="auto"/>
      </w:pPr>
      <w:r>
        <w:separator/>
      </w:r>
    </w:p>
  </w:footnote>
  <w:footnote w:type="continuationSeparator" w:id="0">
    <w:p w14:paraId="44D24309" w14:textId="77777777" w:rsidR="008E507A" w:rsidRDefault="008E507A" w:rsidP="000662E2">
      <w:pPr>
        <w:spacing w:after="0" w:line="240" w:lineRule="auto"/>
      </w:pPr>
      <w:r>
        <w:continuationSeparator/>
      </w:r>
    </w:p>
  </w:footnote>
  <w:footnote w:id="1">
    <w:p w14:paraId="62889A1E" w14:textId="77777777" w:rsidR="00B067D3" w:rsidRPr="006B6200" w:rsidRDefault="00B067D3" w:rsidP="00B067D3">
      <w:pPr>
        <w:pStyle w:val="Tekstprzypisudolnego"/>
        <w:spacing w:before="40" w:line="18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 xml:space="preserve">Więcej informacji: </w:t>
      </w:r>
      <w:hyperlink r:id="rId1" w:tooltip="Link do publikacji pt. Zeszyt metodologiczny - Miesięczny meldunek o działalności gospodarczej przedsiębiorstw" w:history="1">
        <w:r w:rsidRPr="006B6200">
          <w:rPr>
            <w:rStyle w:val="Hipercze"/>
            <w:sz w:val="16"/>
            <w:szCs w:val="16"/>
          </w:rPr>
          <w:t>Zeszyt metodologiczny. Miesięczny meldunek o działalności gospodarczej przedsiębiorstw</w:t>
        </w:r>
      </w:hyperlink>
      <w:r w:rsidRPr="006B6200">
        <w:rPr>
          <w:sz w:val="16"/>
          <w:szCs w:val="16"/>
        </w:rPr>
        <w:t>.</w:t>
      </w:r>
    </w:p>
  </w:footnote>
  <w:footnote w:id="2">
    <w:p w14:paraId="7D4650A3" w14:textId="77777777" w:rsidR="00B067D3" w:rsidRPr="00185C72" w:rsidRDefault="00B067D3" w:rsidP="00B067D3">
      <w:pPr>
        <w:pStyle w:val="Przypisdolny"/>
        <w:spacing w:before="40" w:line="180" w:lineRule="exact"/>
        <w:jc w:val="left"/>
        <w:rPr>
          <w:rStyle w:val="Odwoanieprzypisudolnego"/>
          <w:spacing w:val="3"/>
          <w:sz w:val="16"/>
          <w:vertAlign w:val="baseline"/>
        </w:rPr>
      </w:pPr>
      <w:r w:rsidRPr="00185C72">
        <w:rPr>
          <w:rStyle w:val="Odwoanieprzypisudolnego"/>
          <w:spacing w:val="3"/>
          <w:sz w:val="19"/>
          <w:szCs w:val="19"/>
        </w:rPr>
        <w:footnoteRef/>
      </w:r>
      <w:r w:rsidRPr="00185C72">
        <w:rPr>
          <w:rStyle w:val="Odwoanieprzypisudolnego"/>
          <w:spacing w:val="3"/>
          <w:sz w:val="19"/>
          <w:szCs w:val="19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Przeciętne zatrudnienie po przeliczeniu wymiarów etatów osób niepełnozatrudnionych</w:t>
      </w:r>
      <w:r w:rsidRPr="00185C72">
        <w:rPr>
          <w:spacing w:val="3"/>
          <w:sz w:val="16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na pełne etaty.</w:t>
      </w:r>
    </w:p>
  </w:footnote>
  <w:footnote w:id="3">
    <w:p w14:paraId="370A4428" w14:textId="77777777" w:rsidR="008D12F5" w:rsidRPr="00D33BFE" w:rsidRDefault="008D12F5" w:rsidP="00D47380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</w:t>
      </w:r>
      <w:proofErr w:type="spellStart"/>
      <w:r w:rsidRPr="00431908">
        <w:rPr>
          <w:spacing w:val="3"/>
          <w:sz w:val="16"/>
        </w:rPr>
        <w:t>cy</w:t>
      </w:r>
      <w:proofErr w:type="spellEnd"/>
      <w:r w:rsidRPr="00431908">
        <w:rPr>
          <w:spacing w:val="3"/>
          <w:sz w:val="16"/>
        </w:rPr>
        <w:t xml:space="preserve">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4">
    <w:p w14:paraId="1FE592AB" w14:textId="77777777" w:rsidR="008D12F5" w:rsidRPr="0082152D" w:rsidRDefault="008D12F5" w:rsidP="00D66077">
      <w:pPr>
        <w:pStyle w:val="Przypisdolny"/>
        <w:spacing w:before="20"/>
      </w:pPr>
      <w:r w:rsidRPr="00D66077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Pr="00D66077">
        <w:rPr>
          <w:sz w:val="16"/>
        </w:rPr>
        <w:t>Dotyczy wolnych miejsc pracy i miejsc aktywizacji zawodowej.</w:t>
      </w:r>
    </w:p>
  </w:footnote>
  <w:footnote w:id="5">
    <w:p w14:paraId="7C9506D1" w14:textId="77777777" w:rsidR="00E704DB" w:rsidRPr="006B6200" w:rsidRDefault="00E704DB" w:rsidP="00E704DB">
      <w:pPr>
        <w:pStyle w:val="Tekstprzypisudolnego"/>
        <w:spacing w:before="0" w:line="20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>Załącznik do objaśnień sprawozdawczości z zatrudnienia i wynagrodzeń</w:t>
      </w:r>
      <w:r>
        <w:rPr>
          <w:sz w:val="16"/>
          <w:szCs w:val="16"/>
        </w:rPr>
        <w:t xml:space="preserve"> </w:t>
      </w:r>
      <w:hyperlink r:id="rId2" w:tooltip="Link do strony internetowej z objasnieniami do sprawozdawczości z zatrudnienia i wynagrodzeń" w:history="1">
        <w:r w:rsidRPr="006B6200">
          <w:rPr>
            <w:rStyle w:val="Hipercze"/>
            <w:sz w:val="16"/>
            <w:szCs w:val="16"/>
          </w:rPr>
          <w:t>http://form.stat.gov.pl/formularze/2024/objasnienia/zalacznik_do_objasnien.pdf</w:t>
        </w:r>
      </w:hyperlink>
      <w:r w:rsidRPr="00086F96">
        <w:rPr>
          <w:rStyle w:val="Hipercze"/>
          <w:color w:val="auto"/>
          <w:sz w:val="16"/>
          <w:szCs w:val="16"/>
          <w:u w:val="none"/>
        </w:rPr>
        <w:t>.</w:t>
      </w:r>
    </w:p>
  </w:footnote>
  <w:footnote w:id="6">
    <w:p w14:paraId="1EECD86A" w14:textId="77777777" w:rsidR="00CA2774" w:rsidRPr="00D66077" w:rsidRDefault="00CA2774" w:rsidP="00CA2774">
      <w:pPr>
        <w:pStyle w:val="Przypisdolny"/>
        <w:spacing w:before="40"/>
        <w:rPr>
          <w:sz w:val="16"/>
        </w:rPr>
      </w:pPr>
      <w:r w:rsidRPr="00D66077">
        <w:rPr>
          <w:rStyle w:val="Odwoanieprzypisudolnego"/>
          <w:sz w:val="19"/>
          <w:szCs w:val="19"/>
        </w:rPr>
        <w:footnoteRef/>
      </w:r>
      <w:r w:rsidRPr="009326C8">
        <w:rPr>
          <w:sz w:val="18"/>
          <w:szCs w:val="18"/>
        </w:rPr>
        <w:t xml:space="preserve"> </w:t>
      </w:r>
      <w:r w:rsidRPr="00D66077">
        <w:rPr>
          <w:sz w:val="16"/>
        </w:rPr>
        <w:t>Przeciętne wartości temperatury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7">
    <w:p w14:paraId="0F994791" w14:textId="77777777" w:rsidR="00CA2774" w:rsidRPr="00CE55B4" w:rsidRDefault="00CA2774" w:rsidP="00CA2774">
      <w:pPr>
        <w:pStyle w:val="Tekstprzypisudolnego"/>
        <w:spacing w:before="0"/>
        <w:rPr>
          <w:sz w:val="16"/>
          <w:szCs w:val="16"/>
        </w:rPr>
      </w:pPr>
      <w:r w:rsidRPr="00D66077">
        <w:rPr>
          <w:rStyle w:val="Odwoanieprzypisudolnego"/>
          <w:sz w:val="19"/>
          <w:szCs w:val="19"/>
        </w:rPr>
        <w:footnoteRef/>
      </w:r>
      <w:r w:rsidRPr="00D66077">
        <w:rPr>
          <w:sz w:val="19"/>
          <w:szCs w:val="19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8">
    <w:p w14:paraId="06AA827E" w14:textId="77777777" w:rsidR="008D12F5" w:rsidRPr="00F8127B" w:rsidRDefault="008D12F5" w:rsidP="00242088">
      <w:pPr>
        <w:pStyle w:val="Default"/>
        <w:spacing w:before="40"/>
        <w:jc w:val="both"/>
        <w:rPr>
          <w:sz w:val="16"/>
          <w:szCs w:val="16"/>
        </w:rPr>
      </w:pPr>
      <w:r w:rsidRPr="00242088">
        <w:rPr>
          <w:rStyle w:val="Odwoanieprzypisudolnego"/>
          <w:sz w:val="19"/>
          <w:szCs w:val="19"/>
        </w:rPr>
        <w:footnoteRef/>
      </w:r>
      <w:r w:rsidRPr="00242088">
        <w:rPr>
          <w:sz w:val="19"/>
          <w:szCs w:val="19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9">
    <w:p w14:paraId="2307BBDC" w14:textId="77777777" w:rsidR="002C7A29" w:rsidRPr="00264F57" w:rsidRDefault="002C7A29" w:rsidP="002C7A29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3E6ADE">
        <w:rPr>
          <w:rFonts w:cs="FiraSans-Regular"/>
          <w:sz w:val="16"/>
          <w:szCs w:val="16"/>
        </w:rPr>
        <w:t>Badanie zostało przeprowadzone od 1 do 10 dnia bieżącego miesiąca na próbie jednostek przemysłowych, budowlanych, handlowych i usługowych. Odpowiedzi na cały dodatkowy blok pytań są udziela</w:t>
      </w:r>
      <w:r>
        <w:rPr>
          <w:rFonts w:cs="FiraSans-Regular"/>
          <w:sz w:val="16"/>
          <w:szCs w:val="16"/>
        </w:rPr>
        <w:t>ne na zasadzie dobrowolności. W</w:t>
      </w:r>
      <w:r w:rsidRPr="003E6ADE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24A30" w14:textId="77777777" w:rsidR="008D12F5" w:rsidRPr="00CB5DE0" w:rsidRDefault="008D12F5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14:paraId="33D4FAC4" w14:textId="77777777" w:rsidR="008D12F5" w:rsidRDefault="008D12F5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515B01B" wp14:editId="2C119D01">
              <wp:simplePos x="0" y="0"/>
              <wp:positionH relativeFrom="column">
                <wp:posOffset>5029200</wp:posOffset>
              </wp:positionH>
              <wp:positionV relativeFrom="paragraph">
                <wp:posOffset>184245</wp:posOffset>
              </wp:positionV>
              <wp:extent cx="2060575" cy="357505"/>
              <wp:effectExtent l="1270" t="635" r="5080" b="3810"/>
              <wp:wrapNone/>
              <wp:docPr id="7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8DA4E" w14:textId="77777777" w:rsidR="008D12F5" w:rsidRPr="007338F0" w:rsidRDefault="008D12F5" w:rsidP="002A3A86">
                          <w:pPr>
                            <w:spacing w:before="0" w:after="0" w:line="240" w:lineRule="auto"/>
                            <w:ind w:left="227" w:firstLine="57"/>
                            <w:rPr>
                              <w:rFonts w:ascii="Fira Sans SemiBold" w:hAnsi="Fira Sans SemiBold"/>
                              <w:color w:val="FFFFFF"/>
                            </w:rPr>
                          </w:pPr>
                          <w:r w:rsidRPr="007338F0">
                            <w:rPr>
                              <w:rFonts w:ascii="Fira Sans SemiBold" w:hAnsi="Fira Sans SemiBold"/>
                              <w:color w:val="FFFFFF"/>
                              <w:sz w:val="18"/>
                            </w:rPr>
                            <w:t>INFORMACJE</w:t>
                          </w:r>
                          <w:r w:rsidRPr="007338F0">
                            <w:rPr>
                              <w:rFonts w:ascii="Fira Sans SemiBold" w:hAnsi="Fira Sans SemiBold"/>
                              <w:color w:val="FFFFFF"/>
                            </w:rPr>
                            <w:t xml:space="preserve"> </w:t>
                          </w:r>
                          <w:r w:rsidRPr="007338F0">
                            <w:rPr>
                              <w:rFonts w:ascii="Fira Sans SemiBold" w:hAnsi="Fira Sans SemiBold"/>
                              <w:color w:val="FFFFFF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15B01B" id="Schemat blokowy: opóźnienie 6" o:spid="_x0000_s1027" alt="Seria: INFORMACJE SYGNALNE" style="position:absolute;left:0;text-align:left;margin-left:396pt;margin-top:14.5pt;width:162.25pt;height:28.1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73F8DA4E" w14:textId="77777777" w:rsidR="008D12F5" w:rsidRPr="007338F0" w:rsidRDefault="008D12F5" w:rsidP="002A3A86">
                    <w:pPr>
                      <w:spacing w:before="0" w:after="0" w:line="240" w:lineRule="auto"/>
                      <w:ind w:left="227" w:firstLine="57"/>
                      <w:rPr>
                        <w:rFonts w:ascii="Fira Sans SemiBold" w:hAnsi="Fira Sans SemiBold"/>
                        <w:color w:val="FFFFFF"/>
                      </w:rPr>
                    </w:pPr>
                    <w:r w:rsidRPr="007338F0">
                      <w:rPr>
                        <w:rFonts w:ascii="Fira Sans SemiBold" w:hAnsi="Fira Sans SemiBold"/>
                        <w:color w:val="FFFFFF"/>
                        <w:sz w:val="18"/>
                      </w:rPr>
                      <w:t>INFORMACJE</w:t>
                    </w:r>
                    <w:r w:rsidRPr="007338F0">
                      <w:rPr>
                        <w:rFonts w:ascii="Fira Sans SemiBold" w:hAnsi="Fira Sans SemiBold"/>
                        <w:color w:val="FFFFFF"/>
                      </w:rPr>
                      <w:t xml:space="preserve"> </w:t>
                    </w:r>
                    <w:r w:rsidRPr="007338F0">
                      <w:rPr>
                        <w:rFonts w:ascii="Fira Sans SemiBold" w:hAnsi="Fira Sans SemiBold"/>
                        <w:color w:val="FFFFFF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3AC0F4BF" wp14:editId="177A24DF">
          <wp:simplePos x="0" y="0"/>
          <wp:positionH relativeFrom="column">
            <wp:posOffset>-34119</wp:posOffset>
          </wp:positionH>
          <wp:positionV relativeFrom="paragraph">
            <wp:posOffset>94899</wp:posOffset>
          </wp:positionV>
          <wp:extent cx="1551305" cy="535940"/>
          <wp:effectExtent l="0" t="0" r="0" b="0"/>
          <wp:wrapNone/>
          <wp:docPr id="264" name="Obraz 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Urzędu Statystycznego we Wrocławiu przedstawiające dwa koła, jedno koloru zielonego, drugie niebieskiego, nachodzące na siebie pionowo. Obok napis Urząd Statystyczny we Wrocławi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A4F731" w14:textId="77777777" w:rsidR="008D12F5" w:rsidRDefault="008D12F5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14:paraId="2FABB8F1" w14:textId="77777777" w:rsidR="008D12F5" w:rsidRPr="006B2A42" w:rsidRDefault="008D12F5">
    <w:pPr>
      <w:pStyle w:val="Nagwek"/>
      <w:rPr>
        <w:noProof/>
        <w:sz w:val="12"/>
        <w:lang w:eastAsia="pl-PL"/>
      </w:rPr>
    </w:pPr>
  </w:p>
  <w:p w14:paraId="69E2BA7C" w14:textId="77777777" w:rsidR="008D12F5" w:rsidRDefault="008D12F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58752" behindDoc="0" locked="0" layoutInCell="1" allowOverlap="1" wp14:anchorId="43E53E8D" wp14:editId="4C9D824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BF7CF0" id="Łącznik prosty 4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19B126A" wp14:editId="451E50B0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835"/>
              <wp:effectExtent l="0" t="0" r="2540" b="0"/>
              <wp:wrapNone/>
              <wp:docPr id="2" name="Pole tekstowe 2" descr="Data publikacji informacji sygnalnej i jej numer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F5267" w14:textId="2F52E50D" w:rsidR="008D12F5" w:rsidRPr="00FE252C" w:rsidRDefault="008D12F5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4179D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4179D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1B8DFA2" w14:textId="545C583D" w:rsidR="008D12F5" w:rsidRPr="00FE252C" w:rsidRDefault="008D12F5" w:rsidP="006D6CA2">
                          <w:pPr>
                            <w:spacing w:line="260" w:lineRule="exact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4179D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</w:p>
                        <w:p w14:paraId="1C6815C2" w14:textId="77777777" w:rsidR="008D12F5" w:rsidRPr="003439F1" w:rsidRDefault="008D12F5" w:rsidP="00F37172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9B126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informacji sygnalnej i jej numer&#10;&#10;" style="position:absolute;left:0;text-align:left;margin-left:46.3pt;margin-top:21pt;width:97.5pt;height:46.05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" filled="f" stroked="f">
              <v:textbox>
                <w:txbxContent>
                  <w:p w14:paraId="086F5267" w14:textId="2F52E50D" w:rsidR="008D12F5" w:rsidRPr="00FE252C" w:rsidRDefault="008D12F5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4179D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4179D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1B8DFA2" w14:textId="545C583D" w:rsidR="008D12F5" w:rsidRPr="00FE252C" w:rsidRDefault="008D12F5" w:rsidP="006D6CA2">
                    <w:pPr>
                      <w:spacing w:line="260" w:lineRule="exact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4179D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</w:p>
                  <w:p w14:paraId="1C6815C2" w14:textId="77777777" w:rsidR="008D12F5" w:rsidRPr="003439F1" w:rsidRDefault="008D12F5" w:rsidP="00F37172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B598E" w14:textId="77777777" w:rsidR="008D12F5" w:rsidRDefault="008D12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6pt;height:124.55pt;visibility:visible" o:bullet="t">
        <v:imagedata r:id="rId1" o:title=""/>
      </v:shape>
    </w:pict>
  </w:numPicBullet>
  <w:numPicBullet w:numPicBulletId="1">
    <w:pict>
      <v:shape id="_x0000_i1031" type="#_x0000_t75" style="width:123.55pt;height:124.5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D25A5034"/>
    <w:lvl w:ilvl="0" w:tplc="8A00874E">
      <w:start w:val="18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620E8"/>
    <w:multiLevelType w:val="hybridMultilevel"/>
    <w:tmpl w:val="3B3824DA"/>
    <w:lvl w:ilvl="0" w:tplc="587623E6">
      <w:start w:val="1"/>
      <w:numFmt w:val="bullet"/>
      <w:pStyle w:val="tekstnapierwszejstroni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99488">
    <w:abstractNumId w:val="3"/>
  </w:num>
  <w:num w:numId="2" w16cid:durableId="8066382">
    <w:abstractNumId w:val="0"/>
  </w:num>
  <w:num w:numId="3" w16cid:durableId="2115703825">
    <w:abstractNumId w:val="10"/>
  </w:num>
  <w:num w:numId="4" w16cid:durableId="1792092396">
    <w:abstractNumId w:val="11"/>
  </w:num>
  <w:num w:numId="5" w16cid:durableId="1391147886">
    <w:abstractNumId w:val="5"/>
  </w:num>
  <w:num w:numId="6" w16cid:durableId="664018183">
    <w:abstractNumId w:val="6"/>
  </w:num>
  <w:num w:numId="7" w16cid:durableId="1030836597">
    <w:abstractNumId w:val="4"/>
  </w:num>
  <w:num w:numId="8" w16cid:durableId="1318536121">
    <w:abstractNumId w:val="9"/>
  </w:num>
  <w:num w:numId="9" w16cid:durableId="2088109175">
    <w:abstractNumId w:val="1"/>
  </w:num>
  <w:num w:numId="10" w16cid:durableId="1076632842">
    <w:abstractNumId w:val="8"/>
  </w:num>
  <w:num w:numId="11" w16cid:durableId="885067325">
    <w:abstractNumId w:val="2"/>
  </w:num>
  <w:num w:numId="12" w16cid:durableId="10429055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963"/>
    <w:rsid w:val="00005040"/>
    <w:rsid w:val="0000709F"/>
    <w:rsid w:val="00010393"/>
    <w:rsid w:val="000108B8"/>
    <w:rsid w:val="00014F8F"/>
    <w:rsid w:val="000152F5"/>
    <w:rsid w:val="000177D5"/>
    <w:rsid w:val="000216CA"/>
    <w:rsid w:val="00022215"/>
    <w:rsid w:val="000222EB"/>
    <w:rsid w:val="00025AAB"/>
    <w:rsid w:val="0003303E"/>
    <w:rsid w:val="00033781"/>
    <w:rsid w:val="00033908"/>
    <w:rsid w:val="00033B7A"/>
    <w:rsid w:val="0004339D"/>
    <w:rsid w:val="0004582E"/>
    <w:rsid w:val="00045A7F"/>
    <w:rsid w:val="000463FF"/>
    <w:rsid w:val="000470AA"/>
    <w:rsid w:val="00053A55"/>
    <w:rsid w:val="00054D00"/>
    <w:rsid w:val="00057CA1"/>
    <w:rsid w:val="000617A3"/>
    <w:rsid w:val="00062DA9"/>
    <w:rsid w:val="00063766"/>
    <w:rsid w:val="000662E2"/>
    <w:rsid w:val="00066883"/>
    <w:rsid w:val="00066A99"/>
    <w:rsid w:val="00066C74"/>
    <w:rsid w:val="0007422C"/>
    <w:rsid w:val="00074DD8"/>
    <w:rsid w:val="00075F72"/>
    <w:rsid w:val="00077B90"/>
    <w:rsid w:val="000806F7"/>
    <w:rsid w:val="000809E8"/>
    <w:rsid w:val="0008108E"/>
    <w:rsid w:val="000824A5"/>
    <w:rsid w:val="000852E9"/>
    <w:rsid w:val="00093186"/>
    <w:rsid w:val="00096260"/>
    <w:rsid w:val="000967CA"/>
    <w:rsid w:val="00097441"/>
    <w:rsid w:val="00097840"/>
    <w:rsid w:val="000A26B1"/>
    <w:rsid w:val="000A3638"/>
    <w:rsid w:val="000A5E23"/>
    <w:rsid w:val="000B0727"/>
    <w:rsid w:val="000B249B"/>
    <w:rsid w:val="000B363B"/>
    <w:rsid w:val="000B4207"/>
    <w:rsid w:val="000B5621"/>
    <w:rsid w:val="000B5637"/>
    <w:rsid w:val="000B73E8"/>
    <w:rsid w:val="000C0190"/>
    <w:rsid w:val="000C11EC"/>
    <w:rsid w:val="000C135D"/>
    <w:rsid w:val="000C3EF9"/>
    <w:rsid w:val="000C5A90"/>
    <w:rsid w:val="000C728A"/>
    <w:rsid w:val="000D1D43"/>
    <w:rsid w:val="000D225C"/>
    <w:rsid w:val="000D2A5C"/>
    <w:rsid w:val="000D2FA9"/>
    <w:rsid w:val="000D2FB5"/>
    <w:rsid w:val="000D3D6F"/>
    <w:rsid w:val="000D6D15"/>
    <w:rsid w:val="000E008B"/>
    <w:rsid w:val="000E0918"/>
    <w:rsid w:val="000E1555"/>
    <w:rsid w:val="000E77FF"/>
    <w:rsid w:val="000F104D"/>
    <w:rsid w:val="000F346E"/>
    <w:rsid w:val="00100052"/>
    <w:rsid w:val="00100C3D"/>
    <w:rsid w:val="001011C3"/>
    <w:rsid w:val="00104481"/>
    <w:rsid w:val="00110474"/>
    <w:rsid w:val="00110490"/>
    <w:rsid w:val="00110D87"/>
    <w:rsid w:val="001121BF"/>
    <w:rsid w:val="00113E98"/>
    <w:rsid w:val="00114DB9"/>
    <w:rsid w:val="001154AC"/>
    <w:rsid w:val="00116087"/>
    <w:rsid w:val="001210D9"/>
    <w:rsid w:val="00121CF0"/>
    <w:rsid w:val="001233A4"/>
    <w:rsid w:val="00124239"/>
    <w:rsid w:val="001259CB"/>
    <w:rsid w:val="00130296"/>
    <w:rsid w:val="00132198"/>
    <w:rsid w:val="00134F1B"/>
    <w:rsid w:val="001423B6"/>
    <w:rsid w:val="00142D31"/>
    <w:rsid w:val="0014360A"/>
    <w:rsid w:val="0014434B"/>
    <w:rsid w:val="001448A7"/>
    <w:rsid w:val="00146621"/>
    <w:rsid w:val="001478C2"/>
    <w:rsid w:val="00155BF9"/>
    <w:rsid w:val="00160924"/>
    <w:rsid w:val="00160D11"/>
    <w:rsid w:val="00162325"/>
    <w:rsid w:val="00162440"/>
    <w:rsid w:val="001625CE"/>
    <w:rsid w:val="0016590A"/>
    <w:rsid w:val="0017215E"/>
    <w:rsid w:val="00173456"/>
    <w:rsid w:val="001770AB"/>
    <w:rsid w:val="0018329A"/>
    <w:rsid w:val="00184ED0"/>
    <w:rsid w:val="0018587B"/>
    <w:rsid w:val="001859BB"/>
    <w:rsid w:val="00185BD7"/>
    <w:rsid w:val="001951DA"/>
    <w:rsid w:val="00196F67"/>
    <w:rsid w:val="00197310"/>
    <w:rsid w:val="001A3489"/>
    <w:rsid w:val="001A37B2"/>
    <w:rsid w:val="001A51FE"/>
    <w:rsid w:val="001A7E65"/>
    <w:rsid w:val="001B116C"/>
    <w:rsid w:val="001B1662"/>
    <w:rsid w:val="001B348B"/>
    <w:rsid w:val="001B5469"/>
    <w:rsid w:val="001B77B2"/>
    <w:rsid w:val="001C1A94"/>
    <w:rsid w:val="001C3269"/>
    <w:rsid w:val="001C6365"/>
    <w:rsid w:val="001C65D8"/>
    <w:rsid w:val="001D1DB4"/>
    <w:rsid w:val="001D244C"/>
    <w:rsid w:val="001D3139"/>
    <w:rsid w:val="001D4560"/>
    <w:rsid w:val="001D4FB7"/>
    <w:rsid w:val="001D5BE4"/>
    <w:rsid w:val="001D6112"/>
    <w:rsid w:val="001E09B0"/>
    <w:rsid w:val="001E346B"/>
    <w:rsid w:val="001F016C"/>
    <w:rsid w:val="001F0AA2"/>
    <w:rsid w:val="001F1063"/>
    <w:rsid w:val="001F1CA7"/>
    <w:rsid w:val="001F1E50"/>
    <w:rsid w:val="001F2B72"/>
    <w:rsid w:val="001F439B"/>
    <w:rsid w:val="001F590B"/>
    <w:rsid w:val="001F6B2D"/>
    <w:rsid w:val="001F7D01"/>
    <w:rsid w:val="00201A70"/>
    <w:rsid w:val="0020280E"/>
    <w:rsid w:val="00202E9A"/>
    <w:rsid w:val="00204CA9"/>
    <w:rsid w:val="002065CE"/>
    <w:rsid w:val="002072AA"/>
    <w:rsid w:val="00207491"/>
    <w:rsid w:val="0021048C"/>
    <w:rsid w:val="00212A0B"/>
    <w:rsid w:val="00215D83"/>
    <w:rsid w:val="0021771C"/>
    <w:rsid w:val="00217AD7"/>
    <w:rsid w:val="00222208"/>
    <w:rsid w:val="00227530"/>
    <w:rsid w:val="00227E95"/>
    <w:rsid w:val="00230CDE"/>
    <w:rsid w:val="0023111E"/>
    <w:rsid w:val="00237B51"/>
    <w:rsid w:val="00237B57"/>
    <w:rsid w:val="0024032A"/>
    <w:rsid w:val="00241F08"/>
    <w:rsid w:val="00242088"/>
    <w:rsid w:val="00242155"/>
    <w:rsid w:val="00246FFA"/>
    <w:rsid w:val="00247B81"/>
    <w:rsid w:val="00250C6F"/>
    <w:rsid w:val="002574F9"/>
    <w:rsid w:val="002608AF"/>
    <w:rsid w:val="00262B61"/>
    <w:rsid w:val="00264181"/>
    <w:rsid w:val="00271166"/>
    <w:rsid w:val="00271C36"/>
    <w:rsid w:val="00271EE9"/>
    <w:rsid w:val="00273FA9"/>
    <w:rsid w:val="0027478D"/>
    <w:rsid w:val="00276811"/>
    <w:rsid w:val="002824D7"/>
    <w:rsid w:val="00282699"/>
    <w:rsid w:val="002827D5"/>
    <w:rsid w:val="00284839"/>
    <w:rsid w:val="002926DF"/>
    <w:rsid w:val="00293805"/>
    <w:rsid w:val="00293807"/>
    <w:rsid w:val="00295BF3"/>
    <w:rsid w:val="00296697"/>
    <w:rsid w:val="002A24B0"/>
    <w:rsid w:val="002A252B"/>
    <w:rsid w:val="002A3A86"/>
    <w:rsid w:val="002A52FC"/>
    <w:rsid w:val="002A58AD"/>
    <w:rsid w:val="002B0472"/>
    <w:rsid w:val="002B231F"/>
    <w:rsid w:val="002B48C4"/>
    <w:rsid w:val="002B5B4C"/>
    <w:rsid w:val="002B6892"/>
    <w:rsid w:val="002B6908"/>
    <w:rsid w:val="002B6955"/>
    <w:rsid w:val="002B6B12"/>
    <w:rsid w:val="002B76B0"/>
    <w:rsid w:val="002C03C3"/>
    <w:rsid w:val="002C0D3C"/>
    <w:rsid w:val="002C1C58"/>
    <w:rsid w:val="002C256D"/>
    <w:rsid w:val="002C31E3"/>
    <w:rsid w:val="002C3C7C"/>
    <w:rsid w:val="002C7A29"/>
    <w:rsid w:val="002D0AC8"/>
    <w:rsid w:val="002D0B54"/>
    <w:rsid w:val="002D2E79"/>
    <w:rsid w:val="002D39D1"/>
    <w:rsid w:val="002D3D53"/>
    <w:rsid w:val="002E16C7"/>
    <w:rsid w:val="002E1A30"/>
    <w:rsid w:val="002E5E3D"/>
    <w:rsid w:val="002E6140"/>
    <w:rsid w:val="002E6985"/>
    <w:rsid w:val="002E71B6"/>
    <w:rsid w:val="002F0A97"/>
    <w:rsid w:val="002F4011"/>
    <w:rsid w:val="002F4564"/>
    <w:rsid w:val="002F744D"/>
    <w:rsid w:val="002F77C8"/>
    <w:rsid w:val="003003E4"/>
    <w:rsid w:val="00302E92"/>
    <w:rsid w:val="00304F22"/>
    <w:rsid w:val="0030551B"/>
    <w:rsid w:val="00306C7C"/>
    <w:rsid w:val="00310029"/>
    <w:rsid w:val="00313D3E"/>
    <w:rsid w:val="00317C6A"/>
    <w:rsid w:val="00322EDD"/>
    <w:rsid w:val="003240FA"/>
    <w:rsid w:val="003277AF"/>
    <w:rsid w:val="00332320"/>
    <w:rsid w:val="003324FC"/>
    <w:rsid w:val="00335A64"/>
    <w:rsid w:val="00337251"/>
    <w:rsid w:val="00341E67"/>
    <w:rsid w:val="00342B6D"/>
    <w:rsid w:val="003439F1"/>
    <w:rsid w:val="00344F38"/>
    <w:rsid w:val="00347D72"/>
    <w:rsid w:val="00355B42"/>
    <w:rsid w:val="00357611"/>
    <w:rsid w:val="00365EF6"/>
    <w:rsid w:val="00366018"/>
    <w:rsid w:val="00367237"/>
    <w:rsid w:val="003676E9"/>
    <w:rsid w:val="003702A2"/>
    <w:rsid w:val="0037077F"/>
    <w:rsid w:val="0037155D"/>
    <w:rsid w:val="00372411"/>
    <w:rsid w:val="00372624"/>
    <w:rsid w:val="00373144"/>
    <w:rsid w:val="00373882"/>
    <w:rsid w:val="003771FD"/>
    <w:rsid w:val="0038012F"/>
    <w:rsid w:val="00381547"/>
    <w:rsid w:val="00381E32"/>
    <w:rsid w:val="00383B23"/>
    <w:rsid w:val="003843DB"/>
    <w:rsid w:val="00384917"/>
    <w:rsid w:val="00391B6E"/>
    <w:rsid w:val="00393761"/>
    <w:rsid w:val="00394458"/>
    <w:rsid w:val="00395EC5"/>
    <w:rsid w:val="00396795"/>
    <w:rsid w:val="00397D18"/>
    <w:rsid w:val="003A1B36"/>
    <w:rsid w:val="003A6BF2"/>
    <w:rsid w:val="003B1454"/>
    <w:rsid w:val="003B18B6"/>
    <w:rsid w:val="003B2052"/>
    <w:rsid w:val="003B2F2A"/>
    <w:rsid w:val="003B7FB5"/>
    <w:rsid w:val="003C14D2"/>
    <w:rsid w:val="003C2A53"/>
    <w:rsid w:val="003C4AB5"/>
    <w:rsid w:val="003C59E0"/>
    <w:rsid w:val="003C6C8D"/>
    <w:rsid w:val="003D30E1"/>
    <w:rsid w:val="003D4F95"/>
    <w:rsid w:val="003D5624"/>
    <w:rsid w:val="003D5F42"/>
    <w:rsid w:val="003D60A9"/>
    <w:rsid w:val="003D6E43"/>
    <w:rsid w:val="003E022D"/>
    <w:rsid w:val="003E5E97"/>
    <w:rsid w:val="003E6ADE"/>
    <w:rsid w:val="003F4C97"/>
    <w:rsid w:val="003F7FE6"/>
    <w:rsid w:val="00400193"/>
    <w:rsid w:val="00404D6D"/>
    <w:rsid w:val="00405359"/>
    <w:rsid w:val="00407D12"/>
    <w:rsid w:val="0041362F"/>
    <w:rsid w:val="004151C3"/>
    <w:rsid w:val="004174B5"/>
    <w:rsid w:val="004179DF"/>
    <w:rsid w:val="004207FA"/>
    <w:rsid w:val="004212E7"/>
    <w:rsid w:val="0042446D"/>
    <w:rsid w:val="00425935"/>
    <w:rsid w:val="00426E73"/>
    <w:rsid w:val="00427BF8"/>
    <w:rsid w:val="00427E50"/>
    <w:rsid w:val="00430E5A"/>
    <w:rsid w:val="00431B62"/>
    <w:rsid w:val="00431C02"/>
    <w:rsid w:val="00433E39"/>
    <w:rsid w:val="004344D7"/>
    <w:rsid w:val="00437395"/>
    <w:rsid w:val="00441BF8"/>
    <w:rsid w:val="0044502E"/>
    <w:rsid w:val="00445047"/>
    <w:rsid w:val="004506E7"/>
    <w:rsid w:val="00456BFC"/>
    <w:rsid w:val="004579EF"/>
    <w:rsid w:val="00460C6D"/>
    <w:rsid w:val="00461042"/>
    <w:rsid w:val="004620FA"/>
    <w:rsid w:val="004627B4"/>
    <w:rsid w:val="00463E39"/>
    <w:rsid w:val="004657FC"/>
    <w:rsid w:val="004703CB"/>
    <w:rsid w:val="00471997"/>
    <w:rsid w:val="0047270D"/>
    <w:rsid w:val="004733F6"/>
    <w:rsid w:val="00474E69"/>
    <w:rsid w:val="00475C85"/>
    <w:rsid w:val="00480018"/>
    <w:rsid w:val="0048059E"/>
    <w:rsid w:val="00482937"/>
    <w:rsid w:val="00486219"/>
    <w:rsid w:val="00494529"/>
    <w:rsid w:val="004946E6"/>
    <w:rsid w:val="0049574E"/>
    <w:rsid w:val="0049621B"/>
    <w:rsid w:val="004A617F"/>
    <w:rsid w:val="004A6BC4"/>
    <w:rsid w:val="004B23FF"/>
    <w:rsid w:val="004B250E"/>
    <w:rsid w:val="004B3678"/>
    <w:rsid w:val="004B3CD5"/>
    <w:rsid w:val="004B574B"/>
    <w:rsid w:val="004C1895"/>
    <w:rsid w:val="004C6C0D"/>
    <w:rsid w:val="004C6D40"/>
    <w:rsid w:val="004D1F31"/>
    <w:rsid w:val="004D5EFF"/>
    <w:rsid w:val="004E46FC"/>
    <w:rsid w:val="004E5922"/>
    <w:rsid w:val="004F0C3C"/>
    <w:rsid w:val="004F0F7D"/>
    <w:rsid w:val="004F2527"/>
    <w:rsid w:val="004F5001"/>
    <w:rsid w:val="004F63FC"/>
    <w:rsid w:val="00501E75"/>
    <w:rsid w:val="0050299E"/>
    <w:rsid w:val="00504329"/>
    <w:rsid w:val="00505A92"/>
    <w:rsid w:val="0050664B"/>
    <w:rsid w:val="005075D8"/>
    <w:rsid w:val="00514CB0"/>
    <w:rsid w:val="005203F1"/>
    <w:rsid w:val="00521BC3"/>
    <w:rsid w:val="00523471"/>
    <w:rsid w:val="0052436F"/>
    <w:rsid w:val="00524DD1"/>
    <w:rsid w:val="0052771C"/>
    <w:rsid w:val="00533632"/>
    <w:rsid w:val="00533E67"/>
    <w:rsid w:val="00534857"/>
    <w:rsid w:val="00535628"/>
    <w:rsid w:val="0053750A"/>
    <w:rsid w:val="00537851"/>
    <w:rsid w:val="00537AD5"/>
    <w:rsid w:val="00541838"/>
    <w:rsid w:val="00541E6E"/>
    <w:rsid w:val="0054251F"/>
    <w:rsid w:val="00543520"/>
    <w:rsid w:val="00544E1B"/>
    <w:rsid w:val="0055058F"/>
    <w:rsid w:val="00551948"/>
    <w:rsid w:val="00551958"/>
    <w:rsid w:val="00551F95"/>
    <w:rsid w:val="005520D8"/>
    <w:rsid w:val="0055227D"/>
    <w:rsid w:val="00556B99"/>
    <w:rsid w:val="00556CF1"/>
    <w:rsid w:val="00556EF8"/>
    <w:rsid w:val="0055712A"/>
    <w:rsid w:val="0056019C"/>
    <w:rsid w:val="00575225"/>
    <w:rsid w:val="005762A7"/>
    <w:rsid w:val="00580617"/>
    <w:rsid w:val="005828F0"/>
    <w:rsid w:val="005850DF"/>
    <w:rsid w:val="00586875"/>
    <w:rsid w:val="00587555"/>
    <w:rsid w:val="005916D7"/>
    <w:rsid w:val="00591DA8"/>
    <w:rsid w:val="00592102"/>
    <w:rsid w:val="00592B0F"/>
    <w:rsid w:val="00592C1E"/>
    <w:rsid w:val="005951FB"/>
    <w:rsid w:val="00595D45"/>
    <w:rsid w:val="005A1541"/>
    <w:rsid w:val="005A25F7"/>
    <w:rsid w:val="005A698C"/>
    <w:rsid w:val="005B25E7"/>
    <w:rsid w:val="005B4293"/>
    <w:rsid w:val="005B6B5A"/>
    <w:rsid w:val="005B6BA4"/>
    <w:rsid w:val="005B7619"/>
    <w:rsid w:val="005C0AF0"/>
    <w:rsid w:val="005C0B2E"/>
    <w:rsid w:val="005C0B58"/>
    <w:rsid w:val="005C2B23"/>
    <w:rsid w:val="005C2C85"/>
    <w:rsid w:val="005C3010"/>
    <w:rsid w:val="005C434D"/>
    <w:rsid w:val="005C57F5"/>
    <w:rsid w:val="005C5D25"/>
    <w:rsid w:val="005D086C"/>
    <w:rsid w:val="005D1178"/>
    <w:rsid w:val="005D27BA"/>
    <w:rsid w:val="005D4418"/>
    <w:rsid w:val="005D5528"/>
    <w:rsid w:val="005D64AE"/>
    <w:rsid w:val="005E0799"/>
    <w:rsid w:val="005E34B8"/>
    <w:rsid w:val="005E3BA8"/>
    <w:rsid w:val="005E4518"/>
    <w:rsid w:val="005E605F"/>
    <w:rsid w:val="005E6477"/>
    <w:rsid w:val="005E69AA"/>
    <w:rsid w:val="005F22D7"/>
    <w:rsid w:val="005F3356"/>
    <w:rsid w:val="005F3BA8"/>
    <w:rsid w:val="005F5A80"/>
    <w:rsid w:val="00602F5A"/>
    <w:rsid w:val="00603590"/>
    <w:rsid w:val="006044FF"/>
    <w:rsid w:val="006075D9"/>
    <w:rsid w:val="00607CC5"/>
    <w:rsid w:val="006112E3"/>
    <w:rsid w:val="00611714"/>
    <w:rsid w:val="00613CFD"/>
    <w:rsid w:val="0062027E"/>
    <w:rsid w:val="00620813"/>
    <w:rsid w:val="0062360E"/>
    <w:rsid w:val="00624CDA"/>
    <w:rsid w:val="00630D1B"/>
    <w:rsid w:val="006314B1"/>
    <w:rsid w:val="00631FC3"/>
    <w:rsid w:val="00633014"/>
    <w:rsid w:val="006334C8"/>
    <w:rsid w:val="0063437B"/>
    <w:rsid w:val="00634A17"/>
    <w:rsid w:val="00636F9F"/>
    <w:rsid w:val="00637647"/>
    <w:rsid w:val="006378D2"/>
    <w:rsid w:val="006411F2"/>
    <w:rsid w:val="0064227E"/>
    <w:rsid w:val="00643327"/>
    <w:rsid w:val="00645040"/>
    <w:rsid w:val="00645AB2"/>
    <w:rsid w:val="006502ED"/>
    <w:rsid w:val="0065068C"/>
    <w:rsid w:val="00651DDA"/>
    <w:rsid w:val="0065289C"/>
    <w:rsid w:val="00652DD8"/>
    <w:rsid w:val="00653126"/>
    <w:rsid w:val="00655689"/>
    <w:rsid w:val="00655C70"/>
    <w:rsid w:val="00657D9F"/>
    <w:rsid w:val="00664E3F"/>
    <w:rsid w:val="006673CA"/>
    <w:rsid w:val="006676B9"/>
    <w:rsid w:val="00670C33"/>
    <w:rsid w:val="00673C26"/>
    <w:rsid w:val="006771E8"/>
    <w:rsid w:val="0067730E"/>
    <w:rsid w:val="00677AE9"/>
    <w:rsid w:val="0068025C"/>
    <w:rsid w:val="00681216"/>
    <w:rsid w:val="006812AF"/>
    <w:rsid w:val="0068327D"/>
    <w:rsid w:val="00684C35"/>
    <w:rsid w:val="00694AF0"/>
    <w:rsid w:val="00695FD1"/>
    <w:rsid w:val="006A17E7"/>
    <w:rsid w:val="006A35AB"/>
    <w:rsid w:val="006A45F3"/>
    <w:rsid w:val="006A4686"/>
    <w:rsid w:val="006A7ACA"/>
    <w:rsid w:val="006B0E9E"/>
    <w:rsid w:val="006B2A42"/>
    <w:rsid w:val="006B5374"/>
    <w:rsid w:val="006B5AE4"/>
    <w:rsid w:val="006B77DF"/>
    <w:rsid w:val="006C4431"/>
    <w:rsid w:val="006C51E2"/>
    <w:rsid w:val="006C6F18"/>
    <w:rsid w:val="006D1507"/>
    <w:rsid w:val="006D4054"/>
    <w:rsid w:val="006D6CA2"/>
    <w:rsid w:val="006D7B34"/>
    <w:rsid w:val="006E02EC"/>
    <w:rsid w:val="006E5D93"/>
    <w:rsid w:val="006E7C83"/>
    <w:rsid w:val="006F2EDA"/>
    <w:rsid w:val="006F2F32"/>
    <w:rsid w:val="006F3B0C"/>
    <w:rsid w:val="006F559E"/>
    <w:rsid w:val="00701A38"/>
    <w:rsid w:val="00704A60"/>
    <w:rsid w:val="0070682A"/>
    <w:rsid w:val="0070729F"/>
    <w:rsid w:val="00707AE1"/>
    <w:rsid w:val="00711061"/>
    <w:rsid w:val="00714044"/>
    <w:rsid w:val="0071698B"/>
    <w:rsid w:val="007211B1"/>
    <w:rsid w:val="00722437"/>
    <w:rsid w:val="00722779"/>
    <w:rsid w:val="00722D22"/>
    <w:rsid w:val="0072755E"/>
    <w:rsid w:val="0073009D"/>
    <w:rsid w:val="007332B8"/>
    <w:rsid w:val="00733F42"/>
    <w:rsid w:val="007349EF"/>
    <w:rsid w:val="007368ED"/>
    <w:rsid w:val="00741BEA"/>
    <w:rsid w:val="00745CB0"/>
    <w:rsid w:val="00746187"/>
    <w:rsid w:val="00750FD8"/>
    <w:rsid w:val="00752C1D"/>
    <w:rsid w:val="007562B7"/>
    <w:rsid w:val="007621B8"/>
    <w:rsid w:val="0076254F"/>
    <w:rsid w:val="00763AD0"/>
    <w:rsid w:val="00767D53"/>
    <w:rsid w:val="00770B00"/>
    <w:rsid w:val="00775D36"/>
    <w:rsid w:val="007801F5"/>
    <w:rsid w:val="00780ABF"/>
    <w:rsid w:val="007821A5"/>
    <w:rsid w:val="00783921"/>
    <w:rsid w:val="00783CA4"/>
    <w:rsid w:val="007840E9"/>
    <w:rsid w:val="007842FB"/>
    <w:rsid w:val="00786124"/>
    <w:rsid w:val="007914EA"/>
    <w:rsid w:val="007929FF"/>
    <w:rsid w:val="0079338D"/>
    <w:rsid w:val="0079514B"/>
    <w:rsid w:val="00796553"/>
    <w:rsid w:val="00796954"/>
    <w:rsid w:val="00796E35"/>
    <w:rsid w:val="007A0575"/>
    <w:rsid w:val="007A0EA0"/>
    <w:rsid w:val="007A1744"/>
    <w:rsid w:val="007A2A3A"/>
    <w:rsid w:val="007A2DC1"/>
    <w:rsid w:val="007A349D"/>
    <w:rsid w:val="007A36D0"/>
    <w:rsid w:val="007A5861"/>
    <w:rsid w:val="007B5F4D"/>
    <w:rsid w:val="007B6023"/>
    <w:rsid w:val="007C0461"/>
    <w:rsid w:val="007C0C43"/>
    <w:rsid w:val="007C2A72"/>
    <w:rsid w:val="007C49E8"/>
    <w:rsid w:val="007C4C94"/>
    <w:rsid w:val="007C55DD"/>
    <w:rsid w:val="007C64B7"/>
    <w:rsid w:val="007C657C"/>
    <w:rsid w:val="007C6FF3"/>
    <w:rsid w:val="007C73A8"/>
    <w:rsid w:val="007D266B"/>
    <w:rsid w:val="007D3319"/>
    <w:rsid w:val="007D335D"/>
    <w:rsid w:val="007D3881"/>
    <w:rsid w:val="007D4ECF"/>
    <w:rsid w:val="007D632E"/>
    <w:rsid w:val="007D6E1F"/>
    <w:rsid w:val="007D7FD5"/>
    <w:rsid w:val="007E3314"/>
    <w:rsid w:val="007E4B03"/>
    <w:rsid w:val="007F0958"/>
    <w:rsid w:val="007F1965"/>
    <w:rsid w:val="007F2563"/>
    <w:rsid w:val="007F324B"/>
    <w:rsid w:val="007F3A4E"/>
    <w:rsid w:val="007F3CE2"/>
    <w:rsid w:val="007F44C3"/>
    <w:rsid w:val="007F7D47"/>
    <w:rsid w:val="00800833"/>
    <w:rsid w:val="00801BA5"/>
    <w:rsid w:val="00803341"/>
    <w:rsid w:val="0080475B"/>
    <w:rsid w:val="00804BC7"/>
    <w:rsid w:val="00805388"/>
    <w:rsid w:val="0080553C"/>
    <w:rsid w:val="00805B46"/>
    <w:rsid w:val="00806F72"/>
    <w:rsid w:val="008160AB"/>
    <w:rsid w:val="00816812"/>
    <w:rsid w:val="00821284"/>
    <w:rsid w:val="00825DC2"/>
    <w:rsid w:val="0082729F"/>
    <w:rsid w:val="008300EC"/>
    <w:rsid w:val="00831DC6"/>
    <w:rsid w:val="00832099"/>
    <w:rsid w:val="00834AD3"/>
    <w:rsid w:val="008370AC"/>
    <w:rsid w:val="00837A74"/>
    <w:rsid w:val="008412E9"/>
    <w:rsid w:val="00843795"/>
    <w:rsid w:val="00843F07"/>
    <w:rsid w:val="008447B5"/>
    <w:rsid w:val="00846FA3"/>
    <w:rsid w:val="008471F4"/>
    <w:rsid w:val="00847F0F"/>
    <w:rsid w:val="008519EF"/>
    <w:rsid w:val="00852448"/>
    <w:rsid w:val="00853792"/>
    <w:rsid w:val="008546C2"/>
    <w:rsid w:val="00855A40"/>
    <w:rsid w:val="00856669"/>
    <w:rsid w:val="0086097E"/>
    <w:rsid w:val="008617B1"/>
    <w:rsid w:val="00864A1B"/>
    <w:rsid w:val="0086666C"/>
    <w:rsid w:val="00867EF8"/>
    <w:rsid w:val="00870D56"/>
    <w:rsid w:val="00873636"/>
    <w:rsid w:val="0087712F"/>
    <w:rsid w:val="0088258A"/>
    <w:rsid w:val="00884504"/>
    <w:rsid w:val="00884F1E"/>
    <w:rsid w:val="00886332"/>
    <w:rsid w:val="00886E8A"/>
    <w:rsid w:val="008902D9"/>
    <w:rsid w:val="00891294"/>
    <w:rsid w:val="00893C3E"/>
    <w:rsid w:val="00895550"/>
    <w:rsid w:val="00895895"/>
    <w:rsid w:val="008A00E6"/>
    <w:rsid w:val="008A26D9"/>
    <w:rsid w:val="008A4341"/>
    <w:rsid w:val="008B6C65"/>
    <w:rsid w:val="008C0C29"/>
    <w:rsid w:val="008C3368"/>
    <w:rsid w:val="008C3C8E"/>
    <w:rsid w:val="008C5A4D"/>
    <w:rsid w:val="008D0F14"/>
    <w:rsid w:val="008D119A"/>
    <w:rsid w:val="008D12F5"/>
    <w:rsid w:val="008D73C4"/>
    <w:rsid w:val="008E00CE"/>
    <w:rsid w:val="008E1A3C"/>
    <w:rsid w:val="008E1C38"/>
    <w:rsid w:val="008E1E5C"/>
    <w:rsid w:val="008E507A"/>
    <w:rsid w:val="008E6E02"/>
    <w:rsid w:val="008F030E"/>
    <w:rsid w:val="008F1051"/>
    <w:rsid w:val="008F117F"/>
    <w:rsid w:val="008F2343"/>
    <w:rsid w:val="008F2F4A"/>
    <w:rsid w:val="008F3638"/>
    <w:rsid w:val="008F3D9F"/>
    <w:rsid w:val="008F3FCA"/>
    <w:rsid w:val="008F4441"/>
    <w:rsid w:val="008F6591"/>
    <w:rsid w:val="008F6A8F"/>
    <w:rsid w:val="008F6F31"/>
    <w:rsid w:val="008F74DF"/>
    <w:rsid w:val="00903D40"/>
    <w:rsid w:val="009048DA"/>
    <w:rsid w:val="0090631D"/>
    <w:rsid w:val="009072FE"/>
    <w:rsid w:val="00907810"/>
    <w:rsid w:val="009127BA"/>
    <w:rsid w:val="00912892"/>
    <w:rsid w:val="00912BDD"/>
    <w:rsid w:val="00915035"/>
    <w:rsid w:val="009164A2"/>
    <w:rsid w:val="00920A7B"/>
    <w:rsid w:val="009216AD"/>
    <w:rsid w:val="00921A6A"/>
    <w:rsid w:val="00921BE6"/>
    <w:rsid w:val="009227A6"/>
    <w:rsid w:val="00922E23"/>
    <w:rsid w:val="00924B2A"/>
    <w:rsid w:val="00926014"/>
    <w:rsid w:val="009319E4"/>
    <w:rsid w:val="009326C8"/>
    <w:rsid w:val="00933093"/>
    <w:rsid w:val="00933EC1"/>
    <w:rsid w:val="009400F1"/>
    <w:rsid w:val="00943B1C"/>
    <w:rsid w:val="00943D2B"/>
    <w:rsid w:val="00944724"/>
    <w:rsid w:val="009530DB"/>
    <w:rsid w:val="00953676"/>
    <w:rsid w:val="00954041"/>
    <w:rsid w:val="009574F1"/>
    <w:rsid w:val="009604C8"/>
    <w:rsid w:val="009616FB"/>
    <w:rsid w:val="009617B8"/>
    <w:rsid w:val="00967F7A"/>
    <w:rsid w:val="009705EE"/>
    <w:rsid w:val="00970E09"/>
    <w:rsid w:val="00974D44"/>
    <w:rsid w:val="00975F97"/>
    <w:rsid w:val="00977163"/>
    <w:rsid w:val="00977927"/>
    <w:rsid w:val="0098135C"/>
    <w:rsid w:val="0098156A"/>
    <w:rsid w:val="00982F19"/>
    <w:rsid w:val="00985097"/>
    <w:rsid w:val="00990E8C"/>
    <w:rsid w:val="00991BAC"/>
    <w:rsid w:val="00992A10"/>
    <w:rsid w:val="00997105"/>
    <w:rsid w:val="009A0CB7"/>
    <w:rsid w:val="009A149A"/>
    <w:rsid w:val="009A2089"/>
    <w:rsid w:val="009A3995"/>
    <w:rsid w:val="009A3B22"/>
    <w:rsid w:val="009A475F"/>
    <w:rsid w:val="009A6EA0"/>
    <w:rsid w:val="009B112B"/>
    <w:rsid w:val="009C1335"/>
    <w:rsid w:val="009C1AB2"/>
    <w:rsid w:val="009C5BC0"/>
    <w:rsid w:val="009C6E92"/>
    <w:rsid w:val="009C7251"/>
    <w:rsid w:val="009D2B19"/>
    <w:rsid w:val="009D4A77"/>
    <w:rsid w:val="009D4FCA"/>
    <w:rsid w:val="009E2E91"/>
    <w:rsid w:val="009E49A0"/>
    <w:rsid w:val="009E73D6"/>
    <w:rsid w:val="009F1F7D"/>
    <w:rsid w:val="009F4A32"/>
    <w:rsid w:val="009F5143"/>
    <w:rsid w:val="009F5404"/>
    <w:rsid w:val="009F543F"/>
    <w:rsid w:val="009F6B79"/>
    <w:rsid w:val="009F6C78"/>
    <w:rsid w:val="00A03774"/>
    <w:rsid w:val="00A108CA"/>
    <w:rsid w:val="00A12C8B"/>
    <w:rsid w:val="00A139F5"/>
    <w:rsid w:val="00A214AA"/>
    <w:rsid w:val="00A32DF6"/>
    <w:rsid w:val="00A3566C"/>
    <w:rsid w:val="00A365F4"/>
    <w:rsid w:val="00A36A2E"/>
    <w:rsid w:val="00A41809"/>
    <w:rsid w:val="00A41CC7"/>
    <w:rsid w:val="00A45FAC"/>
    <w:rsid w:val="00A46B79"/>
    <w:rsid w:val="00A47D80"/>
    <w:rsid w:val="00A5121D"/>
    <w:rsid w:val="00A53132"/>
    <w:rsid w:val="00A53EB9"/>
    <w:rsid w:val="00A55AA7"/>
    <w:rsid w:val="00A56065"/>
    <w:rsid w:val="00A563F2"/>
    <w:rsid w:val="00A566E8"/>
    <w:rsid w:val="00A57C6A"/>
    <w:rsid w:val="00A614FB"/>
    <w:rsid w:val="00A62878"/>
    <w:rsid w:val="00A63202"/>
    <w:rsid w:val="00A7069C"/>
    <w:rsid w:val="00A71887"/>
    <w:rsid w:val="00A7196D"/>
    <w:rsid w:val="00A7268A"/>
    <w:rsid w:val="00A73125"/>
    <w:rsid w:val="00A75C25"/>
    <w:rsid w:val="00A7600D"/>
    <w:rsid w:val="00A80037"/>
    <w:rsid w:val="00A810F9"/>
    <w:rsid w:val="00A82084"/>
    <w:rsid w:val="00A85266"/>
    <w:rsid w:val="00A86ECC"/>
    <w:rsid w:val="00A86FCC"/>
    <w:rsid w:val="00A87378"/>
    <w:rsid w:val="00A92048"/>
    <w:rsid w:val="00A94495"/>
    <w:rsid w:val="00A96FE9"/>
    <w:rsid w:val="00AA023E"/>
    <w:rsid w:val="00AA1F7F"/>
    <w:rsid w:val="00AA245A"/>
    <w:rsid w:val="00AA710D"/>
    <w:rsid w:val="00AB0AD5"/>
    <w:rsid w:val="00AB1E6E"/>
    <w:rsid w:val="00AB290F"/>
    <w:rsid w:val="00AB3270"/>
    <w:rsid w:val="00AB429F"/>
    <w:rsid w:val="00AB5003"/>
    <w:rsid w:val="00AB53D8"/>
    <w:rsid w:val="00AB5A9B"/>
    <w:rsid w:val="00AB6D25"/>
    <w:rsid w:val="00AC2442"/>
    <w:rsid w:val="00AC5EFE"/>
    <w:rsid w:val="00AC7106"/>
    <w:rsid w:val="00AD11C4"/>
    <w:rsid w:val="00AD14C3"/>
    <w:rsid w:val="00AD76A2"/>
    <w:rsid w:val="00AE2ACF"/>
    <w:rsid w:val="00AE2D4B"/>
    <w:rsid w:val="00AE4E18"/>
    <w:rsid w:val="00AE4F99"/>
    <w:rsid w:val="00AE676C"/>
    <w:rsid w:val="00AE73EF"/>
    <w:rsid w:val="00AF0ABD"/>
    <w:rsid w:val="00AF11BF"/>
    <w:rsid w:val="00B01EE5"/>
    <w:rsid w:val="00B028CB"/>
    <w:rsid w:val="00B04F91"/>
    <w:rsid w:val="00B067D3"/>
    <w:rsid w:val="00B068BD"/>
    <w:rsid w:val="00B07BDA"/>
    <w:rsid w:val="00B07F84"/>
    <w:rsid w:val="00B11B69"/>
    <w:rsid w:val="00B12E2B"/>
    <w:rsid w:val="00B13D53"/>
    <w:rsid w:val="00B14952"/>
    <w:rsid w:val="00B1703D"/>
    <w:rsid w:val="00B21502"/>
    <w:rsid w:val="00B21D2F"/>
    <w:rsid w:val="00B2214A"/>
    <w:rsid w:val="00B231D1"/>
    <w:rsid w:val="00B24586"/>
    <w:rsid w:val="00B251D0"/>
    <w:rsid w:val="00B31E5A"/>
    <w:rsid w:val="00B3551F"/>
    <w:rsid w:val="00B42337"/>
    <w:rsid w:val="00B42AAA"/>
    <w:rsid w:val="00B43F3C"/>
    <w:rsid w:val="00B55329"/>
    <w:rsid w:val="00B5574B"/>
    <w:rsid w:val="00B57147"/>
    <w:rsid w:val="00B57153"/>
    <w:rsid w:val="00B62C39"/>
    <w:rsid w:val="00B653AB"/>
    <w:rsid w:val="00B6595C"/>
    <w:rsid w:val="00B65F9E"/>
    <w:rsid w:val="00B66B19"/>
    <w:rsid w:val="00B67E4B"/>
    <w:rsid w:val="00B75811"/>
    <w:rsid w:val="00B76DAB"/>
    <w:rsid w:val="00B77A6F"/>
    <w:rsid w:val="00B85A60"/>
    <w:rsid w:val="00B914E9"/>
    <w:rsid w:val="00B91C7F"/>
    <w:rsid w:val="00B92C8E"/>
    <w:rsid w:val="00B951EA"/>
    <w:rsid w:val="00B956EE"/>
    <w:rsid w:val="00BA016F"/>
    <w:rsid w:val="00BA0758"/>
    <w:rsid w:val="00BA101E"/>
    <w:rsid w:val="00BA10F0"/>
    <w:rsid w:val="00BA2BA1"/>
    <w:rsid w:val="00BA3562"/>
    <w:rsid w:val="00BB2505"/>
    <w:rsid w:val="00BB4591"/>
    <w:rsid w:val="00BB4F06"/>
    <w:rsid w:val="00BB4F09"/>
    <w:rsid w:val="00BB5E31"/>
    <w:rsid w:val="00BB7E45"/>
    <w:rsid w:val="00BC2360"/>
    <w:rsid w:val="00BC33B0"/>
    <w:rsid w:val="00BC6DCA"/>
    <w:rsid w:val="00BD2D3A"/>
    <w:rsid w:val="00BD4E33"/>
    <w:rsid w:val="00BD6DB1"/>
    <w:rsid w:val="00BE3D0D"/>
    <w:rsid w:val="00BE5768"/>
    <w:rsid w:val="00BE6305"/>
    <w:rsid w:val="00BE7D24"/>
    <w:rsid w:val="00BF1451"/>
    <w:rsid w:val="00BF19DF"/>
    <w:rsid w:val="00BF1A75"/>
    <w:rsid w:val="00BF1AD1"/>
    <w:rsid w:val="00BF235F"/>
    <w:rsid w:val="00BF2BAF"/>
    <w:rsid w:val="00BF51BF"/>
    <w:rsid w:val="00BF561F"/>
    <w:rsid w:val="00BF5E4A"/>
    <w:rsid w:val="00BF783E"/>
    <w:rsid w:val="00C006C6"/>
    <w:rsid w:val="00C030DE"/>
    <w:rsid w:val="00C03A76"/>
    <w:rsid w:val="00C06E79"/>
    <w:rsid w:val="00C12C6E"/>
    <w:rsid w:val="00C13E11"/>
    <w:rsid w:val="00C163F0"/>
    <w:rsid w:val="00C1731F"/>
    <w:rsid w:val="00C21182"/>
    <w:rsid w:val="00C22105"/>
    <w:rsid w:val="00C22424"/>
    <w:rsid w:val="00C244B6"/>
    <w:rsid w:val="00C252F7"/>
    <w:rsid w:val="00C27243"/>
    <w:rsid w:val="00C27B12"/>
    <w:rsid w:val="00C27CD8"/>
    <w:rsid w:val="00C31A88"/>
    <w:rsid w:val="00C31C72"/>
    <w:rsid w:val="00C31FF1"/>
    <w:rsid w:val="00C3702F"/>
    <w:rsid w:val="00C40736"/>
    <w:rsid w:val="00C44981"/>
    <w:rsid w:val="00C4500A"/>
    <w:rsid w:val="00C47D59"/>
    <w:rsid w:val="00C519A6"/>
    <w:rsid w:val="00C5527A"/>
    <w:rsid w:val="00C55F09"/>
    <w:rsid w:val="00C64131"/>
    <w:rsid w:val="00C64A37"/>
    <w:rsid w:val="00C652A1"/>
    <w:rsid w:val="00C6590A"/>
    <w:rsid w:val="00C6593D"/>
    <w:rsid w:val="00C7158E"/>
    <w:rsid w:val="00C7250B"/>
    <w:rsid w:val="00C7346B"/>
    <w:rsid w:val="00C77C0E"/>
    <w:rsid w:val="00C800DB"/>
    <w:rsid w:val="00C84A29"/>
    <w:rsid w:val="00C85477"/>
    <w:rsid w:val="00C869EF"/>
    <w:rsid w:val="00C86CC4"/>
    <w:rsid w:val="00C87235"/>
    <w:rsid w:val="00C91687"/>
    <w:rsid w:val="00C924A8"/>
    <w:rsid w:val="00C945FE"/>
    <w:rsid w:val="00C96A14"/>
    <w:rsid w:val="00C96FAA"/>
    <w:rsid w:val="00C97471"/>
    <w:rsid w:val="00C97A04"/>
    <w:rsid w:val="00CA107B"/>
    <w:rsid w:val="00CA2774"/>
    <w:rsid w:val="00CA3F1A"/>
    <w:rsid w:val="00CA484D"/>
    <w:rsid w:val="00CA4FB6"/>
    <w:rsid w:val="00CA53CF"/>
    <w:rsid w:val="00CB5DE0"/>
    <w:rsid w:val="00CC1435"/>
    <w:rsid w:val="00CC2A38"/>
    <w:rsid w:val="00CC6491"/>
    <w:rsid w:val="00CC739E"/>
    <w:rsid w:val="00CD2DEF"/>
    <w:rsid w:val="00CD4CAB"/>
    <w:rsid w:val="00CD58B7"/>
    <w:rsid w:val="00CE2BF6"/>
    <w:rsid w:val="00CE4142"/>
    <w:rsid w:val="00CE471E"/>
    <w:rsid w:val="00CE4E82"/>
    <w:rsid w:val="00CF4099"/>
    <w:rsid w:val="00CF5B77"/>
    <w:rsid w:val="00CF7279"/>
    <w:rsid w:val="00CF7A51"/>
    <w:rsid w:val="00D00729"/>
    <w:rsid w:val="00D00796"/>
    <w:rsid w:val="00D04603"/>
    <w:rsid w:val="00D048C9"/>
    <w:rsid w:val="00D05FB8"/>
    <w:rsid w:val="00D07E4E"/>
    <w:rsid w:val="00D10798"/>
    <w:rsid w:val="00D15235"/>
    <w:rsid w:val="00D2017F"/>
    <w:rsid w:val="00D20821"/>
    <w:rsid w:val="00D22AD8"/>
    <w:rsid w:val="00D235D1"/>
    <w:rsid w:val="00D24C22"/>
    <w:rsid w:val="00D257ED"/>
    <w:rsid w:val="00D261A2"/>
    <w:rsid w:val="00D30133"/>
    <w:rsid w:val="00D30337"/>
    <w:rsid w:val="00D303BF"/>
    <w:rsid w:val="00D312B3"/>
    <w:rsid w:val="00D32092"/>
    <w:rsid w:val="00D323EF"/>
    <w:rsid w:val="00D340B7"/>
    <w:rsid w:val="00D35A49"/>
    <w:rsid w:val="00D37307"/>
    <w:rsid w:val="00D419E0"/>
    <w:rsid w:val="00D47380"/>
    <w:rsid w:val="00D47509"/>
    <w:rsid w:val="00D520D4"/>
    <w:rsid w:val="00D533DC"/>
    <w:rsid w:val="00D551ED"/>
    <w:rsid w:val="00D570DE"/>
    <w:rsid w:val="00D57870"/>
    <w:rsid w:val="00D6144F"/>
    <w:rsid w:val="00D61602"/>
    <w:rsid w:val="00D616D2"/>
    <w:rsid w:val="00D63B5F"/>
    <w:rsid w:val="00D63E9C"/>
    <w:rsid w:val="00D66077"/>
    <w:rsid w:val="00D70862"/>
    <w:rsid w:val="00D70EF7"/>
    <w:rsid w:val="00D72243"/>
    <w:rsid w:val="00D729AD"/>
    <w:rsid w:val="00D7462B"/>
    <w:rsid w:val="00D775F2"/>
    <w:rsid w:val="00D8397C"/>
    <w:rsid w:val="00D8525F"/>
    <w:rsid w:val="00D86189"/>
    <w:rsid w:val="00D92775"/>
    <w:rsid w:val="00D93E81"/>
    <w:rsid w:val="00D94EED"/>
    <w:rsid w:val="00D96026"/>
    <w:rsid w:val="00DA06C5"/>
    <w:rsid w:val="00DA10A1"/>
    <w:rsid w:val="00DA32A5"/>
    <w:rsid w:val="00DA442A"/>
    <w:rsid w:val="00DA7C1C"/>
    <w:rsid w:val="00DB0D49"/>
    <w:rsid w:val="00DB147A"/>
    <w:rsid w:val="00DB1B7A"/>
    <w:rsid w:val="00DB7052"/>
    <w:rsid w:val="00DC0E5E"/>
    <w:rsid w:val="00DC15DF"/>
    <w:rsid w:val="00DC2950"/>
    <w:rsid w:val="00DC5383"/>
    <w:rsid w:val="00DC6708"/>
    <w:rsid w:val="00DD4C7F"/>
    <w:rsid w:val="00DD5258"/>
    <w:rsid w:val="00DD59DD"/>
    <w:rsid w:val="00DE3166"/>
    <w:rsid w:val="00DE4663"/>
    <w:rsid w:val="00DF0104"/>
    <w:rsid w:val="00DF62F9"/>
    <w:rsid w:val="00DF644E"/>
    <w:rsid w:val="00DF6DCB"/>
    <w:rsid w:val="00E013BA"/>
    <w:rsid w:val="00E01436"/>
    <w:rsid w:val="00E02D12"/>
    <w:rsid w:val="00E02EBD"/>
    <w:rsid w:val="00E0337D"/>
    <w:rsid w:val="00E045BD"/>
    <w:rsid w:val="00E17B77"/>
    <w:rsid w:val="00E23337"/>
    <w:rsid w:val="00E259EA"/>
    <w:rsid w:val="00E25C0C"/>
    <w:rsid w:val="00E2761B"/>
    <w:rsid w:val="00E32061"/>
    <w:rsid w:val="00E340B4"/>
    <w:rsid w:val="00E37FB7"/>
    <w:rsid w:val="00E402A8"/>
    <w:rsid w:val="00E41D64"/>
    <w:rsid w:val="00E42215"/>
    <w:rsid w:val="00E424C1"/>
    <w:rsid w:val="00E42FF9"/>
    <w:rsid w:val="00E43DA3"/>
    <w:rsid w:val="00E4476B"/>
    <w:rsid w:val="00E45D42"/>
    <w:rsid w:val="00E460B4"/>
    <w:rsid w:val="00E4714C"/>
    <w:rsid w:val="00E476BA"/>
    <w:rsid w:val="00E47D0E"/>
    <w:rsid w:val="00E50E02"/>
    <w:rsid w:val="00E51AEB"/>
    <w:rsid w:val="00E51B52"/>
    <w:rsid w:val="00E522A7"/>
    <w:rsid w:val="00E5269A"/>
    <w:rsid w:val="00E52B61"/>
    <w:rsid w:val="00E52C28"/>
    <w:rsid w:val="00E54452"/>
    <w:rsid w:val="00E54A1B"/>
    <w:rsid w:val="00E55137"/>
    <w:rsid w:val="00E642F2"/>
    <w:rsid w:val="00E65611"/>
    <w:rsid w:val="00E664C5"/>
    <w:rsid w:val="00E66E24"/>
    <w:rsid w:val="00E671A2"/>
    <w:rsid w:val="00E67328"/>
    <w:rsid w:val="00E704DB"/>
    <w:rsid w:val="00E712F9"/>
    <w:rsid w:val="00E761A2"/>
    <w:rsid w:val="00E76D26"/>
    <w:rsid w:val="00E80C4F"/>
    <w:rsid w:val="00E80CD9"/>
    <w:rsid w:val="00E80E3D"/>
    <w:rsid w:val="00E84F79"/>
    <w:rsid w:val="00E85C98"/>
    <w:rsid w:val="00E8603C"/>
    <w:rsid w:val="00E90060"/>
    <w:rsid w:val="00E90148"/>
    <w:rsid w:val="00E905AF"/>
    <w:rsid w:val="00E90DA5"/>
    <w:rsid w:val="00E91FF9"/>
    <w:rsid w:val="00E9295F"/>
    <w:rsid w:val="00E93155"/>
    <w:rsid w:val="00E96637"/>
    <w:rsid w:val="00EA0C7E"/>
    <w:rsid w:val="00EA6BEA"/>
    <w:rsid w:val="00EA6F49"/>
    <w:rsid w:val="00EA7DA9"/>
    <w:rsid w:val="00EB0C4C"/>
    <w:rsid w:val="00EB1390"/>
    <w:rsid w:val="00EB29F4"/>
    <w:rsid w:val="00EB2C71"/>
    <w:rsid w:val="00EB2CA0"/>
    <w:rsid w:val="00EB4340"/>
    <w:rsid w:val="00EB556D"/>
    <w:rsid w:val="00EB5A7D"/>
    <w:rsid w:val="00EB5DE6"/>
    <w:rsid w:val="00EB6CB9"/>
    <w:rsid w:val="00EC0057"/>
    <w:rsid w:val="00ED1DA5"/>
    <w:rsid w:val="00ED2191"/>
    <w:rsid w:val="00ED421F"/>
    <w:rsid w:val="00ED55C0"/>
    <w:rsid w:val="00ED682B"/>
    <w:rsid w:val="00EE2F23"/>
    <w:rsid w:val="00EE41D5"/>
    <w:rsid w:val="00EE41FB"/>
    <w:rsid w:val="00EE463F"/>
    <w:rsid w:val="00EE78B6"/>
    <w:rsid w:val="00EF3029"/>
    <w:rsid w:val="00EF315E"/>
    <w:rsid w:val="00EF7486"/>
    <w:rsid w:val="00F003B8"/>
    <w:rsid w:val="00F0152D"/>
    <w:rsid w:val="00F026B8"/>
    <w:rsid w:val="00F037A4"/>
    <w:rsid w:val="00F04A16"/>
    <w:rsid w:val="00F07FB1"/>
    <w:rsid w:val="00F11CF8"/>
    <w:rsid w:val="00F1550F"/>
    <w:rsid w:val="00F16054"/>
    <w:rsid w:val="00F22617"/>
    <w:rsid w:val="00F24C86"/>
    <w:rsid w:val="00F264C8"/>
    <w:rsid w:val="00F26D49"/>
    <w:rsid w:val="00F27985"/>
    <w:rsid w:val="00F27C8F"/>
    <w:rsid w:val="00F31E7E"/>
    <w:rsid w:val="00F32479"/>
    <w:rsid w:val="00F32749"/>
    <w:rsid w:val="00F33911"/>
    <w:rsid w:val="00F33FB5"/>
    <w:rsid w:val="00F3477D"/>
    <w:rsid w:val="00F34DFB"/>
    <w:rsid w:val="00F358A8"/>
    <w:rsid w:val="00F36FD5"/>
    <w:rsid w:val="00F37172"/>
    <w:rsid w:val="00F42A8E"/>
    <w:rsid w:val="00F43C26"/>
    <w:rsid w:val="00F4477E"/>
    <w:rsid w:val="00F45647"/>
    <w:rsid w:val="00F45D62"/>
    <w:rsid w:val="00F460BB"/>
    <w:rsid w:val="00F469A3"/>
    <w:rsid w:val="00F47736"/>
    <w:rsid w:val="00F51CEC"/>
    <w:rsid w:val="00F535C8"/>
    <w:rsid w:val="00F5515C"/>
    <w:rsid w:val="00F5538A"/>
    <w:rsid w:val="00F578BD"/>
    <w:rsid w:val="00F67D30"/>
    <w:rsid w:val="00F67D8F"/>
    <w:rsid w:val="00F76A65"/>
    <w:rsid w:val="00F802BE"/>
    <w:rsid w:val="00F80E93"/>
    <w:rsid w:val="00F84280"/>
    <w:rsid w:val="00F85936"/>
    <w:rsid w:val="00F86024"/>
    <w:rsid w:val="00F8611A"/>
    <w:rsid w:val="00F86764"/>
    <w:rsid w:val="00F875B7"/>
    <w:rsid w:val="00F94A0E"/>
    <w:rsid w:val="00F95D1E"/>
    <w:rsid w:val="00F95DA4"/>
    <w:rsid w:val="00F96461"/>
    <w:rsid w:val="00F96DE1"/>
    <w:rsid w:val="00FA1280"/>
    <w:rsid w:val="00FA1491"/>
    <w:rsid w:val="00FA15C9"/>
    <w:rsid w:val="00FA2FCC"/>
    <w:rsid w:val="00FA44D3"/>
    <w:rsid w:val="00FA45FA"/>
    <w:rsid w:val="00FA5128"/>
    <w:rsid w:val="00FA5407"/>
    <w:rsid w:val="00FA5527"/>
    <w:rsid w:val="00FA5DB6"/>
    <w:rsid w:val="00FB0C71"/>
    <w:rsid w:val="00FB0F41"/>
    <w:rsid w:val="00FB42D4"/>
    <w:rsid w:val="00FB5059"/>
    <w:rsid w:val="00FB5906"/>
    <w:rsid w:val="00FB762F"/>
    <w:rsid w:val="00FC015D"/>
    <w:rsid w:val="00FC10B8"/>
    <w:rsid w:val="00FC1418"/>
    <w:rsid w:val="00FC2AED"/>
    <w:rsid w:val="00FC3A00"/>
    <w:rsid w:val="00FC3C80"/>
    <w:rsid w:val="00FC5831"/>
    <w:rsid w:val="00FC68AE"/>
    <w:rsid w:val="00FC76C2"/>
    <w:rsid w:val="00FC7894"/>
    <w:rsid w:val="00FD068E"/>
    <w:rsid w:val="00FD1876"/>
    <w:rsid w:val="00FD1D6C"/>
    <w:rsid w:val="00FD435E"/>
    <w:rsid w:val="00FD5EA7"/>
    <w:rsid w:val="00FE252C"/>
    <w:rsid w:val="00FE7EC7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92EB8"/>
  <w15:chartTrackingRefBased/>
  <w15:docId w15:val="{67FBCAC7-118F-4E4E-8BD3-CE27D093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B5059"/>
    <w:pPr>
      <w:spacing w:before="120" w:after="120" w:line="240" w:lineRule="exact"/>
      <w:jc w:val="both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/>
      <w:sz w:val="19"/>
    </w:rPr>
  </w:style>
  <w:style w:type="character" w:customStyle="1" w:styleId="LIDZnak">
    <w:name w:val="LID Znak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link w:val="tekstnapierwszejstronie"/>
    <w:rsid w:val="005B4293"/>
    <w:rPr>
      <w:rFonts w:ascii="Fira Sans" w:eastAsia="Times New Roman" w:hAnsi="Fira Sans" w:cs="Times New Roman"/>
      <w:bCs/>
      <w:color w:val="000000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/>
      <w:color w:val="001D77"/>
      <w:sz w:val="26"/>
      <w:szCs w:val="26"/>
    </w:rPr>
  </w:style>
  <w:style w:type="character" w:styleId="Odwoaniedokomentarza">
    <w:name w:val="annotation reference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134F1B"/>
    <w:rPr>
      <w:color w:val="954F72"/>
      <w:u w:val="single"/>
    </w:rPr>
  </w:style>
  <w:style w:type="paragraph" w:customStyle="1" w:styleId="Default">
    <w:name w:val="Default"/>
    <w:rsid w:val="008546C2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Legendawykresupolski">
    <w:name w:val="Legenda wykresu polski"/>
    <w:basedOn w:val="Normalny"/>
    <w:qFormat/>
    <w:rsid w:val="008546C2"/>
    <w:pPr>
      <w:spacing w:before="0" w:after="0" w:line="180" w:lineRule="exact"/>
      <w:ind w:left="1418"/>
    </w:pPr>
    <w:rPr>
      <w:rFonts w:ascii="Myriad Pro" w:hAnsi="Myriad Pro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42" Type="http://schemas.openxmlformats.org/officeDocument/2006/relationships/hyperlink" Target="https://dbw.stat.gov.pl/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hyperlink" Target="https://stat.gov.pl/metainformacje/slownik-pojec/pojecia-stosowane-w-statystyce-publicznej/701,pojecie.html" TargetMode="External"/><Relationship Id="rId16" Type="http://schemas.openxmlformats.org/officeDocument/2006/relationships/hyperlink" Target="https://wroclaw.stat.gov.pl/" TargetMode="External"/><Relationship Id="rId11" Type="http://schemas.openxmlformats.org/officeDocument/2006/relationships/footer" Target="footer1.xml"/><Relationship Id="rId32" Type="http://schemas.openxmlformats.org/officeDocument/2006/relationships/image" Target="media/image18.jpg"/><Relationship Id="rId37" Type="http://schemas.openxmlformats.org/officeDocument/2006/relationships/hyperlink" Target="https://zielonagora.stat.gov.pl/osrodki/osrodek-badan-koniunktury/obk-dane" TargetMode="External"/><Relationship Id="rId53" Type="http://schemas.openxmlformats.org/officeDocument/2006/relationships/hyperlink" Target="http://stat.gov.pl/metainformacje/slownik-pojec/pojecia-stosowane-w-statystyce-publicznej/439,pojecie.html" TargetMode="External"/><Relationship Id="rId58" Type="http://schemas.openxmlformats.org/officeDocument/2006/relationships/hyperlink" Target="https://stat.gov.pl/metainformacje/slownik-pojec/pojecia-stosowane-w-statystyce-publicznej/742,pojecie.html" TargetMode="External"/><Relationship Id="rId74" Type="http://schemas.openxmlformats.org/officeDocument/2006/relationships/hyperlink" Target="https://stat.gov.pl/metainformacje/slownik-pojec/pojecia-stosowane-w-statystyce-publicznej/4598,pojecie.html" TargetMode="External"/><Relationship Id="rId79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3234,pojecie.html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5.jpg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hyperlink" Target="http://bip.stat.gov.pl/dzialalnosc-statystyki-publicznej/rejestr-regon/liczba-podmiotow-w-rejestrze-regon-tablice/" TargetMode="External"/><Relationship Id="rId48" Type="http://schemas.openxmlformats.org/officeDocument/2006/relationships/hyperlink" Target="https://stat.gov.pl/metainformacje/slownik-pojec/pojecia-stosowane-w-statystyce-publicznej/223,pojecie.html" TargetMode="External"/><Relationship Id="rId56" Type="http://schemas.openxmlformats.org/officeDocument/2006/relationships/hyperlink" Target="http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201,pojecie.html" TargetMode="External"/><Relationship Id="rId69" Type="http://schemas.openxmlformats.org/officeDocument/2006/relationships/hyperlink" Target="https://stat.gov.pl/metainformacje/slownik-pojec/pojecia-stosowane-w-statystyce-publicznej/693,pojecie.html" TargetMode="External"/><Relationship Id="rId77" Type="http://schemas.openxmlformats.org/officeDocument/2006/relationships/hyperlink" Target="mailto:A.Ilczuk@stat.gov.p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701,pojecie.html" TargetMode="External"/><Relationship Id="rId72" Type="http://schemas.openxmlformats.org/officeDocument/2006/relationships/hyperlink" Target="http://stat.gov.pl/metainformacje/slownik-pojec/pojecia-stosowane-w-statystyce-publicznej/886,pojecie.html" TargetMode="External"/><Relationship Id="rId80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hyperlink" Target="https://stat.gov.pl/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3.png"/><Relationship Id="rId46" Type="http://schemas.openxmlformats.org/officeDocument/2006/relationships/hyperlink" Target="https://stat.gov.pl/metainformacje/slownik-pojec/pojecia-stosowane-w-statystyce-publicznej/2076,pojecie.html" TargetMode="External"/><Relationship Id="rId59" Type="http://schemas.openxmlformats.org/officeDocument/2006/relationships/hyperlink" Target="https://dbw.stat.gov.pl/" TargetMode="External"/><Relationship Id="rId67" Type="http://schemas.openxmlformats.org/officeDocument/2006/relationships/hyperlink" Target="http://stat.gov.pl/metainformacje/slownik-pojec/pojecia-stosowane-w-statystyce-publicznej/362,pojecie.html" TargetMode="External"/><Relationship Id="rId20" Type="http://schemas.openxmlformats.org/officeDocument/2006/relationships/image" Target="media/image6.jpg"/><Relationship Id="rId41" Type="http://schemas.openxmlformats.org/officeDocument/2006/relationships/hyperlink" Target="https://twitter.com/Wroclaw_STAT" TargetMode="External"/><Relationship Id="rId54" Type="http://schemas.openxmlformats.org/officeDocument/2006/relationships/hyperlink" Target="http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1718,pojecie.html" TargetMode="External"/><Relationship Id="rId70" Type="http://schemas.openxmlformats.org/officeDocument/2006/relationships/hyperlink" Target="http://stat.gov.pl/metainformacje/slownik-pojec/pojecia-stosowane-w-statystyce-publicznej/439,pojecie.html" TargetMode="External"/><Relationship Id="rId75" Type="http://schemas.openxmlformats.org/officeDocument/2006/relationships/hyperlink" Target="https://stat.gov.pl/metainformacje/slownik-pojec/pojecia-stosowane-w-statystyce-publicznej/74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roclaw.stat.gov.pl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4598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jpg"/><Relationship Id="rId44" Type="http://schemas.openxmlformats.org/officeDocument/2006/relationships/hyperlink" Target="https://stat.gov.pl/metainformacje/slownik-pojec/pojecia-stosowane-w-statystyce-publicznej/3234,pojecie.html" TargetMode="Externa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://bip.stat.gov.pl/dzialalnosc-statystyki-publicznej/rejestr-regon/liczba-podmiotow-w-rejestrze-regon-tablice/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://stat.gov.pl/metainformacje/slownik-pojec/pojecia-stosowane-w-statystyce-publicznej/2390,pojecie.html" TargetMode="External"/><Relationship Id="rId78" Type="http://schemas.openxmlformats.org/officeDocument/2006/relationships/hyperlink" Target="https://www.facebook.com/USWroclaw/?modal=admin_todo_tour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jpg"/><Relationship Id="rId39" Type="http://schemas.openxmlformats.org/officeDocument/2006/relationships/hyperlink" Target="http://wroclaw.stat.gov.pl/" TargetMode="External"/><Relationship Id="rId34" Type="http://schemas.openxmlformats.org/officeDocument/2006/relationships/image" Target="media/image20.jpg"/><Relationship Id="rId50" Type="http://schemas.openxmlformats.org/officeDocument/2006/relationships/hyperlink" Target="http://stat.gov.pl/metainformacje/slownik-pojec/pojecia-stosowane-w-statystyce-publicznej/362,pojecie.html" TargetMode="External"/><Relationship Id="rId55" Type="http://schemas.openxmlformats.org/officeDocument/2006/relationships/hyperlink" Target="http://stat.gov.pl/metainformacje/slownik-pojec/pojecia-stosowane-w-statystyce-publicznej/886,pojecie.html" TargetMode="External"/><Relationship Id="rId76" Type="http://schemas.openxmlformats.org/officeDocument/2006/relationships/image" Target="media/image25.emf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31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jpg"/><Relationship Id="rId24" Type="http://schemas.openxmlformats.org/officeDocument/2006/relationships/image" Target="media/image10.jpg"/><Relationship Id="rId40" Type="http://schemas.openxmlformats.org/officeDocument/2006/relationships/image" Target="media/image24.emf"/><Relationship Id="rId45" Type="http://schemas.openxmlformats.org/officeDocument/2006/relationships/hyperlink" Target="https://stat.gov.pl/metainformacje/slownik-pojec/pojecia-stosowane-w-statystyce-publicznej/1718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orm.stat.gov.pl/formularze/2024/objasnienia/zalacznik_do_objasnien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ACED54-7D2D-4CB6-BA46-C80E27CC97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0291CF-0EE1-4A29-B5D4-86E3CC3638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20</Pages>
  <Words>6179</Words>
  <Characters>37079</Characters>
  <Application>Microsoft Office Word</Application>
  <DocSecurity>0</DocSecurity>
  <Lines>308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43172</CharactersWithSpaces>
  <SharedDoc>false</SharedDoc>
  <HLinks>
    <vt:vector size="48" baseType="variant">
      <vt:variant>
        <vt:i4>7274541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18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12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https://zielonagora.stat.gov.pl/osrodki/osrodek-badan-koniunktury/obk-dane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65618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51</cp:revision>
  <cp:lastPrinted>2024-02-20T09:07:00Z</cp:lastPrinted>
  <dcterms:created xsi:type="dcterms:W3CDTF">2025-02-04T12:42:00Z</dcterms:created>
  <dcterms:modified xsi:type="dcterms:W3CDTF">2025-02-26T13:31:00Z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