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EB98855" w:rsidR="00393761" w:rsidRPr="00B240C8" w:rsidRDefault="001307A3" w:rsidP="00867B6A">
      <w:pPr>
        <w:pStyle w:val="Tytuinfomacjisygnalnej"/>
        <w:spacing w:after="360"/>
      </w:pPr>
      <w:r>
        <w:t xml:space="preserve">Placówki </w:t>
      </w:r>
      <w:bookmarkStart w:id="0" w:name="_GoBack"/>
      <w:bookmarkEnd w:id="0"/>
      <w:r>
        <w:t xml:space="preserve">wsparcia dziennego </w:t>
      </w:r>
      <w:r w:rsidR="00B240C8" w:rsidRPr="00B240C8">
        <w:t>w województwie lubelskim w 20</w:t>
      </w:r>
      <w:r w:rsidR="00867B6A">
        <w:t>22</w:t>
      </w:r>
      <w:r w:rsidR="00B240C8">
        <w:t xml:space="preserve"> r.</w:t>
      </w:r>
    </w:p>
    <w:p w14:paraId="1E690351" w14:textId="0FC38E24" w:rsidR="00DE58F1" w:rsidRPr="00B240C8" w:rsidRDefault="001307A3" w:rsidP="00600FDC">
      <w:pPr>
        <w:pStyle w:val="Lead"/>
        <w:ind w:left="3686"/>
        <w:jc w:val="both"/>
        <w:rPr>
          <w:rFonts w:eastAsia="Times New Roman" w:cs="Times New Roman"/>
          <w:bCs/>
          <w:noProof w:val="0"/>
        </w:rPr>
      </w:pPr>
      <w:r w:rsidRPr="004A2C71">
        <w:rPr>
          <w:rFonts w:cs="Fira Sans"/>
          <w:bCs/>
          <w:noProof w:val="0"/>
          <w:color w:val="000000"/>
          <w:lang w:eastAsia="en-US"/>
        </w:rPr>
        <w:t>Według stanu w dniu 31 grudnia 20</w:t>
      </w:r>
      <w:r w:rsidR="003651B3">
        <w:rPr>
          <w:rFonts w:cs="Fira Sans"/>
          <w:bCs/>
          <w:noProof w:val="0"/>
          <w:color w:val="000000"/>
          <w:lang w:eastAsia="en-US"/>
        </w:rPr>
        <w:t>22</w:t>
      </w:r>
      <w:r w:rsidRPr="004A2C71">
        <w:rPr>
          <w:rFonts w:cs="Fira Sans"/>
          <w:bCs/>
          <w:noProof w:val="0"/>
          <w:color w:val="000000"/>
          <w:lang w:eastAsia="en-US"/>
        </w:rPr>
        <w:t xml:space="preserve"> r. na terenie województwa lubelskiego funkcjonowało 97 placówek wsparcia dziennego. W porównaniu z rokiem poprzednim liczba placówek wsparcia dziennego </w:t>
      </w:r>
      <w:r w:rsidR="003651B3">
        <w:rPr>
          <w:rFonts w:cs="Fira Sans"/>
          <w:bCs/>
          <w:noProof w:val="0"/>
          <w:color w:val="000000"/>
          <w:lang w:eastAsia="en-US"/>
        </w:rPr>
        <w:t>pozostała na niezmienionym poziomie</w:t>
      </w:r>
      <w:r w:rsidRPr="004A2C71">
        <w:rPr>
          <w:rFonts w:cs="Fira Sans"/>
          <w:bCs/>
          <w:noProof w:val="0"/>
          <w:color w:val="000000"/>
          <w:lang w:eastAsia="en-US"/>
        </w:rPr>
        <w:t xml:space="preserve">. Ze wszystkich zbadanych placówek skorzystało w ciągu roku </w:t>
      </w:r>
      <w:r w:rsidR="001C1D97">
        <w:rPr>
          <w:rFonts w:cs="Fira Sans"/>
          <w:bCs/>
          <w:noProof w:val="0"/>
          <w:color w:val="000000"/>
          <w:lang w:eastAsia="en-US"/>
        </w:rPr>
        <w:t>3,0</w:t>
      </w:r>
      <w:r w:rsidRPr="004A2C71">
        <w:rPr>
          <w:rFonts w:cs="Fira Sans"/>
          <w:bCs/>
          <w:noProof w:val="0"/>
          <w:color w:val="000000"/>
          <w:lang w:eastAsia="en-US"/>
        </w:rPr>
        <w:t xml:space="preserve"> tys. dzieci i młodzieży</w:t>
      </w:r>
      <w:r w:rsidR="00D71E0F" w:rsidRPr="00196CD7"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6B376665">
                <wp:simplePos x="0" y="0"/>
                <wp:positionH relativeFrom="margin">
                  <wp:posOffset>19050</wp:posOffset>
                </wp:positionH>
                <wp:positionV relativeFrom="paragraph">
                  <wp:posOffset>93460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2,0% - spadek liczby miejsc w placówkach wsparcia dziennego w porównaniu z 2021 r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E60B4C7" w:rsidR="003B5BDF" w:rsidRPr="00C23856" w:rsidRDefault="00867B6A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</w:t>
                            </w:r>
                            <w:r>
                              <w:rPr>
                                <w:rStyle w:val="WartowskanikaZnak"/>
                              </w:rPr>
                              <w:t>2,0</w:t>
                            </w:r>
                            <w:r w:rsidR="001307A3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0AC84C7F" w:rsidR="003B5BDF" w:rsidRPr="00B240C8" w:rsidRDefault="00867B6A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spadek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liczby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miejsc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w placówkach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wsparcia dziennego w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iu </w:t>
                            </w:r>
                            <w:r w:rsidR="00D5279F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z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20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21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Tytuł: Opis wskaźnika — opis: 2,0% - spadek liczby miejsc w placówkach wsparcia dziennego w porównaniu z 2021 r." style="position:absolute;left:0;text-align:left;margin-left:1.5pt;margin-top:7.35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" fillcolor="#001d77" stroked="f">
                <v:stroke joinstyle="miter"/>
                <v:textbox>
                  <w:txbxContent>
                    <w:p w14:paraId="30951E30" w14:textId="7E60B4C7" w:rsidR="003B5BDF" w:rsidRPr="00C23856" w:rsidRDefault="00867B6A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 </w:t>
                      </w:r>
                      <w:r>
                        <w:rPr>
                          <w:rStyle w:val="WartowskanikaZnak"/>
                        </w:rPr>
                        <w:t>2,0</w:t>
                      </w:r>
                      <w:r w:rsidR="001307A3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0AC84C7F" w:rsidR="003B5BDF" w:rsidRPr="00B240C8" w:rsidRDefault="00867B6A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spadek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liczby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miejsc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w placówkach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wsparcia dziennego w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iu </w:t>
                      </w:r>
                      <w:r w:rsidR="00D5279F">
                        <w:rPr>
                          <w:sz w:val="18"/>
                          <w:szCs w:val="20"/>
                        </w:rPr>
                        <w:br/>
                      </w:r>
                      <w:r w:rsidR="001307A3">
                        <w:rPr>
                          <w:sz w:val="18"/>
                          <w:szCs w:val="20"/>
                        </w:rPr>
                        <w:t>z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20</w:t>
                      </w:r>
                      <w:r>
                        <w:rPr>
                          <w:sz w:val="18"/>
                          <w:szCs w:val="20"/>
                        </w:rPr>
                        <w:t>21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40C8" w:rsidRPr="00E75E2F">
        <w:t>.</w:t>
      </w:r>
    </w:p>
    <w:p w14:paraId="3936E309" w14:textId="05B558BB" w:rsidR="00060788" w:rsidRDefault="00060788" w:rsidP="00600FDC">
      <w:pPr>
        <w:rPr>
          <w:lang w:eastAsia="pl-PL"/>
        </w:rPr>
      </w:pPr>
    </w:p>
    <w:p w14:paraId="3BFFC859" w14:textId="16C46473" w:rsidR="001307A3" w:rsidRPr="004A2C71" w:rsidRDefault="001307A3" w:rsidP="001307A3">
      <w:pPr>
        <w:rPr>
          <w:lang w:eastAsia="pl-PL"/>
        </w:rPr>
      </w:pPr>
      <w:r w:rsidRPr="004A2C71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22FD648" wp14:editId="5DDE61A4">
                <wp:simplePos x="0" y="0"/>
                <wp:positionH relativeFrom="column">
                  <wp:posOffset>5277062</wp:posOffset>
                </wp:positionH>
                <wp:positionV relativeFrom="paragraph">
                  <wp:posOffset>224578</wp:posOffset>
                </wp:positionV>
                <wp:extent cx="1814195" cy="981456"/>
                <wp:effectExtent l="0" t="0" r="0" b="0"/>
                <wp:wrapNone/>
                <wp:docPr id="20" name="Schemat blokowy: opóźnienie 6" descr="W 2022 r. najwięcej placówek wsparcia dziennego działało w Lubli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A94426" w14:textId="77777777" w:rsidR="001307A3" w:rsidRPr="004A2C71" w:rsidRDefault="001307A3" w:rsidP="001307A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Fira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CA861F6" w14:textId="2DF0B1CE" w:rsidR="001307A3" w:rsidRPr="0074103C" w:rsidRDefault="001307A3" w:rsidP="001307A3">
                            <w:pPr>
                              <w:pStyle w:val="tekstynaszarymboczkuModu-tekst"/>
                              <w:spacing w:before="0"/>
                            </w:pPr>
                            <w:r w:rsidRPr="004A2C71">
                              <w:rPr>
                                <w:color w:val="001C76"/>
                              </w:rPr>
                              <w:t>W 202</w:t>
                            </w:r>
                            <w:r w:rsidR="00867B6A">
                              <w:rPr>
                                <w:color w:val="001C76"/>
                              </w:rPr>
                              <w:t>2</w:t>
                            </w:r>
                            <w:r w:rsidRPr="004A2C71">
                              <w:rPr>
                                <w:color w:val="001C76"/>
                              </w:rPr>
                              <w:t xml:space="preserve"> r. najwięcej placówek wsparcia dziennego działał</w:t>
                            </w:r>
                            <w:r>
                              <w:rPr>
                                <w:color w:val="001C76"/>
                              </w:rPr>
                              <w:t xml:space="preserve">o </w:t>
                            </w:r>
                            <w:r w:rsidR="00BE4545">
                              <w:rPr>
                                <w:color w:val="001C76"/>
                              </w:rPr>
                              <w:br/>
                            </w:r>
                            <w:r>
                              <w:rPr>
                                <w:color w:val="001C76"/>
                              </w:rPr>
                              <w:t>w Lublinie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FD648" id="Schemat blokowy: opóźnienie 6" o:spid="_x0000_s1027" alt="W 2022 r. najwięcej placówek wsparcia dziennego działało w Lublinie" style="position:absolute;margin-left:415.5pt;margin-top:17.7pt;width:142.85pt;height:77.3pt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64A94426" w14:textId="77777777" w:rsidR="001307A3" w:rsidRPr="004A2C71" w:rsidRDefault="001307A3" w:rsidP="001307A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Fira Sans"/>
                          <w:color w:val="000000"/>
                          <w:sz w:val="24"/>
                          <w:szCs w:val="24"/>
                        </w:rPr>
                      </w:pPr>
                    </w:p>
                    <w:p w14:paraId="4CA861F6" w14:textId="2DF0B1CE" w:rsidR="001307A3" w:rsidRPr="0074103C" w:rsidRDefault="001307A3" w:rsidP="001307A3">
                      <w:pPr>
                        <w:pStyle w:val="tekstynaszarymboczkuModu-tekst"/>
                        <w:spacing w:before="0"/>
                      </w:pPr>
                      <w:r w:rsidRPr="004A2C71">
                        <w:rPr>
                          <w:color w:val="001C76"/>
                        </w:rPr>
                        <w:t>W 202</w:t>
                      </w:r>
                      <w:r w:rsidR="00867B6A">
                        <w:rPr>
                          <w:color w:val="001C76"/>
                        </w:rPr>
                        <w:t>2</w:t>
                      </w:r>
                      <w:r w:rsidRPr="004A2C71">
                        <w:rPr>
                          <w:color w:val="001C76"/>
                        </w:rPr>
                        <w:t xml:space="preserve"> r. najwięcej placówek wsparcia dziennego działał</w:t>
                      </w:r>
                      <w:r>
                        <w:rPr>
                          <w:color w:val="001C76"/>
                        </w:rPr>
                        <w:t xml:space="preserve">o </w:t>
                      </w:r>
                      <w:r w:rsidR="00BE4545">
                        <w:rPr>
                          <w:color w:val="001C76"/>
                        </w:rPr>
                        <w:br/>
                      </w:r>
                      <w:r>
                        <w:rPr>
                          <w:color w:val="001C76"/>
                        </w:rPr>
                        <w:t>w Lublinie</w:t>
                      </w:r>
                    </w:p>
                  </w:txbxContent>
                </v:textbox>
              </v:shape>
            </w:pict>
          </mc:Fallback>
        </mc:AlternateContent>
      </w:r>
      <w:r w:rsidRPr="004A2C71">
        <w:rPr>
          <w:lang w:eastAsia="pl-PL"/>
        </w:rPr>
        <w:t>W województwie lubelskim opiekę dzienną w 20</w:t>
      </w:r>
      <w:r w:rsidR="00867B6A">
        <w:rPr>
          <w:lang w:eastAsia="pl-PL"/>
        </w:rPr>
        <w:t>22</w:t>
      </w:r>
      <w:r w:rsidRPr="004A2C71">
        <w:rPr>
          <w:lang w:eastAsia="pl-PL"/>
        </w:rPr>
        <w:t xml:space="preserve"> r. zapewniało 97 placówek prowadzo</w:t>
      </w:r>
      <w:r w:rsidRPr="004A2C71">
        <w:rPr>
          <w:lang w:eastAsia="pl-PL"/>
        </w:rPr>
        <w:softHyphen/>
        <w:t>nych w formie opiekuńczej, socjalizacyjnej, pracy podwórkowej lub w połączonych formach. Placówki te stanowiły 3,</w:t>
      </w:r>
      <w:r w:rsidR="00867B6A">
        <w:rPr>
          <w:lang w:eastAsia="pl-PL"/>
        </w:rPr>
        <w:t>2</w:t>
      </w:r>
      <w:r w:rsidRPr="004A2C71">
        <w:rPr>
          <w:lang w:eastAsia="pl-PL"/>
        </w:rPr>
        <w:t>% wszystkich placówek wsparcia dziennego w Polsce. Najwięcej placówek działało w Lublinie (1</w:t>
      </w:r>
      <w:r w:rsidR="00867B6A">
        <w:rPr>
          <w:lang w:eastAsia="pl-PL"/>
        </w:rPr>
        <w:t>6</w:t>
      </w:r>
      <w:r w:rsidRPr="004A2C71">
        <w:rPr>
          <w:lang w:eastAsia="pl-PL"/>
        </w:rPr>
        <w:t xml:space="preserve"> placówek) oraz w powiecie lubelskim</w:t>
      </w:r>
      <w:r w:rsidR="006852A3">
        <w:rPr>
          <w:lang w:eastAsia="pl-PL"/>
        </w:rPr>
        <w:t xml:space="preserve"> i puławskim</w:t>
      </w:r>
      <w:r w:rsidRPr="004A2C71">
        <w:rPr>
          <w:lang w:eastAsia="pl-PL"/>
        </w:rPr>
        <w:t xml:space="preserve"> (</w:t>
      </w:r>
      <w:r w:rsidR="006852A3">
        <w:rPr>
          <w:lang w:eastAsia="pl-PL"/>
        </w:rPr>
        <w:t xml:space="preserve">po </w:t>
      </w:r>
      <w:r w:rsidRPr="004A2C71">
        <w:rPr>
          <w:lang w:eastAsia="pl-PL"/>
        </w:rPr>
        <w:t>1</w:t>
      </w:r>
      <w:r w:rsidR="00867B6A">
        <w:rPr>
          <w:lang w:eastAsia="pl-PL"/>
        </w:rPr>
        <w:t>3</w:t>
      </w:r>
      <w:r w:rsidRPr="004A2C71">
        <w:rPr>
          <w:lang w:eastAsia="pl-PL"/>
        </w:rPr>
        <w:t xml:space="preserve"> placówek) oraz </w:t>
      </w:r>
      <w:r w:rsidR="00D8620E">
        <w:rPr>
          <w:lang w:eastAsia="pl-PL"/>
        </w:rPr>
        <w:t xml:space="preserve">w mieście </w:t>
      </w:r>
      <w:r w:rsidRPr="004A2C71">
        <w:rPr>
          <w:lang w:eastAsia="pl-PL"/>
        </w:rPr>
        <w:t>Zamoś</w:t>
      </w:r>
      <w:r w:rsidR="00D8620E">
        <w:rPr>
          <w:lang w:eastAsia="pl-PL"/>
        </w:rPr>
        <w:t>ć</w:t>
      </w:r>
      <w:r w:rsidRPr="004A2C71">
        <w:rPr>
          <w:lang w:eastAsia="pl-PL"/>
        </w:rPr>
        <w:t xml:space="preserve"> (9). </w:t>
      </w:r>
    </w:p>
    <w:p w14:paraId="5EB5DEC3" w14:textId="02FE2DCC" w:rsidR="001307A3" w:rsidRPr="00630EE9" w:rsidRDefault="001307A3" w:rsidP="001307A3">
      <w:pPr>
        <w:rPr>
          <w:rFonts w:eastAsia="Times New Roman" w:cs="Times New Roman"/>
          <w:szCs w:val="19"/>
          <w:lang w:eastAsia="pl-PL"/>
        </w:rPr>
      </w:pPr>
      <w:r w:rsidRPr="004A2C71">
        <w:rPr>
          <w:rFonts w:eastAsia="Times New Roman" w:cs="Times New Roman"/>
          <w:szCs w:val="19"/>
          <w:lang w:eastAsia="pl-PL"/>
        </w:rPr>
        <w:t xml:space="preserve">W porównaniu z rokiem poprzednim </w:t>
      </w:r>
      <w:r w:rsidR="00165803">
        <w:rPr>
          <w:rFonts w:eastAsia="Times New Roman" w:cs="Times New Roman"/>
          <w:szCs w:val="19"/>
          <w:lang w:eastAsia="pl-PL"/>
        </w:rPr>
        <w:t xml:space="preserve">w województwie lubelskim </w:t>
      </w:r>
      <w:r w:rsidRPr="004A2C71">
        <w:rPr>
          <w:rFonts w:eastAsia="Times New Roman" w:cs="Times New Roman"/>
          <w:szCs w:val="19"/>
          <w:lang w:eastAsia="pl-PL"/>
        </w:rPr>
        <w:t>liczba placówek wsparcia dziennego</w:t>
      </w:r>
      <w:r w:rsidR="00165803">
        <w:rPr>
          <w:rFonts w:eastAsia="Times New Roman" w:cs="Times New Roman"/>
          <w:szCs w:val="19"/>
          <w:lang w:eastAsia="pl-PL"/>
        </w:rPr>
        <w:t xml:space="preserve"> </w:t>
      </w:r>
      <w:r w:rsidR="00867B6A">
        <w:rPr>
          <w:rFonts w:eastAsia="Times New Roman" w:cs="Times New Roman"/>
          <w:szCs w:val="19"/>
          <w:lang w:eastAsia="pl-PL"/>
        </w:rPr>
        <w:t>pozostała na niezmienionym poziomie, a li</w:t>
      </w:r>
      <w:r w:rsidR="00165803">
        <w:rPr>
          <w:rFonts w:eastAsia="Times New Roman" w:cs="Times New Roman"/>
          <w:szCs w:val="19"/>
          <w:lang w:eastAsia="pl-PL"/>
        </w:rPr>
        <w:t>czba miejsc</w:t>
      </w:r>
      <w:r w:rsidRPr="004A2C71">
        <w:rPr>
          <w:rFonts w:eastAsia="Times New Roman" w:cs="Times New Roman"/>
          <w:szCs w:val="19"/>
          <w:lang w:eastAsia="pl-PL"/>
        </w:rPr>
        <w:t xml:space="preserve"> w </w:t>
      </w:r>
      <w:r w:rsidR="00165803">
        <w:rPr>
          <w:rFonts w:eastAsia="Times New Roman" w:cs="Times New Roman"/>
          <w:szCs w:val="19"/>
          <w:lang w:eastAsia="pl-PL"/>
        </w:rPr>
        <w:t xml:space="preserve">tych placówkach </w:t>
      </w:r>
      <w:r w:rsidRPr="004A2C71">
        <w:rPr>
          <w:rFonts w:eastAsia="Times New Roman" w:cs="Times New Roman"/>
          <w:szCs w:val="19"/>
          <w:lang w:eastAsia="pl-PL"/>
        </w:rPr>
        <w:t>z</w:t>
      </w:r>
      <w:r w:rsidR="00867B6A">
        <w:rPr>
          <w:rFonts w:eastAsia="Times New Roman" w:cs="Times New Roman"/>
          <w:szCs w:val="19"/>
          <w:lang w:eastAsia="pl-PL"/>
        </w:rPr>
        <w:t>mniejszyła</w:t>
      </w:r>
      <w:r w:rsidRPr="004A2C71">
        <w:rPr>
          <w:rFonts w:eastAsia="Times New Roman" w:cs="Times New Roman"/>
          <w:szCs w:val="19"/>
          <w:lang w:eastAsia="pl-PL"/>
        </w:rPr>
        <w:t xml:space="preserve"> się o 2</w:t>
      </w:r>
      <w:r w:rsidR="00867B6A">
        <w:rPr>
          <w:rFonts w:eastAsia="Times New Roman" w:cs="Times New Roman"/>
          <w:szCs w:val="19"/>
          <w:lang w:eastAsia="pl-PL"/>
        </w:rPr>
        <w:t>,0</w:t>
      </w:r>
      <w:r w:rsidRPr="004A2C71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.</w:t>
      </w:r>
    </w:p>
    <w:p w14:paraId="7316787C" w14:textId="3F57FF34" w:rsidR="00060788" w:rsidRDefault="001307A3" w:rsidP="00060788">
      <w:pPr>
        <w:spacing w:before="1"/>
        <w:ind w:left="851" w:hanging="851"/>
        <w:rPr>
          <w:rFonts w:ascii="Fira Sans Book" w:hAnsi="Fira Sans Book"/>
          <w:spacing w:val="-3"/>
          <w:sz w:val="18"/>
        </w:rPr>
      </w:pPr>
      <w:r w:rsidRPr="001307A3">
        <w:rPr>
          <w:b/>
          <w:sz w:val="18"/>
        </w:rPr>
        <w:t>Tabela</w:t>
      </w:r>
      <w:r w:rsidR="00060788" w:rsidRPr="001307A3">
        <w:rPr>
          <w:b/>
          <w:sz w:val="18"/>
        </w:rPr>
        <w:t xml:space="preserve"> </w:t>
      </w:r>
      <w:r w:rsidR="00060788">
        <w:rPr>
          <w:b/>
          <w:sz w:val="18"/>
        </w:rPr>
        <w:t>1.</w:t>
      </w:r>
      <w:r w:rsidR="00060788" w:rsidRPr="001307A3">
        <w:rPr>
          <w:b/>
          <w:sz w:val="18"/>
        </w:rPr>
        <w:t xml:space="preserve"> </w:t>
      </w:r>
      <w:r w:rsidRPr="00630EE9">
        <w:rPr>
          <w:b/>
          <w:sz w:val="18"/>
        </w:rPr>
        <w:t xml:space="preserve">Placówki </w:t>
      </w:r>
      <w:r>
        <w:rPr>
          <w:b/>
          <w:sz w:val="18"/>
        </w:rPr>
        <w:t>wsparcia dziennego według typu placówki</w:t>
      </w:r>
      <w:r w:rsidR="00060788" w:rsidRPr="001307A3">
        <w:rPr>
          <w:b/>
          <w:sz w:val="18"/>
        </w:rPr>
        <w:br/>
      </w:r>
      <w:r w:rsidR="00060788" w:rsidRPr="00191E4A">
        <w:rPr>
          <w:rFonts w:ascii="Fira Sans Book" w:hAnsi="Fira Sans Book"/>
          <w:sz w:val="18"/>
        </w:rPr>
        <w:t>Stan</w:t>
      </w:r>
      <w:r w:rsidR="00060788" w:rsidRPr="00191E4A">
        <w:rPr>
          <w:rFonts w:ascii="Fira Sans Book" w:hAnsi="Fira Sans Book"/>
          <w:spacing w:val="-3"/>
          <w:sz w:val="18"/>
        </w:rPr>
        <w:t xml:space="preserve"> </w:t>
      </w:r>
      <w:r>
        <w:rPr>
          <w:rFonts w:ascii="Fira Sans Book" w:hAnsi="Fira Sans Book"/>
          <w:spacing w:val="-3"/>
          <w:sz w:val="18"/>
        </w:rPr>
        <w:t>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Placówki wsparcia dziennego według typu placówki"/>
        <w:tblDescription w:val="Placówki wsparcia dziennego według typu placówki w latach 2021 i 2022. Stan w dniu 31 grudnia"/>
      </w:tblPr>
      <w:tblGrid>
        <w:gridCol w:w="3119"/>
        <w:gridCol w:w="1606"/>
        <w:gridCol w:w="1606"/>
        <w:gridCol w:w="1644"/>
      </w:tblGrid>
      <w:tr w:rsidR="001307A3" w14:paraId="589012AF" w14:textId="77777777" w:rsidTr="00C71068">
        <w:trPr>
          <w:trHeight w:val="231"/>
          <w:tblHeader/>
        </w:trPr>
        <w:tc>
          <w:tcPr>
            <w:tcW w:w="3119" w:type="dxa"/>
          </w:tcPr>
          <w:p w14:paraId="50097599" w14:textId="77777777" w:rsidR="001307A3" w:rsidRDefault="001307A3" w:rsidP="00C71068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F049AB">
              <w:t>Wyszczególnienie</w:t>
            </w:r>
          </w:p>
        </w:tc>
        <w:tc>
          <w:tcPr>
            <w:tcW w:w="1606" w:type="dxa"/>
          </w:tcPr>
          <w:p w14:paraId="15F14D38" w14:textId="77777777" w:rsidR="001307A3" w:rsidRDefault="001307A3" w:rsidP="00C71068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Placówki</w:t>
            </w:r>
          </w:p>
        </w:tc>
        <w:tc>
          <w:tcPr>
            <w:tcW w:w="1606" w:type="dxa"/>
          </w:tcPr>
          <w:p w14:paraId="652C20A1" w14:textId="77777777" w:rsidR="001307A3" w:rsidRDefault="001307A3" w:rsidP="00C71068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Miejsca</w:t>
            </w:r>
          </w:p>
        </w:tc>
        <w:tc>
          <w:tcPr>
            <w:tcW w:w="1644" w:type="dxa"/>
          </w:tcPr>
          <w:p w14:paraId="68EC9EAC" w14:textId="77777777" w:rsidR="001307A3" w:rsidRDefault="001307A3" w:rsidP="00C71068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Korzystający</w:t>
            </w:r>
          </w:p>
        </w:tc>
      </w:tr>
      <w:tr w:rsidR="001307A3" w14:paraId="28A9E369" w14:textId="77777777" w:rsidTr="00C71068">
        <w:trPr>
          <w:trHeight w:hRule="exact" w:val="284"/>
          <w:tblHeader/>
        </w:trPr>
        <w:tc>
          <w:tcPr>
            <w:tcW w:w="3119" w:type="dxa"/>
          </w:tcPr>
          <w:p w14:paraId="2A29BA7D" w14:textId="04090C13" w:rsidR="001307A3" w:rsidRDefault="001307A3" w:rsidP="00867B6A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both"/>
            </w:pPr>
            <w:r>
              <w:rPr>
                <w:b/>
              </w:rPr>
              <w:t>OGÓŁEM</w:t>
            </w:r>
            <w:r w:rsidRPr="00043835">
              <w:tab/>
              <w:t>20</w:t>
            </w:r>
            <w:r w:rsidR="00867B6A">
              <w:t>21</w:t>
            </w:r>
          </w:p>
        </w:tc>
        <w:tc>
          <w:tcPr>
            <w:tcW w:w="1606" w:type="dxa"/>
            <w:vAlign w:val="bottom"/>
          </w:tcPr>
          <w:p w14:paraId="1DE40B01" w14:textId="4AF3CE42" w:rsidR="001307A3" w:rsidRPr="003932E7" w:rsidRDefault="00867B6A" w:rsidP="00867B6A">
            <w:pPr>
              <w:pStyle w:val="boczektablicaModu-tablica"/>
              <w:spacing w:before="0" w:after="0"/>
              <w:jc w:val="right"/>
            </w:pPr>
            <w:r>
              <w:t>97</w:t>
            </w:r>
          </w:p>
        </w:tc>
        <w:tc>
          <w:tcPr>
            <w:tcW w:w="1606" w:type="dxa"/>
            <w:vAlign w:val="bottom"/>
          </w:tcPr>
          <w:p w14:paraId="5086E4AD" w14:textId="22862856" w:rsidR="001307A3" w:rsidRPr="003932E7" w:rsidRDefault="00867B6A" w:rsidP="00867B6A">
            <w:pPr>
              <w:pStyle w:val="boczektablicaModu-tablica"/>
              <w:spacing w:before="0" w:after="0"/>
              <w:jc w:val="right"/>
            </w:pPr>
            <w:r>
              <w:t>2397</w:t>
            </w:r>
          </w:p>
        </w:tc>
        <w:tc>
          <w:tcPr>
            <w:tcW w:w="1644" w:type="dxa"/>
            <w:vAlign w:val="bottom"/>
          </w:tcPr>
          <w:p w14:paraId="61FFAD58" w14:textId="64DBE795" w:rsidR="001307A3" w:rsidRPr="003932E7" w:rsidRDefault="00867B6A" w:rsidP="00867B6A">
            <w:pPr>
              <w:pStyle w:val="boczektablicaModu-tablica"/>
              <w:spacing w:before="0" w:after="0"/>
              <w:jc w:val="right"/>
            </w:pPr>
            <w:r>
              <w:t>2071</w:t>
            </w:r>
          </w:p>
        </w:tc>
      </w:tr>
      <w:tr w:rsidR="001307A3" w14:paraId="401709E5" w14:textId="77777777" w:rsidTr="00C71068">
        <w:trPr>
          <w:trHeight w:hRule="exact" w:val="284"/>
          <w:tblHeader/>
        </w:trPr>
        <w:tc>
          <w:tcPr>
            <w:tcW w:w="3119" w:type="dxa"/>
          </w:tcPr>
          <w:p w14:paraId="1885EFD7" w14:textId="6343A863" w:rsidR="001307A3" w:rsidRPr="00F4582A" w:rsidRDefault="00867B6A" w:rsidP="00C71068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ab/>
              <w:t>2022</w:t>
            </w:r>
          </w:p>
        </w:tc>
        <w:tc>
          <w:tcPr>
            <w:tcW w:w="1606" w:type="dxa"/>
            <w:vAlign w:val="bottom"/>
          </w:tcPr>
          <w:p w14:paraId="654EC386" w14:textId="77777777" w:rsidR="001307A3" w:rsidRPr="00F4582A" w:rsidRDefault="001307A3" w:rsidP="00C71068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606" w:type="dxa"/>
            <w:vAlign w:val="bottom"/>
          </w:tcPr>
          <w:p w14:paraId="19AFE345" w14:textId="363B1CBA" w:rsidR="001307A3" w:rsidRPr="00F4582A" w:rsidRDefault="00867B6A" w:rsidP="00C71068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2350</w:t>
            </w:r>
          </w:p>
        </w:tc>
        <w:tc>
          <w:tcPr>
            <w:tcW w:w="1644" w:type="dxa"/>
            <w:vAlign w:val="bottom"/>
          </w:tcPr>
          <w:p w14:paraId="0BAE7DA6" w14:textId="259093E7" w:rsidR="001307A3" w:rsidRPr="00F4582A" w:rsidRDefault="00867B6A" w:rsidP="00C71068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2093</w:t>
            </w:r>
          </w:p>
        </w:tc>
      </w:tr>
      <w:tr w:rsidR="001307A3" w14:paraId="2A1E96CA" w14:textId="77777777" w:rsidTr="00C71068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4EE35FB2" w14:textId="77777777" w:rsidR="001307A3" w:rsidRPr="00AE7C0D" w:rsidRDefault="001307A3" w:rsidP="00C71068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opiekuńcze</w:t>
            </w:r>
          </w:p>
        </w:tc>
        <w:tc>
          <w:tcPr>
            <w:tcW w:w="1606" w:type="dxa"/>
            <w:vAlign w:val="bottom"/>
          </w:tcPr>
          <w:p w14:paraId="03DB10C6" w14:textId="057BE7D1" w:rsidR="001307A3" w:rsidRPr="003B5BDF" w:rsidRDefault="00867B6A" w:rsidP="00C71068">
            <w:pPr>
              <w:pStyle w:val="boczektablicaModu-tablica"/>
              <w:spacing w:before="0" w:after="0"/>
              <w:ind w:left="709"/>
              <w:jc w:val="right"/>
            </w:pPr>
            <w:r>
              <w:t>66</w:t>
            </w:r>
          </w:p>
        </w:tc>
        <w:tc>
          <w:tcPr>
            <w:tcW w:w="1606" w:type="dxa"/>
            <w:vAlign w:val="bottom"/>
          </w:tcPr>
          <w:p w14:paraId="061F3EFF" w14:textId="4F022090" w:rsidR="001307A3" w:rsidRPr="003B5BDF" w:rsidRDefault="00867B6A" w:rsidP="00C71068">
            <w:pPr>
              <w:pStyle w:val="boczektablicaModu-tablica"/>
              <w:spacing w:before="0" w:after="0"/>
              <w:jc w:val="right"/>
            </w:pPr>
            <w:r>
              <w:t>1675</w:t>
            </w:r>
          </w:p>
        </w:tc>
        <w:tc>
          <w:tcPr>
            <w:tcW w:w="1644" w:type="dxa"/>
            <w:vAlign w:val="bottom"/>
          </w:tcPr>
          <w:p w14:paraId="77C05F8D" w14:textId="3686D504" w:rsidR="001307A3" w:rsidRPr="003B5BDF" w:rsidRDefault="00867B6A" w:rsidP="00C71068">
            <w:pPr>
              <w:pStyle w:val="boczektablicaModu-tablica"/>
              <w:spacing w:before="0" w:after="0"/>
              <w:jc w:val="right"/>
            </w:pPr>
            <w:r>
              <w:t>1426</w:t>
            </w:r>
          </w:p>
        </w:tc>
      </w:tr>
      <w:tr w:rsidR="001307A3" w14:paraId="5980602E" w14:textId="77777777" w:rsidTr="00C71068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728B92E1" w14:textId="77777777" w:rsidR="001307A3" w:rsidRPr="00AE7C0D" w:rsidRDefault="001307A3" w:rsidP="00C71068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specjalistyczne</w:t>
            </w:r>
          </w:p>
        </w:tc>
        <w:tc>
          <w:tcPr>
            <w:tcW w:w="1606" w:type="dxa"/>
            <w:vAlign w:val="bottom"/>
          </w:tcPr>
          <w:p w14:paraId="6F8EB739" w14:textId="7D78F8F1" w:rsidR="001307A3" w:rsidRPr="003B5BDF" w:rsidRDefault="00867B6A" w:rsidP="00165803">
            <w:pPr>
              <w:pStyle w:val="boczektablicaModu-tablica"/>
              <w:spacing w:before="0" w:after="0"/>
              <w:jc w:val="right"/>
            </w:pPr>
            <w:r>
              <w:t>9</w:t>
            </w:r>
          </w:p>
        </w:tc>
        <w:tc>
          <w:tcPr>
            <w:tcW w:w="1606" w:type="dxa"/>
            <w:vAlign w:val="bottom"/>
          </w:tcPr>
          <w:p w14:paraId="5117FEB7" w14:textId="0F8C84D0" w:rsidR="001307A3" w:rsidRPr="003B5BDF" w:rsidRDefault="00867B6A" w:rsidP="00C71068">
            <w:pPr>
              <w:pStyle w:val="boczektablicaModu-tablica"/>
              <w:spacing w:before="0" w:after="0"/>
              <w:jc w:val="right"/>
            </w:pPr>
            <w:r>
              <w:t>208</w:t>
            </w:r>
          </w:p>
        </w:tc>
        <w:tc>
          <w:tcPr>
            <w:tcW w:w="1644" w:type="dxa"/>
            <w:vAlign w:val="bottom"/>
          </w:tcPr>
          <w:p w14:paraId="209399CF" w14:textId="6DA6DAF5" w:rsidR="001307A3" w:rsidRPr="003B5BDF" w:rsidRDefault="00867B6A" w:rsidP="00C71068">
            <w:pPr>
              <w:pStyle w:val="boczektablicaModu-tablica"/>
              <w:spacing w:before="0" w:after="0"/>
              <w:jc w:val="right"/>
            </w:pPr>
            <w:r>
              <w:t>190</w:t>
            </w:r>
          </w:p>
        </w:tc>
      </w:tr>
      <w:tr w:rsidR="001307A3" w14:paraId="056F780F" w14:textId="77777777" w:rsidTr="00C71068">
        <w:trPr>
          <w:trHeight w:hRule="exact" w:val="283"/>
          <w:tblHeader/>
        </w:trPr>
        <w:tc>
          <w:tcPr>
            <w:tcW w:w="3119" w:type="dxa"/>
            <w:vAlign w:val="bottom"/>
          </w:tcPr>
          <w:p w14:paraId="2CF6B794" w14:textId="77777777" w:rsidR="001307A3" w:rsidRPr="00AE7C0D" w:rsidRDefault="001307A3" w:rsidP="00C71068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pracy podwórkowej</w:t>
            </w:r>
          </w:p>
        </w:tc>
        <w:tc>
          <w:tcPr>
            <w:tcW w:w="1606" w:type="dxa"/>
            <w:vAlign w:val="bottom"/>
          </w:tcPr>
          <w:p w14:paraId="0FED6DB4" w14:textId="24F32259" w:rsidR="001307A3" w:rsidRPr="003B5BDF" w:rsidRDefault="00867B6A" w:rsidP="00C71068">
            <w:pPr>
              <w:pStyle w:val="boczektablicaModu-tablica"/>
              <w:spacing w:before="0" w:after="0"/>
              <w:jc w:val="right"/>
            </w:pPr>
            <w:r>
              <w:t>1</w:t>
            </w:r>
          </w:p>
        </w:tc>
        <w:tc>
          <w:tcPr>
            <w:tcW w:w="1606" w:type="dxa"/>
            <w:vAlign w:val="bottom"/>
          </w:tcPr>
          <w:p w14:paraId="22964A11" w14:textId="7FE961A7" w:rsidR="001307A3" w:rsidRPr="003B5BDF" w:rsidRDefault="00867B6A" w:rsidP="00C71068">
            <w:pPr>
              <w:pStyle w:val="boczektablicaModu-tablica"/>
              <w:spacing w:before="0" w:after="0"/>
              <w:jc w:val="right"/>
            </w:pPr>
            <w:r>
              <w:t>15</w:t>
            </w:r>
          </w:p>
        </w:tc>
        <w:tc>
          <w:tcPr>
            <w:tcW w:w="1644" w:type="dxa"/>
            <w:vAlign w:val="bottom"/>
          </w:tcPr>
          <w:p w14:paraId="7AA42013" w14:textId="73A5BAFB" w:rsidR="001307A3" w:rsidRPr="003B5BDF" w:rsidRDefault="00867B6A" w:rsidP="00867B6A">
            <w:pPr>
              <w:pStyle w:val="boczektablicaModu-tablica"/>
              <w:spacing w:before="0" w:after="0"/>
              <w:jc w:val="right"/>
            </w:pPr>
            <w:r>
              <w:t>15</w:t>
            </w:r>
          </w:p>
        </w:tc>
      </w:tr>
      <w:tr w:rsidR="001307A3" w14:paraId="7EE215AD" w14:textId="77777777" w:rsidTr="00C71068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205D945E" w14:textId="77777777" w:rsidR="001307A3" w:rsidRPr="00AE7C0D" w:rsidRDefault="001307A3" w:rsidP="00C71068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w połączonych formach</w:t>
            </w:r>
          </w:p>
        </w:tc>
        <w:tc>
          <w:tcPr>
            <w:tcW w:w="1606" w:type="dxa"/>
            <w:vAlign w:val="bottom"/>
          </w:tcPr>
          <w:p w14:paraId="4111A77A" w14:textId="1E798048" w:rsidR="001307A3" w:rsidRPr="003B5BDF" w:rsidRDefault="00867B6A" w:rsidP="00C71068">
            <w:pPr>
              <w:pStyle w:val="boczektablicaModu-tablica"/>
              <w:spacing w:before="0" w:after="0"/>
              <w:jc w:val="right"/>
            </w:pPr>
            <w:r>
              <w:t>21</w:t>
            </w:r>
          </w:p>
        </w:tc>
        <w:tc>
          <w:tcPr>
            <w:tcW w:w="1606" w:type="dxa"/>
            <w:vAlign w:val="bottom"/>
          </w:tcPr>
          <w:p w14:paraId="5D52B82E" w14:textId="3754528F" w:rsidR="001307A3" w:rsidRPr="003B5BDF" w:rsidRDefault="00867B6A" w:rsidP="00C71068">
            <w:pPr>
              <w:pStyle w:val="boczektablicaModu-tablica"/>
              <w:spacing w:before="0" w:after="0"/>
              <w:jc w:val="right"/>
            </w:pPr>
            <w:r>
              <w:t>452</w:t>
            </w:r>
          </w:p>
        </w:tc>
        <w:tc>
          <w:tcPr>
            <w:tcW w:w="1644" w:type="dxa"/>
            <w:vAlign w:val="bottom"/>
          </w:tcPr>
          <w:p w14:paraId="497093C7" w14:textId="49FC6B1B" w:rsidR="001307A3" w:rsidRPr="003B5BDF" w:rsidRDefault="00867B6A" w:rsidP="00C71068">
            <w:pPr>
              <w:pStyle w:val="boczektablicaModu-tablica"/>
              <w:spacing w:before="0" w:after="0"/>
              <w:jc w:val="right"/>
            </w:pPr>
            <w:r>
              <w:t>462</w:t>
            </w:r>
          </w:p>
        </w:tc>
      </w:tr>
    </w:tbl>
    <w:p w14:paraId="68FCC18E" w14:textId="3332808F" w:rsidR="001307A3" w:rsidRPr="004A2C71" w:rsidRDefault="001307A3" w:rsidP="001307A3">
      <w:r w:rsidRPr="004A2C71">
        <w:t>Placówki wsparcia dziennego w województwie lubelskim najczęściej były prowadzone przez stowarzyszenia (4</w:t>
      </w:r>
      <w:r w:rsidR="00867B6A">
        <w:t>1,2</w:t>
      </w:r>
      <w:r w:rsidRPr="004A2C71">
        <w:t>%) oraz samorząd gminny (2</w:t>
      </w:r>
      <w:r w:rsidR="00867B6A">
        <w:t>5,8</w:t>
      </w:r>
      <w:r w:rsidRPr="004A2C71">
        <w:t xml:space="preserve">%). </w:t>
      </w:r>
    </w:p>
    <w:p w14:paraId="439A5ECB" w14:textId="1FC92690" w:rsidR="001307A3" w:rsidRPr="004A2C71" w:rsidRDefault="001307A3" w:rsidP="001307A3">
      <w:r w:rsidRPr="004A2C71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993F353" wp14:editId="10C84FB9">
                <wp:simplePos x="0" y="0"/>
                <wp:positionH relativeFrom="column">
                  <wp:posOffset>5282999</wp:posOffset>
                </wp:positionH>
                <wp:positionV relativeFrom="paragraph">
                  <wp:posOffset>536375</wp:posOffset>
                </wp:positionV>
                <wp:extent cx="1814195" cy="981456"/>
                <wp:effectExtent l="0" t="0" r="0" b="0"/>
                <wp:wrapNone/>
                <wp:docPr id="8" name="Schemat blokowy: opóźnienie 6" descr="W ciągu roku z placówek wsparcia dziennego skorzystało mniej dzieci i młodzieży niż w 2021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1AE629" w14:textId="32E30F91" w:rsidR="001307A3" w:rsidRPr="004A2C71" w:rsidRDefault="001307A3" w:rsidP="001307A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Fira Sans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W ciągu roku z placówek wsparcia dziennego skorzystało </w:t>
                            </w:r>
                            <w:r w:rsidR="00867B6A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>mniej</w:t>
                            </w: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 dzieci i młodzieży niż w 202</w:t>
                            </w:r>
                            <w:r w:rsidR="00867B6A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>1</w:t>
                            </w: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3F353" id="_x0000_s1028" alt="W ciągu roku z placówek wsparcia dziennego skorzystało mniej dzieci i młodzieży niż w 2021 r." style="position:absolute;margin-left:416pt;margin-top:42.25pt;width:142.85pt;height:77.3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E1AE629" w14:textId="32E30F91" w:rsidR="001307A3" w:rsidRPr="004A2C71" w:rsidRDefault="001307A3" w:rsidP="001307A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Fira Sans"/>
                          <w:color w:val="000000"/>
                          <w:sz w:val="24"/>
                          <w:szCs w:val="24"/>
                        </w:rPr>
                      </w:pP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W ciągu roku z placówek wsparcia dziennego skorzystało </w:t>
                      </w:r>
                      <w:r w:rsidR="00867B6A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>mniej</w:t>
                      </w: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 dzieci i młodzieży niż w 202</w:t>
                      </w:r>
                      <w:r w:rsidR="00867B6A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>1</w:t>
                      </w: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Pr="004A2C71">
        <w:t>Ze wszystkich zbadanych placówek wsparcia dziennego skorzystało w ciągu 20</w:t>
      </w:r>
      <w:r w:rsidR="00867B6A">
        <w:t>22</w:t>
      </w:r>
      <w:r w:rsidRPr="004A2C71">
        <w:t xml:space="preserve"> r. 3,</w:t>
      </w:r>
      <w:r w:rsidR="00867B6A">
        <w:t>0</w:t>
      </w:r>
      <w:r w:rsidRPr="004A2C71">
        <w:t xml:space="preserve"> ty</w:t>
      </w:r>
      <w:r w:rsidR="00867B6A">
        <w:t>s. dzieci i młodzieży, w tym 2,2</w:t>
      </w:r>
      <w:r w:rsidRPr="004A2C71">
        <w:t xml:space="preserve"> tys. z placówek opiekuńczych</w:t>
      </w:r>
      <w:r w:rsidR="00D8620E">
        <w:t xml:space="preserve"> </w:t>
      </w:r>
      <w:r w:rsidR="00D8620E" w:rsidRPr="004A2C71">
        <w:t>(7</w:t>
      </w:r>
      <w:r w:rsidR="00867B6A">
        <w:t>1,9</w:t>
      </w:r>
      <w:r w:rsidR="00D8620E" w:rsidRPr="004A2C71">
        <w:t>% ogółu korzystających)</w:t>
      </w:r>
      <w:r w:rsidRPr="004A2C71">
        <w:t xml:space="preserve">. W przeliczeniu na 1 tys. ludności województwa lubelskiego w wieku 0–17 lat, z placówek wsparcia dziennego (w ostatnim dniu roku) skorzystało 6 dzieci. </w:t>
      </w:r>
    </w:p>
    <w:p w14:paraId="14337567" w14:textId="6692E193" w:rsidR="001307A3" w:rsidRPr="004A2C71" w:rsidRDefault="001307A3" w:rsidP="001307A3">
      <w:r w:rsidRPr="004A2C71">
        <w:t xml:space="preserve">W placówkach wsparcia dziennego objęto opieką </w:t>
      </w:r>
      <w:r w:rsidR="00867B6A">
        <w:t>97 osób niepełnosprawnych</w:t>
      </w:r>
      <w:r w:rsidRPr="004A2C71">
        <w:t>, w tym 5</w:t>
      </w:r>
      <w:r w:rsidR="00867B6A">
        <w:t>6</w:t>
      </w:r>
      <w:r w:rsidRPr="004A2C71">
        <w:t xml:space="preserve"> osoby w placówkach opiekuńczych. Wolontariuszy niosących</w:t>
      </w:r>
      <w:r w:rsidR="00867B6A">
        <w:t xml:space="preserve"> pomoc w tych placówkach było 270</w:t>
      </w:r>
      <w:r w:rsidRPr="004A2C71">
        <w:t xml:space="preserve">, w tym </w:t>
      </w:r>
      <w:r w:rsidR="00867B6A">
        <w:t>63,0</w:t>
      </w:r>
      <w:r w:rsidRPr="004A2C71">
        <w:t>% w placówkach opiekuńczych. W ciągu 20</w:t>
      </w:r>
      <w:r w:rsidR="00867B6A">
        <w:t>22</w:t>
      </w:r>
      <w:r w:rsidRPr="004A2C71">
        <w:t xml:space="preserve"> r. w placówkach wsparcia dzien</w:t>
      </w:r>
      <w:r w:rsidRPr="004A2C71">
        <w:softHyphen/>
        <w:t>nego ogółem na jednego wolontariusza przypadało średnio 1</w:t>
      </w:r>
      <w:r w:rsidR="00867B6A">
        <w:t>1</w:t>
      </w:r>
      <w:r w:rsidRPr="004A2C71">
        <w:t xml:space="preserve"> wychowanków. </w:t>
      </w:r>
    </w:p>
    <w:p w14:paraId="33A97E9F" w14:textId="55A4D7F0" w:rsidR="001771B2" w:rsidRDefault="001307A3" w:rsidP="001307A3">
      <w:pPr>
        <w:rPr>
          <w:rFonts w:ascii="Fira Sans Book" w:hAnsi="Fira Sans Book" w:cs="Fira Sans Book"/>
        </w:rPr>
      </w:pPr>
      <w:r w:rsidRPr="004A2C71">
        <w:rPr>
          <w:rFonts w:ascii="Fira Sans Book" w:hAnsi="Fira Sans Book" w:cs="Fira Sans Book"/>
        </w:rPr>
        <w:t xml:space="preserve">W województwie lubelskim </w:t>
      </w:r>
      <w:r w:rsidR="00867B6A">
        <w:rPr>
          <w:rFonts w:ascii="Fira Sans Book" w:hAnsi="Fira Sans Book" w:cs="Fira Sans Book"/>
        </w:rPr>
        <w:t>47</w:t>
      </w:r>
      <w:r w:rsidRPr="004A2C71">
        <w:rPr>
          <w:rFonts w:ascii="Fira Sans Book" w:hAnsi="Fira Sans Book" w:cs="Fira Sans Book"/>
        </w:rPr>
        <w:t xml:space="preserve"> placówek wsparcia dziennego nie posiadało żadnych udogod</w:t>
      </w:r>
      <w:r w:rsidRPr="004A2C71">
        <w:rPr>
          <w:rFonts w:ascii="Fira Sans Book" w:hAnsi="Fira Sans Book" w:cs="Fira Sans Book"/>
        </w:rPr>
        <w:softHyphen/>
        <w:t xml:space="preserve">nień dla osób niepełnosprawnych. Tylko </w:t>
      </w:r>
      <w:r w:rsidR="00867B6A">
        <w:rPr>
          <w:rFonts w:ascii="Fira Sans Book" w:hAnsi="Fira Sans Book" w:cs="Fira Sans Book"/>
        </w:rPr>
        <w:t>51,5</w:t>
      </w:r>
      <w:r w:rsidRPr="004A2C71">
        <w:rPr>
          <w:rFonts w:ascii="Fira Sans Book" w:hAnsi="Fira Sans Book" w:cs="Fira Sans Book"/>
        </w:rPr>
        <w:t xml:space="preserve">% takich placówek dostosowało swoje budynki do potrzeb osób korzystających z tej formy wsparcia. Najczęstszym udogodnieniem były pochylnie, podjazdy i platformy – wyposażonych w nie było </w:t>
      </w:r>
      <w:r w:rsidR="00867B6A">
        <w:rPr>
          <w:rFonts w:ascii="Fira Sans Book" w:hAnsi="Fira Sans Book" w:cs="Fira Sans Book"/>
        </w:rPr>
        <w:t>34,0</w:t>
      </w:r>
      <w:r w:rsidRPr="004A2C71">
        <w:rPr>
          <w:rFonts w:ascii="Fira Sans Book" w:hAnsi="Fira Sans Book" w:cs="Fira Sans Book"/>
        </w:rPr>
        <w:t>% wszystkich placówek tego typu.</w:t>
      </w:r>
      <w:r w:rsidR="00867B6A">
        <w:rPr>
          <w:rFonts w:ascii="Fira Sans Book" w:hAnsi="Fira Sans Book" w:cs="Fira Sans Book"/>
        </w:rPr>
        <w:t xml:space="preserve"> </w:t>
      </w:r>
    </w:p>
    <w:p w14:paraId="35BA2E3F" w14:textId="77777777" w:rsidR="00867B6A" w:rsidRDefault="00867B6A" w:rsidP="001307A3">
      <w:pPr>
        <w:rPr>
          <w:rFonts w:ascii="Fira Sans Book" w:hAnsi="Fira Sans Book" w:cs="Fira Sans Book"/>
        </w:rPr>
      </w:pPr>
    </w:p>
    <w:p w14:paraId="1FF28849" w14:textId="7153B73C" w:rsidR="00023E7D" w:rsidRPr="00D71E0F" w:rsidRDefault="001771B2" w:rsidP="001771B2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1771B2">
        <w:rPr>
          <w:rFonts w:ascii="Fira Sans Book" w:hAnsi="Fira Sans Book" w:cs="Fira Sans Book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Default="00BA27B3" w:rsidP="00BA27B3">
      <w:pPr>
        <w:spacing w:before="0" w:after="0" w:line="276" w:lineRule="auto"/>
        <w:rPr>
          <w:rFonts w:cs="Arial"/>
          <w:sz w:val="20"/>
        </w:rPr>
        <w:sectPr w:rsidR="00BA27B3" w:rsidSect="003B18B6">
          <w:headerReference w:type="default" r:id="rId15"/>
          <w:footerReference w:type="default" r:id="rId16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A13F5A" w:rsidRDefault="00135EF2" w:rsidP="00135EF2">
      <w:pPr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A13F5A" w:rsidRDefault="00135EF2" w:rsidP="00135EF2">
      <w:pPr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Elżbieta Łoś</w:t>
      </w:r>
      <w:r w:rsidRPr="00A13F5A">
        <w:rPr>
          <w:color w:val="000000" w:themeColor="text1"/>
        </w:rPr>
        <w:br/>
        <w:t>Lubelski Ośrodek Badań Regionalnych</w:t>
      </w:r>
    </w:p>
    <w:p w14:paraId="5BCE9719" w14:textId="1458694F" w:rsidR="00135EF2" w:rsidRPr="00A13F5A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17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4A1D19">
        <w:rPr>
          <w:rFonts w:cs="Arial"/>
          <w:sz w:val="20"/>
        </w:rPr>
        <w:t>Rozpowszechnianie:</w:t>
      </w:r>
      <w:r w:rsidRPr="004A1D19">
        <w:rPr>
          <w:rFonts w:cs="Arial"/>
          <w:sz w:val="20"/>
        </w:rPr>
        <w:br/>
      </w:r>
      <w:proofErr w:type="spellStart"/>
      <w:r>
        <w:rPr>
          <w:rFonts w:cs="Arial"/>
          <w:b/>
          <w:sz w:val="20"/>
        </w:rPr>
        <w:t>Informatorium</w:t>
      </w:r>
      <w:proofErr w:type="spellEnd"/>
      <w:r>
        <w:rPr>
          <w:rFonts w:cs="Arial"/>
          <w:b/>
          <w:sz w:val="20"/>
        </w:rPr>
        <w:t xml:space="preserve">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4B80F123" w:rsidR="00BA27B3" w:rsidRPr="00631135" w:rsidRDefault="00E81399" w:rsidP="00BD76C0">
      <w:pPr>
        <w:ind w:firstLine="567"/>
        <w:rPr>
          <w:lang w:val="fi-FI"/>
        </w:rPr>
      </w:pPr>
      <w:r w:rsidRPr="00AF3C9B">
        <w:rPr>
          <w:rStyle w:val="Hipercze"/>
          <w:rFonts w:cstheme="minorBidi"/>
          <w:noProof/>
          <w:color w:val="auto"/>
          <w:sz w:val="20"/>
          <w:u w:val="none"/>
          <w:lang w:eastAsia="pl-PL"/>
        </w:rPr>
        <w:drawing>
          <wp:anchor distT="0" distB="0" distL="114300" distR="114300" simplePos="0" relativeHeight="251797504" behindDoc="0" locked="0" layoutInCell="1" allowOverlap="1" wp14:anchorId="75585B6A" wp14:editId="0D062E4C">
            <wp:simplePos x="0" y="0"/>
            <wp:positionH relativeFrom="column">
              <wp:posOffset>-47625</wp:posOffset>
            </wp:positionH>
            <wp:positionV relativeFrom="paragraph">
              <wp:posOffset>283210</wp:posOffset>
            </wp:positionV>
            <wp:extent cx="251460" cy="251460"/>
            <wp:effectExtent l="0" t="0" r="0" b="0"/>
            <wp:wrapNone/>
            <wp:docPr id="17" name="Obraz 17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5A306100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1D947635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412ABF4C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8F6C3CB" w14:textId="3FD10270" w:rsidR="001307A3" w:rsidRPr="00F4582A" w:rsidRDefault="001307A3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C41568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4582A">
                              <w:rPr>
                                <w:rStyle w:val="Hipercze"/>
                              </w:rPr>
                              <w:t>Piecza zastępcza w 20</w:t>
                            </w:r>
                            <w:r w:rsidR="00C41568">
                              <w:rPr>
                                <w:rStyle w:val="Hipercze"/>
                              </w:rPr>
                              <w:t>22</w:t>
                            </w:r>
                            <w:r w:rsidRPr="00F4582A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5DC23516" w14:textId="245952DA" w:rsidR="001307A3" w:rsidRPr="00F4582A" w:rsidRDefault="001307A3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C41568">
                              <w:rPr>
                                <w:rStyle w:val="Hipercze"/>
                              </w:rPr>
      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F4582A">
                              <w:rPr>
                                <w:rStyle w:val="Hipercze"/>
                              </w:rPr>
                              <w:t>Pomoc społeczna i opieka nad dzieckiem i rodziną w 202</w:t>
                            </w:r>
                            <w:r w:rsidR="00C41568">
                              <w:rPr>
                                <w:rStyle w:val="Hipercze"/>
                              </w:rPr>
                              <w:t>1</w:t>
                            </w:r>
                            <w:r w:rsidRPr="00F4582A">
                              <w:rPr>
                                <w:rStyle w:val="Hipercze"/>
                              </w:rPr>
                              <w:t xml:space="preserve"> roku</w:t>
                            </w:r>
                          </w:p>
                          <w:p w14:paraId="7E7B6DDF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032FEE4" w14:textId="77777777" w:rsidR="001307A3" w:rsidRPr="00C8501A" w:rsidRDefault="00552283" w:rsidP="001307A3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1" w:tooltip="Link do bazy Bank Danych Lokalnych" w:history="1">
                              <w:r w:rsidR="001307A3" w:rsidRPr="00C8501A">
                                <w:rPr>
                                  <w:rStyle w:val="Hipercze"/>
                                </w:rPr>
                                <w:t>Bank Danych Lokalnych - temat rynek pracy – miejsca pracy</w:t>
                              </w:r>
                            </w:hyperlink>
                          </w:p>
                          <w:p w14:paraId="1F696CD6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2A8118D2" w14:textId="77777777" w:rsidR="001307A3" w:rsidRPr="004A2C71" w:rsidRDefault="00552283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2" w:tooltip="link do definicji Piecza zastępcza" w:history="1"/>
                            <w:r w:rsidR="001307A3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1307A3"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"https://stat.gov.pl/metainformacje/slownik-pojec/pojecia-stosowane-w-statystyce-publicznej/1389,pojecie.html" \o "Link do definicji placówka opiekuńczo-wychowawcza" </w:instrText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1307A3" w:rsidRPr="004A2C71">
                              <w:rPr>
                                <w:rStyle w:val="Hipercze"/>
                              </w:rPr>
                              <w:t>Placówka opiekuńczo-wychowawcza</w:t>
                            </w:r>
                          </w:p>
                          <w:p w14:paraId="4E2D0EC6" w14:textId="35A20A47" w:rsidR="003B5BDF" w:rsidRDefault="001307A3" w:rsidP="001307A3"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3" w:tooltip="Link do definicji Placówka wsparcia dziennego" w:history="1">
                              <w:r w:rsidRPr="004A2C71">
                                <w:rPr>
                                  <w:rStyle w:val="Hipercze"/>
                                </w:rPr>
                                <w:t>Placówka wsparcia dziennego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CH9JcC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8F6C3CB" w14:textId="3FD10270" w:rsidR="001307A3" w:rsidRPr="00F4582A" w:rsidRDefault="001307A3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C41568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 w:rsidR="00C41568"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F4582A">
                        <w:rPr>
                          <w:rStyle w:val="Hipercze"/>
                        </w:rPr>
                        <w:t>Piecza zastępcza w 20</w:t>
                      </w:r>
                      <w:r w:rsidR="00C41568">
                        <w:rPr>
                          <w:rStyle w:val="Hipercze"/>
                        </w:rPr>
                        <w:t>22</w:t>
                      </w:r>
                      <w:r w:rsidRPr="00F4582A">
                        <w:rPr>
                          <w:rStyle w:val="Hipercze"/>
                        </w:rPr>
                        <w:t xml:space="preserve"> roku</w:t>
                      </w:r>
                    </w:p>
                    <w:p w14:paraId="5DC23516" w14:textId="245952DA" w:rsidR="001307A3" w:rsidRPr="00F4582A" w:rsidRDefault="001307A3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 w:rsidR="00C41568">
                        <w:rPr>
                          <w:rStyle w:val="Hipercze"/>
                        </w:rPr>
                        <w:instrText>HYPERLINK "https://stat.gov.pl/obszary-tematyczne/warunki-zycia/ubostwo-pomoc-spoleczna/pomoc-spoleczna-i-opieka-nad-dzieckiem-i-rodzina-w-2021-roku,10,13.html" \o "Link do publikacji Pomoc społeczna i opieka nad dzieckiem i rodziną w 2021 roku"</w:instrText>
                      </w:r>
                      <w:r w:rsidR="00C41568"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F4582A">
                        <w:rPr>
                          <w:rStyle w:val="Hipercze"/>
                        </w:rPr>
                        <w:t>Pomoc społeczna i opieka nad dzieckiem i rodziną w 202</w:t>
                      </w:r>
                      <w:r w:rsidR="00C41568">
                        <w:rPr>
                          <w:rStyle w:val="Hipercze"/>
                        </w:rPr>
                        <w:t>1</w:t>
                      </w:r>
                      <w:r w:rsidRPr="00F4582A">
                        <w:rPr>
                          <w:rStyle w:val="Hipercze"/>
                        </w:rPr>
                        <w:t xml:space="preserve"> roku</w:t>
                      </w:r>
                    </w:p>
                    <w:p w14:paraId="7E7B6DDF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032FEE4" w14:textId="77777777" w:rsidR="001307A3" w:rsidRPr="00C8501A" w:rsidRDefault="009F07E5" w:rsidP="001307A3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24" w:tooltip="Link do bazy Bank Danych Lokalnych" w:history="1">
                        <w:r w:rsidR="001307A3" w:rsidRPr="00C8501A">
                          <w:rPr>
                            <w:rStyle w:val="Hipercze"/>
                          </w:rPr>
                          <w:t>Bank Danych Lokalnych - temat rynek pracy – miejsca pracy</w:t>
                        </w:r>
                      </w:hyperlink>
                    </w:p>
                    <w:p w14:paraId="1F696CD6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2A8118D2" w14:textId="77777777" w:rsidR="001307A3" w:rsidRPr="004A2C71" w:rsidRDefault="009F07E5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25" w:tooltip="link do definicji Piecza zastępcza" w:history="1"/>
                      <w:r w:rsidR="001307A3">
                        <w:rPr>
                          <w:rStyle w:val="Hipercze"/>
                        </w:rPr>
                        <w:fldChar w:fldCharType="begin"/>
                      </w:r>
                      <w:r w:rsidR="001307A3"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"https://stat.gov.pl/metainformacje/slownik-pojec/pojecia-stosowane-w-statystyce-publicznej/1389,pojecie.html" \o "Link do definicji placówka opiekuńczo-wychowawcza" </w:instrText>
                      </w:r>
                      <w:r w:rsidR="001307A3">
                        <w:rPr>
                          <w:rStyle w:val="Hipercze"/>
                        </w:rPr>
                        <w:fldChar w:fldCharType="separate"/>
                      </w:r>
                      <w:r w:rsidR="001307A3" w:rsidRPr="004A2C71">
                        <w:rPr>
                          <w:rStyle w:val="Hipercze"/>
                        </w:rPr>
                        <w:t>Placówka opiekuńczo-wychowawcza</w:t>
                      </w:r>
                    </w:p>
                    <w:p w14:paraId="4E2D0EC6" w14:textId="35A20A47" w:rsidR="003B5BDF" w:rsidRDefault="001307A3" w:rsidP="001307A3"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26" w:tooltip="Link do definicji Placówka wsparcia dziennego" w:history="1">
                        <w:r w:rsidRPr="004A2C71">
                          <w:rPr>
                            <w:rStyle w:val="Hipercze"/>
                          </w:rPr>
                          <w:t>Placówka wsparcia dziennego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9EBC4" w14:textId="77777777" w:rsidR="00552283" w:rsidRDefault="00552283" w:rsidP="000662E2">
      <w:pPr>
        <w:spacing w:after="0" w:line="240" w:lineRule="auto"/>
      </w:pPr>
      <w:r>
        <w:separator/>
      </w:r>
    </w:p>
  </w:endnote>
  <w:endnote w:type="continuationSeparator" w:id="0">
    <w:p w14:paraId="72650FFF" w14:textId="77777777" w:rsidR="00552283" w:rsidRDefault="005522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7D15734-A448-4E6F-AAA7-D4CE3AB6C5D9}"/>
    <w:embedBold r:id="rId2" w:fontKey="{8EA4630E-D9BD-4886-B5E5-83F1A811359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8F19E03-637B-4464-9F4F-C933332D2E3E}"/>
    <w:embedBold r:id="rId4" w:fontKey="{8DB0CE28-6926-4F1E-97C1-88B1D363CAB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9B928C4-5BBB-40D9-AFFE-58A15A6469D4}"/>
    <w:embedBold r:id="rId6" w:fontKey="{5B7A1A88-8062-43E9-BDD4-4EDECA0E627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9F48254-6CE4-4D27-AD55-C1DA3E2962FE}"/>
    <w:embedItalic r:id="rId8" w:fontKey="{53A9FDD6-0E70-49C7-A2F9-A8AEA559847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B9696F0-7E3F-41D6-8B0A-6E063EDF236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BEE4E92-93C2-4EAC-BEFB-C94D944362A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636BF1E-A4B6-46C4-BDE8-C6414E1322D3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9740F87D-0E3D-403B-A32B-347EA00497B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1B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9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78572" w14:textId="77777777" w:rsidR="00552283" w:rsidRDefault="00552283" w:rsidP="000662E2">
      <w:pPr>
        <w:spacing w:after="0" w:line="240" w:lineRule="auto"/>
      </w:pPr>
      <w:r>
        <w:separator/>
      </w:r>
    </w:p>
  </w:footnote>
  <w:footnote w:type="continuationSeparator" w:id="0">
    <w:p w14:paraId="13FA8AE4" w14:textId="77777777" w:rsidR="00552283" w:rsidRDefault="005522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7D56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352561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0" alt="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RJYQYAADk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vnIESWEGAAA5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4880F71E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30.06.2023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092D3726" w:rsidR="003B5BDF" w:rsidRPr="00AE578A" w:rsidRDefault="001307A3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867B6A">
                            <w:rPr>
                              <w:rFonts w:ascii="Fira Sans SemiBold" w:hAnsi="Fira Sans SemiBold"/>
                              <w:color w:val="001D77"/>
                            </w:rPr>
                            <w:t>23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1" alt="Data wydania - 30.06.2023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3V4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DbH&#10;dXh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092D3726" w:rsidR="003B5BDF" w:rsidRPr="00AE578A" w:rsidRDefault="001307A3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867B6A">
                      <w:rPr>
                        <w:rFonts w:ascii="Fira Sans SemiBold" w:hAnsi="Fira Sans SemiBold"/>
                        <w:color w:val="001D77"/>
                      </w:rPr>
                      <w:t>23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33" type="#_x0000_t75" style="width:124.3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E7D"/>
    <w:rsid w:val="00024697"/>
    <w:rsid w:val="000271DA"/>
    <w:rsid w:val="0004582E"/>
    <w:rsid w:val="000470AA"/>
    <w:rsid w:val="00053391"/>
    <w:rsid w:val="00055C25"/>
    <w:rsid w:val="00057CA1"/>
    <w:rsid w:val="00060788"/>
    <w:rsid w:val="000607E5"/>
    <w:rsid w:val="000612D9"/>
    <w:rsid w:val="000647A9"/>
    <w:rsid w:val="000662E2"/>
    <w:rsid w:val="00066883"/>
    <w:rsid w:val="000668A6"/>
    <w:rsid w:val="00071B39"/>
    <w:rsid w:val="00074DD8"/>
    <w:rsid w:val="00075759"/>
    <w:rsid w:val="000775E8"/>
    <w:rsid w:val="000806F7"/>
    <w:rsid w:val="00090EAB"/>
    <w:rsid w:val="00092305"/>
    <w:rsid w:val="00092F01"/>
    <w:rsid w:val="00097840"/>
    <w:rsid w:val="000A2CCA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662E"/>
    <w:rsid w:val="00117711"/>
    <w:rsid w:val="00130296"/>
    <w:rsid w:val="001307A3"/>
    <w:rsid w:val="00132C82"/>
    <w:rsid w:val="00134145"/>
    <w:rsid w:val="00135EF2"/>
    <w:rsid w:val="00136736"/>
    <w:rsid w:val="00136D67"/>
    <w:rsid w:val="001423B6"/>
    <w:rsid w:val="001448A7"/>
    <w:rsid w:val="0014527A"/>
    <w:rsid w:val="00146621"/>
    <w:rsid w:val="001500F5"/>
    <w:rsid w:val="001617E3"/>
    <w:rsid w:val="00162325"/>
    <w:rsid w:val="00165803"/>
    <w:rsid w:val="00171AD3"/>
    <w:rsid w:val="00174EC8"/>
    <w:rsid w:val="001771B2"/>
    <w:rsid w:val="00181AB7"/>
    <w:rsid w:val="00191053"/>
    <w:rsid w:val="00191E4A"/>
    <w:rsid w:val="001951DA"/>
    <w:rsid w:val="00196CD7"/>
    <w:rsid w:val="001B053D"/>
    <w:rsid w:val="001C1D97"/>
    <w:rsid w:val="001C3269"/>
    <w:rsid w:val="001C3B71"/>
    <w:rsid w:val="001D053A"/>
    <w:rsid w:val="001D19B6"/>
    <w:rsid w:val="001D1DB4"/>
    <w:rsid w:val="001D23F1"/>
    <w:rsid w:val="001D25F9"/>
    <w:rsid w:val="001D4940"/>
    <w:rsid w:val="001D61ED"/>
    <w:rsid w:val="001D7B50"/>
    <w:rsid w:val="001E31D9"/>
    <w:rsid w:val="001E5B2D"/>
    <w:rsid w:val="001F172D"/>
    <w:rsid w:val="0020156C"/>
    <w:rsid w:val="002128C8"/>
    <w:rsid w:val="00213D62"/>
    <w:rsid w:val="00216634"/>
    <w:rsid w:val="00223489"/>
    <w:rsid w:val="00225A9E"/>
    <w:rsid w:val="0022608F"/>
    <w:rsid w:val="00242D31"/>
    <w:rsid w:val="0025481E"/>
    <w:rsid w:val="002574F9"/>
    <w:rsid w:val="00262B61"/>
    <w:rsid w:val="00262CC6"/>
    <w:rsid w:val="00263E08"/>
    <w:rsid w:val="00274B60"/>
    <w:rsid w:val="00276811"/>
    <w:rsid w:val="00282699"/>
    <w:rsid w:val="00286076"/>
    <w:rsid w:val="002926DF"/>
    <w:rsid w:val="00296697"/>
    <w:rsid w:val="002A2E23"/>
    <w:rsid w:val="002A55C6"/>
    <w:rsid w:val="002A61FF"/>
    <w:rsid w:val="002B0472"/>
    <w:rsid w:val="002B6B12"/>
    <w:rsid w:val="002C21F0"/>
    <w:rsid w:val="002C72D3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5DC8"/>
    <w:rsid w:val="00317F4D"/>
    <w:rsid w:val="00322EDD"/>
    <w:rsid w:val="003309FA"/>
    <w:rsid w:val="00332320"/>
    <w:rsid w:val="00335488"/>
    <w:rsid w:val="00337337"/>
    <w:rsid w:val="00347D72"/>
    <w:rsid w:val="0035128D"/>
    <w:rsid w:val="00353F45"/>
    <w:rsid w:val="00357611"/>
    <w:rsid w:val="0036432A"/>
    <w:rsid w:val="00364AF9"/>
    <w:rsid w:val="003651B3"/>
    <w:rsid w:val="00367237"/>
    <w:rsid w:val="0037077F"/>
    <w:rsid w:val="00370F9C"/>
    <w:rsid w:val="00371A84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B5BDF"/>
    <w:rsid w:val="003B6FC2"/>
    <w:rsid w:val="003C161B"/>
    <w:rsid w:val="003C59E0"/>
    <w:rsid w:val="003C6C8D"/>
    <w:rsid w:val="003D2656"/>
    <w:rsid w:val="003D4F95"/>
    <w:rsid w:val="003D5F42"/>
    <w:rsid w:val="003D60A9"/>
    <w:rsid w:val="003E4164"/>
    <w:rsid w:val="003E76F6"/>
    <w:rsid w:val="003F2EFF"/>
    <w:rsid w:val="003F4C97"/>
    <w:rsid w:val="003F666D"/>
    <w:rsid w:val="003F7FE6"/>
    <w:rsid w:val="00400193"/>
    <w:rsid w:val="004013F0"/>
    <w:rsid w:val="00410EF0"/>
    <w:rsid w:val="00416EAF"/>
    <w:rsid w:val="004212E7"/>
    <w:rsid w:val="00423C88"/>
    <w:rsid w:val="0042446D"/>
    <w:rsid w:val="00425AA9"/>
    <w:rsid w:val="0042672D"/>
    <w:rsid w:val="00427BF8"/>
    <w:rsid w:val="00431C02"/>
    <w:rsid w:val="00434AFF"/>
    <w:rsid w:val="00437395"/>
    <w:rsid w:val="00440EFE"/>
    <w:rsid w:val="00445047"/>
    <w:rsid w:val="00446749"/>
    <w:rsid w:val="00453EB7"/>
    <w:rsid w:val="00457427"/>
    <w:rsid w:val="00463866"/>
    <w:rsid w:val="00463E39"/>
    <w:rsid w:val="004657FC"/>
    <w:rsid w:val="004733F6"/>
    <w:rsid w:val="00474E69"/>
    <w:rsid w:val="00475E70"/>
    <w:rsid w:val="00483E9F"/>
    <w:rsid w:val="00485A2C"/>
    <w:rsid w:val="0049621B"/>
    <w:rsid w:val="004A1D19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A92"/>
    <w:rsid w:val="005111B5"/>
    <w:rsid w:val="005203F1"/>
    <w:rsid w:val="00521065"/>
    <w:rsid w:val="00521BC3"/>
    <w:rsid w:val="00533632"/>
    <w:rsid w:val="00534013"/>
    <w:rsid w:val="00540C5C"/>
    <w:rsid w:val="00541E6E"/>
    <w:rsid w:val="0054251F"/>
    <w:rsid w:val="005520D8"/>
    <w:rsid w:val="00552283"/>
    <w:rsid w:val="0055551E"/>
    <w:rsid w:val="00555CFB"/>
    <w:rsid w:val="00556CF1"/>
    <w:rsid w:val="005609D4"/>
    <w:rsid w:val="005677D6"/>
    <w:rsid w:val="0057449C"/>
    <w:rsid w:val="005762A7"/>
    <w:rsid w:val="00587CEE"/>
    <w:rsid w:val="005916D7"/>
    <w:rsid w:val="0059427F"/>
    <w:rsid w:val="005A698C"/>
    <w:rsid w:val="005B172B"/>
    <w:rsid w:val="005B6B07"/>
    <w:rsid w:val="005C0CAC"/>
    <w:rsid w:val="005D062E"/>
    <w:rsid w:val="005E0799"/>
    <w:rsid w:val="005E10F9"/>
    <w:rsid w:val="005E1200"/>
    <w:rsid w:val="005F45EE"/>
    <w:rsid w:val="005F5A80"/>
    <w:rsid w:val="005F7A39"/>
    <w:rsid w:val="00600FDC"/>
    <w:rsid w:val="00601452"/>
    <w:rsid w:val="006044FF"/>
    <w:rsid w:val="00605DB3"/>
    <w:rsid w:val="00607CC5"/>
    <w:rsid w:val="00610F49"/>
    <w:rsid w:val="0061179B"/>
    <w:rsid w:val="00611B9E"/>
    <w:rsid w:val="006125F9"/>
    <w:rsid w:val="006315D7"/>
    <w:rsid w:val="00633014"/>
    <w:rsid w:val="0063437B"/>
    <w:rsid w:val="0064017E"/>
    <w:rsid w:val="0064046F"/>
    <w:rsid w:val="00654BB6"/>
    <w:rsid w:val="006606A9"/>
    <w:rsid w:val="00662FB2"/>
    <w:rsid w:val="006673CA"/>
    <w:rsid w:val="00673C26"/>
    <w:rsid w:val="00674DE5"/>
    <w:rsid w:val="00677ACA"/>
    <w:rsid w:val="006812AF"/>
    <w:rsid w:val="006817FC"/>
    <w:rsid w:val="0068327D"/>
    <w:rsid w:val="006852A3"/>
    <w:rsid w:val="00691534"/>
    <w:rsid w:val="00693880"/>
    <w:rsid w:val="006938BA"/>
    <w:rsid w:val="00694AF0"/>
    <w:rsid w:val="006A4686"/>
    <w:rsid w:val="006B0E9E"/>
    <w:rsid w:val="006B486D"/>
    <w:rsid w:val="006B5AE4"/>
    <w:rsid w:val="006B7CC5"/>
    <w:rsid w:val="006C3528"/>
    <w:rsid w:val="006D1507"/>
    <w:rsid w:val="006D4054"/>
    <w:rsid w:val="006E02EC"/>
    <w:rsid w:val="006E3C4F"/>
    <w:rsid w:val="006E6F41"/>
    <w:rsid w:val="006E73E6"/>
    <w:rsid w:val="006F0CF1"/>
    <w:rsid w:val="006F70E6"/>
    <w:rsid w:val="00701D71"/>
    <w:rsid w:val="007102B0"/>
    <w:rsid w:val="007202B6"/>
    <w:rsid w:val="007211B1"/>
    <w:rsid w:val="007272E9"/>
    <w:rsid w:val="007277DA"/>
    <w:rsid w:val="00730811"/>
    <w:rsid w:val="00731D27"/>
    <w:rsid w:val="00731F2C"/>
    <w:rsid w:val="0074103C"/>
    <w:rsid w:val="00746187"/>
    <w:rsid w:val="00746AB6"/>
    <w:rsid w:val="00750D17"/>
    <w:rsid w:val="0076254F"/>
    <w:rsid w:val="00766559"/>
    <w:rsid w:val="007801F5"/>
    <w:rsid w:val="00783CA4"/>
    <w:rsid w:val="007842FB"/>
    <w:rsid w:val="00786124"/>
    <w:rsid w:val="00790BD8"/>
    <w:rsid w:val="0079514B"/>
    <w:rsid w:val="00795252"/>
    <w:rsid w:val="007A0C14"/>
    <w:rsid w:val="007A2AD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7053"/>
    <w:rsid w:val="007F324B"/>
    <w:rsid w:val="0080553C"/>
    <w:rsid w:val="00805B46"/>
    <w:rsid w:val="00805DB4"/>
    <w:rsid w:val="00815199"/>
    <w:rsid w:val="0081607D"/>
    <w:rsid w:val="00816D4B"/>
    <w:rsid w:val="00823593"/>
    <w:rsid w:val="00825DC2"/>
    <w:rsid w:val="00834AD3"/>
    <w:rsid w:val="00843795"/>
    <w:rsid w:val="00847F0F"/>
    <w:rsid w:val="00852448"/>
    <w:rsid w:val="008548C5"/>
    <w:rsid w:val="00857197"/>
    <w:rsid w:val="00867B6A"/>
    <w:rsid w:val="00877F6C"/>
    <w:rsid w:val="0088258A"/>
    <w:rsid w:val="00886332"/>
    <w:rsid w:val="00886BE0"/>
    <w:rsid w:val="00890D23"/>
    <w:rsid w:val="008925F0"/>
    <w:rsid w:val="0089448A"/>
    <w:rsid w:val="00897877"/>
    <w:rsid w:val="008A26D9"/>
    <w:rsid w:val="008A7B5B"/>
    <w:rsid w:val="008B12D2"/>
    <w:rsid w:val="008C0C29"/>
    <w:rsid w:val="008C3BC7"/>
    <w:rsid w:val="008D02DA"/>
    <w:rsid w:val="008D1BF5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6C9A"/>
    <w:rsid w:val="009705EE"/>
    <w:rsid w:val="00972013"/>
    <w:rsid w:val="00975B24"/>
    <w:rsid w:val="00977927"/>
    <w:rsid w:val="0098135C"/>
    <w:rsid w:val="00981439"/>
    <w:rsid w:val="0098156A"/>
    <w:rsid w:val="00986E81"/>
    <w:rsid w:val="00991BAC"/>
    <w:rsid w:val="009A6EA0"/>
    <w:rsid w:val="009C1335"/>
    <w:rsid w:val="009C1AB2"/>
    <w:rsid w:val="009C7251"/>
    <w:rsid w:val="009D292F"/>
    <w:rsid w:val="009E2E91"/>
    <w:rsid w:val="009F07E5"/>
    <w:rsid w:val="009F467A"/>
    <w:rsid w:val="00A01B40"/>
    <w:rsid w:val="00A06AEC"/>
    <w:rsid w:val="00A074BA"/>
    <w:rsid w:val="00A104EA"/>
    <w:rsid w:val="00A139F5"/>
    <w:rsid w:val="00A2252D"/>
    <w:rsid w:val="00A24A7D"/>
    <w:rsid w:val="00A32E16"/>
    <w:rsid w:val="00A32F79"/>
    <w:rsid w:val="00A35637"/>
    <w:rsid w:val="00A365F4"/>
    <w:rsid w:val="00A47D80"/>
    <w:rsid w:val="00A53132"/>
    <w:rsid w:val="00A563F2"/>
    <w:rsid w:val="00A566E8"/>
    <w:rsid w:val="00A60532"/>
    <w:rsid w:val="00A64B76"/>
    <w:rsid w:val="00A66347"/>
    <w:rsid w:val="00A70D75"/>
    <w:rsid w:val="00A7374A"/>
    <w:rsid w:val="00A810F9"/>
    <w:rsid w:val="00A82D31"/>
    <w:rsid w:val="00A858E9"/>
    <w:rsid w:val="00A85E7E"/>
    <w:rsid w:val="00A86ECC"/>
    <w:rsid w:val="00A86FCC"/>
    <w:rsid w:val="00A90A6D"/>
    <w:rsid w:val="00A971E5"/>
    <w:rsid w:val="00AA710D"/>
    <w:rsid w:val="00AB3179"/>
    <w:rsid w:val="00AB5A35"/>
    <w:rsid w:val="00AB64F3"/>
    <w:rsid w:val="00AB6D25"/>
    <w:rsid w:val="00AC68E2"/>
    <w:rsid w:val="00AD0E56"/>
    <w:rsid w:val="00AD7D81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6F2B"/>
    <w:rsid w:val="00B47359"/>
    <w:rsid w:val="00B653AB"/>
    <w:rsid w:val="00B65F9E"/>
    <w:rsid w:val="00B66B19"/>
    <w:rsid w:val="00B708EC"/>
    <w:rsid w:val="00B914E9"/>
    <w:rsid w:val="00B956EE"/>
    <w:rsid w:val="00BA27B3"/>
    <w:rsid w:val="00BA2BA1"/>
    <w:rsid w:val="00BA2BA7"/>
    <w:rsid w:val="00BA3447"/>
    <w:rsid w:val="00BA3562"/>
    <w:rsid w:val="00BB4F09"/>
    <w:rsid w:val="00BC0EDF"/>
    <w:rsid w:val="00BC2D48"/>
    <w:rsid w:val="00BC71DB"/>
    <w:rsid w:val="00BD4E33"/>
    <w:rsid w:val="00BD6A51"/>
    <w:rsid w:val="00BD76C0"/>
    <w:rsid w:val="00BE4545"/>
    <w:rsid w:val="00C00D37"/>
    <w:rsid w:val="00C030DE"/>
    <w:rsid w:val="00C0375B"/>
    <w:rsid w:val="00C051A8"/>
    <w:rsid w:val="00C07279"/>
    <w:rsid w:val="00C10CBA"/>
    <w:rsid w:val="00C22105"/>
    <w:rsid w:val="00C23856"/>
    <w:rsid w:val="00C244B6"/>
    <w:rsid w:val="00C27BF1"/>
    <w:rsid w:val="00C34CC4"/>
    <w:rsid w:val="00C3702F"/>
    <w:rsid w:val="00C406A9"/>
    <w:rsid w:val="00C409B9"/>
    <w:rsid w:val="00C41568"/>
    <w:rsid w:val="00C42F3A"/>
    <w:rsid w:val="00C4500A"/>
    <w:rsid w:val="00C57A14"/>
    <w:rsid w:val="00C62238"/>
    <w:rsid w:val="00C64A37"/>
    <w:rsid w:val="00C7158E"/>
    <w:rsid w:val="00C7250B"/>
    <w:rsid w:val="00C7346B"/>
    <w:rsid w:val="00C76397"/>
    <w:rsid w:val="00C77C0E"/>
    <w:rsid w:val="00C8298D"/>
    <w:rsid w:val="00C8501A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30BD"/>
    <w:rsid w:val="00CF4099"/>
    <w:rsid w:val="00CF5592"/>
    <w:rsid w:val="00D00796"/>
    <w:rsid w:val="00D12E99"/>
    <w:rsid w:val="00D145AE"/>
    <w:rsid w:val="00D261A2"/>
    <w:rsid w:val="00D473C6"/>
    <w:rsid w:val="00D5239C"/>
    <w:rsid w:val="00D5279F"/>
    <w:rsid w:val="00D53DEC"/>
    <w:rsid w:val="00D555CE"/>
    <w:rsid w:val="00D56B03"/>
    <w:rsid w:val="00D616D2"/>
    <w:rsid w:val="00D63B5F"/>
    <w:rsid w:val="00D7059B"/>
    <w:rsid w:val="00D70EF7"/>
    <w:rsid w:val="00D71E0F"/>
    <w:rsid w:val="00D817FD"/>
    <w:rsid w:val="00D8397C"/>
    <w:rsid w:val="00D8620E"/>
    <w:rsid w:val="00D94EED"/>
    <w:rsid w:val="00D96026"/>
    <w:rsid w:val="00D972F6"/>
    <w:rsid w:val="00DA1B42"/>
    <w:rsid w:val="00DA271C"/>
    <w:rsid w:val="00DA331D"/>
    <w:rsid w:val="00DA7C1C"/>
    <w:rsid w:val="00DB147A"/>
    <w:rsid w:val="00DB1B7A"/>
    <w:rsid w:val="00DB706E"/>
    <w:rsid w:val="00DC6708"/>
    <w:rsid w:val="00DD011A"/>
    <w:rsid w:val="00DD70C4"/>
    <w:rsid w:val="00DE2400"/>
    <w:rsid w:val="00DE58F1"/>
    <w:rsid w:val="00DE6B58"/>
    <w:rsid w:val="00DF1ABD"/>
    <w:rsid w:val="00DF5B5B"/>
    <w:rsid w:val="00DF5E32"/>
    <w:rsid w:val="00E01436"/>
    <w:rsid w:val="00E02A40"/>
    <w:rsid w:val="00E02A41"/>
    <w:rsid w:val="00E03E79"/>
    <w:rsid w:val="00E045BD"/>
    <w:rsid w:val="00E04D6C"/>
    <w:rsid w:val="00E0563C"/>
    <w:rsid w:val="00E11928"/>
    <w:rsid w:val="00E17B77"/>
    <w:rsid w:val="00E231AB"/>
    <w:rsid w:val="00E23337"/>
    <w:rsid w:val="00E23F60"/>
    <w:rsid w:val="00E259EA"/>
    <w:rsid w:val="00E25D33"/>
    <w:rsid w:val="00E32061"/>
    <w:rsid w:val="00E33F48"/>
    <w:rsid w:val="00E42FF9"/>
    <w:rsid w:val="00E44790"/>
    <w:rsid w:val="00E4539A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5E2F"/>
    <w:rsid w:val="00E76D26"/>
    <w:rsid w:val="00E76EE5"/>
    <w:rsid w:val="00E81399"/>
    <w:rsid w:val="00E81CBF"/>
    <w:rsid w:val="00E82AF3"/>
    <w:rsid w:val="00E95B8E"/>
    <w:rsid w:val="00EA156A"/>
    <w:rsid w:val="00EA2C1F"/>
    <w:rsid w:val="00EB1390"/>
    <w:rsid w:val="00EB2548"/>
    <w:rsid w:val="00EB2C71"/>
    <w:rsid w:val="00EB3333"/>
    <w:rsid w:val="00EB4340"/>
    <w:rsid w:val="00EB556D"/>
    <w:rsid w:val="00EB5A7D"/>
    <w:rsid w:val="00EB7647"/>
    <w:rsid w:val="00EC65FA"/>
    <w:rsid w:val="00ED282B"/>
    <w:rsid w:val="00ED55C0"/>
    <w:rsid w:val="00ED682B"/>
    <w:rsid w:val="00EE340E"/>
    <w:rsid w:val="00EE41D5"/>
    <w:rsid w:val="00EF0D4E"/>
    <w:rsid w:val="00F0166F"/>
    <w:rsid w:val="00F037A4"/>
    <w:rsid w:val="00F049AB"/>
    <w:rsid w:val="00F05953"/>
    <w:rsid w:val="00F11549"/>
    <w:rsid w:val="00F142DB"/>
    <w:rsid w:val="00F149F8"/>
    <w:rsid w:val="00F20E59"/>
    <w:rsid w:val="00F27C8F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6024"/>
    <w:rsid w:val="00F8611A"/>
    <w:rsid w:val="00FA0BBF"/>
    <w:rsid w:val="00FA5128"/>
    <w:rsid w:val="00FA70C4"/>
    <w:rsid w:val="00FB0509"/>
    <w:rsid w:val="00FB42D4"/>
    <w:rsid w:val="00FB5906"/>
    <w:rsid w:val="00FB762F"/>
    <w:rsid w:val="00FC2AED"/>
    <w:rsid w:val="00FD243F"/>
    <w:rsid w:val="00FD4702"/>
    <w:rsid w:val="00FD5EA7"/>
    <w:rsid w:val="00FE36CF"/>
    <w:rsid w:val="00FF0246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hyperlink" Target="https://stat.gov.pl/metainformacje/slownik-pojec/pojecia-stosowane-w-statystyce-publicznej/1357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e.los@stat.gov.pl" TargetMode="External"/><Relationship Id="rId25" Type="http://schemas.openxmlformats.org/officeDocument/2006/relationships/hyperlink" Target="https://stat.gov.pl/obszary-tematyczne/dzieci-i-rodzina/dzieci/piecza-zastepcza-w-2021-roku,1,6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stat.gov.pl/metainformacje/slownik-pojec/pojecia-stosowane-w-statystyce-publicznej/1357,pojecie.htm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dzieci-i-rodzina/dzieci/piecza-zastepcza-w-2021-roku,1,6.html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8972CB-32F7-47EF-BFCE-EBAE6785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Placówki wsparcia dziennego w województwie lubelskim w 2022 r.</vt:lpstr>
    </vt:vector>
  </TitlesOfParts>
  <Manager>a.welman@stat.gov.pl</Manager>
  <Company>US LUBLIN</Company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Placówki wsparcia dziennego w województwie lubelskim w 2022 r.</dc:title>
  <dc:subject>Placówki wsparcia dziennego w województwie lubelskim w 2022 r.</dc:subject>
  <dc:creator>Olszewska-Welman Aneta</dc:creator>
  <cp:keywords>dzieci</cp:keywords>
  <dc:description/>
  <cp:lastModifiedBy>Olszewska-Welman Aneta</cp:lastModifiedBy>
  <cp:revision>5</cp:revision>
  <cp:lastPrinted>2022-04-26T12:46:00Z</cp:lastPrinted>
  <dcterms:created xsi:type="dcterms:W3CDTF">2023-06-19T12:17:00Z</dcterms:created>
  <dcterms:modified xsi:type="dcterms:W3CDTF">2023-06-28T06:11:00Z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