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FF768" w14:textId="77777777" w:rsidR="00DA111C" w:rsidRDefault="000B243F" w:rsidP="00557F85">
      <w:pPr>
        <w:pStyle w:val="tytuinformacji"/>
        <w:spacing w:after="100" w:afterAutospacing="1"/>
        <w:rPr>
          <w:rFonts w:ascii="Fira Sans" w:hAnsi="Fira Sans"/>
          <w:b/>
          <w:color w:val="001D77"/>
          <w:sz w:val="19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E6CBA0E" wp14:editId="4C2A7185">
                <wp:simplePos x="0" y="0"/>
                <wp:positionH relativeFrom="column">
                  <wp:posOffset>1</wp:posOffset>
                </wp:positionH>
                <wp:positionV relativeFrom="paragraph">
                  <wp:posOffset>661670</wp:posOffset>
                </wp:positionV>
                <wp:extent cx="5219700" cy="294852"/>
                <wp:effectExtent l="0" t="0" r="0" b="0"/>
                <wp:wrapNone/>
                <wp:docPr id="9" name="Prostokąt: zaokrąglone rogi 9" descr="Nagłówek: Skup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700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75983F" w14:textId="77777777" w:rsidR="0058294D" w:rsidRPr="00D365FD" w:rsidRDefault="0058294D" w:rsidP="00873491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SKUP</w:t>
                            </w:r>
                          </w:p>
                          <w:p w14:paraId="3D5E9EF9" w14:textId="77777777" w:rsidR="0058294D" w:rsidRDefault="0058294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9" o:spid="_x0000_s1026" alt="Nagłówek: Skup" style="position:absolute;margin-left:0;margin-top:52.1pt;width:411pt;height:23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" fillcolor="#f2f2f2 [3052]" stroked="f" strokeweight="1pt">
                <v:stroke joinstyle="miter"/>
                <v:textbox>
                  <w:txbxContent>
                    <w:p w:rsidR="0058294D" w:rsidRPr="00D365FD" w:rsidRDefault="0058294D" w:rsidP="00873491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SKUP</w:t>
                      </w:r>
                    </w:p>
                    <w:p w:rsidR="0058294D" w:rsidRDefault="0058294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5645A">
        <w:rPr>
          <w:noProof/>
          <w:lang w:eastAsia="pl-PL"/>
        </w:rPr>
        <w:t>Rolnictwo w województwie podkarp</w:t>
      </w:r>
      <w:r w:rsidR="002F5E97">
        <w:rPr>
          <w:noProof/>
          <w:lang w:eastAsia="pl-PL"/>
        </w:rPr>
        <w:t>a</w:t>
      </w:r>
      <w:r w:rsidR="0065645A">
        <w:rPr>
          <w:noProof/>
          <w:lang w:eastAsia="pl-PL"/>
        </w:rPr>
        <w:t>ckim</w:t>
      </w:r>
      <w:r w:rsidR="006011AA">
        <w:rPr>
          <w:noProof/>
          <w:lang w:eastAsia="pl-PL"/>
        </w:rPr>
        <w:t xml:space="preserve"> </w:t>
      </w:r>
      <w:r w:rsidR="00D06456" w:rsidRPr="0076608E">
        <w:rPr>
          <w:b/>
          <w:color w:val="001D77"/>
        </w:rPr>
        <w:br/>
      </w:r>
      <w:r w:rsidR="006719DC">
        <w:rPr>
          <w:b/>
          <w:color w:val="001D77"/>
        </w:rPr>
        <w:br/>
      </w:r>
    </w:p>
    <w:p w14:paraId="0C233E2E" w14:textId="77777777" w:rsidR="00C22105" w:rsidRPr="004C2D05" w:rsidRDefault="00936EFD" w:rsidP="00557F85">
      <w:pPr>
        <w:pStyle w:val="tytuinformacji"/>
        <w:spacing w:after="100" w:afterAutospacing="1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1351CB45" wp14:editId="43EFC246">
                <wp:simplePos x="0" y="0"/>
                <wp:positionH relativeFrom="margin">
                  <wp:posOffset>5236845</wp:posOffset>
                </wp:positionH>
                <wp:positionV relativeFrom="paragraph">
                  <wp:posOffset>212090</wp:posOffset>
                </wp:positionV>
                <wp:extent cx="1851025" cy="771525"/>
                <wp:effectExtent l="0" t="0" r="0" b="9525"/>
                <wp:wrapSquare wrapText="bothSides"/>
                <wp:docPr id="12" name="Pole tekstowe 2" descr="Wskaźnik. Strzałka skierowana w dół.&#10;Wartość: 53,0%&#10;Wzrost skupu zbóż podstawowych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C0473B1" w14:textId="77777777" w:rsidR="0058294D" w:rsidRPr="004C2D05" w:rsidRDefault="0043256D" w:rsidP="00952A8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8294D"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53,0</w:t>
                            </w:r>
                            <w:r w:rsidR="0058294D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1D735D4" w14:textId="77777777" w:rsidR="0058294D" w:rsidRPr="004C2D05" w:rsidRDefault="0043256D" w:rsidP="00952A8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58294D" w:rsidRPr="004C2D05">
                              <w:rPr>
                                <w:color w:val="001D77"/>
                              </w:rPr>
                              <w:t xml:space="preserve"> skupu zbóż podstawowych </w:t>
                            </w:r>
                            <w:r w:rsidR="0058294D">
                              <w:rPr>
                                <w:color w:val="001D77"/>
                              </w:rPr>
                              <w:t xml:space="preserve">w </w:t>
                            </w:r>
                            <w:r>
                              <w:rPr>
                                <w:color w:val="001D77"/>
                              </w:rPr>
                              <w:t>marcu</w:t>
                            </w:r>
                            <w:r w:rsidR="0058294D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58294D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2838C867" w14:textId="77777777" w:rsidR="0058294D" w:rsidRPr="004C2D05" w:rsidRDefault="0058294D" w:rsidP="00BF2A3F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30A51" id="Pole tekstowe 2" o:spid="_x0000_s1027" alt="Wskaźnik. Strzałka skierowana w dół.&#10;Wartość: 53,0%&#10;Wzrost skupu zbóż podstawowych w marcu (rok do roku)" style="position:absolute;margin-left:412.35pt;margin-top:16.7pt;width:145.75pt;height:60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" fillcolor="#e7e6e6 [3214]" stroked="f">
                <v:textbox>
                  <w:txbxContent>
                    <w:p w:rsidR="0058294D" w:rsidRPr="004C2D05" w:rsidRDefault="0043256D" w:rsidP="00952A8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8294D"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53,0</w:t>
                      </w:r>
                      <w:r w:rsidR="0058294D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43256D" w:rsidP="00952A8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58294D" w:rsidRPr="004C2D05">
                        <w:rPr>
                          <w:color w:val="001D77"/>
                        </w:rPr>
                        <w:t xml:space="preserve"> skupu zbóż podstawowych </w:t>
                      </w:r>
                      <w:r w:rsidR="0058294D">
                        <w:rPr>
                          <w:color w:val="001D77"/>
                        </w:rPr>
                        <w:t xml:space="preserve">w </w:t>
                      </w:r>
                      <w:r>
                        <w:rPr>
                          <w:color w:val="001D77"/>
                        </w:rPr>
                        <w:t>marcu</w:t>
                      </w:r>
                      <w:r w:rsidR="0058294D">
                        <w:rPr>
                          <w:color w:val="001D77"/>
                        </w:rPr>
                        <w:t xml:space="preserve"> </w:t>
                      </w:r>
                      <w:r w:rsidR="0058294D" w:rsidRPr="004C2D05">
                        <w:rPr>
                          <w:color w:val="001D77"/>
                        </w:rPr>
                        <w:t>r/r</w:t>
                      </w:r>
                    </w:p>
                    <w:p w:rsidR="0058294D" w:rsidRPr="004C2D05" w:rsidRDefault="0058294D" w:rsidP="00BF2A3F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5645A" w:rsidRPr="00C027FD">
        <w:rPr>
          <w:rFonts w:ascii="Fira Sans" w:hAnsi="Fira Sans"/>
          <w:b/>
          <w:color w:val="001D77"/>
          <w:sz w:val="19"/>
          <w:szCs w:val="22"/>
        </w:rPr>
        <w:t>ZBOŻA</w:t>
      </w:r>
    </w:p>
    <w:p w14:paraId="3F1525AE" w14:textId="77777777" w:rsidR="0058294D" w:rsidRPr="000C635B" w:rsidRDefault="00A96C26" w:rsidP="00D60033">
      <w:pPr>
        <w:spacing w:after="240" w:line="288" w:lineRule="auto"/>
        <w:jc w:val="both"/>
      </w:pPr>
      <w:r w:rsidRPr="00A96C26">
        <w:rPr>
          <w:rFonts w:eastAsia="Times New Roman"/>
          <w:szCs w:val="19"/>
          <w:lang w:eastAsia="pl-PL"/>
        </w:rPr>
        <w:t xml:space="preserve">W </w:t>
      </w:r>
      <w:r w:rsidR="0058294D">
        <w:rPr>
          <w:rFonts w:eastAsia="Times New Roman"/>
          <w:szCs w:val="19"/>
          <w:lang w:eastAsia="pl-PL"/>
        </w:rPr>
        <w:t>marcu</w:t>
      </w:r>
      <w:r w:rsidRPr="00A96C26">
        <w:rPr>
          <w:rFonts w:eastAsia="Times New Roman"/>
          <w:szCs w:val="19"/>
          <w:lang w:eastAsia="pl-PL"/>
        </w:rPr>
        <w:t xml:space="preserve"> br. </w:t>
      </w:r>
      <w:r w:rsidRPr="003A51CA">
        <w:rPr>
          <w:rFonts w:eastAsia="Times New Roman"/>
          <w:b/>
          <w:szCs w:val="19"/>
          <w:lang w:eastAsia="pl-PL"/>
        </w:rPr>
        <w:t>skup zbóż podstawowych</w:t>
      </w:r>
      <w:r w:rsidRPr="00A96C26">
        <w:rPr>
          <w:rFonts w:eastAsia="Times New Roman"/>
          <w:szCs w:val="19"/>
          <w:lang w:eastAsia="pl-PL"/>
        </w:rPr>
        <w:t xml:space="preserve"> (z mieszankami zbożowymi bez ziarna siewnego) był</w:t>
      </w:r>
      <w:r w:rsidR="0058294D" w:rsidRPr="000C635B">
        <w:rPr>
          <w:rFonts w:eastAsia="Times New Roman"/>
          <w:szCs w:val="19"/>
          <w:lang w:eastAsia="pl-PL"/>
        </w:rPr>
        <w:t xml:space="preserve"> </w:t>
      </w:r>
      <w:r w:rsidR="0058294D">
        <w:rPr>
          <w:rFonts w:eastAsia="Times New Roman"/>
          <w:szCs w:val="19"/>
          <w:lang w:eastAsia="pl-PL"/>
        </w:rPr>
        <w:t>mniejszy</w:t>
      </w:r>
      <w:r w:rsidR="0058294D" w:rsidRPr="000C635B">
        <w:rPr>
          <w:rFonts w:eastAsia="Times New Roman"/>
          <w:szCs w:val="19"/>
          <w:lang w:eastAsia="pl-PL"/>
        </w:rPr>
        <w:t xml:space="preserve"> (o </w:t>
      </w:r>
      <w:r w:rsidR="0058294D">
        <w:rPr>
          <w:rFonts w:eastAsia="Times New Roman"/>
          <w:szCs w:val="19"/>
          <w:lang w:eastAsia="pl-PL"/>
        </w:rPr>
        <w:t>53,0</w:t>
      </w:r>
      <w:r w:rsidR="0058294D" w:rsidRPr="000C635B">
        <w:rPr>
          <w:rFonts w:eastAsia="Times New Roman"/>
          <w:szCs w:val="19"/>
          <w:lang w:eastAsia="pl-PL"/>
        </w:rPr>
        <w:t xml:space="preserve">%) niż przed rokiem. </w:t>
      </w:r>
      <w:r w:rsidR="0058294D">
        <w:rPr>
          <w:rFonts w:eastAsia="Times New Roman"/>
          <w:szCs w:val="19"/>
          <w:lang w:eastAsia="pl-PL"/>
        </w:rPr>
        <w:t>Mniejsze</w:t>
      </w:r>
      <w:r w:rsidR="0058294D" w:rsidRPr="000C635B">
        <w:rPr>
          <w:rFonts w:eastAsia="Times New Roman"/>
          <w:szCs w:val="19"/>
          <w:lang w:eastAsia="pl-PL"/>
        </w:rPr>
        <w:t xml:space="preserve"> niż przed rokiem były dostawy do skupu </w:t>
      </w:r>
      <w:r w:rsidR="0058294D" w:rsidRPr="000C635B">
        <w:rPr>
          <w:rFonts w:eastAsia="Times New Roman"/>
          <w:spacing w:val="-2"/>
          <w:szCs w:val="19"/>
          <w:lang w:eastAsia="pl-PL"/>
        </w:rPr>
        <w:t>pszenicy (</w:t>
      </w:r>
      <w:r w:rsidR="0058294D">
        <w:rPr>
          <w:rFonts w:eastAsia="Times New Roman"/>
          <w:spacing w:val="-2"/>
          <w:szCs w:val="19"/>
          <w:lang w:eastAsia="pl-PL"/>
        </w:rPr>
        <w:t>o 58,0%), a skup</w:t>
      </w:r>
      <w:r w:rsidR="0058294D" w:rsidRPr="000C635B">
        <w:rPr>
          <w:rFonts w:eastAsia="Times New Roman"/>
          <w:spacing w:val="-2"/>
          <w:szCs w:val="19"/>
          <w:lang w:eastAsia="pl-PL"/>
        </w:rPr>
        <w:t xml:space="preserve"> </w:t>
      </w:r>
      <w:r w:rsidR="0058294D" w:rsidRPr="000C635B">
        <w:rPr>
          <w:rFonts w:eastAsia="Times New Roman"/>
          <w:szCs w:val="19"/>
          <w:lang w:eastAsia="pl-PL"/>
        </w:rPr>
        <w:t xml:space="preserve">żyta </w:t>
      </w:r>
      <w:r w:rsidR="0058294D">
        <w:rPr>
          <w:rFonts w:eastAsia="Times New Roman"/>
          <w:szCs w:val="19"/>
          <w:lang w:eastAsia="pl-PL"/>
        </w:rPr>
        <w:t xml:space="preserve">był </w:t>
      </w:r>
      <w:r w:rsidR="0058294D">
        <w:rPr>
          <w:rFonts w:eastAsia="Times New Roman"/>
          <w:spacing w:val="-2"/>
          <w:szCs w:val="19"/>
          <w:lang w:eastAsia="pl-PL"/>
        </w:rPr>
        <w:t>o 83,9% większy</w:t>
      </w:r>
      <w:r w:rsidR="0058294D">
        <w:rPr>
          <w:rFonts w:eastAsia="Times New Roman"/>
          <w:szCs w:val="19"/>
          <w:lang w:eastAsia="pl-PL"/>
        </w:rPr>
        <w:t>.</w:t>
      </w:r>
      <w:r w:rsidR="0058294D" w:rsidRPr="000C635B">
        <w:rPr>
          <w:spacing w:val="-2"/>
        </w:rPr>
        <w:t xml:space="preserve"> </w:t>
      </w:r>
      <w:r w:rsidR="0058294D" w:rsidRPr="000C635B">
        <w:t>W</w:t>
      </w:r>
      <w:r w:rsidR="0058294D">
        <w:t xml:space="preserve"> </w:t>
      </w:r>
      <w:r w:rsidR="0058294D" w:rsidRPr="000C635B">
        <w:t xml:space="preserve">skali miesiąca odnotowano </w:t>
      </w:r>
      <w:r w:rsidR="0058294D">
        <w:t xml:space="preserve">spadek (o 43,3%) </w:t>
      </w:r>
      <w:r w:rsidR="0058294D" w:rsidRPr="000C635B">
        <w:t xml:space="preserve">dostaw do skupu zbóż podstawowych (z mieszankami zbożowymi bez ziarna siewnego), w tym </w:t>
      </w:r>
      <w:r w:rsidR="0058294D">
        <w:t xml:space="preserve">mniej skupiono </w:t>
      </w:r>
      <w:r w:rsidR="0058294D" w:rsidRPr="000C635B">
        <w:t xml:space="preserve">pszenicy </w:t>
      </w:r>
      <w:r w:rsidR="0058294D">
        <w:t>(o 48,6%), a</w:t>
      </w:r>
      <w:r w:rsidR="0058294D" w:rsidRPr="000C635B">
        <w:t xml:space="preserve"> </w:t>
      </w:r>
      <w:r w:rsidR="0058294D">
        <w:t xml:space="preserve">więcej </w:t>
      </w:r>
      <w:r w:rsidR="0058294D" w:rsidRPr="000C635B">
        <w:t>żyta</w:t>
      </w:r>
      <w:r w:rsidR="0058294D">
        <w:t xml:space="preserve"> (ponad 4-krotnie)</w:t>
      </w:r>
      <w:r w:rsidR="0058294D" w:rsidRPr="000C635B">
        <w:t>.</w:t>
      </w:r>
    </w:p>
    <w:p w14:paraId="29535C2E" w14:textId="77777777" w:rsidR="00A96C26" w:rsidRPr="0051651B" w:rsidRDefault="00A96C26" w:rsidP="00A96C26">
      <w:pPr>
        <w:numPr>
          <w:ilvl w:val="0"/>
          <w:numId w:val="8"/>
        </w:numPr>
        <w:spacing w:after="240" w:line="288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</w:t>
      </w:r>
      <w:proofErr w:type="spellStart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zbóż</w:t>
      </w:r>
      <w:r w:rsidRPr="0051651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1651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1."/>
        <w:tblDescription w:val="Skup zbóż. "/>
      </w:tblPr>
      <w:tblGrid>
        <w:gridCol w:w="2126"/>
        <w:gridCol w:w="1291"/>
        <w:gridCol w:w="1163"/>
        <w:gridCol w:w="1162"/>
        <w:gridCol w:w="1162"/>
        <w:gridCol w:w="1163"/>
      </w:tblGrid>
      <w:tr w:rsidR="00D340C9" w:rsidRPr="000C635B" w14:paraId="42A64A29" w14:textId="77777777" w:rsidTr="0058294D">
        <w:tc>
          <w:tcPr>
            <w:tcW w:w="1318" w:type="pct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040DA0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21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8BA6D0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Lipiec 2023</w:t>
            </w:r>
            <w:r w:rsidRPr="00E81E66">
              <w:rPr>
                <w:rFonts w:eastAsia="Times New Roman" w:cs="Arial"/>
                <w:szCs w:val="19"/>
                <w:lang w:eastAsia="pl-PL"/>
              </w:rPr>
              <w:t>–</w:t>
            </w:r>
            <w:r w:rsidR="00590344">
              <w:rPr>
                <w:rFonts w:eastAsia="Times New Roman" w:cs="Arial"/>
                <w:szCs w:val="19"/>
                <w:lang w:eastAsia="pl-PL"/>
              </w:rPr>
              <w:t xml:space="preserve">marzec </w:t>
            </w:r>
            <w:r>
              <w:rPr>
                <w:rFonts w:eastAsia="Times New Roman" w:cs="Arial"/>
                <w:szCs w:val="19"/>
                <w:lang w:eastAsia="pl-PL"/>
              </w:rPr>
              <w:t>2024</w:t>
            </w:r>
          </w:p>
        </w:tc>
        <w:tc>
          <w:tcPr>
            <w:tcW w:w="2161" w:type="pct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8B64CA" w14:textId="77777777" w:rsidR="00D340C9" w:rsidRPr="000C635B" w:rsidRDefault="00590344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Marzec</w:t>
            </w:r>
            <w:r w:rsidR="00D340C9"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 w:rsidR="00D340C9"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D340C9" w:rsidRPr="000C635B" w14:paraId="307D5A4B" w14:textId="77777777" w:rsidTr="00590344">
        <w:trPr>
          <w:trHeight w:val="1099"/>
        </w:trPr>
        <w:tc>
          <w:tcPr>
            <w:tcW w:w="1318" w:type="pct"/>
            <w:vMerge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077EA41" w14:textId="77777777" w:rsidR="00D340C9" w:rsidRPr="000C635B" w:rsidRDefault="00D340C9" w:rsidP="00024D37">
            <w:pPr>
              <w:tabs>
                <w:tab w:val="right" w:leader="dot" w:pos="1735"/>
              </w:tabs>
              <w:spacing w:line="200" w:lineRule="exact"/>
              <w:ind w:left="106" w:hangingChars="56" w:hanging="106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3626D8C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2115499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2022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DE75487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EA2803C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 xml:space="preserve">marca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B1E3252" w14:textId="77777777" w:rsidR="00D340C9" w:rsidRPr="000C635B" w:rsidRDefault="00D340C9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58294D" w:rsidRPr="000C635B" w14:paraId="2605629F" w14:textId="77777777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FDB54E" w14:textId="77777777" w:rsidR="0058294D" w:rsidRPr="000C635B" w:rsidRDefault="0058294D" w:rsidP="0058294D">
            <w:pPr>
              <w:tabs>
                <w:tab w:val="right" w:leader="dot" w:pos="1735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Ziarno zbóż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podstawowych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72144CE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152 347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597A03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-5,3%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DAAA380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8 312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4F3A3F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-53,0%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87A4713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-43,3%</w:t>
            </w:r>
          </w:p>
        </w:tc>
      </w:tr>
      <w:tr w:rsidR="00D340C9" w:rsidRPr="000C635B" w14:paraId="530699E7" w14:textId="77777777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7A52283" w14:textId="77777777" w:rsidR="00D340C9" w:rsidRPr="000C635B" w:rsidRDefault="00D340C9" w:rsidP="005C7049">
            <w:pPr>
              <w:tabs>
                <w:tab w:val="left" w:leader="dot" w:pos="2302"/>
              </w:tabs>
              <w:ind w:left="176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529D0A2" w14:textId="77777777" w:rsidR="00D340C9" w:rsidRPr="000C635B" w:rsidRDefault="00D340C9" w:rsidP="005C7049">
            <w:pPr>
              <w:tabs>
                <w:tab w:val="left" w:pos="1140"/>
              </w:tabs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35B6E9" w14:textId="77777777"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7B6DD3D" w14:textId="77777777"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5249C5" w14:textId="77777777"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8E4F7E4" w14:textId="77777777" w:rsidR="00D340C9" w:rsidRPr="000C635B" w:rsidRDefault="00D340C9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58294D" w:rsidRPr="000C635B" w14:paraId="30473A31" w14:textId="77777777" w:rsidTr="00590344">
        <w:tc>
          <w:tcPr>
            <w:tcW w:w="1318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F4B15F9" w14:textId="77777777" w:rsidR="0058294D" w:rsidRPr="000C635B" w:rsidRDefault="0058294D" w:rsidP="0058294D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pszenica</w:t>
            </w:r>
          </w:p>
        </w:tc>
        <w:tc>
          <w:tcPr>
            <w:tcW w:w="80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E96D03E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133 019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ABFABBF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-4,2%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662C9454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7 121</w:t>
            </w:r>
          </w:p>
        </w:tc>
        <w:tc>
          <w:tcPr>
            <w:tcW w:w="720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7434177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-58,0%</w:t>
            </w:r>
          </w:p>
        </w:tc>
        <w:tc>
          <w:tcPr>
            <w:tcW w:w="7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A336219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-48,6%</w:t>
            </w:r>
          </w:p>
        </w:tc>
      </w:tr>
      <w:tr w:rsidR="0058294D" w:rsidRPr="000C635B" w14:paraId="7B6EB44E" w14:textId="77777777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14:paraId="37902CDD" w14:textId="77777777" w:rsidR="0058294D" w:rsidRPr="000C635B" w:rsidRDefault="0058294D" w:rsidP="0058294D">
            <w:pPr>
              <w:tabs>
                <w:tab w:val="left" w:leader="dot" w:pos="2302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żyto</w:t>
            </w:r>
          </w:p>
        </w:tc>
        <w:tc>
          <w:tcPr>
            <w:tcW w:w="80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115E391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3 930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2FC7FDE1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8294D">
              <w:rPr>
                <w:rFonts w:eastAsia="Times New Roman" w:cs="Arial"/>
                <w:szCs w:val="19"/>
                <w:lang w:eastAsia="pl-PL"/>
              </w:rPr>
              <w:t>62,5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0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63702A" w14:textId="77777777" w:rsidR="0058294D" w:rsidRPr="000C635B" w:rsidRDefault="0058294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482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4FD2C36A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58294D">
              <w:rPr>
                <w:rFonts w:eastAsia="Times New Roman" w:cs="Arial"/>
                <w:szCs w:val="19"/>
                <w:lang w:eastAsia="pl-PL"/>
              </w:rPr>
              <w:t>83,9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639F9046" w14:textId="77777777" w:rsidR="0058294D" w:rsidRPr="000C635B" w:rsidRDefault="0043256D" w:rsidP="0058294D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4-krotny wzrost</w:t>
            </w:r>
          </w:p>
        </w:tc>
      </w:tr>
      <w:tr w:rsidR="00D340C9" w:rsidRPr="000C635B" w14:paraId="53C9B9AF" w14:textId="77777777" w:rsidTr="00590344">
        <w:tc>
          <w:tcPr>
            <w:tcW w:w="1318" w:type="pct"/>
            <w:tcBorders>
              <w:bottom w:val="nil"/>
            </w:tcBorders>
            <w:shd w:val="clear" w:color="auto" w:fill="auto"/>
            <w:vAlign w:val="center"/>
          </w:tcPr>
          <w:p w14:paraId="6107FD3C" w14:textId="77777777" w:rsidR="00D340C9" w:rsidRPr="000C635B" w:rsidRDefault="00D340C9" w:rsidP="005C7049">
            <w:pPr>
              <w:tabs>
                <w:tab w:val="left" w:leader="dot" w:pos="2302"/>
              </w:tabs>
              <w:ind w:left="30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Kukurydza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A8ACC07" w14:textId="77777777" w:rsidR="00D340C9" w:rsidRPr="000C635B" w:rsidRDefault="00D60033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225 676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09C1EB3C" w14:textId="77777777"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+4,9%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F6A033C" w14:textId="77777777" w:rsidR="00D340C9" w:rsidRPr="000C635B" w:rsidRDefault="0043256D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8 679</w:t>
            </w:r>
          </w:p>
        </w:tc>
        <w:tc>
          <w:tcPr>
            <w:tcW w:w="720" w:type="pct"/>
            <w:tcBorders>
              <w:bottom w:val="nil"/>
            </w:tcBorders>
            <w:shd w:val="clear" w:color="auto" w:fill="auto"/>
            <w:vAlign w:val="center"/>
          </w:tcPr>
          <w:p w14:paraId="510AF59A" w14:textId="77777777"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</w:t>
            </w:r>
            <w:r w:rsidR="0043256D">
              <w:rPr>
                <w:rFonts w:eastAsia="Times New Roman" w:cs="Arial"/>
                <w:szCs w:val="19"/>
                <w:lang w:eastAsia="pl-PL"/>
              </w:rPr>
              <w:t>3,9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  <w:tc>
          <w:tcPr>
            <w:tcW w:w="721" w:type="pct"/>
            <w:tcBorders>
              <w:bottom w:val="nil"/>
            </w:tcBorders>
            <w:shd w:val="clear" w:color="auto" w:fill="auto"/>
            <w:vAlign w:val="center"/>
          </w:tcPr>
          <w:p w14:paraId="2C7D08DC" w14:textId="77777777" w:rsidR="00D340C9" w:rsidRPr="000C635B" w:rsidRDefault="00A96C26" w:rsidP="005C7049">
            <w:pPr>
              <w:jc w:val="right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</w:t>
            </w:r>
            <w:r w:rsidR="0043256D">
              <w:rPr>
                <w:rFonts w:eastAsia="Times New Roman" w:cs="Arial"/>
                <w:szCs w:val="19"/>
                <w:lang w:eastAsia="pl-PL"/>
              </w:rPr>
              <w:t>37,8</w:t>
            </w:r>
            <w:r>
              <w:rPr>
                <w:rFonts w:eastAsia="Times New Roman" w:cs="Arial"/>
                <w:szCs w:val="19"/>
                <w:lang w:eastAsia="pl-PL"/>
              </w:rPr>
              <w:t>%</w:t>
            </w:r>
          </w:p>
        </w:tc>
      </w:tr>
    </w:tbl>
    <w:p w14:paraId="7CE55FA3" w14:textId="77777777" w:rsidR="00D340C9" w:rsidRDefault="00D340C9" w:rsidP="00D340C9">
      <w:pPr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>a</w:t>
      </w:r>
      <w:r>
        <w:rPr>
          <w:rFonts w:eastAsia="Times New Roman"/>
          <w:sz w:val="16"/>
          <w:szCs w:val="16"/>
          <w:lang w:eastAsia="pl-PL"/>
        </w:rPr>
        <w:t xml:space="preserve"> W okresie styczeń-</w:t>
      </w:r>
      <w:r w:rsidR="00590344">
        <w:rPr>
          <w:rFonts w:eastAsia="Times New Roman"/>
          <w:sz w:val="16"/>
          <w:szCs w:val="16"/>
          <w:lang w:eastAsia="pl-PL"/>
        </w:rPr>
        <w:t>marzec</w:t>
      </w:r>
      <w:r>
        <w:rPr>
          <w:rFonts w:eastAsia="Times New Roman"/>
          <w:sz w:val="16"/>
          <w:szCs w:val="16"/>
          <w:lang w:eastAsia="pl-PL"/>
        </w:rPr>
        <w:t xml:space="preserve"> b</w:t>
      </w:r>
      <w:r w:rsidRPr="000C635B">
        <w:rPr>
          <w:rFonts w:eastAsia="Times New Roman" w:cs="Arial"/>
          <w:sz w:val="16"/>
          <w:szCs w:val="16"/>
          <w:lang w:eastAsia="pl-PL"/>
        </w:rPr>
        <w:t>ez skupu realizowanego</w:t>
      </w:r>
      <w:r w:rsidRPr="000C635B">
        <w:rPr>
          <w:rFonts w:eastAsia="Times New Roman"/>
          <w:sz w:val="16"/>
          <w:szCs w:val="16"/>
          <w:lang w:eastAsia="pl-PL"/>
        </w:rPr>
        <w:t xml:space="preserve"> przez osoby fizyczne.   b Obejmuje: pszenicę, żyto, jęczmień, owies, pszenżyto; </w:t>
      </w:r>
      <w:r w:rsidRPr="000C635B">
        <w:rPr>
          <w:rFonts w:eastAsia="Times New Roman" w:cs="Arial"/>
          <w:sz w:val="16"/>
          <w:szCs w:val="16"/>
          <w:lang w:eastAsia="pl-PL"/>
        </w:rPr>
        <w:t>łącznie z mieszankami</w:t>
      </w:r>
      <w:r w:rsidRPr="000C635B">
        <w:rPr>
          <w:rFonts w:eastAsia="Times New Roman"/>
          <w:sz w:val="16"/>
          <w:szCs w:val="16"/>
          <w:lang w:eastAsia="pl-PL"/>
        </w:rPr>
        <w:t xml:space="preserve"> zbożowymi, bez ziarna siewnego.</w:t>
      </w:r>
    </w:p>
    <w:p w14:paraId="0692F418" w14:textId="77777777" w:rsidR="0043256D" w:rsidRDefault="003A51CA" w:rsidP="0043256D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3A51CA">
        <w:rPr>
          <w:rFonts w:eastAsia="Times New Roman"/>
          <w:szCs w:val="19"/>
          <w:lang w:eastAsia="pl-PL"/>
        </w:rPr>
        <w:t>Skup zbóż</w:t>
      </w:r>
      <w:r w:rsidRPr="000C635B">
        <w:rPr>
          <w:rFonts w:eastAsia="Times New Roman"/>
          <w:szCs w:val="19"/>
          <w:lang w:eastAsia="pl-PL"/>
        </w:rPr>
        <w:t xml:space="preserve"> podstawowych (z mieszankami zbożowymi bez ziarna siewnego)</w:t>
      </w:r>
      <w:r>
        <w:rPr>
          <w:rFonts w:eastAsia="Times New Roman"/>
          <w:szCs w:val="19"/>
          <w:lang w:eastAsia="pl-PL"/>
        </w:rPr>
        <w:t xml:space="preserve"> </w:t>
      </w:r>
      <w:r w:rsidR="0043256D">
        <w:rPr>
          <w:rFonts w:eastAsia="Times New Roman"/>
          <w:szCs w:val="19"/>
          <w:lang w:eastAsia="pl-PL"/>
        </w:rPr>
        <w:t>w okresie lipiec 2023 r.–marzec 2024 r. wyniósł 152,3 tys. ton i był o 5,3% mniejszy niż w analogicznym okresie poprzedniego roku. Skup pszenicy w tym okresie był mniejszy o 4,2%, natomiast większy był skup żyta o 62,5%.</w:t>
      </w:r>
    </w:p>
    <w:p w14:paraId="4EAAE435" w14:textId="77777777" w:rsidR="00BB7D5B" w:rsidRDefault="00BB7D5B" w:rsidP="0043256D">
      <w:pPr>
        <w:spacing w:line="288" w:lineRule="auto"/>
        <w:jc w:val="both"/>
        <w:rPr>
          <w:rFonts w:eastAsia="Times New Roman"/>
          <w:b/>
          <w:szCs w:val="19"/>
          <w:lang w:eastAsia="pl-PL"/>
        </w:rPr>
      </w:pPr>
    </w:p>
    <w:p w14:paraId="0D019488" w14:textId="77777777" w:rsidR="00BB3D4E" w:rsidRDefault="004C2D05" w:rsidP="00BB3D4E">
      <w:pPr>
        <w:spacing w:line="288" w:lineRule="auto"/>
        <w:jc w:val="both"/>
        <w:rPr>
          <w:b/>
          <w:color w:val="001D77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1" locked="0" layoutInCell="1" allowOverlap="1" wp14:anchorId="5FFCD7B6" wp14:editId="01EC4A9F">
                <wp:simplePos x="0" y="0"/>
                <wp:positionH relativeFrom="margin">
                  <wp:posOffset>5252085</wp:posOffset>
                </wp:positionH>
                <wp:positionV relativeFrom="paragraph">
                  <wp:posOffset>142875</wp:posOffset>
                </wp:positionV>
                <wp:extent cx="1851025" cy="771525"/>
                <wp:effectExtent l="0" t="0" r="0" b="9525"/>
                <wp:wrapSquare wrapText="bothSides"/>
                <wp:docPr id="21" name="Pole tekstowe 2" descr="Wskaźnik. Strzałka skierowana w górę.&#10;Wartość: 0,9%&#10;Wzrost skupu żywca rzeźn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F0E870B" w14:textId="77777777" w:rsidR="0058294D" w:rsidRPr="004C2D05" w:rsidRDefault="0058294D" w:rsidP="007C178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12D5C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0,9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4B5FA369" w14:textId="77777777" w:rsidR="0058294D" w:rsidRPr="004C2D05" w:rsidRDefault="0058294D" w:rsidP="007C178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rzeźnego w </w:t>
                            </w:r>
                            <w:r w:rsidR="00B12D5C">
                              <w:rPr>
                                <w:color w:val="001D77"/>
                              </w:rPr>
                              <w:t>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2F0CDAFF" w14:textId="77777777" w:rsidR="0058294D" w:rsidRPr="004C2D05" w:rsidRDefault="0058294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EDD597" id="_x0000_s1028" alt="Wskaźnik. Strzałka skierowana w górę.&#10;Wartość: 0,9%&#10;Wzrost skupu żywca rzeźnego w marcu (rok do roku)" style="position:absolute;left:0;text-align:left;margin-left:413.55pt;margin-top:11.25pt;width:145.75pt;height:60.75pt;z-index:-251497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" fillcolor="#e7e6e6 [3214]" stroked="f">
                <v:textbox>
                  <w:txbxContent>
                    <w:p w:rsidR="0058294D" w:rsidRPr="004C2D05" w:rsidRDefault="0058294D" w:rsidP="007C178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B12D5C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0,9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7C178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rzeźnego w </w:t>
                      </w:r>
                      <w:r w:rsidR="00B12D5C">
                        <w:rPr>
                          <w:color w:val="001D77"/>
                        </w:rPr>
                        <w:t>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58294D" w:rsidRPr="004C2D05" w:rsidRDefault="0058294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ŻYWIEC RZEŹNY</w:t>
      </w:r>
    </w:p>
    <w:p w14:paraId="10ABDFA1" w14:textId="77777777" w:rsidR="00B12D5C" w:rsidRPr="00CC5593" w:rsidRDefault="00B12D5C" w:rsidP="00B12D5C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4D374C">
        <w:rPr>
          <w:rFonts w:eastAsia="Times New Roman"/>
          <w:b/>
          <w:szCs w:val="19"/>
          <w:lang w:eastAsia="pl-PL"/>
        </w:rPr>
        <w:t xml:space="preserve">Skup żywca rzeźnego </w:t>
      </w:r>
      <w:r w:rsidRPr="004D374C">
        <w:rPr>
          <w:rFonts w:eastAsia="Times New Roman"/>
          <w:szCs w:val="19"/>
          <w:lang w:eastAsia="pl-PL"/>
        </w:rPr>
        <w:t xml:space="preserve">w wadze żywej w </w:t>
      </w:r>
      <w:r>
        <w:rPr>
          <w:rFonts w:eastAsia="Times New Roman"/>
          <w:szCs w:val="19"/>
          <w:lang w:eastAsia="pl-PL"/>
        </w:rPr>
        <w:t>marcu br</w:t>
      </w:r>
      <w:r w:rsidRPr="004D374C">
        <w:rPr>
          <w:rFonts w:eastAsia="Times New Roman"/>
          <w:szCs w:val="19"/>
          <w:lang w:eastAsia="pl-PL"/>
        </w:rPr>
        <w:t xml:space="preserve">. wyniósł </w:t>
      </w:r>
      <w:r>
        <w:rPr>
          <w:rFonts w:eastAsia="Times New Roman"/>
          <w:szCs w:val="19"/>
          <w:lang w:eastAsia="pl-PL"/>
        </w:rPr>
        <w:t xml:space="preserve">2,9 </w:t>
      </w:r>
      <w:r w:rsidRPr="004D374C">
        <w:rPr>
          <w:rFonts w:eastAsia="Times New Roman"/>
          <w:szCs w:val="19"/>
          <w:lang w:eastAsia="pl-PL"/>
        </w:rPr>
        <w:t>tys. ton</w:t>
      </w:r>
      <w:r>
        <w:rPr>
          <w:rFonts w:eastAsia="Times New Roman"/>
          <w:szCs w:val="19"/>
          <w:lang w:eastAsia="pl-PL"/>
        </w:rPr>
        <w:t xml:space="preserve"> (</w:t>
      </w:r>
      <w:r w:rsidRPr="004D374C">
        <w:rPr>
          <w:rFonts w:eastAsia="Times New Roman"/>
          <w:szCs w:val="19"/>
          <w:lang w:eastAsia="pl-PL"/>
        </w:rPr>
        <w:t xml:space="preserve">o </w:t>
      </w:r>
      <w:r>
        <w:rPr>
          <w:rFonts w:eastAsia="Times New Roman"/>
          <w:szCs w:val="19"/>
          <w:lang w:eastAsia="pl-PL"/>
        </w:rPr>
        <w:t>0,9</w:t>
      </w:r>
      <w:r w:rsidRPr="004D374C">
        <w:rPr>
          <w:rFonts w:eastAsia="Times New Roman"/>
          <w:szCs w:val="19"/>
          <w:lang w:eastAsia="pl-PL"/>
        </w:rPr>
        <w:t xml:space="preserve">% </w:t>
      </w:r>
      <w:r>
        <w:rPr>
          <w:rFonts w:eastAsia="Times New Roman"/>
          <w:szCs w:val="19"/>
          <w:lang w:eastAsia="pl-PL"/>
        </w:rPr>
        <w:t>więcej</w:t>
      </w:r>
      <w:r w:rsidRPr="004D374C">
        <w:rPr>
          <w:rFonts w:eastAsia="Times New Roman"/>
          <w:szCs w:val="19"/>
          <w:lang w:eastAsia="pl-PL"/>
        </w:rPr>
        <w:t xml:space="preserve"> niż przed rokiem</w:t>
      </w:r>
      <w:r>
        <w:rPr>
          <w:rFonts w:eastAsia="Times New Roman"/>
          <w:szCs w:val="19"/>
          <w:lang w:eastAsia="pl-PL"/>
        </w:rPr>
        <w:t>)</w:t>
      </w:r>
      <w:r w:rsidRPr="004D374C">
        <w:rPr>
          <w:rFonts w:eastAsia="Times New Roman"/>
          <w:szCs w:val="19"/>
          <w:lang w:eastAsia="pl-PL"/>
        </w:rPr>
        <w:t xml:space="preserve">. </w:t>
      </w:r>
      <w:r>
        <w:rPr>
          <w:rFonts w:eastAsia="Times New Roman"/>
          <w:szCs w:val="19"/>
          <w:lang w:eastAsia="pl-PL"/>
        </w:rPr>
        <w:t>Więks</w:t>
      </w:r>
      <w:r w:rsidRPr="004D374C">
        <w:rPr>
          <w:rFonts w:eastAsia="Times New Roman"/>
          <w:szCs w:val="19"/>
          <w:lang w:eastAsia="pl-PL"/>
        </w:rPr>
        <w:t>ze były dostawy do skupu</w:t>
      </w:r>
      <w:r>
        <w:rPr>
          <w:rFonts w:eastAsia="Times New Roman"/>
          <w:szCs w:val="19"/>
          <w:lang w:eastAsia="pl-PL"/>
        </w:rPr>
        <w:t xml:space="preserve"> </w:t>
      </w:r>
      <w:r w:rsidRPr="004D374C">
        <w:rPr>
          <w:rFonts w:eastAsia="Times New Roman"/>
          <w:szCs w:val="19"/>
          <w:lang w:eastAsia="pl-PL"/>
        </w:rPr>
        <w:t>drobiu (</w:t>
      </w:r>
      <w:r>
        <w:rPr>
          <w:rFonts w:eastAsia="Times New Roman"/>
          <w:szCs w:val="19"/>
          <w:lang w:eastAsia="pl-PL"/>
        </w:rPr>
        <w:t xml:space="preserve">o 23,1%), a mniej skupiono </w:t>
      </w:r>
      <w:r w:rsidRPr="004D374C">
        <w:rPr>
          <w:rFonts w:eastAsia="Times New Roman"/>
          <w:szCs w:val="19"/>
          <w:lang w:eastAsia="pl-PL"/>
        </w:rPr>
        <w:t xml:space="preserve">trzody chlewnej (o </w:t>
      </w:r>
      <w:r>
        <w:rPr>
          <w:rFonts w:eastAsia="Times New Roman"/>
          <w:szCs w:val="19"/>
          <w:lang w:eastAsia="pl-PL"/>
        </w:rPr>
        <w:t>19,1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 i </w:t>
      </w:r>
      <w:r w:rsidRPr="004D374C">
        <w:rPr>
          <w:rFonts w:eastAsia="Times New Roman"/>
          <w:szCs w:val="19"/>
          <w:lang w:eastAsia="pl-PL"/>
        </w:rPr>
        <w:t xml:space="preserve">bydła (o </w:t>
      </w:r>
      <w:r>
        <w:rPr>
          <w:rFonts w:eastAsia="Times New Roman"/>
          <w:szCs w:val="19"/>
          <w:lang w:eastAsia="pl-PL"/>
        </w:rPr>
        <w:t>15,8</w:t>
      </w:r>
      <w:r w:rsidRPr="004D374C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 xml:space="preserve">. </w:t>
      </w:r>
      <w:r w:rsidRPr="00E90F55">
        <w:rPr>
          <w:rFonts w:eastAsia="Times New Roman"/>
          <w:szCs w:val="19"/>
          <w:lang w:eastAsia="pl-PL"/>
        </w:rPr>
        <w:t xml:space="preserve">W skali miesiąca odnotowano </w:t>
      </w:r>
      <w:r>
        <w:rPr>
          <w:rFonts w:eastAsia="Times New Roman"/>
          <w:szCs w:val="19"/>
          <w:lang w:eastAsia="pl-PL"/>
        </w:rPr>
        <w:t>wzrost s</w:t>
      </w:r>
      <w:r w:rsidRPr="00E90F55">
        <w:rPr>
          <w:rFonts w:eastAsia="Times New Roman"/>
          <w:szCs w:val="19"/>
          <w:lang w:eastAsia="pl-PL"/>
        </w:rPr>
        <w:t xml:space="preserve">kupu żywca rzeźnego w wadze żywej (o </w:t>
      </w:r>
      <w:r>
        <w:rPr>
          <w:rFonts w:eastAsia="Times New Roman"/>
          <w:szCs w:val="19"/>
          <w:lang w:eastAsia="pl-PL"/>
        </w:rPr>
        <w:t>19,5</w:t>
      </w:r>
      <w:r w:rsidRPr="00E90F55">
        <w:rPr>
          <w:rFonts w:eastAsia="Times New Roman"/>
          <w:szCs w:val="19"/>
          <w:lang w:eastAsia="pl-PL"/>
        </w:rPr>
        <w:t>%),</w:t>
      </w:r>
      <w:r w:rsidRPr="00E90F55">
        <w:rPr>
          <w:rFonts w:eastAsia="Times New Roman"/>
          <w:spacing w:val="-4"/>
          <w:szCs w:val="19"/>
          <w:lang w:eastAsia="pl-PL"/>
        </w:rPr>
        <w:t xml:space="preserve"> </w:t>
      </w:r>
      <w:r w:rsidRPr="00CC5593">
        <w:rPr>
          <w:rFonts w:eastAsia="Times New Roman"/>
          <w:spacing w:val="-4"/>
          <w:szCs w:val="19"/>
          <w:lang w:eastAsia="pl-PL"/>
        </w:rPr>
        <w:t xml:space="preserve">o czym zadecydował </w:t>
      </w:r>
      <w:r>
        <w:rPr>
          <w:rFonts w:eastAsia="Times New Roman"/>
          <w:spacing w:val="-4"/>
          <w:szCs w:val="19"/>
          <w:lang w:eastAsia="pl-PL"/>
        </w:rPr>
        <w:t>wyż</w:t>
      </w:r>
      <w:r w:rsidRPr="00CC5593">
        <w:rPr>
          <w:rFonts w:eastAsia="Times New Roman"/>
          <w:spacing w:val="-4"/>
          <w:szCs w:val="19"/>
          <w:lang w:eastAsia="pl-PL"/>
        </w:rPr>
        <w:t>szy skup drobiu</w:t>
      </w:r>
      <w:r>
        <w:rPr>
          <w:rFonts w:eastAsia="Times New Roman"/>
          <w:spacing w:val="-4"/>
          <w:szCs w:val="19"/>
          <w:lang w:eastAsia="pl-PL"/>
        </w:rPr>
        <w:t xml:space="preserve"> (o 52,5%) i</w:t>
      </w:r>
      <w:r>
        <w:rPr>
          <w:rFonts w:eastAsia="Times New Roman"/>
          <w:szCs w:val="19"/>
          <w:lang w:eastAsia="pl-PL"/>
        </w:rPr>
        <w:t xml:space="preserve"> bydła</w:t>
      </w:r>
      <w:r>
        <w:rPr>
          <w:rFonts w:eastAsia="Times New Roman"/>
          <w:spacing w:val="-4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(o 12,0</w:t>
      </w:r>
      <w:r w:rsidRPr="00CC5593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 xml:space="preserve">). Skup </w:t>
      </w:r>
      <w:r>
        <w:rPr>
          <w:rFonts w:eastAsia="Times New Roman"/>
          <w:spacing w:val="-4"/>
          <w:szCs w:val="19"/>
          <w:lang w:eastAsia="pl-PL"/>
        </w:rPr>
        <w:t>trzody</w:t>
      </w:r>
      <w:r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pacing w:val="-4"/>
          <w:szCs w:val="19"/>
          <w:lang w:eastAsia="pl-PL"/>
        </w:rPr>
        <w:t>chlewnej był mniejszy o 8,9</w:t>
      </w:r>
      <w:r w:rsidRPr="00CC5593">
        <w:rPr>
          <w:rFonts w:eastAsia="Times New Roman"/>
          <w:spacing w:val="-4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.</w:t>
      </w:r>
    </w:p>
    <w:p w14:paraId="2CAEDC23" w14:textId="77777777" w:rsidR="000045EF" w:rsidRDefault="000045EF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4B3FEA7A" w14:textId="77777777" w:rsidR="0065645A" w:rsidRPr="007C1785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Skup podstawowych produktów </w:t>
      </w:r>
      <w:proofErr w:type="spellStart"/>
      <w:r w:rsidRPr="000C635B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zwierzęcych</w:t>
      </w:r>
      <w:r w:rsidRPr="000C635B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2. "/>
        <w:tblDescription w:val="Skup podstawowych produktów zwierzęcych"/>
      </w:tblPr>
      <w:tblGrid>
        <w:gridCol w:w="1780"/>
        <w:gridCol w:w="1257"/>
        <w:gridCol w:w="1252"/>
        <w:gridCol w:w="1263"/>
        <w:gridCol w:w="1258"/>
        <w:gridCol w:w="1257"/>
      </w:tblGrid>
      <w:tr w:rsidR="003A51CA" w:rsidRPr="000C635B" w14:paraId="778B4429" w14:textId="77777777" w:rsidTr="00711279">
        <w:trPr>
          <w:trHeight w:val="445"/>
        </w:trPr>
        <w:tc>
          <w:tcPr>
            <w:tcW w:w="1103" w:type="pct"/>
            <w:vMerge w:val="restart"/>
            <w:shd w:val="clear" w:color="auto" w:fill="auto"/>
            <w:vAlign w:val="center"/>
          </w:tcPr>
          <w:p w14:paraId="6E133A43" w14:textId="77777777" w:rsidR="003A51CA" w:rsidRPr="000C635B" w:rsidRDefault="003A51CA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72AF046A" w14:textId="77777777" w:rsidR="003A51CA" w:rsidRPr="000C635B" w:rsidRDefault="00024D37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590344">
              <w:rPr>
                <w:rFonts w:eastAsia="Times New Roman"/>
                <w:szCs w:val="19"/>
                <w:lang w:eastAsia="pl-PL"/>
              </w:rPr>
              <w:t>marzec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2" w:type="pct"/>
            <w:gridSpan w:val="3"/>
            <w:shd w:val="clear" w:color="auto" w:fill="auto"/>
            <w:vAlign w:val="center"/>
          </w:tcPr>
          <w:p w14:paraId="3F493BE3" w14:textId="77777777" w:rsidR="003A51CA" w:rsidRPr="000C635B" w:rsidRDefault="00590344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3A51CA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3A51CA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024D37" w:rsidRPr="000C635B" w14:paraId="04C02E31" w14:textId="77777777" w:rsidTr="00024D37">
        <w:trPr>
          <w:trHeight w:val="439"/>
        </w:trPr>
        <w:tc>
          <w:tcPr>
            <w:tcW w:w="1103" w:type="pct"/>
            <w:vMerge/>
            <w:shd w:val="clear" w:color="auto" w:fill="auto"/>
            <w:vAlign w:val="center"/>
          </w:tcPr>
          <w:p w14:paraId="34C2CAC9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2FEA5E75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76" w:type="pct"/>
            <w:shd w:val="clear" w:color="auto" w:fill="auto"/>
            <w:vAlign w:val="center"/>
          </w:tcPr>
          <w:p w14:paraId="4D367563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3D422A5C" w14:textId="77777777" w:rsidR="00024D37" w:rsidRPr="000C635B" w:rsidRDefault="00024D37" w:rsidP="00024D37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2E5FEBA2" w14:textId="77777777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9" w:type="pct"/>
            <w:shd w:val="clear" w:color="auto" w:fill="auto"/>
            <w:vAlign w:val="center"/>
          </w:tcPr>
          <w:p w14:paraId="30DF6205" w14:textId="77777777" w:rsidR="00024D37" w:rsidRPr="000C635B" w:rsidRDefault="00024D37" w:rsidP="00024D37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B12D5C" w:rsidRPr="000C635B" w14:paraId="622FD2AB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5BB8AF24" w14:textId="77777777" w:rsidR="00B12D5C" w:rsidRPr="000C635B" w:rsidRDefault="00B12D5C" w:rsidP="00B12D5C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Żywiec </w:t>
            </w:r>
            <w:proofErr w:type="spellStart"/>
            <w:r w:rsidRPr="000C635B">
              <w:rPr>
                <w:rFonts w:eastAsia="Times New Roman"/>
                <w:szCs w:val="19"/>
                <w:lang w:eastAsia="pl-PL"/>
              </w:rPr>
              <w:t>rzeźny</w:t>
            </w:r>
            <w:r w:rsidRPr="000C635B">
              <w:rPr>
                <w:rFonts w:eastAsia="Times New Roman"/>
                <w:szCs w:val="19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723F1C3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8 091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18FE9F15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+8,4%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B29A8EA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2 938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0842135F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+0,9%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69EDC873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+19,5</w:t>
            </w:r>
          </w:p>
        </w:tc>
      </w:tr>
      <w:tr w:rsidR="00B12D5C" w:rsidRPr="000C635B" w14:paraId="24934CC3" w14:textId="77777777" w:rsidTr="00024D37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FB1E3BA" w14:textId="77777777" w:rsidR="00B12D5C" w:rsidRPr="000C635B" w:rsidRDefault="00B12D5C" w:rsidP="00B12D5C">
            <w:pPr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tym: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67A4F34" w14:textId="77777777" w:rsidR="00B12D5C" w:rsidRPr="000C635B" w:rsidRDefault="00B12D5C" w:rsidP="00B12D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D3D68A9" w14:textId="77777777" w:rsidR="00B12D5C" w:rsidRPr="000C635B" w:rsidRDefault="00B12D5C" w:rsidP="00B12D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7E51561" w14:textId="77777777" w:rsidR="00B12D5C" w:rsidRPr="000C635B" w:rsidRDefault="00B12D5C" w:rsidP="00B12D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A71F8FD" w14:textId="77777777" w:rsidR="00B12D5C" w:rsidRPr="000C635B" w:rsidRDefault="00B12D5C" w:rsidP="00B12D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169D815" w14:textId="77777777" w:rsidR="00B12D5C" w:rsidRPr="000C635B" w:rsidRDefault="00B12D5C" w:rsidP="00B12D5C">
            <w:pPr>
              <w:ind w:left="113"/>
              <w:jc w:val="right"/>
              <w:rPr>
                <w:rFonts w:eastAsia="Times New Roman" w:cs="Arial"/>
                <w:szCs w:val="19"/>
                <w:lang w:eastAsia="pl-PL"/>
              </w:rPr>
            </w:pPr>
          </w:p>
        </w:tc>
      </w:tr>
      <w:tr w:rsidR="00B12D5C" w:rsidRPr="000C635B" w14:paraId="32755453" w14:textId="77777777" w:rsidTr="00024D37">
        <w:trPr>
          <w:trHeight w:val="20"/>
        </w:trPr>
        <w:tc>
          <w:tcPr>
            <w:tcW w:w="1103" w:type="pct"/>
            <w:shd w:val="clear" w:color="auto" w:fill="auto"/>
            <w:vAlign w:val="center"/>
          </w:tcPr>
          <w:p w14:paraId="41F491FB" w14:textId="77777777" w:rsidR="00B12D5C" w:rsidRPr="000C635B" w:rsidRDefault="00B12D5C" w:rsidP="00B12D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bydło (bez cieląt)</w:t>
            </w:r>
          </w:p>
        </w:tc>
        <w:tc>
          <w:tcPr>
            <w:tcW w:w="779" w:type="pct"/>
            <w:shd w:val="clear" w:color="auto" w:fill="F2F2F2" w:themeFill="background1" w:themeFillShade="F2"/>
            <w:vAlign w:val="center"/>
          </w:tcPr>
          <w:p w14:paraId="5E912C6A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350</w:t>
            </w:r>
          </w:p>
        </w:tc>
        <w:tc>
          <w:tcPr>
            <w:tcW w:w="776" w:type="pct"/>
            <w:vAlign w:val="center"/>
          </w:tcPr>
          <w:p w14:paraId="0261BD5F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-9,5%</w:t>
            </w:r>
          </w:p>
        </w:tc>
        <w:tc>
          <w:tcPr>
            <w:tcW w:w="783" w:type="pct"/>
            <w:shd w:val="clear" w:color="auto" w:fill="F2F2F2" w:themeFill="background1" w:themeFillShade="F2"/>
            <w:vAlign w:val="center"/>
          </w:tcPr>
          <w:p w14:paraId="7AAA9756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123</w:t>
            </w:r>
          </w:p>
        </w:tc>
        <w:tc>
          <w:tcPr>
            <w:tcW w:w="780" w:type="pct"/>
            <w:vAlign w:val="center"/>
          </w:tcPr>
          <w:p w14:paraId="7D7CB66D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-15,8%</w:t>
            </w:r>
          </w:p>
        </w:tc>
        <w:tc>
          <w:tcPr>
            <w:tcW w:w="779" w:type="pct"/>
            <w:vAlign w:val="center"/>
          </w:tcPr>
          <w:p w14:paraId="346F7201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+12,0%</w:t>
            </w:r>
          </w:p>
        </w:tc>
      </w:tr>
      <w:tr w:rsidR="00B12D5C" w:rsidRPr="000C635B" w14:paraId="0976B221" w14:textId="77777777" w:rsidTr="00024D37">
        <w:trPr>
          <w:trHeight w:val="20"/>
        </w:trPr>
        <w:tc>
          <w:tcPr>
            <w:tcW w:w="11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A30C453" w14:textId="77777777" w:rsidR="00B12D5C" w:rsidRPr="000C635B" w:rsidRDefault="00B12D5C" w:rsidP="00B12D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trzoda chlewna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BE88BA1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3 609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vAlign w:val="center"/>
          </w:tcPr>
          <w:p w14:paraId="43417368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+7,6%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0F54768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1 132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vAlign w:val="center"/>
          </w:tcPr>
          <w:p w14:paraId="1CC12678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-19,1%</w:t>
            </w:r>
          </w:p>
        </w:tc>
        <w:tc>
          <w:tcPr>
            <w:tcW w:w="779" w:type="pct"/>
            <w:tcBorders>
              <w:bottom w:val="single" w:sz="4" w:space="0" w:color="522398"/>
            </w:tcBorders>
            <w:vAlign w:val="center"/>
          </w:tcPr>
          <w:p w14:paraId="38ED7A39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-8,9%</w:t>
            </w:r>
          </w:p>
        </w:tc>
      </w:tr>
      <w:tr w:rsidR="00B12D5C" w:rsidRPr="000C635B" w14:paraId="2BB1D0A2" w14:textId="77777777" w:rsidTr="00024D37">
        <w:trPr>
          <w:trHeight w:val="20"/>
        </w:trPr>
        <w:tc>
          <w:tcPr>
            <w:tcW w:w="1103" w:type="pct"/>
            <w:tcBorders>
              <w:bottom w:val="nil"/>
            </w:tcBorders>
            <w:shd w:val="clear" w:color="auto" w:fill="auto"/>
            <w:vAlign w:val="center"/>
          </w:tcPr>
          <w:p w14:paraId="299C522A" w14:textId="77777777" w:rsidR="00B12D5C" w:rsidRPr="000C635B" w:rsidRDefault="00B12D5C" w:rsidP="00B12D5C">
            <w:pPr>
              <w:tabs>
                <w:tab w:val="right" w:leader="dot" w:pos="1911"/>
              </w:tabs>
              <w:ind w:left="318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drób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D08D53F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4 106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06E9B060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+10,8%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E20084C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1 677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3DEB3901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+23,1%</w:t>
            </w:r>
          </w:p>
        </w:tc>
        <w:tc>
          <w:tcPr>
            <w:tcW w:w="779" w:type="pct"/>
            <w:tcBorders>
              <w:bottom w:val="nil"/>
            </w:tcBorders>
            <w:vAlign w:val="center"/>
          </w:tcPr>
          <w:p w14:paraId="03F6BCB3" w14:textId="77777777" w:rsidR="00B12D5C" w:rsidRPr="000C635B" w:rsidRDefault="00B12D5C" w:rsidP="00B12D5C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+52,5%</w:t>
            </w:r>
          </w:p>
        </w:tc>
      </w:tr>
    </w:tbl>
    <w:p w14:paraId="5F9D93C4" w14:textId="77777777" w:rsidR="003A51CA" w:rsidRDefault="00024D37" w:rsidP="003A51CA">
      <w:pPr>
        <w:spacing w:before="0" w:after="0" w:line="240" w:lineRule="auto"/>
        <w:rPr>
          <w:rFonts w:eastAsia="Times New Roman"/>
          <w:sz w:val="16"/>
          <w:szCs w:val="16"/>
          <w:lang w:eastAsia="pl-PL"/>
        </w:rPr>
      </w:pPr>
      <w:r w:rsidRPr="000C635B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0C635B">
        <w:rPr>
          <w:rFonts w:eastAsia="Times New Roman"/>
          <w:sz w:val="16"/>
          <w:szCs w:val="16"/>
          <w:lang w:eastAsia="pl-PL"/>
        </w:rPr>
        <w:t>ez skupu realizowanego przez osoby fizyczne.   b Obejmuje: bydło, cielęta, trzodę</w:t>
      </w:r>
      <w:r>
        <w:rPr>
          <w:rFonts w:eastAsia="Times New Roman"/>
          <w:sz w:val="16"/>
          <w:szCs w:val="16"/>
          <w:lang w:eastAsia="pl-PL"/>
        </w:rPr>
        <w:t xml:space="preserve"> chlewną, owce, konie i drób; w</w:t>
      </w:r>
      <w:r w:rsidR="00AF6885">
        <w:rPr>
          <w:rFonts w:eastAsia="Times New Roman"/>
          <w:sz w:val="16"/>
          <w:szCs w:val="16"/>
          <w:lang w:eastAsia="pl-PL"/>
        </w:rPr>
        <w:t xml:space="preserve"> </w:t>
      </w:r>
      <w:r w:rsidRPr="000C635B">
        <w:rPr>
          <w:rFonts w:eastAsia="Times New Roman"/>
          <w:sz w:val="16"/>
          <w:szCs w:val="16"/>
          <w:lang w:eastAsia="pl-PL"/>
        </w:rPr>
        <w:t>wadze żywej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3B3AB9E5" w14:textId="77777777" w:rsidR="005B026E" w:rsidRDefault="005B026E" w:rsidP="005B026E">
      <w:pPr>
        <w:spacing w:before="24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Według stanu w grudniu 2023 r. </w:t>
      </w:r>
      <w:r w:rsidRPr="00BB3D4E">
        <w:rPr>
          <w:rFonts w:cs="Arial"/>
          <w:b/>
          <w:szCs w:val="19"/>
        </w:rPr>
        <w:t>pogłowie trzody chlewnej</w:t>
      </w:r>
      <w:r w:rsidRPr="00B30539">
        <w:rPr>
          <w:rFonts w:cs="Arial"/>
          <w:szCs w:val="19"/>
        </w:rPr>
        <w:t xml:space="preserve"> liczyło 96,8 tys. sztuk i było o 22,4% większe niż</w:t>
      </w:r>
      <w:r w:rsidRPr="00861C69">
        <w:rPr>
          <w:rFonts w:cs="Arial"/>
          <w:szCs w:val="19"/>
        </w:rPr>
        <w:t xml:space="preserve"> w </w:t>
      </w:r>
      <w:r>
        <w:rPr>
          <w:rFonts w:cs="Arial"/>
          <w:szCs w:val="19"/>
        </w:rPr>
        <w:t xml:space="preserve">grudniu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2 </w:t>
      </w:r>
      <w:r w:rsidRPr="00861C69">
        <w:rPr>
          <w:rFonts w:cs="Arial"/>
          <w:szCs w:val="19"/>
        </w:rPr>
        <w:t>r. Pogłowie loch na chów, którego wielkość świadczy o nastawieniach produkcyjnych w</w:t>
      </w:r>
      <w:r>
        <w:rPr>
          <w:rFonts w:cs="Arial"/>
          <w:szCs w:val="19"/>
        </w:rPr>
        <w:t> </w:t>
      </w:r>
      <w:r w:rsidRPr="00861C69">
        <w:rPr>
          <w:rFonts w:cs="Arial"/>
          <w:szCs w:val="19"/>
        </w:rPr>
        <w:t>chowie trzody i jednocześnie określa aktualne możliwości reprodukcyjne stada, w porównaniu z</w:t>
      </w:r>
      <w:r>
        <w:rPr>
          <w:rFonts w:cs="Arial"/>
          <w:szCs w:val="19"/>
        </w:rPr>
        <w:t> grudniem</w:t>
      </w:r>
      <w:r w:rsidRPr="00861C69">
        <w:rPr>
          <w:rFonts w:cs="Arial"/>
          <w:szCs w:val="19"/>
        </w:rPr>
        <w:t xml:space="preserve"> 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r., </w:t>
      </w:r>
      <w:r>
        <w:rPr>
          <w:rFonts w:cs="Arial"/>
          <w:szCs w:val="19"/>
        </w:rPr>
        <w:t>wzrosło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</w:t>
      </w:r>
      <w:r w:rsidRPr="00861C69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10,6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861C69">
        <w:rPr>
          <w:rFonts w:cs="Arial"/>
          <w:szCs w:val="19"/>
        </w:rPr>
        <w:t xml:space="preserve">, w tym pogłowie loch prośnych – o </w:t>
      </w:r>
      <w:r>
        <w:rPr>
          <w:rFonts w:cs="Arial"/>
          <w:szCs w:val="19"/>
        </w:rPr>
        <w:t>19,8</w:t>
      </w:r>
      <w:r w:rsidRPr="00861C69">
        <w:rPr>
          <w:rFonts w:cs="Arial"/>
          <w:szCs w:val="19"/>
        </w:rPr>
        <w:t xml:space="preserve">%. Stado prosiąt liczyło </w:t>
      </w:r>
      <w:r>
        <w:rPr>
          <w:rFonts w:cs="Arial"/>
          <w:szCs w:val="19"/>
        </w:rPr>
        <w:t>13,1</w:t>
      </w:r>
      <w:r w:rsidRPr="00861C69">
        <w:rPr>
          <w:rFonts w:cs="Arial"/>
          <w:szCs w:val="19"/>
        </w:rPr>
        <w:t xml:space="preserve"> tys. sztuk i było </w:t>
      </w:r>
      <w:r>
        <w:rPr>
          <w:rFonts w:cs="Arial"/>
          <w:szCs w:val="19"/>
        </w:rPr>
        <w:t>mniejs</w:t>
      </w:r>
      <w:r w:rsidRPr="00861C69">
        <w:rPr>
          <w:rFonts w:cs="Arial"/>
          <w:szCs w:val="19"/>
        </w:rPr>
        <w:t xml:space="preserve">ze o </w:t>
      </w:r>
      <w:r>
        <w:rPr>
          <w:rFonts w:cs="Arial"/>
          <w:szCs w:val="19"/>
        </w:rPr>
        <w:t>6,1</w:t>
      </w:r>
      <w:r w:rsidRPr="00861C69">
        <w:rPr>
          <w:rFonts w:cs="Arial"/>
          <w:szCs w:val="19"/>
        </w:rPr>
        <w:t xml:space="preserve">% w porównaniu z </w:t>
      </w:r>
      <w:r>
        <w:rPr>
          <w:rFonts w:cs="Arial"/>
          <w:szCs w:val="19"/>
        </w:rPr>
        <w:t>grudniem 2022</w:t>
      </w:r>
      <w:r w:rsidRPr="00861C69">
        <w:rPr>
          <w:rFonts w:cs="Arial"/>
          <w:szCs w:val="19"/>
        </w:rPr>
        <w:t xml:space="preserve"> r. Pogłowie grup decydujących o wielkości produkcji (łącznie warchlaków i tuczników) z</w:t>
      </w:r>
      <w:r>
        <w:rPr>
          <w:rFonts w:cs="Arial"/>
          <w:szCs w:val="19"/>
        </w:rPr>
        <w:t>więks</w:t>
      </w:r>
      <w:r w:rsidRPr="00861C69">
        <w:rPr>
          <w:rFonts w:cs="Arial"/>
          <w:szCs w:val="19"/>
        </w:rPr>
        <w:t xml:space="preserve">zyło się w odniesieniu do </w:t>
      </w:r>
      <w:r>
        <w:rPr>
          <w:rFonts w:cs="Arial"/>
          <w:szCs w:val="19"/>
        </w:rPr>
        <w:t xml:space="preserve">grudnia </w:t>
      </w:r>
      <w:r w:rsidRPr="00861C69">
        <w:rPr>
          <w:rFonts w:cs="Arial"/>
          <w:szCs w:val="19"/>
        </w:rPr>
        <w:t>202</w:t>
      </w:r>
      <w:r>
        <w:rPr>
          <w:rFonts w:cs="Arial"/>
          <w:szCs w:val="19"/>
        </w:rPr>
        <w:t>2</w:t>
      </w:r>
      <w:r w:rsidRPr="00861C69">
        <w:rPr>
          <w:rFonts w:cs="Arial"/>
          <w:szCs w:val="19"/>
        </w:rPr>
        <w:t xml:space="preserve"> r. (o </w:t>
      </w:r>
      <w:r>
        <w:rPr>
          <w:rFonts w:cs="Arial"/>
          <w:szCs w:val="19"/>
        </w:rPr>
        <w:t>30,7</w:t>
      </w:r>
      <w:r w:rsidRPr="00861C69">
        <w:rPr>
          <w:rFonts w:cs="Arial"/>
          <w:szCs w:val="19"/>
        </w:rPr>
        <w:t>%).</w:t>
      </w:r>
    </w:p>
    <w:p w14:paraId="56FA4B0D" w14:textId="77777777" w:rsidR="005B026E" w:rsidRPr="005B026E" w:rsidRDefault="005B026E" w:rsidP="005B026E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Pogłowie trzody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chlewnej</w:t>
      </w:r>
      <w:r w:rsidRPr="00E03505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3."/>
        <w:tblDescription w:val="Pogłowie trzody chlewnej według stanu w dniu 1 grudnia 2023 r. "/>
      </w:tblPr>
      <w:tblGrid>
        <w:gridCol w:w="3687"/>
        <w:gridCol w:w="1460"/>
        <w:gridCol w:w="1460"/>
        <w:gridCol w:w="1460"/>
      </w:tblGrid>
      <w:tr w:rsidR="005B026E" w:rsidRPr="00861C69" w14:paraId="5F438E9B" w14:textId="77777777" w:rsidTr="00D340C9">
        <w:trPr>
          <w:tblHeader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B1E08CA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rFonts w:cs="Arial"/>
                <w:szCs w:val="19"/>
              </w:rPr>
              <w:t>Wyszczególnienie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4409C5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F37A2FC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>w pogłowiu 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745DE9" w14:textId="77777777" w:rsidR="005B026E" w:rsidRPr="00F560ED" w:rsidRDefault="006F6150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do 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5B026E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861C69" w14:paraId="0F15CC46" w14:textId="77777777" w:rsidTr="00D340C9">
        <w:trPr>
          <w:trHeight w:val="397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DC2BDC7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Ogółem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2F76397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96 842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7B49211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F560ED">
              <w:rPr>
                <w:szCs w:val="19"/>
              </w:rPr>
              <w:t>100,0</w:t>
            </w:r>
            <w:r>
              <w:rPr>
                <w:szCs w:val="19"/>
              </w:rPr>
              <w:t>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554538C" w14:textId="77777777"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22,4</w:t>
            </w:r>
            <w:r>
              <w:t>%</w:t>
            </w:r>
          </w:p>
        </w:tc>
      </w:tr>
      <w:tr w:rsidR="005B026E" w:rsidRPr="00861C69" w14:paraId="7B5BFE17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24A4590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Prosięta o wadze do 20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065B7EA2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13 090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5ADBE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B74842" w14:textId="77777777" w:rsidR="005B026E" w:rsidRPr="0059219C" w:rsidRDefault="005B026E" w:rsidP="00D340C9">
            <w:pPr>
              <w:jc w:val="right"/>
            </w:pPr>
            <w:r w:rsidRPr="0059219C">
              <w:t>-6,1</w:t>
            </w:r>
            <w:r>
              <w:t>%</w:t>
            </w:r>
          </w:p>
        </w:tc>
      </w:tr>
      <w:tr w:rsidR="005B026E" w:rsidRPr="00861C69" w14:paraId="7E9D08B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2FAAC6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 xml:space="preserve">Warchlaki o wadze od 20 kg do 50 kg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6B72F7E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20 992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CA5CC23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21,7%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F9552F9" w14:textId="77777777" w:rsidR="005B026E" w:rsidRPr="0059219C" w:rsidRDefault="005B026E" w:rsidP="00D340C9">
            <w:pPr>
              <w:jc w:val="right"/>
            </w:pPr>
            <w:r w:rsidRPr="0059219C">
              <w:t>-5,4</w:t>
            </w:r>
            <w:r>
              <w:t>%</w:t>
            </w:r>
          </w:p>
        </w:tc>
      </w:tr>
      <w:tr w:rsidR="005B026E" w:rsidRPr="00861C69" w14:paraId="681958C4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6595F9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rPr>
                <w:szCs w:val="19"/>
              </w:rPr>
            </w:pPr>
            <w:r w:rsidRPr="00F560ED">
              <w:rPr>
                <w:szCs w:val="19"/>
              </w:rPr>
              <w:t>Trzoda chlewna o wadze 50 kg i więcej: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93764C5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62 759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D21C84F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64,8%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40E6A85" w14:textId="77777777"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46</w:t>
            </w:r>
            <w:r>
              <w:t>,0%</w:t>
            </w:r>
          </w:p>
        </w:tc>
      </w:tr>
      <w:tr w:rsidR="005B026E" w:rsidRPr="00861C69" w14:paraId="1191A188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6F3923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ubój (tuczniki)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8EFB6B3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55 032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40D9B3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56,8%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5EC9EB6" w14:textId="77777777"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52,9</w:t>
            </w:r>
            <w:r>
              <w:t>%</w:t>
            </w:r>
          </w:p>
        </w:tc>
      </w:tr>
      <w:tr w:rsidR="005B026E" w:rsidRPr="00861C69" w14:paraId="5A9BE9C2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EEAA29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176"/>
              <w:rPr>
                <w:szCs w:val="19"/>
              </w:rPr>
            </w:pPr>
            <w:r w:rsidRPr="00F560ED">
              <w:rPr>
                <w:szCs w:val="19"/>
              </w:rPr>
              <w:t xml:space="preserve">na chów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102B2DF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727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F94F5E4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8,0%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0AA26B6" w14:textId="77777777"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10,5</w:t>
            </w:r>
            <w:r>
              <w:t>%</w:t>
            </w:r>
          </w:p>
        </w:tc>
      </w:tr>
      <w:tr w:rsidR="005B026E" w:rsidRPr="00861C69" w14:paraId="5D9E8A0F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A63A8EB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318"/>
              <w:rPr>
                <w:szCs w:val="19"/>
              </w:rPr>
            </w:pPr>
            <w:r w:rsidRPr="00F560ED">
              <w:rPr>
                <w:szCs w:val="19"/>
              </w:rPr>
              <w:t xml:space="preserve">w tym lochy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C54195C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7</w:t>
            </w:r>
            <w:r>
              <w:rPr>
                <w:szCs w:val="19"/>
              </w:rPr>
              <w:t xml:space="preserve"> 524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15DBE08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7,8%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4500A0E" w14:textId="77777777" w:rsidR="005B026E" w:rsidRPr="0059219C" w:rsidRDefault="005B026E" w:rsidP="00D340C9">
            <w:pPr>
              <w:jc w:val="right"/>
            </w:pPr>
            <w:r>
              <w:t>+</w:t>
            </w:r>
            <w:r w:rsidRPr="0059219C">
              <w:t>10,6</w:t>
            </w:r>
            <w:r>
              <w:t>%</w:t>
            </w:r>
          </w:p>
        </w:tc>
      </w:tr>
      <w:tr w:rsidR="005B026E" w:rsidRPr="00861C69" w14:paraId="62B3FAFB" w14:textId="77777777" w:rsidTr="00D340C9">
        <w:trPr>
          <w:trHeight w:val="340"/>
        </w:trPr>
        <w:tc>
          <w:tcPr>
            <w:tcW w:w="2285" w:type="pct"/>
            <w:tcBorders>
              <w:top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234C86" w14:textId="77777777" w:rsidR="005B026E" w:rsidRPr="00F560ED" w:rsidRDefault="005B026E" w:rsidP="00D340C9">
            <w:pPr>
              <w:tabs>
                <w:tab w:val="left" w:leader="dot" w:pos="3572"/>
              </w:tabs>
              <w:spacing w:line="140" w:lineRule="exact"/>
              <w:ind w:left="455"/>
              <w:rPr>
                <w:szCs w:val="19"/>
              </w:rPr>
            </w:pPr>
            <w:r w:rsidRPr="00F560ED">
              <w:rPr>
                <w:szCs w:val="19"/>
              </w:rPr>
              <w:t xml:space="preserve">w tym prośne 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333B79D0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 w:rsidRPr="00592894">
              <w:rPr>
                <w:szCs w:val="19"/>
              </w:rPr>
              <w:t>5</w:t>
            </w:r>
            <w:r>
              <w:rPr>
                <w:szCs w:val="19"/>
              </w:rPr>
              <w:t xml:space="preserve"> 163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0BBCDED5" w14:textId="77777777" w:rsidR="005B026E" w:rsidRPr="00F560ED" w:rsidRDefault="005B026E" w:rsidP="00D340C9">
            <w:pPr>
              <w:spacing w:line="14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5,3%</w:t>
            </w:r>
          </w:p>
        </w:tc>
        <w:tc>
          <w:tcPr>
            <w:tcW w:w="905" w:type="pct"/>
            <w:tcBorders>
              <w:top w:val="single" w:sz="4" w:space="0" w:color="522398"/>
              <w:left w:val="single" w:sz="4" w:space="0" w:color="522398"/>
              <w:bottom w:val="nil"/>
            </w:tcBorders>
            <w:shd w:val="clear" w:color="auto" w:fill="auto"/>
            <w:vAlign w:val="center"/>
          </w:tcPr>
          <w:p w14:paraId="67BD42AE" w14:textId="77777777" w:rsidR="005B026E" w:rsidRDefault="005B026E" w:rsidP="00D340C9">
            <w:pPr>
              <w:jc w:val="right"/>
            </w:pPr>
            <w:r>
              <w:t>+</w:t>
            </w:r>
            <w:r w:rsidRPr="0059219C">
              <w:t>19,8</w:t>
            </w:r>
            <w:r>
              <w:t>%</w:t>
            </w:r>
          </w:p>
        </w:tc>
      </w:tr>
    </w:tbl>
    <w:p w14:paraId="2DB04CFF" w14:textId="77777777" w:rsidR="005B026E" w:rsidRDefault="005B026E" w:rsidP="005B026E">
      <w:pPr>
        <w:jc w:val="both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1" locked="0" layoutInCell="1" allowOverlap="1" wp14:anchorId="60F75FA5" wp14:editId="0D1D2B64">
                <wp:simplePos x="0" y="0"/>
                <wp:positionH relativeFrom="margin">
                  <wp:posOffset>5252085</wp:posOffset>
                </wp:positionH>
                <wp:positionV relativeFrom="paragraph">
                  <wp:posOffset>247650</wp:posOffset>
                </wp:positionV>
                <wp:extent cx="1851025" cy="771525"/>
                <wp:effectExtent l="0" t="0" r="0" b="9525"/>
                <wp:wrapSquare wrapText="bothSides"/>
                <wp:docPr id="23" name="Pole tekstowe 2" descr="Wskaźnik. Strzałka skierowana w górę.&#10;Wartość: 3,9%&#10;Wzrost pogłowia bydła w grudni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23AAE44A" w14:textId="77777777" w:rsidR="0058294D" w:rsidRPr="004C2D05" w:rsidRDefault="0058294D" w:rsidP="005B026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3,9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E04B270" w14:textId="77777777" w:rsidR="0058294D" w:rsidRPr="004C2D05" w:rsidRDefault="0058294D" w:rsidP="005B026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zrost pogłowia </w:t>
                            </w:r>
                            <w:r>
                              <w:rPr>
                                <w:color w:val="001D77"/>
                              </w:rPr>
                              <w:t>bydła w grudniu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4D6F3" id="_x0000_s1029" alt="Wskaźnik. Strzałka skierowana w górę.&#10;Wartość: 3,9%&#10;Wzrost pogłowia bydła w grudniu (rok do roku)" style="position:absolute;left:0;text-align:left;margin-left:413.55pt;margin-top:19.5pt;width:145.75pt;height:60.75pt;z-index:-251470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" fillcolor="#e7e6e6 [3214]" stroked="f">
                <v:textbox>
                  <w:txbxContent>
                    <w:p w:rsidR="0058294D" w:rsidRPr="004C2D05" w:rsidRDefault="0058294D" w:rsidP="005B026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3,9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5B026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</w:t>
                      </w:r>
                      <w:r w:rsidRPr="004C2D05">
                        <w:rPr>
                          <w:color w:val="001D77"/>
                        </w:rPr>
                        <w:t xml:space="preserve">zrost pogłowia </w:t>
                      </w:r>
                      <w:r>
                        <w:rPr>
                          <w:color w:val="001D77"/>
                        </w:rPr>
                        <w:t>bydła w grudniu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8714E0">
        <w:rPr>
          <w:sz w:val="16"/>
          <w:szCs w:val="16"/>
        </w:rPr>
        <w:t>a Dane wstępne.</w:t>
      </w:r>
    </w:p>
    <w:p w14:paraId="5F8695FF" w14:textId="77777777" w:rsidR="005B026E" w:rsidRDefault="005B026E" w:rsidP="006F6150">
      <w:pPr>
        <w:spacing w:before="240" w:after="600" w:line="288" w:lineRule="auto"/>
        <w:jc w:val="both"/>
        <w:rPr>
          <w:rFonts w:cs="Arial"/>
          <w:szCs w:val="19"/>
        </w:rPr>
      </w:pPr>
      <w:r w:rsidRPr="00B30539">
        <w:rPr>
          <w:rFonts w:cs="Arial"/>
          <w:szCs w:val="19"/>
        </w:rPr>
        <w:t xml:space="preserve">W grudniu 2023 r. </w:t>
      </w:r>
      <w:r w:rsidRPr="00BB3D4E">
        <w:rPr>
          <w:rFonts w:cs="Arial"/>
          <w:b/>
          <w:szCs w:val="19"/>
        </w:rPr>
        <w:t>pogłowie bydła</w:t>
      </w:r>
      <w:r w:rsidRPr="00B30539">
        <w:rPr>
          <w:rFonts w:cs="Arial"/>
          <w:szCs w:val="19"/>
        </w:rPr>
        <w:t xml:space="preserve"> ogółem liczyło 77,2 tys. sztuk i było większe (o 3,9%) niż w</w:t>
      </w:r>
      <w:r>
        <w:rPr>
          <w:rFonts w:cs="Arial"/>
          <w:szCs w:val="19"/>
        </w:rPr>
        <w:t> </w:t>
      </w:r>
      <w:r w:rsidRPr="00B30539">
        <w:rPr>
          <w:rFonts w:cs="Arial"/>
          <w:szCs w:val="19"/>
        </w:rPr>
        <w:t>grudniu 2022 r.</w:t>
      </w:r>
      <w:r w:rsidRPr="00861C69">
        <w:rPr>
          <w:rFonts w:cs="Arial"/>
          <w:szCs w:val="19"/>
        </w:rPr>
        <w:t xml:space="preserve"> Z</w:t>
      </w:r>
      <w:r>
        <w:rPr>
          <w:rFonts w:cs="Arial"/>
          <w:szCs w:val="19"/>
        </w:rPr>
        <w:t>więk</w:t>
      </w:r>
      <w:r w:rsidRPr="00861C69">
        <w:rPr>
          <w:rFonts w:cs="Arial"/>
          <w:szCs w:val="19"/>
        </w:rPr>
        <w:t xml:space="preserve">szyło się pogłowie bydła 2-letniego i starszego (o </w:t>
      </w:r>
      <w:r>
        <w:rPr>
          <w:rFonts w:cs="Arial"/>
          <w:szCs w:val="19"/>
        </w:rPr>
        <w:t>4,4</w:t>
      </w:r>
      <w:r w:rsidRPr="00861C69">
        <w:rPr>
          <w:rFonts w:cs="Arial"/>
          <w:szCs w:val="19"/>
        </w:rPr>
        <w:t xml:space="preserve">%), w tym </w:t>
      </w:r>
      <w:r>
        <w:rPr>
          <w:rFonts w:cs="Arial"/>
          <w:szCs w:val="19"/>
        </w:rPr>
        <w:t xml:space="preserve">pogłowie </w:t>
      </w:r>
      <w:r w:rsidRPr="00861C69">
        <w:rPr>
          <w:rFonts w:cs="Arial"/>
          <w:szCs w:val="19"/>
        </w:rPr>
        <w:t xml:space="preserve">krów </w:t>
      </w:r>
      <w:r>
        <w:rPr>
          <w:rFonts w:cs="Arial"/>
          <w:szCs w:val="19"/>
        </w:rPr>
        <w:t>było większe (o 3,8</w:t>
      </w:r>
      <w:r w:rsidRPr="00861C69">
        <w:rPr>
          <w:rFonts w:cs="Arial"/>
          <w:szCs w:val="19"/>
        </w:rPr>
        <w:t>%)</w:t>
      </w:r>
      <w:r>
        <w:rPr>
          <w:rFonts w:cs="Arial"/>
          <w:szCs w:val="19"/>
        </w:rPr>
        <w:t>.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Pogłowie cieląt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oraz </w:t>
      </w:r>
      <w:r w:rsidRPr="00861C69">
        <w:rPr>
          <w:rFonts w:cs="Arial"/>
          <w:szCs w:val="19"/>
        </w:rPr>
        <w:t>młodego bydła w wieku od 1 roku do 2 lat</w:t>
      </w:r>
      <w:r>
        <w:rPr>
          <w:rFonts w:cs="Arial"/>
          <w:szCs w:val="19"/>
        </w:rPr>
        <w:t xml:space="preserve"> </w:t>
      </w:r>
      <w:r w:rsidRPr="00861C69">
        <w:rPr>
          <w:rFonts w:cs="Arial"/>
          <w:szCs w:val="19"/>
        </w:rPr>
        <w:t>był</w:t>
      </w:r>
      <w:r>
        <w:rPr>
          <w:rFonts w:cs="Arial"/>
          <w:szCs w:val="19"/>
        </w:rPr>
        <w:t>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wy</w:t>
      </w:r>
      <w:r w:rsidRPr="00861C69">
        <w:rPr>
          <w:rFonts w:cs="Arial"/>
          <w:szCs w:val="19"/>
        </w:rPr>
        <w:t>ższ</w:t>
      </w:r>
      <w:r>
        <w:rPr>
          <w:rFonts w:cs="Arial"/>
          <w:szCs w:val="19"/>
        </w:rPr>
        <w:t>e</w:t>
      </w:r>
      <w:r w:rsidRPr="00861C69">
        <w:rPr>
          <w:rFonts w:cs="Arial"/>
          <w:szCs w:val="19"/>
        </w:rPr>
        <w:t xml:space="preserve"> niż przed rokiem </w:t>
      </w:r>
      <w:r>
        <w:rPr>
          <w:rFonts w:cs="Arial"/>
          <w:szCs w:val="19"/>
        </w:rPr>
        <w:t>odpowiednio o</w:t>
      </w:r>
      <w:r w:rsidRPr="00861C69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4,0</w:t>
      </w:r>
      <w:r w:rsidRPr="00861C69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 i o 2,3%.</w:t>
      </w:r>
    </w:p>
    <w:p w14:paraId="49353CCA" w14:textId="77777777" w:rsidR="005B026E" w:rsidRPr="005B026E" w:rsidRDefault="005B026E" w:rsidP="006F6150">
      <w:pPr>
        <w:numPr>
          <w:ilvl w:val="0"/>
          <w:numId w:val="8"/>
        </w:numPr>
        <w:spacing w:before="21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lastRenderedPageBreak/>
        <w:t xml:space="preserve">Pogłowie </w:t>
      </w:r>
      <w:proofErr w:type="spellStart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bydła</w:t>
      </w:r>
      <w:r w:rsidRPr="00D23928">
        <w:rPr>
          <w:rFonts w:cs="Fira Sans"/>
          <w:b/>
          <w:szCs w:val="19"/>
          <w:vertAlign w:val="superscript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a</w:t>
      </w:r>
      <w:proofErr w:type="spellEnd"/>
      <w:r w:rsidRPr="005B026E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według stanu w dniu 1 grudnia 2023 r.</w:t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"/>
        <w:tblDescription w:val="Pogłowie bydła według stanu w dniu 1 grudnia 2023 r. "/>
      </w:tblPr>
      <w:tblGrid>
        <w:gridCol w:w="3116"/>
        <w:gridCol w:w="1652"/>
        <w:gridCol w:w="1652"/>
        <w:gridCol w:w="1647"/>
      </w:tblGrid>
      <w:tr w:rsidR="005B026E" w:rsidRPr="000A277E" w14:paraId="0330B1B2" w14:textId="77777777" w:rsidTr="00D340C9">
        <w:trPr>
          <w:tblHeader/>
        </w:trPr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A69F377" w14:textId="77777777" w:rsidR="005B026E" w:rsidRPr="000A277E" w:rsidRDefault="005B026E" w:rsidP="00D340C9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DADED27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 w:rsidRPr="00F560ED">
              <w:rPr>
                <w:szCs w:val="19"/>
              </w:rPr>
              <w:t>W sztukach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6FD19A" w14:textId="77777777" w:rsidR="005B026E" w:rsidRPr="00F560ED" w:rsidRDefault="005B026E" w:rsidP="00D340C9">
            <w:pPr>
              <w:jc w:val="center"/>
              <w:rPr>
                <w:szCs w:val="19"/>
              </w:rPr>
            </w:pPr>
            <w:r>
              <w:rPr>
                <w:szCs w:val="19"/>
              </w:rPr>
              <w:t xml:space="preserve">Udział </w:t>
            </w:r>
            <w:r>
              <w:rPr>
                <w:szCs w:val="19"/>
              </w:rPr>
              <w:br/>
              <w:t xml:space="preserve">w pogłowiu </w:t>
            </w:r>
            <w:r>
              <w:rPr>
                <w:szCs w:val="19"/>
              </w:rPr>
              <w:br/>
              <w:t>ogółem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0C8D219" w14:textId="77777777" w:rsidR="005B026E" w:rsidRPr="00F560ED" w:rsidRDefault="006F6150" w:rsidP="00D340C9">
            <w:pPr>
              <w:jc w:val="center"/>
              <w:rPr>
                <w:szCs w:val="19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</w:t>
            </w:r>
            <w:r w:rsidR="005B026E">
              <w:rPr>
                <w:rFonts w:eastAsia="Times New Roman" w:cs="Arial"/>
                <w:szCs w:val="19"/>
                <w:lang w:eastAsia="pl-PL"/>
              </w:rPr>
              <w:t xml:space="preserve">miana </w:t>
            </w:r>
            <w:r w:rsidR="005B026E">
              <w:rPr>
                <w:rFonts w:eastAsia="Times New Roman" w:cs="Arial"/>
                <w:szCs w:val="19"/>
                <w:lang w:eastAsia="pl-PL"/>
              </w:rPr>
              <w:br/>
              <w:t xml:space="preserve">do grudnia </w:t>
            </w:r>
            <w:r w:rsidR="005B026E"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 w:rsidR="005B026E">
              <w:rPr>
                <w:rFonts w:eastAsia="Times New Roman" w:cs="Arial"/>
                <w:szCs w:val="19"/>
                <w:lang w:eastAsia="pl-PL"/>
              </w:rPr>
              <w:t>2</w:t>
            </w:r>
          </w:p>
        </w:tc>
      </w:tr>
      <w:tr w:rsidR="005B026E" w:rsidRPr="000A277E" w14:paraId="3EF10A48" w14:textId="77777777" w:rsidTr="00D340C9">
        <w:tc>
          <w:tcPr>
            <w:tcW w:w="193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E1DBE5F" w14:textId="77777777"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szCs w:val="19"/>
              </w:rPr>
              <w:t>Ogółem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561D3202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7 2</w:t>
            </w:r>
            <w:r w:rsidRPr="003233F2">
              <w:rPr>
                <w:rFonts w:cs="Arial"/>
                <w:szCs w:val="19"/>
              </w:rPr>
              <w:t>44</w:t>
            </w:r>
          </w:p>
        </w:tc>
        <w:tc>
          <w:tcPr>
            <w:tcW w:w="1024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9144C12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100,0</w:t>
            </w:r>
            <w:r>
              <w:rPr>
                <w:rFonts w:cs="Arial"/>
                <w:szCs w:val="19"/>
              </w:rPr>
              <w:t>%</w:t>
            </w:r>
          </w:p>
        </w:tc>
        <w:tc>
          <w:tcPr>
            <w:tcW w:w="1021" w:type="pc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B7241B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+3,9%</w:t>
            </w:r>
          </w:p>
        </w:tc>
      </w:tr>
      <w:tr w:rsidR="005B026E" w:rsidRPr="000A277E" w14:paraId="374B00EA" w14:textId="77777777" w:rsidTr="00D340C9">
        <w:tc>
          <w:tcPr>
            <w:tcW w:w="193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0244A44" w14:textId="77777777"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Cielęta poniżej 1 roku 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4B41F1F0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18</w:t>
            </w:r>
            <w:r>
              <w:rPr>
                <w:rFonts w:cs="Arial"/>
                <w:szCs w:val="19"/>
              </w:rPr>
              <w:t xml:space="preserve"> 613</w:t>
            </w:r>
          </w:p>
        </w:tc>
        <w:tc>
          <w:tcPr>
            <w:tcW w:w="1024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BEB58DB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24,1%</w:t>
            </w:r>
          </w:p>
        </w:tc>
        <w:tc>
          <w:tcPr>
            <w:tcW w:w="1021" w:type="pct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EBCAD23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+4,0%</w:t>
            </w:r>
          </w:p>
        </w:tc>
      </w:tr>
      <w:tr w:rsidR="005B026E" w:rsidRPr="000A277E" w14:paraId="4D897149" w14:textId="77777777" w:rsidTr="00D340C9">
        <w:tc>
          <w:tcPr>
            <w:tcW w:w="1931" w:type="pct"/>
            <w:shd w:val="clear" w:color="auto" w:fill="auto"/>
            <w:vAlign w:val="center"/>
          </w:tcPr>
          <w:p w14:paraId="536EEBBF" w14:textId="77777777"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Młode bydło w wieku 1-2 lat 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14:paraId="6156D6F3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1</w:t>
            </w:r>
            <w:r>
              <w:rPr>
                <w:rFonts w:cs="Arial"/>
                <w:szCs w:val="19"/>
              </w:rPr>
              <w:t>4 433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5B811CF0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18,7%</w:t>
            </w:r>
          </w:p>
        </w:tc>
        <w:tc>
          <w:tcPr>
            <w:tcW w:w="1021" w:type="pct"/>
            <w:shd w:val="clear" w:color="auto" w:fill="auto"/>
            <w:vAlign w:val="center"/>
          </w:tcPr>
          <w:p w14:paraId="03401C47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+2,3%</w:t>
            </w:r>
          </w:p>
        </w:tc>
      </w:tr>
      <w:tr w:rsidR="005B026E" w:rsidRPr="000A277E" w14:paraId="749C9C96" w14:textId="77777777" w:rsidTr="00D340C9">
        <w:tc>
          <w:tcPr>
            <w:tcW w:w="193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CCBDEC8" w14:textId="77777777"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 xml:space="preserve">Bydło 2-letnie i starsze 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42E604C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4</w:t>
            </w:r>
            <w:r>
              <w:rPr>
                <w:rFonts w:cs="Arial"/>
                <w:szCs w:val="19"/>
              </w:rPr>
              <w:t>4 198</w:t>
            </w:r>
          </w:p>
        </w:tc>
        <w:tc>
          <w:tcPr>
            <w:tcW w:w="1024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2230FB95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57,2%</w:t>
            </w:r>
          </w:p>
        </w:tc>
        <w:tc>
          <w:tcPr>
            <w:tcW w:w="1021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4C3050E7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+4,4%</w:t>
            </w:r>
          </w:p>
        </w:tc>
      </w:tr>
      <w:tr w:rsidR="005B026E" w:rsidRPr="000A277E" w14:paraId="6CE0C3AB" w14:textId="77777777" w:rsidTr="00D340C9">
        <w:tc>
          <w:tcPr>
            <w:tcW w:w="1931" w:type="pct"/>
            <w:tcBorders>
              <w:bottom w:val="nil"/>
            </w:tcBorders>
            <w:shd w:val="clear" w:color="auto" w:fill="auto"/>
            <w:vAlign w:val="center"/>
          </w:tcPr>
          <w:p w14:paraId="37300B32" w14:textId="77777777" w:rsidR="005B026E" w:rsidRPr="000A277E" w:rsidRDefault="005B026E" w:rsidP="00D340C9">
            <w:pPr>
              <w:tabs>
                <w:tab w:val="left" w:leader="dot" w:pos="3402"/>
              </w:tabs>
              <w:autoSpaceDE w:val="0"/>
              <w:autoSpaceDN w:val="0"/>
              <w:adjustRightInd w:val="0"/>
              <w:ind w:left="176"/>
              <w:jc w:val="both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w tym krowy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92A5BCC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3233F2">
              <w:rPr>
                <w:rFonts w:cs="Arial"/>
                <w:szCs w:val="19"/>
              </w:rPr>
              <w:t>3</w:t>
            </w:r>
            <w:r>
              <w:rPr>
                <w:rFonts w:cs="Arial"/>
                <w:szCs w:val="19"/>
              </w:rPr>
              <w:t>6 143</w:t>
            </w:r>
          </w:p>
        </w:tc>
        <w:tc>
          <w:tcPr>
            <w:tcW w:w="1024" w:type="pct"/>
            <w:tcBorders>
              <w:bottom w:val="nil"/>
            </w:tcBorders>
            <w:shd w:val="clear" w:color="auto" w:fill="auto"/>
            <w:vAlign w:val="center"/>
          </w:tcPr>
          <w:p w14:paraId="79108AC1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 w:rsidRPr="000A277E">
              <w:rPr>
                <w:rFonts w:cs="Arial"/>
                <w:szCs w:val="19"/>
              </w:rPr>
              <w:t>46,</w:t>
            </w:r>
            <w:r>
              <w:rPr>
                <w:rFonts w:cs="Arial"/>
                <w:szCs w:val="19"/>
              </w:rPr>
              <w:t>8%</w:t>
            </w:r>
          </w:p>
        </w:tc>
        <w:tc>
          <w:tcPr>
            <w:tcW w:w="1021" w:type="pct"/>
            <w:tcBorders>
              <w:bottom w:val="nil"/>
            </w:tcBorders>
            <w:shd w:val="clear" w:color="auto" w:fill="auto"/>
            <w:vAlign w:val="center"/>
          </w:tcPr>
          <w:p w14:paraId="0AA812AA" w14:textId="77777777" w:rsidR="005B026E" w:rsidRPr="000A277E" w:rsidRDefault="005B026E" w:rsidP="00D340C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+3,8%</w:t>
            </w:r>
          </w:p>
        </w:tc>
      </w:tr>
    </w:tbl>
    <w:p w14:paraId="05BF7501" w14:textId="77777777" w:rsidR="005B026E" w:rsidRDefault="005B026E" w:rsidP="005B026E">
      <w:pPr>
        <w:autoSpaceDE w:val="0"/>
        <w:autoSpaceDN w:val="0"/>
        <w:adjustRightInd w:val="0"/>
        <w:jc w:val="both"/>
        <w:rPr>
          <w:rFonts w:cs="Arial"/>
          <w:sz w:val="16"/>
          <w:szCs w:val="16"/>
        </w:rPr>
      </w:pPr>
      <w:r w:rsidRPr="00EC5E2D">
        <w:rPr>
          <w:rFonts w:cs="Arial"/>
          <w:sz w:val="16"/>
          <w:szCs w:val="16"/>
        </w:rPr>
        <w:t xml:space="preserve">a </w:t>
      </w:r>
      <w:r w:rsidRPr="00127916">
        <w:rPr>
          <w:rFonts w:cs="Arial"/>
          <w:sz w:val="16"/>
          <w:szCs w:val="16"/>
        </w:rPr>
        <w:t>Dane z systemu Identyfikacji i Rejestracji Zwierząt (IRZ) Agencji Restrukturyzacji i Modernizacji Rolnictwa; pogłowie według siedziby stada.</w:t>
      </w:r>
    </w:p>
    <w:p w14:paraId="1CF860D6" w14:textId="77777777" w:rsidR="005B026E" w:rsidRDefault="005B026E" w:rsidP="005B026E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7FA7B16D" w14:textId="77777777" w:rsidR="005B026E" w:rsidRDefault="005B026E" w:rsidP="0065645A">
      <w:pPr>
        <w:spacing w:before="100"/>
        <w:rPr>
          <w:rFonts w:eastAsia="Times New Roman"/>
          <w:sz w:val="16"/>
          <w:szCs w:val="16"/>
          <w:lang w:eastAsia="pl-PL"/>
        </w:rPr>
      </w:pPr>
    </w:p>
    <w:p w14:paraId="5F4EB1EF" w14:textId="77777777" w:rsidR="00BB3D4E" w:rsidRPr="000C635B" w:rsidRDefault="004C2D05" w:rsidP="0065645A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33165BC4" wp14:editId="7BCB5022">
                <wp:simplePos x="0" y="0"/>
                <wp:positionH relativeFrom="margin">
                  <wp:posOffset>5252720</wp:posOffset>
                </wp:positionH>
                <wp:positionV relativeFrom="paragraph">
                  <wp:posOffset>187325</wp:posOffset>
                </wp:positionV>
                <wp:extent cx="1809750" cy="766445"/>
                <wp:effectExtent l="0" t="0" r="0" b="0"/>
                <wp:wrapSquare wrapText="bothSides"/>
                <wp:docPr id="30" name="Pole tekstowe 2" descr="Wskaźnik. Strzałka skierowana w dół.&#10;Wartość: 1,5%&#10;Spadek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0" cy="7664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4B9A9F6" w14:textId="77777777" w:rsidR="0058294D" w:rsidRPr="004C2D05" w:rsidRDefault="00B12D5C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="0058294D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="0058294D"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1B9E97A" w14:textId="77777777" w:rsidR="0058294D" w:rsidRPr="004C2D05" w:rsidRDefault="007A660E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</w:t>
                            </w:r>
                            <w:r w:rsidR="0058294D" w:rsidRPr="004C2D05">
                              <w:rPr>
                                <w:color w:val="001D77"/>
                              </w:rPr>
                              <w:t xml:space="preserve"> skupu mleka </w:t>
                            </w:r>
                            <w:r w:rsidR="0058294D">
                              <w:rPr>
                                <w:color w:val="001D77"/>
                              </w:rPr>
                              <w:t>w</w:t>
                            </w:r>
                            <w:r>
                              <w:rPr>
                                <w:color w:val="001D77"/>
                              </w:rPr>
                              <w:t> marcu</w:t>
                            </w:r>
                            <w:r w:rsidR="0058294D">
                              <w:rPr>
                                <w:color w:val="001D77"/>
                              </w:rPr>
                              <w:t xml:space="preserve"> </w:t>
                            </w:r>
                            <w:r w:rsidR="0058294D"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343EE67B" w14:textId="77777777" w:rsidR="0058294D" w:rsidRPr="004C2D05" w:rsidRDefault="0058294D" w:rsidP="004C2D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E4A777" id="_x0000_s1030" alt="Wskaźnik. Strzałka skierowana w dół.&#10;Wartość: 1,5%&#10;Spadek skupu mleka w marcu (rok do roku)" style="position:absolute;margin-left:413.6pt;margin-top:14.75pt;width:142.5pt;height:60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" fillcolor="#e7e6e6 [3214]" stroked="f">
                <v:textbox>
                  <w:txbxContent>
                    <w:p w:rsidR="0058294D" w:rsidRPr="004C2D05" w:rsidRDefault="00B12D5C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="0058294D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="0058294D"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7A660E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</w:t>
                      </w:r>
                      <w:r w:rsidR="0058294D" w:rsidRPr="004C2D05">
                        <w:rPr>
                          <w:color w:val="001D77"/>
                        </w:rPr>
                        <w:t xml:space="preserve"> skupu mleka </w:t>
                      </w:r>
                      <w:r w:rsidR="0058294D">
                        <w:rPr>
                          <w:color w:val="001D77"/>
                        </w:rPr>
                        <w:t>w</w:t>
                      </w:r>
                      <w:r>
                        <w:rPr>
                          <w:color w:val="001D77"/>
                        </w:rPr>
                        <w:t> marcu</w:t>
                      </w:r>
                      <w:r w:rsidR="0058294D">
                        <w:rPr>
                          <w:color w:val="001D77"/>
                        </w:rPr>
                        <w:t xml:space="preserve"> </w:t>
                      </w:r>
                      <w:r w:rsidR="0058294D" w:rsidRPr="004C2D05">
                        <w:rPr>
                          <w:color w:val="001D77"/>
                        </w:rPr>
                        <w:t>r/r</w:t>
                      </w:r>
                    </w:p>
                    <w:p w:rsidR="0058294D" w:rsidRPr="004C2D05" w:rsidRDefault="0058294D" w:rsidP="004C2D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B3D4E">
        <w:rPr>
          <w:b/>
          <w:color w:val="001D77"/>
        </w:rPr>
        <w:t>MLEKO</w:t>
      </w:r>
    </w:p>
    <w:p w14:paraId="690D0A18" w14:textId="77777777" w:rsidR="00B12D5C" w:rsidRPr="004D374C" w:rsidRDefault="00B12D5C" w:rsidP="007A660E">
      <w:pPr>
        <w:spacing w:line="288" w:lineRule="auto"/>
        <w:jc w:val="both"/>
        <w:rPr>
          <w:rFonts w:eastAsia="Times New Roman"/>
          <w:szCs w:val="19"/>
          <w:lang w:eastAsia="pl-PL"/>
        </w:rPr>
      </w:pPr>
      <w:r w:rsidRPr="00CC5593">
        <w:rPr>
          <w:rFonts w:eastAsia="Times New Roman"/>
          <w:b/>
          <w:szCs w:val="19"/>
          <w:lang w:eastAsia="pl-PL"/>
        </w:rPr>
        <w:t>Skup mleka</w:t>
      </w:r>
      <w:r w:rsidRPr="00CC5593">
        <w:rPr>
          <w:rFonts w:eastAsia="Times New Roman"/>
          <w:szCs w:val="19"/>
          <w:lang w:eastAsia="pl-PL"/>
        </w:rPr>
        <w:t xml:space="preserve"> w </w:t>
      </w:r>
      <w:r>
        <w:rPr>
          <w:rFonts w:eastAsia="Times New Roman"/>
          <w:szCs w:val="19"/>
          <w:lang w:eastAsia="pl-PL"/>
        </w:rPr>
        <w:t>marcu b</w:t>
      </w:r>
      <w:r w:rsidRPr="00CC5593">
        <w:rPr>
          <w:rFonts w:eastAsia="Times New Roman"/>
          <w:szCs w:val="19"/>
          <w:lang w:eastAsia="pl-PL"/>
        </w:rPr>
        <w:t xml:space="preserve">r. był </w:t>
      </w:r>
      <w:r>
        <w:rPr>
          <w:rFonts w:eastAsia="Times New Roman"/>
          <w:szCs w:val="19"/>
          <w:lang w:eastAsia="pl-PL"/>
        </w:rPr>
        <w:t xml:space="preserve">niższy </w:t>
      </w:r>
      <w:r w:rsidRPr="00CC5593">
        <w:rPr>
          <w:rFonts w:eastAsia="Times New Roman"/>
          <w:szCs w:val="19"/>
          <w:lang w:eastAsia="pl-PL"/>
        </w:rPr>
        <w:t>w porównaniu z analogicznym miesiącem 202</w:t>
      </w:r>
      <w:r>
        <w:rPr>
          <w:rFonts w:eastAsia="Times New Roman"/>
          <w:szCs w:val="19"/>
          <w:lang w:eastAsia="pl-PL"/>
        </w:rPr>
        <w:t>3</w:t>
      </w:r>
      <w:r w:rsidRPr="00CC5593">
        <w:rPr>
          <w:rFonts w:eastAsia="Times New Roman"/>
          <w:szCs w:val="19"/>
          <w:lang w:eastAsia="pl-PL"/>
        </w:rPr>
        <w:t xml:space="preserve"> r. (o </w:t>
      </w:r>
      <w:r>
        <w:rPr>
          <w:rFonts w:eastAsia="Times New Roman"/>
          <w:szCs w:val="19"/>
          <w:lang w:eastAsia="pl-PL"/>
        </w:rPr>
        <w:t>1,5</w:t>
      </w:r>
      <w:r w:rsidRPr="00CC5593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="007A660E">
        <w:rPr>
          <w:rFonts w:eastAsia="Times New Roman"/>
          <w:szCs w:val="19"/>
          <w:lang w:eastAsia="pl-PL"/>
        </w:rPr>
        <w:t> </w:t>
      </w:r>
      <w:r>
        <w:rPr>
          <w:rFonts w:eastAsia="Times New Roman"/>
          <w:szCs w:val="19"/>
          <w:lang w:eastAsia="pl-PL"/>
        </w:rPr>
        <w:t xml:space="preserve">wyższy </w:t>
      </w:r>
      <w:r w:rsidRPr="00CC5593">
        <w:rPr>
          <w:rFonts w:eastAsia="Times New Roman"/>
          <w:szCs w:val="19"/>
          <w:lang w:eastAsia="pl-PL"/>
        </w:rPr>
        <w:t xml:space="preserve">w odniesieniu do </w:t>
      </w:r>
      <w:r>
        <w:rPr>
          <w:rFonts w:eastAsia="Times New Roman"/>
          <w:szCs w:val="19"/>
          <w:lang w:eastAsia="pl-PL"/>
        </w:rPr>
        <w:t>lutego b</w:t>
      </w:r>
      <w:r w:rsidRPr="00CC5593">
        <w:rPr>
          <w:rFonts w:eastAsia="Times New Roman"/>
          <w:szCs w:val="19"/>
          <w:lang w:eastAsia="pl-PL"/>
        </w:rPr>
        <w:t>r. (o</w:t>
      </w:r>
      <w:r>
        <w:rPr>
          <w:rFonts w:eastAsia="Times New Roman"/>
          <w:szCs w:val="19"/>
          <w:lang w:eastAsia="pl-PL"/>
        </w:rPr>
        <w:t xml:space="preserve"> 16,0</w:t>
      </w:r>
      <w:r w:rsidRPr="00CC5593">
        <w:rPr>
          <w:rFonts w:eastAsia="Times New Roman"/>
          <w:szCs w:val="19"/>
          <w:lang w:eastAsia="pl-PL"/>
        </w:rPr>
        <w:t>%).</w:t>
      </w:r>
    </w:p>
    <w:p w14:paraId="3449269E" w14:textId="77777777" w:rsidR="00166BB6" w:rsidRPr="00F64E95" w:rsidRDefault="00166BB6" w:rsidP="00166BB6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F64E95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 mleka </w:t>
      </w:r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5."/>
        <w:tblDescription w:val="Skup mleka"/>
      </w:tblPr>
      <w:tblGrid>
        <w:gridCol w:w="1782"/>
        <w:gridCol w:w="1257"/>
        <w:gridCol w:w="1252"/>
        <w:gridCol w:w="1263"/>
        <w:gridCol w:w="1258"/>
        <w:gridCol w:w="1255"/>
      </w:tblGrid>
      <w:tr w:rsidR="00AF6885" w:rsidRPr="000C635B" w14:paraId="3614201D" w14:textId="77777777" w:rsidTr="00166BB6">
        <w:trPr>
          <w:trHeight w:val="445"/>
        </w:trPr>
        <w:tc>
          <w:tcPr>
            <w:tcW w:w="1104" w:type="pct"/>
            <w:vMerge w:val="restart"/>
            <w:shd w:val="clear" w:color="auto" w:fill="auto"/>
            <w:vAlign w:val="center"/>
          </w:tcPr>
          <w:p w14:paraId="755B4473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1555" w:type="pct"/>
            <w:gridSpan w:val="2"/>
            <w:shd w:val="clear" w:color="auto" w:fill="auto"/>
            <w:vAlign w:val="center"/>
          </w:tcPr>
          <w:p w14:paraId="495DF3CD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590344">
              <w:rPr>
                <w:rFonts w:eastAsia="Times New Roman"/>
                <w:szCs w:val="19"/>
                <w:lang w:eastAsia="pl-PL"/>
              </w:rPr>
              <w:t>marzec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2340" w:type="pct"/>
            <w:gridSpan w:val="3"/>
            <w:shd w:val="clear" w:color="auto" w:fill="auto"/>
            <w:vAlign w:val="center"/>
          </w:tcPr>
          <w:p w14:paraId="345EDB69" w14:textId="77777777" w:rsidR="00AF6885" w:rsidRPr="000C635B" w:rsidRDefault="00590344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AF6885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AF6885"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AF6885" w:rsidRPr="000C635B" w14:paraId="4C08F205" w14:textId="77777777" w:rsidTr="00166BB6">
        <w:trPr>
          <w:trHeight w:val="439"/>
        </w:trPr>
        <w:tc>
          <w:tcPr>
            <w:tcW w:w="1104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3D20D1A0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79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F16BFD7" w14:textId="77777777" w:rsidR="00AF6885" w:rsidRPr="000C635B" w:rsidRDefault="00166BB6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 xml:space="preserve">w </w:t>
            </w:r>
            <w:r>
              <w:rPr>
                <w:rFonts w:eastAsia="Times New Roman"/>
                <w:szCs w:val="19"/>
                <w:lang w:eastAsia="pl-PL"/>
              </w:rPr>
              <w:t>tys. litrów</w:t>
            </w:r>
          </w:p>
        </w:tc>
        <w:tc>
          <w:tcPr>
            <w:tcW w:w="776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6CA7758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  <w:tc>
          <w:tcPr>
            <w:tcW w:w="7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70513572" w14:textId="77777777" w:rsidR="00AF6885" w:rsidRPr="000C635B" w:rsidRDefault="00AF6885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0C635B">
              <w:rPr>
                <w:rFonts w:eastAsia="Times New Roman"/>
                <w:szCs w:val="19"/>
                <w:lang w:eastAsia="pl-PL"/>
              </w:rPr>
              <w:t>w tonach</w:t>
            </w:r>
          </w:p>
        </w:tc>
        <w:tc>
          <w:tcPr>
            <w:tcW w:w="780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67C4561" w14:textId="77777777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7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187E9AE5" w14:textId="77777777" w:rsidR="00AF6885" w:rsidRPr="000C635B" w:rsidRDefault="00AF6885" w:rsidP="00711279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590344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</w:tr>
      <w:tr w:rsidR="00166BB6" w:rsidRPr="000C635B" w14:paraId="657F4D33" w14:textId="77777777" w:rsidTr="00166BB6">
        <w:trPr>
          <w:trHeight w:val="20"/>
        </w:trPr>
        <w:tc>
          <w:tcPr>
            <w:tcW w:w="1104" w:type="pct"/>
            <w:tcBorders>
              <w:bottom w:val="nil"/>
            </w:tcBorders>
            <w:shd w:val="clear" w:color="auto" w:fill="auto"/>
            <w:vAlign w:val="center"/>
          </w:tcPr>
          <w:p w14:paraId="0E3997D1" w14:textId="77777777" w:rsidR="00166BB6" w:rsidRPr="000C635B" w:rsidRDefault="00166BB6" w:rsidP="00166BB6">
            <w:pPr>
              <w:tabs>
                <w:tab w:val="right" w:leader="dot" w:pos="1911"/>
              </w:tabs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Mleko</w:t>
            </w:r>
          </w:p>
        </w:tc>
        <w:tc>
          <w:tcPr>
            <w:tcW w:w="779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281D2EA" w14:textId="77777777" w:rsidR="00166BB6" w:rsidRPr="000C635B" w:rsidRDefault="00B12D5C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21 832</w:t>
            </w:r>
          </w:p>
        </w:tc>
        <w:tc>
          <w:tcPr>
            <w:tcW w:w="776" w:type="pct"/>
            <w:tcBorders>
              <w:bottom w:val="nil"/>
            </w:tcBorders>
            <w:vAlign w:val="center"/>
          </w:tcPr>
          <w:p w14:paraId="5985385E" w14:textId="77777777" w:rsidR="00166BB6" w:rsidRPr="000C635B" w:rsidRDefault="00166BB6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B12D5C">
              <w:rPr>
                <w:rFonts w:eastAsia="Times New Roman"/>
                <w:szCs w:val="19"/>
                <w:lang w:eastAsia="pl-PL"/>
              </w:rPr>
              <w:t>1,9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6D0546C" w14:textId="77777777" w:rsidR="00166BB6" w:rsidRPr="000C635B" w:rsidRDefault="00B12D5C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7 762</w:t>
            </w:r>
          </w:p>
        </w:tc>
        <w:tc>
          <w:tcPr>
            <w:tcW w:w="780" w:type="pct"/>
            <w:tcBorders>
              <w:bottom w:val="nil"/>
            </w:tcBorders>
            <w:vAlign w:val="center"/>
          </w:tcPr>
          <w:p w14:paraId="6143B11D" w14:textId="77777777" w:rsidR="00166BB6" w:rsidRPr="000C635B" w:rsidRDefault="00B12D5C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-1,5</w:t>
            </w:r>
            <w:r w:rsidR="00166BB6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78" w:type="pct"/>
            <w:tcBorders>
              <w:bottom w:val="nil"/>
            </w:tcBorders>
            <w:vAlign w:val="center"/>
          </w:tcPr>
          <w:p w14:paraId="7CEE855D" w14:textId="77777777" w:rsidR="00166BB6" w:rsidRPr="000C635B" w:rsidRDefault="00B12D5C" w:rsidP="00166BB6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+16,0</w:t>
            </w:r>
            <w:r w:rsidR="00166BB6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</w:tbl>
    <w:p w14:paraId="5FC186A6" w14:textId="77777777" w:rsidR="00250A24" w:rsidRDefault="00250A24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1E578871" w14:textId="77777777" w:rsidR="000B243F" w:rsidRDefault="000B243F" w:rsidP="0065645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CE11B3" wp14:editId="1989E8D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231954" cy="294852"/>
                <wp:effectExtent l="0" t="0" r="6985" b="0"/>
                <wp:wrapNone/>
                <wp:docPr id="15" name="Prostokąt: zaokrąglone rogi 15" descr="Nagłówek: Ce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954" cy="29485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8175D" w14:textId="77777777" w:rsidR="0058294D" w:rsidRPr="00D365FD" w:rsidRDefault="0058294D" w:rsidP="00D365FD">
                            <w:pPr>
                              <w:pStyle w:val="tytuinformacji"/>
                              <w:spacing w:before="0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 w:rsidRPr="00D365FD">
                              <w:rPr>
                                <w:rFonts w:ascii="Fira Sans" w:hAnsi="Fira Sans"/>
                                <w:b/>
                                <w:color w:val="001D77"/>
                                <w:sz w:val="21"/>
                                <w:szCs w:val="21"/>
                              </w:rPr>
                              <w:t>CENY</w:t>
                            </w:r>
                          </w:p>
                          <w:p w14:paraId="5C651C3B" w14:textId="77777777" w:rsidR="0058294D" w:rsidRPr="00936EFD" w:rsidRDefault="0058294D" w:rsidP="000B243F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34A2A4" id="Prostokąt: zaokrąglone rogi 15" o:spid="_x0000_s1031" alt="Nagłówek: Ceny" style="position:absolute;left:0;text-align:left;margin-left:0;margin-top:-.05pt;width:411.95pt;height:23.2pt;z-index:251843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" fillcolor="#f2f2f2 [3052]" stroked="f" strokeweight="1pt">
                <v:stroke joinstyle="miter"/>
                <v:textbox>
                  <w:txbxContent>
                    <w:p w:rsidR="0058294D" w:rsidRPr="00D365FD" w:rsidRDefault="0058294D" w:rsidP="00D365FD">
                      <w:pPr>
                        <w:pStyle w:val="tytuinformacji"/>
                        <w:spacing w:before="0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 w:rsidRPr="00D365FD">
                        <w:rPr>
                          <w:rFonts w:ascii="Fira Sans" w:hAnsi="Fira Sans"/>
                          <w:b/>
                          <w:color w:val="001D77"/>
                          <w:sz w:val="21"/>
                          <w:szCs w:val="21"/>
                        </w:rPr>
                        <w:t>CENY</w:t>
                      </w:r>
                    </w:p>
                    <w:p w:rsidR="0058294D" w:rsidRPr="00936EFD" w:rsidRDefault="0058294D" w:rsidP="000B243F">
                      <w:pPr>
                        <w:ind w:left="-142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F1A0D60" w14:textId="77777777" w:rsidR="00BB7D5B" w:rsidRPr="000C635B" w:rsidRDefault="004E442B" w:rsidP="00BB7D5B">
      <w:pPr>
        <w:spacing w:before="100"/>
        <w:rPr>
          <w:rFonts w:eastAsia="Times New Roman"/>
          <w:sz w:val="16"/>
          <w:szCs w:val="16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5AB6D174" wp14:editId="328E3C50">
                <wp:simplePos x="0" y="0"/>
                <wp:positionH relativeFrom="margin">
                  <wp:posOffset>5252085</wp:posOffset>
                </wp:positionH>
                <wp:positionV relativeFrom="paragraph">
                  <wp:posOffset>130810</wp:posOffset>
                </wp:positionV>
                <wp:extent cx="1851025" cy="802640"/>
                <wp:effectExtent l="0" t="0" r="0" b="0"/>
                <wp:wrapSquare wrapText="bothSides"/>
                <wp:docPr id="36" name="Pole tekstowe 2" descr="Wskaźnik. Strzałka skierowana w dół.&#10;Wartość: 37,5%&#10;Spadek cen skupu zbóż podstawowych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802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1DA1ABF" w14:textId="77777777" w:rsidR="0058294D" w:rsidRPr="004C2D05" w:rsidRDefault="0058294D" w:rsidP="0028753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3</w:t>
                            </w:r>
                            <w:r w:rsidR="007A660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7</w:t>
                            </w:r>
                            <w:r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,</w:t>
                            </w:r>
                            <w:r w:rsidR="007A660E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6740DC03" w14:textId="77777777" w:rsidR="0058294D" w:rsidRPr="004C2D05" w:rsidRDefault="0058294D" w:rsidP="0028753E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zbóż podstawowych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7A660E">
                              <w:rPr>
                                <w:color w:val="001D77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B0997" id="_x0000_s1032" alt="Wskaźnik. Strzałka skierowana w dół.&#10;Wartość: 37,5%&#10;Spadek cen skupu zbóż podstawowych w marcu (rok do roku)" style="position:absolute;margin-left:413.55pt;margin-top:10.3pt;width:145.75pt;height:63.2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" fillcolor="#e7e6e6 [3214]" stroked="f">
                <v:textbox>
                  <w:txbxContent>
                    <w:p w:rsidR="0058294D" w:rsidRPr="004C2D05" w:rsidRDefault="0058294D" w:rsidP="0028753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3</w:t>
                      </w:r>
                      <w:r w:rsidR="007A660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7</w:t>
                      </w:r>
                      <w:r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,</w:t>
                      </w:r>
                      <w:r w:rsidR="007A660E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28753E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zbóż podstawowych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7A660E">
                        <w:rPr>
                          <w:color w:val="001D77"/>
                        </w:rPr>
                        <w:t>marcu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57FE9CD" w14:textId="77777777" w:rsidR="007A660E" w:rsidRPr="00C41E97" w:rsidRDefault="007A660E" w:rsidP="007A660E">
      <w:pPr>
        <w:tabs>
          <w:tab w:val="left" w:pos="567"/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zCs w:val="19"/>
          <w:lang w:eastAsia="pl-PL"/>
        </w:rPr>
        <w:t xml:space="preserve">W </w:t>
      </w:r>
      <w:r>
        <w:rPr>
          <w:rFonts w:eastAsia="Times New Roman"/>
          <w:szCs w:val="19"/>
          <w:lang w:eastAsia="pl-PL"/>
        </w:rPr>
        <w:t>marcu b</w:t>
      </w:r>
      <w:r w:rsidRPr="00C41E97">
        <w:rPr>
          <w:rFonts w:eastAsia="Times New Roman"/>
          <w:szCs w:val="19"/>
          <w:lang w:eastAsia="pl-PL"/>
        </w:rPr>
        <w:t xml:space="preserve">r. </w:t>
      </w:r>
      <w:r w:rsidRPr="00C41E97">
        <w:rPr>
          <w:rFonts w:eastAsia="Times New Roman"/>
          <w:b/>
          <w:szCs w:val="19"/>
          <w:lang w:eastAsia="pl-PL"/>
        </w:rPr>
        <w:t>ceny skupu zbóż</w:t>
      </w:r>
      <w:r w:rsidRPr="00C41E97">
        <w:rPr>
          <w:rFonts w:eastAsia="Times New Roman"/>
          <w:szCs w:val="19"/>
          <w:lang w:eastAsia="pl-PL"/>
        </w:rPr>
        <w:t xml:space="preserve"> podstawowych (łącznie z paszowymi bez ziarna siewnego) wyniosły </w:t>
      </w:r>
      <w:r>
        <w:rPr>
          <w:rFonts w:eastAsia="Times New Roman"/>
          <w:szCs w:val="19"/>
          <w:lang w:eastAsia="pl-PL"/>
        </w:rPr>
        <w:t>64,83</w:t>
      </w:r>
      <w:r w:rsidRPr="00C41E97">
        <w:rPr>
          <w:rFonts w:eastAsia="Times New Roman"/>
          <w:szCs w:val="19"/>
          <w:lang w:eastAsia="pl-PL"/>
        </w:rPr>
        <w:t xml:space="preserve"> zł za 1 </w:t>
      </w:r>
      <w:proofErr w:type="spellStart"/>
      <w:r w:rsidRPr="00C41E97">
        <w:rPr>
          <w:rFonts w:eastAsia="Times New Roman"/>
          <w:szCs w:val="19"/>
          <w:lang w:eastAsia="pl-PL"/>
        </w:rPr>
        <w:t>dt</w:t>
      </w:r>
      <w:proofErr w:type="spellEnd"/>
      <w:r w:rsidRPr="00C41E97">
        <w:rPr>
          <w:rFonts w:eastAsia="Times New Roman"/>
          <w:szCs w:val="19"/>
          <w:lang w:eastAsia="pl-PL"/>
        </w:rPr>
        <w:t xml:space="preserve"> i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37,5%) i ni</w:t>
      </w:r>
      <w:r w:rsidRPr="00C41E97">
        <w:rPr>
          <w:rFonts w:eastAsia="Times New Roman"/>
          <w:szCs w:val="19"/>
          <w:lang w:eastAsia="pl-PL"/>
        </w:rPr>
        <w:t xml:space="preserve">ższe w odniesieniu do cen sprzed miesiąca (o </w:t>
      </w:r>
      <w:r>
        <w:rPr>
          <w:rFonts w:eastAsia="Times New Roman"/>
          <w:szCs w:val="19"/>
          <w:lang w:eastAsia="pl-PL"/>
        </w:rPr>
        <w:t>13,3</w:t>
      </w:r>
      <w:r w:rsidRPr="00C41E97">
        <w:rPr>
          <w:rFonts w:eastAsia="Times New Roman"/>
          <w:szCs w:val="19"/>
          <w:lang w:eastAsia="pl-PL"/>
        </w:rPr>
        <w:t>%).</w:t>
      </w:r>
    </w:p>
    <w:p w14:paraId="573933B7" w14:textId="77777777" w:rsidR="0065645A" w:rsidRDefault="0065645A" w:rsidP="0065645A">
      <w:pPr>
        <w:numPr>
          <w:ilvl w:val="0"/>
          <w:numId w:val="8"/>
        </w:numPr>
        <w:spacing w:before="360" w:line="240" w:lineRule="auto"/>
        <w:ind w:left="964" w:hanging="964"/>
        <w:contextualSpacing/>
        <w:jc w:val="both"/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Przeciętne ceny </w:t>
      </w:r>
      <w:r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skupu </w:t>
      </w:r>
      <w:r w:rsidRPr="00C41E97">
        <w:rPr>
          <w:rFonts w:cs="Fira Sans"/>
          <w:b/>
          <w:szCs w:val="19"/>
          <w:lang w:eastAsia="pl-PL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podstawowych produktów rolnych</w:t>
      </w:r>
    </w:p>
    <w:tbl>
      <w:tblPr>
        <w:tblW w:w="4997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6."/>
        <w:tblDescription w:val="Przeciętne ceny skupu podstawowych produktów rolnych"/>
      </w:tblPr>
      <w:tblGrid>
        <w:gridCol w:w="2126"/>
        <w:gridCol w:w="1134"/>
        <w:gridCol w:w="1134"/>
        <w:gridCol w:w="1188"/>
        <w:gridCol w:w="1101"/>
        <w:gridCol w:w="1379"/>
      </w:tblGrid>
      <w:tr w:rsidR="004A6278" w:rsidRPr="00C41E97" w14:paraId="2F23454D" w14:textId="77777777" w:rsidTr="007A660E">
        <w:trPr>
          <w:trHeight w:val="20"/>
          <w:jc w:val="center"/>
        </w:trPr>
        <w:tc>
          <w:tcPr>
            <w:tcW w:w="1319" w:type="pct"/>
            <w:vMerge w:val="restart"/>
            <w:shd w:val="clear" w:color="auto" w:fill="auto"/>
            <w:vAlign w:val="center"/>
          </w:tcPr>
          <w:p w14:paraId="4881CFF1" w14:textId="77777777"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Wyszczególnienie</w:t>
            </w:r>
          </w:p>
        </w:tc>
        <w:tc>
          <w:tcPr>
            <w:tcW w:w="2143" w:type="pct"/>
            <w:gridSpan w:val="3"/>
            <w:shd w:val="clear" w:color="auto" w:fill="auto"/>
            <w:vAlign w:val="center"/>
          </w:tcPr>
          <w:p w14:paraId="37132FEF" w14:textId="77777777" w:rsidR="004A6278" w:rsidRPr="00C41E97" w:rsidRDefault="007A660E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Marzec</w:t>
            </w:r>
            <w:r w:rsidR="004A6278"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 w:rsidR="004A6278">
              <w:rPr>
                <w:rFonts w:eastAsia="Times New Roman"/>
                <w:szCs w:val="19"/>
                <w:lang w:eastAsia="pl-PL"/>
              </w:rPr>
              <w:t>4</w:t>
            </w:r>
          </w:p>
        </w:tc>
        <w:tc>
          <w:tcPr>
            <w:tcW w:w="1538" w:type="pct"/>
            <w:gridSpan w:val="2"/>
            <w:shd w:val="clear" w:color="auto" w:fill="auto"/>
            <w:vAlign w:val="center"/>
          </w:tcPr>
          <w:p w14:paraId="7622C66D" w14:textId="77777777" w:rsidR="004A6278" w:rsidRPr="00C41E97" w:rsidRDefault="004A6278" w:rsidP="00711279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Styczeń-</w:t>
            </w:r>
            <w:r w:rsidR="007A660E">
              <w:rPr>
                <w:rFonts w:eastAsia="Times New Roman"/>
                <w:szCs w:val="19"/>
                <w:lang w:eastAsia="pl-PL"/>
              </w:rPr>
              <w:t>marzec</w:t>
            </w:r>
            <w:r w:rsidRPr="000C635B">
              <w:rPr>
                <w:rFonts w:eastAsia="Times New Roman"/>
                <w:szCs w:val="19"/>
                <w:lang w:eastAsia="pl-PL"/>
              </w:rPr>
              <w:t xml:space="preserve"> 202</w:t>
            </w:r>
            <w:r>
              <w:rPr>
                <w:rFonts w:eastAsia="Times New Roman"/>
                <w:szCs w:val="19"/>
                <w:lang w:eastAsia="pl-PL"/>
              </w:rPr>
              <w:t>4</w:t>
            </w:r>
          </w:p>
        </w:tc>
      </w:tr>
      <w:tr w:rsidR="004A6278" w:rsidRPr="00C41E97" w14:paraId="1760A53B" w14:textId="77777777" w:rsidTr="007A660E">
        <w:trPr>
          <w:trHeight w:val="20"/>
          <w:jc w:val="center"/>
        </w:trPr>
        <w:tc>
          <w:tcPr>
            <w:tcW w:w="1319" w:type="pct"/>
            <w:vMerge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7265EA1" w14:textId="77777777" w:rsidR="004A6278" w:rsidRPr="00C41E97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6094785" w14:textId="77777777"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7D0964B2" w14:textId="77777777"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7A660E">
              <w:rPr>
                <w:rFonts w:eastAsia="Times New Roman" w:cs="Arial"/>
                <w:szCs w:val="19"/>
                <w:lang w:eastAsia="pl-PL"/>
              </w:rPr>
              <w:t>marca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szCs w:val="19"/>
                <w:lang w:eastAsia="pl-PL"/>
              </w:rPr>
              <w:t>3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C690762" w14:textId="77777777" w:rsidR="004A6278" w:rsidRPr="000C635B" w:rsidRDefault="004A6278" w:rsidP="004A6278">
            <w:pPr>
              <w:spacing w:line="200" w:lineRule="exact"/>
              <w:jc w:val="center"/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 xml:space="preserve">zmiana do </w:t>
            </w:r>
            <w:r w:rsidR="007A660E">
              <w:rPr>
                <w:rFonts w:eastAsia="Times New Roman" w:cs="Arial"/>
                <w:szCs w:val="19"/>
                <w:lang w:eastAsia="pl-PL"/>
              </w:rPr>
              <w:t>lutego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 w:rsidRPr="000C635B">
              <w:rPr>
                <w:rFonts w:eastAsia="Times New Roman" w:cs="Arial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szCs w:val="19"/>
                <w:lang w:eastAsia="pl-PL"/>
              </w:rPr>
              <w:t>4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44D2B39" w14:textId="77777777" w:rsidR="004A6278" w:rsidRPr="00C41E97" w:rsidRDefault="004A6278" w:rsidP="004A6278">
            <w:pPr>
              <w:ind w:left="-57" w:right="-57"/>
              <w:jc w:val="center"/>
              <w:rPr>
                <w:rFonts w:eastAsia="Times New Roman"/>
                <w:szCs w:val="19"/>
                <w:lang w:eastAsia="pl-PL"/>
              </w:rPr>
            </w:pPr>
            <w:r w:rsidRPr="00C41E97">
              <w:rPr>
                <w:rFonts w:eastAsia="Times New Roman"/>
                <w:szCs w:val="19"/>
                <w:lang w:eastAsia="pl-PL"/>
              </w:rPr>
              <w:t>zł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F7FDD7B" w14:textId="77777777" w:rsidR="004A6278" w:rsidRPr="000C635B" w:rsidRDefault="004A6278" w:rsidP="004A6278">
            <w:pPr>
              <w:jc w:val="center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zmiana do a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nalogiczn</w:t>
            </w:r>
            <w:r>
              <w:rPr>
                <w:rFonts w:eastAsia="Times New Roman" w:cs="Arial"/>
                <w:szCs w:val="19"/>
                <w:lang w:eastAsia="pl-PL"/>
              </w:rPr>
              <w:t xml:space="preserve">ego 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>okres</w:t>
            </w:r>
            <w:r>
              <w:rPr>
                <w:rFonts w:eastAsia="Times New Roman" w:cs="Arial"/>
                <w:szCs w:val="19"/>
                <w:lang w:eastAsia="pl-PL"/>
              </w:rPr>
              <w:t>u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</w:t>
            </w:r>
            <w:r>
              <w:rPr>
                <w:rFonts w:eastAsia="Times New Roman" w:cs="Arial"/>
                <w:szCs w:val="19"/>
                <w:lang w:eastAsia="pl-PL"/>
              </w:rPr>
              <w:t>2023</w:t>
            </w:r>
            <w:r w:rsidRPr="007625B3">
              <w:rPr>
                <w:rFonts w:eastAsia="Times New Roman" w:cs="Arial"/>
                <w:szCs w:val="19"/>
                <w:lang w:eastAsia="pl-PL"/>
              </w:rPr>
              <w:t xml:space="preserve">  </w:t>
            </w:r>
          </w:p>
        </w:tc>
      </w:tr>
      <w:tr w:rsidR="004A6278" w:rsidRPr="00C41E97" w14:paraId="6E969D6C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1AF917C" w14:textId="77777777" w:rsidR="004A6278" w:rsidRPr="00C41E97" w:rsidRDefault="004A6278" w:rsidP="004A6278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 xml:space="preserve">Ziarno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zbóż</w:t>
            </w:r>
            <w:r w:rsidRPr="00C41E97">
              <w:rPr>
                <w:rFonts w:eastAsia="Times New Roman"/>
                <w:szCs w:val="19"/>
                <w:vertAlign w:val="superscript"/>
                <w:lang w:eastAsia="pl-PL"/>
              </w:rPr>
              <w:t>a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>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76D4611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3625FC7A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A53A95D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269534D8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5191710" w14:textId="77777777" w:rsidR="004A6278" w:rsidRPr="00C41E97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A660E" w:rsidRPr="00C41E97" w14:paraId="0F0DB177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322258F" w14:textId="77777777" w:rsidR="007A660E" w:rsidRPr="00C41E97" w:rsidRDefault="007A660E" w:rsidP="007A660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p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szenica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0079306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65,30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DA0303C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37,4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35674CBB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13,4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56F7812B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74,74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7023234A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34,0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66ADA6AE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1B5DE525" w14:textId="77777777" w:rsidR="007A660E" w:rsidRPr="00C41E97" w:rsidRDefault="007A660E" w:rsidP="007A660E">
            <w:pPr>
              <w:tabs>
                <w:tab w:val="left" w:leader="dot" w:pos="-3369"/>
                <w:tab w:val="left" w:leader="dot" w:pos="1996"/>
              </w:tabs>
              <w:ind w:left="176"/>
              <w:rPr>
                <w:rFonts w:eastAsia="Times New Roman"/>
                <w:b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ż</w:t>
            </w:r>
            <w:r w:rsidRPr="00C41E97">
              <w:rPr>
                <w:rFonts w:eastAsia="Times New Roman" w:cs="Arial"/>
                <w:szCs w:val="19"/>
                <w:lang w:eastAsia="pl-PL"/>
              </w:rPr>
              <w:t>yto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C2C77C8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57,07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50FC2E77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35,0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758F59FA" w14:textId="77777777" w:rsidR="007A660E" w:rsidRPr="00C41E97" w:rsidRDefault="00C31CDB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+2,3</w:t>
            </w:r>
            <w:r w:rsidR="007A660E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177BC85B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</w:t>
            </w:r>
            <w:r w:rsidR="00C31CDB">
              <w:rPr>
                <w:rFonts w:eastAsia="Times New Roman"/>
                <w:szCs w:val="19"/>
                <w:lang w:eastAsia="pl-PL"/>
              </w:rPr>
              <w:t>6</w:t>
            </w:r>
            <w:r>
              <w:rPr>
                <w:rFonts w:eastAsia="Times New Roman"/>
                <w:szCs w:val="19"/>
                <w:lang w:eastAsia="pl-PL"/>
              </w:rPr>
              <w:t>,56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2C1FA58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44,4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4A6278" w:rsidRPr="00C41E97" w14:paraId="609F727B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2EE06191" w14:textId="77777777" w:rsidR="004A6278" w:rsidRPr="00C41E97" w:rsidRDefault="004A6278" w:rsidP="004A6278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>
              <w:rPr>
                <w:rFonts w:eastAsia="Times New Roman" w:cs="Arial"/>
                <w:szCs w:val="19"/>
                <w:lang w:eastAsia="pl-PL"/>
              </w:rPr>
              <w:t>Kukurydza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710BC7EC" w14:textId="77777777" w:rsidR="004A6278" w:rsidRDefault="007A660E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63,24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6C01972D" w14:textId="77777777" w:rsidR="004A6278" w:rsidRDefault="000F7A27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39,4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4118FAA" w14:textId="77777777" w:rsidR="004A6278" w:rsidRDefault="00C31CDB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-2,3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0C1190B" w14:textId="77777777" w:rsidR="004A6278" w:rsidRDefault="004A6278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64,</w:t>
            </w:r>
            <w:r w:rsidR="007A660E">
              <w:rPr>
                <w:rFonts w:eastAsia="Times New Roman"/>
                <w:szCs w:val="19"/>
                <w:lang w:eastAsia="pl-PL"/>
              </w:rPr>
              <w:t>15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0AEA7BE3" w14:textId="77777777" w:rsidR="004A6278" w:rsidRDefault="00985299" w:rsidP="004A6278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-39,</w:t>
            </w:r>
            <w:r w:rsidR="00C31CDB">
              <w:rPr>
                <w:rFonts w:eastAsia="Times New Roman"/>
                <w:szCs w:val="19"/>
                <w:lang w:eastAsia="pl-PL"/>
              </w:rPr>
              <w:t>4</w:t>
            </w:r>
            <w:r w:rsidR="000F7A27"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5B2D56B3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5FF7B4CE" w14:textId="77777777" w:rsidR="007A660E" w:rsidRPr="00C41E97" w:rsidRDefault="007A660E" w:rsidP="007A660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Ziemniaki</w:t>
            </w:r>
            <w:r w:rsidRPr="00C41E97">
              <w:rPr>
                <w:rFonts w:eastAsia="Times New Roman" w:cs="Arial"/>
                <w:szCs w:val="19"/>
                <w:vertAlign w:val="superscript"/>
                <w:lang w:eastAsia="pl-PL"/>
              </w:rPr>
              <w:t>b</w:t>
            </w:r>
            <w:proofErr w:type="spellEnd"/>
            <w:r w:rsidRPr="00C41E97">
              <w:rPr>
                <w:rFonts w:eastAsia="Times New Roman" w:cs="Arial"/>
                <w:szCs w:val="19"/>
                <w:lang w:eastAsia="pl-PL"/>
              </w:rPr>
              <w:t xml:space="preserve"> za 1 </w:t>
            </w:r>
            <w:proofErr w:type="spellStart"/>
            <w:r w:rsidRPr="00C41E97">
              <w:rPr>
                <w:rFonts w:eastAsia="Times New Roman" w:cs="Arial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CE03C5F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116,95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178D3D2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CDB">
              <w:rPr>
                <w:rFonts w:eastAsia="Times New Roman"/>
                <w:szCs w:val="19"/>
                <w:lang w:eastAsia="pl-PL"/>
              </w:rPr>
              <w:t>13,7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1362C176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CDB">
              <w:rPr>
                <w:rFonts w:eastAsia="Times New Roman"/>
                <w:szCs w:val="19"/>
                <w:lang w:eastAsia="pl-PL"/>
              </w:rPr>
              <w:t>10,5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4EA478C0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103,95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16B93B87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CDB">
              <w:rPr>
                <w:rFonts w:eastAsia="Times New Roman"/>
                <w:szCs w:val="19"/>
                <w:lang w:eastAsia="pl-PL"/>
              </w:rPr>
              <w:t>6,6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42B41B0D" w14:textId="77777777" w:rsidTr="007A660E">
        <w:trPr>
          <w:trHeight w:hRule="exact" w:val="67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563F4C1" w14:textId="77777777" w:rsidR="007A660E" w:rsidRPr="00C41E97" w:rsidRDefault="007A660E" w:rsidP="007A660E">
            <w:pPr>
              <w:tabs>
                <w:tab w:val="left" w:leader="dot" w:pos="-3369"/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Żywiec rzeźny za 1 kg wagi żywej, w tym: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6B18741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339E74E6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737" w:type="pct"/>
            <w:shd w:val="clear" w:color="auto" w:fill="auto"/>
            <w:vAlign w:val="center"/>
          </w:tcPr>
          <w:p w14:paraId="60F75C71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CA2406F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14:paraId="478E8C95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</w:p>
        </w:tc>
      </w:tr>
      <w:tr w:rsidR="007A660E" w:rsidRPr="00C41E97" w14:paraId="6FBE8937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127EA348" w14:textId="77777777" w:rsidR="007A660E" w:rsidRPr="00C41E97" w:rsidRDefault="007A660E" w:rsidP="007A660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bydło (bez cieląt)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1F4AC7AB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9,88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2DA9BAD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1,4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67930A4C" w14:textId="77777777" w:rsidR="007A660E" w:rsidRPr="00C41E97" w:rsidRDefault="00C31CDB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+2,3</w:t>
            </w:r>
            <w:r w:rsidR="007A660E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EFEE645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9,82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63D4A4AE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3,2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2E97815E" w14:textId="77777777" w:rsidTr="007A660E">
        <w:trPr>
          <w:trHeight w:hRule="exact" w:val="425"/>
          <w:jc w:val="center"/>
        </w:trPr>
        <w:tc>
          <w:tcPr>
            <w:tcW w:w="1319" w:type="pct"/>
            <w:shd w:val="clear" w:color="auto" w:fill="auto"/>
            <w:vAlign w:val="center"/>
          </w:tcPr>
          <w:p w14:paraId="7BA2F34B" w14:textId="77777777" w:rsidR="007A660E" w:rsidRPr="00C41E97" w:rsidRDefault="007A660E" w:rsidP="007A660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trzoda chlewna</w:t>
            </w:r>
          </w:p>
        </w:tc>
        <w:tc>
          <w:tcPr>
            <w:tcW w:w="703" w:type="pct"/>
            <w:shd w:val="clear" w:color="auto" w:fill="F2F2F2" w:themeFill="background1" w:themeFillShade="F2"/>
            <w:vAlign w:val="center"/>
          </w:tcPr>
          <w:p w14:paraId="355C8F3D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7,15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3AEFEEE7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14,2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shd w:val="clear" w:color="auto" w:fill="auto"/>
            <w:vAlign w:val="center"/>
          </w:tcPr>
          <w:p w14:paraId="21ACE24C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+</w:t>
            </w:r>
            <w:r w:rsidR="00C31CDB">
              <w:rPr>
                <w:rFonts w:eastAsia="Times New Roman"/>
                <w:szCs w:val="19"/>
                <w:lang w:eastAsia="pl-PL"/>
              </w:rPr>
              <w:t>1</w:t>
            </w:r>
            <w:r>
              <w:rPr>
                <w:rFonts w:eastAsia="Times New Roman"/>
                <w:szCs w:val="19"/>
                <w:lang w:eastAsia="pl-PL"/>
              </w:rPr>
              <w:t>,3%</w:t>
            </w:r>
          </w:p>
        </w:tc>
        <w:tc>
          <w:tcPr>
            <w:tcW w:w="683" w:type="pct"/>
            <w:shd w:val="clear" w:color="auto" w:fill="F2F2F2" w:themeFill="background1" w:themeFillShade="F2"/>
            <w:vAlign w:val="center"/>
          </w:tcPr>
          <w:p w14:paraId="007230F1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7,03</w:t>
            </w:r>
          </w:p>
        </w:tc>
        <w:tc>
          <w:tcPr>
            <w:tcW w:w="855" w:type="pct"/>
            <w:shd w:val="clear" w:color="auto" w:fill="auto"/>
            <w:vAlign w:val="center"/>
          </w:tcPr>
          <w:p w14:paraId="37CC2AEC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C31CDB">
              <w:rPr>
                <w:rFonts w:eastAsia="Times New Roman"/>
                <w:szCs w:val="19"/>
                <w:lang w:eastAsia="pl-PL"/>
              </w:rPr>
              <w:t>12,5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4D269B19" w14:textId="7777777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54ACC18" w14:textId="77777777" w:rsidR="007A660E" w:rsidRPr="00C41E97" w:rsidRDefault="007A660E" w:rsidP="007A660E">
            <w:pPr>
              <w:tabs>
                <w:tab w:val="left" w:leader="dot" w:pos="1996"/>
              </w:tabs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drób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21845923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5,30</w:t>
            </w:r>
          </w:p>
        </w:tc>
        <w:tc>
          <w:tcPr>
            <w:tcW w:w="703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6D5C51D4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092B12">
              <w:rPr>
                <w:rFonts w:eastAsia="Times New Roman"/>
                <w:szCs w:val="19"/>
                <w:lang w:eastAsia="pl-PL"/>
              </w:rPr>
              <w:t>22,6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09BC221D" w14:textId="77777777" w:rsidR="007A660E" w:rsidRPr="00C41E97" w:rsidRDefault="00092B12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-0,6</w:t>
            </w:r>
            <w:r w:rsidR="007A660E"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683" w:type="pct"/>
            <w:tcBorders>
              <w:bottom w:val="single" w:sz="4" w:space="0" w:color="522398"/>
            </w:tcBorders>
            <w:shd w:val="clear" w:color="auto" w:fill="F2F2F2" w:themeFill="background1" w:themeFillShade="F2"/>
            <w:vAlign w:val="center"/>
          </w:tcPr>
          <w:p w14:paraId="11755BD3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5,12</w:t>
            </w:r>
          </w:p>
        </w:tc>
        <w:tc>
          <w:tcPr>
            <w:tcW w:w="855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14:paraId="5E506459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092B12">
              <w:rPr>
                <w:rFonts w:eastAsia="Times New Roman"/>
                <w:szCs w:val="19"/>
                <w:lang w:eastAsia="pl-PL"/>
              </w:rPr>
              <w:t>24,9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</w:tr>
      <w:tr w:rsidR="007A660E" w:rsidRPr="00C41E97" w14:paraId="6B9F4B7C" w14:textId="77777777" w:rsidTr="007A660E">
        <w:trPr>
          <w:trHeight w:hRule="exact" w:val="425"/>
          <w:jc w:val="center"/>
        </w:trPr>
        <w:tc>
          <w:tcPr>
            <w:tcW w:w="1319" w:type="pct"/>
            <w:tcBorders>
              <w:bottom w:val="nil"/>
            </w:tcBorders>
            <w:shd w:val="clear" w:color="auto" w:fill="auto"/>
            <w:vAlign w:val="center"/>
          </w:tcPr>
          <w:p w14:paraId="5D18F615" w14:textId="77777777" w:rsidR="007A660E" w:rsidRPr="00C41E97" w:rsidRDefault="007A660E" w:rsidP="007A660E">
            <w:pPr>
              <w:tabs>
                <w:tab w:val="left" w:leader="dot" w:pos="1996"/>
              </w:tabs>
              <w:rPr>
                <w:rFonts w:eastAsia="Times New Roman" w:cs="Arial"/>
                <w:szCs w:val="19"/>
                <w:lang w:eastAsia="pl-PL"/>
              </w:rPr>
            </w:pPr>
            <w:r w:rsidRPr="00C41E97">
              <w:rPr>
                <w:rFonts w:eastAsia="Times New Roman" w:cs="Arial"/>
                <w:szCs w:val="19"/>
                <w:lang w:eastAsia="pl-PL"/>
              </w:rPr>
              <w:t>Mleko za 1 l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1A561F7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1,95</w:t>
            </w:r>
          </w:p>
        </w:tc>
        <w:tc>
          <w:tcPr>
            <w:tcW w:w="703" w:type="pct"/>
            <w:tcBorders>
              <w:bottom w:val="nil"/>
            </w:tcBorders>
            <w:shd w:val="clear" w:color="auto" w:fill="auto"/>
            <w:vAlign w:val="center"/>
          </w:tcPr>
          <w:p w14:paraId="60AC0E81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</w:t>
            </w:r>
            <w:r w:rsidR="00092B12">
              <w:rPr>
                <w:rFonts w:eastAsia="Times New Roman"/>
                <w:szCs w:val="19"/>
                <w:lang w:eastAsia="pl-PL"/>
              </w:rPr>
              <w:t>12,6</w:t>
            </w:r>
            <w:r>
              <w:rPr>
                <w:rFonts w:eastAsia="Times New Roman"/>
                <w:szCs w:val="19"/>
                <w:lang w:eastAsia="pl-PL"/>
              </w:rPr>
              <w:t>%</w:t>
            </w:r>
          </w:p>
        </w:tc>
        <w:tc>
          <w:tcPr>
            <w:tcW w:w="737" w:type="pct"/>
            <w:tcBorders>
              <w:bottom w:val="nil"/>
            </w:tcBorders>
            <w:shd w:val="clear" w:color="auto" w:fill="auto"/>
            <w:vAlign w:val="center"/>
          </w:tcPr>
          <w:p w14:paraId="43B55988" w14:textId="77777777" w:rsidR="007A660E" w:rsidRPr="00C41E97" w:rsidRDefault="00092B12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-1,0%</w:t>
            </w:r>
          </w:p>
        </w:tc>
        <w:tc>
          <w:tcPr>
            <w:tcW w:w="683" w:type="pct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F389B1D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1,96</w:t>
            </w:r>
          </w:p>
        </w:tc>
        <w:tc>
          <w:tcPr>
            <w:tcW w:w="855" w:type="pct"/>
            <w:tcBorders>
              <w:bottom w:val="nil"/>
            </w:tcBorders>
            <w:shd w:val="clear" w:color="auto" w:fill="auto"/>
            <w:vAlign w:val="center"/>
          </w:tcPr>
          <w:p w14:paraId="59A35FCE" w14:textId="77777777" w:rsidR="007A660E" w:rsidRPr="00C41E97" w:rsidRDefault="007A660E" w:rsidP="007A660E">
            <w:pPr>
              <w:jc w:val="right"/>
              <w:rPr>
                <w:rFonts w:eastAsia="Times New Roman"/>
                <w:szCs w:val="19"/>
                <w:lang w:eastAsia="pl-PL"/>
              </w:rPr>
            </w:pPr>
            <w:r>
              <w:rPr>
                <w:rFonts w:eastAsia="Times New Roman"/>
                <w:szCs w:val="19"/>
                <w:lang w:eastAsia="pl-PL"/>
              </w:rPr>
              <w:t>-1</w:t>
            </w:r>
            <w:r w:rsidR="00092B12">
              <w:rPr>
                <w:rFonts w:eastAsia="Times New Roman"/>
                <w:szCs w:val="19"/>
                <w:lang w:eastAsia="pl-PL"/>
              </w:rPr>
              <w:t>5</w:t>
            </w:r>
            <w:r>
              <w:rPr>
                <w:rFonts w:eastAsia="Times New Roman"/>
                <w:szCs w:val="19"/>
                <w:lang w:eastAsia="pl-PL"/>
              </w:rPr>
              <w:t>,2%</w:t>
            </w:r>
          </w:p>
        </w:tc>
      </w:tr>
    </w:tbl>
    <w:p w14:paraId="591FB23B" w14:textId="77777777" w:rsidR="004A6278" w:rsidRDefault="004A6278" w:rsidP="004A6278">
      <w:pPr>
        <w:tabs>
          <w:tab w:val="left" w:pos="9356"/>
        </w:tabs>
        <w:spacing w:line="288" w:lineRule="auto"/>
        <w:rPr>
          <w:rFonts w:eastAsia="Times New Roman"/>
          <w:sz w:val="16"/>
          <w:szCs w:val="16"/>
          <w:lang w:eastAsia="pl-PL"/>
        </w:rPr>
      </w:pPr>
      <w:r w:rsidRPr="00C41E97">
        <w:rPr>
          <w:rFonts w:eastAsia="Times New Roman"/>
          <w:sz w:val="16"/>
          <w:szCs w:val="16"/>
          <w:lang w:eastAsia="pl-PL"/>
        </w:rPr>
        <w:t xml:space="preserve">a </w:t>
      </w:r>
      <w:r>
        <w:rPr>
          <w:rFonts w:eastAsia="Times New Roman"/>
          <w:sz w:val="16"/>
          <w:szCs w:val="16"/>
          <w:lang w:eastAsia="pl-PL"/>
        </w:rPr>
        <w:t>B</w:t>
      </w:r>
      <w:r w:rsidRPr="00C41E97">
        <w:rPr>
          <w:rFonts w:eastAsia="Times New Roman"/>
          <w:sz w:val="16"/>
          <w:szCs w:val="16"/>
          <w:lang w:eastAsia="pl-PL"/>
        </w:rPr>
        <w:t>ez ziarna siewnego</w:t>
      </w:r>
      <w:r>
        <w:rPr>
          <w:rFonts w:eastAsia="Times New Roman"/>
          <w:sz w:val="16"/>
          <w:szCs w:val="16"/>
          <w:lang w:eastAsia="pl-PL"/>
        </w:rPr>
        <w:t>.</w:t>
      </w:r>
    </w:p>
    <w:p w14:paraId="300567B6" w14:textId="77777777" w:rsidR="0041407A" w:rsidRDefault="006C3F4A" w:rsidP="006C3F4A">
      <w:pPr>
        <w:tabs>
          <w:tab w:val="left" w:pos="9356"/>
        </w:tabs>
        <w:spacing w:line="288" w:lineRule="auto"/>
        <w:jc w:val="both"/>
        <w:rPr>
          <w:rFonts w:eastAsia="Times New Roman"/>
          <w:szCs w:val="19"/>
          <w:lang w:eastAsia="pl-PL"/>
        </w:rPr>
      </w:pPr>
      <w:r w:rsidRPr="00C41E97">
        <w:rPr>
          <w:rFonts w:eastAsia="Times New Roman"/>
          <w:spacing w:val="-4"/>
          <w:szCs w:val="19"/>
          <w:lang w:eastAsia="pl-PL"/>
        </w:rPr>
        <w:t>Cena psze</w:t>
      </w:r>
      <w:r>
        <w:rPr>
          <w:rFonts w:eastAsia="Times New Roman"/>
          <w:spacing w:val="-4"/>
          <w:szCs w:val="19"/>
          <w:lang w:eastAsia="pl-PL"/>
        </w:rPr>
        <w:t>nicy dostarczonej do skupu</w:t>
      </w:r>
      <w:r w:rsidRPr="00C41E97">
        <w:rPr>
          <w:rFonts w:eastAsia="Times New Roman"/>
          <w:spacing w:val="-4"/>
          <w:szCs w:val="19"/>
          <w:lang w:eastAsia="pl-PL"/>
        </w:rPr>
        <w:t xml:space="preserve"> przez producent</w:t>
      </w:r>
      <w:r>
        <w:rPr>
          <w:rFonts w:eastAsia="Times New Roman"/>
          <w:spacing w:val="-4"/>
          <w:szCs w:val="19"/>
          <w:lang w:eastAsia="pl-PL"/>
        </w:rPr>
        <w:t>ów z województwa podkarpackiego</w:t>
      </w:r>
      <w:r w:rsidRPr="00C41E97">
        <w:rPr>
          <w:rFonts w:eastAsia="Times New Roman"/>
          <w:spacing w:val="-4"/>
          <w:szCs w:val="19"/>
          <w:lang w:eastAsia="pl-PL"/>
        </w:rPr>
        <w:t xml:space="preserve"> była </w:t>
      </w:r>
      <w:r>
        <w:rPr>
          <w:rFonts w:eastAsia="Times New Roman"/>
          <w:spacing w:val="-4"/>
          <w:szCs w:val="19"/>
          <w:lang w:eastAsia="pl-PL"/>
        </w:rPr>
        <w:t>ni</w:t>
      </w:r>
      <w:r w:rsidRPr="00C41E97">
        <w:rPr>
          <w:rFonts w:eastAsia="Times New Roman"/>
          <w:spacing w:val="-4"/>
          <w:szCs w:val="19"/>
          <w:lang w:eastAsia="pl-PL"/>
        </w:rPr>
        <w:t xml:space="preserve">ższa w skali roku (o </w:t>
      </w:r>
      <w:r>
        <w:rPr>
          <w:rFonts w:eastAsia="Times New Roman"/>
          <w:spacing w:val="-4"/>
          <w:szCs w:val="19"/>
          <w:lang w:eastAsia="pl-PL"/>
        </w:rPr>
        <w:t>37,4</w:t>
      </w:r>
      <w:r w:rsidRPr="00C41E97">
        <w:rPr>
          <w:rFonts w:eastAsia="Times New Roman"/>
          <w:spacing w:val="-4"/>
          <w:szCs w:val="19"/>
          <w:lang w:eastAsia="pl-PL"/>
        </w:rPr>
        <w:t>%)</w:t>
      </w:r>
      <w:r>
        <w:rPr>
          <w:rFonts w:eastAsia="Times New Roman"/>
          <w:spacing w:val="-4"/>
          <w:szCs w:val="19"/>
          <w:lang w:eastAsia="pl-PL"/>
        </w:rPr>
        <w:t xml:space="preserve"> i niższa</w:t>
      </w:r>
      <w:r w:rsidRPr="00C41E97">
        <w:rPr>
          <w:rFonts w:eastAsia="Times New Roman"/>
          <w:szCs w:val="19"/>
          <w:lang w:eastAsia="pl-PL"/>
        </w:rPr>
        <w:t xml:space="preserve"> niż przed miesiącem (o </w:t>
      </w:r>
      <w:r>
        <w:rPr>
          <w:rFonts w:eastAsia="Times New Roman"/>
          <w:szCs w:val="19"/>
          <w:lang w:eastAsia="pl-PL"/>
        </w:rPr>
        <w:t>13,4</w:t>
      </w:r>
      <w:r w:rsidRPr="00C41E97">
        <w:rPr>
          <w:rFonts w:eastAsia="Times New Roman"/>
          <w:szCs w:val="19"/>
          <w:lang w:eastAsia="pl-PL"/>
        </w:rPr>
        <w:t xml:space="preserve">%). Cena skupu żyta była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>ższa w</w:t>
      </w:r>
      <w:r>
        <w:rPr>
          <w:rFonts w:eastAsia="Times New Roman"/>
          <w:szCs w:val="19"/>
          <w:lang w:eastAsia="pl-PL"/>
        </w:rPr>
        <w:t> </w:t>
      </w:r>
      <w:r w:rsidRPr="00C41E97">
        <w:rPr>
          <w:rFonts w:eastAsia="Times New Roman"/>
          <w:szCs w:val="19"/>
          <w:lang w:eastAsia="pl-PL"/>
        </w:rPr>
        <w:t xml:space="preserve">porównaniu z ceną sprzed roku (o </w:t>
      </w:r>
      <w:r>
        <w:rPr>
          <w:rFonts w:eastAsia="Times New Roman"/>
          <w:szCs w:val="19"/>
          <w:lang w:eastAsia="pl-PL"/>
        </w:rPr>
        <w:t>35,0</w:t>
      </w:r>
      <w:r w:rsidRPr="00C41E97">
        <w:rPr>
          <w:rFonts w:eastAsia="Times New Roman"/>
          <w:szCs w:val="19"/>
          <w:lang w:eastAsia="pl-PL"/>
        </w:rPr>
        <w:t>%)</w:t>
      </w:r>
      <w:r>
        <w:rPr>
          <w:rFonts w:eastAsia="Times New Roman"/>
          <w:szCs w:val="19"/>
          <w:lang w:eastAsia="pl-PL"/>
        </w:rPr>
        <w:t>, a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wyższa </w:t>
      </w:r>
      <w:r w:rsidRPr="00C41E97">
        <w:rPr>
          <w:rFonts w:eastAsia="Times New Roman"/>
          <w:szCs w:val="19"/>
          <w:lang w:eastAsia="pl-PL"/>
        </w:rPr>
        <w:t>w</w:t>
      </w:r>
      <w:r>
        <w:rPr>
          <w:rFonts w:eastAsia="Times New Roman"/>
          <w:szCs w:val="19"/>
          <w:lang w:eastAsia="pl-PL"/>
        </w:rPr>
        <w:t xml:space="preserve"> </w:t>
      </w:r>
      <w:r w:rsidRPr="00C41E97">
        <w:rPr>
          <w:rFonts w:eastAsia="Times New Roman"/>
          <w:szCs w:val="19"/>
          <w:lang w:eastAsia="pl-PL"/>
        </w:rPr>
        <w:t xml:space="preserve">odniesieniu do ceny sprzed miesiąca (o </w:t>
      </w:r>
      <w:r>
        <w:rPr>
          <w:rFonts w:eastAsia="Times New Roman"/>
          <w:szCs w:val="19"/>
          <w:lang w:eastAsia="pl-PL"/>
        </w:rPr>
        <w:t>2,3</w:t>
      </w:r>
      <w:r w:rsidRPr="003A325D">
        <w:rPr>
          <w:rFonts w:eastAsia="Times New Roman"/>
          <w:szCs w:val="19"/>
          <w:lang w:eastAsia="pl-PL"/>
        </w:rPr>
        <w:t>%).</w:t>
      </w:r>
    </w:p>
    <w:p w14:paraId="5A6888A2" w14:textId="77777777" w:rsidR="0041407A" w:rsidRDefault="0041407A" w:rsidP="00845A06">
      <w:pPr>
        <w:tabs>
          <w:tab w:val="left" w:pos="9356"/>
        </w:tabs>
        <w:spacing w:line="288" w:lineRule="auto"/>
        <w:jc w:val="both"/>
        <w:rPr>
          <w:rFonts w:eastAsia="Times New Roman"/>
          <w:b/>
          <w:szCs w:val="19"/>
          <w:lang w:eastAsia="pl-PL"/>
        </w:rPr>
      </w:pPr>
      <w:r w:rsidRPr="0041407A">
        <w:rPr>
          <w:rFonts w:eastAsia="Times New Roman"/>
          <w:b/>
          <w:szCs w:val="19"/>
          <w:lang w:eastAsia="pl-PL"/>
        </w:rPr>
        <w:t>Wykres 1. Przeciętne ceny skupu zbóż</w:t>
      </w:r>
    </w:p>
    <w:p w14:paraId="774E8EAF" w14:textId="77777777" w:rsidR="00112BB5" w:rsidRDefault="00112BB5" w:rsidP="00112BB5">
      <w:pPr>
        <w:tabs>
          <w:tab w:val="left" w:pos="9356"/>
        </w:tabs>
        <w:spacing w:before="0" w:after="0" w:line="240" w:lineRule="auto"/>
        <w:jc w:val="both"/>
        <w:rPr>
          <w:rFonts w:eastAsia="Times New Roman"/>
          <w:b/>
          <w:szCs w:val="19"/>
          <w:lang w:eastAsia="pl-PL"/>
        </w:rPr>
      </w:pPr>
      <w:r>
        <w:rPr>
          <w:b/>
          <w:noProof/>
          <w:szCs w:val="19"/>
        </w:rPr>
        <w:drawing>
          <wp:inline distT="0" distB="0" distL="0" distR="0" wp14:anchorId="15AC957E" wp14:editId="18EFC0BE">
            <wp:extent cx="5122545" cy="2303605"/>
            <wp:effectExtent l="0" t="0" r="0" b="0"/>
            <wp:docPr id="1" name="Obraz 1" descr="Wykres 1. Na wykresie liniowym zaprezentowano przeciętne ceny skupu pszenicy i żyt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4B5A1" w14:textId="77777777" w:rsidR="003B690B" w:rsidRPr="00E75A8D" w:rsidRDefault="003B690B" w:rsidP="003B690B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14:paraId="6478A43F" w14:textId="77777777" w:rsidR="00250A24" w:rsidRDefault="00250A24">
      <w:pPr>
        <w:spacing w:before="0" w:after="160" w:line="259" w:lineRule="auto"/>
        <w:rPr>
          <w:b/>
          <w:szCs w:val="19"/>
        </w:rPr>
      </w:pPr>
      <w:r>
        <w:rPr>
          <w:b/>
          <w:szCs w:val="19"/>
        </w:rPr>
        <w:br w:type="page"/>
      </w:r>
    </w:p>
    <w:p w14:paraId="0341FF06" w14:textId="77777777" w:rsidR="00845A06" w:rsidRDefault="00036BDA" w:rsidP="004668D9">
      <w:pPr>
        <w:rPr>
          <w:b/>
          <w:szCs w:val="19"/>
        </w:rPr>
      </w:pPr>
      <w:r>
        <w:rPr>
          <w:b/>
          <w:szCs w:val="19"/>
        </w:rPr>
        <w:lastRenderedPageBreak/>
        <w:t xml:space="preserve">Wykres 2. </w:t>
      </w:r>
      <w:r w:rsidR="00845A06" w:rsidRPr="00036BDA">
        <w:rPr>
          <w:b/>
          <w:szCs w:val="19"/>
        </w:rPr>
        <w:t xml:space="preserve">Przeciętne ceny skupu pszenicy w </w:t>
      </w:r>
      <w:r w:rsidR="0052393F">
        <w:rPr>
          <w:b/>
          <w:szCs w:val="19"/>
        </w:rPr>
        <w:t>marcu</w:t>
      </w:r>
      <w:r w:rsidR="00845A06" w:rsidRPr="00036BDA">
        <w:rPr>
          <w:b/>
          <w:szCs w:val="19"/>
        </w:rPr>
        <w:t xml:space="preserve"> 2024 r.</w:t>
      </w:r>
    </w:p>
    <w:p w14:paraId="15E13F81" w14:textId="77777777" w:rsidR="00044E17" w:rsidRDefault="00044E17" w:rsidP="00044E17">
      <w:pPr>
        <w:spacing w:before="0" w:after="0" w:line="240" w:lineRule="auto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0C1F4D1" wp14:editId="6BD9CDD0">
            <wp:extent cx="4572635" cy="3230880"/>
            <wp:effectExtent l="0" t="0" r="0" b="7620"/>
            <wp:docPr id="13" name="Obraz 13" descr="Wykres 2. Na wykresie słupkowym zaprezentowano przeciętne ceny skupu pszenicy w marc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23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4E05CA" w14:textId="77777777" w:rsidR="000674BB" w:rsidRDefault="00027D21" w:rsidP="00B54769">
      <w:pPr>
        <w:spacing w:before="0" w:after="0" w:line="240" w:lineRule="auto"/>
        <w:rPr>
          <w:b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9248" behindDoc="1" locked="0" layoutInCell="1" allowOverlap="1" wp14:anchorId="1DB9A73D" wp14:editId="7651A09B">
                <wp:simplePos x="0" y="0"/>
                <wp:positionH relativeFrom="page">
                  <wp:align>right</wp:align>
                </wp:positionH>
                <wp:positionV relativeFrom="paragraph">
                  <wp:posOffset>47308</wp:posOffset>
                </wp:positionV>
                <wp:extent cx="1851025" cy="771525"/>
                <wp:effectExtent l="0" t="0" r="0" b="9525"/>
                <wp:wrapSquare wrapText="bothSides"/>
                <wp:docPr id="37" name="Pole tekstowe 2" descr="Wskaźnik. Strzałka skierowana w górę.&#10;Wartość: 10,5%&#10;Wzrost cen skupu ziemniaków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05E7179D" w14:textId="77777777" w:rsidR="0058294D" w:rsidRPr="004C2D05" w:rsidRDefault="0058294D" w:rsidP="00845A0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1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C3F4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10,5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0D818A93" w14:textId="77777777" w:rsidR="0058294D" w:rsidRPr="004C2D05" w:rsidRDefault="0058294D" w:rsidP="00845A06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wzrost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ziemniaków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</w:rPr>
                              <w:t xml:space="preserve">w </w:t>
                            </w:r>
                            <w:r w:rsidR="006C3F4A">
                              <w:rPr>
                                <w:color w:val="001D77"/>
                              </w:rPr>
                              <w:t>marcu</w:t>
                            </w:r>
                            <w:r>
                              <w:rPr>
                                <w:color w:val="001D77"/>
                              </w:rPr>
                              <w:t xml:space="preserve"> </w:t>
                            </w:r>
                            <w:r w:rsidRPr="004C2D05">
                              <w:rPr>
                                <w:color w:val="001D77"/>
                              </w:rPr>
                              <w:t>r/r</w:t>
                            </w:r>
                          </w:p>
                          <w:p w14:paraId="3DADE725" w14:textId="77777777" w:rsidR="0058294D" w:rsidRPr="004C2D05" w:rsidRDefault="0058294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EC4485" id="_x0000_s1033" alt="Wskaźnik. Strzałka skierowana w górę.&#10;Wartość: 10,5%&#10;Wzrost cen skupu ziemniaków w marcu (rok do roku)" style="position:absolute;margin-left:94.55pt;margin-top:3.75pt;width:145.75pt;height:60.75pt;z-index:-25148723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" fillcolor="#e7e6e6 [3214]" stroked="f">
                <v:textbox>
                  <w:txbxContent>
                    <w:p w:rsidR="0058294D" w:rsidRPr="004C2D05" w:rsidRDefault="0058294D" w:rsidP="00845A0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1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6C3F4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10,5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845A06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wzrost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ziemniaków</w:t>
                      </w:r>
                      <w:r w:rsidRPr="004C2D05">
                        <w:rPr>
                          <w:color w:val="001D77"/>
                        </w:rPr>
                        <w:t xml:space="preserve"> </w:t>
                      </w:r>
                      <w:r>
                        <w:rPr>
                          <w:color w:val="001D77"/>
                        </w:rPr>
                        <w:t xml:space="preserve">w </w:t>
                      </w:r>
                      <w:r w:rsidR="006C3F4A">
                        <w:rPr>
                          <w:color w:val="001D77"/>
                        </w:rPr>
                        <w:t>marcu</w:t>
                      </w:r>
                      <w:r>
                        <w:rPr>
                          <w:color w:val="001D77"/>
                        </w:rPr>
                        <w:t xml:space="preserve"> </w:t>
                      </w:r>
                      <w:r w:rsidRPr="004C2D05">
                        <w:rPr>
                          <w:color w:val="001D77"/>
                        </w:rPr>
                        <w:t>r/r</w:t>
                      </w:r>
                    </w:p>
                    <w:p w:rsidR="0058294D" w:rsidRPr="004C2D05" w:rsidRDefault="0058294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354103A1" w14:textId="77777777" w:rsidR="00D97859" w:rsidRDefault="006C3F4A" w:rsidP="006F6150">
      <w:pPr>
        <w:tabs>
          <w:tab w:val="left" w:pos="9356"/>
        </w:tabs>
        <w:spacing w:line="288" w:lineRule="auto"/>
        <w:jc w:val="both"/>
        <w:rPr>
          <w:spacing w:val="-4"/>
          <w:lang w:eastAsia="pl-PL"/>
        </w:rPr>
      </w:pPr>
      <w:r w:rsidRPr="00C41E97">
        <w:rPr>
          <w:spacing w:val="-4"/>
          <w:lang w:eastAsia="pl-PL"/>
        </w:rPr>
        <w:t xml:space="preserve">Za 1 </w:t>
      </w:r>
      <w:proofErr w:type="spellStart"/>
      <w:r w:rsidRPr="00C41E97">
        <w:rPr>
          <w:lang w:eastAsia="pl-PL"/>
        </w:rPr>
        <w:t>dt</w:t>
      </w:r>
      <w:proofErr w:type="spellEnd"/>
      <w:r w:rsidRPr="00C41E97">
        <w:rPr>
          <w:b/>
          <w:lang w:eastAsia="pl-PL"/>
        </w:rPr>
        <w:t xml:space="preserve"> ziemniaków </w:t>
      </w:r>
      <w:r w:rsidRPr="00C41E97">
        <w:rPr>
          <w:lang w:eastAsia="pl-PL"/>
        </w:rPr>
        <w:t xml:space="preserve">w skupie w </w:t>
      </w:r>
      <w:r>
        <w:rPr>
          <w:lang w:eastAsia="pl-PL"/>
        </w:rPr>
        <w:t>marcu br.</w:t>
      </w:r>
      <w:r w:rsidRPr="00C41E97">
        <w:rPr>
          <w:lang w:eastAsia="pl-PL"/>
        </w:rPr>
        <w:t xml:space="preserve"> płacono średnio </w:t>
      </w:r>
      <w:r>
        <w:rPr>
          <w:lang w:eastAsia="pl-PL"/>
        </w:rPr>
        <w:t>116,95</w:t>
      </w:r>
      <w:r w:rsidRPr="00C41E97">
        <w:rPr>
          <w:lang w:eastAsia="pl-PL"/>
        </w:rPr>
        <w:t xml:space="preserve"> zł</w:t>
      </w:r>
      <w:r>
        <w:rPr>
          <w:lang w:eastAsia="pl-PL"/>
        </w:rPr>
        <w:t xml:space="preserve"> (</w:t>
      </w:r>
      <w:r w:rsidRPr="00C41E97">
        <w:rPr>
          <w:lang w:eastAsia="pl-PL"/>
        </w:rPr>
        <w:t xml:space="preserve">o </w:t>
      </w:r>
      <w:r>
        <w:rPr>
          <w:lang w:eastAsia="pl-PL"/>
        </w:rPr>
        <w:t>13,7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</w:t>
      </w:r>
      <w:r w:rsidRPr="00C41E97">
        <w:rPr>
          <w:lang w:eastAsia="pl-PL"/>
        </w:rPr>
        <w:t>ej niż przed rokiem</w:t>
      </w:r>
      <w:r>
        <w:rPr>
          <w:lang w:eastAsia="pl-PL"/>
        </w:rPr>
        <w:t xml:space="preserve"> i</w:t>
      </w:r>
      <w:r w:rsidRPr="00C41E97">
        <w:rPr>
          <w:lang w:eastAsia="pl-PL"/>
        </w:rPr>
        <w:t xml:space="preserve"> o </w:t>
      </w:r>
      <w:r>
        <w:rPr>
          <w:lang w:eastAsia="pl-PL"/>
        </w:rPr>
        <w:t>10,5</w:t>
      </w:r>
      <w:r w:rsidRPr="00C41E97">
        <w:rPr>
          <w:lang w:eastAsia="pl-PL"/>
        </w:rPr>
        <w:t xml:space="preserve">% </w:t>
      </w:r>
      <w:r>
        <w:rPr>
          <w:lang w:eastAsia="pl-PL"/>
        </w:rPr>
        <w:t>więcej</w:t>
      </w:r>
      <w:r w:rsidRPr="00C41E97">
        <w:rPr>
          <w:lang w:eastAsia="pl-PL"/>
        </w:rPr>
        <w:t xml:space="preserve"> niż w</w:t>
      </w:r>
      <w:r>
        <w:rPr>
          <w:lang w:eastAsia="pl-PL"/>
        </w:rPr>
        <w:t xml:space="preserve"> lutym 2024 </w:t>
      </w:r>
      <w:r w:rsidRPr="00C41E97">
        <w:rPr>
          <w:lang w:eastAsia="pl-PL"/>
        </w:rPr>
        <w:t>r</w:t>
      </w:r>
      <w:r w:rsidRPr="003C1619">
        <w:rPr>
          <w:lang w:eastAsia="pl-PL"/>
        </w:rPr>
        <w:t>.</w:t>
      </w:r>
      <w:r>
        <w:rPr>
          <w:lang w:eastAsia="pl-PL"/>
        </w:rPr>
        <w:t>).</w:t>
      </w:r>
    </w:p>
    <w:p w14:paraId="1A350B09" w14:textId="77777777" w:rsidR="007D7DB2" w:rsidRDefault="00036BDA" w:rsidP="00036BDA">
      <w:pPr>
        <w:keepNext/>
        <w:suppressAutoHyphens/>
        <w:spacing w:before="24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3. </w:t>
      </w:r>
      <w:r w:rsidR="007D7DB2" w:rsidRPr="00C41E97">
        <w:rPr>
          <w:b/>
          <w:szCs w:val="19"/>
        </w:rPr>
        <w:t>Przeciętne ceny skupu żywca i mleka</w:t>
      </w:r>
    </w:p>
    <w:p w14:paraId="7FF5200C" w14:textId="77777777" w:rsidR="00112BB5" w:rsidRDefault="00112BB5" w:rsidP="00112BB5">
      <w:pPr>
        <w:keepNext/>
        <w:suppressAutoHyphens/>
        <w:spacing w:before="0" w:after="0" w:line="240" w:lineRule="auto"/>
        <w:outlineLvl w:val="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drawing>
          <wp:inline distT="0" distB="0" distL="0" distR="0" wp14:anchorId="348B4528" wp14:editId="5DE8EA45">
            <wp:extent cx="5122545" cy="2455636"/>
            <wp:effectExtent l="0" t="0" r="1905" b="1905"/>
            <wp:docPr id="2" name="Obraz 2" descr="Wykres 3. Na wykresie liniowym zaprezentowano przeciętne ceny skupu bydła, trzody chlewnej i mleka dla poszczególnych miesięcy w latach 2021-2024 dla województ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556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DB6D02" w14:textId="77777777" w:rsidR="007D7DB2" w:rsidRDefault="00027D21" w:rsidP="0065645A">
      <w:pPr>
        <w:spacing w:line="288" w:lineRule="auto"/>
        <w:jc w:val="both"/>
        <w:rPr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4B7031A2" wp14:editId="2A2CE227">
                <wp:simplePos x="0" y="0"/>
                <wp:positionH relativeFrom="page">
                  <wp:align>right</wp:align>
                </wp:positionH>
                <wp:positionV relativeFrom="paragraph">
                  <wp:posOffset>77470</wp:posOffset>
                </wp:positionV>
                <wp:extent cx="1851025" cy="771525"/>
                <wp:effectExtent l="0" t="0" r="0" b="9525"/>
                <wp:wrapSquare wrapText="bothSides"/>
                <wp:docPr id="38" name="Pole tekstowe 2" descr="Wskaźnik. Strzałka skierowana w dół.&#10;Wartość:14,2%&#10;Spadek cen skupu żywca wieprz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3F6C18E" w14:textId="77777777" w:rsidR="0058294D" w:rsidRPr="004C2D05" w:rsidRDefault="0058294D" w:rsidP="007D7DB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A2299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14,2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C6C3FC6" w14:textId="77777777" w:rsidR="0058294D" w:rsidRPr="004C2D05" w:rsidRDefault="0058294D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wieprzowego w </w:t>
                            </w:r>
                            <w:r w:rsidR="00FA2299">
                              <w:rPr>
                                <w:color w:val="001D77"/>
                              </w:rPr>
                              <w:t>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FD76AF2" w14:textId="77777777" w:rsidR="0058294D" w:rsidRPr="004C2D05" w:rsidRDefault="0058294D" w:rsidP="007D7DB2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262E7B7D" w14:textId="77777777" w:rsidR="0058294D" w:rsidRPr="004C2D05" w:rsidRDefault="0058294D" w:rsidP="004E442B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09484" id="_x0000_s1034" alt="Wskaźnik. Strzałka skierowana w dół.&#10;Wartość:14,2%&#10;Spadek cen skupu żywca wieprzowego w marcu (rok do roku)" style="position:absolute;left:0;text-align:left;margin-left:94.55pt;margin-top:6.1pt;width:145.75pt;height:60.75pt;z-index:-2514851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" fillcolor="#e7e6e6 [3214]" stroked="f">
                <v:textbox>
                  <w:txbxContent>
                    <w:p w:rsidR="0058294D" w:rsidRPr="004C2D05" w:rsidRDefault="0058294D" w:rsidP="007D7DB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FA2299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14,2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wieprzowego w </w:t>
                      </w:r>
                      <w:r w:rsidR="00FA2299">
                        <w:rPr>
                          <w:color w:val="001D77"/>
                        </w:rPr>
                        <w:t>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58294D" w:rsidRPr="004C2D05" w:rsidRDefault="0058294D" w:rsidP="007D7DB2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58294D" w:rsidRPr="004C2D05" w:rsidRDefault="0058294D" w:rsidP="004E442B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71F1E148" w14:textId="77777777" w:rsidR="007D7DB2" w:rsidRDefault="007D7DB2" w:rsidP="006F6150">
      <w:pPr>
        <w:tabs>
          <w:tab w:val="left" w:pos="9356"/>
        </w:tabs>
        <w:spacing w:line="288" w:lineRule="auto"/>
        <w:jc w:val="both"/>
        <w:rPr>
          <w:spacing w:val="-4"/>
          <w:lang w:eastAsia="pl-PL"/>
        </w:rPr>
      </w:pPr>
      <w:r w:rsidRPr="00B30539">
        <w:rPr>
          <w:lang w:eastAsia="pl-PL"/>
        </w:rPr>
        <w:t xml:space="preserve">W </w:t>
      </w:r>
      <w:r w:rsidR="006C3F4A">
        <w:rPr>
          <w:lang w:eastAsia="pl-PL"/>
        </w:rPr>
        <w:t>marcu</w:t>
      </w:r>
      <w:r w:rsidRPr="00B30539">
        <w:rPr>
          <w:lang w:eastAsia="pl-PL"/>
        </w:rPr>
        <w:t xml:space="preserve"> 202</w:t>
      </w:r>
      <w:r>
        <w:rPr>
          <w:lang w:eastAsia="pl-PL"/>
        </w:rPr>
        <w:t>4</w:t>
      </w:r>
      <w:r w:rsidRPr="00B30539">
        <w:rPr>
          <w:lang w:eastAsia="pl-PL"/>
        </w:rPr>
        <w:t xml:space="preserve"> r. cena 1 kg </w:t>
      </w:r>
      <w:r w:rsidRPr="00BB7D5B">
        <w:rPr>
          <w:b/>
          <w:lang w:eastAsia="pl-PL"/>
        </w:rPr>
        <w:t>żywca wieprzowego</w:t>
      </w:r>
      <w:r w:rsidRPr="00B30539">
        <w:rPr>
          <w:lang w:eastAsia="pl-PL"/>
        </w:rPr>
        <w:t xml:space="preserve"> w skupie wyniosła </w:t>
      </w:r>
      <w:r w:rsidR="009D73D9">
        <w:rPr>
          <w:lang w:eastAsia="pl-PL"/>
        </w:rPr>
        <w:t>7,</w:t>
      </w:r>
      <w:r w:rsidR="006C3F4A">
        <w:rPr>
          <w:lang w:eastAsia="pl-PL"/>
        </w:rPr>
        <w:t>15</w:t>
      </w:r>
      <w:r w:rsidRPr="00B30539">
        <w:rPr>
          <w:lang w:eastAsia="pl-PL"/>
        </w:rPr>
        <w:t xml:space="preserve"> zł i </w:t>
      </w:r>
      <w:r w:rsidRPr="00B30539">
        <w:rPr>
          <w:spacing w:val="-4"/>
          <w:lang w:eastAsia="pl-PL"/>
        </w:rPr>
        <w:t xml:space="preserve">była niższa w porównaniu z ceną sprzed roku (o </w:t>
      </w:r>
      <w:r w:rsidR="006C3F4A">
        <w:rPr>
          <w:spacing w:val="-4"/>
          <w:lang w:eastAsia="pl-PL"/>
        </w:rPr>
        <w:t>14,2</w:t>
      </w:r>
      <w:r w:rsidRPr="00B30539">
        <w:rPr>
          <w:spacing w:val="-4"/>
          <w:lang w:eastAsia="pl-PL"/>
        </w:rPr>
        <w:t>%)</w:t>
      </w:r>
      <w:r w:rsidR="009D73D9">
        <w:rPr>
          <w:spacing w:val="-4"/>
          <w:lang w:eastAsia="pl-PL"/>
        </w:rPr>
        <w:t>, a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wy</w:t>
      </w:r>
      <w:r w:rsidRPr="00B30539">
        <w:rPr>
          <w:spacing w:val="-4"/>
          <w:lang w:eastAsia="pl-PL"/>
        </w:rPr>
        <w:t xml:space="preserve">ższa w odniesieniu do </w:t>
      </w:r>
      <w:r w:rsidR="006C3F4A">
        <w:rPr>
          <w:spacing w:val="-4"/>
          <w:lang w:eastAsia="pl-PL"/>
        </w:rPr>
        <w:t>lutego</w:t>
      </w:r>
      <w:r w:rsidRPr="00B30539">
        <w:rPr>
          <w:spacing w:val="-4"/>
          <w:lang w:eastAsia="pl-PL"/>
        </w:rPr>
        <w:t xml:space="preserve"> </w:t>
      </w:r>
      <w:r w:rsidR="009D73D9">
        <w:rPr>
          <w:spacing w:val="-4"/>
          <w:lang w:eastAsia="pl-PL"/>
        </w:rPr>
        <w:t>b</w:t>
      </w:r>
      <w:r w:rsidRPr="00B30539">
        <w:rPr>
          <w:spacing w:val="-4"/>
          <w:lang w:eastAsia="pl-PL"/>
        </w:rPr>
        <w:t>r.</w:t>
      </w:r>
      <w:r>
        <w:rPr>
          <w:spacing w:val="-4"/>
          <w:lang w:eastAsia="pl-PL"/>
        </w:rPr>
        <w:t xml:space="preserve"> (o </w:t>
      </w:r>
      <w:r w:rsidR="00FA2299">
        <w:rPr>
          <w:spacing w:val="-4"/>
          <w:lang w:eastAsia="pl-PL"/>
        </w:rPr>
        <w:t>1</w:t>
      </w:r>
      <w:r>
        <w:rPr>
          <w:spacing w:val="-4"/>
          <w:lang w:eastAsia="pl-PL"/>
        </w:rPr>
        <w:t>,3%).</w:t>
      </w:r>
    </w:p>
    <w:p w14:paraId="675C7539" w14:textId="77777777" w:rsidR="007D7DB2" w:rsidRDefault="007D7DB2" w:rsidP="0065645A">
      <w:pPr>
        <w:spacing w:line="288" w:lineRule="auto"/>
        <w:jc w:val="both"/>
        <w:rPr>
          <w:lang w:eastAsia="pl-PL"/>
        </w:rPr>
      </w:pPr>
    </w:p>
    <w:p w14:paraId="610A0577" w14:textId="77777777" w:rsidR="007D7DB2" w:rsidRDefault="004668D9" w:rsidP="004668D9">
      <w:pPr>
        <w:keepNext/>
        <w:suppressAutoHyphens/>
        <w:spacing w:before="0" w:line="288" w:lineRule="auto"/>
        <w:jc w:val="both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4. </w:t>
      </w:r>
      <w:r w:rsidR="007D7DB2">
        <w:rPr>
          <w:b/>
          <w:szCs w:val="19"/>
        </w:rPr>
        <w:t>Przeciętne c</w:t>
      </w:r>
      <w:r w:rsidR="007D7DB2" w:rsidRPr="00B36FC8">
        <w:rPr>
          <w:b/>
          <w:szCs w:val="19"/>
        </w:rPr>
        <w:t xml:space="preserve">eny skupu żywca wieprzowego w </w:t>
      </w:r>
      <w:r w:rsidR="0052393F">
        <w:rPr>
          <w:b/>
          <w:szCs w:val="19"/>
        </w:rPr>
        <w:t>marcu</w:t>
      </w:r>
      <w:r w:rsidR="00B90D25">
        <w:rPr>
          <w:b/>
          <w:szCs w:val="19"/>
        </w:rPr>
        <w:t xml:space="preserve"> </w:t>
      </w:r>
      <w:r w:rsidR="007D7DB2" w:rsidRPr="00B36FC8">
        <w:rPr>
          <w:b/>
          <w:szCs w:val="19"/>
        </w:rPr>
        <w:t>202</w:t>
      </w:r>
      <w:r w:rsidR="007D7DB2">
        <w:rPr>
          <w:b/>
          <w:szCs w:val="19"/>
        </w:rPr>
        <w:t>4</w:t>
      </w:r>
      <w:r w:rsidR="007D7DB2" w:rsidRPr="00B36FC8">
        <w:rPr>
          <w:b/>
          <w:szCs w:val="19"/>
        </w:rPr>
        <w:t xml:space="preserve"> r.  </w:t>
      </w:r>
    </w:p>
    <w:p w14:paraId="58808670" w14:textId="77777777" w:rsidR="00044E17" w:rsidRDefault="00027D21" w:rsidP="00027D21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16ECC4E4" wp14:editId="144A26B0">
            <wp:extent cx="4572635" cy="3456940"/>
            <wp:effectExtent l="0" t="0" r="0" b="0"/>
            <wp:docPr id="17" name="Obraz 17" descr="Wykres 4. Na wykresie słupkowym zaprezentowano przeciętne ceny skupu żywca wieprzowego w marcu 2024 roku dla wszystkich województw w kraju uszeregowanych maleją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B25938" w14:textId="77777777" w:rsidR="004F45B9" w:rsidRDefault="004F45B9" w:rsidP="004F45B9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bookmarkStart w:id="0" w:name="_Hlk161236703"/>
    <w:p w14:paraId="36158DB7" w14:textId="77777777" w:rsidR="00CF35DA" w:rsidRDefault="00E03505" w:rsidP="00CF35DA">
      <w:pPr>
        <w:spacing w:line="288" w:lineRule="auto"/>
        <w:jc w:val="both"/>
        <w:rPr>
          <w:rFonts w:eastAsia="Times New Roman"/>
          <w:szCs w:val="19"/>
          <w:lang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BBAE8D4" wp14:editId="4C830460">
                <wp:simplePos x="0" y="0"/>
                <wp:positionH relativeFrom="page">
                  <wp:align>right</wp:align>
                </wp:positionH>
                <wp:positionV relativeFrom="paragraph">
                  <wp:posOffset>586</wp:posOffset>
                </wp:positionV>
                <wp:extent cx="1851025" cy="771525"/>
                <wp:effectExtent l="0" t="0" r="0" b="9525"/>
                <wp:wrapSquare wrapText="bothSides"/>
                <wp:docPr id="39" name="Pole tekstowe 2" descr="Wskaźnik. Strzałka skierowana w dół.&#10;Wartość: 1,4%&#10;Spadek cen skupu żywca woł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35404554" w14:textId="77777777" w:rsidR="0058294D" w:rsidRPr="004C2D05" w:rsidRDefault="0058294D" w:rsidP="00E0350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35D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1,4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7DB0803A" w14:textId="77777777" w:rsidR="0058294D" w:rsidRPr="004C2D05" w:rsidRDefault="0058294D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wołowego w </w:t>
                            </w:r>
                            <w:r w:rsidR="00CF35DA">
                              <w:rPr>
                                <w:color w:val="001D77"/>
                              </w:rPr>
                              <w:t>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773433AB" w14:textId="77777777" w:rsidR="0058294D" w:rsidRPr="004C2D05" w:rsidRDefault="0058294D" w:rsidP="00E03505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FC3DFC" id="_x0000_s1035" alt="Wskaźnik. Strzałka skierowana w dół.&#10;Wartość: 1,4%&#10;Spadek cen skupu żywca wołowego w marcu (rok do roku)" style="position:absolute;left:0;text-align:left;margin-left:94.55pt;margin-top:.05pt;width:145.75pt;height:60.75pt;z-index:-25146470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" fillcolor="#e7e6e6 [3214]" stroked="f">
                <v:textbox>
                  <w:txbxContent>
                    <w:p w:rsidR="0058294D" w:rsidRPr="004C2D05" w:rsidRDefault="0058294D" w:rsidP="00E0350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CF35D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1,4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wołowego w </w:t>
                      </w:r>
                      <w:r w:rsidR="00CF35DA">
                        <w:rPr>
                          <w:color w:val="001D77"/>
                        </w:rPr>
                        <w:t>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58294D" w:rsidRPr="004C2D05" w:rsidRDefault="0058294D" w:rsidP="00E03505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F35DA" w:rsidRPr="0031437D">
        <w:rPr>
          <w:rFonts w:eastAsia="Times New Roman"/>
          <w:b/>
          <w:szCs w:val="19"/>
          <w:lang w:eastAsia="pl-PL"/>
        </w:rPr>
        <w:t>Ceny skupu</w:t>
      </w:r>
      <w:r w:rsidR="00CF35DA">
        <w:rPr>
          <w:rFonts w:eastAsia="Times New Roman"/>
          <w:szCs w:val="19"/>
          <w:lang w:eastAsia="pl-PL"/>
        </w:rPr>
        <w:t xml:space="preserve"> </w:t>
      </w:r>
      <w:r w:rsidR="00CF35DA" w:rsidRPr="00FC3EDB">
        <w:rPr>
          <w:rFonts w:eastAsia="Times New Roman"/>
          <w:b/>
          <w:szCs w:val="19"/>
          <w:lang w:eastAsia="pl-PL"/>
        </w:rPr>
        <w:t>żywca wołowego</w:t>
      </w:r>
      <w:r w:rsidR="00CF35DA">
        <w:rPr>
          <w:rFonts w:eastAsia="Times New Roman"/>
          <w:szCs w:val="19"/>
          <w:lang w:eastAsia="pl-PL"/>
        </w:rPr>
        <w:t xml:space="preserve"> obniżyły się</w:t>
      </w:r>
      <w:r w:rsidR="00CF35DA" w:rsidRPr="00C41E97">
        <w:rPr>
          <w:rFonts w:eastAsia="Times New Roman"/>
          <w:szCs w:val="19"/>
          <w:lang w:eastAsia="pl-PL"/>
        </w:rPr>
        <w:t xml:space="preserve"> w skali </w:t>
      </w:r>
      <w:r w:rsidR="00CF35DA">
        <w:rPr>
          <w:rFonts w:eastAsia="Times New Roman"/>
          <w:szCs w:val="19"/>
          <w:lang w:eastAsia="pl-PL"/>
        </w:rPr>
        <w:t xml:space="preserve">roku, a wzrosły w skali </w:t>
      </w:r>
      <w:r w:rsidR="00CF35DA" w:rsidRPr="00C41E97">
        <w:rPr>
          <w:rFonts w:eastAsia="Times New Roman"/>
          <w:szCs w:val="19"/>
          <w:lang w:eastAsia="pl-PL"/>
        </w:rPr>
        <w:t>miesiąca. Za 1 kg żywca wołowego w</w:t>
      </w:r>
      <w:r w:rsidR="00CF35DA">
        <w:rPr>
          <w:rFonts w:eastAsia="Times New Roman"/>
          <w:szCs w:val="19"/>
          <w:lang w:eastAsia="pl-PL"/>
        </w:rPr>
        <w:t xml:space="preserve"> marcu br. </w:t>
      </w:r>
      <w:r w:rsidR="00CF35DA" w:rsidRPr="00C41E97">
        <w:rPr>
          <w:rFonts w:eastAsia="Times New Roman"/>
          <w:szCs w:val="19"/>
          <w:lang w:eastAsia="pl-PL"/>
        </w:rPr>
        <w:t xml:space="preserve">płacono </w:t>
      </w:r>
      <w:r w:rsidR="00CF35DA">
        <w:rPr>
          <w:rFonts w:eastAsia="Times New Roman"/>
          <w:szCs w:val="19"/>
          <w:lang w:eastAsia="pl-PL"/>
        </w:rPr>
        <w:t>9,88</w:t>
      </w:r>
      <w:r w:rsidR="00CF35DA" w:rsidRPr="00C41E97">
        <w:rPr>
          <w:rFonts w:eastAsia="Times New Roman"/>
          <w:szCs w:val="19"/>
          <w:lang w:eastAsia="pl-PL"/>
        </w:rPr>
        <w:t xml:space="preserve"> zł</w:t>
      </w:r>
      <w:r w:rsidR="00CF35DA">
        <w:rPr>
          <w:rFonts w:eastAsia="Times New Roman"/>
          <w:szCs w:val="19"/>
          <w:lang w:eastAsia="pl-PL"/>
        </w:rPr>
        <w:t xml:space="preserve"> (</w:t>
      </w:r>
      <w:r w:rsidR="00CF35DA" w:rsidRPr="00C41E97">
        <w:rPr>
          <w:rFonts w:eastAsia="Times New Roman"/>
          <w:szCs w:val="19"/>
          <w:lang w:eastAsia="pl-PL"/>
        </w:rPr>
        <w:t xml:space="preserve">o </w:t>
      </w:r>
      <w:r w:rsidR="00CF35DA">
        <w:rPr>
          <w:rFonts w:eastAsia="Times New Roman"/>
          <w:szCs w:val="19"/>
          <w:lang w:eastAsia="pl-PL"/>
        </w:rPr>
        <w:t>1,4</w:t>
      </w:r>
      <w:r w:rsidR="00CF35DA" w:rsidRPr="00C41E97">
        <w:rPr>
          <w:rFonts w:eastAsia="Times New Roman"/>
          <w:szCs w:val="19"/>
          <w:lang w:eastAsia="pl-PL"/>
        </w:rPr>
        <w:t xml:space="preserve">% </w:t>
      </w:r>
      <w:r w:rsidR="00CF35DA">
        <w:rPr>
          <w:rFonts w:eastAsia="Times New Roman"/>
          <w:szCs w:val="19"/>
          <w:lang w:eastAsia="pl-PL"/>
        </w:rPr>
        <w:t>mnie</w:t>
      </w:r>
      <w:r w:rsidR="00CF35DA" w:rsidRPr="00C41E97">
        <w:rPr>
          <w:rFonts w:eastAsia="Times New Roman"/>
          <w:szCs w:val="19"/>
          <w:lang w:eastAsia="pl-PL"/>
        </w:rPr>
        <w:t xml:space="preserve">j niż </w:t>
      </w:r>
      <w:r w:rsidR="00CF35DA">
        <w:rPr>
          <w:rFonts w:eastAsia="Times New Roman"/>
          <w:szCs w:val="19"/>
          <w:lang w:eastAsia="pl-PL"/>
        </w:rPr>
        <w:t xml:space="preserve">w marcu 2023 </w:t>
      </w:r>
      <w:r w:rsidR="00CF35DA" w:rsidRPr="00C41E97">
        <w:rPr>
          <w:rFonts w:eastAsia="Times New Roman"/>
          <w:szCs w:val="19"/>
          <w:lang w:eastAsia="pl-PL"/>
        </w:rPr>
        <w:t>r.</w:t>
      </w:r>
      <w:r w:rsidR="00CF35DA">
        <w:rPr>
          <w:rFonts w:eastAsia="Times New Roman"/>
          <w:szCs w:val="19"/>
          <w:lang w:eastAsia="pl-PL"/>
        </w:rPr>
        <w:t>). W porównaniu z lutym br. średnia cena żywca wołowego była wyższa o 2,3%.</w:t>
      </w:r>
    </w:p>
    <w:p w14:paraId="73EA6D2F" w14:textId="77777777" w:rsidR="00E03505" w:rsidRDefault="004668D9" w:rsidP="004668D9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t xml:space="preserve">Wykres 5. </w:t>
      </w:r>
      <w:r w:rsidR="00E03505" w:rsidRPr="009E3364">
        <w:rPr>
          <w:b/>
          <w:szCs w:val="19"/>
        </w:rPr>
        <w:t xml:space="preserve"> </w:t>
      </w:r>
      <w:r w:rsidR="00E03505">
        <w:rPr>
          <w:b/>
          <w:szCs w:val="19"/>
        </w:rPr>
        <w:t>Przeciętne c</w:t>
      </w:r>
      <w:r w:rsidR="00E03505" w:rsidRPr="00B36FC8">
        <w:rPr>
          <w:b/>
          <w:szCs w:val="19"/>
        </w:rPr>
        <w:t xml:space="preserve">eny skupu żywca wołowego w </w:t>
      </w:r>
      <w:r w:rsidR="0052393F">
        <w:rPr>
          <w:b/>
          <w:szCs w:val="19"/>
        </w:rPr>
        <w:t>marcu</w:t>
      </w:r>
      <w:r w:rsidR="004F06BB">
        <w:rPr>
          <w:b/>
          <w:szCs w:val="19"/>
        </w:rPr>
        <w:t xml:space="preserve"> </w:t>
      </w:r>
      <w:r w:rsidR="00E03505" w:rsidRPr="00B36FC8">
        <w:rPr>
          <w:b/>
          <w:szCs w:val="19"/>
        </w:rPr>
        <w:t>202</w:t>
      </w:r>
      <w:r w:rsidR="00E03505">
        <w:rPr>
          <w:b/>
          <w:szCs w:val="19"/>
        </w:rPr>
        <w:t>4</w:t>
      </w:r>
      <w:r w:rsidR="00E03505" w:rsidRPr="00B36FC8">
        <w:rPr>
          <w:b/>
          <w:szCs w:val="19"/>
        </w:rPr>
        <w:t xml:space="preserve"> r</w:t>
      </w:r>
      <w:r w:rsidR="00E03505">
        <w:rPr>
          <w:b/>
          <w:szCs w:val="19"/>
        </w:rPr>
        <w:t>.</w:t>
      </w:r>
    </w:p>
    <w:p w14:paraId="036B9DC3" w14:textId="77777777" w:rsidR="00740327" w:rsidRDefault="00740327" w:rsidP="00740327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594BBE5A" wp14:editId="49D2569D">
            <wp:extent cx="4572635" cy="3755390"/>
            <wp:effectExtent l="0" t="0" r="0" b="0"/>
            <wp:docPr id="25" name="Obraz 25" descr="Wykres 5. Na wykresie słupkowym zaprezentowano przeciętne ceny skupu żywca wołowego w marc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5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8FF4B7" w14:textId="77777777" w:rsidR="00740327" w:rsidRDefault="00740327" w:rsidP="00740327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14:paraId="77ABF721" w14:textId="77777777" w:rsidR="00540D56" w:rsidRDefault="00540D56" w:rsidP="00534458">
      <w:pPr>
        <w:keepNext/>
        <w:suppressAutoHyphens/>
        <w:spacing w:before="0" w:after="0" w:line="240" w:lineRule="auto"/>
        <w:jc w:val="center"/>
        <w:outlineLvl w:val="4"/>
        <w:rPr>
          <w:b/>
          <w:szCs w:val="19"/>
        </w:rPr>
      </w:pPr>
    </w:p>
    <w:p w14:paraId="1B34A759" w14:textId="77777777" w:rsidR="00540D56" w:rsidRDefault="00540D56" w:rsidP="00540D56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14:paraId="4E04CCA2" w14:textId="77777777" w:rsidR="00534458" w:rsidRDefault="00534458" w:rsidP="00540D56">
      <w:pPr>
        <w:keepNext/>
        <w:suppressAutoHyphens/>
        <w:spacing w:before="0" w:after="0" w:line="240" w:lineRule="auto"/>
        <w:outlineLvl w:val="4"/>
        <w:rPr>
          <w:b/>
          <w:szCs w:val="19"/>
        </w:rPr>
      </w:pPr>
    </w:p>
    <w:p w14:paraId="292B51BF" w14:textId="77777777"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14:paraId="7DEBDFA1" w14:textId="77777777" w:rsidR="00534458" w:rsidRDefault="00534458" w:rsidP="00534458">
      <w:pPr>
        <w:pStyle w:val="Tekstpodstawowy"/>
        <w:spacing w:before="120" w:after="120" w:line="288" w:lineRule="auto"/>
        <w:rPr>
          <w:noProof/>
          <w:lang w:eastAsia="pl-PL"/>
        </w:rPr>
      </w:pPr>
    </w:p>
    <w:p w14:paraId="5CEF1C1F" w14:textId="77777777" w:rsidR="00534458" w:rsidRPr="00C41E97" w:rsidRDefault="00CF35DA" w:rsidP="00534458">
      <w:pPr>
        <w:pStyle w:val="Tekstpodstawowy"/>
        <w:spacing w:before="120" w:after="120" w:line="288" w:lineRule="auto"/>
        <w:rPr>
          <w:noProof/>
          <w:lang w:eastAsia="pl-PL"/>
        </w:rPr>
      </w:pPr>
      <w:r w:rsidRPr="00C41E97">
        <w:rPr>
          <w:noProof/>
          <w:lang w:eastAsia="pl-PL"/>
        </w:rPr>
        <w:lastRenderedPageBreak/>
        <w:t xml:space="preserve">W </w:t>
      </w:r>
      <w:r>
        <w:rPr>
          <w:noProof/>
          <w:lang w:eastAsia="pl-PL"/>
        </w:rPr>
        <w:t>marcu br.</w:t>
      </w:r>
      <w:r w:rsidRPr="00C41E97">
        <w:rPr>
          <w:noProof/>
          <w:lang w:eastAsia="pl-PL"/>
        </w:rPr>
        <w:t xml:space="preserve"> </w:t>
      </w:r>
      <w:r w:rsidRPr="00C41E97">
        <w:rPr>
          <w:b/>
          <w:noProof/>
          <w:lang w:eastAsia="pl-PL"/>
        </w:rPr>
        <w:t>średnia cena skupu 1 kg żywca drobiowego</w:t>
      </w:r>
      <w:r w:rsidRPr="00C41E97">
        <w:rPr>
          <w:noProof/>
          <w:lang w:eastAsia="pl-PL"/>
        </w:rPr>
        <w:t xml:space="preserve"> wyniosła </w:t>
      </w:r>
      <w:r>
        <w:rPr>
          <w:noProof/>
          <w:lang w:eastAsia="pl-PL"/>
        </w:rPr>
        <w:t>5,30</w:t>
      </w:r>
      <w:r w:rsidRPr="00C41E97">
        <w:rPr>
          <w:noProof/>
          <w:lang w:eastAsia="pl-PL"/>
        </w:rPr>
        <w:t xml:space="preserve"> zł i </w:t>
      </w:r>
      <w:r>
        <w:rPr>
          <w:noProof/>
          <w:lang w:eastAsia="pl-PL"/>
        </w:rPr>
        <w:t>była niż</w:t>
      </w:r>
      <w:r w:rsidRPr="00C41E97">
        <w:rPr>
          <w:noProof/>
          <w:lang w:eastAsia="pl-PL"/>
        </w:rPr>
        <w:t xml:space="preserve">sza niż przed </w:t>
      </w:r>
      <w:r>
        <w:rPr>
          <w:noProof/>
          <w:lang w:eastAsia="pl-PL"/>
        </w:rPr>
        <w:t>rokiem</w:t>
      </w:r>
      <w:r w:rsidRPr="00C41E97">
        <w:rPr>
          <w:noProof/>
          <w:lang w:eastAsia="pl-PL"/>
        </w:rPr>
        <w:t xml:space="preserve"> (o </w:t>
      </w:r>
      <w:r>
        <w:rPr>
          <w:noProof/>
          <w:lang w:eastAsia="pl-PL"/>
        </w:rPr>
        <w:t>22,6%) i niższa w odniesieniu do miesiąca poprzedniego (o 0,4%).</w:t>
      </w:r>
      <w:r w:rsidR="00534458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968" behindDoc="1" locked="0" layoutInCell="1" allowOverlap="1" wp14:anchorId="2551AFA9" wp14:editId="49CCAC14">
                <wp:simplePos x="0" y="0"/>
                <wp:positionH relativeFrom="page">
                  <wp:posOffset>5672115</wp:posOffset>
                </wp:positionH>
                <wp:positionV relativeFrom="paragraph">
                  <wp:posOffset>-15</wp:posOffset>
                </wp:positionV>
                <wp:extent cx="1851025" cy="771525"/>
                <wp:effectExtent l="0" t="0" r="0" b="9525"/>
                <wp:wrapSquare wrapText="bothSides"/>
                <wp:docPr id="19" name="Pole tekstowe 2" descr="Wskaźnik. Strzałka skierowana w dół.&#10;Wartość: 22,6%&#10;Spadek cen skupu żywca wołowego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603A0748" w14:textId="77777777" w:rsidR="0058294D" w:rsidRPr="004C2D05" w:rsidRDefault="0058294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35D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22,6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2D363238" w14:textId="77777777" w:rsidR="0058294D" w:rsidRPr="004C2D05" w:rsidRDefault="0058294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 xml:space="preserve">żywca drobiowego w </w:t>
                            </w:r>
                            <w:r w:rsidR="00CF35DA">
                              <w:rPr>
                                <w:color w:val="001D77"/>
                              </w:rPr>
                              <w:t>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133158C0" w14:textId="77777777" w:rsidR="0058294D" w:rsidRPr="004C2D05" w:rsidRDefault="0058294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1C1ED1" id="_x0000_s1036" alt="Wskaźnik. Strzałka skierowana w dół.&#10;Wartość: 22,6%&#10;Spadek cen skupu żywca wołowego w marcu (rok do roku)" style="position:absolute;left:0;text-align:left;margin-left:446.6pt;margin-top:0;width:145.75pt;height:60.7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" fillcolor="#e7e6e6 [3214]" stroked="f">
                <v:textbox>
                  <w:txbxContent>
                    <w:p w:rsidR="0058294D" w:rsidRPr="004C2D05" w:rsidRDefault="0058294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CF35D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22,6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 xml:space="preserve">żywca drobiowego w </w:t>
                      </w:r>
                      <w:r w:rsidR="00CF35DA">
                        <w:rPr>
                          <w:color w:val="001D77"/>
                        </w:rPr>
                        <w:t>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58294D" w:rsidRPr="004C2D05" w:rsidRDefault="0058294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C16BC2F" w14:textId="77777777" w:rsidR="009E3364" w:rsidRDefault="008C0E7F" w:rsidP="00CF35DA">
      <w:pPr>
        <w:pStyle w:val="Tekstpodstawowy"/>
        <w:spacing w:before="240" w:after="120" w:line="288" w:lineRule="auto"/>
        <w:jc w:val="left"/>
        <w:rPr>
          <w:b/>
          <w:szCs w:val="19"/>
        </w:rPr>
      </w:pPr>
      <w:r>
        <w:rPr>
          <w:b/>
          <w:szCs w:val="19"/>
        </w:rPr>
        <w:t xml:space="preserve">Wykres 6. </w:t>
      </w:r>
      <w:r w:rsidR="009E3364">
        <w:rPr>
          <w:b/>
          <w:szCs w:val="19"/>
        </w:rPr>
        <w:t>Przeciętne c</w:t>
      </w:r>
      <w:r w:rsidR="009E3364" w:rsidRPr="00B36FC8">
        <w:rPr>
          <w:b/>
          <w:szCs w:val="19"/>
        </w:rPr>
        <w:t xml:space="preserve">eny skupu żywca </w:t>
      </w:r>
      <w:r w:rsidR="009E3364">
        <w:rPr>
          <w:b/>
          <w:szCs w:val="19"/>
        </w:rPr>
        <w:t>drobiowego</w:t>
      </w:r>
      <w:r w:rsidR="009E3364" w:rsidRPr="00B36FC8">
        <w:rPr>
          <w:b/>
          <w:szCs w:val="19"/>
        </w:rPr>
        <w:t xml:space="preserve"> w </w:t>
      </w:r>
      <w:r w:rsidR="00526763">
        <w:rPr>
          <w:b/>
          <w:szCs w:val="19"/>
        </w:rPr>
        <w:t>m</w:t>
      </w:r>
      <w:r w:rsidR="00425306">
        <w:rPr>
          <w:b/>
          <w:szCs w:val="19"/>
        </w:rPr>
        <w:t>arcu</w:t>
      </w:r>
      <w:r w:rsidR="009E3364" w:rsidRPr="00B36FC8">
        <w:rPr>
          <w:b/>
          <w:szCs w:val="19"/>
        </w:rPr>
        <w:t xml:space="preserve"> 202</w:t>
      </w:r>
      <w:r w:rsidR="009E3364">
        <w:rPr>
          <w:b/>
          <w:szCs w:val="19"/>
        </w:rPr>
        <w:t>4</w:t>
      </w:r>
      <w:r w:rsidR="009E3364" w:rsidRPr="00B36FC8">
        <w:rPr>
          <w:b/>
          <w:szCs w:val="19"/>
        </w:rPr>
        <w:t xml:space="preserve"> r.  </w:t>
      </w:r>
    </w:p>
    <w:p w14:paraId="6F3E38A1" w14:textId="77777777" w:rsidR="00740327" w:rsidRDefault="00740327" w:rsidP="00740327">
      <w:pPr>
        <w:pStyle w:val="Tekstpodstawowy"/>
        <w:jc w:val="center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4BF25242" wp14:editId="2A4A8365">
            <wp:extent cx="4572635" cy="3761740"/>
            <wp:effectExtent l="0" t="0" r="0" b="0"/>
            <wp:docPr id="31" name="Obraz 31" descr="Wykres 6. Na wykresie słupkowym zaprezentowano przeciętne ceny skupu żywca drobiowego w marcu 2024 roku dla wszystkich województw w kraju uszeregowanych malejąc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761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F655C" w14:textId="77777777" w:rsidR="00B36FC8" w:rsidRDefault="009B4303" w:rsidP="00740327">
      <w:pPr>
        <w:pStyle w:val="Tekstpodstawowy"/>
        <w:jc w:val="center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7920" behindDoc="1" locked="0" layoutInCell="1" allowOverlap="1" wp14:anchorId="079F963B" wp14:editId="1053156D">
                <wp:simplePos x="0" y="0"/>
                <wp:positionH relativeFrom="page">
                  <wp:posOffset>5709603</wp:posOffset>
                </wp:positionH>
                <wp:positionV relativeFrom="paragraph">
                  <wp:posOffset>223520</wp:posOffset>
                </wp:positionV>
                <wp:extent cx="1851025" cy="771525"/>
                <wp:effectExtent l="0" t="0" r="0" b="9525"/>
                <wp:wrapSquare wrapText="bothSides"/>
                <wp:docPr id="18" name="Pole tekstowe 2" descr="Wskaźnik. Strzałka skierowana w dół.&#10;Wartość: 12,6%&#10;Spadek cen skupu mleka w marcu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71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AF1D74D" w14:textId="77777777" w:rsidR="0058294D" w:rsidRPr="004C2D05" w:rsidRDefault="0058294D" w:rsidP="009B39B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001D77"/>
                                <w:sz w:val="28"/>
                                <w:szCs w:val="28"/>
                              </w:rPr>
                            </w:pPr>
                            <w:r w:rsidRPr="004C2D05">
                              <w:rPr>
                                <w:rStyle w:val="IkonawskanikaZnak"/>
                                <w:sz w:val="28"/>
                                <w:szCs w:val="28"/>
                                <w14:textOutline w14:w="9525" w14:cap="rnd" w14:cmpd="sng" w14:algn="ctr">
                                  <w14:solidFill>
                                    <w14:srgbClr w14:val="001D77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sym w:font="Wingdings" w:char="F0F2"/>
                            </w:r>
                            <w:r w:rsidRPr="00BB3D4E">
                              <w:rPr>
                                <w:rStyle w:val="WartowskanikaZnak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35DA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12,6</w:t>
                            </w:r>
                            <w:r w:rsidRPr="004C2D05">
                              <w:rPr>
                                <w:rStyle w:val="WartowskanikaZnak"/>
                                <w:color w:val="001D77"/>
                                <w:sz w:val="28"/>
                                <w:szCs w:val="28"/>
                              </w:rPr>
                              <w:t>%</w:t>
                            </w:r>
                          </w:p>
                          <w:p w14:paraId="3ADD72C0" w14:textId="77777777" w:rsidR="0058294D" w:rsidRPr="004C2D05" w:rsidRDefault="0058294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color w:val="001D77"/>
                              </w:rPr>
                              <w:t>spadek cen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skupu </w:t>
                            </w:r>
                            <w:r>
                              <w:rPr>
                                <w:color w:val="001D77"/>
                              </w:rPr>
                              <w:t>mleka</w:t>
                            </w:r>
                            <w:r>
                              <w:rPr>
                                <w:color w:val="001D77"/>
                              </w:rPr>
                              <w:br/>
                              <w:t xml:space="preserve">w </w:t>
                            </w:r>
                            <w:r w:rsidR="00CF35DA">
                              <w:rPr>
                                <w:color w:val="001D77"/>
                              </w:rPr>
                              <w:t>marcu</w:t>
                            </w:r>
                            <w:r w:rsidRPr="004C2D05">
                              <w:rPr>
                                <w:color w:val="001D77"/>
                              </w:rPr>
                              <w:t xml:space="preserve"> r/r</w:t>
                            </w:r>
                          </w:p>
                          <w:p w14:paraId="5C87F80E" w14:textId="77777777" w:rsidR="0058294D" w:rsidRPr="004C2D05" w:rsidRDefault="0058294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  <w:p w14:paraId="674415CA" w14:textId="77777777" w:rsidR="0058294D" w:rsidRPr="004C2D05" w:rsidRDefault="0058294D" w:rsidP="009B39B0">
                            <w:pPr>
                              <w:pStyle w:val="Opiswskanika"/>
                              <w:spacing w:before="120"/>
                              <w:rPr>
                                <w:color w:val="001D77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E87C45" id="_x0000_s1037" alt="Wskaźnik. Strzałka skierowana w dół.&#10;Wartość: 12,6%&#10;Spadek cen skupu mleka w marcu (rok do roku)" style="position:absolute;left:0;text-align:left;margin-left:449.6pt;margin-top:17.6pt;width:145.75pt;height:60.75pt;z-index:-2514585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" fillcolor="#e7e6e6 [3214]" stroked="f">
                <v:textbox>
                  <w:txbxContent>
                    <w:p w:rsidR="0058294D" w:rsidRPr="004C2D05" w:rsidRDefault="0058294D" w:rsidP="009B39B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001D77"/>
                          <w:sz w:val="28"/>
                          <w:szCs w:val="28"/>
                        </w:rPr>
                      </w:pPr>
                      <w:r w:rsidRPr="004C2D05">
                        <w:rPr>
                          <w:rStyle w:val="IkonawskanikaZnak"/>
                          <w:sz w:val="28"/>
                          <w:szCs w:val="28"/>
                          <w14:textOutline w14:w="9525" w14:cap="rnd" w14:cmpd="sng" w14:algn="ctr">
                            <w14:solidFill>
                              <w14:srgbClr w14:val="001D77"/>
                            </w14:solidFill>
                            <w14:prstDash w14:val="solid"/>
                            <w14:bevel/>
                          </w14:textOutline>
                        </w:rPr>
                        <w:sym w:font="Wingdings" w:char="F0F2"/>
                      </w:r>
                      <w:r w:rsidRPr="00BB3D4E">
                        <w:rPr>
                          <w:rStyle w:val="WartowskanikaZnak"/>
                          <w:sz w:val="28"/>
                          <w:szCs w:val="28"/>
                        </w:rPr>
                        <w:t xml:space="preserve"> </w:t>
                      </w:r>
                      <w:r w:rsidR="00CF35DA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12,6</w:t>
                      </w:r>
                      <w:r w:rsidRPr="004C2D05">
                        <w:rPr>
                          <w:rStyle w:val="WartowskanikaZnak"/>
                          <w:color w:val="001D77"/>
                          <w:sz w:val="28"/>
                          <w:szCs w:val="28"/>
                        </w:rPr>
                        <w:t>%</w:t>
                      </w:r>
                    </w:p>
                    <w:p w:rsidR="0058294D" w:rsidRPr="004C2D05" w:rsidRDefault="0058294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  <w:r>
                        <w:rPr>
                          <w:color w:val="001D77"/>
                        </w:rPr>
                        <w:t>spadek cen</w:t>
                      </w:r>
                      <w:r w:rsidRPr="004C2D05">
                        <w:rPr>
                          <w:color w:val="001D77"/>
                        </w:rPr>
                        <w:t xml:space="preserve"> skupu </w:t>
                      </w:r>
                      <w:r>
                        <w:rPr>
                          <w:color w:val="001D77"/>
                        </w:rPr>
                        <w:t>mleka</w:t>
                      </w:r>
                      <w:r>
                        <w:rPr>
                          <w:color w:val="001D77"/>
                        </w:rPr>
                        <w:br/>
                        <w:t xml:space="preserve">w </w:t>
                      </w:r>
                      <w:r w:rsidR="00CF35DA">
                        <w:rPr>
                          <w:color w:val="001D77"/>
                        </w:rPr>
                        <w:t>marcu</w:t>
                      </w:r>
                      <w:r w:rsidRPr="004C2D05">
                        <w:rPr>
                          <w:color w:val="001D77"/>
                        </w:rPr>
                        <w:t xml:space="preserve"> r/r</w:t>
                      </w:r>
                    </w:p>
                    <w:p w:rsidR="0058294D" w:rsidRPr="004C2D05" w:rsidRDefault="0058294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  <w:p w:rsidR="0058294D" w:rsidRPr="004C2D05" w:rsidRDefault="0058294D" w:rsidP="009B39B0">
                      <w:pPr>
                        <w:pStyle w:val="Opiswskanika"/>
                        <w:spacing w:before="120"/>
                        <w:rPr>
                          <w:color w:val="001D77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6B0516B" w14:textId="77777777" w:rsidR="00CF35DA" w:rsidRPr="00390571" w:rsidRDefault="00CF35DA" w:rsidP="00CF35DA">
      <w:pPr>
        <w:spacing w:line="288" w:lineRule="auto"/>
        <w:rPr>
          <w:rFonts w:eastAsia="Times New Roman"/>
          <w:szCs w:val="19"/>
          <w:lang w:eastAsia="pl-PL"/>
        </w:rPr>
      </w:pPr>
      <w:bookmarkStart w:id="1" w:name="_Hlk161301176"/>
      <w:bookmarkEnd w:id="0"/>
      <w:r>
        <w:rPr>
          <w:rFonts w:eastAsia="Times New Roman"/>
          <w:szCs w:val="19"/>
          <w:lang w:eastAsia="pl-PL"/>
        </w:rPr>
        <w:t>W</w:t>
      </w:r>
      <w:r w:rsidRPr="00C41E97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 xml:space="preserve">marcu br. </w:t>
      </w:r>
      <w:r>
        <w:rPr>
          <w:rFonts w:eastAsia="Times New Roman"/>
          <w:b/>
          <w:szCs w:val="19"/>
          <w:lang w:eastAsia="pl-PL"/>
        </w:rPr>
        <w:t>c</w:t>
      </w:r>
      <w:r w:rsidRPr="00C41E97">
        <w:rPr>
          <w:rFonts w:eastAsia="Times New Roman"/>
          <w:b/>
          <w:szCs w:val="19"/>
          <w:lang w:eastAsia="pl-PL"/>
        </w:rPr>
        <w:t>eny skupu mleka</w:t>
      </w:r>
      <w:r w:rsidRPr="00C41E97">
        <w:rPr>
          <w:rFonts w:eastAsia="Times New Roman"/>
          <w:szCs w:val="19"/>
          <w:lang w:eastAsia="pl-PL"/>
        </w:rPr>
        <w:t xml:space="preserve"> były </w:t>
      </w:r>
      <w:r>
        <w:rPr>
          <w:rFonts w:eastAsia="Times New Roman"/>
          <w:szCs w:val="19"/>
          <w:lang w:eastAsia="pl-PL"/>
        </w:rPr>
        <w:t>ni</w:t>
      </w:r>
      <w:r w:rsidRPr="00C41E97">
        <w:rPr>
          <w:rFonts w:eastAsia="Times New Roman"/>
          <w:szCs w:val="19"/>
          <w:lang w:eastAsia="pl-PL"/>
        </w:rPr>
        <w:t xml:space="preserve">ższe niż przed rokiem (o </w:t>
      </w:r>
      <w:r>
        <w:rPr>
          <w:rFonts w:eastAsia="Times New Roman"/>
          <w:szCs w:val="19"/>
          <w:lang w:eastAsia="pl-PL"/>
        </w:rPr>
        <w:t>12,6</w:t>
      </w:r>
      <w:r w:rsidRPr="00C41E97">
        <w:rPr>
          <w:rFonts w:eastAsia="Times New Roman"/>
          <w:szCs w:val="19"/>
          <w:lang w:eastAsia="pl-PL"/>
        </w:rPr>
        <w:t>%</w:t>
      </w:r>
      <w:r>
        <w:rPr>
          <w:rFonts w:eastAsia="Times New Roman"/>
          <w:szCs w:val="19"/>
          <w:lang w:eastAsia="pl-PL"/>
        </w:rPr>
        <w:t>) i niższe w odniesieniu do lutego br. (o 1,0%)</w:t>
      </w:r>
    </w:p>
    <w:p w14:paraId="353024ED" w14:textId="77777777" w:rsidR="009B39B0" w:rsidRDefault="009B39B0">
      <w:pPr>
        <w:spacing w:before="0" w:after="160" w:line="259" w:lineRule="auto"/>
        <w:rPr>
          <w:rFonts w:eastAsia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br w:type="page"/>
      </w:r>
    </w:p>
    <w:p w14:paraId="130574A3" w14:textId="77777777" w:rsidR="009B39B0" w:rsidRDefault="009B39B0" w:rsidP="009B39B0">
      <w:pPr>
        <w:spacing w:line="288" w:lineRule="auto"/>
        <w:rPr>
          <w:rFonts w:eastAsia="Times New Roman"/>
          <w:szCs w:val="19"/>
          <w:lang w:eastAsia="pl-PL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E69AEB8" wp14:editId="1760A48F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231765" cy="294640"/>
                <wp:effectExtent l="0" t="0" r="6985" b="0"/>
                <wp:wrapNone/>
                <wp:docPr id="16" name="Prostokąt: zaokrąglone rogi 16" descr="Nagłówek: Koniunktura w gospodarstwach roln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1765" cy="29464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7141A" w14:textId="77777777" w:rsidR="0058294D" w:rsidRDefault="0058294D" w:rsidP="009B39B0">
                            <w:pPr>
                              <w:spacing w:before="0" w:after="0" w:line="240" w:lineRule="auto"/>
                              <w:ind w:left="-142"/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>KONIUNKTURA</w:t>
                            </w:r>
                            <w:r>
                              <w:rPr>
                                <w:color w:val="001D77"/>
                                <w:sz w:val="21"/>
                                <w:szCs w:val="21"/>
                                <w:vertAlign w:val="superscript"/>
                              </w:rPr>
                              <w:footnoteRef/>
                            </w:r>
                            <w:r>
                              <w:rPr>
                                <w:b/>
                                <w:color w:val="001D77"/>
                                <w:sz w:val="21"/>
                                <w:szCs w:val="21"/>
                              </w:rPr>
                              <w:t xml:space="preserve"> W GOSPODARSTWACH ROLNYCH </w:t>
                            </w:r>
                          </w:p>
                          <w:p w14:paraId="7E9B07A0" w14:textId="77777777" w:rsidR="0058294D" w:rsidRDefault="0058294D" w:rsidP="009B39B0">
                            <w:pPr>
                              <w:ind w:lef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6" o:spid="_x0000_s1038" alt="Nagłówek: Koniunktura w gospodarstwach rolnych" style="position:absolute;margin-left:0;margin-top:4.65pt;width:411.95pt;height:23.2pt;z-index:251855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" fillcolor="#f2f2f2 [3052]" stroked="f" strokeweight="1pt">
                <v:stroke joinstyle="miter"/>
                <v:textbox>
                  <w:txbxContent>
                    <w:p w:rsidR="0058294D" w:rsidRDefault="0058294D" w:rsidP="009B39B0">
                      <w:pPr>
                        <w:spacing w:before="0" w:after="0" w:line="240" w:lineRule="auto"/>
                        <w:ind w:left="-142"/>
                        <w:rPr>
                          <w:b/>
                          <w:color w:val="001D77"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>KONIUNKTURA</w:t>
                      </w:r>
                      <w:r>
                        <w:rPr>
                          <w:color w:val="001D77"/>
                          <w:sz w:val="21"/>
                          <w:szCs w:val="21"/>
                          <w:vertAlign w:val="superscript"/>
                        </w:rPr>
                        <w:footnoteRef/>
                      </w:r>
                      <w:r>
                        <w:rPr>
                          <w:b/>
                          <w:color w:val="001D77"/>
                          <w:sz w:val="21"/>
                          <w:szCs w:val="21"/>
                        </w:rPr>
                        <w:t xml:space="preserve"> W GOSPODARSTWACH ROLNYCH </w:t>
                      </w:r>
                    </w:p>
                    <w:p w:rsidR="0058294D" w:rsidRDefault="0058294D" w:rsidP="009B39B0">
                      <w:pPr>
                        <w:ind w:left="-142"/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585134" w14:textId="77777777" w:rsidR="009B39B0" w:rsidRDefault="009B39B0" w:rsidP="009B39B0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</w:p>
    <w:bookmarkEnd w:id="1"/>
    <w:p w14:paraId="7E30165F" w14:textId="77777777" w:rsidR="00BB6438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ocenie rolników zmiany jakie miały miejsce w </w:t>
      </w:r>
      <w:r w:rsidR="00B152AF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półroczu 2023 r. jak i bieżąca sytuacja gospodarstw rolnych kształtowały się niekorzystnie</w:t>
      </w:r>
      <w:r w:rsidR="00BB6438">
        <w:rPr>
          <w:rFonts w:eastAsia="Calibri"/>
          <w:szCs w:val="19"/>
          <w:shd w:val="clear" w:color="auto" w:fill="FFFFFF"/>
        </w:rPr>
        <w:t>.</w:t>
      </w:r>
    </w:p>
    <w:p w14:paraId="15D73C97" w14:textId="77777777" w:rsidR="00E03505" w:rsidRDefault="00E03505" w:rsidP="00E03505">
      <w:pPr>
        <w:spacing w:line="288" w:lineRule="auto"/>
        <w:jc w:val="both"/>
      </w:pPr>
      <w:r>
        <w:t xml:space="preserve">W porównaniu z wynikami poprzedniej edycji badania, rolnicy w </w:t>
      </w:r>
      <w:r w:rsidR="00BB6438">
        <w:t xml:space="preserve">grudniu </w:t>
      </w:r>
      <w:r>
        <w:t xml:space="preserve">2023 r. bardziej pesymistycznie ocenili zarówno ogólną sytuację prowadzonych przez siebie gospodarstw rolnych, </w:t>
      </w:r>
      <w:r w:rsidR="00E5325E">
        <w:t xml:space="preserve">jak i </w:t>
      </w:r>
      <w:r>
        <w:t>opłacalność produkcji rolniczej</w:t>
      </w:r>
      <w:r w:rsidR="00E5325E">
        <w:t>. Mniej pesymistycznie niż w poprzednim półroczu rolnicy ocenili</w:t>
      </w:r>
      <w:r>
        <w:t xml:space="preserve"> </w:t>
      </w:r>
      <w:r>
        <w:rPr>
          <w:bCs/>
        </w:rPr>
        <w:t>popyt na produkty wytwarzane w gospodarstwie rolnym</w:t>
      </w:r>
      <w:r w:rsidR="00E5325E">
        <w:rPr>
          <w:bCs/>
        </w:rPr>
        <w:t xml:space="preserve"> oraz</w:t>
      </w:r>
      <w:r>
        <w:t xml:space="preserve"> </w:t>
      </w:r>
      <w:r w:rsidR="00E5325E">
        <w:t>sprzedaż produktów rolnych.</w:t>
      </w:r>
    </w:p>
    <w:p w14:paraId="7D3C2CEA" w14:textId="77777777" w:rsidR="00E03505" w:rsidRPr="00030AF7" w:rsidRDefault="00030AF7" w:rsidP="00526763">
      <w:pPr>
        <w:pStyle w:val="Tablicespis"/>
      </w:pPr>
      <w:r w:rsidRPr="00030AF7">
        <w:t xml:space="preserve"> </w:t>
      </w:r>
      <w:r w:rsidR="00E03505" w:rsidRPr="00030AF7">
        <w:t>Wskaźnik koniunktury w gospodarstwach rolnych</w:t>
      </w:r>
      <w:r w:rsidR="00E03505" w:rsidRPr="00030AF7">
        <w:rPr>
          <w:rStyle w:val="Odwoanieprzypisudolnego"/>
          <w:b w:val="0"/>
        </w:rPr>
        <w:footnoteReference w:id="1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7."/>
        <w:tblDescription w:val="Wskaźnik koniunktury w gospodarstwach rolnych"/>
      </w:tblPr>
      <w:tblGrid>
        <w:gridCol w:w="2151"/>
        <w:gridCol w:w="1268"/>
        <w:gridCol w:w="1318"/>
        <w:gridCol w:w="1163"/>
        <w:gridCol w:w="1060"/>
        <w:gridCol w:w="1107"/>
      </w:tblGrid>
      <w:tr w:rsidR="00E03505" w14:paraId="72A710DD" w14:textId="77777777" w:rsidTr="00E03505">
        <w:trPr>
          <w:trHeight w:val="309"/>
          <w:tblHeader/>
        </w:trPr>
        <w:tc>
          <w:tcPr>
            <w:tcW w:w="1333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89418D4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2981" w:type="pct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4892E65" w14:textId="77777777" w:rsidR="00E03505" w:rsidRDefault="00E03505">
            <w:pPr>
              <w:autoSpaceDE w:val="0"/>
              <w:autoSpaceDN w:val="0"/>
              <w:adjustRightInd w:val="0"/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zmiany</w:t>
            </w:r>
          </w:p>
        </w:tc>
        <w:tc>
          <w:tcPr>
            <w:tcW w:w="686" w:type="pct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0DC5A712" w14:textId="77777777" w:rsidR="00E03505" w:rsidRDefault="00E03505">
            <w:pPr>
              <w:jc w:val="center"/>
              <w:rPr>
                <w:rFonts w:cs="Arial"/>
                <w:szCs w:val="19"/>
              </w:rPr>
            </w:pPr>
            <w:r>
              <w:rPr>
                <w:bCs/>
                <w:szCs w:val="19"/>
              </w:rPr>
              <w:t>Wskaźnik ogólny</w:t>
            </w:r>
          </w:p>
        </w:tc>
      </w:tr>
      <w:tr w:rsidR="00E03505" w14:paraId="5FC574E3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3ED863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C00093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sytuacji ogólnej gospodarstwa rolnego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86F104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popytu na produkty wytwarzane w gospodarstwie rolnym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D02039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opłacalności produkcji rolniczej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6711FE5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sprzedaży produktów rolnych</w:t>
            </w:r>
          </w:p>
        </w:tc>
        <w:tc>
          <w:tcPr>
            <w:tcW w:w="0" w:type="auto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CE17154" w14:textId="77777777" w:rsidR="00E03505" w:rsidRDefault="00E03505">
            <w:pPr>
              <w:spacing w:before="0" w:after="0" w:line="256" w:lineRule="auto"/>
              <w:rPr>
                <w:rFonts w:cs="Arial"/>
                <w:szCs w:val="19"/>
              </w:rPr>
            </w:pPr>
          </w:p>
        </w:tc>
      </w:tr>
      <w:tr w:rsidR="00E03505" w14:paraId="48B386C3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220C58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406AAD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-19,4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0495F78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-8,5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9E0325F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-22,4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8F92DB1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-11,5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A5ACE92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-15,5</w:t>
            </w:r>
          </w:p>
        </w:tc>
      </w:tr>
      <w:tr w:rsidR="00E03505" w14:paraId="1E9C4E65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A45CADF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284934B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-39,2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138C9F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-12,7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0068A93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-42,7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5FF08EF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-10,7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406A95E" w14:textId="77777777" w:rsidR="00E03505" w:rsidRDefault="00E03505">
            <w:pPr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-26,3</w:t>
            </w:r>
          </w:p>
        </w:tc>
      </w:tr>
      <w:tr w:rsidR="00E03505" w14:paraId="57BA9F4B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D784AF6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AE0AA24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-39,5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57EBFAC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-10,3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130053A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E95D95B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-9,6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5C0279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-26,3</w:t>
            </w:r>
          </w:p>
        </w:tc>
      </w:tr>
      <w:tr w:rsidR="00E03505" w14:paraId="6D4D9430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D7DF43D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40F828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-34,9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20F61FC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-22,5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532F04CB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-44,9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DD7D083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6B67199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-29,4</w:t>
            </w:r>
          </w:p>
        </w:tc>
      </w:tr>
      <w:tr w:rsidR="00736888" w:rsidRPr="00736888" w14:paraId="7D650FDB" w14:textId="77777777" w:rsidTr="00E03505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543AE9A6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73227B0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-35,8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CD63002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-26,3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0FFC716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-50,8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62974A7E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-19,4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6111A7F3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-33,1</w:t>
            </w:r>
          </w:p>
        </w:tc>
      </w:tr>
      <w:tr w:rsidR="00736888" w14:paraId="102A7F2C" w14:textId="77777777" w:rsidTr="00736888">
        <w:trPr>
          <w:trHeight w:val="340"/>
        </w:trPr>
        <w:tc>
          <w:tcPr>
            <w:tcW w:w="133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291E4B0E" w14:textId="77777777" w:rsidR="00736888" w:rsidRDefault="00736888" w:rsidP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78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0A3233BA" w14:textId="77777777"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-37,3</w:t>
            </w:r>
          </w:p>
        </w:tc>
        <w:tc>
          <w:tcPr>
            <w:tcW w:w="81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42F71FAA" w14:textId="77777777"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-25,9</w:t>
            </w:r>
          </w:p>
        </w:tc>
        <w:tc>
          <w:tcPr>
            <w:tcW w:w="72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1D86A656" w14:textId="77777777" w:rsidR="00736888" w:rsidRDefault="00736888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-53,8</w:t>
            </w:r>
          </w:p>
        </w:tc>
        <w:tc>
          <w:tcPr>
            <w:tcW w:w="65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1A7E218" w14:textId="77777777"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-15,5</w:t>
            </w:r>
          </w:p>
        </w:tc>
        <w:tc>
          <w:tcPr>
            <w:tcW w:w="686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vAlign w:val="center"/>
          </w:tcPr>
          <w:p w14:paraId="30999D0B" w14:textId="77777777" w:rsidR="00736888" w:rsidRDefault="00B152AF" w:rsidP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-33,1</w:t>
            </w:r>
          </w:p>
        </w:tc>
      </w:tr>
    </w:tbl>
    <w:p w14:paraId="495D7C19" w14:textId="77777777" w:rsidR="00E03505" w:rsidRDefault="00E03505" w:rsidP="00E03505">
      <w:pPr>
        <w:spacing w:line="288" w:lineRule="auto"/>
        <w:jc w:val="both"/>
        <w:rPr>
          <w:szCs w:val="19"/>
        </w:rPr>
      </w:pPr>
      <w:r>
        <w:rPr>
          <w:szCs w:val="19"/>
        </w:rPr>
        <w:t xml:space="preserve">Najwięcej negatywnych opinii wyrażali użytkownicy gospodarstw prowadzący </w:t>
      </w:r>
      <w:r>
        <w:rPr>
          <w:b/>
          <w:szCs w:val="19"/>
        </w:rPr>
        <w:t>produkcję roślinną</w:t>
      </w:r>
      <w:r>
        <w:rPr>
          <w:szCs w:val="19"/>
        </w:rPr>
        <w:t xml:space="preserve">, wśród których najbardziej pesymistyczne opinie wyrażali rolnicy prowadzący uprawy </w:t>
      </w:r>
      <w:r w:rsidR="004A2834">
        <w:rPr>
          <w:szCs w:val="19"/>
        </w:rPr>
        <w:t>pastewne</w:t>
      </w:r>
      <w:r>
        <w:t xml:space="preserve">. </w:t>
      </w:r>
      <w:r>
        <w:rPr>
          <w:szCs w:val="19"/>
        </w:rPr>
        <w:t xml:space="preserve">Natomiast w przypadku gospodarstw specjalizujących się w </w:t>
      </w:r>
      <w:r>
        <w:rPr>
          <w:b/>
          <w:szCs w:val="19"/>
        </w:rPr>
        <w:t>produkcji zwierzęcej</w:t>
      </w:r>
      <w:r>
        <w:rPr>
          <w:szCs w:val="19"/>
        </w:rPr>
        <w:t xml:space="preserve"> najwięcej negatywnych opinii wyrażali hodowcy drobiu (</w:t>
      </w:r>
      <w:r w:rsidR="00A06365">
        <w:rPr>
          <w:szCs w:val="19"/>
        </w:rPr>
        <w:t>nioski</w:t>
      </w:r>
      <w:r>
        <w:rPr>
          <w:szCs w:val="19"/>
        </w:rPr>
        <w:t xml:space="preserve">). </w:t>
      </w:r>
    </w:p>
    <w:p w14:paraId="226E9F01" w14:textId="77777777" w:rsidR="00E03505" w:rsidRDefault="00E03505" w:rsidP="00E03505">
      <w:pPr>
        <w:spacing w:line="288" w:lineRule="auto"/>
        <w:jc w:val="both"/>
        <w:rPr>
          <w:rFonts w:eastAsia="Calibri"/>
          <w:szCs w:val="19"/>
          <w:shd w:val="clear" w:color="auto" w:fill="FFFFFF"/>
        </w:rPr>
      </w:pPr>
      <w:r>
        <w:rPr>
          <w:rFonts w:eastAsia="Calibri"/>
          <w:szCs w:val="19"/>
          <w:shd w:val="clear" w:color="auto" w:fill="FFFFFF"/>
        </w:rPr>
        <w:t xml:space="preserve">W </w:t>
      </w:r>
      <w:r w:rsidR="009B1701">
        <w:rPr>
          <w:rFonts w:eastAsia="Calibri"/>
          <w:szCs w:val="19"/>
          <w:shd w:val="clear" w:color="auto" w:fill="FFFFFF"/>
        </w:rPr>
        <w:t>drugim</w:t>
      </w:r>
      <w:r>
        <w:rPr>
          <w:rFonts w:eastAsia="Calibri"/>
          <w:szCs w:val="19"/>
          <w:shd w:val="clear" w:color="auto" w:fill="FFFFFF"/>
        </w:rPr>
        <w:t xml:space="preserve"> </w:t>
      </w:r>
      <w:r w:rsidR="00E06D38">
        <w:rPr>
          <w:rFonts w:eastAsia="Calibri"/>
          <w:szCs w:val="19"/>
          <w:shd w:val="clear" w:color="auto" w:fill="FFFFFF"/>
        </w:rPr>
        <w:t xml:space="preserve">półroczu </w:t>
      </w:r>
      <w:r>
        <w:rPr>
          <w:rFonts w:eastAsia="Calibri"/>
          <w:szCs w:val="19"/>
          <w:shd w:val="clear" w:color="auto" w:fill="FFFFFF"/>
        </w:rPr>
        <w:t xml:space="preserve">2023 r. pogorszenie koniunktury zasygnalizowało </w:t>
      </w:r>
      <w:r w:rsidR="009B1701">
        <w:rPr>
          <w:rFonts w:eastAsia="Calibri"/>
          <w:szCs w:val="19"/>
          <w:shd w:val="clear" w:color="auto" w:fill="FFFFFF"/>
        </w:rPr>
        <w:t>51,3</w:t>
      </w:r>
      <w:r>
        <w:rPr>
          <w:rFonts w:eastAsia="Calibri"/>
          <w:szCs w:val="19"/>
          <w:shd w:val="clear" w:color="auto" w:fill="FFFFFF"/>
        </w:rPr>
        <w:t xml:space="preserve">% kierujących gospodarstwem rolnym, a poprawę </w:t>
      </w:r>
      <w:r w:rsidR="009B1701">
        <w:rPr>
          <w:rFonts w:eastAsia="Calibri"/>
          <w:szCs w:val="19"/>
          <w:shd w:val="clear" w:color="auto" w:fill="FFFFFF"/>
        </w:rPr>
        <w:t>1,5</w:t>
      </w:r>
      <w:r>
        <w:rPr>
          <w:rFonts w:eastAsia="Calibri"/>
          <w:szCs w:val="19"/>
          <w:shd w:val="clear" w:color="auto" w:fill="FFFFFF"/>
        </w:rPr>
        <w:t>%. Pozostali uznali, że sytuacja ich gospodarstw nie uległa zmianie.</w:t>
      </w:r>
    </w:p>
    <w:p w14:paraId="08D6ADA0" w14:textId="77777777" w:rsidR="00E03505" w:rsidRDefault="00030AF7" w:rsidP="00030AF7">
      <w:pPr>
        <w:keepNext/>
        <w:suppressAutoHyphens/>
        <w:spacing w:before="0" w:line="240" w:lineRule="auto"/>
        <w:outlineLvl w:val="4"/>
        <w:rPr>
          <w:b/>
          <w:szCs w:val="19"/>
        </w:rPr>
      </w:pPr>
      <w:r>
        <w:rPr>
          <w:b/>
          <w:szCs w:val="19"/>
        </w:rPr>
        <w:lastRenderedPageBreak/>
        <w:t xml:space="preserve">Wykres 7. </w:t>
      </w:r>
      <w:r w:rsidR="00E03505">
        <w:rPr>
          <w:b/>
          <w:szCs w:val="19"/>
        </w:rPr>
        <w:t xml:space="preserve">Salda odpowiedzi dotyczące zmian w </w:t>
      </w:r>
      <w:r w:rsidR="00E06D38">
        <w:rPr>
          <w:b/>
          <w:szCs w:val="19"/>
        </w:rPr>
        <w:t>drugim</w:t>
      </w:r>
      <w:r w:rsidR="00E03505">
        <w:rPr>
          <w:b/>
          <w:szCs w:val="19"/>
        </w:rPr>
        <w:t xml:space="preserve"> półroczu 2023 r. sytuacji ogólnej gospodarstw rolnych, opłacalności produkcji rolniczej i popytu na produkty rolne</w:t>
      </w:r>
    </w:p>
    <w:p w14:paraId="2ECF98CF" w14:textId="77777777" w:rsidR="00CB652D" w:rsidRDefault="00F867A9" w:rsidP="00CB652D">
      <w:pPr>
        <w:keepNext/>
        <w:suppressAutoHyphens/>
        <w:spacing w:before="0" w:after="0" w:line="240" w:lineRule="auto"/>
        <w:contextualSpacing/>
        <w:outlineLvl w:val="4"/>
        <w:rPr>
          <w:b/>
          <w:szCs w:val="19"/>
        </w:rPr>
      </w:pPr>
      <w:r>
        <w:rPr>
          <w:b/>
          <w:noProof/>
          <w:szCs w:val="19"/>
        </w:rPr>
        <w:drawing>
          <wp:inline distT="0" distB="0" distL="0" distR="0" wp14:anchorId="7195C203" wp14:editId="1940D28C">
            <wp:extent cx="5383530" cy="2956560"/>
            <wp:effectExtent l="0" t="0" r="0" b="0"/>
            <wp:docPr id="6" name="Obraz 6" descr="Wykres 7. Na wykresie kolumnowym zaprezentowano salda odpowiedzi dotyczące zmian w drugim półroczu 2023 r. sytuacji ogólnej gospodarstw rolnych, opłacalności produkcji rolniczej i popytu na produkty rol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3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261430" w14:textId="77777777" w:rsidR="00E03505" w:rsidRDefault="00E03505" w:rsidP="00E03505">
      <w:pPr>
        <w:spacing w:before="240" w:line="288" w:lineRule="auto"/>
        <w:jc w:val="both"/>
        <w:rPr>
          <w:szCs w:val="19"/>
        </w:rPr>
      </w:pPr>
      <w:r>
        <w:t xml:space="preserve">W </w:t>
      </w:r>
      <w:r w:rsidR="00E06D38">
        <w:t>grudniu</w:t>
      </w:r>
      <w:r>
        <w:t xml:space="preserve"> 2023 r. opinia o złej bieżącej ogólnej sytuacji gospodarstw rolnych przeważała nad opiniami przeciwnymi o </w:t>
      </w:r>
      <w:r w:rsidR="00E06D38">
        <w:t>23,8</w:t>
      </w:r>
      <w:r>
        <w:t xml:space="preserve"> p.proc. </w:t>
      </w:r>
      <w:r>
        <w:rPr>
          <w:szCs w:val="19"/>
        </w:rPr>
        <w:t xml:space="preserve">Rolnicy negatywnie ocenili bieżącą opłacalność produkcji rolniczą. Przewaga opinii negatywnych nad pozytywnymi wyniosła </w:t>
      </w:r>
      <w:r w:rsidR="00E06D38">
        <w:rPr>
          <w:szCs w:val="19"/>
        </w:rPr>
        <w:t>37,0</w:t>
      </w:r>
      <w:r>
        <w:rPr>
          <w:szCs w:val="19"/>
        </w:rPr>
        <w:t xml:space="preserve"> p.proc.</w:t>
      </w:r>
    </w:p>
    <w:p w14:paraId="68E17138" w14:textId="77777777" w:rsidR="00E03505" w:rsidRDefault="00030AF7" w:rsidP="00526763">
      <w:pPr>
        <w:pStyle w:val="Tablicespis"/>
        <w:numPr>
          <w:ilvl w:val="0"/>
          <w:numId w:val="0"/>
        </w:numPr>
      </w:pPr>
      <w:r>
        <w:t xml:space="preserve">Tablica 8. </w:t>
      </w:r>
      <w:r w:rsidR="00E03505">
        <w:t>Salda odpowiedzi dotyczące ocen zmian sytuacji ogólnej gospodarstwa rolnego, opłacalności produkcji rolniczej oraz popytu na produkty rolne</w:t>
      </w:r>
      <w:r w:rsidR="00E03505">
        <w:rPr>
          <w:rStyle w:val="Odwoanieprzypisudolnego"/>
        </w:rPr>
        <w:footnoteReference w:id="2"/>
      </w:r>
    </w:p>
    <w:tbl>
      <w:tblPr>
        <w:tblW w:w="5000" w:type="pct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"/>
        <w:tblDescription w:val="Salda odpowiedzi dotyczące ocen zmian sytuacji ogólnej gospodarstwa rolne-go, opłacalności produkcji rolniczej oraz popytu na produkty rolne"/>
      </w:tblPr>
      <w:tblGrid>
        <w:gridCol w:w="1688"/>
        <w:gridCol w:w="1055"/>
        <w:gridCol w:w="1083"/>
        <w:gridCol w:w="1037"/>
        <w:gridCol w:w="1083"/>
        <w:gridCol w:w="1037"/>
        <w:gridCol w:w="1084"/>
      </w:tblGrid>
      <w:tr w:rsidR="00E03505" w14:paraId="7260E25A" w14:textId="77777777" w:rsidTr="00E03505">
        <w:trPr>
          <w:trHeight w:val="846"/>
          <w:tblHeader/>
        </w:trPr>
        <w:tc>
          <w:tcPr>
            <w:tcW w:w="1046" w:type="pct"/>
            <w:vMerge w:val="restar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BC14DE2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Okres badania</w:t>
            </w:r>
          </w:p>
        </w:tc>
        <w:tc>
          <w:tcPr>
            <w:tcW w:w="132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D59717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sytuacji ogólnej gospodarstwa rolnego w:</w:t>
            </w:r>
          </w:p>
        </w:tc>
        <w:tc>
          <w:tcPr>
            <w:tcW w:w="1314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A122BD6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opłacalności produkcji rolniczej w:</w:t>
            </w:r>
          </w:p>
        </w:tc>
        <w:tc>
          <w:tcPr>
            <w:tcW w:w="1315" w:type="pct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5628B2D1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Zmiana popytu na produkty rolne w:</w:t>
            </w:r>
          </w:p>
        </w:tc>
      </w:tr>
      <w:tr w:rsidR="00E03505" w14:paraId="1195C2E8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9D87C27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11F958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3B8EA3C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FED97D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EA5424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6AAF113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ostatnim półroczu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36EF3374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najbliższym półroczu</w:t>
            </w:r>
          </w:p>
        </w:tc>
      </w:tr>
      <w:tr w:rsidR="00E03505" w14:paraId="2402D24D" w14:textId="77777777" w:rsidTr="00E03505">
        <w:tc>
          <w:tcPr>
            <w:tcW w:w="0" w:type="auto"/>
            <w:vMerge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96308FC" w14:textId="77777777" w:rsidR="00E03505" w:rsidRDefault="00E03505">
            <w:pPr>
              <w:spacing w:before="0" w:after="0" w:line="256" w:lineRule="auto"/>
              <w:rPr>
                <w:bCs/>
                <w:szCs w:val="19"/>
              </w:rPr>
            </w:pPr>
          </w:p>
        </w:tc>
        <w:tc>
          <w:tcPr>
            <w:tcW w:w="3954" w:type="pct"/>
            <w:gridSpan w:val="6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275C890F" w14:textId="77777777" w:rsidR="00E03505" w:rsidRDefault="00E03505">
            <w:pPr>
              <w:jc w:val="center"/>
              <w:rPr>
                <w:bCs/>
                <w:szCs w:val="19"/>
              </w:rPr>
            </w:pPr>
            <w:r>
              <w:rPr>
                <w:bCs/>
                <w:szCs w:val="19"/>
              </w:rPr>
              <w:t>saldo odpowiedzi w p.proc.</w:t>
            </w:r>
          </w:p>
        </w:tc>
      </w:tr>
      <w:tr w:rsidR="00E03505" w14:paraId="0314412F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B4AA340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19658879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-27,1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31429A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-11,6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7D4F412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-29,8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FA4467B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-15,0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C30C4C3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-8,5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5F92BDB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-8,4</w:t>
            </w:r>
          </w:p>
        </w:tc>
      </w:tr>
      <w:tr w:rsidR="00E03505" w14:paraId="520971B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B156CA2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2021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FF56469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-34,7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419EDA8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-43,6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1BF13E2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-40,6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A6A9461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-44,8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35CB0775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center"/>
            <w:hideMark/>
          </w:tcPr>
          <w:p w14:paraId="48E9F283" w14:textId="77777777" w:rsidR="00E03505" w:rsidRDefault="00E03505">
            <w:pPr>
              <w:jc w:val="right"/>
              <w:rPr>
                <w:szCs w:val="19"/>
              </w:rPr>
            </w:pPr>
            <w:r>
              <w:rPr>
                <w:szCs w:val="19"/>
              </w:rPr>
              <w:t>-19,4</w:t>
            </w:r>
          </w:p>
        </w:tc>
      </w:tr>
      <w:tr w:rsidR="00E03505" w14:paraId="244C7552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4F5C696C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czerwiec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7453C50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-44,4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26278801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-34,6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55995804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6D2807E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04986953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-5,9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660D38E4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-14,6</w:t>
            </w:r>
          </w:p>
        </w:tc>
      </w:tr>
      <w:tr w:rsidR="00E03505" w14:paraId="5A60F137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243D933F" w14:textId="77777777" w:rsidR="00E03505" w:rsidRDefault="00E03505">
            <w:pPr>
              <w:rPr>
                <w:bCs/>
                <w:szCs w:val="19"/>
              </w:rPr>
            </w:pPr>
            <w:r>
              <w:rPr>
                <w:bCs/>
                <w:szCs w:val="19"/>
              </w:rPr>
              <w:t>grudzień 2022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6946A429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5614B5A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hideMark/>
          </w:tcPr>
          <w:p w14:paraId="73898BB3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7EC14F87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-38,2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14:paraId="5914F7D6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-23,1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hideMark/>
          </w:tcPr>
          <w:p w14:paraId="1474A815" w14:textId="77777777" w:rsidR="00E03505" w:rsidRDefault="00E0350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-21,8</w:t>
            </w:r>
          </w:p>
        </w:tc>
      </w:tr>
      <w:tr w:rsidR="00736888" w:rsidRPr="00736888" w14:paraId="004F1CF1" w14:textId="77777777" w:rsidTr="00736888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  <w:hideMark/>
          </w:tcPr>
          <w:p w14:paraId="54129EAD" w14:textId="77777777" w:rsidR="00736888" w:rsidRPr="00736888" w:rsidRDefault="00736888" w:rsidP="00736888">
            <w:pPr>
              <w:rPr>
                <w:bCs/>
                <w:szCs w:val="19"/>
              </w:rPr>
            </w:pPr>
            <w:r w:rsidRPr="00736888">
              <w:rPr>
                <w:bCs/>
                <w:szCs w:val="19"/>
              </w:rPr>
              <w:t>czerwiec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695E2890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-43,5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5C4714B9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-28,0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hideMark/>
          </w:tcPr>
          <w:p w14:paraId="2DF2D314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-60,1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57985FE2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-41,5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  <w:hideMark/>
          </w:tcPr>
          <w:p w14:paraId="0BA35518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-30,2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hideMark/>
          </w:tcPr>
          <w:p w14:paraId="14043417" w14:textId="77777777" w:rsidR="00736888" w:rsidRPr="00736888" w:rsidRDefault="00736888" w:rsidP="00736888">
            <w:pPr>
              <w:jc w:val="right"/>
              <w:rPr>
                <w:rFonts w:cs="Arial"/>
                <w:szCs w:val="19"/>
              </w:rPr>
            </w:pPr>
            <w:r w:rsidRPr="00736888">
              <w:rPr>
                <w:rFonts w:cs="Arial"/>
                <w:szCs w:val="19"/>
              </w:rPr>
              <w:t>-22,3</w:t>
            </w:r>
          </w:p>
        </w:tc>
      </w:tr>
      <w:tr w:rsidR="00736888" w14:paraId="1DEC6046" w14:textId="77777777" w:rsidTr="00E03505">
        <w:tc>
          <w:tcPr>
            <w:tcW w:w="1046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14:paraId="76160112" w14:textId="77777777" w:rsidR="00736888" w:rsidRDefault="00736888">
            <w:pPr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grudzień 2023 r.</w:t>
            </w:r>
          </w:p>
        </w:tc>
        <w:tc>
          <w:tcPr>
            <w:tcW w:w="654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534003C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-50,3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76F9C6D9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-24,3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74E76DB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-68,2</w:t>
            </w:r>
          </w:p>
        </w:tc>
        <w:tc>
          <w:tcPr>
            <w:tcW w:w="671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48328B7F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-39,3</w:t>
            </w:r>
          </w:p>
        </w:tc>
        <w:tc>
          <w:tcPr>
            <w:tcW w:w="643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center"/>
          </w:tcPr>
          <w:p w14:paraId="561E5C1B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-32,8</w:t>
            </w:r>
          </w:p>
        </w:tc>
        <w:tc>
          <w:tcPr>
            <w:tcW w:w="672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</w:tcPr>
          <w:p w14:paraId="65C050E5" w14:textId="77777777" w:rsidR="00736888" w:rsidRDefault="00736888">
            <w:pPr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-19,0</w:t>
            </w:r>
          </w:p>
        </w:tc>
      </w:tr>
    </w:tbl>
    <w:p w14:paraId="1036134E" w14:textId="77777777" w:rsidR="00E03505" w:rsidRDefault="00E03505" w:rsidP="00E03505">
      <w:pPr>
        <w:autoSpaceDE w:val="0"/>
        <w:autoSpaceDN w:val="0"/>
        <w:adjustRightInd w:val="0"/>
        <w:spacing w:line="288" w:lineRule="auto"/>
        <w:jc w:val="both"/>
      </w:pPr>
      <w:r>
        <w:t xml:space="preserve">Najmniej pesymistyczne opinie rolników dotyczyły zmiany popytu na produkty rolne w najbliższym półroczu. W </w:t>
      </w:r>
      <w:r w:rsidR="00E70448">
        <w:t xml:space="preserve">grudniu </w:t>
      </w:r>
      <w:r>
        <w:t xml:space="preserve">2023 r. gospodarstwa ukierunkowane na produkcję roślinną bardziej pesymistycznie oceniały koniunkturę niż gospodarstwa specjalizujących się w produkcji </w:t>
      </w:r>
      <w:bookmarkStart w:id="2" w:name="_Toc7175979"/>
      <w:r>
        <w:t>zwierzęcej.</w:t>
      </w:r>
      <w:bookmarkEnd w:id="2"/>
    </w:p>
    <w:p w14:paraId="058F61D2" w14:textId="77777777" w:rsidR="00E03505" w:rsidRPr="005A12AA" w:rsidRDefault="00E03505" w:rsidP="00E76D26">
      <w:pPr>
        <w:rPr>
          <w:sz w:val="18"/>
        </w:rPr>
        <w:sectPr w:rsidR="00E03505" w:rsidRPr="005A12AA" w:rsidSect="009B0365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1006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1"/>
        <w:gridCol w:w="5143"/>
      </w:tblGrid>
      <w:tr w:rsidR="00655B83" w14:paraId="090FD06B" w14:textId="77777777" w:rsidTr="00655B83">
        <w:trPr>
          <w:trHeight w:val="1626"/>
        </w:trPr>
        <w:tc>
          <w:tcPr>
            <w:tcW w:w="4921" w:type="dxa"/>
          </w:tcPr>
          <w:p w14:paraId="68A85787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D32D69F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Podkarpacki </w:t>
            </w:r>
            <w:r w:rsidRPr="00C027FD">
              <w:rPr>
                <w:rFonts w:cs="Arial"/>
                <w:b/>
                <w:sz w:val="20"/>
              </w:rPr>
              <w:t>Urząd Wojewódzki</w:t>
            </w:r>
          </w:p>
          <w:p w14:paraId="42605FE9" w14:textId="77777777" w:rsidR="00B316D1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Wojewoda </w:t>
            </w:r>
            <w:r w:rsidR="00B316D1">
              <w:rPr>
                <w:rFonts w:cs="Arial"/>
                <w:b/>
                <w:sz w:val="20"/>
              </w:rPr>
              <w:t>Podkarpacki</w:t>
            </w:r>
          </w:p>
          <w:p w14:paraId="064C58CC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  <w:r w:rsidRPr="00B36FC8">
              <w:rPr>
                <w:rFonts w:cs="Arial"/>
                <w:b/>
                <w:sz w:val="20"/>
                <w:lang w:val="en-GB"/>
              </w:rPr>
              <w:t xml:space="preserve">Teresa </w:t>
            </w:r>
            <w:proofErr w:type="spellStart"/>
            <w:r w:rsidRPr="00B36FC8">
              <w:rPr>
                <w:rFonts w:cs="Arial"/>
                <w:b/>
                <w:sz w:val="20"/>
                <w:lang w:val="en-GB"/>
              </w:rPr>
              <w:t>Kubas-Hul</w:t>
            </w:r>
            <w:proofErr w:type="spellEnd"/>
          </w:p>
          <w:p w14:paraId="39F733D8" w14:textId="77777777" w:rsidR="00C027FD" w:rsidRDefault="00C027FD" w:rsidP="00C027F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szCs w:val="20"/>
                <w:lang w:val="fi-FI"/>
              </w:rPr>
            </w:pPr>
            <w:r w:rsidRPr="005D6EA1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 xml:space="preserve">Tel.: </w:t>
            </w:r>
            <w:r w:rsidRPr="00C027FD">
              <w:rPr>
                <w:rFonts w:cs="Arial"/>
                <w:color w:val="000000" w:themeColor="text1"/>
                <w:sz w:val="20"/>
                <w:szCs w:val="20"/>
                <w:lang w:val="fi-FI"/>
              </w:rPr>
              <w:t>17 867-10-00</w:t>
            </w:r>
          </w:p>
          <w:p w14:paraId="5B8CC5FA" w14:textId="77777777" w:rsidR="00C027FD" w:rsidRDefault="00C027FD" w:rsidP="00C027FD">
            <w:pPr>
              <w:spacing w:before="0" w:after="0"/>
              <w:rPr>
                <w:b/>
                <w:sz w:val="20"/>
                <w:szCs w:val="20"/>
                <w:lang w:val="en-US"/>
              </w:rPr>
            </w:pPr>
            <w:r w:rsidRPr="00C027FD">
              <w:rPr>
                <w:b/>
                <w:sz w:val="20"/>
                <w:szCs w:val="20"/>
                <w:lang w:val="en-US"/>
              </w:rPr>
              <w:t>e-mail: </w:t>
            </w:r>
            <w:hyperlink r:id="rId24" w:history="1">
              <w:r w:rsidRPr="00C027FD">
                <w:rPr>
                  <w:b/>
                  <w:sz w:val="20"/>
                  <w:szCs w:val="20"/>
                  <w:lang w:val="en-US"/>
                </w:rPr>
                <w:t>kancelaria@rzeszow.uw.gov.pl</w:t>
              </w:r>
            </w:hyperlink>
          </w:p>
          <w:p w14:paraId="4293DFDC" w14:textId="77777777" w:rsidR="00C027FD" w:rsidRPr="00C027FD" w:rsidRDefault="00C027FD" w:rsidP="00C027FD">
            <w:pPr>
              <w:rPr>
                <w:b/>
                <w:sz w:val="20"/>
                <w:szCs w:val="20"/>
                <w:lang w:val="en-US"/>
              </w:rPr>
            </w:pPr>
          </w:p>
          <w:p w14:paraId="3DFFE52C" w14:textId="77777777" w:rsidR="00655B83" w:rsidRPr="008925F0" w:rsidRDefault="00655B83" w:rsidP="006564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67B3">
              <w:rPr>
                <w:rFonts w:cs="Arial"/>
                <w:b/>
                <w:sz w:val="20"/>
              </w:rPr>
              <w:t>Urząd Statystyczny w Rzeszowie</w:t>
            </w:r>
          </w:p>
          <w:p w14:paraId="1D079231" w14:textId="77777777" w:rsidR="00655B83" w:rsidRPr="005D6EA1" w:rsidRDefault="00655B83" w:rsidP="0065645A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5D6EA1">
              <w:rPr>
                <w:b/>
                <w:sz w:val="20"/>
                <w:szCs w:val="20"/>
                <w:lang w:val="fi-FI"/>
              </w:rPr>
              <w:t>Dyrektor Marek Cierpiał-Wolan</w:t>
            </w:r>
          </w:p>
          <w:p w14:paraId="46802709" w14:textId="77777777" w:rsidR="00655B83" w:rsidRPr="00AB24E4" w:rsidRDefault="00655B83" w:rsidP="0065645A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D6EA1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Tel.: 17 853 52 10, 17 853 52 19</w:t>
            </w:r>
          </w:p>
        </w:tc>
        <w:tc>
          <w:tcPr>
            <w:tcW w:w="5143" w:type="dxa"/>
          </w:tcPr>
          <w:p w14:paraId="3D6657D1" w14:textId="77777777" w:rsidR="00655B83" w:rsidRDefault="00655B83" w:rsidP="0065645A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14:paraId="1A43B4B6" w14:textId="77777777" w:rsidR="00C027FD" w:rsidRDefault="00C027FD" w:rsidP="00C027FD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C027FD">
              <w:rPr>
                <w:rFonts w:cs="Arial"/>
                <w:b/>
                <w:sz w:val="20"/>
              </w:rPr>
              <w:t>Rzecznik Prasowy Wojewody Podkarpackiego</w:t>
            </w:r>
          </w:p>
          <w:p w14:paraId="32785E0B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sz w:val="20"/>
              </w:rPr>
            </w:pPr>
            <w:r w:rsidRPr="00B36FC8">
              <w:rPr>
                <w:rFonts w:cs="Arial"/>
                <w:sz w:val="20"/>
              </w:rPr>
              <w:t>tel.: 17 867-12-52</w:t>
            </w:r>
          </w:p>
          <w:p w14:paraId="4EBCA11D" w14:textId="77777777" w:rsid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027FD">
              <w:rPr>
                <w:rFonts w:cs="Arial"/>
                <w:sz w:val="20"/>
                <w:lang w:val="en-GB"/>
              </w:rPr>
              <w:t xml:space="preserve">e-mail: </w:t>
            </w:r>
            <w:hyperlink r:id="rId25" w:history="1">
              <w:r w:rsidRPr="00145826">
                <w:rPr>
                  <w:rStyle w:val="Hipercze"/>
                  <w:rFonts w:cs="Arial"/>
                  <w:sz w:val="20"/>
                  <w:lang w:val="en-GB"/>
                </w:rPr>
                <w:t>rzecznik@rzeszow.uw.gov.pl</w:t>
              </w:r>
            </w:hyperlink>
          </w:p>
          <w:p w14:paraId="357DBC90" w14:textId="77777777" w:rsidR="00C027FD" w:rsidRPr="00C027FD" w:rsidRDefault="00C027FD" w:rsidP="00C027FD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</w:p>
          <w:p w14:paraId="33B7B0C9" w14:textId="77777777" w:rsidR="00C027FD" w:rsidRPr="00B36FC8" w:rsidRDefault="00C027FD" w:rsidP="00C027FD">
            <w:pPr>
              <w:spacing w:before="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2905EC02" w14:textId="77777777" w:rsidR="00B316D1" w:rsidRPr="00B36FC8" w:rsidRDefault="00B316D1" w:rsidP="00B316D1">
            <w:pPr>
              <w:spacing w:before="160" w:after="0" w:line="276" w:lineRule="auto"/>
              <w:rPr>
                <w:rFonts w:cs="Arial"/>
                <w:b/>
                <w:sz w:val="20"/>
                <w:lang w:val="en-GB"/>
              </w:rPr>
            </w:pPr>
          </w:p>
          <w:p w14:paraId="633BCC29" w14:textId="77777777" w:rsidR="00655B83" w:rsidRPr="004A1D19" w:rsidRDefault="00655B83" w:rsidP="00B316D1">
            <w:pPr>
              <w:spacing w:before="0" w:line="276" w:lineRule="auto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08142D05" w14:textId="77777777" w:rsidR="00655B83" w:rsidRDefault="00655B83" w:rsidP="0065645A">
            <w:pPr>
              <w:pStyle w:val="Nagwek3"/>
              <w:spacing w:before="0" w:line="276" w:lineRule="auto"/>
              <w:outlineLvl w:val="2"/>
              <w:rPr>
                <w:sz w:val="18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17 853 57 55</w:t>
            </w:r>
          </w:p>
        </w:tc>
      </w:tr>
      <w:tr w:rsidR="00655B83" w14:paraId="764D0C37" w14:textId="77777777" w:rsidTr="00655B83">
        <w:trPr>
          <w:trHeight w:val="418"/>
        </w:trPr>
        <w:tc>
          <w:tcPr>
            <w:tcW w:w="4921" w:type="dxa"/>
            <w:vMerge w:val="restart"/>
          </w:tcPr>
          <w:p w14:paraId="3EBB43CE" w14:textId="77777777" w:rsidR="00655B83" w:rsidRPr="00C027FD" w:rsidRDefault="00655B83" w:rsidP="00C027F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</w:pPr>
            <w:r w:rsidRPr="00C027FD">
              <w:rPr>
                <w:rFonts w:cs="Arial"/>
                <w:b/>
                <w:color w:val="000000" w:themeColor="text1"/>
                <w:sz w:val="20"/>
                <w:szCs w:val="20"/>
                <w:lang w:val="fi-FI"/>
              </w:rPr>
              <w:t>e-mail: sekretariatusrze@stat.gov.pl</w:t>
            </w:r>
          </w:p>
        </w:tc>
        <w:tc>
          <w:tcPr>
            <w:tcW w:w="5143" w:type="dxa"/>
            <w:vAlign w:val="center"/>
          </w:tcPr>
          <w:p w14:paraId="312512C0" w14:textId="77777777" w:rsidR="00655B83" w:rsidRPr="009678B1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66D9F63C" wp14:editId="52C8508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3" name="Obraz 3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655B83" w14:paraId="3CCCF3CF" w14:textId="77777777" w:rsidTr="00655B83">
        <w:trPr>
          <w:trHeight w:val="418"/>
        </w:trPr>
        <w:tc>
          <w:tcPr>
            <w:tcW w:w="4921" w:type="dxa"/>
            <w:vMerge/>
          </w:tcPr>
          <w:p w14:paraId="04DA8A3A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  <w:vAlign w:val="center"/>
          </w:tcPr>
          <w:p w14:paraId="4EF58A71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807744" behindDoc="0" locked="0" layoutInCell="1" allowOverlap="1" wp14:anchorId="69C67175" wp14:editId="7CFB7F99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34" name="Obraz 2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655B83" w14:paraId="70153A2E" w14:textId="77777777" w:rsidTr="00655B83">
        <w:trPr>
          <w:trHeight w:val="476"/>
        </w:trPr>
        <w:tc>
          <w:tcPr>
            <w:tcW w:w="4921" w:type="dxa"/>
            <w:vMerge/>
          </w:tcPr>
          <w:p w14:paraId="1DB20F1D" w14:textId="77777777" w:rsidR="00655B83" w:rsidRPr="00C91687" w:rsidRDefault="00655B83" w:rsidP="0065645A">
            <w:pPr>
              <w:rPr>
                <w:b/>
                <w:sz w:val="20"/>
              </w:rPr>
            </w:pPr>
          </w:p>
        </w:tc>
        <w:tc>
          <w:tcPr>
            <w:tcW w:w="5143" w:type="dxa"/>
          </w:tcPr>
          <w:p w14:paraId="52FA86E1" w14:textId="77777777" w:rsidR="00655B83" w:rsidRPr="004968FC" w:rsidRDefault="00655B83" w:rsidP="0065645A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575B1893" wp14:editId="5CCAB3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5" name="Obraz 3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</w:tc>
      </w:tr>
    </w:tbl>
    <w:p w14:paraId="7965EBBF" w14:textId="77777777" w:rsidR="00BE54ED" w:rsidRDefault="0004450D" w:rsidP="00AF30FF">
      <w:pPr>
        <w:ind w:left="284" w:right="-1998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674E0430" wp14:editId="37039681">
                <wp:simplePos x="0" y="0"/>
                <wp:positionH relativeFrom="margin">
                  <wp:posOffset>171450</wp:posOffset>
                </wp:positionH>
                <wp:positionV relativeFrom="paragraph">
                  <wp:posOffset>84455</wp:posOffset>
                </wp:positionV>
                <wp:extent cx="6248400" cy="1514475"/>
                <wp:effectExtent l="0" t="0" r="19050" b="285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0" cy="151447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203DA" w14:textId="77777777" w:rsidR="0058294D" w:rsidRPr="001039B7" w:rsidRDefault="0058294D" w:rsidP="002E4538">
                            <w:pPr>
                              <w:rPr>
                                <w:b/>
                              </w:rPr>
                            </w:pPr>
                            <w:r w:rsidRPr="001039B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A3A7FC9" w14:textId="77777777" w:rsidR="0058294D" w:rsidRPr="00C027FD" w:rsidRDefault="0058294D" w:rsidP="002E4538">
                            <w:pPr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begin"/>
                            </w:r>
                            <w: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instrText>HYPERLINK "https://rzeszow.stat.gov.pl/opracowania-biezace/komunikaty-i-biuletyny/" \o "Link do strony www Urzędu Statystycznego w Rzeszowie z dostępnymi komunikatami i biuletynami."</w:instrText>
                            </w: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separate"/>
                            </w:r>
                            <w:r w:rsidRPr="00C027FD">
                              <w:rPr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t xml:space="preserve">Komunikaty i biuletyny </w:t>
                            </w:r>
                          </w:p>
                          <w:p w14:paraId="414527B3" w14:textId="77777777" w:rsidR="0058294D" w:rsidRDefault="0058294D" w:rsidP="002E4538">
                            <w:pPr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r w:rsidRPr="00C027FD">
                              <w:rPr>
                                <w:rFonts w:eastAsia="Calibri" w:cs="Times New Roman"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  <w:fldChar w:fldCharType="end"/>
                            </w:r>
                          </w:p>
                          <w:p w14:paraId="1510C42A" w14:textId="77777777" w:rsidR="0058294D" w:rsidRPr="000A5A36" w:rsidRDefault="0058294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  <w:r w:rsidRPr="000A5A36"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  <w:t>Temat dostępny w bazach danych</w:t>
                            </w:r>
                          </w:p>
                          <w:p w14:paraId="3F423355" w14:textId="77777777" w:rsidR="0058294D" w:rsidRPr="00C027FD" w:rsidRDefault="00850D7D" w:rsidP="002E4538">
                            <w:pPr>
                              <w:rPr>
                                <w:b/>
                                <w:color w:val="2F5496" w:themeColor="accent5" w:themeShade="BF"/>
                                <w:highlight w:val="lightGray"/>
                                <w:u w:val="single"/>
                              </w:rPr>
                            </w:pPr>
                            <w:hyperlink r:id="rId29" w:tooltip="Link do bazy danych pt. Bank Danych Lokalnych" w:history="1">
                              <w:r w:rsidR="0058294D" w:rsidRPr="00C027FD">
                                <w:rPr>
                                  <w:rFonts w:eastAsia="Calibri" w:cs="Times New Roman"/>
                                  <w:color w:val="2F5496" w:themeColor="accent5" w:themeShade="BF"/>
                                  <w:highlight w:val="lightGray"/>
                                  <w:u w:val="single"/>
                                </w:rPr>
                                <w:t>Bank Danych Lokalnych</w:t>
                              </w:r>
                            </w:hyperlink>
                          </w:p>
                          <w:p w14:paraId="69B826EF" w14:textId="77777777" w:rsidR="0058294D" w:rsidRPr="000A5A36" w:rsidRDefault="0058294D" w:rsidP="002E45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highlight w:val="lightGray"/>
                              </w:rPr>
                            </w:pPr>
                          </w:p>
                          <w:p w14:paraId="58BA7D9B" w14:textId="77777777" w:rsidR="0058294D" w:rsidRPr="009A048D" w:rsidRDefault="0058294D" w:rsidP="00EB71B0">
                            <w:pPr>
                              <w:rPr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style="position:absolute;left:0;text-align:left;margin-left:13.5pt;margin-top:6.65pt;width:492pt;height:119.2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" fillcolor="#d9d9d9" strokecolor="window">
                <v:textbox>
                  <w:txbxContent>
                    <w:p w:rsidR="0058294D" w:rsidRPr="001039B7" w:rsidRDefault="0058294D" w:rsidP="002E4538">
                      <w:pPr>
                        <w:rPr>
                          <w:b/>
                        </w:rPr>
                      </w:pPr>
                      <w:r w:rsidRPr="001039B7">
                        <w:rPr>
                          <w:b/>
                        </w:rPr>
                        <w:t>Powiązane opracowania</w:t>
                      </w:r>
                    </w:p>
                    <w:p w:rsidR="0058294D" w:rsidRPr="00C027FD" w:rsidRDefault="0058294D" w:rsidP="002E4538">
                      <w:pPr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begin"/>
                      </w:r>
                      <w: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instrText>HYPERLINK "https://rzeszow.stat.gov.pl/opracowania-biezace/komunikaty-i-biuletyny/" \o "Link do strony www Urzędu Statystycznego w Rzeszowie z dostępnymi komunikatami i biuletynami."</w:instrText>
                      </w: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separate"/>
                      </w:r>
                      <w:r w:rsidRPr="00C027FD">
                        <w:rPr>
                          <w:color w:val="2F5496" w:themeColor="accent5" w:themeShade="BF"/>
                          <w:highlight w:val="lightGray"/>
                          <w:u w:val="single"/>
                        </w:rPr>
                        <w:t xml:space="preserve">Komunikaty i biuletyny </w:t>
                      </w:r>
                    </w:p>
                    <w:p w:rsidR="0058294D" w:rsidRDefault="0058294D" w:rsidP="002E4538">
                      <w:pPr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r w:rsidRPr="00C027FD">
                        <w:rPr>
                          <w:rFonts w:eastAsia="Calibri" w:cs="Times New Roman"/>
                          <w:color w:val="2F5496" w:themeColor="accent5" w:themeShade="BF"/>
                          <w:highlight w:val="lightGray"/>
                          <w:u w:val="single"/>
                        </w:rPr>
                        <w:fldChar w:fldCharType="end"/>
                      </w:r>
                    </w:p>
                    <w:p w:rsidR="0058294D" w:rsidRPr="000A5A36" w:rsidRDefault="0058294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  <w:r w:rsidRPr="000A5A36"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  <w:t>Temat dostępny w bazach danych</w:t>
                      </w:r>
                    </w:p>
                    <w:p w:rsidR="0058294D" w:rsidRPr="00C027FD" w:rsidRDefault="006B6E20" w:rsidP="002E4538">
                      <w:pPr>
                        <w:rPr>
                          <w:b/>
                          <w:color w:val="2F5496" w:themeColor="accent5" w:themeShade="BF"/>
                          <w:highlight w:val="lightGray"/>
                          <w:u w:val="single"/>
                        </w:rPr>
                      </w:pPr>
                      <w:hyperlink r:id="rId30" w:tooltip="Link do bazy danych pt. Bank Danych Lokalnych" w:history="1">
                        <w:r w:rsidR="0058294D" w:rsidRPr="00C027FD">
                          <w:rPr>
                            <w:rFonts w:eastAsia="Calibri" w:cs="Times New Roman"/>
                            <w:color w:val="2F5496" w:themeColor="accent5" w:themeShade="BF"/>
                            <w:highlight w:val="lightGray"/>
                            <w:u w:val="single"/>
                          </w:rPr>
                          <w:t>Bank Danych Lokalnych</w:t>
                        </w:r>
                      </w:hyperlink>
                    </w:p>
                    <w:p w:rsidR="0058294D" w:rsidRPr="000A5A36" w:rsidRDefault="0058294D" w:rsidP="002E4538">
                      <w:pPr>
                        <w:rPr>
                          <w:b/>
                          <w:color w:val="000000" w:themeColor="text1"/>
                          <w:szCs w:val="24"/>
                          <w:highlight w:val="lightGray"/>
                        </w:rPr>
                      </w:pPr>
                    </w:p>
                    <w:p w:rsidR="0058294D" w:rsidRPr="009A048D" w:rsidRDefault="0058294D" w:rsidP="00EB71B0">
                      <w:pPr>
                        <w:rPr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11F419" w14:textId="77777777" w:rsidR="001C10E3" w:rsidRDefault="001C10E3" w:rsidP="00AF30FF">
      <w:pPr>
        <w:ind w:left="284" w:right="-1998"/>
        <w:rPr>
          <w:szCs w:val="19"/>
        </w:rPr>
      </w:pPr>
    </w:p>
    <w:p w14:paraId="09CE4AB6" w14:textId="77777777" w:rsidR="00AF30FF" w:rsidRDefault="00AF30FF" w:rsidP="00AF30FF">
      <w:pPr>
        <w:ind w:left="284" w:right="-1998"/>
        <w:rPr>
          <w:szCs w:val="19"/>
        </w:rPr>
      </w:pPr>
    </w:p>
    <w:p w14:paraId="4A14E39C" w14:textId="77777777" w:rsidR="000470AA" w:rsidRPr="00665111" w:rsidRDefault="00300D6C" w:rsidP="00300D6C">
      <w:pPr>
        <w:ind w:left="284" w:right="-1998"/>
        <w:rPr>
          <w:sz w:val="18"/>
        </w:rPr>
      </w:pPr>
      <w:r w:rsidRPr="005A12AA">
        <w:t xml:space="preserve">W przypadku cytowania </w:t>
      </w:r>
      <w:r w:rsidRPr="00D26D77">
        <w:t>danych Głównego Urzędu Statystycznego</w:t>
      </w:r>
      <w:r w:rsidRPr="005A12AA">
        <w:t xml:space="preserve"> prosimy o zamieszczenie informacji: „Źródło danych GUS”, a w przypadku publikowania obliczeń dokonanych na danych opublikowanych przez </w:t>
      </w:r>
      <w:r w:rsidRPr="003C07C1">
        <w:t xml:space="preserve">GUS </w:t>
      </w:r>
      <w:r w:rsidRPr="005A12AA">
        <w:t xml:space="preserve">prosimy </w:t>
      </w:r>
      <w:r>
        <w:br/>
      </w:r>
      <w:r w:rsidRPr="005A12AA">
        <w:t>o zamieszczenie informacji: „Opracowanie własne na podstawie danych GUS”</w:t>
      </w:r>
      <w:r>
        <w:t>.</w:t>
      </w:r>
    </w:p>
    <w:sectPr w:rsidR="000470AA" w:rsidRPr="00665111" w:rsidSect="00996DF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B539C4" w14:textId="77777777" w:rsidR="00850D7D" w:rsidRDefault="00850D7D" w:rsidP="000662E2">
      <w:pPr>
        <w:spacing w:after="0" w:line="240" w:lineRule="auto"/>
      </w:pPr>
      <w:r>
        <w:separator/>
      </w:r>
    </w:p>
  </w:endnote>
  <w:endnote w:type="continuationSeparator" w:id="0">
    <w:p w14:paraId="5EAF9CDB" w14:textId="77777777" w:rsidR="00850D7D" w:rsidRDefault="00850D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65BFC4A-2725-4B33-B9AB-F2EEBDF81987}"/>
    <w:embedBold r:id="rId2" w:fontKey="{F08F08BC-D2F9-429D-9438-A4AF902EEE4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DC08F726-AA93-4661-9AA4-09E98AC6408D}"/>
    <w:embedBold r:id="rId4" w:fontKey="{5A8F1378-5D4E-4DCE-92DA-D282FFB975F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B7D89DA-EE82-473B-8ABF-D6E649FC1BD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7868BC2-219D-40E8-A854-C9944200E65A}"/>
    <w:embedItalic r:id="rId7" w:fontKey="{5FE8F9FC-B756-4611-A903-D38B1FBA322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739A2F8F-18A4-4443-BC71-9A61064D086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02ECB8E9-EBB7-4C59-8491-1E2872BD73B2}"/>
    <w:embedBold r:id="rId10" w:fontKey="{F8E8DB6A-A55F-465F-B87E-D6A4E3DACBEE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88EBC648-E0CC-4F01-87EC-09F0FC0A79D7}"/>
    <w:embedBold r:id="rId12" w:fontKey="{2345C069-E304-4ED0-B661-F5DD25A3094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3FB7D" w14:textId="77777777" w:rsidR="00305E9F" w:rsidRDefault="00305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1632560"/>
      <w:docPartObj>
        <w:docPartGallery w:val="Page Numbers (Bottom of Page)"/>
        <w:docPartUnique/>
      </w:docPartObj>
    </w:sdtPr>
    <w:sdtEndPr/>
    <w:sdtContent>
      <w:p w14:paraId="6D798182" w14:textId="77777777" w:rsidR="0058294D" w:rsidRDefault="0058294D">
        <w:pPr>
          <w:pStyle w:val="Stopka"/>
          <w:jc w:val="center"/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3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7403535"/>
      <w:docPartObj>
        <w:docPartGallery w:val="Page Numbers (Bottom of Page)"/>
        <w:docPartUnique/>
      </w:docPartObj>
    </w:sdtPr>
    <w:sdtEndPr/>
    <w:sdtContent>
      <w:p w14:paraId="42C9B08D" w14:textId="77777777" w:rsidR="0058294D" w:rsidRDefault="0058294D">
        <w:pPr>
          <w:pStyle w:val="Stopka"/>
          <w:jc w:val="center"/>
        </w:pPr>
        <w:r w:rsidRPr="0079386B">
          <w:rPr>
            <w:sz w:val="16"/>
            <w:szCs w:val="16"/>
          </w:rPr>
          <w:fldChar w:fldCharType="begin"/>
        </w:r>
        <w:r w:rsidRPr="0079386B">
          <w:rPr>
            <w:sz w:val="16"/>
            <w:szCs w:val="16"/>
          </w:rPr>
          <w:instrText>PAGE   \* MERGEFORMAT</w:instrText>
        </w:r>
        <w:r w:rsidRPr="0079386B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79386B">
          <w:rPr>
            <w:sz w:val="16"/>
            <w:szCs w:val="16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34A11" w14:textId="77777777" w:rsidR="0058294D" w:rsidRDefault="0058294D">
    <w:pPr>
      <w:pStyle w:val="Stopk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794993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21848090" w14:textId="77777777" w:rsidR="0058294D" w:rsidRPr="00E769B8" w:rsidRDefault="0058294D">
        <w:pPr>
          <w:pStyle w:val="Stopka"/>
          <w:jc w:val="center"/>
          <w:rPr>
            <w:sz w:val="16"/>
            <w:szCs w:val="16"/>
          </w:rPr>
        </w:pPr>
        <w:r w:rsidRPr="00E769B8">
          <w:rPr>
            <w:sz w:val="16"/>
            <w:szCs w:val="16"/>
          </w:rPr>
          <w:fldChar w:fldCharType="begin"/>
        </w:r>
        <w:r w:rsidRPr="00E769B8">
          <w:rPr>
            <w:sz w:val="16"/>
            <w:szCs w:val="16"/>
          </w:rPr>
          <w:instrText>PAGE   \* MERGEFORMAT</w:instrText>
        </w:r>
        <w:r w:rsidRPr="00E769B8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 w:rsidRPr="00E769B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0FF" w14:textId="77777777" w:rsidR="0058294D" w:rsidRDefault="005829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BF680C" w14:textId="77777777" w:rsidR="00850D7D" w:rsidRDefault="00850D7D" w:rsidP="000662E2">
      <w:pPr>
        <w:spacing w:after="0" w:line="240" w:lineRule="auto"/>
      </w:pPr>
      <w:r>
        <w:separator/>
      </w:r>
    </w:p>
  </w:footnote>
  <w:footnote w:type="continuationSeparator" w:id="0">
    <w:p w14:paraId="4C2CD6EF" w14:textId="77777777" w:rsidR="00850D7D" w:rsidRDefault="00850D7D" w:rsidP="000662E2">
      <w:pPr>
        <w:spacing w:after="0" w:line="240" w:lineRule="auto"/>
      </w:pPr>
      <w:r>
        <w:continuationSeparator/>
      </w:r>
    </w:p>
  </w:footnote>
  <w:footnote w:id="1">
    <w:p w14:paraId="165417CE" w14:textId="77777777" w:rsidR="0058294D" w:rsidRDefault="0058294D" w:rsidP="00E03505">
      <w:pPr>
        <w:spacing w:line="288" w:lineRule="auto"/>
        <w:jc w:val="both"/>
      </w:pPr>
      <w:r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8"/>
        </w:rPr>
        <w:t>Wskaźnik zmiany sytuacji ogólnej gospodarstwa rolnego, obliczany na podstawie dwóch wskaźników cząstkowych: zmiany sytuacji ogólnej gospodarstwa rolnego oraz przewidywanej sytuacji gospodarstwa rolnego. Wskaźnik zmiany popytu na produkty wytwarzane w gospodarstwie, obliczany na podstawie wskaźników cząstkowych: zmiany popytu na produkty wytwarzane w gospodarstwie rolnym i prognozy popytu na produkty wytwarzane w gospodarstwie rolnym. Wskaźnik zmiany opłacalności produkcji rolniczej składa się ze wskaźnika zmiany opłacalności produkcji w gospodarstwie rolnym oraz prognozowanej opłacalności produkcji w gospodarstwie rolnym. Wskaźnik zmiany sprzedaży produktów rolnych składa się ze wskaźników prostych dotyczących zmiany sprzedaży produktów roślinnych oraz zmiany sprzedaży produktów zwierzęcych.</w:t>
      </w:r>
    </w:p>
  </w:footnote>
  <w:footnote w:id="2">
    <w:p w14:paraId="3321ED9D" w14:textId="77777777" w:rsidR="0058294D" w:rsidRDefault="0058294D" w:rsidP="00E03505">
      <w:pPr>
        <w:spacing w:line="288" w:lineRule="aut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Calibri"/>
          <w:sz w:val="16"/>
          <w:szCs w:val="16"/>
          <w:shd w:val="clear" w:color="auto" w:fill="FFFFFF"/>
        </w:rPr>
        <w:t>Wyniki badania prezentowane są jako salda odpowiedzi tj. jako różnica między procentowym udziałem odpowiedzi pozytywnych (+) oraz procentowym udziałem odpowiedzi negatywnych (-) bez uwzględniania wariantu neutralnego. Dodatnia wartość wskaźnika oznacza dobrą koniunkturę, zaś ujemna – koniunkturę złą. Wzrost (spadek) wskaźnika oznacza poprawę (pogorszenie) koniunktury z punktu widzenia badanych gospodarstw.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65653" w14:textId="77777777" w:rsidR="00305E9F" w:rsidRDefault="00305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A8C388" w14:textId="77777777" w:rsidR="0058294D" w:rsidRDefault="0058294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CE04143" wp14:editId="02346F6D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D30E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" fillcolor="#f2f2f2 [3052]" stroked="f" strokeweight="1pt"/>
          </w:pict>
        </mc:Fallback>
      </mc:AlternateContent>
    </w:r>
  </w:p>
  <w:p w14:paraId="00622C2D" w14:textId="77777777" w:rsidR="0058294D" w:rsidRDefault="005829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78A20" w14:textId="77777777" w:rsidR="0058294D" w:rsidRDefault="0058294D" w:rsidP="00B316D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95616" behindDoc="0" locked="0" layoutInCell="1" allowOverlap="1" wp14:anchorId="30A35209" wp14:editId="048EE7E9">
              <wp:simplePos x="0" y="0"/>
              <wp:positionH relativeFrom="column">
                <wp:posOffset>5294497</wp:posOffset>
              </wp:positionH>
              <wp:positionV relativeFrom="paragraph">
                <wp:posOffset>1022350</wp:posOffset>
              </wp:positionV>
              <wp:extent cx="1432293" cy="336589"/>
              <wp:effectExtent l="0" t="0" r="0" b="6350"/>
              <wp:wrapNone/>
              <wp:docPr id="14" name="Pole tekstowe 2" descr="Data publikacji informacji sygnalnej 06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E1144F" w14:textId="46CBAB86" w:rsidR="0058294D" w:rsidRPr="00153E4F" w:rsidRDefault="0058294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305E9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bookmarkStart w:id="3" w:name="_GoBack"/>
                          <w:bookmarkEnd w:id="3"/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A4288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Pr="00153E4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  <w:p w14:paraId="26D4BDFE" w14:textId="77777777" w:rsidR="0058294D" w:rsidRPr="00CC67EF" w:rsidRDefault="0058294D" w:rsidP="00B1240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  <w:r w:rsidRPr="00CC67EF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A35209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informacji sygnalnej 06.05.2024 r." style="position:absolute;margin-left:416.9pt;margin-top:80.5pt;width:112.8pt;height:26.5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" filled="f" stroked="f">
              <v:textbox>
                <w:txbxContent>
                  <w:p w14:paraId="05E1144F" w14:textId="46CBAB86" w:rsidR="0058294D" w:rsidRPr="00153E4F" w:rsidRDefault="0058294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305E9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bookmarkStart w:id="4" w:name="_GoBack"/>
                    <w:bookmarkEnd w:id="4"/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A4288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Pr="00153E4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  <w:p w14:paraId="26D4BDFE" w14:textId="77777777" w:rsidR="0058294D" w:rsidRPr="00CC67EF" w:rsidRDefault="0058294D" w:rsidP="00B1240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  <w:r w:rsidRPr="00CC67EF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96640" behindDoc="1" locked="0" layoutInCell="1" allowOverlap="1" wp14:anchorId="79638871" wp14:editId="7A765D18">
          <wp:simplePos x="0" y="0"/>
          <wp:positionH relativeFrom="margin">
            <wp:posOffset>3491230</wp:posOffset>
          </wp:positionH>
          <wp:positionV relativeFrom="paragraph">
            <wp:posOffset>146050</wp:posOffset>
          </wp:positionV>
          <wp:extent cx="962025" cy="572135"/>
          <wp:effectExtent l="0" t="0" r="9525" b="0"/>
          <wp:wrapTopAndBottom/>
          <wp:docPr id="40" name="Obraz 40" descr="Logo Wojewoda Podkarpac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72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44145" distR="114300" simplePos="0" relativeHeight="251691520" behindDoc="1" locked="0" layoutInCell="1" allowOverlap="1" wp14:anchorId="29DE6046" wp14:editId="53202F53">
              <wp:simplePos x="0" y="0"/>
              <wp:positionH relativeFrom="column">
                <wp:posOffset>5221828</wp:posOffset>
              </wp:positionH>
              <wp:positionV relativeFrom="paragraph">
                <wp:posOffset>607060</wp:posOffset>
              </wp:positionV>
              <wp:extent cx="1872000" cy="22251600"/>
              <wp:effectExtent l="0" t="0" r="0" b="0"/>
              <wp:wrapTight wrapText="bothSides">
                <wp:wrapPolygon edited="0">
                  <wp:start x="0" y="0"/>
                  <wp:lineTo x="0" y="21581"/>
                  <wp:lineTo x="21322" y="21581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2000" cy="222516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5B8433" id="Prostokąt 10" o:spid="_x0000_s1026" style="position:absolute;margin-left:411.15pt;margin-top:47.8pt;width:147.4pt;height:1752.1pt;z-index:-251624960;visibility:visible;mso-wrap-style:square;mso-width-percent:0;mso-height-percent:0;mso-wrap-distance-left:11.35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3568" behindDoc="0" locked="0" layoutInCell="1" allowOverlap="1" wp14:anchorId="14C47173" wp14:editId="4F410AA4">
              <wp:simplePos x="0" y="0"/>
              <wp:positionH relativeFrom="column">
                <wp:posOffset>5031105</wp:posOffset>
              </wp:positionH>
              <wp:positionV relativeFrom="paragraph">
                <wp:posOffset>246380</wp:posOffset>
              </wp:positionV>
              <wp:extent cx="2060575" cy="357505"/>
              <wp:effectExtent l="1905" t="7620" r="4445" b="6350"/>
              <wp:wrapNone/>
              <wp:docPr id="3" name="Schemat blokowy: opóźnienie 6" descr="Nazwa serii wydawniczej&#10;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T0" fmla="*/ 0 w 3527018"/>
                          <a:gd name="T1" fmla="*/ 0 h 612140"/>
                          <a:gd name="T2" fmla="*/ 1881761 w 3527018"/>
                          <a:gd name="T3" fmla="*/ 0 h 612140"/>
                          <a:gd name="T4" fmla="*/ 2060575 w 3527018"/>
                          <a:gd name="T5" fmla="*/ 178753 h 612140"/>
                          <a:gd name="T6" fmla="*/ 1881761 w 3527018"/>
                          <a:gd name="T7" fmla="*/ 357505 h 612140"/>
                          <a:gd name="T8" fmla="*/ 0 w 3527018"/>
                          <a:gd name="T9" fmla="*/ 357505 h 612140"/>
                          <a:gd name="T10" fmla="*/ 0 w 3527018"/>
                          <a:gd name="T11" fmla="*/ 0 h 612140"/>
                          <a:gd name="T12" fmla="*/ 0 60000 65536"/>
                          <a:gd name="T13" fmla="*/ 0 60000 65536"/>
                          <a:gd name="T14" fmla="*/ 0 60000 65536"/>
                          <a:gd name="T15" fmla="*/ 0 60000 65536"/>
                          <a:gd name="T16" fmla="*/ 0 60000 65536"/>
                          <a:gd name="T17" fmla="*/ 0 60000 65536"/>
                          <a:gd name="T18" fmla="*/ 0 w 3527018"/>
                          <a:gd name="T19" fmla="*/ 0 h 612140"/>
                          <a:gd name="T20" fmla="*/ 3527018 w 3527018"/>
                          <a:gd name="T21" fmla="*/ 612140 h 612140"/>
                        </a:gdLst>
                        <a:ahLst/>
                        <a:cxnLst>
                          <a:cxn ang="T12">
                            <a:pos x="T0" y="T1"/>
                          </a:cxn>
                          <a:cxn ang="T13">
                            <a:pos x="T2" y="T3"/>
                          </a:cxn>
                          <a:cxn ang="T14">
                            <a:pos x="T4" y="T5"/>
                          </a:cxn>
                          <a:cxn ang="T15">
                            <a:pos x="T6" y="T7"/>
                          </a:cxn>
                          <a:cxn ang="T16">
                            <a:pos x="T8" y="T9"/>
                          </a:cxn>
                          <a:cxn ang="T17">
                            <a:pos x="T10" y="T11"/>
                          </a:cxn>
                        </a:cxnLst>
                        <a:rect l="T18" t="T19" r="T20" b="T21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4B4ED3" w14:textId="77777777" w:rsidR="0058294D" w:rsidRPr="003C6C8D" w:rsidRDefault="0058294D" w:rsidP="00C63D5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BF8403" id="Schemat blokowy: opóźnienie 6" o:spid="_x0000_s1041" alt="Nazwa serii wydawniczej&#10;Napis &quot;Informacje sygnalne&quot;" style="position:absolute;margin-left:396.15pt;margin-top:19.4pt;width:162.25pt;height:28.1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099373,0;1203841,104396;1099373,208792;0,208792;0,0" o:connectangles="0,0,0,0,0,0" textboxrect="0,0,3527018,612140"/>
              <v:textbox>
                <w:txbxContent>
                  <w:p w:rsidR="0058294D" w:rsidRPr="003C6C8D" w:rsidRDefault="0058294D" w:rsidP="00C63D5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167FEF">
      <w:rPr>
        <w:noProof/>
        <w:lang w:eastAsia="pl-PL"/>
      </w:rPr>
      <w:drawing>
        <wp:anchor distT="0" distB="0" distL="114300" distR="114300" simplePos="0" relativeHeight="251697664" behindDoc="1" locked="0" layoutInCell="1" allowOverlap="1" wp14:anchorId="0D420275" wp14:editId="386503EB">
          <wp:simplePos x="0" y="0"/>
          <wp:positionH relativeFrom="margin">
            <wp:posOffset>0</wp:posOffset>
          </wp:positionH>
          <wp:positionV relativeFrom="paragraph">
            <wp:posOffset>74930</wp:posOffset>
          </wp:positionV>
          <wp:extent cx="1763395" cy="719455"/>
          <wp:effectExtent l="0" t="0" r="0" b="0"/>
          <wp:wrapTopAndBottom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6D8DF" w14:textId="77777777" w:rsidR="0058294D" w:rsidRDefault="0058294D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81159" w14:textId="77777777" w:rsidR="0058294D" w:rsidRDefault="0058294D">
    <w:pPr>
      <w:pStyle w:val="Nagwek"/>
    </w:pPr>
  </w:p>
  <w:p w14:paraId="5CEE4E55" w14:textId="77777777" w:rsidR="0058294D" w:rsidRDefault="0058294D">
    <w:pPr>
      <w:pStyle w:val="Nagwek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D42F6" w14:textId="77777777" w:rsidR="0058294D" w:rsidRDefault="005829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C762C12"/>
    <w:multiLevelType w:val="hybridMultilevel"/>
    <w:tmpl w:val="E82C76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74F1A"/>
    <w:multiLevelType w:val="hybridMultilevel"/>
    <w:tmpl w:val="C24C9A5E"/>
    <w:lvl w:ilvl="0" w:tplc="275EBFC6">
      <w:numFmt w:val="bullet"/>
      <w:lvlText w:val="•"/>
      <w:lvlJc w:val="left"/>
      <w:pPr>
        <w:ind w:left="720" w:hanging="360"/>
      </w:pPr>
      <w:rPr>
        <w:rFonts w:ascii="Fira Sans" w:eastAsia="Times New Roman" w:hAnsi="Fira San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1020D2"/>
    <w:multiLevelType w:val="hybridMultilevel"/>
    <w:tmpl w:val="2F54F21A"/>
    <w:lvl w:ilvl="0" w:tplc="6CF21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pStyle w:val="SiTPodsekcja-2013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1A2F"/>
    <w:multiLevelType w:val="hybridMultilevel"/>
    <w:tmpl w:val="924C05E6"/>
    <w:lvl w:ilvl="0" w:tplc="84AE7A28">
      <w:start w:val="1"/>
      <w:numFmt w:val="decimal"/>
      <w:suff w:val="space"/>
      <w:lvlText w:val="Wykres %1."/>
      <w:lvlJc w:val="left"/>
      <w:pPr>
        <w:ind w:left="66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7C022A8B"/>
    <w:multiLevelType w:val="hybridMultilevel"/>
    <w:tmpl w:val="EC24E290"/>
    <w:lvl w:ilvl="0" w:tplc="5D561E94">
      <w:start w:val="1"/>
      <w:numFmt w:val="decimal"/>
      <w:pStyle w:val="Tablicespis"/>
      <w:suff w:val="space"/>
      <w:lvlText w:val="Tablica %1."/>
      <w:lvlJc w:val="left"/>
      <w:pPr>
        <w:ind w:left="-218" w:firstLine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B5C"/>
    <w:rsid w:val="0000109F"/>
    <w:rsid w:val="00001C5B"/>
    <w:rsid w:val="00002299"/>
    <w:rsid w:val="00002308"/>
    <w:rsid w:val="00003437"/>
    <w:rsid w:val="000045EF"/>
    <w:rsid w:val="00004F7A"/>
    <w:rsid w:val="0000580B"/>
    <w:rsid w:val="0000709F"/>
    <w:rsid w:val="00007943"/>
    <w:rsid w:val="00007E86"/>
    <w:rsid w:val="000108B8"/>
    <w:rsid w:val="000139B0"/>
    <w:rsid w:val="00014BFE"/>
    <w:rsid w:val="000152F5"/>
    <w:rsid w:val="0001600B"/>
    <w:rsid w:val="00024D37"/>
    <w:rsid w:val="00025A0B"/>
    <w:rsid w:val="0002771C"/>
    <w:rsid w:val="00027D21"/>
    <w:rsid w:val="00030AF7"/>
    <w:rsid w:val="00030E3E"/>
    <w:rsid w:val="00031203"/>
    <w:rsid w:val="000317A1"/>
    <w:rsid w:val="00031AFC"/>
    <w:rsid w:val="00036BDA"/>
    <w:rsid w:val="000409FF"/>
    <w:rsid w:val="0004450D"/>
    <w:rsid w:val="00044E17"/>
    <w:rsid w:val="00045642"/>
    <w:rsid w:val="0004582E"/>
    <w:rsid w:val="00047002"/>
    <w:rsid w:val="000470AA"/>
    <w:rsid w:val="000500E8"/>
    <w:rsid w:val="0005196C"/>
    <w:rsid w:val="00052603"/>
    <w:rsid w:val="00054F07"/>
    <w:rsid w:val="0005509D"/>
    <w:rsid w:val="00057CA1"/>
    <w:rsid w:val="000662E2"/>
    <w:rsid w:val="00066883"/>
    <w:rsid w:val="000674BB"/>
    <w:rsid w:val="00067EA9"/>
    <w:rsid w:val="00074DD8"/>
    <w:rsid w:val="000801D2"/>
    <w:rsid w:val="000806F7"/>
    <w:rsid w:val="000815F8"/>
    <w:rsid w:val="00082B80"/>
    <w:rsid w:val="000909EB"/>
    <w:rsid w:val="00092B12"/>
    <w:rsid w:val="00094178"/>
    <w:rsid w:val="00095065"/>
    <w:rsid w:val="00095536"/>
    <w:rsid w:val="00096020"/>
    <w:rsid w:val="00097702"/>
    <w:rsid w:val="000A068E"/>
    <w:rsid w:val="000A0747"/>
    <w:rsid w:val="000A2B4A"/>
    <w:rsid w:val="000A32B5"/>
    <w:rsid w:val="000A3332"/>
    <w:rsid w:val="000A5A36"/>
    <w:rsid w:val="000A5E93"/>
    <w:rsid w:val="000A6745"/>
    <w:rsid w:val="000B0727"/>
    <w:rsid w:val="000B11CC"/>
    <w:rsid w:val="000B1DD0"/>
    <w:rsid w:val="000B243F"/>
    <w:rsid w:val="000B2E06"/>
    <w:rsid w:val="000B3DAE"/>
    <w:rsid w:val="000B54C2"/>
    <w:rsid w:val="000B6EEA"/>
    <w:rsid w:val="000C03A5"/>
    <w:rsid w:val="000C135D"/>
    <w:rsid w:val="000C273C"/>
    <w:rsid w:val="000C422D"/>
    <w:rsid w:val="000D1D43"/>
    <w:rsid w:val="000D225C"/>
    <w:rsid w:val="000D2A5C"/>
    <w:rsid w:val="000D3489"/>
    <w:rsid w:val="000D418A"/>
    <w:rsid w:val="000D608B"/>
    <w:rsid w:val="000D6C37"/>
    <w:rsid w:val="000E0918"/>
    <w:rsid w:val="000E2C49"/>
    <w:rsid w:val="000E331D"/>
    <w:rsid w:val="000E37D7"/>
    <w:rsid w:val="000E4227"/>
    <w:rsid w:val="000E4444"/>
    <w:rsid w:val="000E46C4"/>
    <w:rsid w:val="000E653C"/>
    <w:rsid w:val="000E6A7E"/>
    <w:rsid w:val="000F1E46"/>
    <w:rsid w:val="000F2758"/>
    <w:rsid w:val="000F35E4"/>
    <w:rsid w:val="000F7A27"/>
    <w:rsid w:val="001011C3"/>
    <w:rsid w:val="00103296"/>
    <w:rsid w:val="001039B7"/>
    <w:rsid w:val="00106E5D"/>
    <w:rsid w:val="00110432"/>
    <w:rsid w:val="00110D87"/>
    <w:rsid w:val="00111267"/>
    <w:rsid w:val="001117B8"/>
    <w:rsid w:val="00112BB5"/>
    <w:rsid w:val="00113344"/>
    <w:rsid w:val="001134F9"/>
    <w:rsid w:val="00114DB9"/>
    <w:rsid w:val="001151FB"/>
    <w:rsid w:val="00116087"/>
    <w:rsid w:val="0011696A"/>
    <w:rsid w:val="00121B05"/>
    <w:rsid w:val="00121DB6"/>
    <w:rsid w:val="00124F31"/>
    <w:rsid w:val="00126E1A"/>
    <w:rsid w:val="00126E22"/>
    <w:rsid w:val="001273C8"/>
    <w:rsid w:val="00127BA5"/>
    <w:rsid w:val="00130296"/>
    <w:rsid w:val="00133CC5"/>
    <w:rsid w:val="00141D6A"/>
    <w:rsid w:val="001423B6"/>
    <w:rsid w:val="001448A7"/>
    <w:rsid w:val="00146621"/>
    <w:rsid w:val="00147B04"/>
    <w:rsid w:val="00150C04"/>
    <w:rsid w:val="00152273"/>
    <w:rsid w:val="0015520B"/>
    <w:rsid w:val="001603A6"/>
    <w:rsid w:val="001608DF"/>
    <w:rsid w:val="00162325"/>
    <w:rsid w:val="001627F7"/>
    <w:rsid w:val="001640C6"/>
    <w:rsid w:val="00166314"/>
    <w:rsid w:val="00166BB6"/>
    <w:rsid w:val="0016795C"/>
    <w:rsid w:val="00172633"/>
    <w:rsid w:val="00175F44"/>
    <w:rsid w:val="001760A1"/>
    <w:rsid w:val="001764AC"/>
    <w:rsid w:val="00176A04"/>
    <w:rsid w:val="001775FC"/>
    <w:rsid w:val="0017790C"/>
    <w:rsid w:val="00185435"/>
    <w:rsid w:val="00187FEB"/>
    <w:rsid w:val="001929FA"/>
    <w:rsid w:val="001951DA"/>
    <w:rsid w:val="00195656"/>
    <w:rsid w:val="00196AA9"/>
    <w:rsid w:val="00197901"/>
    <w:rsid w:val="00197A46"/>
    <w:rsid w:val="001A1391"/>
    <w:rsid w:val="001A1D5E"/>
    <w:rsid w:val="001A376F"/>
    <w:rsid w:val="001A3A36"/>
    <w:rsid w:val="001A3CCD"/>
    <w:rsid w:val="001A7B42"/>
    <w:rsid w:val="001B316F"/>
    <w:rsid w:val="001B3CC6"/>
    <w:rsid w:val="001B7AEC"/>
    <w:rsid w:val="001C0357"/>
    <w:rsid w:val="001C0919"/>
    <w:rsid w:val="001C10E3"/>
    <w:rsid w:val="001C2CE6"/>
    <w:rsid w:val="001C3269"/>
    <w:rsid w:val="001D1078"/>
    <w:rsid w:val="001D1156"/>
    <w:rsid w:val="001D1422"/>
    <w:rsid w:val="001D1874"/>
    <w:rsid w:val="001D1DB4"/>
    <w:rsid w:val="001D1F11"/>
    <w:rsid w:val="001D78C1"/>
    <w:rsid w:val="001E04AE"/>
    <w:rsid w:val="001E1EAD"/>
    <w:rsid w:val="001E5AD0"/>
    <w:rsid w:val="001E632B"/>
    <w:rsid w:val="001E6C75"/>
    <w:rsid w:val="001E7196"/>
    <w:rsid w:val="001F058D"/>
    <w:rsid w:val="001F165D"/>
    <w:rsid w:val="001F21E5"/>
    <w:rsid w:val="001F3953"/>
    <w:rsid w:val="001F3FE3"/>
    <w:rsid w:val="001F6A23"/>
    <w:rsid w:val="00200DAF"/>
    <w:rsid w:val="0020334B"/>
    <w:rsid w:val="00203460"/>
    <w:rsid w:val="00203D15"/>
    <w:rsid w:val="00204264"/>
    <w:rsid w:val="00215142"/>
    <w:rsid w:val="00216402"/>
    <w:rsid w:val="00217887"/>
    <w:rsid w:val="00220208"/>
    <w:rsid w:val="0022075D"/>
    <w:rsid w:val="002209CA"/>
    <w:rsid w:val="002210ED"/>
    <w:rsid w:val="00223D6B"/>
    <w:rsid w:val="002254B4"/>
    <w:rsid w:val="002255DF"/>
    <w:rsid w:val="002260D9"/>
    <w:rsid w:val="00230833"/>
    <w:rsid w:val="002311BB"/>
    <w:rsid w:val="00233705"/>
    <w:rsid w:val="00233AAC"/>
    <w:rsid w:val="00234333"/>
    <w:rsid w:val="0023565E"/>
    <w:rsid w:val="00237D81"/>
    <w:rsid w:val="00237F06"/>
    <w:rsid w:val="00240B59"/>
    <w:rsid w:val="002441BB"/>
    <w:rsid w:val="00244440"/>
    <w:rsid w:val="00244A90"/>
    <w:rsid w:val="0025033B"/>
    <w:rsid w:val="00250A24"/>
    <w:rsid w:val="0025720D"/>
    <w:rsid w:val="002574F9"/>
    <w:rsid w:val="00260352"/>
    <w:rsid w:val="002617B3"/>
    <w:rsid w:val="002628E7"/>
    <w:rsid w:val="00265E81"/>
    <w:rsid w:val="002707E7"/>
    <w:rsid w:val="00276811"/>
    <w:rsid w:val="002801D0"/>
    <w:rsid w:val="00282699"/>
    <w:rsid w:val="00282E41"/>
    <w:rsid w:val="00283FDA"/>
    <w:rsid w:val="00284141"/>
    <w:rsid w:val="00286524"/>
    <w:rsid w:val="0028753E"/>
    <w:rsid w:val="00291AD8"/>
    <w:rsid w:val="00291D3F"/>
    <w:rsid w:val="002926DF"/>
    <w:rsid w:val="00296697"/>
    <w:rsid w:val="002A0B90"/>
    <w:rsid w:val="002A56F1"/>
    <w:rsid w:val="002A63AE"/>
    <w:rsid w:val="002B0472"/>
    <w:rsid w:val="002B0EB6"/>
    <w:rsid w:val="002B1D0C"/>
    <w:rsid w:val="002B6B12"/>
    <w:rsid w:val="002C0878"/>
    <w:rsid w:val="002C0FF5"/>
    <w:rsid w:val="002C4050"/>
    <w:rsid w:val="002C417E"/>
    <w:rsid w:val="002D04CE"/>
    <w:rsid w:val="002D09B6"/>
    <w:rsid w:val="002D1EDA"/>
    <w:rsid w:val="002D3D3B"/>
    <w:rsid w:val="002D56FF"/>
    <w:rsid w:val="002D71D0"/>
    <w:rsid w:val="002E11FF"/>
    <w:rsid w:val="002E4538"/>
    <w:rsid w:val="002E6140"/>
    <w:rsid w:val="002E6985"/>
    <w:rsid w:val="002E6CE3"/>
    <w:rsid w:val="002E71B6"/>
    <w:rsid w:val="002F01F0"/>
    <w:rsid w:val="002F0B8B"/>
    <w:rsid w:val="002F2732"/>
    <w:rsid w:val="002F3473"/>
    <w:rsid w:val="002F3F2B"/>
    <w:rsid w:val="002F40A7"/>
    <w:rsid w:val="002F5E97"/>
    <w:rsid w:val="002F6858"/>
    <w:rsid w:val="002F77C8"/>
    <w:rsid w:val="00300D6C"/>
    <w:rsid w:val="00300F75"/>
    <w:rsid w:val="00302437"/>
    <w:rsid w:val="00302569"/>
    <w:rsid w:val="00304F22"/>
    <w:rsid w:val="00305E9F"/>
    <w:rsid w:val="00306C7C"/>
    <w:rsid w:val="0031345E"/>
    <w:rsid w:val="003142FA"/>
    <w:rsid w:val="0031777F"/>
    <w:rsid w:val="00320387"/>
    <w:rsid w:val="00320819"/>
    <w:rsid w:val="0032081A"/>
    <w:rsid w:val="00321D91"/>
    <w:rsid w:val="003228A6"/>
    <w:rsid w:val="00322EDD"/>
    <w:rsid w:val="00332320"/>
    <w:rsid w:val="00334876"/>
    <w:rsid w:val="00334B93"/>
    <w:rsid w:val="00336B66"/>
    <w:rsid w:val="00340A00"/>
    <w:rsid w:val="00341A64"/>
    <w:rsid w:val="00343745"/>
    <w:rsid w:val="003438BB"/>
    <w:rsid w:val="00344FDC"/>
    <w:rsid w:val="0034539A"/>
    <w:rsid w:val="00347D72"/>
    <w:rsid w:val="00352304"/>
    <w:rsid w:val="00354CD2"/>
    <w:rsid w:val="0035647A"/>
    <w:rsid w:val="0035730F"/>
    <w:rsid w:val="00357611"/>
    <w:rsid w:val="00362661"/>
    <w:rsid w:val="00367237"/>
    <w:rsid w:val="0036785C"/>
    <w:rsid w:val="0037077F"/>
    <w:rsid w:val="00370944"/>
    <w:rsid w:val="00370CDA"/>
    <w:rsid w:val="00370DAF"/>
    <w:rsid w:val="0037319C"/>
    <w:rsid w:val="00373882"/>
    <w:rsid w:val="00375F25"/>
    <w:rsid w:val="003814A9"/>
    <w:rsid w:val="003843DB"/>
    <w:rsid w:val="003846FB"/>
    <w:rsid w:val="003850E9"/>
    <w:rsid w:val="00385D76"/>
    <w:rsid w:val="00385F87"/>
    <w:rsid w:val="003861F4"/>
    <w:rsid w:val="003876EC"/>
    <w:rsid w:val="00392DEE"/>
    <w:rsid w:val="00393761"/>
    <w:rsid w:val="00396760"/>
    <w:rsid w:val="0039699D"/>
    <w:rsid w:val="00397D18"/>
    <w:rsid w:val="003A1202"/>
    <w:rsid w:val="003A1B36"/>
    <w:rsid w:val="003A2A39"/>
    <w:rsid w:val="003A4AD4"/>
    <w:rsid w:val="003A51CA"/>
    <w:rsid w:val="003A52AF"/>
    <w:rsid w:val="003A6159"/>
    <w:rsid w:val="003A6B6A"/>
    <w:rsid w:val="003B07C3"/>
    <w:rsid w:val="003B1454"/>
    <w:rsid w:val="003B29AC"/>
    <w:rsid w:val="003B4006"/>
    <w:rsid w:val="003B50E6"/>
    <w:rsid w:val="003B6053"/>
    <w:rsid w:val="003B690B"/>
    <w:rsid w:val="003B6942"/>
    <w:rsid w:val="003B6A55"/>
    <w:rsid w:val="003B7FD4"/>
    <w:rsid w:val="003C0116"/>
    <w:rsid w:val="003C09F2"/>
    <w:rsid w:val="003C183F"/>
    <w:rsid w:val="003C20D3"/>
    <w:rsid w:val="003C3251"/>
    <w:rsid w:val="003C3654"/>
    <w:rsid w:val="003C3904"/>
    <w:rsid w:val="003C50BB"/>
    <w:rsid w:val="003C59E0"/>
    <w:rsid w:val="003C6C8D"/>
    <w:rsid w:val="003C77A6"/>
    <w:rsid w:val="003D03C5"/>
    <w:rsid w:val="003D06F0"/>
    <w:rsid w:val="003D4F95"/>
    <w:rsid w:val="003D5F42"/>
    <w:rsid w:val="003D60A9"/>
    <w:rsid w:val="003E24EB"/>
    <w:rsid w:val="003E36FA"/>
    <w:rsid w:val="003E3836"/>
    <w:rsid w:val="003E78E7"/>
    <w:rsid w:val="003F2476"/>
    <w:rsid w:val="003F3687"/>
    <w:rsid w:val="003F4C97"/>
    <w:rsid w:val="003F77EA"/>
    <w:rsid w:val="003F7B7B"/>
    <w:rsid w:val="003F7FE6"/>
    <w:rsid w:val="00400193"/>
    <w:rsid w:val="004027FF"/>
    <w:rsid w:val="00411771"/>
    <w:rsid w:val="0041407A"/>
    <w:rsid w:val="00417CFF"/>
    <w:rsid w:val="00417E6D"/>
    <w:rsid w:val="00420031"/>
    <w:rsid w:val="004212E7"/>
    <w:rsid w:val="004231C1"/>
    <w:rsid w:val="0042371F"/>
    <w:rsid w:val="00423CD4"/>
    <w:rsid w:val="0042446D"/>
    <w:rsid w:val="00425306"/>
    <w:rsid w:val="0042593A"/>
    <w:rsid w:val="00427BF8"/>
    <w:rsid w:val="0043107F"/>
    <w:rsid w:val="00431C02"/>
    <w:rsid w:val="0043256D"/>
    <w:rsid w:val="0043307C"/>
    <w:rsid w:val="00437395"/>
    <w:rsid w:val="0044355A"/>
    <w:rsid w:val="00445047"/>
    <w:rsid w:val="00446DEF"/>
    <w:rsid w:val="004516CA"/>
    <w:rsid w:val="00463E39"/>
    <w:rsid w:val="004654BD"/>
    <w:rsid w:val="004657FC"/>
    <w:rsid w:val="004668D9"/>
    <w:rsid w:val="0046700E"/>
    <w:rsid w:val="004703A9"/>
    <w:rsid w:val="00472EBE"/>
    <w:rsid w:val="004733F6"/>
    <w:rsid w:val="00474E69"/>
    <w:rsid w:val="004841DB"/>
    <w:rsid w:val="0049081B"/>
    <w:rsid w:val="0049621B"/>
    <w:rsid w:val="00496A57"/>
    <w:rsid w:val="004A01C2"/>
    <w:rsid w:val="004A1F25"/>
    <w:rsid w:val="004A2834"/>
    <w:rsid w:val="004A6278"/>
    <w:rsid w:val="004A6F7F"/>
    <w:rsid w:val="004A7A52"/>
    <w:rsid w:val="004B4906"/>
    <w:rsid w:val="004B644A"/>
    <w:rsid w:val="004B6A79"/>
    <w:rsid w:val="004B6B31"/>
    <w:rsid w:val="004C06D3"/>
    <w:rsid w:val="004C0F25"/>
    <w:rsid w:val="004C1895"/>
    <w:rsid w:val="004C23D2"/>
    <w:rsid w:val="004C2D05"/>
    <w:rsid w:val="004C4898"/>
    <w:rsid w:val="004C5299"/>
    <w:rsid w:val="004C5D3B"/>
    <w:rsid w:val="004C630A"/>
    <w:rsid w:val="004C6D40"/>
    <w:rsid w:val="004C6FC0"/>
    <w:rsid w:val="004D0F41"/>
    <w:rsid w:val="004D5783"/>
    <w:rsid w:val="004E1247"/>
    <w:rsid w:val="004E1FAE"/>
    <w:rsid w:val="004E3A91"/>
    <w:rsid w:val="004E442B"/>
    <w:rsid w:val="004E4DCE"/>
    <w:rsid w:val="004E6346"/>
    <w:rsid w:val="004E6738"/>
    <w:rsid w:val="004E68B1"/>
    <w:rsid w:val="004F06BB"/>
    <w:rsid w:val="004F0C3C"/>
    <w:rsid w:val="004F31B8"/>
    <w:rsid w:val="004F45B9"/>
    <w:rsid w:val="004F5A70"/>
    <w:rsid w:val="004F63FC"/>
    <w:rsid w:val="00500986"/>
    <w:rsid w:val="00502226"/>
    <w:rsid w:val="00503986"/>
    <w:rsid w:val="00505A92"/>
    <w:rsid w:val="00507689"/>
    <w:rsid w:val="00507A3E"/>
    <w:rsid w:val="00510AF3"/>
    <w:rsid w:val="00511936"/>
    <w:rsid w:val="00516C5B"/>
    <w:rsid w:val="00517ABB"/>
    <w:rsid w:val="00520219"/>
    <w:rsid w:val="005203F1"/>
    <w:rsid w:val="00521BC3"/>
    <w:rsid w:val="00521C59"/>
    <w:rsid w:val="00521F7E"/>
    <w:rsid w:val="005235A2"/>
    <w:rsid w:val="0052393F"/>
    <w:rsid w:val="00525C07"/>
    <w:rsid w:val="00525EFC"/>
    <w:rsid w:val="00525F6C"/>
    <w:rsid w:val="00526763"/>
    <w:rsid w:val="00531088"/>
    <w:rsid w:val="00532B2A"/>
    <w:rsid w:val="00532B55"/>
    <w:rsid w:val="00533632"/>
    <w:rsid w:val="00534458"/>
    <w:rsid w:val="00537A26"/>
    <w:rsid w:val="00540D56"/>
    <w:rsid w:val="0054108C"/>
    <w:rsid w:val="00541DC2"/>
    <w:rsid w:val="0054251F"/>
    <w:rsid w:val="00542D2B"/>
    <w:rsid w:val="00543436"/>
    <w:rsid w:val="00545EF1"/>
    <w:rsid w:val="005471F9"/>
    <w:rsid w:val="0055032C"/>
    <w:rsid w:val="00550618"/>
    <w:rsid w:val="00550636"/>
    <w:rsid w:val="0055209E"/>
    <w:rsid w:val="005520D8"/>
    <w:rsid w:val="00555587"/>
    <w:rsid w:val="00556AF1"/>
    <w:rsid w:val="00556CF1"/>
    <w:rsid w:val="00557F85"/>
    <w:rsid w:val="005627D5"/>
    <w:rsid w:val="00564562"/>
    <w:rsid w:val="0056503C"/>
    <w:rsid w:val="005660FC"/>
    <w:rsid w:val="0056707A"/>
    <w:rsid w:val="00570F12"/>
    <w:rsid w:val="00576216"/>
    <w:rsid w:val="005762A7"/>
    <w:rsid w:val="00576B25"/>
    <w:rsid w:val="0058294D"/>
    <w:rsid w:val="0058459E"/>
    <w:rsid w:val="005866B4"/>
    <w:rsid w:val="00590344"/>
    <w:rsid w:val="0059149B"/>
    <w:rsid w:val="005916D7"/>
    <w:rsid w:val="00594E84"/>
    <w:rsid w:val="005A0E19"/>
    <w:rsid w:val="005A12AA"/>
    <w:rsid w:val="005A1B78"/>
    <w:rsid w:val="005A1E4E"/>
    <w:rsid w:val="005A2ECF"/>
    <w:rsid w:val="005A395F"/>
    <w:rsid w:val="005A3FFB"/>
    <w:rsid w:val="005A4988"/>
    <w:rsid w:val="005A698C"/>
    <w:rsid w:val="005B026E"/>
    <w:rsid w:val="005B3594"/>
    <w:rsid w:val="005B3C2B"/>
    <w:rsid w:val="005C0F8B"/>
    <w:rsid w:val="005C62E9"/>
    <w:rsid w:val="005C7049"/>
    <w:rsid w:val="005D2819"/>
    <w:rsid w:val="005D68B3"/>
    <w:rsid w:val="005E0799"/>
    <w:rsid w:val="005E0A0D"/>
    <w:rsid w:val="005E103C"/>
    <w:rsid w:val="005E3A65"/>
    <w:rsid w:val="005E5241"/>
    <w:rsid w:val="005E751D"/>
    <w:rsid w:val="005F00E7"/>
    <w:rsid w:val="005F237F"/>
    <w:rsid w:val="005F2B48"/>
    <w:rsid w:val="005F2BD2"/>
    <w:rsid w:val="005F41D4"/>
    <w:rsid w:val="005F5A80"/>
    <w:rsid w:val="005F61D7"/>
    <w:rsid w:val="006011AA"/>
    <w:rsid w:val="006021F8"/>
    <w:rsid w:val="00603405"/>
    <w:rsid w:val="006043EE"/>
    <w:rsid w:val="006044FF"/>
    <w:rsid w:val="006067B9"/>
    <w:rsid w:val="0060728B"/>
    <w:rsid w:val="00607CC5"/>
    <w:rsid w:val="006126A5"/>
    <w:rsid w:val="00613568"/>
    <w:rsid w:val="00615F27"/>
    <w:rsid w:val="00616858"/>
    <w:rsid w:val="00616E0A"/>
    <w:rsid w:val="00620471"/>
    <w:rsid w:val="0062139D"/>
    <w:rsid w:val="0062366F"/>
    <w:rsid w:val="00626EB0"/>
    <w:rsid w:val="00630498"/>
    <w:rsid w:val="00633014"/>
    <w:rsid w:val="00633F07"/>
    <w:rsid w:val="0063437B"/>
    <w:rsid w:val="006350B5"/>
    <w:rsid w:val="00635139"/>
    <w:rsid w:val="006352FF"/>
    <w:rsid w:val="006358D9"/>
    <w:rsid w:val="00636313"/>
    <w:rsid w:val="00636CC0"/>
    <w:rsid w:val="00642F74"/>
    <w:rsid w:val="00645D19"/>
    <w:rsid w:val="006528A3"/>
    <w:rsid w:val="00653825"/>
    <w:rsid w:val="006545EE"/>
    <w:rsid w:val="00655B83"/>
    <w:rsid w:val="00655DA3"/>
    <w:rsid w:val="0065645A"/>
    <w:rsid w:val="0065650A"/>
    <w:rsid w:val="00656864"/>
    <w:rsid w:val="00656B69"/>
    <w:rsid w:val="006570CC"/>
    <w:rsid w:val="00665111"/>
    <w:rsid w:val="006673CA"/>
    <w:rsid w:val="00667869"/>
    <w:rsid w:val="0067070E"/>
    <w:rsid w:val="006719DC"/>
    <w:rsid w:val="00673C26"/>
    <w:rsid w:val="0068092F"/>
    <w:rsid w:val="00680C18"/>
    <w:rsid w:val="006812AF"/>
    <w:rsid w:val="0068327D"/>
    <w:rsid w:val="0068497D"/>
    <w:rsid w:val="006863F5"/>
    <w:rsid w:val="006917FF"/>
    <w:rsid w:val="006923ED"/>
    <w:rsid w:val="00693538"/>
    <w:rsid w:val="00694AF0"/>
    <w:rsid w:val="00694DC7"/>
    <w:rsid w:val="00696441"/>
    <w:rsid w:val="00696775"/>
    <w:rsid w:val="006A0678"/>
    <w:rsid w:val="006A0A13"/>
    <w:rsid w:val="006A1DAB"/>
    <w:rsid w:val="006A2763"/>
    <w:rsid w:val="006A58E3"/>
    <w:rsid w:val="006A69B8"/>
    <w:rsid w:val="006A715D"/>
    <w:rsid w:val="006B0E9E"/>
    <w:rsid w:val="006B34E4"/>
    <w:rsid w:val="006B3B1C"/>
    <w:rsid w:val="006B3D65"/>
    <w:rsid w:val="006B5AE4"/>
    <w:rsid w:val="006B65ED"/>
    <w:rsid w:val="006B6E20"/>
    <w:rsid w:val="006B6E79"/>
    <w:rsid w:val="006C1D0A"/>
    <w:rsid w:val="006C2298"/>
    <w:rsid w:val="006C3D11"/>
    <w:rsid w:val="006C3F4A"/>
    <w:rsid w:val="006C7028"/>
    <w:rsid w:val="006D3038"/>
    <w:rsid w:val="006D4054"/>
    <w:rsid w:val="006D4E23"/>
    <w:rsid w:val="006D5525"/>
    <w:rsid w:val="006E02EC"/>
    <w:rsid w:val="006E3A00"/>
    <w:rsid w:val="006E4FC5"/>
    <w:rsid w:val="006E50B4"/>
    <w:rsid w:val="006E5C0B"/>
    <w:rsid w:val="006E6923"/>
    <w:rsid w:val="006F0533"/>
    <w:rsid w:val="006F0F40"/>
    <w:rsid w:val="006F53A8"/>
    <w:rsid w:val="006F6150"/>
    <w:rsid w:val="006F6DBC"/>
    <w:rsid w:val="00702803"/>
    <w:rsid w:val="00704073"/>
    <w:rsid w:val="0070572C"/>
    <w:rsid w:val="00705A0D"/>
    <w:rsid w:val="00706626"/>
    <w:rsid w:val="00710E84"/>
    <w:rsid w:val="00711279"/>
    <w:rsid w:val="00711822"/>
    <w:rsid w:val="00711D8A"/>
    <w:rsid w:val="007211B1"/>
    <w:rsid w:val="0072543B"/>
    <w:rsid w:val="00726C15"/>
    <w:rsid w:val="0073198A"/>
    <w:rsid w:val="0073252D"/>
    <w:rsid w:val="00735A48"/>
    <w:rsid w:val="00736888"/>
    <w:rsid w:val="007368CF"/>
    <w:rsid w:val="00737CC0"/>
    <w:rsid w:val="00740327"/>
    <w:rsid w:val="00740C91"/>
    <w:rsid w:val="00742383"/>
    <w:rsid w:val="00742419"/>
    <w:rsid w:val="00744BD2"/>
    <w:rsid w:val="00746187"/>
    <w:rsid w:val="00756570"/>
    <w:rsid w:val="00757FE2"/>
    <w:rsid w:val="00761B61"/>
    <w:rsid w:val="0076254F"/>
    <w:rsid w:val="0076608E"/>
    <w:rsid w:val="0077245E"/>
    <w:rsid w:val="00774CE9"/>
    <w:rsid w:val="007801F5"/>
    <w:rsid w:val="00783776"/>
    <w:rsid w:val="00783CA4"/>
    <w:rsid w:val="007842FB"/>
    <w:rsid w:val="0078504C"/>
    <w:rsid w:val="00786124"/>
    <w:rsid w:val="00791299"/>
    <w:rsid w:val="00792032"/>
    <w:rsid w:val="0079386B"/>
    <w:rsid w:val="0079514B"/>
    <w:rsid w:val="00795AD7"/>
    <w:rsid w:val="00796531"/>
    <w:rsid w:val="007A2DC1"/>
    <w:rsid w:val="007A3B08"/>
    <w:rsid w:val="007A3BB4"/>
    <w:rsid w:val="007A3E21"/>
    <w:rsid w:val="007A5C5E"/>
    <w:rsid w:val="007A660E"/>
    <w:rsid w:val="007A719C"/>
    <w:rsid w:val="007B2061"/>
    <w:rsid w:val="007B2077"/>
    <w:rsid w:val="007B5A5B"/>
    <w:rsid w:val="007B62E7"/>
    <w:rsid w:val="007C003A"/>
    <w:rsid w:val="007C1785"/>
    <w:rsid w:val="007C3826"/>
    <w:rsid w:val="007D114C"/>
    <w:rsid w:val="007D1F02"/>
    <w:rsid w:val="007D3319"/>
    <w:rsid w:val="007D335D"/>
    <w:rsid w:val="007D5DA3"/>
    <w:rsid w:val="007D5ED1"/>
    <w:rsid w:val="007D6CE3"/>
    <w:rsid w:val="007D7287"/>
    <w:rsid w:val="007D73B2"/>
    <w:rsid w:val="007D7DB2"/>
    <w:rsid w:val="007E228D"/>
    <w:rsid w:val="007E240C"/>
    <w:rsid w:val="007E3314"/>
    <w:rsid w:val="007E4B03"/>
    <w:rsid w:val="007E5061"/>
    <w:rsid w:val="007E7E34"/>
    <w:rsid w:val="007F12BF"/>
    <w:rsid w:val="007F324B"/>
    <w:rsid w:val="008029F2"/>
    <w:rsid w:val="0080447F"/>
    <w:rsid w:val="00804813"/>
    <w:rsid w:val="008052DC"/>
    <w:rsid w:val="0080553C"/>
    <w:rsid w:val="00805B46"/>
    <w:rsid w:val="0080696F"/>
    <w:rsid w:val="00806CA2"/>
    <w:rsid w:val="00807FD1"/>
    <w:rsid w:val="008111F8"/>
    <w:rsid w:val="00813F8F"/>
    <w:rsid w:val="0081781B"/>
    <w:rsid w:val="0082021D"/>
    <w:rsid w:val="0082378D"/>
    <w:rsid w:val="00823DF9"/>
    <w:rsid w:val="0082430C"/>
    <w:rsid w:val="0082581B"/>
    <w:rsid w:val="00825A74"/>
    <w:rsid w:val="00825DC2"/>
    <w:rsid w:val="00832D0E"/>
    <w:rsid w:val="00833989"/>
    <w:rsid w:val="00833C69"/>
    <w:rsid w:val="00833D9E"/>
    <w:rsid w:val="00834AD3"/>
    <w:rsid w:val="00835560"/>
    <w:rsid w:val="008364B3"/>
    <w:rsid w:val="008376D6"/>
    <w:rsid w:val="0084115B"/>
    <w:rsid w:val="00843795"/>
    <w:rsid w:val="00844036"/>
    <w:rsid w:val="00845A06"/>
    <w:rsid w:val="008471BE"/>
    <w:rsid w:val="00847F0F"/>
    <w:rsid w:val="008507E4"/>
    <w:rsid w:val="00850D7D"/>
    <w:rsid w:val="00851A29"/>
    <w:rsid w:val="00852448"/>
    <w:rsid w:val="008560BB"/>
    <w:rsid w:val="008568A1"/>
    <w:rsid w:val="00861A25"/>
    <w:rsid w:val="00862780"/>
    <w:rsid w:val="00865A1D"/>
    <w:rsid w:val="008664DC"/>
    <w:rsid w:val="0086734B"/>
    <w:rsid w:val="0087065A"/>
    <w:rsid w:val="00871746"/>
    <w:rsid w:val="00873491"/>
    <w:rsid w:val="00873A8B"/>
    <w:rsid w:val="00876380"/>
    <w:rsid w:val="00877A44"/>
    <w:rsid w:val="0088258A"/>
    <w:rsid w:val="00883B47"/>
    <w:rsid w:val="00886332"/>
    <w:rsid w:val="00887249"/>
    <w:rsid w:val="00891D3C"/>
    <w:rsid w:val="00894B44"/>
    <w:rsid w:val="008A26D9"/>
    <w:rsid w:val="008A505F"/>
    <w:rsid w:val="008A5731"/>
    <w:rsid w:val="008A74A9"/>
    <w:rsid w:val="008B00C0"/>
    <w:rsid w:val="008B230E"/>
    <w:rsid w:val="008B4E2E"/>
    <w:rsid w:val="008B5457"/>
    <w:rsid w:val="008B6B50"/>
    <w:rsid w:val="008C081D"/>
    <w:rsid w:val="008C0C29"/>
    <w:rsid w:val="008C0E7F"/>
    <w:rsid w:val="008C3624"/>
    <w:rsid w:val="008C5112"/>
    <w:rsid w:val="008C5123"/>
    <w:rsid w:val="008C55E0"/>
    <w:rsid w:val="008C5C96"/>
    <w:rsid w:val="008C61EC"/>
    <w:rsid w:val="008C7E24"/>
    <w:rsid w:val="008D1079"/>
    <w:rsid w:val="008D3A1E"/>
    <w:rsid w:val="008D630E"/>
    <w:rsid w:val="008E24FF"/>
    <w:rsid w:val="008E34C8"/>
    <w:rsid w:val="008E3F8C"/>
    <w:rsid w:val="008E436B"/>
    <w:rsid w:val="008F2225"/>
    <w:rsid w:val="008F3638"/>
    <w:rsid w:val="008F6317"/>
    <w:rsid w:val="008F6910"/>
    <w:rsid w:val="008F6F31"/>
    <w:rsid w:val="008F74DF"/>
    <w:rsid w:val="00900CC8"/>
    <w:rsid w:val="00902880"/>
    <w:rsid w:val="00902DE3"/>
    <w:rsid w:val="00904A95"/>
    <w:rsid w:val="00904FB3"/>
    <w:rsid w:val="00911736"/>
    <w:rsid w:val="009127BA"/>
    <w:rsid w:val="00912D78"/>
    <w:rsid w:val="00913818"/>
    <w:rsid w:val="00916E9D"/>
    <w:rsid w:val="009175F1"/>
    <w:rsid w:val="009205C5"/>
    <w:rsid w:val="009227A6"/>
    <w:rsid w:val="0092302B"/>
    <w:rsid w:val="0092467C"/>
    <w:rsid w:val="0092487D"/>
    <w:rsid w:val="0092772A"/>
    <w:rsid w:val="00933EC1"/>
    <w:rsid w:val="009352B8"/>
    <w:rsid w:val="00935471"/>
    <w:rsid w:val="00935D7D"/>
    <w:rsid w:val="00936EFD"/>
    <w:rsid w:val="00937CA9"/>
    <w:rsid w:val="009406D7"/>
    <w:rsid w:val="0094226B"/>
    <w:rsid w:val="009431EA"/>
    <w:rsid w:val="00945B3D"/>
    <w:rsid w:val="00947BC8"/>
    <w:rsid w:val="00952A8E"/>
    <w:rsid w:val="009530DB"/>
    <w:rsid w:val="00953676"/>
    <w:rsid w:val="00954403"/>
    <w:rsid w:val="009551B0"/>
    <w:rsid w:val="009565BE"/>
    <w:rsid w:val="009606AA"/>
    <w:rsid w:val="0096341D"/>
    <w:rsid w:val="00963ABE"/>
    <w:rsid w:val="009662E5"/>
    <w:rsid w:val="009705EE"/>
    <w:rsid w:val="00971F54"/>
    <w:rsid w:val="00975DA1"/>
    <w:rsid w:val="0097682A"/>
    <w:rsid w:val="00976D55"/>
    <w:rsid w:val="00977927"/>
    <w:rsid w:val="009811BE"/>
    <w:rsid w:val="0098135C"/>
    <w:rsid w:val="0098156A"/>
    <w:rsid w:val="009831BC"/>
    <w:rsid w:val="00985299"/>
    <w:rsid w:val="00991BAC"/>
    <w:rsid w:val="00995769"/>
    <w:rsid w:val="00996DF1"/>
    <w:rsid w:val="009A048D"/>
    <w:rsid w:val="009A0C43"/>
    <w:rsid w:val="009A4B80"/>
    <w:rsid w:val="009A6EA0"/>
    <w:rsid w:val="009A7C25"/>
    <w:rsid w:val="009B0365"/>
    <w:rsid w:val="009B0D0A"/>
    <w:rsid w:val="009B1701"/>
    <w:rsid w:val="009B3258"/>
    <w:rsid w:val="009B3306"/>
    <w:rsid w:val="009B3923"/>
    <w:rsid w:val="009B39B0"/>
    <w:rsid w:val="009B4303"/>
    <w:rsid w:val="009B6EB2"/>
    <w:rsid w:val="009B6FAC"/>
    <w:rsid w:val="009C05E7"/>
    <w:rsid w:val="009C1335"/>
    <w:rsid w:val="009C1AB2"/>
    <w:rsid w:val="009C6512"/>
    <w:rsid w:val="009C66A6"/>
    <w:rsid w:val="009C7251"/>
    <w:rsid w:val="009C73E8"/>
    <w:rsid w:val="009C7590"/>
    <w:rsid w:val="009C789D"/>
    <w:rsid w:val="009D73D9"/>
    <w:rsid w:val="009D7A66"/>
    <w:rsid w:val="009E2E91"/>
    <w:rsid w:val="009E3170"/>
    <w:rsid w:val="009E3364"/>
    <w:rsid w:val="009E45D8"/>
    <w:rsid w:val="009E640B"/>
    <w:rsid w:val="009E6DF8"/>
    <w:rsid w:val="009F1396"/>
    <w:rsid w:val="009F5C09"/>
    <w:rsid w:val="00A00D4E"/>
    <w:rsid w:val="00A00DB2"/>
    <w:rsid w:val="00A06365"/>
    <w:rsid w:val="00A069C6"/>
    <w:rsid w:val="00A10F1D"/>
    <w:rsid w:val="00A139F5"/>
    <w:rsid w:val="00A160FA"/>
    <w:rsid w:val="00A20813"/>
    <w:rsid w:val="00A2303C"/>
    <w:rsid w:val="00A27715"/>
    <w:rsid w:val="00A27AB9"/>
    <w:rsid w:val="00A30FC5"/>
    <w:rsid w:val="00A32C97"/>
    <w:rsid w:val="00A34303"/>
    <w:rsid w:val="00A365F4"/>
    <w:rsid w:val="00A367BD"/>
    <w:rsid w:val="00A3704F"/>
    <w:rsid w:val="00A37665"/>
    <w:rsid w:val="00A42886"/>
    <w:rsid w:val="00A43431"/>
    <w:rsid w:val="00A46387"/>
    <w:rsid w:val="00A47D80"/>
    <w:rsid w:val="00A52257"/>
    <w:rsid w:val="00A53132"/>
    <w:rsid w:val="00A559B3"/>
    <w:rsid w:val="00A5637F"/>
    <w:rsid w:val="00A563F2"/>
    <w:rsid w:val="00A566E8"/>
    <w:rsid w:val="00A604DA"/>
    <w:rsid w:val="00A616C7"/>
    <w:rsid w:val="00A63861"/>
    <w:rsid w:val="00A65757"/>
    <w:rsid w:val="00A666C7"/>
    <w:rsid w:val="00A67699"/>
    <w:rsid w:val="00A72408"/>
    <w:rsid w:val="00A737F5"/>
    <w:rsid w:val="00A759C1"/>
    <w:rsid w:val="00A7748C"/>
    <w:rsid w:val="00A810F9"/>
    <w:rsid w:val="00A8441C"/>
    <w:rsid w:val="00A86ECC"/>
    <w:rsid w:val="00A86FCC"/>
    <w:rsid w:val="00A90471"/>
    <w:rsid w:val="00A92035"/>
    <w:rsid w:val="00A93562"/>
    <w:rsid w:val="00A94525"/>
    <w:rsid w:val="00A963FA"/>
    <w:rsid w:val="00A96C26"/>
    <w:rsid w:val="00A977FA"/>
    <w:rsid w:val="00AA12E4"/>
    <w:rsid w:val="00AA1DAB"/>
    <w:rsid w:val="00AA5B64"/>
    <w:rsid w:val="00AA6B96"/>
    <w:rsid w:val="00AA710D"/>
    <w:rsid w:val="00AA71D1"/>
    <w:rsid w:val="00AA78BB"/>
    <w:rsid w:val="00AB00E6"/>
    <w:rsid w:val="00AB1094"/>
    <w:rsid w:val="00AB24A1"/>
    <w:rsid w:val="00AB387A"/>
    <w:rsid w:val="00AB52CA"/>
    <w:rsid w:val="00AB6D25"/>
    <w:rsid w:val="00AB6DB0"/>
    <w:rsid w:val="00AC069D"/>
    <w:rsid w:val="00AC3C3A"/>
    <w:rsid w:val="00AC5719"/>
    <w:rsid w:val="00AC61CA"/>
    <w:rsid w:val="00AC62CD"/>
    <w:rsid w:val="00AD0659"/>
    <w:rsid w:val="00AD072E"/>
    <w:rsid w:val="00AD0944"/>
    <w:rsid w:val="00AD225A"/>
    <w:rsid w:val="00AD5E28"/>
    <w:rsid w:val="00AD6B9E"/>
    <w:rsid w:val="00AD78A7"/>
    <w:rsid w:val="00AE1722"/>
    <w:rsid w:val="00AE2207"/>
    <w:rsid w:val="00AE2A5D"/>
    <w:rsid w:val="00AE2D4B"/>
    <w:rsid w:val="00AE47EC"/>
    <w:rsid w:val="00AE4F99"/>
    <w:rsid w:val="00AF21EE"/>
    <w:rsid w:val="00AF2834"/>
    <w:rsid w:val="00AF30FF"/>
    <w:rsid w:val="00AF44E9"/>
    <w:rsid w:val="00AF6885"/>
    <w:rsid w:val="00AF7B60"/>
    <w:rsid w:val="00B00F92"/>
    <w:rsid w:val="00B03093"/>
    <w:rsid w:val="00B03D74"/>
    <w:rsid w:val="00B05265"/>
    <w:rsid w:val="00B05E33"/>
    <w:rsid w:val="00B07924"/>
    <w:rsid w:val="00B10097"/>
    <w:rsid w:val="00B12405"/>
    <w:rsid w:val="00B12D5C"/>
    <w:rsid w:val="00B14952"/>
    <w:rsid w:val="00B1513F"/>
    <w:rsid w:val="00B152AF"/>
    <w:rsid w:val="00B17C3C"/>
    <w:rsid w:val="00B17DE2"/>
    <w:rsid w:val="00B2337F"/>
    <w:rsid w:val="00B25C96"/>
    <w:rsid w:val="00B272A2"/>
    <w:rsid w:val="00B30046"/>
    <w:rsid w:val="00B30EEE"/>
    <w:rsid w:val="00B316D1"/>
    <w:rsid w:val="00B31E47"/>
    <w:rsid w:val="00B31E5A"/>
    <w:rsid w:val="00B34BC9"/>
    <w:rsid w:val="00B36CF0"/>
    <w:rsid w:val="00B36FC8"/>
    <w:rsid w:val="00B40A07"/>
    <w:rsid w:val="00B45D3A"/>
    <w:rsid w:val="00B45DFF"/>
    <w:rsid w:val="00B50D1A"/>
    <w:rsid w:val="00B52585"/>
    <w:rsid w:val="00B54769"/>
    <w:rsid w:val="00B5702A"/>
    <w:rsid w:val="00B576D6"/>
    <w:rsid w:val="00B61DEC"/>
    <w:rsid w:val="00B653AB"/>
    <w:rsid w:val="00B6581B"/>
    <w:rsid w:val="00B65F9E"/>
    <w:rsid w:val="00B66B19"/>
    <w:rsid w:val="00B73E3B"/>
    <w:rsid w:val="00B744FD"/>
    <w:rsid w:val="00B74CC9"/>
    <w:rsid w:val="00B775DB"/>
    <w:rsid w:val="00B85EDE"/>
    <w:rsid w:val="00B869B2"/>
    <w:rsid w:val="00B8733A"/>
    <w:rsid w:val="00B9060F"/>
    <w:rsid w:val="00B90D25"/>
    <w:rsid w:val="00B914E9"/>
    <w:rsid w:val="00B917F4"/>
    <w:rsid w:val="00B91C5C"/>
    <w:rsid w:val="00B956EE"/>
    <w:rsid w:val="00BA2033"/>
    <w:rsid w:val="00BA2BA1"/>
    <w:rsid w:val="00BA305E"/>
    <w:rsid w:val="00BA3AF8"/>
    <w:rsid w:val="00BA3B03"/>
    <w:rsid w:val="00BB216A"/>
    <w:rsid w:val="00BB2CB3"/>
    <w:rsid w:val="00BB3099"/>
    <w:rsid w:val="00BB3D4E"/>
    <w:rsid w:val="00BB3FAB"/>
    <w:rsid w:val="00BB4F09"/>
    <w:rsid w:val="00BB6202"/>
    <w:rsid w:val="00BB6342"/>
    <w:rsid w:val="00BB6438"/>
    <w:rsid w:val="00BB7D5B"/>
    <w:rsid w:val="00BC062C"/>
    <w:rsid w:val="00BC42B8"/>
    <w:rsid w:val="00BD068D"/>
    <w:rsid w:val="00BD4E33"/>
    <w:rsid w:val="00BE0AB8"/>
    <w:rsid w:val="00BE1653"/>
    <w:rsid w:val="00BE2456"/>
    <w:rsid w:val="00BE27CF"/>
    <w:rsid w:val="00BE474F"/>
    <w:rsid w:val="00BE4B64"/>
    <w:rsid w:val="00BE54ED"/>
    <w:rsid w:val="00BE5501"/>
    <w:rsid w:val="00BE56CD"/>
    <w:rsid w:val="00BE5745"/>
    <w:rsid w:val="00BE5C73"/>
    <w:rsid w:val="00BE77C3"/>
    <w:rsid w:val="00BF2A3F"/>
    <w:rsid w:val="00BF3E97"/>
    <w:rsid w:val="00BF5736"/>
    <w:rsid w:val="00BF649B"/>
    <w:rsid w:val="00BF66D9"/>
    <w:rsid w:val="00BF7445"/>
    <w:rsid w:val="00C01C0C"/>
    <w:rsid w:val="00C027FD"/>
    <w:rsid w:val="00C030DE"/>
    <w:rsid w:val="00C03106"/>
    <w:rsid w:val="00C063C2"/>
    <w:rsid w:val="00C066ED"/>
    <w:rsid w:val="00C1064E"/>
    <w:rsid w:val="00C106E0"/>
    <w:rsid w:val="00C11B64"/>
    <w:rsid w:val="00C13824"/>
    <w:rsid w:val="00C145B1"/>
    <w:rsid w:val="00C15E0E"/>
    <w:rsid w:val="00C20F14"/>
    <w:rsid w:val="00C213C6"/>
    <w:rsid w:val="00C22105"/>
    <w:rsid w:val="00C22D72"/>
    <w:rsid w:val="00C23E8F"/>
    <w:rsid w:val="00C244B6"/>
    <w:rsid w:val="00C27609"/>
    <w:rsid w:val="00C31CDB"/>
    <w:rsid w:val="00C346BA"/>
    <w:rsid w:val="00C360BF"/>
    <w:rsid w:val="00C3702F"/>
    <w:rsid w:val="00C3744D"/>
    <w:rsid w:val="00C37B1D"/>
    <w:rsid w:val="00C41BAC"/>
    <w:rsid w:val="00C465C6"/>
    <w:rsid w:val="00C516F2"/>
    <w:rsid w:val="00C51790"/>
    <w:rsid w:val="00C52FF8"/>
    <w:rsid w:val="00C538C2"/>
    <w:rsid w:val="00C53C74"/>
    <w:rsid w:val="00C5766E"/>
    <w:rsid w:val="00C60D6A"/>
    <w:rsid w:val="00C60E16"/>
    <w:rsid w:val="00C63D52"/>
    <w:rsid w:val="00C64A37"/>
    <w:rsid w:val="00C67875"/>
    <w:rsid w:val="00C71490"/>
    <w:rsid w:val="00C7158E"/>
    <w:rsid w:val="00C7250B"/>
    <w:rsid w:val="00C72FB3"/>
    <w:rsid w:val="00C7346B"/>
    <w:rsid w:val="00C74596"/>
    <w:rsid w:val="00C762AC"/>
    <w:rsid w:val="00C77C0E"/>
    <w:rsid w:val="00C82CF4"/>
    <w:rsid w:val="00C839D8"/>
    <w:rsid w:val="00C851A9"/>
    <w:rsid w:val="00C851F9"/>
    <w:rsid w:val="00C86CF8"/>
    <w:rsid w:val="00C87565"/>
    <w:rsid w:val="00C903D9"/>
    <w:rsid w:val="00C91541"/>
    <w:rsid w:val="00C91687"/>
    <w:rsid w:val="00C924A8"/>
    <w:rsid w:val="00C945FE"/>
    <w:rsid w:val="00C96FAA"/>
    <w:rsid w:val="00C97204"/>
    <w:rsid w:val="00C97A04"/>
    <w:rsid w:val="00CA098A"/>
    <w:rsid w:val="00CA107B"/>
    <w:rsid w:val="00CA2225"/>
    <w:rsid w:val="00CA36FC"/>
    <w:rsid w:val="00CA484D"/>
    <w:rsid w:val="00CA4AFE"/>
    <w:rsid w:val="00CA66E4"/>
    <w:rsid w:val="00CB231D"/>
    <w:rsid w:val="00CB4AA2"/>
    <w:rsid w:val="00CB652D"/>
    <w:rsid w:val="00CB6C71"/>
    <w:rsid w:val="00CC039B"/>
    <w:rsid w:val="00CC0EF1"/>
    <w:rsid w:val="00CC28D6"/>
    <w:rsid w:val="00CC3CD4"/>
    <w:rsid w:val="00CC4367"/>
    <w:rsid w:val="00CC6B96"/>
    <w:rsid w:val="00CC7306"/>
    <w:rsid w:val="00CC739E"/>
    <w:rsid w:val="00CD0F92"/>
    <w:rsid w:val="00CD58B7"/>
    <w:rsid w:val="00CE0585"/>
    <w:rsid w:val="00CE0C2E"/>
    <w:rsid w:val="00CE16D6"/>
    <w:rsid w:val="00CE4978"/>
    <w:rsid w:val="00CE6588"/>
    <w:rsid w:val="00CE734E"/>
    <w:rsid w:val="00CF35DA"/>
    <w:rsid w:val="00CF4059"/>
    <w:rsid w:val="00CF4099"/>
    <w:rsid w:val="00CF468F"/>
    <w:rsid w:val="00CF4714"/>
    <w:rsid w:val="00CF76EB"/>
    <w:rsid w:val="00D00796"/>
    <w:rsid w:val="00D06456"/>
    <w:rsid w:val="00D12E9D"/>
    <w:rsid w:val="00D145D6"/>
    <w:rsid w:val="00D15596"/>
    <w:rsid w:val="00D23928"/>
    <w:rsid w:val="00D259D7"/>
    <w:rsid w:val="00D261A2"/>
    <w:rsid w:val="00D26D77"/>
    <w:rsid w:val="00D32205"/>
    <w:rsid w:val="00D324FB"/>
    <w:rsid w:val="00D32CA1"/>
    <w:rsid w:val="00D33073"/>
    <w:rsid w:val="00D336E8"/>
    <w:rsid w:val="00D340BA"/>
    <w:rsid w:val="00D340C9"/>
    <w:rsid w:val="00D35B41"/>
    <w:rsid w:val="00D365FD"/>
    <w:rsid w:val="00D366D1"/>
    <w:rsid w:val="00D40241"/>
    <w:rsid w:val="00D410C7"/>
    <w:rsid w:val="00D41683"/>
    <w:rsid w:val="00D44806"/>
    <w:rsid w:val="00D44BE0"/>
    <w:rsid w:val="00D44DB1"/>
    <w:rsid w:val="00D45D9F"/>
    <w:rsid w:val="00D50F55"/>
    <w:rsid w:val="00D60033"/>
    <w:rsid w:val="00D6056A"/>
    <w:rsid w:val="00D613B7"/>
    <w:rsid w:val="00D616D2"/>
    <w:rsid w:val="00D63B5F"/>
    <w:rsid w:val="00D66997"/>
    <w:rsid w:val="00D67E2E"/>
    <w:rsid w:val="00D70EF7"/>
    <w:rsid w:val="00D7156C"/>
    <w:rsid w:val="00D728CF"/>
    <w:rsid w:val="00D76B78"/>
    <w:rsid w:val="00D81ED5"/>
    <w:rsid w:val="00D8397C"/>
    <w:rsid w:val="00D86622"/>
    <w:rsid w:val="00D86D7F"/>
    <w:rsid w:val="00D87A6B"/>
    <w:rsid w:val="00D90006"/>
    <w:rsid w:val="00D94EED"/>
    <w:rsid w:val="00D954B3"/>
    <w:rsid w:val="00D96026"/>
    <w:rsid w:val="00D97859"/>
    <w:rsid w:val="00DA111C"/>
    <w:rsid w:val="00DA1AA8"/>
    <w:rsid w:val="00DA3B63"/>
    <w:rsid w:val="00DA4381"/>
    <w:rsid w:val="00DA573E"/>
    <w:rsid w:val="00DA61F3"/>
    <w:rsid w:val="00DA784E"/>
    <w:rsid w:val="00DA78DA"/>
    <w:rsid w:val="00DA7B3F"/>
    <w:rsid w:val="00DA7C1C"/>
    <w:rsid w:val="00DB147A"/>
    <w:rsid w:val="00DB1B7A"/>
    <w:rsid w:val="00DB2B86"/>
    <w:rsid w:val="00DB374B"/>
    <w:rsid w:val="00DB3C8E"/>
    <w:rsid w:val="00DB422F"/>
    <w:rsid w:val="00DB533F"/>
    <w:rsid w:val="00DC28DF"/>
    <w:rsid w:val="00DC2B20"/>
    <w:rsid w:val="00DC3252"/>
    <w:rsid w:val="00DC4E27"/>
    <w:rsid w:val="00DC6708"/>
    <w:rsid w:val="00DC77E8"/>
    <w:rsid w:val="00DD0D23"/>
    <w:rsid w:val="00DD34CF"/>
    <w:rsid w:val="00DD3F86"/>
    <w:rsid w:val="00DD68CE"/>
    <w:rsid w:val="00DE039B"/>
    <w:rsid w:val="00DE2721"/>
    <w:rsid w:val="00DF1446"/>
    <w:rsid w:val="00DF15CB"/>
    <w:rsid w:val="00DF57AA"/>
    <w:rsid w:val="00DF6F1B"/>
    <w:rsid w:val="00DF7FC5"/>
    <w:rsid w:val="00E00609"/>
    <w:rsid w:val="00E01436"/>
    <w:rsid w:val="00E01514"/>
    <w:rsid w:val="00E03505"/>
    <w:rsid w:val="00E045BD"/>
    <w:rsid w:val="00E06D38"/>
    <w:rsid w:val="00E07F74"/>
    <w:rsid w:val="00E13D6A"/>
    <w:rsid w:val="00E15775"/>
    <w:rsid w:val="00E17921"/>
    <w:rsid w:val="00E17B77"/>
    <w:rsid w:val="00E2049A"/>
    <w:rsid w:val="00E23337"/>
    <w:rsid w:val="00E259EA"/>
    <w:rsid w:val="00E27C14"/>
    <w:rsid w:val="00E30A2B"/>
    <w:rsid w:val="00E31C16"/>
    <w:rsid w:val="00E32061"/>
    <w:rsid w:val="00E34C90"/>
    <w:rsid w:val="00E355B2"/>
    <w:rsid w:val="00E375A9"/>
    <w:rsid w:val="00E40B4C"/>
    <w:rsid w:val="00E42FF9"/>
    <w:rsid w:val="00E456A5"/>
    <w:rsid w:val="00E45DBA"/>
    <w:rsid w:val="00E45FED"/>
    <w:rsid w:val="00E4652C"/>
    <w:rsid w:val="00E4714C"/>
    <w:rsid w:val="00E47A49"/>
    <w:rsid w:val="00E5049F"/>
    <w:rsid w:val="00E50B4D"/>
    <w:rsid w:val="00E51AEB"/>
    <w:rsid w:val="00E522A7"/>
    <w:rsid w:val="00E525C5"/>
    <w:rsid w:val="00E5312C"/>
    <w:rsid w:val="00E5325E"/>
    <w:rsid w:val="00E540DF"/>
    <w:rsid w:val="00E54452"/>
    <w:rsid w:val="00E61169"/>
    <w:rsid w:val="00E612FE"/>
    <w:rsid w:val="00E61822"/>
    <w:rsid w:val="00E61843"/>
    <w:rsid w:val="00E6416B"/>
    <w:rsid w:val="00E64284"/>
    <w:rsid w:val="00E664C5"/>
    <w:rsid w:val="00E671A2"/>
    <w:rsid w:val="00E70448"/>
    <w:rsid w:val="00E70575"/>
    <w:rsid w:val="00E7193C"/>
    <w:rsid w:val="00E7363B"/>
    <w:rsid w:val="00E73BF1"/>
    <w:rsid w:val="00E75A8D"/>
    <w:rsid w:val="00E769B8"/>
    <w:rsid w:val="00E76D26"/>
    <w:rsid w:val="00E80C2E"/>
    <w:rsid w:val="00E80E79"/>
    <w:rsid w:val="00E81725"/>
    <w:rsid w:val="00E8622D"/>
    <w:rsid w:val="00E86BBA"/>
    <w:rsid w:val="00E86DFD"/>
    <w:rsid w:val="00E87DC2"/>
    <w:rsid w:val="00E90D76"/>
    <w:rsid w:val="00E94CED"/>
    <w:rsid w:val="00E97C78"/>
    <w:rsid w:val="00EA15FA"/>
    <w:rsid w:val="00EA3509"/>
    <w:rsid w:val="00EA4542"/>
    <w:rsid w:val="00EA4F89"/>
    <w:rsid w:val="00EA589A"/>
    <w:rsid w:val="00EA594E"/>
    <w:rsid w:val="00EA71B4"/>
    <w:rsid w:val="00EB1390"/>
    <w:rsid w:val="00EB2C71"/>
    <w:rsid w:val="00EB3D87"/>
    <w:rsid w:val="00EB4340"/>
    <w:rsid w:val="00EB556D"/>
    <w:rsid w:val="00EB5A7D"/>
    <w:rsid w:val="00EB71B0"/>
    <w:rsid w:val="00EC01E5"/>
    <w:rsid w:val="00EC392A"/>
    <w:rsid w:val="00ED09DB"/>
    <w:rsid w:val="00ED55C0"/>
    <w:rsid w:val="00ED682B"/>
    <w:rsid w:val="00ED7468"/>
    <w:rsid w:val="00ED7B1E"/>
    <w:rsid w:val="00EE26DC"/>
    <w:rsid w:val="00EE27E0"/>
    <w:rsid w:val="00EE41D5"/>
    <w:rsid w:val="00EE5282"/>
    <w:rsid w:val="00EE6613"/>
    <w:rsid w:val="00EE66BB"/>
    <w:rsid w:val="00EF1BC5"/>
    <w:rsid w:val="00EF1BC7"/>
    <w:rsid w:val="00F037A4"/>
    <w:rsid w:val="00F03AAD"/>
    <w:rsid w:val="00F0520C"/>
    <w:rsid w:val="00F106E4"/>
    <w:rsid w:val="00F10B79"/>
    <w:rsid w:val="00F116FC"/>
    <w:rsid w:val="00F11761"/>
    <w:rsid w:val="00F13B30"/>
    <w:rsid w:val="00F149C4"/>
    <w:rsid w:val="00F14AF6"/>
    <w:rsid w:val="00F17014"/>
    <w:rsid w:val="00F2249C"/>
    <w:rsid w:val="00F2539C"/>
    <w:rsid w:val="00F27C8F"/>
    <w:rsid w:val="00F30079"/>
    <w:rsid w:val="00F3038F"/>
    <w:rsid w:val="00F32486"/>
    <w:rsid w:val="00F32749"/>
    <w:rsid w:val="00F33546"/>
    <w:rsid w:val="00F34C38"/>
    <w:rsid w:val="00F34D33"/>
    <w:rsid w:val="00F36FF5"/>
    <w:rsid w:val="00F37172"/>
    <w:rsid w:val="00F37AAC"/>
    <w:rsid w:val="00F40FE9"/>
    <w:rsid w:val="00F4191B"/>
    <w:rsid w:val="00F42127"/>
    <w:rsid w:val="00F42424"/>
    <w:rsid w:val="00F4477E"/>
    <w:rsid w:val="00F46405"/>
    <w:rsid w:val="00F50C62"/>
    <w:rsid w:val="00F5293D"/>
    <w:rsid w:val="00F54A87"/>
    <w:rsid w:val="00F60387"/>
    <w:rsid w:val="00F64E95"/>
    <w:rsid w:val="00F6722E"/>
    <w:rsid w:val="00F67D8F"/>
    <w:rsid w:val="00F705B1"/>
    <w:rsid w:val="00F802BE"/>
    <w:rsid w:val="00F81E60"/>
    <w:rsid w:val="00F82072"/>
    <w:rsid w:val="00F8498F"/>
    <w:rsid w:val="00F86024"/>
    <w:rsid w:val="00F8611A"/>
    <w:rsid w:val="00F867A9"/>
    <w:rsid w:val="00F8710F"/>
    <w:rsid w:val="00F87A28"/>
    <w:rsid w:val="00F908A9"/>
    <w:rsid w:val="00F937A1"/>
    <w:rsid w:val="00F93EA6"/>
    <w:rsid w:val="00F94375"/>
    <w:rsid w:val="00F95736"/>
    <w:rsid w:val="00F95CA0"/>
    <w:rsid w:val="00F97629"/>
    <w:rsid w:val="00FA2299"/>
    <w:rsid w:val="00FA37BB"/>
    <w:rsid w:val="00FA3D57"/>
    <w:rsid w:val="00FA5128"/>
    <w:rsid w:val="00FA7260"/>
    <w:rsid w:val="00FB40F8"/>
    <w:rsid w:val="00FB42D4"/>
    <w:rsid w:val="00FB4355"/>
    <w:rsid w:val="00FB4B56"/>
    <w:rsid w:val="00FB4FDC"/>
    <w:rsid w:val="00FB5746"/>
    <w:rsid w:val="00FB5906"/>
    <w:rsid w:val="00FB5CB1"/>
    <w:rsid w:val="00FB762F"/>
    <w:rsid w:val="00FC1637"/>
    <w:rsid w:val="00FC2AED"/>
    <w:rsid w:val="00FC4B79"/>
    <w:rsid w:val="00FC7A18"/>
    <w:rsid w:val="00FD0723"/>
    <w:rsid w:val="00FD2080"/>
    <w:rsid w:val="00FD4FA2"/>
    <w:rsid w:val="00FD5EA7"/>
    <w:rsid w:val="00FD6296"/>
    <w:rsid w:val="00FD7904"/>
    <w:rsid w:val="00FE1ABC"/>
    <w:rsid w:val="00FE4239"/>
    <w:rsid w:val="00FE5606"/>
    <w:rsid w:val="00FF018D"/>
    <w:rsid w:val="00FF2D83"/>
    <w:rsid w:val="00FF6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left;mso-position-horizontal-relative:margin;mso-width-relative:margin;mso-height-relative:margin" fillcolor="#001d77" stroke="f">
      <v:fill color="#001d77"/>
      <v:stroke on="f"/>
    </o:shapedefaults>
    <o:shapelayout v:ext="edit">
      <o:idmap v:ext="edit" data="1"/>
    </o:shapelayout>
  </w:shapeDefaults>
  <w:decimalSymbol w:val=","/>
  <w:listSeparator w:val=";"/>
  <w14:docId w14:val="7DFE996C"/>
  <w14:defaultImageDpi w14:val="32767"/>
  <w15:docId w15:val="{1E818CF9-21C8-44D4-A7B6-00944B48A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4E68B1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aliases w:val="Wykresy (spis)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4E68B1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aliases w:val="Wykresy (spis)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Autorzy">
    <w:name w:val="SiT Autorzy"/>
    <w:basedOn w:val="Normalny"/>
    <w:next w:val="Normalny"/>
    <w:link w:val="SiTAutorzyZnak"/>
    <w:qFormat/>
    <w:rsid w:val="003F7B7B"/>
    <w:pPr>
      <w:widowControl w:val="0"/>
      <w:spacing w:before="0" w:after="200" w:line="276" w:lineRule="auto"/>
      <w:jc w:val="center"/>
    </w:pPr>
    <w:rPr>
      <w:rFonts w:ascii="Calibri" w:eastAsia="Calibri" w:hAnsi="Calibri"/>
      <w:caps/>
      <w:sz w:val="22"/>
      <w:lang w:val="en-US"/>
    </w:rPr>
  </w:style>
  <w:style w:type="character" w:customStyle="1" w:styleId="SiTAutorzyZnak">
    <w:name w:val="SiT Autorzy Znak"/>
    <w:basedOn w:val="Domylnaczcionkaakapitu"/>
    <w:link w:val="SiTAutorzy"/>
    <w:rsid w:val="003F7B7B"/>
    <w:rPr>
      <w:rFonts w:ascii="Calibri" w:eastAsia="Calibri" w:hAnsi="Calibri"/>
      <w:caps/>
      <w:lang w:val="en-US"/>
    </w:rPr>
  </w:style>
  <w:style w:type="paragraph" w:customStyle="1" w:styleId="SiTPodsekcja-2013">
    <w:name w:val="SiT Podsekcja - 2013"/>
    <w:basedOn w:val="Nagwek4"/>
    <w:next w:val="Normalny"/>
    <w:qFormat/>
    <w:rsid w:val="00DA3B63"/>
    <w:pPr>
      <w:widowControl w:val="0"/>
      <w:numPr>
        <w:ilvl w:val="1"/>
        <w:numId w:val="5"/>
      </w:numPr>
      <w:spacing w:before="0" w:line="276" w:lineRule="auto"/>
      <w:ind w:left="2467" w:hanging="340"/>
      <w:jc w:val="both"/>
    </w:pPr>
    <w:rPr>
      <w:rFonts w:ascii="Calibri" w:hAnsi="Calibri"/>
      <w:b/>
      <w:i w:val="0"/>
      <w:color w:val="auto"/>
      <w:sz w:val="22"/>
      <w:lang w:val="en-US"/>
    </w:rPr>
  </w:style>
  <w:style w:type="paragraph" w:customStyle="1" w:styleId="Ikonawskanika">
    <w:name w:val="Ikona wskaźnika"/>
    <w:basedOn w:val="Normalny"/>
    <w:link w:val="Ikona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63D5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63D52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63D52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63D5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63D52"/>
    <w:rPr>
      <w:rFonts w:ascii="Fira Sans" w:hAnsi="Fira Sans"/>
      <w:color w:val="FFFFFF" w:themeColor="background1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9C1"/>
    <w:rPr>
      <w:color w:val="605E5C"/>
      <w:shd w:val="clear" w:color="auto" w:fill="E1DFDD"/>
    </w:rPr>
  </w:style>
  <w:style w:type="paragraph" w:customStyle="1" w:styleId="Tablicespis">
    <w:name w:val="Tablice (spis)"/>
    <w:basedOn w:val="Normalny"/>
    <w:link w:val="TablicespisZnak"/>
    <w:autoRedefine/>
    <w:qFormat/>
    <w:rsid w:val="00526763"/>
    <w:pPr>
      <w:numPr>
        <w:numId w:val="8"/>
      </w:numPr>
      <w:spacing w:line="240" w:lineRule="auto"/>
      <w:ind w:left="-142" w:firstLine="142"/>
      <w:contextualSpacing/>
      <w:jc w:val="both"/>
    </w:pPr>
    <w:rPr>
      <w:rFonts w:cs="Fira Sans"/>
      <w:b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TablicespisZnak">
    <w:name w:val="Tablice (spis) Znak"/>
    <w:basedOn w:val="Domylnaczcionkaakapitu"/>
    <w:link w:val="Tablicespis"/>
    <w:rsid w:val="00526763"/>
    <w:rPr>
      <w:rFonts w:ascii="Fira Sans" w:hAnsi="Fira Sans" w:cs="Fira Sans"/>
      <w:b/>
      <w:sz w:val="19"/>
      <w:szCs w:val="19"/>
      <w:lang w:eastAsia="pl-PL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5E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5E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5EF"/>
    <w:rPr>
      <w:vertAlign w:val="superscript"/>
    </w:rPr>
  </w:style>
  <w:style w:type="paragraph" w:styleId="Tekstpodstawowy">
    <w:name w:val="Body Text"/>
    <w:basedOn w:val="Normalny"/>
    <w:link w:val="TekstpodstawowyZnak"/>
    <w:rsid w:val="007D7DB2"/>
    <w:pPr>
      <w:spacing w:before="0" w:after="0" w:line="240" w:lineRule="auto"/>
      <w:jc w:val="both"/>
    </w:pPr>
    <w:rPr>
      <w:rFonts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D7DB2"/>
    <w:rPr>
      <w:rFonts w:ascii="Fira Sans" w:hAnsi="Fira San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image" Target="media/image12.png"/><Relationship Id="rId21" Type="http://schemas.openxmlformats.org/officeDocument/2006/relationships/footer" Target="footer2.xml"/><Relationship Id="rId34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mailto:rzecznik@rzeszow.uw.gov.pl" TargetMode="External"/><Relationship Id="rId33" Type="http://schemas.openxmlformats.org/officeDocument/2006/relationships/footer" Target="footer4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kancelaria@rzeszow.uw.gov.pl" TargetMode="External"/><Relationship Id="rId32" Type="http://schemas.openxmlformats.org/officeDocument/2006/relationships/header" Target="header5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footer" Target="footer3.xml"/><Relationship Id="rId28" Type="http://schemas.openxmlformats.org/officeDocument/2006/relationships/image" Target="media/image14.png"/><Relationship Id="rId36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eader" Target="header3.xm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start" TargetMode="External"/><Relationship Id="rId35" Type="http://schemas.openxmlformats.org/officeDocument/2006/relationships/header" Target="header6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462910-4872-4DF7-8920-2A008C46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10</Pages>
  <Words>1542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Rolnictwo w województwie podkarpackim - styczeń 2024 r.</vt:lpstr>
    </vt:vector>
  </TitlesOfParts>
  <Company/>
  <LinksUpToDate>false</LinksUpToDate>
  <CharactersWithSpaces>10775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Rolnictwo w województwie podkarpackim - styczeń 2024 r.</dc:title>
  <dc:creator>Zawistowska Beata</dc:creator>
  <cp:lastModifiedBy>Bożek Elżbieta</cp:lastModifiedBy>
  <cp:revision>38</cp:revision>
  <cp:lastPrinted>2024-05-07T10:04:00Z</cp:lastPrinted>
  <dcterms:created xsi:type="dcterms:W3CDTF">2024-03-13T14:39:00Z</dcterms:created>
  <dcterms:modified xsi:type="dcterms:W3CDTF">2024-05-07T10:05:00Z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