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2F3F" w14:textId="3C60EE2B" w:rsidR="009563BA" w:rsidRPr="003B28E3" w:rsidRDefault="009563BA" w:rsidP="00C467C9">
      <w:pPr>
        <w:pStyle w:val="tytuinformacji"/>
        <w:tabs>
          <w:tab w:val="left" w:pos="0"/>
        </w:tabs>
        <w:spacing w:after="600"/>
        <w:rPr>
          <w:shd w:val="clear" w:color="auto" w:fill="FFFFFF"/>
        </w:rPr>
      </w:pPr>
      <w:r w:rsidRPr="00A54573">
        <w:rPr>
          <w:shd w:val="clear" w:color="auto" w:fill="FFFFFF"/>
        </w:rPr>
        <w:t>Ak</w:t>
      </w:r>
      <w:bookmarkStart w:id="0" w:name="_GoBack"/>
      <w:bookmarkEnd w:id="0"/>
      <w:r w:rsidRPr="00A54573">
        <w:rPr>
          <w:shd w:val="clear" w:color="auto" w:fill="FFFFFF"/>
        </w:rPr>
        <w:t xml:space="preserve">tywność ekonomiczna ludności </w:t>
      </w:r>
      <w:r>
        <w:rPr>
          <w:shd w:val="clear" w:color="auto" w:fill="FFFFFF"/>
        </w:rPr>
        <w:t>w</w:t>
      </w:r>
      <w:r w:rsidRPr="00A54573">
        <w:rPr>
          <w:shd w:val="clear" w:color="auto" w:fill="FFFFFF"/>
        </w:rPr>
        <w:t xml:space="preserve"> województwie świętokrzyskim </w:t>
      </w:r>
      <w:r>
        <w:rPr>
          <w:shd w:val="clear" w:color="auto" w:fill="FFFFFF"/>
        </w:rPr>
        <w:t xml:space="preserve">w </w:t>
      </w:r>
      <w:r w:rsidR="003A6944">
        <w:rPr>
          <w:shd w:val="clear" w:color="auto" w:fill="FFFFFF"/>
        </w:rPr>
        <w:t>3</w:t>
      </w:r>
      <w:r w:rsidR="006C10C6">
        <w:rPr>
          <w:shd w:val="clear" w:color="auto" w:fill="FFFFFF"/>
        </w:rPr>
        <w:t xml:space="preserve"> </w:t>
      </w:r>
      <w:r w:rsidRPr="003B28E3">
        <w:rPr>
          <w:shd w:val="clear" w:color="auto" w:fill="FFFFFF"/>
        </w:rPr>
        <w:t>kwartale 20</w:t>
      </w:r>
      <w:r w:rsidR="00C63BA6">
        <w:rPr>
          <w:shd w:val="clear" w:color="auto" w:fill="FFFFFF"/>
        </w:rPr>
        <w:t>2</w:t>
      </w:r>
      <w:r w:rsidR="006C10C6">
        <w:rPr>
          <w:shd w:val="clear" w:color="auto" w:fill="FFFFFF"/>
        </w:rPr>
        <w:t>4</w:t>
      </w:r>
      <w:r w:rsidRPr="003B28E3">
        <w:rPr>
          <w:shd w:val="clear" w:color="auto" w:fill="FFFFFF"/>
        </w:rPr>
        <w:t xml:space="preserve"> r.</w:t>
      </w:r>
      <w:r w:rsidR="0031256E">
        <w:rPr>
          <w:shd w:val="clear" w:color="auto" w:fill="FFFFFF"/>
        </w:rPr>
        <w:t xml:space="preserve"> (dane wstępne)</w:t>
      </w:r>
    </w:p>
    <w:p w14:paraId="6CE8D5C6" w14:textId="1DBC6079" w:rsidR="005916D7" w:rsidRDefault="009563BA" w:rsidP="00620932">
      <w:pPr>
        <w:pStyle w:val="tytuinformacji"/>
        <w:spacing w:before="360" w:after="120" w:line="240" w:lineRule="exact"/>
        <w:rPr>
          <w:rFonts w:ascii="Fira Sans SemiBold" w:hAnsi="Fira Sans SemiBold"/>
          <w:b/>
          <w:color w:val="auto"/>
          <w:sz w:val="19"/>
          <w:szCs w:val="19"/>
          <w:lang w:eastAsia="ja-JP"/>
        </w:rPr>
      </w:pPr>
      <w:r w:rsidRPr="00620932">
        <w:rPr>
          <w:rFonts w:ascii="Fira Sans" w:hAnsi="Fira Sans"/>
          <w:b/>
          <w:noProof/>
          <w:color w:val="001D77"/>
          <w:sz w:val="19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35FA60E5" wp14:editId="7BB0F659">
                <wp:simplePos x="0" y="0"/>
                <wp:positionH relativeFrom="margin">
                  <wp:align>left</wp:align>
                </wp:positionH>
                <wp:positionV relativeFrom="paragraph">
                  <wp:posOffset>6267</wp:posOffset>
                </wp:positionV>
                <wp:extent cx="2318385" cy="1287780"/>
                <wp:effectExtent l="0" t="0" r="5715" b="6350"/>
                <wp:wrapSquare wrapText="bothSides"/>
                <wp:docPr id="17" name="Pole tekstowe 2" descr="Ikona strzałki skierowana grotem w dół, co oznacza  spadek wartości współczynnika aktywności zawodowej osób w wieku 15-89 lat w skali roku do 55,4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8918" cy="12877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EBC13" w14:textId="7DC166A5" w:rsidR="00AE29E9" w:rsidRPr="003021B5" w:rsidRDefault="00AE29E9" w:rsidP="009F24F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3021B5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2"/>
                            </w:r>
                            <w:r w:rsidRPr="003021B5">
                              <w:rPr>
                                <w:rFonts w:ascii="Fira Sans SemiBold" w:eastAsia="Fira Sans Light" w:hAnsi="Fira Sans SemiBold" w:cs="Times New Roman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72"/>
                                <w:szCs w:val="60"/>
                              </w:rPr>
                              <w:t>55,4</w:t>
                            </w:r>
                            <w:r w:rsidRPr="00620932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72"/>
                                <w:szCs w:val="60"/>
                              </w:rPr>
                              <w:t>%</w:t>
                            </w:r>
                          </w:p>
                          <w:p w14:paraId="4709B88C" w14:textId="4941D3E5" w:rsidR="00AE29E9" w:rsidRPr="007D605C" w:rsidRDefault="00AE29E9" w:rsidP="00620932">
                            <w:pPr>
                              <w:pStyle w:val="tekstnaniebieskimtle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 xml:space="preserve">Współczynnik aktywności zawodowej osób w wieku 15-89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l</w:t>
                            </w: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>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A60E5" id="Pole tekstowe 2" o:spid="_x0000_s1026" alt="Ikona strzałki skierowana grotem w dół, co oznacza  spadek wartości współczynnika aktywności zawodowej osób w wieku 15-89 lat w skali roku do 55,4%." style="position:absolute;margin-left:0;margin-top:.5pt;width:182.55pt;height:101.4pt;z-index:251768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" fillcolor="#001d77" stroked="f">
                <v:stroke joinstyle="miter"/>
                <v:textbox>
                  <w:txbxContent>
                    <w:p w14:paraId="5C5EBC13" w14:textId="7DC166A5" w:rsidR="00AE29E9" w:rsidRPr="003021B5" w:rsidRDefault="00AE29E9" w:rsidP="009F24F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3021B5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2"/>
                      </w:r>
                      <w:r w:rsidRPr="003021B5">
                        <w:rPr>
                          <w:rFonts w:ascii="Fira Sans SemiBold" w:eastAsia="Fira Sans Light" w:hAnsi="Fira Sans SemiBold" w:cs="Times New Roman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72"/>
                          <w:szCs w:val="60"/>
                        </w:rPr>
                        <w:t>55,4</w:t>
                      </w:r>
                      <w:r w:rsidRPr="00620932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72"/>
                          <w:szCs w:val="60"/>
                        </w:rPr>
                        <w:t>%</w:t>
                      </w:r>
                    </w:p>
                    <w:p w14:paraId="4709B88C" w14:textId="4941D3E5" w:rsidR="00AE29E9" w:rsidRPr="007D605C" w:rsidRDefault="00AE29E9" w:rsidP="00620932">
                      <w:pPr>
                        <w:pStyle w:val="tekstnaniebieskimtle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10264C">
                        <w:rPr>
                          <w:color w:val="FFFFFF" w:themeColor="background1"/>
                          <w:szCs w:val="20"/>
                        </w:rPr>
                        <w:t xml:space="preserve">Współczynnik aktywności zawodowej osób w wieku 15-89 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l</w:t>
                      </w:r>
                      <w:r w:rsidRPr="0010264C">
                        <w:rPr>
                          <w:color w:val="FFFFFF" w:themeColor="background1"/>
                          <w:szCs w:val="20"/>
                        </w:rPr>
                        <w:t>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21553" w:rsidRPr="00620932">
        <w:rPr>
          <w:rFonts w:ascii="Fira Sans SemiBold" w:hAnsi="Fira Sans SemiBold"/>
          <w:b/>
          <w:sz w:val="19"/>
          <w:szCs w:val="19"/>
          <w:lang w:eastAsia="ja-JP"/>
        </w:rPr>
        <w:t xml:space="preserve">Ludność aktywna zawodowo w </w:t>
      </w:r>
      <w:r w:rsidR="00E13293">
        <w:rPr>
          <w:rFonts w:ascii="Fira Sans SemiBold" w:hAnsi="Fira Sans SemiBold"/>
          <w:b/>
          <w:sz w:val="19"/>
          <w:szCs w:val="19"/>
          <w:lang w:eastAsia="ja-JP"/>
        </w:rPr>
        <w:t>trzecim</w:t>
      </w:r>
      <w:r w:rsidR="00121553" w:rsidRPr="00620932">
        <w:rPr>
          <w:rFonts w:ascii="Fira Sans SemiBold" w:hAnsi="Fira Sans SemiBold"/>
          <w:b/>
          <w:sz w:val="19"/>
          <w:szCs w:val="19"/>
          <w:lang w:eastAsia="ja-JP"/>
        </w:rPr>
        <w:t xml:space="preserve"> kwartale 202</w:t>
      </w:r>
      <w:r w:rsidR="003F71A8" w:rsidRPr="00620932">
        <w:rPr>
          <w:rFonts w:ascii="Fira Sans SemiBold" w:hAnsi="Fira Sans SemiBold"/>
          <w:b/>
          <w:sz w:val="19"/>
          <w:szCs w:val="19"/>
          <w:lang w:eastAsia="ja-JP"/>
        </w:rPr>
        <w:t>4</w:t>
      </w:r>
      <w:r w:rsidR="00121553" w:rsidRPr="00620932">
        <w:rPr>
          <w:rFonts w:ascii="Fira Sans SemiBold" w:hAnsi="Fira Sans SemiBold"/>
          <w:b/>
          <w:sz w:val="19"/>
          <w:szCs w:val="19"/>
          <w:lang w:eastAsia="ja-JP"/>
        </w:rPr>
        <w:t xml:space="preserve"> r. stanowiła </w:t>
      </w:r>
      <w:r w:rsidR="00974D8E" w:rsidRPr="00620932">
        <w:rPr>
          <w:rFonts w:ascii="Fira Sans SemiBold" w:hAnsi="Fira Sans SemiBold"/>
          <w:b/>
          <w:sz w:val="19"/>
          <w:szCs w:val="19"/>
          <w:lang w:eastAsia="ja-JP"/>
        </w:rPr>
        <w:t>5</w:t>
      </w:r>
      <w:r w:rsidR="004F7777">
        <w:rPr>
          <w:rFonts w:ascii="Fira Sans SemiBold" w:hAnsi="Fira Sans SemiBold"/>
          <w:b/>
          <w:sz w:val="19"/>
          <w:szCs w:val="19"/>
          <w:lang w:eastAsia="ja-JP"/>
        </w:rPr>
        <w:t>5</w:t>
      </w:r>
      <w:r w:rsidR="00DE44C8" w:rsidRPr="00620932">
        <w:rPr>
          <w:rFonts w:ascii="Fira Sans SemiBold" w:hAnsi="Fira Sans SemiBold"/>
          <w:b/>
          <w:sz w:val="19"/>
          <w:szCs w:val="19"/>
          <w:lang w:eastAsia="ja-JP"/>
        </w:rPr>
        <w:t>,</w:t>
      </w:r>
      <w:r w:rsidR="009E20CD">
        <w:rPr>
          <w:rFonts w:ascii="Fira Sans SemiBold" w:hAnsi="Fira Sans SemiBold"/>
          <w:b/>
          <w:sz w:val="19"/>
          <w:szCs w:val="19"/>
          <w:lang w:eastAsia="ja-JP"/>
        </w:rPr>
        <w:t>4</w:t>
      </w:r>
      <w:r w:rsidR="00121553" w:rsidRPr="00620932">
        <w:rPr>
          <w:rFonts w:ascii="Fira Sans SemiBold" w:hAnsi="Fira Sans SemiBold"/>
          <w:b/>
          <w:sz w:val="19"/>
          <w:szCs w:val="19"/>
          <w:lang w:eastAsia="ja-JP"/>
        </w:rPr>
        <w:t>% ludności w</w:t>
      </w:r>
      <w:r w:rsidR="00D274F5" w:rsidRPr="00620932">
        <w:rPr>
          <w:rFonts w:ascii="Fira Sans SemiBold" w:hAnsi="Fira Sans SemiBold"/>
          <w:b/>
          <w:sz w:val="19"/>
          <w:szCs w:val="19"/>
          <w:lang w:eastAsia="ja-JP"/>
        </w:rPr>
        <w:t> </w:t>
      </w:r>
      <w:r w:rsidR="00121553" w:rsidRPr="00620932">
        <w:rPr>
          <w:rFonts w:ascii="Fira Sans SemiBold" w:hAnsi="Fira Sans SemiBold"/>
          <w:b/>
          <w:sz w:val="19"/>
          <w:szCs w:val="19"/>
          <w:lang w:eastAsia="ja-JP"/>
        </w:rPr>
        <w:t xml:space="preserve">wieku 15-89 lat. W 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porównaniu z </w:t>
      </w:r>
      <w:r w:rsidR="004F7777">
        <w:rPr>
          <w:rFonts w:ascii="Fira Sans SemiBold" w:hAnsi="Fira Sans SemiBold"/>
          <w:b/>
          <w:color w:val="auto"/>
          <w:sz w:val="19"/>
          <w:szCs w:val="19"/>
          <w:lang w:eastAsia="ja-JP"/>
        </w:rPr>
        <w:t>trzecim</w:t>
      </w:r>
      <w:r w:rsidR="00854801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kwartałem 202</w:t>
      </w:r>
      <w:r w:rsidR="003F71A8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3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r. wskaźnik ten </w:t>
      </w:r>
      <w:r w:rsidR="00974D8E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zmniejszył 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się o</w:t>
      </w:r>
      <w:r w:rsidR="00D274F5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 </w:t>
      </w:r>
      <w:r w:rsidR="004F7777">
        <w:rPr>
          <w:rFonts w:ascii="Fira Sans SemiBold" w:hAnsi="Fira Sans SemiBold"/>
          <w:b/>
          <w:color w:val="auto"/>
          <w:sz w:val="19"/>
          <w:szCs w:val="19"/>
          <w:lang w:eastAsia="ja-JP"/>
        </w:rPr>
        <w:t>0,1</w:t>
      </w:r>
      <w:r w:rsidR="005F0F37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p.proc. </w:t>
      </w:r>
      <w:r w:rsidR="00974D8E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Obniżył się również </w:t>
      </w:r>
      <w:r w:rsidR="00C84C82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wskaźnik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zatrudnienia</w:t>
      </w:r>
      <w:r w:rsidR="005F0F37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(</w:t>
      </w:r>
      <w:r w:rsidR="00974D8E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o</w:t>
      </w:r>
      <w:r w:rsidR="005F0F37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</w:t>
      </w:r>
      <w:r w:rsidR="004F7777">
        <w:rPr>
          <w:rFonts w:ascii="Fira Sans SemiBold" w:hAnsi="Fira Sans SemiBold"/>
          <w:b/>
          <w:color w:val="auto"/>
          <w:sz w:val="19"/>
          <w:szCs w:val="19"/>
          <w:lang w:eastAsia="ja-JP"/>
        </w:rPr>
        <w:t>0,9</w:t>
      </w:r>
      <w:r w:rsidR="005F0F37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p.proc.)</w:t>
      </w:r>
      <w:r w:rsidR="004F7777">
        <w:rPr>
          <w:rFonts w:ascii="Fira Sans SemiBold" w:hAnsi="Fira Sans SemiBold"/>
          <w:b/>
          <w:color w:val="auto"/>
          <w:sz w:val="19"/>
          <w:szCs w:val="19"/>
          <w:lang w:eastAsia="ja-JP"/>
        </w:rPr>
        <w:t>. Wzrosła natomiast</w:t>
      </w:r>
      <w:r w:rsidR="005F0F37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stopa bezrobocia</w:t>
      </w:r>
      <w:r w:rsidR="000D6D0B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</w:t>
      </w:r>
      <w:r w:rsidR="00974D8E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(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o</w:t>
      </w:r>
      <w:r w:rsidR="00575215">
        <w:rPr>
          <w:rFonts w:ascii="Fira Sans SemiBold" w:hAnsi="Fira Sans SemiBold"/>
          <w:b/>
          <w:color w:val="auto"/>
          <w:sz w:val="19"/>
          <w:szCs w:val="19"/>
          <w:lang w:eastAsia="ja-JP"/>
        </w:rPr>
        <w:t> </w:t>
      </w:r>
      <w:r w:rsidR="004F7777">
        <w:rPr>
          <w:rFonts w:ascii="Fira Sans SemiBold" w:hAnsi="Fira Sans SemiBold"/>
          <w:b/>
          <w:color w:val="auto"/>
          <w:sz w:val="19"/>
          <w:szCs w:val="19"/>
          <w:lang w:eastAsia="ja-JP"/>
        </w:rPr>
        <w:t>1,3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</w:t>
      </w:r>
      <w:proofErr w:type="spellStart"/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p.proc</w:t>
      </w:r>
      <w:proofErr w:type="spellEnd"/>
      <w:r w:rsidR="00A6046B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.</w:t>
      </w:r>
      <w:r w:rsidR="00974D8E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)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. </w:t>
      </w:r>
      <w:r w:rsidR="004F7777">
        <w:rPr>
          <w:rFonts w:ascii="Fira Sans SemiBold" w:hAnsi="Fira Sans SemiBold"/>
          <w:b/>
          <w:color w:val="auto"/>
          <w:sz w:val="19"/>
          <w:szCs w:val="19"/>
          <w:lang w:eastAsia="ja-JP"/>
        </w:rPr>
        <w:t>Mniej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niż przed rokiem było biernych zawodowo – o</w:t>
      </w:r>
      <w:r w:rsidR="001A6D45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 </w:t>
      </w:r>
      <w:r w:rsidR="004F7777">
        <w:rPr>
          <w:rFonts w:ascii="Fira Sans SemiBold" w:hAnsi="Fira Sans SemiBold"/>
          <w:b/>
          <w:color w:val="auto"/>
          <w:sz w:val="19"/>
          <w:szCs w:val="19"/>
          <w:lang w:eastAsia="ja-JP"/>
        </w:rPr>
        <w:t>0,7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%.</w:t>
      </w:r>
    </w:p>
    <w:p w14:paraId="1931472E" w14:textId="77777777" w:rsidR="00416DA0" w:rsidRPr="009E204C" w:rsidRDefault="00416DA0" w:rsidP="00620932">
      <w:pPr>
        <w:pStyle w:val="tytuinformacji"/>
        <w:spacing w:before="360" w:after="120" w:line="240" w:lineRule="exact"/>
        <w:rPr>
          <w:rFonts w:ascii="Fira Sans SemiBold" w:hAnsi="Fira Sans SemiBold"/>
          <w:color w:val="auto"/>
          <w:sz w:val="19"/>
          <w:szCs w:val="19"/>
          <w:lang w:eastAsia="ja-JP"/>
        </w:rPr>
      </w:pPr>
    </w:p>
    <w:p w14:paraId="78806548" w14:textId="2026672E" w:rsidR="00121553" w:rsidRPr="00620932" w:rsidRDefault="00D84F6B" w:rsidP="00416DA0">
      <w:pPr>
        <w:pStyle w:val="LID"/>
        <w:spacing w:before="600" w:line="240" w:lineRule="auto"/>
        <w:jc w:val="both"/>
        <w:rPr>
          <w:rFonts w:ascii="Fira Sans SemiBold" w:hAnsi="Fira Sans SemiBold"/>
        </w:rPr>
      </w:pPr>
      <w:r w:rsidRPr="00C22D74">
        <w:rPr>
          <w:rFonts w:ascii="Fira Sans SemiBold" w:hAnsi="Fira Sans SemiBold"/>
        </w:rPr>
        <w:t xml:space="preserve">Tabl. 1. </w:t>
      </w:r>
      <w:r w:rsidR="00121553" w:rsidRPr="00C22D74">
        <w:rPr>
          <w:rFonts w:ascii="Fira Sans SemiBold" w:hAnsi="Fira Sans SemiBold"/>
        </w:rPr>
        <w:t>Podstawowe wyniki BAEL</w:t>
      </w:r>
    </w:p>
    <w:tbl>
      <w:tblPr>
        <w:tblpPr w:leftFromText="141" w:rightFromText="141" w:vertAnchor="text" w:horzAnchor="margin" w:tblpY="71"/>
        <w:tblW w:w="0" w:type="auto"/>
        <w:tblBorders>
          <w:top w:val="single" w:sz="6" w:space="0" w:color="009AA6"/>
          <w:bottom w:val="single" w:sz="6" w:space="0" w:color="009AA6"/>
          <w:insideH w:val="single" w:sz="6" w:space="0" w:color="009AA6"/>
          <w:insideV w:val="single" w:sz="6" w:space="0" w:color="009AA6"/>
        </w:tblBorders>
        <w:tblLook w:val="04A0" w:firstRow="1" w:lastRow="0" w:firstColumn="1" w:lastColumn="0" w:noHBand="0" w:noVBand="1"/>
        <w:tblCaption w:val="Tabl. 1. Podstawowe wyniki BAEL "/>
        <w:tblDescription w:val="Podstawowe dane z Badania Aktywności Ekonomicznej Ludności w pierwszym i trzecim kwartale 2024 oraz trzecim kwartale 2023. Dane do tablicy w załączonym pliku Excel."/>
      </w:tblPr>
      <w:tblGrid>
        <w:gridCol w:w="2694"/>
        <w:gridCol w:w="1755"/>
        <w:gridCol w:w="1755"/>
        <w:gridCol w:w="1755"/>
      </w:tblGrid>
      <w:tr w:rsidR="0055583A" w:rsidRPr="007B36F8" w14:paraId="4D3A935A" w14:textId="77777777" w:rsidTr="00974D8E">
        <w:trPr>
          <w:trHeight w:val="517"/>
        </w:trPr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center"/>
          </w:tcPr>
          <w:p w14:paraId="70BA7E21" w14:textId="77777777" w:rsidR="0055583A" w:rsidRPr="00C467C9" w:rsidRDefault="0055583A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center"/>
          </w:tcPr>
          <w:p w14:paraId="3D85A54F" w14:textId="57A38295" w:rsidR="0055583A" w:rsidRPr="00C467C9" w:rsidRDefault="003A6944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  <w:r w:rsidR="0055583A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3F71A8"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2060"/>
            </w:tcBorders>
            <w:vAlign w:val="center"/>
          </w:tcPr>
          <w:p w14:paraId="4B23A223" w14:textId="3B2E66D9" w:rsidR="0055583A" w:rsidRPr="00C467C9" w:rsidRDefault="003A6944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  <w:r w:rsidR="0055583A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E646E4"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310FFBC5" w14:textId="29679D86" w:rsidR="0055583A" w:rsidRPr="00C467C9" w:rsidRDefault="003A6944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  <w:r w:rsidR="0055583A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AD0D44"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</w:p>
        </w:tc>
      </w:tr>
      <w:tr w:rsidR="007532F1" w:rsidRPr="007B36F8" w14:paraId="3A336B1D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5B33B4EB" w14:textId="77777777" w:rsidR="007532F1" w:rsidRPr="00C467C9" w:rsidRDefault="007532F1" w:rsidP="007532F1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Aktywni zawodowo w tys.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69B07150" w14:textId="11847319" w:rsidR="007532F1" w:rsidRPr="00C467C9" w:rsidRDefault="007532F1" w:rsidP="007532F1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525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0F7F104" w14:textId="6AAD044C" w:rsidR="007532F1" w:rsidRPr="00C467C9" w:rsidRDefault="007532F1" w:rsidP="007532F1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512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2E5EFF5" w14:textId="33CD893C" w:rsidR="007532F1" w:rsidRPr="00C467C9" w:rsidRDefault="007532F1" w:rsidP="007532F1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521</w:t>
            </w:r>
          </w:p>
        </w:tc>
      </w:tr>
      <w:tr w:rsidR="007532F1" w:rsidRPr="007B36F8" w14:paraId="1FD43DC5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61A0FA98" w14:textId="77777777" w:rsidR="007532F1" w:rsidRPr="00C467C9" w:rsidRDefault="007532F1" w:rsidP="007532F1">
            <w:pPr>
              <w:autoSpaceDE w:val="0"/>
              <w:autoSpaceDN w:val="0"/>
              <w:adjustRightInd w:val="0"/>
              <w:spacing w:before="60" w:after="6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pracujący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7BA88DC" w14:textId="2140398F" w:rsidR="007532F1" w:rsidRPr="00C467C9" w:rsidRDefault="007532F1" w:rsidP="007532F1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511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4A21527D" w14:textId="0A8AD74A" w:rsidR="007532F1" w:rsidRPr="00C467C9" w:rsidRDefault="007532F1" w:rsidP="007532F1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497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B6654E8" w14:textId="74B365CF" w:rsidR="007532F1" w:rsidRPr="00C467C9" w:rsidRDefault="007532F1" w:rsidP="007532F1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500</w:t>
            </w:r>
          </w:p>
        </w:tc>
      </w:tr>
      <w:tr w:rsidR="007532F1" w:rsidRPr="007B36F8" w14:paraId="0949A00E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2C528137" w14:textId="77777777" w:rsidR="007532F1" w:rsidRPr="00C467C9" w:rsidRDefault="007532F1" w:rsidP="007532F1">
            <w:pPr>
              <w:autoSpaceDE w:val="0"/>
              <w:autoSpaceDN w:val="0"/>
              <w:adjustRightInd w:val="0"/>
              <w:spacing w:before="60" w:after="6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bezrobotni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433DBDE" w14:textId="37ECF49F" w:rsidR="007532F1" w:rsidRPr="00C467C9" w:rsidRDefault="007532F1" w:rsidP="007532F1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486B908" w14:textId="0B71F925" w:rsidR="007532F1" w:rsidRPr="00C467C9" w:rsidRDefault="007532F1" w:rsidP="007532F1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F75123E" w14:textId="6CBFA7B7" w:rsidR="007532F1" w:rsidRPr="00C467C9" w:rsidRDefault="007532F1" w:rsidP="007532F1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21</w:t>
            </w:r>
          </w:p>
        </w:tc>
      </w:tr>
      <w:tr w:rsidR="007532F1" w:rsidRPr="007B36F8" w14:paraId="2E88C1F9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688DF028" w14:textId="77777777" w:rsidR="007532F1" w:rsidRPr="00C467C9" w:rsidRDefault="007532F1" w:rsidP="007532F1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Bierni zawodowo w tys.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28431BC7" w14:textId="18715127" w:rsidR="007532F1" w:rsidRPr="00C467C9" w:rsidRDefault="007532F1" w:rsidP="007532F1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422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18D74B0" w14:textId="2E6FA9F4" w:rsidR="007532F1" w:rsidRPr="00C467C9" w:rsidRDefault="007532F1" w:rsidP="007532F1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429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1AC26426" w14:textId="6808B770" w:rsidR="007532F1" w:rsidRPr="00C467C9" w:rsidRDefault="007532F1" w:rsidP="007532F1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419</w:t>
            </w:r>
          </w:p>
        </w:tc>
      </w:tr>
      <w:tr w:rsidR="007532F1" w:rsidRPr="007B36F8" w14:paraId="5F46ADCE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4F8641D3" w14:textId="77777777" w:rsidR="007532F1" w:rsidRPr="00C467C9" w:rsidRDefault="007532F1" w:rsidP="007532F1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Współczynnik aktywności zawodowej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6C9829B8" w14:textId="4E431364" w:rsidR="007532F1" w:rsidRPr="00C467C9" w:rsidRDefault="007532F1" w:rsidP="007532F1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55,5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24857187" w14:textId="0CD7C13F" w:rsidR="007532F1" w:rsidRPr="00C467C9" w:rsidRDefault="007532F1" w:rsidP="007532F1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54,4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2E612149" w14:textId="7D97EC8B" w:rsidR="007532F1" w:rsidRPr="00C467C9" w:rsidRDefault="007532F1" w:rsidP="007532F1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55,4</w:t>
            </w:r>
          </w:p>
        </w:tc>
      </w:tr>
      <w:tr w:rsidR="007532F1" w:rsidRPr="007B36F8" w14:paraId="789AF614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3586B232" w14:textId="6DC45178" w:rsidR="007532F1" w:rsidRPr="00C467C9" w:rsidRDefault="007532F1" w:rsidP="007532F1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Wskaźnik</w:t>
            </w: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zatrudnienia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B6EF365" w14:textId="7E4BD571" w:rsidR="007532F1" w:rsidRPr="00C467C9" w:rsidRDefault="007532F1" w:rsidP="007532F1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54,0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A7C2B41" w14:textId="4C1D4BED" w:rsidR="007532F1" w:rsidRPr="00C467C9" w:rsidRDefault="007532F1" w:rsidP="007532F1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52,8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489433FB" w14:textId="6373F638" w:rsidR="007532F1" w:rsidRPr="00C467C9" w:rsidRDefault="007532F1" w:rsidP="007532F1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53,1</w:t>
            </w:r>
          </w:p>
        </w:tc>
      </w:tr>
      <w:tr w:rsidR="007532F1" w:rsidRPr="007B36F8" w14:paraId="796B1E3C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1D77"/>
              <w:right w:val="single" w:sz="4" w:space="0" w:color="002060"/>
            </w:tcBorders>
            <w:vAlign w:val="bottom"/>
          </w:tcPr>
          <w:p w14:paraId="6BDF4B8F" w14:textId="77777777" w:rsidR="007532F1" w:rsidRPr="00C467C9" w:rsidRDefault="007532F1" w:rsidP="007532F1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Stopa bezrobocia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062952C" w14:textId="3E484264" w:rsidR="007532F1" w:rsidRPr="00C467C9" w:rsidRDefault="007532F1" w:rsidP="007532F1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2,7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1101AC4D" w14:textId="1AF6AC3A" w:rsidR="007532F1" w:rsidRPr="00C467C9" w:rsidRDefault="007532F1" w:rsidP="007532F1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3,1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83BCE6F" w14:textId="74EEC851" w:rsidR="007532F1" w:rsidRPr="00C467C9" w:rsidRDefault="007532F1" w:rsidP="007532F1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4,0</w:t>
            </w:r>
          </w:p>
        </w:tc>
      </w:tr>
    </w:tbl>
    <w:p w14:paraId="12187658" w14:textId="49ED30CA" w:rsidR="00C22105" w:rsidRPr="009F24F1" w:rsidRDefault="00A50CB4" w:rsidP="001A6D45">
      <w:pPr>
        <w:pStyle w:val="Nagwek1"/>
        <w:spacing w:before="480"/>
        <w:rPr>
          <w:rFonts w:ascii="Fira Sans" w:hAnsi="Fira Sans"/>
          <w:b/>
          <w:szCs w:val="19"/>
        </w:rPr>
      </w:pPr>
      <w:r w:rsidRPr="009F24F1">
        <w:rPr>
          <w:rFonts w:ascii="Fira Sans" w:hAnsi="Fira Sans"/>
          <w:b/>
          <w:szCs w:val="19"/>
        </w:rPr>
        <w:t>Aktywni zawodowo</w:t>
      </w:r>
    </w:p>
    <w:p w14:paraId="76C1EBAE" w14:textId="6BC61AA7" w:rsidR="00C50933" w:rsidRPr="00A50CB4" w:rsidRDefault="00A50CB4" w:rsidP="00620932">
      <w:pPr>
        <w:spacing w:line="288" w:lineRule="auto"/>
        <w:rPr>
          <w:shd w:val="clear" w:color="auto" w:fill="FFFFFF"/>
        </w:rPr>
      </w:pPr>
      <w:r w:rsidRPr="00A50CB4">
        <w:rPr>
          <w:shd w:val="clear" w:color="auto" w:fill="FFFFFF"/>
        </w:rPr>
        <w:t xml:space="preserve">W </w:t>
      </w:r>
      <w:r w:rsidR="00CD1EB6">
        <w:rPr>
          <w:shd w:val="clear" w:color="auto" w:fill="FFFFFF"/>
        </w:rPr>
        <w:t>3</w:t>
      </w:r>
      <w:r w:rsidRPr="00A50CB4">
        <w:rPr>
          <w:shd w:val="clear" w:color="auto" w:fill="FFFFFF"/>
        </w:rPr>
        <w:t xml:space="preserve"> kwartale 20</w:t>
      </w:r>
      <w:r w:rsidR="003A52E5">
        <w:rPr>
          <w:shd w:val="clear" w:color="auto" w:fill="FFFFFF"/>
        </w:rPr>
        <w:t>2</w:t>
      </w:r>
      <w:r w:rsidR="00837C59">
        <w:rPr>
          <w:shd w:val="clear" w:color="auto" w:fill="FFFFFF"/>
        </w:rPr>
        <w:t>4</w:t>
      </w:r>
      <w:r w:rsidRPr="00A50CB4">
        <w:rPr>
          <w:shd w:val="clear" w:color="auto" w:fill="FFFFFF"/>
        </w:rPr>
        <w:t xml:space="preserve"> r. liczba aktywnych zawodowo w województwie świętokrzyskim ukształtowała się na poziomie </w:t>
      </w:r>
      <w:r w:rsidR="00DE44C8">
        <w:rPr>
          <w:shd w:val="clear" w:color="auto" w:fill="FFFFFF"/>
        </w:rPr>
        <w:t>5</w:t>
      </w:r>
      <w:r w:rsidR="00751539">
        <w:rPr>
          <w:shd w:val="clear" w:color="auto" w:fill="FFFFFF"/>
        </w:rPr>
        <w:t>21</w:t>
      </w:r>
      <w:r w:rsidR="00B6059E">
        <w:rPr>
          <w:shd w:val="clear" w:color="auto" w:fill="FFFFFF"/>
        </w:rPr>
        <w:t xml:space="preserve"> </w:t>
      </w:r>
      <w:r w:rsidRPr="00A50CB4">
        <w:rPr>
          <w:shd w:val="clear" w:color="auto" w:fill="FFFFFF"/>
        </w:rPr>
        <w:t>tys. osób</w:t>
      </w:r>
      <w:r w:rsidR="00644088">
        <w:rPr>
          <w:shd w:val="clear" w:color="auto" w:fill="FFFFFF"/>
        </w:rPr>
        <w:t xml:space="preserve"> (o</w:t>
      </w:r>
      <w:r w:rsidR="00884D16">
        <w:rPr>
          <w:shd w:val="clear" w:color="auto" w:fill="FFFFFF"/>
        </w:rPr>
        <w:t xml:space="preserve"> </w:t>
      </w:r>
      <w:r w:rsidR="00751539">
        <w:rPr>
          <w:shd w:val="clear" w:color="auto" w:fill="FFFFFF"/>
        </w:rPr>
        <w:t>0,8</w:t>
      </w:r>
      <w:r w:rsidR="00644088">
        <w:rPr>
          <w:shd w:val="clear" w:color="auto" w:fill="FFFFFF"/>
        </w:rPr>
        <w:t xml:space="preserve">% </w:t>
      </w:r>
      <w:r w:rsidR="00644088" w:rsidRPr="009E204C">
        <w:rPr>
          <w:shd w:val="clear" w:color="auto" w:fill="FFFFFF"/>
        </w:rPr>
        <w:t>mniej niż przed rokiem)</w:t>
      </w:r>
      <w:r w:rsidRPr="009E204C">
        <w:rPr>
          <w:shd w:val="clear" w:color="auto" w:fill="FFFFFF"/>
        </w:rPr>
        <w:t>. Większość z nich (</w:t>
      </w:r>
      <w:r w:rsidR="00751539">
        <w:rPr>
          <w:shd w:val="clear" w:color="auto" w:fill="FFFFFF"/>
        </w:rPr>
        <w:t>54,1</w:t>
      </w:r>
      <w:r w:rsidRPr="009E204C">
        <w:rPr>
          <w:shd w:val="clear" w:color="auto" w:fill="FFFFFF"/>
        </w:rPr>
        <w:t xml:space="preserve">%) stanowili mężczyźni. </w:t>
      </w:r>
      <w:r w:rsidR="00B90BB4">
        <w:rPr>
          <w:shd w:val="clear" w:color="auto" w:fill="FFFFFF"/>
        </w:rPr>
        <w:t>Spadek l</w:t>
      </w:r>
      <w:r w:rsidR="00C50933" w:rsidRPr="009E204C">
        <w:rPr>
          <w:shd w:val="clear" w:color="auto" w:fill="FFFFFF"/>
        </w:rPr>
        <w:t>iczb</w:t>
      </w:r>
      <w:r w:rsidR="00B90BB4">
        <w:rPr>
          <w:shd w:val="clear" w:color="auto" w:fill="FFFFFF"/>
        </w:rPr>
        <w:t>y</w:t>
      </w:r>
      <w:r w:rsidR="00C50933" w:rsidRPr="009E204C">
        <w:rPr>
          <w:shd w:val="clear" w:color="auto" w:fill="FFFFFF"/>
        </w:rPr>
        <w:t xml:space="preserve"> aktywnych </w:t>
      </w:r>
      <w:r w:rsidR="004421FF" w:rsidRPr="009E204C">
        <w:rPr>
          <w:shd w:val="clear" w:color="auto" w:fill="FFFFFF"/>
        </w:rPr>
        <w:t xml:space="preserve">zawodowo </w:t>
      </w:r>
      <w:r w:rsidR="00B90BB4">
        <w:rPr>
          <w:shd w:val="clear" w:color="auto" w:fill="FFFFFF"/>
        </w:rPr>
        <w:t>to efekt ich ubytku w grupie kobiet</w:t>
      </w:r>
      <w:r w:rsidR="00B90BB4" w:rsidRPr="005E2838">
        <w:rPr>
          <w:shd w:val="clear" w:color="auto" w:fill="FFFFFF"/>
        </w:rPr>
        <w:t xml:space="preserve"> </w:t>
      </w:r>
      <w:r w:rsidR="00B90BB4">
        <w:rPr>
          <w:shd w:val="clear" w:color="auto" w:fill="FFFFFF"/>
        </w:rPr>
        <w:t>(o 1,2%)</w:t>
      </w:r>
      <w:r w:rsidR="00236D84">
        <w:rPr>
          <w:shd w:val="clear" w:color="auto" w:fill="FFFFFF"/>
        </w:rPr>
        <w:t>, podczas gdy wśród mężczyzn pozostała na poziomie z roku poprzedniego</w:t>
      </w:r>
      <w:r w:rsidR="002E2748">
        <w:rPr>
          <w:shd w:val="clear" w:color="auto" w:fill="FFFFFF"/>
        </w:rPr>
        <w:t>.</w:t>
      </w:r>
    </w:p>
    <w:p w14:paraId="1BDD0951" w14:textId="6AEB2693" w:rsidR="00A50CB4" w:rsidRPr="00A50CB4" w:rsidRDefault="00FD62F6" w:rsidP="00620932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S</w:t>
      </w:r>
      <w:r w:rsidR="004B1EEB">
        <w:rPr>
          <w:shd w:val="clear" w:color="auto" w:fill="FFFFFF"/>
        </w:rPr>
        <w:t>padek l</w:t>
      </w:r>
      <w:r w:rsidR="00C50933">
        <w:rPr>
          <w:shd w:val="clear" w:color="auto" w:fill="FFFFFF"/>
        </w:rPr>
        <w:t>iczb</w:t>
      </w:r>
      <w:r w:rsidR="004B1EEB">
        <w:rPr>
          <w:shd w:val="clear" w:color="auto" w:fill="FFFFFF"/>
        </w:rPr>
        <w:t>y</w:t>
      </w:r>
      <w:r w:rsidR="00C50933">
        <w:rPr>
          <w:shd w:val="clear" w:color="auto" w:fill="FFFFFF"/>
        </w:rPr>
        <w:t xml:space="preserve"> aktywnych </w:t>
      </w:r>
      <w:r w:rsidR="00C50933" w:rsidRPr="00A50CB4">
        <w:rPr>
          <w:shd w:val="clear" w:color="auto" w:fill="FFFFFF"/>
        </w:rPr>
        <w:t xml:space="preserve">zawodowo </w:t>
      </w:r>
      <w:r w:rsidR="004B1EEB">
        <w:rPr>
          <w:shd w:val="clear" w:color="auto" w:fill="FFFFFF"/>
        </w:rPr>
        <w:t xml:space="preserve">wystąpił </w:t>
      </w:r>
      <w:r w:rsidR="005E2838">
        <w:rPr>
          <w:shd w:val="clear" w:color="auto" w:fill="FFFFFF"/>
        </w:rPr>
        <w:t xml:space="preserve">na wsi </w:t>
      </w:r>
      <w:r w:rsidR="007C65FA">
        <w:rPr>
          <w:shd w:val="clear" w:color="auto" w:fill="FFFFFF"/>
        </w:rPr>
        <w:t xml:space="preserve">(o </w:t>
      </w:r>
      <w:r>
        <w:rPr>
          <w:shd w:val="clear" w:color="auto" w:fill="FFFFFF"/>
        </w:rPr>
        <w:t>2</w:t>
      </w:r>
      <w:r w:rsidR="00884D16">
        <w:rPr>
          <w:shd w:val="clear" w:color="auto" w:fill="FFFFFF"/>
        </w:rPr>
        <w:t>,1</w:t>
      </w:r>
      <w:r w:rsidR="007C65FA">
        <w:rPr>
          <w:shd w:val="clear" w:color="auto" w:fill="FFFFFF"/>
        </w:rPr>
        <w:t>%)</w:t>
      </w:r>
      <w:r>
        <w:rPr>
          <w:shd w:val="clear" w:color="auto" w:fill="FFFFFF"/>
        </w:rPr>
        <w:t xml:space="preserve">, natomiast w miastach odnotowano wzrost o 0,9%. </w:t>
      </w:r>
      <w:r w:rsidR="00C50933" w:rsidRPr="00A50CB4">
        <w:rPr>
          <w:shd w:val="clear" w:color="auto" w:fill="FFFFFF"/>
        </w:rPr>
        <w:t xml:space="preserve">Udział mieszkańców obszarów wiejskich w liczbie aktywnych zawodowo </w:t>
      </w:r>
      <w:r w:rsidR="00C50933">
        <w:rPr>
          <w:shd w:val="clear" w:color="auto" w:fill="FFFFFF"/>
        </w:rPr>
        <w:t>wyniósł</w:t>
      </w:r>
      <w:r w:rsidR="00C50933" w:rsidRPr="00A50CB4">
        <w:rPr>
          <w:shd w:val="clear" w:color="auto" w:fill="FFFFFF"/>
        </w:rPr>
        <w:t xml:space="preserve"> </w:t>
      </w:r>
      <w:r>
        <w:rPr>
          <w:shd w:val="clear" w:color="auto" w:fill="FFFFFF"/>
        </w:rPr>
        <w:t>54,9</w:t>
      </w:r>
      <w:r w:rsidR="00C50933" w:rsidRPr="00A50CB4">
        <w:rPr>
          <w:shd w:val="clear" w:color="auto" w:fill="FFFFFF"/>
        </w:rPr>
        <w:t>%.</w:t>
      </w:r>
    </w:p>
    <w:p w14:paraId="56049D44" w14:textId="002D5EA4" w:rsidR="00C50933" w:rsidRPr="00A50CB4" w:rsidRDefault="00620932" w:rsidP="00620932">
      <w:pPr>
        <w:spacing w:line="288" w:lineRule="auto"/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81C9085" wp14:editId="1B24B33D">
                <wp:simplePos x="0" y="0"/>
                <wp:positionH relativeFrom="page">
                  <wp:posOffset>5715000</wp:posOffset>
                </wp:positionH>
                <wp:positionV relativeFrom="paragraph">
                  <wp:posOffset>86360</wp:posOffset>
                </wp:positionV>
                <wp:extent cx="1725295" cy="844550"/>
                <wp:effectExtent l="0" t="0" r="0" b="0"/>
                <wp:wrapTight wrapText="bothSides">
                  <wp:wrapPolygon edited="0">
                    <wp:start x="715" y="0"/>
                    <wp:lineTo x="715" y="20950"/>
                    <wp:lineTo x="20749" y="20950"/>
                    <wp:lineTo x="20749" y="0"/>
                    <wp:lineTo x="715" y="0"/>
                  </wp:wrapPolygon>
                </wp:wrapTight>
                <wp:docPr id="5" name="Pole tekstowe 5" descr="Zdecydowanie wyższy współczynnik aktywności zawodowej odnotowano wśród mężczyzn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44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B3F27" w14:textId="1F5EFD9F" w:rsidR="00AE29E9" w:rsidRPr="000F003A" w:rsidRDefault="00AE29E9" w:rsidP="00593A9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Zdecydowanie wyższy współczynnik aktywności zawodowej odnotowano wśród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C9085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Zdecydowanie wyższy współczynnik aktywności zawodowej odnotowano wśród mężczyzn." style="position:absolute;margin-left:450pt;margin-top:6.8pt;width:135.85pt;height:66.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" filled="f" stroked="f">
                <v:textbox>
                  <w:txbxContent>
                    <w:p w14:paraId="688B3F27" w14:textId="1F5EFD9F" w:rsidR="00AE29E9" w:rsidRPr="000F003A" w:rsidRDefault="00AE29E9" w:rsidP="00593A9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Zdecydowanie wyższy współczynnik aktywności zawodowej odnotowano wśród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50933" w:rsidRPr="00A50CB4">
        <w:rPr>
          <w:shd w:val="clear" w:color="auto" w:fill="FFFFFF"/>
        </w:rPr>
        <w:t xml:space="preserve">Współczynnik aktywności zawodowej ukształtował się na poziomie o </w:t>
      </w:r>
      <w:r w:rsidR="001D6223">
        <w:rPr>
          <w:shd w:val="clear" w:color="auto" w:fill="FFFFFF"/>
        </w:rPr>
        <w:t>0,1</w:t>
      </w:r>
      <w:r w:rsidR="00A02AF4">
        <w:rPr>
          <w:shd w:val="clear" w:color="auto" w:fill="FFFFFF"/>
        </w:rPr>
        <w:t xml:space="preserve"> </w:t>
      </w:r>
      <w:r w:rsidR="00C50933">
        <w:rPr>
          <w:shd w:val="clear" w:color="auto" w:fill="FFFFFF"/>
        </w:rPr>
        <w:t xml:space="preserve">p.proc. </w:t>
      </w:r>
      <w:r w:rsidR="00844251">
        <w:rPr>
          <w:shd w:val="clear" w:color="auto" w:fill="FFFFFF"/>
        </w:rPr>
        <w:t>ni</w:t>
      </w:r>
      <w:r w:rsidR="00C50933">
        <w:rPr>
          <w:shd w:val="clear" w:color="auto" w:fill="FFFFFF"/>
        </w:rPr>
        <w:t>ższym</w:t>
      </w:r>
      <w:r w:rsidR="00C50933" w:rsidRPr="00A50CB4">
        <w:rPr>
          <w:shd w:val="clear" w:color="auto" w:fill="FFFFFF"/>
        </w:rPr>
        <w:t xml:space="preserve"> niż </w:t>
      </w:r>
      <w:r w:rsidR="00A02AF4">
        <w:rPr>
          <w:shd w:val="clear" w:color="auto" w:fill="FFFFFF"/>
        </w:rPr>
        <w:t>r</w:t>
      </w:r>
      <w:r w:rsidR="00C50933" w:rsidRPr="00A50CB4">
        <w:rPr>
          <w:shd w:val="clear" w:color="auto" w:fill="FFFFFF"/>
        </w:rPr>
        <w:t xml:space="preserve">ok wcześniej i wyniósł </w:t>
      </w:r>
      <w:r w:rsidR="001D6223">
        <w:rPr>
          <w:shd w:val="clear" w:color="auto" w:fill="FFFFFF"/>
        </w:rPr>
        <w:t>55</w:t>
      </w:r>
      <w:r w:rsidR="00D055A1">
        <w:rPr>
          <w:shd w:val="clear" w:color="auto" w:fill="FFFFFF"/>
        </w:rPr>
        <w:t>,</w:t>
      </w:r>
      <w:r w:rsidR="0037659C">
        <w:rPr>
          <w:shd w:val="clear" w:color="auto" w:fill="FFFFFF"/>
        </w:rPr>
        <w:t>4</w:t>
      </w:r>
      <w:r w:rsidR="00C50933" w:rsidRPr="00A50CB4">
        <w:rPr>
          <w:shd w:val="clear" w:color="auto" w:fill="FFFFFF"/>
        </w:rPr>
        <w:t xml:space="preserve">%. W podziale według płci zdecydowanie wyższą jego wartość nadal notowano wśród mężczyzn </w:t>
      </w:r>
      <w:r w:rsidR="000B6A2E">
        <w:rPr>
          <w:shd w:val="clear" w:color="auto" w:fill="FFFFFF"/>
        </w:rPr>
        <w:t>(</w:t>
      </w:r>
      <w:r w:rsidR="006D5806">
        <w:rPr>
          <w:shd w:val="clear" w:color="auto" w:fill="FFFFFF"/>
        </w:rPr>
        <w:t>6</w:t>
      </w:r>
      <w:r w:rsidR="0037659C">
        <w:rPr>
          <w:shd w:val="clear" w:color="auto" w:fill="FFFFFF"/>
        </w:rPr>
        <w:t>2,</w:t>
      </w:r>
      <w:r w:rsidR="00996064">
        <w:rPr>
          <w:shd w:val="clear" w:color="auto" w:fill="FFFFFF"/>
        </w:rPr>
        <w:t>1</w:t>
      </w:r>
      <w:r w:rsidR="00C50933" w:rsidRPr="00A50CB4">
        <w:rPr>
          <w:shd w:val="clear" w:color="auto" w:fill="FFFFFF"/>
        </w:rPr>
        <w:t xml:space="preserve">% wobec </w:t>
      </w:r>
      <w:r w:rsidR="00996064">
        <w:rPr>
          <w:shd w:val="clear" w:color="auto" w:fill="FFFFFF"/>
        </w:rPr>
        <w:t>49,2</w:t>
      </w:r>
      <w:r w:rsidR="00C50933">
        <w:rPr>
          <w:shd w:val="clear" w:color="auto" w:fill="FFFFFF"/>
        </w:rPr>
        <w:t>%</w:t>
      </w:r>
      <w:r w:rsidR="00C50933" w:rsidRPr="00A50CB4">
        <w:rPr>
          <w:shd w:val="clear" w:color="auto" w:fill="FFFFFF"/>
        </w:rPr>
        <w:t xml:space="preserve"> u kobiet</w:t>
      </w:r>
      <w:r w:rsidR="008F26C2">
        <w:rPr>
          <w:shd w:val="clear" w:color="auto" w:fill="FFFFFF"/>
        </w:rPr>
        <w:t>)</w:t>
      </w:r>
      <w:r w:rsidR="00C50933" w:rsidRPr="00A50CB4">
        <w:rPr>
          <w:shd w:val="clear" w:color="auto" w:fill="FFFFFF"/>
        </w:rPr>
        <w:t xml:space="preserve">. </w:t>
      </w:r>
      <w:r w:rsidR="00C50933">
        <w:rPr>
          <w:shd w:val="clear" w:color="auto" w:fill="FFFFFF"/>
        </w:rPr>
        <w:t xml:space="preserve">Wyższy poziom odnotowano na wsi </w:t>
      </w:r>
      <w:r w:rsidR="000B6A2E">
        <w:rPr>
          <w:shd w:val="clear" w:color="auto" w:fill="FFFFFF"/>
        </w:rPr>
        <w:t>(</w:t>
      </w:r>
      <w:r w:rsidR="00773A01">
        <w:rPr>
          <w:shd w:val="clear" w:color="auto" w:fill="FFFFFF"/>
        </w:rPr>
        <w:t>5</w:t>
      </w:r>
      <w:r w:rsidR="0037659C">
        <w:rPr>
          <w:shd w:val="clear" w:color="auto" w:fill="FFFFFF"/>
        </w:rPr>
        <w:t>5,</w:t>
      </w:r>
      <w:r w:rsidR="00996064">
        <w:rPr>
          <w:shd w:val="clear" w:color="auto" w:fill="FFFFFF"/>
        </w:rPr>
        <w:t>9</w:t>
      </w:r>
      <w:r w:rsidR="00C50933">
        <w:rPr>
          <w:shd w:val="clear" w:color="auto" w:fill="FFFFFF"/>
        </w:rPr>
        <w:t>%</w:t>
      </w:r>
      <w:r w:rsidR="000B6A2E">
        <w:rPr>
          <w:shd w:val="clear" w:color="auto" w:fill="FFFFFF"/>
        </w:rPr>
        <w:t>)</w:t>
      </w:r>
      <w:r w:rsidR="00C50933">
        <w:rPr>
          <w:shd w:val="clear" w:color="auto" w:fill="FFFFFF"/>
        </w:rPr>
        <w:t xml:space="preserve">. W miastach </w:t>
      </w:r>
      <w:r w:rsidR="00C50933" w:rsidRPr="00A50CB4">
        <w:rPr>
          <w:shd w:val="clear" w:color="auto" w:fill="FFFFFF"/>
        </w:rPr>
        <w:t xml:space="preserve">wskaźnik aktywności zawodowej </w:t>
      </w:r>
      <w:r w:rsidR="00C50933">
        <w:rPr>
          <w:shd w:val="clear" w:color="auto" w:fill="FFFFFF"/>
        </w:rPr>
        <w:t xml:space="preserve">wyniósł </w:t>
      </w:r>
      <w:r w:rsidR="00996064">
        <w:rPr>
          <w:shd w:val="clear" w:color="auto" w:fill="FFFFFF"/>
        </w:rPr>
        <w:t>54,8</w:t>
      </w:r>
      <w:r w:rsidR="00C50933" w:rsidRPr="00A50CB4">
        <w:rPr>
          <w:shd w:val="clear" w:color="auto" w:fill="FFFFFF"/>
        </w:rPr>
        <w:t>%</w:t>
      </w:r>
      <w:r w:rsidR="00C50933">
        <w:rPr>
          <w:shd w:val="clear" w:color="auto" w:fill="FFFFFF"/>
        </w:rPr>
        <w:t xml:space="preserve">. </w:t>
      </w:r>
      <w:r w:rsidR="00437D5D">
        <w:rPr>
          <w:shd w:val="clear" w:color="auto" w:fill="FFFFFF"/>
        </w:rPr>
        <w:t>W</w:t>
      </w:r>
      <w:r w:rsidR="007E6E41">
        <w:rPr>
          <w:shd w:val="clear" w:color="auto" w:fill="FFFFFF"/>
        </w:rPr>
        <w:t>iększa</w:t>
      </w:r>
      <w:r w:rsidR="007E6E41" w:rsidRPr="007E6E41">
        <w:rPr>
          <w:shd w:val="clear" w:color="auto" w:fill="FFFFFF"/>
        </w:rPr>
        <w:t xml:space="preserve"> wartość wskaźnika na wsi to efekt wysokiej aktywności ludności związanej z gospodarstwem rolnym. Współczynnik aktywności zawodowej w tej grupie wyniósł </w:t>
      </w:r>
      <w:r w:rsidR="00996064">
        <w:rPr>
          <w:shd w:val="clear" w:color="auto" w:fill="FFFFFF"/>
        </w:rPr>
        <w:t>76,4</w:t>
      </w:r>
      <w:r w:rsidR="007E6E41" w:rsidRPr="007E6E41">
        <w:rPr>
          <w:shd w:val="clear" w:color="auto" w:fill="FFFFFF"/>
        </w:rPr>
        <w:t xml:space="preserve">%, podczas gdy wśród mieszkańców wsi niezwiązanych z gospodarstwem rolnym – </w:t>
      </w:r>
      <w:r w:rsidR="00996064">
        <w:rPr>
          <w:shd w:val="clear" w:color="auto" w:fill="FFFFFF"/>
        </w:rPr>
        <w:t>47,8</w:t>
      </w:r>
      <w:r w:rsidR="007E6E41" w:rsidRPr="007E6E41">
        <w:rPr>
          <w:shd w:val="clear" w:color="auto" w:fill="FFFFFF"/>
        </w:rPr>
        <w:t>%.</w:t>
      </w:r>
    </w:p>
    <w:p w14:paraId="0A1216B1" w14:textId="73D4C290" w:rsidR="00C50933" w:rsidRPr="009039B2" w:rsidRDefault="00B579D5" w:rsidP="00DA3F1A">
      <w:pPr>
        <w:pageBreakBefore/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Kierunek zmian współczynnika aktywności zawodowej różnicował wiek. </w:t>
      </w:r>
      <w:r w:rsidR="0037659C">
        <w:rPr>
          <w:shd w:val="clear" w:color="auto" w:fill="FFFFFF"/>
        </w:rPr>
        <w:t>Największy s</w:t>
      </w:r>
      <w:r w:rsidR="006D5806">
        <w:rPr>
          <w:shd w:val="clear" w:color="auto" w:fill="FFFFFF"/>
        </w:rPr>
        <w:t xml:space="preserve">padek </w:t>
      </w:r>
      <w:r>
        <w:rPr>
          <w:shd w:val="clear" w:color="auto" w:fill="FFFFFF"/>
        </w:rPr>
        <w:t>tego wskaźnika</w:t>
      </w:r>
      <w:r w:rsidR="00C50933">
        <w:rPr>
          <w:shd w:val="clear" w:color="auto" w:fill="FFFFFF"/>
        </w:rPr>
        <w:t xml:space="preserve"> </w:t>
      </w:r>
      <w:r w:rsidR="006D5806">
        <w:rPr>
          <w:shd w:val="clear" w:color="auto" w:fill="FFFFFF"/>
        </w:rPr>
        <w:t>wyst</w:t>
      </w:r>
      <w:r w:rsidR="00404248">
        <w:rPr>
          <w:shd w:val="clear" w:color="auto" w:fill="FFFFFF"/>
        </w:rPr>
        <w:t>ą</w:t>
      </w:r>
      <w:r w:rsidR="006D5806">
        <w:rPr>
          <w:shd w:val="clear" w:color="auto" w:fill="FFFFFF"/>
        </w:rPr>
        <w:t>pił</w:t>
      </w:r>
      <w:r w:rsidR="00844251">
        <w:rPr>
          <w:shd w:val="clear" w:color="auto" w:fill="FFFFFF"/>
        </w:rPr>
        <w:t xml:space="preserve"> </w:t>
      </w:r>
      <w:r w:rsidR="00C50933">
        <w:rPr>
          <w:shd w:val="clear" w:color="auto" w:fill="FFFFFF"/>
        </w:rPr>
        <w:t xml:space="preserve">wśród osób </w:t>
      </w:r>
      <w:r w:rsidR="00556E8E">
        <w:rPr>
          <w:shd w:val="clear" w:color="auto" w:fill="FFFFFF"/>
        </w:rPr>
        <w:t xml:space="preserve">w </w:t>
      </w:r>
      <w:r w:rsidR="001D3178">
        <w:rPr>
          <w:shd w:val="clear" w:color="auto" w:fill="FFFFFF"/>
        </w:rPr>
        <w:t>wieku</w:t>
      </w:r>
      <w:r w:rsidR="00E703BE">
        <w:rPr>
          <w:shd w:val="clear" w:color="auto" w:fill="FFFFFF"/>
        </w:rPr>
        <w:t xml:space="preserve"> 2</w:t>
      </w:r>
      <w:r w:rsidR="00545F97">
        <w:rPr>
          <w:shd w:val="clear" w:color="auto" w:fill="FFFFFF"/>
        </w:rPr>
        <w:t>5</w:t>
      </w:r>
      <w:r w:rsidR="001D3178">
        <w:rPr>
          <w:shd w:val="clear" w:color="auto" w:fill="FFFFFF"/>
        </w:rPr>
        <w:t>-</w:t>
      </w:r>
      <w:r w:rsidR="00E703BE">
        <w:rPr>
          <w:shd w:val="clear" w:color="auto" w:fill="FFFFFF"/>
        </w:rPr>
        <w:t>3</w:t>
      </w:r>
      <w:r w:rsidR="00545F97">
        <w:rPr>
          <w:shd w:val="clear" w:color="auto" w:fill="FFFFFF"/>
        </w:rPr>
        <w:t>4</w:t>
      </w:r>
      <w:r w:rsidR="001D3178">
        <w:rPr>
          <w:shd w:val="clear" w:color="auto" w:fill="FFFFFF"/>
        </w:rPr>
        <w:t xml:space="preserve"> lat</w:t>
      </w:r>
      <w:r w:rsidR="009D6BB9">
        <w:rPr>
          <w:shd w:val="clear" w:color="auto" w:fill="FFFFFF"/>
        </w:rPr>
        <w:t>a</w:t>
      </w:r>
      <w:r w:rsidR="001D3178">
        <w:rPr>
          <w:shd w:val="clear" w:color="auto" w:fill="FFFFFF"/>
        </w:rPr>
        <w:t xml:space="preserve"> </w:t>
      </w:r>
      <w:r w:rsidR="001003A1">
        <w:rPr>
          <w:shd w:val="clear" w:color="auto" w:fill="FFFFFF"/>
        </w:rPr>
        <w:t>(o</w:t>
      </w:r>
      <w:r w:rsidR="00D274F5">
        <w:rPr>
          <w:shd w:val="clear" w:color="auto" w:fill="FFFFFF"/>
        </w:rPr>
        <w:t> </w:t>
      </w:r>
      <w:r w:rsidR="00E703BE">
        <w:rPr>
          <w:shd w:val="clear" w:color="auto" w:fill="FFFFFF"/>
        </w:rPr>
        <w:t>2,2</w:t>
      </w:r>
      <w:r w:rsidR="00844251">
        <w:rPr>
          <w:shd w:val="clear" w:color="auto" w:fill="FFFFFF"/>
        </w:rPr>
        <w:t xml:space="preserve"> </w:t>
      </w:r>
      <w:r w:rsidR="001003A1">
        <w:rPr>
          <w:shd w:val="clear" w:color="auto" w:fill="FFFFFF"/>
        </w:rPr>
        <w:t xml:space="preserve">p.proc. do </w:t>
      </w:r>
      <w:r w:rsidR="00E703BE">
        <w:rPr>
          <w:shd w:val="clear" w:color="auto" w:fill="FFFFFF"/>
        </w:rPr>
        <w:t>78</w:t>
      </w:r>
      <w:r w:rsidR="0037659C">
        <w:rPr>
          <w:shd w:val="clear" w:color="auto" w:fill="FFFFFF"/>
        </w:rPr>
        <w:t>,1</w:t>
      </w:r>
      <w:r w:rsidR="001003A1">
        <w:rPr>
          <w:shd w:val="clear" w:color="auto" w:fill="FFFFFF"/>
        </w:rPr>
        <w:t>%)</w:t>
      </w:r>
      <w:r w:rsidR="00844251">
        <w:rPr>
          <w:shd w:val="clear" w:color="auto" w:fill="FFFFFF"/>
        </w:rPr>
        <w:t xml:space="preserve">. </w:t>
      </w:r>
      <w:r w:rsidR="0037659C">
        <w:rPr>
          <w:shd w:val="clear" w:color="auto" w:fill="FFFFFF"/>
        </w:rPr>
        <w:t>M</w:t>
      </w:r>
      <w:r w:rsidR="00844251">
        <w:rPr>
          <w:shd w:val="clear" w:color="auto" w:fill="FFFFFF"/>
        </w:rPr>
        <w:t>niejszy</w:t>
      </w:r>
      <w:r w:rsidR="00D4510F">
        <w:rPr>
          <w:shd w:val="clear" w:color="auto" w:fill="FFFFFF"/>
        </w:rPr>
        <w:t xml:space="preserve"> niż przed rokiem</w:t>
      </w:r>
      <w:r w:rsidR="00844251">
        <w:rPr>
          <w:shd w:val="clear" w:color="auto" w:fill="FFFFFF"/>
        </w:rPr>
        <w:t xml:space="preserve"> był także w grupie</w:t>
      </w:r>
      <w:r w:rsidR="00AF0540">
        <w:rPr>
          <w:shd w:val="clear" w:color="auto" w:fill="FFFFFF"/>
        </w:rPr>
        <w:t xml:space="preserve"> </w:t>
      </w:r>
      <w:r w:rsidR="00E703BE">
        <w:rPr>
          <w:shd w:val="clear" w:color="auto" w:fill="FFFFFF"/>
        </w:rPr>
        <w:t>4</w:t>
      </w:r>
      <w:r w:rsidR="001D3178">
        <w:rPr>
          <w:shd w:val="clear" w:color="auto" w:fill="FFFFFF"/>
        </w:rPr>
        <w:t>5-</w:t>
      </w:r>
      <w:r w:rsidR="00E703BE">
        <w:rPr>
          <w:shd w:val="clear" w:color="auto" w:fill="FFFFFF"/>
        </w:rPr>
        <w:t>5</w:t>
      </w:r>
      <w:r w:rsidR="001D3178">
        <w:rPr>
          <w:shd w:val="clear" w:color="auto" w:fill="FFFFFF"/>
        </w:rPr>
        <w:t xml:space="preserve">4 lata </w:t>
      </w:r>
      <w:r w:rsidR="001003A1">
        <w:rPr>
          <w:shd w:val="clear" w:color="auto" w:fill="FFFFFF"/>
        </w:rPr>
        <w:t>(o </w:t>
      </w:r>
      <w:r w:rsidR="00E703BE">
        <w:rPr>
          <w:shd w:val="clear" w:color="auto" w:fill="FFFFFF"/>
        </w:rPr>
        <w:t>1,3</w:t>
      </w:r>
      <w:r w:rsidR="00844251">
        <w:rPr>
          <w:shd w:val="clear" w:color="auto" w:fill="FFFFFF"/>
        </w:rPr>
        <w:t xml:space="preserve"> p</w:t>
      </w:r>
      <w:r w:rsidR="001003A1">
        <w:rPr>
          <w:shd w:val="clear" w:color="auto" w:fill="FFFFFF"/>
        </w:rPr>
        <w:t xml:space="preserve">.proc. do </w:t>
      </w:r>
      <w:r w:rsidR="00E703BE">
        <w:rPr>
          <w:shd w:val="clear" w:color="auto" w:fill="FFFFFF"/>
        </w:rPr>
        <w:t>87,9</w:t>
      </w:r>
      <w:r w:rsidR="001003A1">
        <w:rPr>
          <w:shd w:val="clear" w:color="auto" w:fill="FFFFFF"/>
        </w:rPr>
        <w:t>%)</w:t>
      </w:r>
      <w:r w:rsidR="00404248">
        <w:rPr>
          <w:shd w:val="clear" w:color="auto" w:fill="FFFFFF"/>
        </w:rPr>
        <w:t xml:space="preserve"> oraz </w:t>
      </w:r>
      <w:r w:rsidR="00E703BE">
        <w:rPr>
          <w:shd w:val="clear" w:color="auto" w:fill="FFFFFF"/>
        </w:rPr>
        <w:t>5</w:t>
      </w:r>
      <w:r w:rsidR="00404248">
        <w:rPr>
          <w:shd w:val="clear" w:color="auto" w:fill="FFFFFF"/>
        </w:rPr>
        <w:t>5-</w:t>
      </w:r>
      <w:r w:rsidR="00E703BE">
        <w:rPr>
          <w:shd w:val="clear" w:color="auto" w:fill="FFFFFF"/>
        </w:rPr>
        <w:t>89</w:t>
      </w:r>
      <w:r w:rsidR="00404248">
        <w:rPr>
          <w:shd w:val="clear" w:color="auto" w:fill="FFFFFF"/>
        </w:rPr>
        <w:t xml:space="preserve"> lat (o </w:t>
      </w:r>
      <w:r w:rsidR="00E703BE">
        <w:rPr>
          <w:shd w:val="clear" w:color="auto" w:fill="FFFFFF"/>
        </w:rPr>
        <w:t>0,8</w:t>
      </w:r>
      <w:r w:rsidR="00404248">
        <w:rPr>
          <w:shd w:val="clear" w:color="auto" w:fill="FFFFFF"/>
        </w:rPr>
        <w:t xml:space="preserve"> p.proc. do </w:t>
      </w:r>
      <w:r w:rsidR="00E703BE">
        <w:rPr>
          <w:shd w:val="clear" w:color="auto" w:fill="FFFFFF"/>
        </w:rPr>
        <w:t>26,4</w:t>
      </w:r>
      <w:r w:rsidR="00404248">
        <w:rPr>
          <w:shd w:val="clear" w:color="auto" w:fill="FFFFFF"/>
        </w:rPr>
        <w:t>%)</w:t>
      </w:r>
      <w:r w:rsidR="001003A1">
        <w:rPr>
          <w:shd w:val="clear" w:color="auto" w:fill="FFFFFF"/>
        </w:rPr>
        <w:t>.</w:t>
      </w:r>
      <w:r w:rsidR="001003A1" w:rsidRPr="001003A1">
        <w:rPr>
          <w:shd w:val="clear" w:color="auto" w:fill="FFFFFF"/>
        </w:rPr>
        <w:t xml:space="preserve"> </w:t>
      </w:r>
      <w:r w:rsidR="0037659C">
        <w:rPr>
          <w:shd w:val="clear" w:color="auto" w:fill="FFFFFF"/>
        </w:rPr>
        <w:t>W</w:t>
      </w:r>
      <w:r w:rsidR="001D3178">
        <w:rPr>
          <w:shd w:val="clear" w:color="auto" w:fill="FFFFFF"/>
        </w:rPr>
        <w:t xml:space="preserve">zrost </w:t>
      </w:r>
      <w:r w:rsidR="001D3178" w:rsidRPr="00844251">
        <w:rPr>
          <w:shd w:val="clear" w:color="auto" w:fill="FFFFFF"/>
        </w:rPr>
        <w:t>współczynnik</w:t>
      </w:r>
      <w:r w:rsidR="001D3178">
        <w:rPr>
          <w:shd w:val="clear" w:color="auto" w:fill="FFFFFF"/>
        </w:rPr>
        <w:t>a</w:t>
      </w:r>
      <w:r w:rsidR="001D3178" w:rsidRPr="00844251">
        <w:rPr>
          <w:shd w:val="clear" w:color="auto" w:fill="FFFFFF"/>
        </w:rPr>
        <w:t xml:space="preserve"> aktywności zawodowej </w:t>
      </w:r>
      <w:r w:rsidR="001D3178">
        <w:rPr>
          <w:shd w:val="clear" w:color="auto" w:fill="FFFFFF"/>
        </w:rPr>
        <w:t xml:space="preserve">odnotowano natomiast wśród osób </w:t>
      </w:r>
      <w:r w:rsidR="001D3178" w:rsidRPr="009039B2">
        <w:rPr>
          <w:shd w:val="clear" w:color="auto" w:fill="FFFFFF"/>
        </w:rPr>
        <w:t>w</w:t>
      </w:r>
      <w:r w:rsidR="00106CB9" w:rsidRPr="009039B2">
        <w:rPr>
          <w:shd w:val="clear" w:color="auto" w:fill="FFFFFF"/>
        </w:rPr>
        <w:t> </w:t>
      </w:r>
      <w:r w:rsidR="001D3178" w:rsidRPr="009039B2">
        <w:rPr>
          <w:shd w:val="clear" w:color="auto" w:fill="FFFFFF"/>
        </w:rPr>
        <w:t xml:space="preserve">wieku </w:t>
      </w:r>
      <w:r w:rsidR="00E703BE" w:rsidRPr="009039B2">
        <w:rPr>
          <w:shd w:val="clear" w:color="auto" w:fill="FFFFFF"/>
        </w:rPr>
        <w:t>3</w:t>
      </w:r>
      <w:r w:rsidR="001D3178" w:rsidRPr="009039B2">
        <w:rPr>
          <w:shd w:val="clear" w:color="auto" w:fill="FFFFFF"/>
        </w:rPr>
        <w:t>5-</w:t>
      </w:r>
      <w:r w:rsidR="00E703BE" w:rsidRPr="009039B2">
        <w:rPr>
          <w:shd w:val="clear" w:color="auto" w:fill="FFFFFF"/>
        </w:rPr>
        <w:t>4</w:t>
      </w:r>
      <w:r w:rsidR="001D3178" w:rsidRPr="009039B2">
        <w:rPr>
          <w:shd w:val="clear" w:color="auto" w:fill="FFFFFF"/>
        </w:rPr>
        <w:t xml:space="preserve">4 lata </w:t>
      </w:r>
      <w:r w:rsidR="00F44D61" w:rsidRPr="009039B2">
        <w:rPr>
          <w:shd w:val="clear" w:color="auto" w:fill="FFFFFF"/>
        </w:rPr>
        <w:t xml:space="preserve">(o </w:t>
      </w:r>
      <w:r w:rsidR="00E703BE" w:rsidRPr="009039B2">
        <w:rPr>
          <w:shd w:val="clear" w:color="auto" w:fill="FFFFFF"/>
        </w:rPr>
        <w:t>4,3</w:t>
      </w:r>
      <w:r w:rsidR="00F44D61" w:rsidRPr="009039B2">
        <w:rPr>
          <w:shd w:val="clear" w:color="auto" w:fill="FFFFFF"/>
        </w:rPr>
        <w:t xml:space="preserve"> p.proc. do </w:t>
      </w:r>
      <w:r w:rsidR="00E703BE" w:rsidRPr="009039B2">
        <w:rPr>
          <w:shd w:val="clear" w:color="auto" w:fill="FFFFFF"/>
        </w:rPr>
        <w:t>93,5</w:t>
      </w:r>
      <w:r w:rsidR="00F44D61" w:rsidRPr="009039B2">
        <w:rPr>
          <w:shd w:val="clear" w:color="auto" w:fill="FFFFFF"/>
        </w:rPr>
        <w:t>%)</w:t>
      </w:r>
      <w:r w:rsidR="001D3178" w:rsidRPr="009039B2">
        <w:rPr>
          <w:shd w:val="clear" w:color="auto" w:fill="FFFFFF"/>
        </w:rPr>
        <w:t xml:space="preserve"> i </w:t>
      </w:r>
      <w:r w:rsidR="008B33C2" w:rsidRPr="009039B2">
        <w:rPr>
          <w:shd w:val="clear" w:color="auto" w:fill="FFFFFF"/>
        </w:rPr>
        <w:t>1</w:t>
      </w:r>
      <w:r w:rsidR="001D3178" w:rsidRPr="009039B2">
        <w:rPr>
          <w:shd w:val="clear" w:color="auto" w:fill="FFFFFF"/>
        </w:rPr>
        <w:t>5-</w:t>
      </w:r>
      <w:r w:rsidR="008B33C2" w:rsidRPr="009039B2">
        <w:rPr>
          <w:shd w:val="clear" w:color="auto" w:fill="FFFFFF"/>
        </w:rPr>
        <w:t>2</w:t>
      </w:r>
      <w:r w:rsidR="001D3178" w:rsidRPr="009039B2">
        <w:rPr>
          <w:shd w:val="clear" w:color="auto" w:fill="FFFFFF"/>
        </w:rPr>
        <w:t xml:space="preserve">4 lata (o </w:t>
      </w:r>
      <w:r w:rsidR="00E703BE" w:rsidRPr="009039B2">
        <w:rPr>
          <w:shd w:val="clear" w:color="auto" w:fill="FFFFFF"/>
        </w:rPr>
        <w:t>3,6</w:t>
      </w:r>
      <w:r w:rsidR="001D3178" w:rsidRPr="009039B2">
        <w:rPr>
          <w:shd w:val="clear" w:color="auto" w:fill="FFFFFF"/>
        </w:rPr>
        <w:t xml:space="preserve"> p.proc. do </w:t>
      </w:r>
      <w:r w:rsidR="00E703BE" w:rsidRPr="009039B2">
        <w:rPr>
          <w:shd w:val="clear" w:color="auto" w:fill="FFFFFF"/>
        </w:rPr>
        <w:t>33,0</w:t>
      </w:r>
      <w:r w:rsidR="001D3178" w:rsidRPr="009039B2">
        <w:rPr>
          <w:shd w:val="clear" w:color="auto" w:fill="FFFFFF"/>
        </w:rPr>
        <w:t>%)</w:t>
      </w:r>
      <w:r w:rsidR="00C50933" w:rsidRPr="009039B2">
        <w:rPr>
          <w:shd w:val="clear" w:color="auto" w:fill="FFFFFF"/>
        </w:rPr>
        <w:t>.</w:t>
      </w:r>
    </w:p>
    <w:p w14:paraId="111D6EF8" w14:textId="1462D8C0" w:rsidR="00F44D61" w:rsidRDefault="00C50933" w:rsidP="00DA3F1A">
      <w:pPr>
        <w:spacing w:line="288" w:lineRule="auto"/>
        <w:rPr>
          <w:shd w:val="clear" w:color="auto" w:fill="FFFFFF"/>
        </w:rPr>
      </w:pPr>
      <w:r w:rsidRPr="009039B2">
        <w:rPr>
          <w:shd w:val="clear" w:color="auto" w:fill="FFFFFF"/>
        </w:rPr>
        <w:t xml:space="preserve">Duże różnice aktywności ekonomicznej utrzymały się w zależności od wykształcenia badanych. Zdecydowanie najwyższy poziom współczynnika aktywności ekonomicznej ludności notowany był w dalszym ciągu w grupie osób z wykształceniem wyższym </w:t>
      </w:r>
      <w:r w:rsidR="00F44D61" w:rsidRPr="009039B2">
        <w:rPr>
          <w:shd w:val="clear" w:color="auto" w:fill="FFFFFF"/>
        </w:rPr>
        <w:t>(</w:t>
      </w:r>
      <w:r w:rsidR="00A8004E" w:rsidRPr="009039B2">
        <w:rPr>
          <w:shd w:val="clear" w:color="auto" w:fill="FFFFFF"/>
        </w:rPr>
        <w:t>78,</w:t>
      </w:r>
      <w:r w:rsidR="00E703BE" w:rsidRPr="009039B2">
        <w:rPr>
          <w:shd w:val="clear" w:color="auto" w:fill="FFFFFF"/>
        </w:rPr>
        <w:t>3</w:t>
      </w:r>
      <w:r w:rsidRPr="009039B2">
        <w:rPr>
          <w:shd w:val="clear" w:color="auto" w:fill="FFFFFF"/>
        </w:rPr>
        <w:t>%</w:t>
      </w:r>
      <w:r w:rsidR="00F44D61" w:rsidRPr="009039B2">
        <w:rPr>
          <w:shd w:val="clear" w:color="auto" w:fill="FFFFFF"/>
        </w:rPr>
        <w:t xml:space="preserve">), </w:t>
      </w:r>
      <w:r w:rsidR="00FE5C1F" w:rsidRPr="009039B2">
        <w:rPr>
          <w:shd w:val="clear" w:color="auto" w:fill="FFFFFF"/>
        </w:rPr>
        <w:t>natomiast najniższy wśród posiadających wykształcenie gimnazjalne, podstawowe, niepełne</w:t>
      </w:r>
      <w:r w:rsidR="00FE5C1F" w:rsidRPr="007C4574">
        <w:rPr>
          <w:shd w:val="clear" w:color="auto" w:fill="FFFFFF"/>
        </w:rPr>
        <w:t xml:space="preserve"> podstawow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 xml:space="preserve"> lub bez wykształcenia s</w:t>
      </w:r>
      <w:r w:rsidR="00FE5C1F">
        <w:rPr>
          <w:shd w:val="clear" w:color="auto" w:fill="FFFFFF"/>
        </w:rPr>
        <w:t>zkol</w:t>
      </w:r>
      <w:r w:rsidR="00FE5C1F" w:rsidRPr="007C4574">
        <w:rPr>
          <w:shd w:val="clear" w:color="auto" w:fill="FFFFFF"/>
        </w:rPr>
        <w:t>nego</w:t>
      </w:r>
      <w:r w:rsidR="00FE5C1F">
        <w:rPr>
          <w:shd w:val="clear" w:color="auto" w:fill="FFFFFF"/>
        </w:rPr>
        <w:t xml:space="preserve"> (</w:t>
      </w:r>
      <w:r w:rsidR="00E703BE">
        <w:rPr>
          <w:shd w:val="clear" w:color="auto" w:fill="FFFFFF"/>
        </w:rPr>
        <w:t>14,9</w:t>
      </w:r>
      <w:r w:rsidR="00FE5C1F">
        <w:rPr>
          <w:shd w:val="clear" w:color="auto" w:fill="FFFFFF"/>
        </w:rPr>
        <w:t xml:space="preserve">%). </w:t>
      </w:r>
      <w:r w:rsidR="00E703BE">
        <w:rPr>
          <w:shd w:val="clear" w:color="auto" w:fill="FFFFFF"/>
        </w:rPr>
        <w:t>S</w:t>
      </w:r>
      <w:r w:rsidR="00DD746B">
        <w:rPr>
          <w:shd w:val="clear" w:color="auto" w:fill="FFFFFF"/>
        </w:rPr>
        <w:t>padek współczynnika aktywności zawodowej wystąpił wśród osób z wykształceniem</w:t>
      </w:r>
      <w:r w:rsidR="00E703BE" w:rsidRPr="00E703BE">
        <w:rPr>
          <w:shd w:val="clear" w:color="auto" w:fill="FFFFFF"/>
        </w:rPr>
        <w:t xml:space="preserve"> </w:t>
      </w:r>
      <w:r w:rsidR="00E703BE">
        <w:rPr>
          <w:shd w:val="clear" w:color="auto" w:fill="FFFFFF"/>
        </w:rPr>
        <w:t>wyższym (o 4,1 p.proc.)</w:t>
      </w:r>
      <w:r w:rsidR="00E96114">
        <w:rPr>
          <w:shd w:val="clear" w:color="auto" w:fill="FFFFFF"/>
        </w:rPr>
        <w:t xml:space="preserve"> i</w:t>
      </w:r>
      <w:r w:rsidR="00E703BE" w:rsidRPr="00E703BE">
        <w:rPr>
          <w:shd w:val="clear" w:color="auto" w:fill="FFFFFF"/>
        </w:rPr>
        <w:t xml:space="preserve"> </w:t>
      </w:r>
      <w:r w:rsidR="00E703BE">
        <w:rPr>
          <w:shd w:val="clear" w:color="auto" w:fill="FFFFFF"/>
        </w:rPr>
        <w:t>zasadniczym zawodowym</w:t>
      </w:r>
      <w:r w:rsidR="00E703BE" w:rsidRPr="001003A1">
        <w:rPr>
          <w:shd w:val="clear" w:color="auto" w:fill="FFFFFF"/>
        </w:rPr>
        <w:t xml:space="preserve"> </w:t>
      </w:r>
      <w:r w:rsidR="00E703BE">
        <w:rPr>
          <w:shd w:val="clear" w:color="auto" w:fill="FFFFFF"/>
        </w:rPr>
        <w:t>(o 1,6 p.proc.)</w:t>
      </w:r>
      <w:r w:rsidR="00E96114">
        <w:rPr>
          <w:shd w:val="clear" w:color="auto" w:fill="FFFFFF"/>
        </w:rPr>
        <w:t xml:space="preserve">. </w:t>
      </w:r>
      <w:r w:rsidR="00E703BE">
        <w:rPr>
          <w:shd w:val="clear" w:color="auto" w:fill="FFFFFF"/>
        </w:rPr>
        <w:t xml:space="preserve">W pozostałych grupach odnotowano wzrost, w tym największy </w:t>
      </w:r>
      <w:r w:rsidR="008B7469">
        <w:rPr>
          <w:shd w:val="clear" w:color="auto" w:fill="FFFFFF"/>
        </w:rPr>
        <w:t>wśród</w:t>
      </w:r>
      <w:r w:rsidR="00FE5C1F">
        <w:rPr>
          <w:shd w:val="clear" w:color="auto" w:fill="FFFFFF"/>
        </w:rPr>
        <w:t xml:space="preserve"> osób </w:t>
      </w:r>
      <w:r w:rsidR="00A5286B">
        <w:rPr>
          <w:shd w:val="clear" w:color="auto" w:fill="FFFFFF"/>
        </w:rPr>
        <w:t>z wykształceniem</w:t>
      </w:r>
      <w:r w:rsidR="00FE5C1F">
        <w:rPr>
          <w:shd w:val="clear" w:color="auto" w:fill="FFFFFF"/>
        </w:rPr>
        <w:t xml:space="preserve"> </w:t>
      </w:r>
      <w:r w:rsidR="00DD746B">
        <w:rPr>
          <w:shd w:val="clear" w:color="auto" w:fill="FFFFFF"/>
        </w:rPr>
        <w:t xml:space="preserve">średnim ogólnokształcącym </w:t>
      </w:r>
      <w:r w:rsidR="00FE5C1F">
        <w:rPr>
          <w:shd w:val="clear" w:color="auto" w:fill="FFFFFF"/>
        </w:rPr>
        <w:t>(</w:t>
      </w:r>
      <w:r w:rsidR="00AC7F16">
        <w:rPr>
          <w:shd w:val="clear" w:color="auto" w:fill="FFFFFF"/>
        </w:rPr>
        <w:t xml:space="preserve">o </w:t>
      </w:r>
      <w:r w:rsidR="00E703BE">
        <w:rPr>
          <w:shd w:val="clear" w:color="auto" w:fill="FFFFFF"/>
        </w:rPr>
        <w:t>2,9</w:t>
      </w:r>
      <w:r w:rsidR="00321C24">
        <w:rPr>
          <w:shd w:val="clear" w:color="auto" w:fill="FFFFFF"/>
        </w:rPr>
        <w:t xml:space="preserve"> </w:t>
      </w:r>
      <w:r w:rsidR="00AC7F16" w:rsidRPr="00840B5B">
        <w:rPr>
          <w:shd w:val="clear" w:color="auto" w:fill="FFFFFF"/>
        </w:rPr>
        <w:t>p.proc.</w:t>
      </w:r>
      <w:r w:rsidR="00FE5C1F" w:rsidRPr="00840B5B">
        <w:rPr>
          <w:shd w:val="clear" w:color="auto" w:fill="FFFFFF"/>
        </w:rPr>
        <w:t>)</w:t>
      </w:r>
      <w:r w:rsidR="00E703BE">
        <w:rPr>
          <w:shd w:val="clear" w:color="auto" w:fill="FFFFFF"/>
        </w:rPr>
        <w:t xml:space="preserve"> oraz policealnym i</w:t>
      </w:r>
      <w:r w:rsidR="00575215">
        <w:rPr>
          <w:shd w:val="clear" w:color="auto" w:fill="FFFFFF"/>
        </w:rPr>
        <w:t> </w:t>
      </w:r>
      <w:r w:rsidR="00E703BE">
        <w:rPr>
          <w:shd w:val="clear" w:color="auto" w:fill="FFFFFF"/>
        </w:rPr>
        <w:t>średnim zawodowym (o 1,9 p.proc).</w:t>
      </w:r>
    </w:p>
    <w:p w14:paraId="6A99AC17" w14:textId="0E0B9A5F" w:rsidR="007B36F8" w:rsidRPr="009F24F1" w:rsidRDefault="004D234A" w:rsidP="001A6D45">
      <w:pPr>
        <w:spacing w:before="360" w:line="240" w:lineRule="auto"/>
        <w:jc w:val="both"/>
        <w:rPr>
          <w:rFonts w:eastAsia="Times New Roman" w:cs="Times New Roman"/>
          <w:b/>
          <w:color w:val="009AA6"/>
          <w:szCs w:val="19"/>
          <w:lang w:eastAsia="pl-PL"/>
        </w:rPr>
      </w:pPr>
      <w:r w:rsidRPr="009F24F1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945DE3E" wp14:editId="44F28D93">
                <wp:simplePos x="0" y="0"/>
                <wp:positionH relativeFrom="page">
                  <wp:posOffset>5657850</wp:posOffset>
                </wp:positionH>
                <wp:positionV relativeFrom="paragraph">
                  <wp:posOffset>201295</wp:posOffset>
                </wp:positionV>
                <wp:extent cx="1725295" cy="1131570"/>
                <wp:effectExtent l="0" t="0" r="0" b="0"/>
                <wp:wrapTight wrapText="bothSides">
                  <wp:wrapPolygon edited="0">
                    <wp:start x="715" y="0"/>
                    <wp:lineTo x="715" y="21091"/>
                    <wp:lineTo x="20749" y="21091"/>
                    <wp:lineTo x="20749" y="0"/>
                    <wp:lineTo x="715" y="0"/>
                  </wp:wrapPolygon>
                </wp:wrapTight>
                <wp:docPr id="29" name="Pole tekstowe 29" descr="Liczba pracujących zmniejszyła się w skali roku, przy czym jej spadek wystąpił tylko na wsi, podczas gdy w miastach była większa niż przed rokie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1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DD2A7" w14:textId="57B06E8D" w:rsidR="00AE29E9" w:rsidRPr="00D616D2" w:rsidRDefault="00AE29E9" w:rsidP="000F1C2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Liczba pracujących zmniejszyła się w skali roku, przy czym jej spadek wystąpił </w:t>
                            </w:r>
                            <w:r w:rsidR="0064426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tylko na wsi, podczas gdy w miastach była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5DE3E" id="Pole tekstowe 29" o:spid="_x0000_s1028" type="#_x0000_t202" alt="Liczba pracujących zmniejszyła się w skali roku, przy czym jej spadek wystąpił tylko na wsi, podczas gdy w miastach była większa niż przed rokiem." style="position:absolute;left:0;text-align:left;margin-left:445.5pt;margin-top:15.85pt;width:135.85pt;height:89.1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" filled="f" stroked="f">
                <v:textbox>
                  <w:txbxContent>
                    <w:p w14:paraId="1EFDD2A7" w14:textId="57B06E8D" w:rsidR="00AE29E9" w:rsidRPr="00D616D2" w:rsidRDefault="00AE29E9" w:rsidP="000F1C2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Liczba pracujących zmniejszyła się w skali roku, przy czym jej spadek wystąpił </w:t>
                      </w:r>
                      <w:r w:rsidR="0064426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tylko na wsi, podczas gdy w miastach była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36F8" w:rsidRPr="009F24F1">
        <w:rPr>
          <w:rFonts w:eastAsia="Times New Roman" w:cs="Times New Roman"/>
          <w:b/>
          <w:color w:val="001D77"/>
          <w:szCs w:val="19"/>
          <w:lang w:eastAsia="pl-PL"/>
        </w:rPr>
        <w:t>Pracujący</w:t>
      </w:r>
    </w:p>
    <w:p w14:paraId="246BE0C6" w14:textId="67947825" w:rsidR="007B36F8" w:rsidRPr="007B36F8" w:rsidRDefault="007B36F8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B36F8">
        <w:rPr>
          <w:rFonts w:eastAsia="Times New Roman" w:cs="Times New Roman"/>
          <w:szCs w:val="19"/>
          <w:lang w:eastAsia="pl-PL"/>
        </w:rPr>
        <w:t xml:space="preserve">Liczba pracujących w </w:t>
      </w:r>
      <w:r w:rsidR="00F96361">
        <w:rPr>
          <w:rFonts w:eastAsia="Times New Roman" w:cs="Times New Roman"/>
          <w:szCs w:val="19"/>
          <w:lang w:eastAsia="pl-PL"/>
        </w:rPr>
        <w:t>3</w:t>
      </w:r>
      <w:r w:rsidR="001C0445">
        <w:rPr>
          <w:rFonts w:eastAsia="Times New Roman" w:cs="Times New Roman"/>
          <w:szCs w:val="19"/>
          <w:lang w:eastAsia="pl-PL"/>
        </w:rPr>
        <w:t xml:space="preserve"> </w:t>
      </w:r>
      <w:r w:rsidR="00A17039">
        <w:rPr>
          <w:rFonts w:eastAsia="Times New Roman" w:cs="Times New Roman"/>
          <w:szCs w:val="19"/>
          <w:lang w:eastAsia="pl-PL"/>
        </w:rPr>
        <w:t>kwartale 202</w:t>
      </w:r>
      <w:r w:rsidR="009852C0">
        <w:rPr>
          <w:rFonts w:eastAsia="Times New Roman" w:cs="Times New Roman"/>
          <w:szCs w:val="19"/>
          <w:lang w:eastAsia="pl-PL"/>
        </w:rPr>
        <w:t>4</w:t>
      </w:r>
      <w:r w:rsidRPr="007B36F8">
        <w:rPr>
          <w:rFonts w:eastAsia="Times New Roman" w:cs="Times New Roman"/>
          <w:szCs w:val="19"/>
          <w:lang w:eastAsia="pl-PL"/>
        </w:rPr>
        <w:t xml:space="preserve"> r. ukształtowała się na poziomie </w:t>
      </w:r>
      <w:r w:rsidR="00B777AC">
        <w:rPr>
          <w:rFonts w:eastAsia="Times New Roman" w:cs="Times New Roman"/>
          <w:szCs w:val="19"/>
          <w:lang w:eastAsia="pl-PL"/>
        </w:rPr>
        <w:t>500</w:t>
      </w:r>
      <w:r w:rsidR="00B41409">
        <w:rPr>
          <w:rFonts w:eastAsia="Times New Roman" w:cs="Times New Roman"/>
          <w:szCs w:val="19"/>
          <w:lang w:eastAsia="pl-PL"/>
        </w:rPr>
        <w:t xml:space="preserve"> </w:t>
      </w:r>
      <w:r w:rsidRPr="007B36F8">
        <w:rPr>
          <w:rFonts w:eastAsia="Times New Roman" w:cs="Times New Roman"/>
          <w:szCs w:val="19"/>
          <w:lang w:eastAsia="pl-PL"/>
        </w:rPr>
        <w:t>tys</w:t>
      </w:r>
      <w:r w:rsidR="00BF5B6C">
        <w:rPr>
          <w:rFonts w:eastAsia="Times New Roman" w:cs="Times New Roman"/>
          <w:szCs w:val="19"/>
          <w:lang w:eastAsia="pl-PL"/>
        </w:rPr>
        <w:t xml:space="preserve">.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i </w:t>
      </w:r>
      <w:r w:rsidR="00F8615C">
        <w:rPr>
          <w:rFonts w:eastAsia="Times New Roman" w:cs="Times New Roman"/>
          <w:szCs w:val="19"/>
          <w:lang w:eastAsia="pl-PL"/>
        </w:rPr>
        <w:t>zmniejszył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a się w skali roku o </w:t>
      </w:r>
      <w:r w:rsidR="00B777AC">
        <w:rPr>
          <w:rFonts w:eastAsia="Times New Roman" w:cs="Times New Roman"/>
          <w:szCs w:val="19"/>
          <w:lang w:eastAsia="pl-PL"/>
        </w:rPr>
        <w:t>2,2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</w:t>
      </w:r>
      <w:r w:rsidR="00F8615C">
        <w:rPr>
          <w:rFonts w:eastAsia="Times New Roman" w:cs="Times New Roman"/>
          <w:szCs w:val="19"/>
          <w:lang w:eastAsia="pl-PL"/>
        </w:rPr>
        <w:t xml:space="preserve">Spadek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liczby pracujących wystąpił </w:t>
      </w:r>
      <w:r w:rsidR="00B234B4">
        <w:rPr>
          <w:rFonts w:eastAsia="Times New Roman" w:cs="Times New Roman"/>
          <w:szCs w:val="19"/>
          <w:lang w:eastAsia="pl-PL"/>
        </w:rPr>
        <w:t xml:space="preserve">zarówno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wśród </w:t>
      </w:r>
      <w:r w:rsidR="00567FD5">
        <w:rPr>
          <w:rFonts w:eastAsia="Times New Roman" w:cs="Times New Roman"/>
          <w:szCs w:val="19"/>
          <w:lang w:eastAsia="pl-PL"/>
        </w:rPr>
        <w:t>mężczyzn</w:t>
      </w:r>
      <w:r w:rsidR="00E60316">
        <w:rPr>
          <w:rFonts w:eastAsia="Times New Roman" w:cs="Times New Roman"/>
          <w:szCs w:val="19"/>
          <w:lang w:eastAsia="pl-PL"/>
        </w:rPr>
        <w:t xml:space="preserve">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(o </w:t>
      </w:r>
      <w:r w:rsidR="00B777AC">
        <w:rPr>
          <w:rFonts w:eastAsia="Times New Roman" w:cs="Times New Roman"/>
          <w:szCs w:val="19"/>
          <w:lang w:eastAsia="pl-PL"/>
        </w:rPr>
        <w:t>1,1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%), </w:t>
      </w:r>
      <w:r w:rsidR="00B234B4">
        <w:rPr>
          <w:rFonts w:eastAsia="Times New Roman" w:cs="Times New Roman"/>
          <w:szCs w:val="19"/>
          <w:lang w:eastAsia="pl-PL"/>
        </w:rPr>
        <w:t xml:space="preserve">jak i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w grupie </w:t>
      </w:r>
      <w:r w:rsidR="002329ED">
        <w:rPr>
          <w:rFonts w:eastAsia="Times New Roman" w:cs="Times New Roman"/>
          <w:szCs w:val="19"/>
          <w:lang w:eastAsia="pl-PL"/>
        </w:rPr>
        <w:t>kobiet</w:t>
      </w:r>
      <w:r w:rsidR="00B234B4">
        <w:rPr>
          <w:rFonts w:eastAsia="Times New Roman" w:cs="Times New Roman"/>
          <w:szCs w:val="19"/>
          <w:lang w:eastAsia="pl-PL"/>
        </w:rPr>
        <w:t>, w której zmniej</w:t>
      </w:r>
      <w:r w:rsidR="00B41409">
        <w:rPr>
          <w:rFonts w:eastAsia="Times New Roman" w:cs="Times New Roman"/>
          <w:szCs w:val="19"/>
          <w:lang w:eastAsia="pl-PL"/>
        </w:rPr>
        <w:t xml:space="preserve">szyła się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o </w:t>
      </w:r>
      <w:r w:rsidR="00C2316F">
        <w:rPr>
          <w:rFonts w:eastAsia="Times New Roman" w:cs="Times New Roman"/>
          <w:szCs w:val="19"/>
          <w:lang w:eastAsia="pl-PL"/>
        </w:rPr>
        <w:t>3,0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Liczba pracujących </w:t>
      </w:r>
      <w:r w:rsidR="009852C0">
        <w:rPr>
          <w:rFonts w:eastAsia="Times New Roman" w:cs="Times New Roman"/>
          <w:szCs w:val="19"/>
          <w:lang w:eastAsia="pl-PL"/>
        </w:rPr>
        <w:t>na wsi</w:t>
      </w:r>
      <w:r w:rsidR="000F48B3">
        <w:rPr>
          <w:rFonts w:eastAsia="Times New Roman" w:cs="Times New Roman"/>
          <w:szCs w:val="19"/>
          <w:lang w:eastAsia="pl-PL"/>
        </w:rPr>
        <w:t xml:space="preserve"> </w:t>
      </w:r>
      <w:r w:rsidR="00B234B4">
        <w:rPr>
          <w:rFonts w:eastAsia="Times New Roman" w:cs="Times New Roman"/>
          <w:szCs w:val="19"/>
          <w:lang w:eastAsia="pl-PL"/>
        </w:rPr>
        <w:t>zmalała</w:t>
      </w:r>
      <w:r w:rsidR="00071B9A">
        <w:rPr>
          <w:rFonts w:eastAsia="Times New Roman" w:cs="Times New Roman"/>
          <w:szCs w:val="19"/>
          <w:lang w:eastAsia="pl-PL"/>
        </w:rPr>
        <w:t xml:space="preserve"> </w:t>
      </w:r>
      <w:r w:rsidR="000212B7" w:rsidRPr="000212B7">
        <w:rPr>
          <w:rFonts w:eastAsia="Times New Roman" w:cs="Times New Roman"/>
          <w:szCs w:val="19"/>
          <w:lang w:eastAsia="pl-PL"/>
        </w:rPr>
        <w:t>o</w:t>
      </w:r>
      <w:r w:rsidR="00D274F5">
        <w:rPr>
          <w:rFonts w:eastAsia="Times New Roman" w:cs="Times New Roman"/>
          <w:szCs w:val="19"/>
          <w:lang w:eastAsia="pl-PL"/>
        </w:rPr>
        <w:t> </w:t>
      </w:r>
      <w:r w:rsidR="00C2316F">
        <w:rPr>
          <w:rFonts w:eastAsia="Times New Roman" w:cs="Times New Roman"/>
          <w:szCs w:val="19"/>
          <w:lang w:eastAsia="pl-PL"/>
        </w:rPr>
        <w:t>4,2</w:t>
      </w:r>
      <w:r w:rsidR="000212B7" w:rsidRPr="000212B7">
        <w:rPr>
          <w:rFonts w:eastAsia="Times New Roman" w:cs="Times New Roman"/>
          <w:szCs w:val="19"/>
          <w:lang w:eastAsia="pl-PL"/>
        </w:rPr>
        <w:t>%</w:t>
      </w:r>
      <w:r w:rsidR="00071B9A">
        <w:rPr>
          <w:rFonts w:eastAsia="Times New Roman" w:cs="Times New Roman"/>
          <w:szCs w:val="19"/>
          <w:lang w:eastAsia="pl-PL"/>
        </w:rPr>
        <w:t xml:space="preserve">, </w:t>
      </w:r>
      <w:r w:rsidR="00B777AC">
        <w:rPr>
          <w:rFonts w:eastAsia="Times New Roman" w:cs="Times New Roman"/>
          <w:szCs w:val="19"/>
          <w:lang w:eastAsia="pl-PL"/>
        </w:rPr>
        <w:t>natomiast</w:t>
      </w:r>
      <w:r w:rsidR="008A2171">
        <w:rPr>
          <w:rFonts w:eastAsia="Times New Roman" w:cs="Times New Roman"/>
          <w:szCs w:val="19"/>
          <w:lang w:eastAsia="pl-PL"/>
        </w:rPr>
        <w:t xml:space="preserve"> </w:t>
      </w:r>
      <w:r w:rsidR="009852C0">
        <w:rPr>
          <w:rFonts w:eastAsia="Times New Roman" w:cs="Times New Roman"/>
          <w:szCs w:val="19"/>
          <w:lang w:eastAsia="pl-PL"/>
        </w:rPr>
        <w:t xml:space="preserve">w miastach </w:t>
      </w:r>
      <w:r w:rsidR="00B777AC">
        <w:rPr>
          <w:rFonts w:eastAsia="Times New Roman" w:cs="Times New Roman"/>
          <w:szCs w:val="19"/>
          <w:lang w:eastAsia="pl-PL"/>
        </w:rPr>
        <w:t xml:space="preserve">wzrosła </w:t>
      </w:r>
      <w:r w:rsidR="00071B9A">
        <w:rPr>
          <w:rFonts w:eastAsia="Times New Roman" w:cs="Times New Roman"/>
          <w:szCs w:val="19"/>
          <w:lang w:eastAsia="pl-PL"/>
        </w:rPr>
        <w:t xml:space="preserve">o </w:t>
      </w:r>
      <w:r w:rsidR="00B777AC">
        <w:rPr>
          <w:rFonts w:eastAsia="Times New Roman" w:cs="Times New Roman"/>
          <w:szCs w:val="19"/>
          <w:lang w:eastAsia="pl-PL"/>
        </w:rPr>
        <w:t>0,9</w:t>
      </w:r>
      <w:r w:rsidR="000212B7" w:rsidRPr="000212B7">
        <w:rPr>
          <w:rFonts w:eastAsia="Times New Roman" w:cs="Times New Roman"/>
          <w:szCs w:val="19"/>
          <w:lang w:eastAsia="pl-PL"/>
        </w:rPr>
        <w:t>%.</w:t>
      </w:r>
    </w:p>
    <w:p w14:paraId="599ACD6A" w14:textId="77E4C2E7" w:rsidR="007B36F8" w:rsidRPr="007B36F8" w:rsidRDefault="00B234B4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</w:t>
      </w:r>
      <w:r w:rsidR="001102B8">
        <w:rPr>
          <w:rFonts w:eastAsia="Times New Roman" w:cs="Times New Roman"/>
          <w:szCs w:val="19"/>
          <w:lang w:eastAsia="pl-PL"/>
        </w:rPr>
        <w:t>więk</w:t>
      </w:r>
      <w:r w:rsidR="00567FD5">
        <w:rPr>
          <w:rFonts w:eastAsia="Times New Roman" w:cs="Times New Roman"/>
          <w:szCs w:val="19"/>
          <w:lang w:eastAsia="pl-PL"/>
        </w:rPr>
        <w:t>szyło się</w:t>
      </w:r>
      <w:r w:rsidR="003D724B" w:rsidRPr="003D724B">
        <w:rPr>
          <w:rFonts w:eastAsia="Times New Roman" w:cs="Times New Roman"/>
          <w:szCs w:val="19"/>
          <w:lang w:eastAsia="pl-PL"/>
        </w:rPr>
        <w:t xml:space="preserve"> obciążenie pracujących osobami niepracującymi. </w:t>
      </w:r>
      <w:r w:rsidR="00567FD5">
        <w:rPr>
          <w:rFonts w:eastAsia="Times New Roman" w:cs="Times New Roman"/>
          <w:szCs w:val="19"/>
          <w:lang w:eastAsia="pl-PL"/>
        </w:rPr>
        <w:t>W</w:t>
      </w:r>
      <w:r w:rsidR="001102B8">
        <w:rPr>
          <w:rFonts w:eastAsia="Times New Roman" w:cs="Times New Roman"/>
          <w:szCs w:val="19"/>
          <w:lang w:eastAsia="pl-PL"/>
        </w:rPr>
        <w:t xml:space="preserve"> </w:t>
      </w:r>
      <w:r w:rsidR="00B777AC">
        <w:rPr>
          <w:rFonts w:eastAsia="Times New Roman" w:cs="Times New Roman"/>
          <w:szCs w:val="19"/>
          <w:lang w:eastAsia="pl-PL"/>
        </w:rPr>
        <w:t>3</w:t>
      </w:r>
      <w:r w:rsidR="009852C0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kwartale 20</w:t>
      </w:r>
      <w:r w:rsidR="002D0DFB">
        <w:rPr>
          <w:rFonts w:eastAsia="Times New Roman" w:cs="Times New Roman"/>
          <w:szCs w:val="19"/>
          <w:lang w:eastAsia="pl-PL"/>
        </w:rPr>
        <w:t>2</w:t>
      </w:r>
      <w:r w:rsidR="009852C0">
        <w:rPr>
          <w:rFonts w:eastAsia="Times New Roman" w:cs="Times New Roman"/>
          <w:szCs w:val="19"/>
          <w:lang w:eastAsia="pl-PL"/>
        </w:rPr>
        <w:t>4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r. na 1000 pracujących przypadało </w:t>
      </w:r>
      <w:r w:rsidR="00B777AC">
        <w:rPr>
          <w:rFonts w:eastAsia="Times New Roman" w:cs="Times New Roman"/>
          <w:szCs w:val="19"/>
          <w:lang w:eastAsia="pl-PL"/>
        </w:rPr>
        <w:t>880</w:t>
      </w:r>
      <w:r w:rsidR="00F8615C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bezrobotnych i biernych zawodowo.</w:t>
      </w:r>
    </w:p>
    <w:p w14:paraId="6FF3367D" w14:textId="7939820D" w:rsidR="000212B7" w:rsidRPr="00CC2CBB" w:rsidRDefault="000212B7" w:rsidP="00AE7F0D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Wskaźnik zatrudnienia będący miernikiem zaangażowania ludności w procesie pracy </w:t>
      </w:r>
      <w:r w:rsidR="001102B8">
        <w:rPr>
          <w:rFonts w:eastAsia="Times New Roman" w:cs="Times New Roman"/>
          <w:spacing w:val="-2"/>
          <w:szCs w:val="19"/>
          <w:lang w:eastAsia="pl-PL"/>
        </w:rPr>
        <w:t>zmniej</w:t>
      </w:r>
      <w:r w:rsidR="00567FD5">
        <w:rPr>
          <w:rFonts w:eastAsia="Times New Roman" w:cs="Times New Roman"/>
          <w:spacing w:val="-2"/>
          <w:szCs w:val="19"/>
          <w:lang w:eastAsia="pl-PL"/>
        </w:rPr>
        <w:t xml:space="preserve">szył się w skali roku o </w:t>
      </w:r>
      <w:r w:rsidR="00F923F7">
        <w:rPr>
          <w:rFonts w:eastAsia="Times New Roman" w:cs="Times New Roman"/>
          <w:spacing w:val="-2"/>
          <w:szCs w:val="19"/>
          <w:lang w:eastAsia="pl-PL"/>
        </w:rPr>
        <w:t>0,9</w:t>
      </w:r>
      <w:r w:rsidR="00450DB9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567FD5">
        <w:rPr>
          <w:rFonts w:eastAsia="Times New Roman" w:cs="Times New Roman"/>
          <w:spacing w:val="-2"/>
          <w:szCs w:val="19"/>
          <w:lang w:eastAsia="pl-PL"/>
        </w:rPr>
        <w:t>p.proc.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 i wyniósł </w:t>
      </w:r>
      <w:r w:rsidR="00F923F7">
        <w:rPr>
          <w:rFonts w:eastAsia="Times New Roman" w:cs="Times New Roman"/>
          <w:spacing w:val="-2"/>
          <w:szCs w:val="19"/>
          <w:lang w:eastAsia="pl-PL"/>
        </w:rPr>
        <w:t>53,1</w:t>
      </w:r>
      <w:r w:rsidR="00567FD5">
        <w:rPr>
          <w:rFonts w:eastAsia="Times New Roman" w:cs="Times New Roman"/>
          <w:spacing w:val="-2"/>
          <w:szCs w:val="19"/>
          <w:lang w:eastAsia="pl-PL"/>
        </w:rPr>
        <w:t>%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. Podobnie jak w przypadku współczynnika aktywności ekonomicznej, także wskaźnik zatrudnienia różnicowała płeć. Zdecydowanie wyższy był wśród mężczyzn, spośród których pracowało </w:t>
      </w:r>
      <w:r w:rsidR="00BC5D6C">
        <w:rPr>
          <w:rFonts w:eastAsia="Times New Roman" w:cs="Times New Roman"/>
          <w:spacing w:val="-2"/>
          <w:szCs w:val="19"/>
          <w:lang w:eastAsia="pl-PL"/>
        </w:rPr>
        <w:t>6</w:t>
      </w:r>
      <w:r w:rsidR="00C2316F">
        <w:rPr>
          <w:rFonts w:eastAsia="Times New Roman" w:cs="Times New Roman"/>
          <w:spacing w:val="-2"/>
          <w:szCs w:val="19"/>
          <w:lang w:eastAsia="pl-PL"/>
        </w:rPr>
        <w:t>0,</w:t>
      </w:r>
      <w:r w:rsidR="00F923F7">
        <w:rPr>
          <w:rFonts w:eastAsia="Times New Roman" w:cs="Times New Roman"/>
          <w:spacing w:val="-2"/>
          <w:szCs w:val="19"/>
          <w:lang w:eastAsia="pl-PL"/>
        </w:rPr>
        <w:t>1</w:t>
      </w:r>
      <w:r w:rsidRPr="00CC2CBB">
        <w:rPr>
          <w:rFonts w:eastAsia="Times New Roman" w:cs="Times New Roman"/>
          <w:spacing w:val="-2"/>
          <w:szCs w:val="19"/>
          <w:lang w:eastAsia="pl-PL"/>
        </w:rPr>
        <w:t>%. Kobiety rzadziej podejmowały pracę (</w:t>
      </w:r>
      <w:r w:rsidR="00F923F7">
        <w:rPr>
          <w:rFonts w:eastAsia="Times New Roman" w:cs="Times New Roman"/>
          <w:spacing w:val="-2"/>
          <w:szCs w:val="19"/>
          <w:lang w:eastAsia="pl-PL"/>
        </w:rPr>
        <w:t>46,9</w:t>
      </w:r>
      <w:r w:rsidRPr="00CC2CBB">
        <w:rPr>
          <w:rFonts w:eastAsia="Times New Roman" w:cs="Times New Roman"/>
          <w:spacing w:val="-2"/>
          <w:szCs w:val="19"/>
          <w:lang w:eastAsia="pl-PL"/>
        </w:rPr>
        <w:t>% z nich to osoby pracujące).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 W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>ś</w:t>
      </w:r>
      <w:r w:rsidR="00231E8E" w:rsidRPr="00CC2CBB">
        <w:rPr>
          <w:rFonts w:eastAsia="Times New Roman" w:cs="Times New Roman"/>
          <w:spacing w:val="-2"/>
          <w:szCs w:val="19"/>
          <w:lang w:eastAsia="pl-PL"/>
        </w:rPr>
        <w:t>r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>ód mężczyzn</w:t>
      </w:r>
      <w:r w:rsidR="00177A6C" w:rsidRPr="009E204C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wskaźnik zatrudnienia </w:t>
      </w:r>
      <w:r w:rsidR="00D15893">
        <w:rPr>
          <w:rFonts w:eastAsia="Times New Roman" w:cs="Times New Roman"/>
          <w:spacing w:val="-2"/>
          <w:szCs w:val="19"/>
          <w:lang w:eastAsia="pl-PL"/>
        </w:rPr>
        <w:t xml:space="preserve">obniżył się </w:t>
      </w:r>
      <w:r w:rsidR="002729ED">
        <w:rPr>
          <w:rFonts w:eastAsia="Times New Roman" w:cs="Times New Roman"/>
          <w:spacing w:val="-2"/>
          <w:szCs w:val="19"/>
          <w:lang w:eastAsia="pl-PL"/>
        </w:rPr>
        <w:t xml:space="preserve">o </w:t>
      </w:r>
      <w:r w:rsidR="00F923F7">
        <w:rPr>
          <w:rFonts w:eastAsia="Times New Roman" w:cs="Times New Roman"/>
          <w:spacing w:val="-2"/>
          <w:szCs w:val="19"/>
          <w:lang w:eastAsia="pl-PL"/>
        </w:rPr>
        <w:t>0,3</w:t>
      </w:r>
      <w:r w:rsidR="00071B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p.proc.</w:t>
      </w:r>
      <w:r w:rsidR="002213AA">
        <w:rPr>
          <w:rFonts w:eastAsia="Times New Roman" w:cs="Times New Roman"/>
          <w:spacing w:val="-2"/>
          <w:szCs w:val="19"/>
          <w:lang w:eastAsia="pl-PL"/>
        </w:rPr>
        <w:t>, a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BA3935">
        <w:rPr>
          <w:rFonts w:eastAsia="Times New Roman" w:cs="Times New Roman"/>
          <w:spacing w:val="-2"/>
          <w:szCs w:val="19"/>
          <w:lang w:eastAsia="pl-PL"/>
        </w:rPr>
        <w:t>w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śród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 xml:space="preserve"> kobiet </w:t>
      </w:r>
      <w:r w:rsidR="00C2316F">
        <w:rPr>
          <w:rFonts w:eastAsia="Times New Roman" w:cs="Times New Roman"/>
          <w:spacing w:val="-2"/>
          <w:szCs w:val="19"/>
          <w:lang w:eastAsia="pl-PL"/>
        </w:rPr>
        <w:t>o 1,</w:t>
      </w:r>
      <w:r w:rsidR="00F923F7">
        <w:rPr>
          <w:rFonts w:eastAsia="Times New Roman" w:cs="Times New Roman"/>
          <w:spacing w:val="-2"/>
          <w:szCs w:val="19"/>
          <w:lang w:eastAsia="pl-PL"/>
        </w:rPr>
        <w:t>2</w:t>
      </w:r>
      <w:r w:rsidR="00C2316F">
        <w:rPr>
          <w:rFonts w:eastAsia="Times New Roman" w:cs="Times New Roman"/>
          <w:spacing w:val="-2"/>
          <w:szCs w:val="19"/>
          <w:lang w:eastAsia="pl-PL"/>
        </w:rPr>
        <w:t xml:space="preserve"> p.proc</w:t>
      </w:r>
      <w:r w:rsidR="000D27C4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73FBC3E0" w14:textId="642D1E24" w:rsidR="00F923F7" w:rsidRDefault="00346067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80D7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1E5E13FF" wp14:editId="51D03254">
                <wp:simplePos x="0" y="0"/>
                <wp:positionH relativeFrom="page">
                  <wp:posOffset>5715000</wp:posOffset>
                </wp:positionH>
                <wp:positionV relativeFrom="paragraph">
                  <wp:posOffset>7620</wp:posOffset>
                </wp:positionV>
                <wp:extent cx="1725295" cy="2066925"/>
                <wp:effectExtent l="0" t="0" r="0" b="0"/>
                <wp:wrapTight wrapText="bothSides">
                  <wp:wrapPolygon edited="0">
                    <wp:start x="715" y="0"/>
                    <wp:lineTo x="715" y="21301"/>
                    <wp:lineTo x="20749" y="21301"/>
                    <wp:lineTo x="20749" y="0"/>
                    <wp:lineTo x="715" y="0"/>
                  </wp:wrapPolygon>
                </wp:wrapTight>
                <wp:docPr id="11" name="Pole tekstowe 11" descr="Spadek wskaźnika zatrudnienia wystąpił tylko na wsi, co było wynikiem jego niższej wartości w grupie ludności wiejskiej niezwiązanej z gospodarstwem rolnym. Wśród ludności związanej z gospodarstwem rolnym wskaźnik zatrudnienia był znacznie wyższy niż rok wcześniej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66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E1ACB" w14:textId="5B515DF9" w:rsidR="00AE29E9" w:rsidRPr="00D616D2" w:rsidRDefault="0064426D" w:rsidP="00DA3F1A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="00AE29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padek wskaźnika zatrudnienia wystąpił</w:t>
                            </w:r>
                            <w:r w:rsidR="00AE29E9" w:rsidRPr="006156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tylko </w:t>
                            </w:r>
                            <w:r w:rsidR="00AE29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 wsi, co było wynikiem jego niższej wartości w grupie ludności wiejskiej niezwiązanej z gospodarstwem rolnym. Wśród ludności </w:t>
                            </w:r>
                            <w:r w:rsidR="00AE29E9" w:rsidRPr="0057066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związanej z gospodarstwem rolnym</w:t>
                            </w:r>
                            <w:r w:rsidR="00AE29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wskaźnik zatrudnienia był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znacznie </w:t>
                            </w:r>
                            <w:r w:rsidR="00AE29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wyższy niż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E13FF" id="Pole tekstowe 11" o:spid="_x0000_s1029" type="#_x0000_t202" alt="Spadek wskaźnika zatrudnienia wystąpił tylko na wsi, co było wynikiem jego niższej wartości w grupie ludności wiejskiej niezwiązanej z gospodarstwem rolnym. Wśród ludności związanej z gospodarstwem rolnym wskaźnik zatrudnienia był znacznie wyższy niż rok wcześniej." style="position:absolute;margin-left:450pt;margin-top:.6pt;width:135.85pt;height:162.75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" filled="f" stroked="f">
                <v:textbox>
                  <w:txbxContent>
                    <w:p w14:paraId="7D6E1ACB" w14:textId="5B515DF9" w:rsidR="00AE29E9" w:rsidRPr="00D616D2" w:rsidRDefault="0064426D" w:rsidP="00DA3F1A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="00AE29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padek wskaźnika zatrudnienia wystąpił</w:t>
                      </w:r>
                      <w:r w:rsidR="00AE29E9" w:rsidRPr="006156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tylko </w:t>
                      </w:r>
                      <w:r w:rsidR="00AE29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 wsi, co było wynikiem jego niższej wartości w grupie ludności wiejskiej niezwiązanej z gospodarstwem rolnym. Wśród ludności </w:t>
                      </w:r>
                      <w:r w:rsidR="00AE29E9" w:rsidRPr="0057066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związanej z gospodarstwem rolnym</w:t>
                      </w:r>
                      <w:r w:rsidR="00AE29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wskaźnik zatrudnienia był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znacznie </w:t>
                      </w:r>
                      <w:r w:rsidR="00AE29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wyższy niż rok wcześniej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102B8">
        <w:rPr>
          <w:rFonts w:eastAsia="Times New Roman" w:cs="Times New Roman"/>
          <w:szCs w:val="19"/>
          <w:lang w:eastAsia="pl-PL"/>
        </w:rPr>
        <w:t xml:space="preserve">Na obszarach wiejskich </w:t>
      </w:r>
      <w:r w:rsidR="00F923F7">
        <w:rPr>
          <w:rFonts w:eastAsia="Times New Roman" w:cs="Times New Roman"/>
          <w:szCs w:val="19"/>
          <w:lang w:eastAsia="pl-PL"/>
        </w:rPr>
        <w:t xml:space="preserve">wskaźnik zatrudnienia </w:t>
      </w:r>
      <w:r w:rsidR="00151399">
        <w:rPr>
          <w:rFonts w:eastAsia="Times New Roman" w:cs="Times New Roman"/>
          <w:szCs w:val="19"/>
          <w:lang w:eastAsia="pl-PL"/>
        </w:rPr>
        <w:t xml:space="preserve">obniżył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się na przestrzeni roku o </w:t>
      </w:r>
      <w:r w:rsidR="00FA07B0">
        <w:rPr>
          <w:rFonts w:eastAsia="Times New Roman" w:cs="Times New Roman"/>
          <w:szCs w:val="19"/>
          <w:lang w:eastAsia="pl-PL"/>
        </w:rPr>
        <w:t xml:space="preserve">2,0 </w:t>
      </w:r>
      <w:r w:rsidR="000212B7" w:rsidRPr="000212B7">
        <w:rPr>
          <w:rFonts w:eastAsia="Times New Roman" w:cs="Times New Roman"/>
          <w:szCs w:val="19"/>
          <w:lang w:eastAsia="pl-PL"/>
        </w:rPr>
        <w:t>p.proc</w:t>
      </w:r>
      <w:r w:rsidR="00105AAA" w:rsidRPr="00F30FD6">
        <w:rPr>
          <w:rFonts w:eastAsia="Times New Roman" w:cs="Times New Roman"/>
          <w:szCs w:val="19"/>
          <w:lang w:eastAsia="pl-PL"/>
        </w:rPr>
        <w:t>.</w:t>
      </w:r>
      <w:r w:rsidR="000212B7" w:rsidRPr="000212B7">
        <w:rPr>
          <w:rFonts w:eastAsia="Times New Roman" w:cs="Times New Roman"/>
          <w:szCs w:val="19"/>
          <w:lang w:eastAsia="pl-PL"/>
        </w:rPr>
        <w:t>, podczas gdy w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miastach </w:t>
      </w:r>
      <w:r w:rsidR="00F923F7">
        <w:rPr>
          <w:rFonts w:eastAsia="Times New Roman" w:cs="Times New Roman"/>
          <w:szCs w:val="19"/>
          <w:lang w:eastAsia="pl-PL"/>
        </w:rPr>
        <w:t>zwięk</w:t>
      </w:r>
      <w:r w:rsidR="00B072BE">
        <w:rPr>
          <w:rFonts w:eastAsia="Times New Roman" w:cs="Times New Roman"/>
          <w:szCs w:val="19"/>
          <w:lang w:eastAsia="pl-PL"/>
        </w:rPr>
        <w:t>s</w:t>
      </w:r>
      <w:r w:rsidR="00612FF0">
        <w:rPr>
          <w:rFonts w:eastAsia="Times New Roman" w:cs="Times New Roman"/>
          <w:szCs w:val="19"/>
          <w:lang w:eastAsia="pl-PL"/>
        </w:rPr>
        <w:t xml:space="preserve">zył </w:t>
      </w:r>
      <w:r w:rsidR="00302C1C">
        <w:rPr>
          <w:rFonts w:eastAsia="Times New Roman" w:cs="Times New Roman"/>
          <w:szCs w:val="19"/>
          <w:lang w:eastAsia="pl-PL"/>
        </w:rPr>
        <w:t xml:space="preserve">się o </w:t>
      </w:r>
      <w:r w:rsidR="00F923F7">
        <w:rPr>
          <w:rFonts w:eastAsia="Times New Roman" w:cs="Times New Roman"/>
          <w:szCs w:val="19"/>
          <w:lang w:eastAsia="pl-PL"/>
        </w:rPr>
        <w:t>0,7</w:t>
      </w:r>
      <w:r w:rsidR="00302C1C">
        <w:rPr>
          <w:rFonts w:eastAsia="Times New Roman" w:cs="Times New Roman"/>
          <w:szCs w:val="19"/>
          <w:lang w:eastAsia="pl-PL"/>
        </w:rPr>
        <w:t xml:space="preserve"> p.proc.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</w:t>
      </w:r>
      <w:r w:rsidR="00F923F7">
        <w:rPr>
          <w:rFonts w:eastAsia="Times New Roman" w:cs="Times New Roman"/>
          <w:szCs w:val="19"/>
          <w:lang w:eastAsia="pl-PL"/>
        </w:rPr>
        <w:t>W konsekwencji niezależnie od miejsca zamiesz</w:t>
      </w:r>
      <w:r w:rsidR="0064426D">
        <w:rPr>
          <w:rFonts w:eastAsia="Times New Roman" w:cs="Times New Roman"/>
          <w:szCs w:val="19"/>
          <w:lang w:eastAsia="pl-PL"/>
        </w:rPr>
        <w:t>k</w:t>
      </w:r>
      <w:r w:rsidR="00F923F7">
        <w:rPr>
          <w:rFonts w:eastAsia="Times New Roman" w:cs="Times New Roman"/>
          <w:szCs w:val="19"/>
          <w:lang w:eastAsia="pl-PL"/>
        </w:rPr>
        <w:t xml:space="preserve">ania wyniósł 53,1%. </w:t>
      </w:r>
    </w:p>
    <w:p w14:paraId="607E4288" w14:textId="0D833B32" w:rsidR="000212B7" w:rsidRPr="000212B7" w:rsidRDefault="00F923F7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Na wsi z</w:t>
      </w:r>
      <w:r w:rsidR="00F43717">
        <w:rPr>
          <w:rFonts w:eastAsia="Times New Roman" w:cs="Times New Roman"/>
          <w:szCs w:val="19"/>
          <w:lang w:eastAsia="pl-PL"/>
        </w:rPr>
        <w:t>nacznie w</w:t>
      </w:r>
      <w:r w:rsidR="00626387">
        <w:rPr>
          <w:rFonts w:eastAsia="Times New Roman" w:cs="Times New Roman"/>
          <w:szCs w:val="19"/>
          <w:lang w:eastAsia="pl-PL"/>
        </w:rPr>
        <w:t>iększy</w:t>
      </w:r>
      <w:r w:rsidR="009B30ED">
        <w:rPr>
          <w:rFonts w:eastAsia="Times New Roman" w:cs="Times New Roman"/>
          <w:szCs w:val="19"/>
          <w:lang w:eastAsia="pl-PL"/>
        </w:rPr>
        <w:t xml:space="preserve"> wskaźnik dotyczył </w:t>
      </w:r>
      <w:bookmarkStart w:id="1" w:name="_Hlk153180964"/>
      <w:r w:rsidR="009B30ED">
        <w:rPr>
          <w:rFonts w:eastAsia="Times New Roman" w:cs="Times New Roman"/>
          <w:szCs w:val="19"/>
          <w:lang w:eastAsia="pl-PL"/>
        </w:rPr>
        <w:t xml:space="preserve">ludności wiejskiej </w:t>
      </w:r>
      <w:bookmarkStart w:id="2" w:name="_Hlk113264033"/>
      <w:r w:rsidR="009B30ED">
        <w:rPr>
          <w:rFonts w:eastAsia="Times New Roman" w:cs="Times New Roman"/>
          <w:szCs w:val="19"/>
          <w:lang w:eastAsia="pl-PL"/>
        </w:rPr>
        <w:t>związanej z</w:t>
      </w:r>
      <w:r w:rsidR="00315D26">
        <w:rPr>
          <w:rFonts w:eastAsia="Times New Roman" w:cs="Times New Roman"/>
          <w:szCs w:val="19"/>
          <w:lang w:eastAsia="pl-PL"/>
        </w:rPr>
        <w:t> </w:t>
      </w:r>
      <w:r w:rsidR="009B30ED">
        <w:rPr>
          <w:rFonts w:eastAsia="Times New Roman" w:cs="Times New Roman"/>
          <w:szCs w:val="19"/>
          <w:lang w:eastAsia="pl-PL"/>
        </w:rPr>
        <w:t>gospodarstwem rolnym</w:t>
      </w:r>
      <w:bookmarkEnd w:id="2"/>
      <w:r w:rsidR="00FA07B0">
        <w:rPr>
          <w:rFonts w:eastAsia="Times New Roman" w:cs="Times New Roman"/>
          <w:szCs w:val="19"/>
          <w:lang w:eastAsia="pl-PL"/>
        </w:rPr>
        <w:t xml:space="preserve">, przy czym </w:t>
      </w:r>
      <w:r w:rsidR="00B072BE">
        <w:rPr>
          <w:rFonts w:eastAsia="Times New Roman" w:cs="Times New Roman"/>
          <w:szCs w:val="19"/>
          <w:lang w:eastAsia="pl-PL"/>
        </w:rPr>
        <w:t xml:space="preserve">w </w:t>
      </w:r>
      <w:r w:rsidR="00FA07B0">
        <w:rPr>
          <w:rFonts w:eastAsia="Times New Roman" w:cs="Times New Roman"/>
          <w:szCs w:val="19"/>
          <w:lang w:eastAsia="pl-PL"/>
        </w:rPr>
        <w:t xml:space="preserve">skali roku zwiększył się o </w:t>
      </w:r>
      <w:bookmarkEnd w:id="1"/>
      <w:r w:rsidR="00707F2E">
        <w:rPr>
          <w:rFonts w:eastAsia="Times New Roman" w:cs="Times New Roman"/>
          <w:szCs w:val="19"/>
          <w:lang w:eastAsia="pl-PL"/>
        </w:rPr>
        <w:t>7,8</w:t>
      </w:r>
      <w:r w:rsidR="00FA07B0">
        <w:rPr>
          <w:rFonts w:eastAsia="Times New Roman" w:cs="Times New Roman"/>
          <w:szCs w:val="19"/>
          <w:lang w:eastAsia="pl-PL"/>
        </w:rPr>
        <w:t xml:space="preserve"> p.proc. do </w:t>
      </w:r>
      <w:r>
        <w:rPr>
          <w:rFonts w:eastAsia="Times New Roman" w:cs="Times New Roman"/>
          <w:szCs w:val="19"/>
          <w:lang w:eastAsia="pl-PL"/>
        </w:rPr>
        <w:t>74,3</w:t>
      </w:r>
      <w:r w:rsidR="004A4807">
        <w:rPr>
          <w:rFonts w:eastAsia="Times New Roman" w:cs="Times New Roman"/>
          <w:szCs w:val="19"/>
          <w:lang w:eastAsia="pl-PL"/>
        </w:rPr>
        <w:t>%</w:t>
      </w:r>
      <w:r w:rsidR="00F614E6">
        <w:rPr>
          <w:rFonts w:eastAsia="Times New Roman" w:cs="Times New Roman"/>
          <w:szCs w:val="19"/>
          <w:lang w:eastAsia="pl-PL"/>
        </w:rPr>
        <w:t xml:space="preserve">. </w:t>
      </w:r>
      <w:r w:rsidR="00FA07B0">
        <w:rPr>
          <w:rFonts w:eastAsia="Times New Roman" w:cs="Times New Roman"/>
          <w:szCs w:val="19"/>
          <w:lang w:eastAsia="pl-PL"/>
        </w:rPr>
        <w:t>Odmiennie kształtował się on w</w:t>
      </w:r>
      <w:r w:rsidR="00582E98">
        <w:rPr>
          <w:rFonts w:eastAsia="Times New Roman" w:cs="Times New Roman"/>
          <w:szCs w:val="19"/>
          <w:lang w:eastAsia="pl-PL"/>
        </w:rPr>
        <w:t xml:space="preserve"> grupie</w:t>
      </w:r>
      <w:r w:rsidR="00F43717">
        <w:rPr>
          <w:rFonts w:eastAsia="Times New Roman" w:cs="Times New Roman"/>
          <w:szCs w:val="19"/>
          <w:lang w:eastAsia="pl-PL"/>
        </w:rPr>
        <w:t xml:space="preserve"> ludności </w:t>
      </w:r>
      <w:r w:rsidR="00567FD5">
        <w:rPr>
          <w:rFonts w:eastAsia="Times New Roman" w:cs="Times New Roman"/>
          <w:szCs w:val="19"/>
          <w:lang w:eastAsia="pl-PL"/>
        </w:rPr>
        <w:t>nie</w:t>
      </w:r>
      <w:r w:rsidR="004A4807">
        <w:rPr>
          <w:rFonts w:eastAsia="Times New Roman" w:cs="Times New Roman"/>
          <w:szCs w:val="19"/>
          <w:lang w:eastAsia="pl-PL"/>
        </w:rPr>
        <w:t>z</w:t>
      </w:r>
      <w:r w:rsidR="00F43717" w:rsidRPr="00F43717">
        <w:rPr>
          <w:rFonts w:eastAsia="Times New Roman" w:cs="Times New Roman"/>
          <w:szCs w:val="19"/>
          <w:lang w:eastAsia="pl-PL"/>
        </w:rPr>
        <w:t>wiązanej z gospodarstwem rolnym</w:t>
      </w:r>
      <w:r w:rsidR="00FA07B0">
        <w:rPr>
          <w:rFonts w:eastAsia="Times New Roman" w:cs="Times New Roman"/>
          <w:szCs w:val="19"/>
          <w:lang w:eastAsia="pl-PL"/>
        </w:rPr>
        <w:t>, w któr</w:t>
      </w:r>
      <w:r w:rsidR="0046797B">
        <w:rPr>
          <w:rFonts w:eastAsia="Times New Roman" w:cs="Times New Roman"/>
          <w:szCs w:val="19"/>
          <w:lang w:eastAsia="pl-PL"/>
        </w:rPr>
        <w:t>ej</w:t>
      </w:r>
      <w:r w:rsidR="00FA07B0">
        <w:rPr>
          <w:rFonts w:eastAsia="Times New Roman" w:cs="Times New Roman"/>
          <w:szCs w:val="19"/>
          <w:lang w:eastAsia="pl-PL"/>
        </w:rPr>
        <w:t xml:space="preserve"> w tym okresie </w:t>
      </w:r>
      <w:r w:rsidR="00582E98">
        <w:rPr>
          <w:rFonts w:eastAsia="Times New Roman" w:cs="Times New Roman"/>
          <w:szCs w:val="19"/>
          <w:lang w:eastAsia="pl-PL"/>
        </w:rPr>
        <w:t>zmniejszył się</w:t>
      </w:r>
      <w:r w:rsidR="00FA07B0">
        <w:rPr>
          <w:rFonts w:eastAsia="Times New Roman" w:cs="Times New Roman"/>
          <w:szCs w:val="19"/>
          <w:lang w:eastAsia="pl-PL"/>
        </w:rPr>
        <w:t xml:space="preserve"> </w:t>
      </w:r>
      <w:r w:rsidR="004A4807">
        <w:rPr>
          <w:rFonts w:eastAsia="Times New Roman" w:cs="Times New Roman"/>
          <w:szCs w:val="19"/>
          <w:lang w:eastAsia="pl-PL"/>
        </w:rPr>
        <w:t xml:space="preserve">o </w:t>
      </w:r>
      <w:r w:rsidR="00707F2E">
        <w:rPr>
          <w:rFonts w:eastAsia="Times New Roman" w:cs="Times New Roman"/>
          <w:szCs w:val="19"/>
          <w:lang w:eastAsia="pl-PL"/>
        </w:rPr>
        <w:t>4,3</w:t>
      </w:r>
      <w:r w:rsidR="00582E98">
        <w:rPr>
          <w:rFonts w:eastAsia="Times New Roman" w:cs="Times New Roman"/>
          <w:szCs w:val="19"/>
          <w:lang w:eastAsia="pl-PL"/>
        </w:rPr>
        <w:t xml:space="preserve"> </w:t>
      </w:r>
      <w:r w:rsidR="004A4807">
        <w:rPr>
          <w:rFonts w:eastAsia="Times New Roman" w:cs="Times New Roman"/>
          <w:szCs w:val="19"/>
          <w:lang w:eastAsia="pl-PL"/>
        </w:rPr>
        <w:t xml:space="preserve">p.proc. </w:t>
      </w:r>
      <w:r w:rsidR="00582E98">
        <w:rPr>
          <w:rFonts w:eastAsia="Times New Roman" w:cs="Times New Roman"/>
          <w:szCs w:val="19"/>
          <w:lang w:eastAsia="pl-PL"/>
        </w:rPr>
        <w:t>(</w:t>
      </w:r>
      <w:r w:rsidR="00715FC9">
        <w:rPr>
          <w:rFonts w:eastAsia="Times New Roman" w:cs="Times New Roman"/>
          <w:szCs w:val="19"/>
          <w:lang w:eastAsia="pl-PL"/>
        </w:rPr>
        <w:t xml:space="preserve">do </w:t>
      </w:r>
      <w:r>
        <w:rPr>
          <w:rFonts w:eastAsia="Times New Roman" w:cs="Times New Roman"/>
          <w:szCs w:val="19"/>
          <w:lang w:eastAsia="pl-PL"/>
        </w:rPr>
        <w:t>44,5</w:t>
      </w:r>
      <w:r w:rsidR="00715FC9">
        <w:rPr>
          <w:rFonts w:eastAsia="Times New Roman" w:cs="Times New Roman"/>
          <w:szCs w:val="19"/>
          <w:lang w:eastAsia="pl-PL"/>
        </w:rPr>
        <w:t>%)</w:t>
      </w:r>
      <w:r w:rsidR="00F43717">
        <w:rPr>
          <w:rFonts w:eastAsia="Times New Roman" w:cs="Times New Roman"/>
          <w:szCs w:val="19"/>
          <w:lang w:eastAsia="pl-PL"/>
        </w:rPr>
        <w:t>.</w:t>
      </w:r>
    </w:p>
    <w:p w14:paraId="66CB559D" w14:textId="1524327E" w:rsidR="000212B7" w:rsidRPr="000212B7" w:rsidRDefault="00707F2E" w:rsidP="00DA3F1A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S</w:t>
      </w:r>
      <w:r w:rsidR="00E12127" w:rsidRPr="00080D7E">
        <w:rPr>
          <w:rFonts w:eastAsia="Times New Roman" w:cs="Times New Roman"/>
          <w:szCs w:val="19"/>
          <w:lang w:eastAsia="pl-PL"/>
        </w:rPr>
        <w:t xml:space="preserve">padek </w:t>
      </w:r>
      <w:r w:rsidR="000212B7" w:rsidRPr="00080D7E">
        <w:rPr>
          <w:rFonts w:eastAsia="Times New Roman" w:cs="Times New Roman"/>
          <w:szCs w:val="19"/>
          <w:lang w:eastAsia="pl-PL"/>
        </w:rPr>
        <w:t xml:space="preserve">wskaźnika zatrudnienia wystąpił </w:t>
      </w:r>
      <w:r w:rsidR="002B2761">
        <w:rPr>
          <w:rFonts w:eastAsia="Times New Roman" w:cs="Times New Roman"/>
          <w:szCs w:val="19"/>
          <w:lang w:eastAsia="pl-PL"/>
        </w:rPr>
        <w:t>wśród osób</w:t>
      </w:r>
      <w:r w:rsidR="00D33D0C">
        <w:t xml:space="preserve"> </w:t>
      </w:r>
      <w:r w:rsidR="00103027">
        <w:t xml:space="preserve">w wieku </w:t>
      </w:r>
      <w:r>
        <w:rPr>
          <w:rFonts w:eastAsia="Times New Roman" w:cs="Times New Roman"/>
          <w:szCs w:val="19"/>
          <w:lang w:eastAsia="pl-PL"/>
        </w:rPr>
        <w:t>2</w:t>
      </w:r>
      <w:r w:rsidR="007C5F0F">
        <w:rPr>
          <w:rFonts w:eastAsia="Times New Roman" w:cs="Times New Roman"/>
          <w:szCs w:val="19"/>
          <w:lang w:eastAsia="pl-PL"/>
        </w:rPr>
        <w:t>5-</w:t>
      </w:r>
      <w:r>
        <w:rPr>
          <w:rFonts w:eastAsia="Times New Roman" w:cs="Times New Roman"/>
          <w:szCs w:val="19"/>
          <w:lang w:eastAsia="pl-PL"/>
        </w:rPr>
        <w:t>34</w:t>
      </w:r>
      <w:r w:rsidR="007C5F0F">
        <w:rPr>
          <w:rFonts w:eastAsia="Times New Roman" w:cs="Times New Roman"/>
          <w:szCs w:val="19"/>
          <w:lang w:eastAsia="pl-PL"/>
        </w:rPr>
        <w:t xml:space="preserve"> lat</w:t>
      </w:r>
      <w:r>
        <w:rPr>
          <w:rFonts w:eastAsia="Times New Roman" w:cs="Times New Roman"/>
          <w:szCs w:val="19"/>
          <w:lang w:eastAsia="pl-PL"/>
        </w:rPr>
        <w:t>a</w:t>
      </w:r>
      <w:r w:rsidR="007C5F0F">
        <w:rPr>
          <w:rFonts w:eastAsia="Times New Roman" w:cs="Times New Roman"/>
          <w:szCs w:val="19"/>
          <w:lang w:eastAsia="pl-PL"/>
        </w:rPr>
        <w:t xml:space="preserve"> (o </w:t>
      </w:r>
      <w:r>
        <w:rPr>
          <w:rFonts w:eastAsia="Times New Roman" w:cs="Times New Roman"/>
          <w:szCs w:val="19"/>
          <w:lang w:eastAsia="pl-PL"/>
        </w:rPr>
        <w:t>3,0</w:t>
      </w:r>
      <w:r w:rsidR="007C5F0F">
        <w:rPr>
          <w:rFonts w:eastAsia="Times New Roman" w:cs="Times New Roman"/>
          <w:szCs w:val="19"/>
          <w:lang w:eastAsia="pl-PL"/>
        </w:rPr>
        <w:t xml:space="preserve"> p.proc.)</w:t>
      </w:r>
      <w:r>
        <w:rPr>
          <w:rFonts w:eastAsia="Times New Roman" w:cs="Times New Roman"/>
          <w:szCs w:val="19"/>
          <w:lang w:eastAsia="pl-PL"/>
        </w:rPr>
        <w:t>,</w:t>
      </w:r>
      <w:r w:rsidR="001231C2">
        <w:rPr>
          <w:rFonts w:eastAsia="Times New Roman" w:cs="Times New Roman"/>
          <w:szCs w:val="19"/>
          <w:lang w:eastAsia="pl-PL"/>
        </w:rPr>
        <w:t xml:space="preserve"> </w:t>
      </w:r>
      <w:r w:rsidR="00D33D0C">
        <w:rPr>
          <w:rFonts w:eastAsia="Times New Roman" w:cs="Times New Roman"/>
          <w:szCs w:val="19"/>
          <w:lang w:eastAsia="pl-PL"/>
        </w:rPr>
        <w:t>4</w:t>
      </w:r>
      <w:r w:rsidR="001231C2">
        <w:rPr>
          <w:rFonts w:eastAsia="Times New Roman" w:cs="Times New Roman"/>
          <w:szCs w:val="19"/>
          <w:lang w:eastAsia="pl-PL"/>
        </w:rPr>
        <w:t>5-</w:t>
      </w:r>
      <w:r w:rsidR="00D33D0C">
        <w:rPr>
          <w:rFonts w:eastAsia="Times New Roman" w:cs="Times New Roman"/>
          <w:szCs w:val="19"/>
          <w:lang w:eastAsia="pl-PL"/>
        </w:rPr>
        <w:t>5</w:t>
      </w:r>
      <w:r w:rsidR="001231C2">
        <w:rPr>
          <w:rFonts w:eastAsia="Times New Roman" w:cs="Times New Roman"/>
          <w:szCs w:val="19"/>
          <w:lang w:eastAsia="pl-PL"/>
        </w:rPr>
        <w:t xml:space="preserve">4 lata (o </w:t>
      </w:r>
      <w:r w:rsidR="00D33D0C">
        <w:rPr>
          <w:rFonts w:eastAsia="Times New Roman" w:cs="Times New Roman"/>
          <w:szCs w:val="19"/>
          <w:lang w:eastAsia="pl-PL"/>
        </w:rPr>
        <w:t>1,</w:t>
      </w:r>
      <w:r>
        <w:rPr>
          <w:rFonts w:eastAsia="Times New Roman" w:cs="Times New Roman"/>
          <w:szCs w:val="19"/>
          <w:lang w:eastAsia="pl-PL"/>
        </w:rPr>
        <w:t>9</w:t>
      </w:r>
      <w:r w:rsidR="001231C2">
        <w:rPr>
          <w:rFonts w:eastAsia="Times New Roman" w:cs="Times New Roman"/>
          <w:szCs w:val="19"/>
          <w:lang w:eastAsia="pl-PL"/>
        </w:rPr>
        <w:t xml:space="preserve"> p.proc.)</w:t>
      </w:r>
      <w:r>
        <w:rPr>
          <w:rFonts w:eastAsia="Times New Roman" w:cs="Times New Roman"/>
          <w:szCs w:val="19"/>
          <w:lang w:eastAsia="pl-PL"/>
        </w:rPr>
        <w:t>, a także 55-89 lat (o 0,8 p.proc.)</w:t>
      </w:r>
      <w:r w:rsidR="007C5F0F">
        <w:rPr>
          <w:rFonts w:eastAsia="Times New Roman" w:cs="Times New Roman"/>
          <w:szCs w:val="19"/>
          <w:lang w:eastAsia="pl-PL"/>
        </w:rPr>
        <w:t>.</w:t>
      </w:r>
      <w:r w:rsidR="0018500B">
        <w:rPr>
          <w:rFonts w:eastAsia="Times New Roman" w:cs="Times New Roman"/>
          <w:szCs w:val="19"/>
          <w:lang w:eastAsia="pl-PL"/>
        </w:rPr>
        <w:t xml:space="preserve"> </w:t>
      </w:r>
      <w:r w:rsidR="001231C2">
        <w:rPr>
          <w:rFonts w:eastAsia="Times New Roman" w:cs="Times New Roman"/>
          <w:szCs w:val="19"/>
          <w:lang w:eastAsia="pl-PL"/>
        </w:rPr>
        <w:t>W</w:t>
      </w:r>
      <w:r w:rsidR="006B5B4E" w:rsidRPr="00080D7E">
        <w:rPr>
          <w:rFonts w:eastAsia="Times New Roman" w:cs="Times New Roman"/>
          <w:szCs w:val="19"/>
          <w:lang w:eastAsia="pl-PL"/>
        </w:rPr>
        <w:t>zrost</w:t>
      </w:r>
      <w:r w:rsidR="00626614" w:rsidRPr="00080D7E">
        <w:rPr>
          <w:rFonts w:eastAsia="Times New Roman" w:cs="Times New Roman"/>
          <w:szCs w:val="19"/>
          <w:lang w:eastAsia="pl-PL"/>
        </w:rPr>
        <w:t xml:space="preserve"> odnotowano </w:t>
      </w:r>
      <w:r w:rsidR="000212B7" w:rsidRPr="00080D7E">
        <w:rPr>
          <w:rFonts w:eastAsia="Times New Roman" w:cs="Times New Roman"/>
          <w:szCs w:val="19"/>
          <w:lang w:eastAsia="pl-PL"/>
        </w:rPr>
        <w:t xml:space="preserve">wśród osób w wieku </w:t>
      </w:r>
      <w:r>
        <w:rPr>
          <w:rFonts w:eastAsia="Times New Roman" w:cs="Times New Roman"/>
          <w:szCs w:val="19"/>
          <w:lang w:eastAsia="pl-PL"/>
        </w:rPr>
        <w:t>35</w:t>
      </w:r>
      <w:r w:rsidR="001231C2" w:rsidRPr="00080D7E">
        <w:rPr>
          <w:rFonts w:eastAsia="Times New Roman" w:cs="Times New Roman"/>
          <w:szCs w:val="19"/>
          <w:lang w:eastAsia="pl-PL"/>
        </w:rPr>
        <w:t>-</w:t>
      </w:r>
      <w:r>
        <w:rPr>
          <w:rFonts w:eastAsia="Times New Roman" w:cs="Times New Roman"/>
          <w:szCs w:val="19"/>
          <w:lang w:eastAsia="pl-PL"/>
        </w:rPr>
        <w:t>4</w:t>
      </w:r>
      <w:r w:rsidR="001231C2" w:rsidRPr="00080D7E">
        <w:rPr>
          <w:rFonts w:eastAsia="Times New Roman" w:cs="Times New Roman"/>
          <w:szCs w:val="19"/>
          <w:lang w:eastAsia="pl-PL"/>
        </w:rPr>
        <w:t>4 lata</w:t>
      </w:r>
      <w:r w:rsidR="001231C2">
        <w:rPr>
          <w:rFonts w:eastAsia="Times New Roman" w:cs="Times New Roman"/>
          <w:szCs w:val="19"/>
          <w:lang w:eastAsia="pl-PL"/>
        </w:rPr>
        <w:t xml:space="preserve"> (o </w:t>
      </w:r>
      <w:r>
        <w:rPr>
          <w:rFonts w:eastAsia="Times New Roman" w:cs="Times New Roman"/>
          <w:szCs w:val="19"/>
          <w:lang w:eastAsia="pl-PL"/>
        </w:rPr>
        <w:t>3,5</w:t>
      </w:r>
      <w:r w:rsidR="001231C2">
        <w:rPr>
          <w:rFonts w:eastAsia="Times New Roman" w:cs="Times New Roman"/>
          <w:szCs w:val="19"/>
          <w:lang w:eastAsia="pl-PL"/>
        </w:rPr>
        <w:t xml:space="preserve"> p.proc</w:t>
      </w:r>
      <w:r w:rsidR="00D33D0C">
        <w:rPr>
          <w:rFonts w:eastAsia="Times New Roman" w:cs="Times New Roman"/>
          <w:szCs w:val="19"/>
          <w:lang w:eastAsia="pl-PL"/>
        </w:rPr>
        <w:t>.)</w:t>
      </w:r>
      <w:r>
        <w:rPr>
          <w:rFonts w:eastAsia="Times New Roman" w:cs="Times New Roman"/>
          <w:szCs w:val="19"/>
          <w:lang w:eastAsia="pl-PL"/>
        </w:rPr>
        <w:t xml:space="preserve"> i 15-24 lata (o 1,8%)</w:t>
      </w:r>
      <w:r w:rsidR="001231C2">
        <w:rPr>
          <w:rFonts w:eastAsia="Times New Roman" w:cs="Times New Roman"/>
          <w:szCs w:val="19"/>
          <w:lang w:eastAsia="pl-PL"/>
        </w:rPr>
        <w:t>.</w:t>
      </w:r>
    </w:p>
    <w:p w14:paraId="2E994AA1" w14:textId="4F2B6B0B" w:rsidR="00AA5B21" w:rsidRDefault="000212B7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12B7">
        <w:rPr>
          <w:rFonts w:eastAsia="Times New Roman" w:cs="Times New Roman"/>
          <w:szCs w:val="19"/>
          <w:lang w:eastAsia="pl-PL"/>
        </w:rPr>
        <w:t xml:space="preserve">Poziom wskaźnika zatrudnienia znacznie różnicował </w:t>
      </w:r>
      <w:r w:rsidR="00925ED8" w:rsidRPr="000212B7">
        <w:rPr>
          <w:rFonts w:eastAsia="Times New Roman" w:cs="Times New Roman"/>
          <w:szCs w:val="19"/>
          <w:lang w:eastAsia="pl-PL"/>
        </w:rPr>
        <w:t xml:space="preserve">również </w:t>
      </w:r>
      <w:r w:rsidRPr="000212B7">
        <w:rPr>
          <w:rFonts w:eastAsia="Times New Roman" w:cs="Times New Roman"/>
          <w:szCs w:val="19"/>
          <w:lang w:eastAsia="pl-PL"/>
        </w:rPr>
        <w:t xml:space="preserve">poziom wykształcenia. </w:t>
      </w:r>
      <w:r w:rsidR="006E483F">
        <w:rPr>
          <w:rFonts w:eastAsia="Times New Roman" w:cs="Times New Roman"/>
          <w:szCs w:val="19"/>
          <w:lang w:eastAsia="pl-PL"/>
        </w:rPr>
        <w:t>Jego zde</w:t>
      </w:r>
      <w:r w:rsidR="006E483F" w:rsidRPr="000212B7">
        <w:rPr>
          <w:rFonts w:eastAsia="Times New Roman" w:cs="Times New Roman"/>
          <w:szCs w:val="19"/>
          <w:lang w:eastAsia="pl-PL"/>
        </w:rPr>
        <w:t>cydowanie najwyższ</w:t>
      </w:r>
      <w:r w:rsidR="006E483F">
        <w:rPr>
          <w:rFonts w:eastAsia="Times New Roman" w:cs="Times New Roman"/>
          <w:szCs w:val="19"/>
          <w:lang w:eastAsia="pl-PL"/>
        </w:rPr>
        <w:t>a</w:t>
      </w:r>
      <w:r w:rsidR="006E483F" w:rsidRPr="000212B7">
        <w:rPr>
          <w:rFonts w:eastAsia="Times New Roman" w:cs="Times New Roman"/>
          <w:szCs w:val="19"/>
          <w:lang w:eastAsia="pl-PL"/>
        </w:rPr>
        <w:t xml:space="preserve"> wartość </w:t>
      </w:r>
      <w:r w:rsidR="006E483F">
        <w:rPr>
          <w:rFonts w:eastAsia="Times New Roman" w:cs="Times New Roman"/>
          <w:szCs w:val="19"/>
          <w:lang w:eastAsia="pl-PL"/>
        </w:rPr>
        <w:t>wystąpiła</w:t>
      </w:r>
      <w:r w:rsidR="006E483F" w:rsidRPr="000212B7">
        <w:rPr>
          <w:rFonts w:eastAsia="Times New Roman" w:cs="Times New Roman"/>
          <w:szCs w:val="19"/>
          <w:lang w:eastAsia="pl-PL"/>
        </w:rPr>
        <w:t xml:space="preserve"> </w:t>
      </w:r>
      <w:r w:rsidR="006E483F" w:rsidRPr="000A2D8D">
        <w:rPr>
          <w:rFonts w:eastAsia="Times New Roman" w:cs="Times New Roman"/>
          <w:szCs w:val="19"/>
          <w:lang w:eastAsia="pl-PL"/>
        </w:rPr>
        <w:t>wśród pracowników, którzy ukończyli szkołę wyższą (</w:t>
      </w:r>
      <w:r w:rsidR="00707F2E">
        <w:rPr>
          <w:rFonts w:eastAsia="Times New Roman" w:cs="Times New Roman"/>
          <w:szCs w:val="19"/>
          <w:lang w:eastAsia="pl-PL"/>
        </w:rPr>
        <w:t>75,7</w:t>
      </w:r>
      <w:r w:rsidR="006E483F" w:rsidRPr="000A2D8D">
        <w:rPr>
          <w:rFonts w:eastAsia="Times New Roman" w:cs="Times New Roman"/>
          <w:szCs w:val="19"/>
          <w:lang w:eastAsia="pl-PL"/>
        </w:rPr>
        <w:t>%)</w:t>
      </w:r>
      <w:r w:rsidR="002B2761">
        <w:rPr>
          <w:rFonts w:eastAsia="Times New Roman" w:cs="Times New Roman"/>
          <w:szCs w:val="19"/>
          <w:lang w:eastAsia="pl-PL"/>
        </w:rPr>
        <w:t>.</w:t>
      </w:r>
      <w:r w:rsidR="006E483F">
        <w:rPr>
          <w:rFonts w:eastAsia="Times New Roman" w:cs="Times New Roman"/>
          <w:szCs w:val="19"/>
          <w:lang w:eastAsia="pl-PL"/>
        </w:rPr>
        <w:t xml:space="preserve"> </w:t>
      </w:r>
      <w:r w:rsidR="002B2761">
        <w:rPr>
          <w:rFonts w:eastAsia="Times New Roman" w:cs="Times New Roman"/>
          <w:szCs w:val="19"/>
          <w:lang w:eastAsia="pl-PL"/>
        </w:rPr>
        <w:t>Na</w:t>
      </w:r>
      <w:r w:rsidR="006E483F">
        <w:rPr>
          <w:rFonts w:eastAsia="Times New Roman" w:cs="Times New Roman"/>
          <w:szCs w:val="19"/>
          <w:lang w:eastAsia="pl-PL"/>
        </w:rPr>
        <w:t>jniższ</w:t>
      </w:r>
      <w:r w:rsidR="002B2761">
        <w:rPr>
          <w:rFonts w:eastAsia="Times New Roman" w:cs="Times New Roman"/>
          <w:szCs w:val="19"/>
          <w:lang w:eastAsia="pl-PL"/>
        </w:rPr>
        <w:t>ą notowano wśród</w:t>
      </w:r>
      <w:r w:rsidR="007F4F35">
        <w:rPr>
          <w:rFonts w:eastAsia="Times New Roman" w:cs="Times New Roman"/>
          <w:szCs w:val="19"/>
          <w:lang w:eastAsia="pl-PL"/>
        </w:rPr>
        <w:t xml:space="preserve"> osób</w:t>
      </w:r>
      <w:r w:rsidR="00626614">
        <w:rPr>
          <w:rFonts w:eastAsia="Times New Roman" w:cs="Times New Roman"/>
          <w:szCs w:val="19"/>
          <w:lang w:eastAsia="pl-PL"/>
        </w:rPr>
        <w:t xml:space="preserve"> </w:t>
      </w:r>
      <w:r w:rsidR="006E483F">
        <w:rPr>
          <w:rFonts w:eastAsia="Times New Roman" w:cs="Times New Roman"/>
          <w:szCs w:val="19"/>
          <w:lang w:eastAsia="pl-PL"/>
        </w:rPr>
        <w:t xml:space="preserve">z wykształceniem </w:t>
      </w:r>
      <w:r w:rsidR="006E483F" w:rsidRPr="006E483F">
        <w:rPr>
          <w:rFonts w:eastAsia="Times New Roman" w:cs="Times New Roman"/>
          <w:szCs w:val="19"/>
          <w:lang w:eastAsia="pl-PL"/>
        </w:rPr>
        <w:t>gimnazjalnym, podstawowym, niepełnym podstawowym lub bez wykształcenia szkolnego (</w:t>
      </w:r>
      <w:r w:rsidR="00707F2E">
        <w:rPr>
          <w:rFonts w:eastAsia="Times New Roman" w:cs="Times New Roman"/>
          <w:szCs w:val="19"/>
          <w:lang w:eastAsia="pl-PL"/>
        </w:rPr>
        <w:t>13,6</w:t>
      </w:r>
      <w:r w:rsidR="006E483F">
        <w:rPr>
          <w:rFonts w:eastAsia="Times New Roman" w:cs="Times New Roman"/>
          <w:szCs w:val="19"/>
          <w:lang w:eastAsia="pl-PL"/>
        </w:rPr>
        <w:t>%</w:t>
      </w:r>
      <w:r w:rsidR="006E483F" w:rsidRPr="006E483F">
        <w:rPr>
          <w:rFonts w:eastAsia="Times New Roman" w:cs="Times New Roman"/>
          <w:szCs w:val="19"/>
          <w:lang w:eastAsia="pl-PL"/>
        </w:rPr>
        <w:t>).</w:t>
      </w:r>
      <w:r w:rsidR="006E483F">
        <w:rPr>
          <w:rFonts w:eastAsia="Times New Roman" w:cs="Times New Roman"/>
          <w:szCs w:val="19"/>
          <w:lang w:eastAsia="pl-PL"/>
        </w:rPr>
        <w:t xml:space="preserve"> </w:t>
      </w:r>
      <w:r w:rsidR="00707F2E">
        <w:rPr>
          <w:rFonts w:eastAsia="Times New Roman" w:cs="Times New Roman"/>
          <w:szCs w:val="19"/>
          <w:lang w:eastAsia="pl-PL"/>
        </w:rPr>
        <w:t>S</w:t>
      </w:r>
      <w:r w:rsidR="00D121DF">
        <w:rPr>
          <w:rFonts w:eastAsia="Times New Roman" w:cs="Times New Roman"/>
          <w:szCs w:val="19"/>
          <w:lang w:eastAsia="pl-PL"/>
        </w:rPr>
        <w:t>padek wskaźnika zatrudnienia wystąpił</w:t>
      </w:r>
      <w:r w:rsidR="002C0383">
        <w:rPr>
          <w:rFonts w:eastAsia="Times New Roman" w:cs="Times New Roman"/>
          <w:szCs w:val="19"/>
          <w:lang w:eastAsia="pl-PL"/>
        </w:rPr>
        <w:t xml:space="preserve"> </w:t>
      </w:r>
      <w:r w:rsidR="00D121DF">
        <w:rPr>
          <w:rFonts w:eastAsia="Times New Roman" w:cs="Times New Roman"/>
          <w:szCs w:val="19"/>
          <w:lang w:eastAsia="pl-PL"/>
        </w:rPr>
        <w:t xml:space="preserve">wśród osób </w:t>
      </w:r>
      <w:r w:rsidR="008F4232">
        <w:rPr>
          <w:rFonts w:eastAsia="Times New Roman" w:cs="Times New Roman"/>
          <w:szCs w:val="19"/>
          <w:lang w:eastAsia="pl-PL"/>
        </w:rPr>
        <w:t xml:space="preserve">z wykształceniem </w:t>
      </w:r>
      <w:r w:rsidR="00F43F14">
        <w:rPr>
          <w:rFonts w:eastAsia="Times New Roman" w:cs="Times New Roman"/>
          <w:szCs w:val="19"/>
          <w:lang w:eastAsia="pl-PL"/>
        </w:rPr>
        <w:t>wyższym (o 4,9 p.proc.)</w:t>
      </w:r>
      <w:r w:rsidR="002445A4">
        <w:rPr>
          <w:rFonts w:eastAsia="Times New Roman" w:cs="Times New Roman"/>
          <w:szCs w:val="19"/>
          <w:lang w:eastAsia="pl-PL"/>
        </w:rPr>
        <w:t xml:space="preserve"> </w:t>
      </w:r>
      <w:r w:rsidR="00EC2424">
        <w:rPr>
          <w:rFonts w:eastAsia="Times New Roman" w:cs="Times New Roman"/>
          <w:szCs w:val="19"/>
          <w:lang w:eastAsia="pl-PL"/>
        </w:rPr>
        <w:t>oraz</w:t>
      </w:r>
      <w:r w:rsidR="002445A4" w:rsidRPr="002445A4">
        <w:rPr>
          <w:rFonts w:eastAsia="Times New Roman" w:cs="Times New Roman"/>
          <w:szCs w:val="19"/>
          <w:lang w:eastAsia="pl-PL"/>
        </w:rPr>
        <w:t xml:space="preserve"> </w:t>
      </w:r>
      <w:r w:rsidR="002445A4">
        <w:rPr>
          <w:rFonts w:eastAsia="Times New Roman" w:cs="Times New Roman"/>
          <w:szCs w:val="19"/>
          <w:lang w:eastAsia="pl-PL"/>
        </w:rPr>
        <w:t>zasadniczym zawodowym (o 1,6 p.proc.)</w:t>
      </w:r>
      <w:r w:rsidR="008F4232">
        <w:rPr>
          <w:rFonts w:eastAsia="Times New Roman" w:cs="Times New Roman"/>
          <w:szCs w:val="19"/>
          <w:lang w:eastAsia="pl-PL"/>
        </w:rPr>
        <w:t xml:space="preserve">. </w:t>
      </w:r>
      <w:r w:rsidR="00707F2E">
        <w:rPr>
          <w:rFonts w:eastAsia="Times New Roman" w:cs="Times New Roman"/>
          <w:szCs w:val="19"/>
          <w:lang w:eastAsia="pl-PL"/>
        </w:rPr>
        <w:t xml:space="preserve">Najwyższy </w:t>
      </w:r>
      <w:r w:rsidR="002445A4">
        <w:rPr>
          <w:rFonts w:eastAsia="Times New Roman" w:cs="Times New Roman"/>
          <w:szCs w:val="19"/>
          <w:lang w:eastAsia="pl-PL"/>
        </w:rPr>
        <w:t>w</w:t>
      </w:r>
      <w:r w:rsidR="00CA14BF">
        <w:rPr>
          <w:rFonts w:eastAsia="Times New Roman" w:cs="Times New Roman"/>
          <w:szCs w:val="19"/>
          <w:lang w:eastAsia="pl-PL"/>
        </w:rPr>
        <w:t xml:space="preserve">zrost </w:t>
      </w:r>
      <w:r w:rsidR="008F4232">
        <w:rPr>
          <w:rFonts w:eastAsia="Times New Roman" w:cs="Times New Roman"/>
          <w:szCs w:val="19"/>
          <w:lang w:eastAsia="pl-PL"/>
        </w:rPr>
        <w:t>odnotowano</w:t>
      </w:r>
      <w:r w:rsidR="00EC2424">
        <w:rPr>
          <w:rFonts w:eastAsia="Times New Roman" w:cs="Times New Roman"/>
          <w:szCs w:val="19"/>
          <w:lang w:eastAsia="pl-PL"/>
        </w:rPr>
        <w:t xml:space="preserve"> </w:t>
      </w:r>
      <w:r w:rsidR="00707F2E">
        <w:rPr>
          <w:rFonts w:eastAsia="Times New Roman" w:cs="Times New Roman"/>
          <w:szCs w:val="19"/>
          <w:lang w:eastAsia="pl-PL"/>
        </w:rPr>
        <w:t>natomiast</w:t>
      </w:r>
      <w:r w:rsidR="007C5F0F">
        <w:rPr>
          <w:rFonts w:eastAsia="Times New Roman" w:cs="Times New Roman"/>
          <w:szCs w:val="19"/>
          <w:lang w:eastAsia="pl-PL"/>
        </w:rPr>
        <w:t xml:space="preserve"> </w:t>
      </w:r>
      <w:r w:rsidR="00B07BBD">
        <w:rPr>
          <w:rFonts w:eastAsia="Times New Roman" w:cs="Times New Roman"/>
          <w:szCs w:val="19"/>
          <w:lang w:eastAsia="pl-PL"/>
        </w:rPr>
        <w:t>w</w:t>
      </w:r>
      <w:r w:rsidR="00DE1304" w:rsidRPr="000A2D8D">
        <w:rPr>
          <w:rFonts w:eastAsia="Times New Roman" w:cs="Times New Roman"/>
          <w:szCs w:val="19"/>
          <w:lang w:eastAsia="pl-PL"/>
        </w:rPr>
        <w:t>śród</w:t>
      </w:r>
      <w:r w:rsidR="00DE1304">
        <w:rPr>
          <w:rFonts w:eastAsia="Times New Roman" w:cs="Times New Roman"/>
          <w:szCs w:val="19"/>
          <w:lang w:eastAsia="pl-PL"/>
        </w:rPr>
        <w:t xml:space="preserve"> posiadających </w:t>
      </w:r>
      <w:r w:rsidR="000A2D8D">
        <w:rPr>
          <w:rFonts w:eastAsia="Times New Roman" w:cs="Times New Roman"/>
          <w:szCs w:val="19"/>
          <w:lang w:eastAsia="pl-PL"/>
        </w:rPr>
        <w:t xml:space="preserve">wykształcenie </w:t>
      </w:r>
      <w:r w:rsidR="00AB7676">
        <w:rPr>
          <w:rFonts w:eastAsia="Times New Roman" w:cs="Times New Roman"/>
          <w:szCs w:val="19"/>
          <w:lang w:eastAsia="pl-PL"/>
        </w:rPr>
        <w:t>średnie ogólnokształcące (o</w:t>
      </w:r>
      <w:r w:rsidR="00106CB9">
        <w:rPr>
          <w:rFonts w:eastAsia="Times New Roman" w:cs="Times New Roman"/>
          <w:szCs w:val="19"/>
          <w:lang w:eastAsia="pl-PL"/>
        </w:rPr>
        <w:t> </w:t>
      </w:r>
      <w:r w:rsidR="00707F2E">
        <w:rPr>
          <w:rFonts w:eastAsia="Times New Roman" w:cs="Times New Roman"/>
          <w:szCs w:val="19"/>
          <w:lang w:eastAsia="pl-PL"/>
        </w:rPr>
        <w:t>2,7</w:t>
      </w:r>
      <w:r w:rsidR="00AB7676">
        <w:rPr>
          <w:rFonts w:eastAsia="Times New Roman" w:cs="Times New Roman"/>
          <w:szCs w:val="19"/>
          <w:lang w:eastAsia="pl-PL"/>
        </w:rPr>
        <w:t xml:space="preserve"> p.proc.)</w:t>
      </w:r>
      <w:r w:rsidR="0057300B">
        <w:rPr>
          <w:rFonts w:eastAsia="Times New Roman" w:cs="Times New Roman"/>
          <w:szCs w:val="19"/>
          <w:lang w:eastAsia="pl-PL"/>
        </w:rPr>
        <w:t>.</w:t>
      </w:r>
    </w:p>
    <w:p w14:paraId="599267CA" w14:textId="2AAAE546" w:rsidR="007B36F8" w:rsidRPr="00AE7F0D" w:rsidRDefault="00315D26" w:rsidP="00DA3F1A">
      <w:pPr>
        <w:pageBreakBefore/>
        <w:spacing w:before="360"/>
        <w:jc w:val="both"/>
        <w:rPr>
          <w:rFonts w:ascii="Fira Sans SemiBold" w:eastAsia="Times New Roman" w:hAnsi="Fira Sans SemiBold" w:cs="Times New Roman"/>
          <w:b/>
          <w:szCs w:val="19"/>
          <w:lang w:eastAsia="pl-PL"/>
        </w:rPr>
      </w:pPr>
      <w:r w:rsidRPr="00AE7F0D">
        <w:rPr>
          <w:rFonts w:ascii="Fira Sans SemiBold" w:eastAsia="Times New Roman" w:hAnsi="Fira Sans SemiBold" w:cs="Times New Roman"/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1773952" behindDoc="0" locked="0" layoutInCell="1" allowOverlap="1" wp14:anchorId="00E9A203" wp14:editId="69358CA0">
            <wp:simplePos x="0" y="0"/>
            <wp:positionH relativeFrom="margin">
              <wp:posOffset>0</wp:posOffset>
            </wp:positionH>
            <wp:positionV relativeFrom="margin">
              <wp:posOffset>224899</wp:posOffset>
            </wp:positionV>
            <wp:extent cx="5144400" cy="2757600"/>
            <wp:effectExtent l="0" t="0" r="0" b="0"/>
            <wp:wrapSquare wrapText="bothSides"/>
            <wp:docPr id="4" name="Obraz 4" descr="Wartość wskaźnika zatrudnienia według wykształcenia w trzecim kwartale 2023 i 2024 roku. Dane do wykresu w załączonym pliku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4400" cy="27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6F8" w:rsidRPr="00AE7F0D">
        <w:rPr>
          <w:rFonts w:ascii="Fira Sans SemiBold" w:eastAsia="Times New Roman" w:hAnsi="Fira Sans SemiBold" w:cs="Times New Roman"/>
          <w:b/>
          <w:szCs w:val="19"/>
          <w:lang w:eastAsia="pl-PL"/>
        </w:rPr>
        <w:t>Wykres 1. Wskaźnik zatrudnienia według wykształcenia</w:t>
      </w:r>
    </w:p>
    <w:p w14:paraId="084CCF67" w14:textId="34F2DC5D" w:rsidR="00500298" w:rsidRDefault="00752C4C" w:rsidP="00DA3F1A">
      <w:pPr>
        <w:spacing w:before="360" w:line="288" w:lineRule="auto"/>
        <w:rPr>
          <w:rFonts w:eastAsia="Times New Roman" w:cs="Arial"/>
          <w:szCs w:val="19"/>
          <w:lang w:eastAsia="pl-PL"/>
        </w:rPr>
      </w:pPr>
      <w:r w:rsidRPr="00B40FB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349283C4" wp14:editId="31567263">
                <wp:simplePos x="0" y="0"/>
                <wp:positionH relativeFrom="page">
                  <wp:posOffset>5699760</wp:posOffset>
                </wp:positionH>
                <wp:positionV relativeFrom="paragraph">
                  <wp:posOffset>2934970</wp:posOffset>
                </wp:positionV>
                <wp:extent cx="1725295" cy="1565910"/>
                <wp:effectExtent l="0" t="0" r="0" b="0"/>
                <wp:wrapTight wrapText="bothSides">
                  <wp:wrapPolygon edited="0">
                    <wp:start x="715" y="0"/>
                    <wp:lineTo x="715" y="21285"/>
                    <wp:lineTo x="20749" y="21285"/>
                    <wp:lineTo x="20749" y="0"/>
                    <wp:lineTo x="715" y="0"/>
                  </wp:wrapPolygon>
                </wp:wrapTight>
                <wp:docPr id="15" name="Pole tekstowe 15" descr="Mężczyźni przeważali w grupie zatrudnionych w sektorze prywatnym oraz wśród pracodawców i pracujących na własny rachunek. Wśród zatrudnionych w sektorze publicznym było natomiast więcej kobie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65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F31C1" w14:textId="05AEF7E0" w:rsidR="00AE29E9" w:rsidRPr="0011768A" w:rsidRDefault="00AE29E9" w:rsidP="001176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Mężczyźni przeważali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 grupie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zatrudnionych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 sektorze prywatnym oraz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pracodawców 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pracujących na własny rachunek</w:t>
                            </w:r>
                            <w:r w:rsidRPr="00615C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zatrudnionych w sektorze publicznym było natomiast więcej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283C4" id="Pole tekstowe 15" o:spid="_x0000_s1030" type="#_x0000_t202" alt="Mężczyźni przeważali w grupie zatrudnionych w sektorze prywatnym oraz wśród pracodawców i pracujących na własny rachunek. Wśród zatrudnionych w sektorze publicznym było natomiast więcej kobiet." style="position:absolute;margin-left:448.8pt;margin-top:231.1pt;width:135.85pt;height:123.3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" filled="f" stroked="f">
                <v:textbox>
                  <w:txbxContent>
                    <w:p w14:paraId="55AF31C1" w14:textId="05AEF7E0" w:rsidR="00AE29E9" w:rsidRPr="0011768A" w:rsidRDefault="00AE29E9" w:rsidP="001176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Mężczyźni przeważali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 grupie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zatrudnionych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 sektorze prywatnym oraz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pracodawców 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pracujących na własny rachunek</w:t>
                      </w:r>
                      <w:r w:rsidRPr="00615C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zatrudnionych w sektorze publicznym było natomiast więcej kobiet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F6D67" w:rsidRPr="00E95F94">
        <w:rPr>
          <w:rFonts w:eastAsia="Times New Roman" w:cs="Arial"/>
          <w:szCs w:val="19"/>
          <w:lang w:eastAsia="pl-PL"/>
        </w:rPr>
        <w:t xml:space="preserve">W </w:t>
      </w:r>
      <w:r w:rsidR="00AA5BCD">
        <w:rPr>
          <w:rFonts w:eastAsia="Times New Roman" w:cs="Arial"/>
          <w:szCs w:val="19"/>
          <w:lang w:eastAsia="pl-PL"/>
        </w:rPr>
        <w:t>3</w:t>
      </w:r>
      <w:r w:rsidR="00FE304D" w:rsidRPr="00E95F94">
        <w:rPr>
          <w:rFonts w:eastAsia="Times New Roman" w:cs="Arial"/>
          <w:szCs w:val="19"/>
          <w:lang w:eastAsia="pl-PL"/>
        </w:rPr>
        <w:t xml:space="preserve"> kwartale 20</w:t>
      </w:r>
      <w:r w:rsidR="00AA5B21" w:rsidRPr="00E95F94">
        <w:rPr>
          <w:rFonts w:eastAsia="Times New Roman" w:cs="Arial"/>
          <w:szCs w:val="19"/>
          <w:lang w:eastAsia="pl-PL"/>
        </w:rPr>
        <w:t>2</w:t>
      </w:r>
      <w:r w:rsidR="003A05B3">
        <w:rPr>
          <w:rFonts w:eastAsia="Times New Roman" w:cs="Arial"/>
          <w:szCs w:val="19"/>
          <w:lang w:eastAsia="pl-PL"/>
        </w:rPr>
        <w:t>4</w:t>
      </w:r>
      <w:r w:rsidR="00FE304D" w:rsidRPr="00E95F94">
        <w:rPr>
          <w:rFonts w:eastAsia="Times New Roman" w:cs="Arial"/>
          <w:szCs w:val="19"/>
          <w:lang w:eastAsia="pl-PL"/>
        </w:rPr>
        <w:t xml:space="preserve"> r. w sektorze </w:t>
      </w:r>
      <w:r w:rsidR="001E2060">
        <w:rPr>
          <w:rFonts w:eastAsia="Times New Roman" w:cs="Arial"/>
          <w:szCs w:val="19"/>
          <w:lang w:eastAsia="pl-PL"/>
        </w:rPr>
        <w:t>pry</w:t>
      </w:r>
      <w:r w:rsidR="00D76A94">
        <w:rPr>
          <w:rFonts w:eastAsia="Times New Roman" w:cs="Arial"/>
          <w:szCs w:val="19"/>
          <w:lang w:eastAsia="pl-PL"/>
        </w:rPr>
        <w:t xml:space="preserve">watnym </w:t>
      </w:r>
      <w:r w:rsidR="000212B7" w:rsidRPr="00E95F94">
        <w:rPr>
          <w:rFonts w:eastAsia="Times New Roman" w:cs="Arial"/>
          <w:szCs w:val="19"/>
          <w:lang w:eastAsia="pl-PL"/>
        </w:rPr>
        <w:t xml:space="preserve">w województwie świętokrzyskim pracowało </w:t>
      </w:r>
      <w:r w:rsidR="00DB0F13">
        <w:rPr>
          <w:rFonts w:eastAsia="Times New Roman" w:cs="Arial"/>
          <w:szCs w:val="19"/>
          <w:lang w:eastAsia="pl-PL"/>
        </w:rPr>
        <w:t>373</w:t>
      </w:r>
      <w:r w:rsidR="000212B7" w:rsidRPr="00E95F94">
        <w:rPr>
          <w:rFonts w:eastAsia="Times New Roman" w:cs="Arial"/>
          <w:szCs w:val="19"/>
          <w:lang w:eastAsia="pl-PL"/>
        </w:rPr>
        <w:t xml:space="preserve"> tys. osób, tj. </w:t>
      </w:r>
      <w:r w:rsidR="00CE132B">
        <w:rPr>
          <w:rFonts w:eastAsia="Times New Roman" w:cs="Arial"/>
          <w:szCs w:val="19"/>
          <w:lang w:eastAsia="pl-PL"/>
        </w:rPr>
        <w:t>74,</w:t>
      </w:r>
      <w:r w:rsidR="00DB0F13">
        <w:rPr>
          <w:rFonts w:eastAsia="Times New Roman" w:cs="Arial"/>
          <w:szCs w:val="19"/>
          <w:lang w:eastAsia="pl-PL"/>
        </w:rPr>
        <w:t>6</w:t>
      </w:r>
      <w:r w:rsidR="000212B7" w:rsidRPr="00E95F94">
        <w:rPr>
          <w:rFonts w:eastAsia="Times New Roman" w:cs="Arial"/>
          <w:szCs w:val="19"/>
          <w:lang w:eastAsia="pl-PL"/>
        </w:rPr>
        <w:t xml:space="preserve">% ogółu pracujących. Wśród nich dominowali mężczyźni, </w:t>
      </w:r>
      <w:r w:rsidR="00A83462">
        <w:rPr>
          <w:rFonts w:eastAsia="Times New Roman" w:cs="Arial"/>
          <w:szCs w:val="19"/>
          <w:lang w:eastAsia="pl-PL"/>
        </w:rPr>
        <w:t>a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26281A">
        <w:rPr>
          <w:rFonts w:eastAsia="Times New Roman" w:cs="Arial"/>
          <w:szCs w:val="19"/>
          <w:lang w:eastAsia="pl-PL"/>
        </w:rPr>
        <w:t>wzró</w:t>
      </w:r>
      <w:r w:rsidR="00315D26">
        <w:rPr>
          <w:rFonts w:eastAsia="Times New Roman" w:cs="Arial"/>
          <w:szCs w:val="19"/>
          <w:lang w:eastAsia="pl-PL"/>
        </w:rPr>
        <w:t>s</w:t>
      </w:r>
      <w:r w:rsidR="0026281A">
        <w:rPr>
          <w:rFonts w:eastAsia="Times New Roman" w:cs="Arial"/>
          <w:szCs w:val="19"/>
          <w:lang w:eastAsia="pl-PL"/>
        </w:rPr>
        <w:t>ł w porównaniu z rokiem poprzednim</w:t>
      </w:r>
      <w:r w:rsidR="009F75FE">
        <w:rPr>
          <w:rFonts w:eastAsia="Times New Roman" w:cs="Arial"/>
          <w:szCs w:val="19"/>
          <w:lang w:eastAsia="pl-PL"/>
        </w:rPr>
        <w:t xml:space="preserve"> (</w:t>
      </w:r>
      <w:r w:rsidR="0026281A">
        <w:rPr>
          <w:rFonts w:eastAsia="Times New Roman" w:cs="Arial"/>
          <w:szCs w:val="19"/>
          <w:lang w:eastAsia="pl-PL"/>
        </w:rPr>
        <w:t xml:space="preserve">o </w:t>
      </w:r>
      <w:r w:rsidR="00DB0F13">
        <w:rPr>
          <w:rFonts w:eastAsia="Times New Roman" w:cs="Arial"/>
          <w:szCs w:val="19"/>
          <w:lang w:eastAsia="pl-PL"/>
        </w:rPr>
        <w:t>2,8</w:t>
      </w:r>
      <w:r w:rsidR="0026281A">
        <w:rPr>
          <w:rFonts w:eastAsia="Times New Roman" w:cs="Arial"/>
          <w:szCs w:val="19"/>
          <w:lang w:eastAsia="pl-PL"/>
        </w:rPr>
        <w:t xml:space="preserve"> p.proc. do </w:t>
      </w:r>
      <w:r w:rsidR="00DB0F13">
        <w:rPr>
          <w:rFonts w:eastAsia="Times New Roman" w:cs="Arial"/>
          <w:szCs w:val="19"/>
          <w:lang w:eastAsia="pl-PL"/>
        </w:rPr>
        <w:t>62,5</w:t>
      </w:r>
      <w:r w:rsidR="000212B7" w:rsidRPr="00E95F94">
        <w:rPr>
          <w:rFonts w:eastAsia="Times New Roman" w:cs="Arial"/>
          <w:szCs w:val="19"/>
          <w:lang w:eastAsia="pl-PL"/>
        </w:rPr>
        <w:t>%</w:t>
      </w:r>
      <w:r w:rsidR="009F75FE">
        <w:rPr>
          <w:rFonts w:eastAsia="Times New Roman" w:cs="Arial"/>
          <w:szCs w:val="19"/>
          <w:lang w:eastAsia="pl-PL"/>
        </w:rPr>
        <w:t>)</w:t>
      </w:r>
      <w:r w:rsidR="000E0C17">
        <w:rPr>
          <w:rFonts w:eastAsia="Times New Roman" w:cs="Arial"/>
          <w:szCs w:val="19"/>
          <w:lang w:eastAsia="pl-PL"/>
        </w:rPr>
        <w:t>.</w:t>
      </w:r>
      <w:r w:rsidR="000212B7" w:rsidRPr="00E95F94">
        <w:rPr>
          <w:rFonts w:eastAsia="Times New Roman" w:cs="Arial"/>
          <w:szCs w:val="19"/>
          <w:lang w:eastAsia="pl-PL"/>
        </w:rPr>
        <w:t xml:space="preserve"> </w:t>
      </w:r>
      <w:r w:rsidR="005D3231">
        <w:rPr>
          <w:rFonts w:eastAsia="Times New Roman" w:cs="Arial"/>
          <w:szCs w:val="19"/>
          <w:lang w:eastAsia="pl-PL"/>
        </w:rPr>
        <w:t>W</w:t>
      </w:r>
      <w:r w:rsidR="000212B7" w:rsidRPr="00E95F94">
        <w:rPr>
          <w:rFonts w:eastAsia="Times New Roman" w:cs="Arial"/>
          <w:szCs w:val="19"/>
          <w:lang w:eastAsia="pl-PL"/>
        </w:rPr>
        <w:t xml:space="preserve"> sektorze publicznym wśród </w:t>
      </w:r>
      <w:r w:rsidR="001E0176">
        <w:rPr>
          <w:rFonts w:eastAsia="Times New Roman" w:cs="Arial"/>
          <w:szCs w:val="19"/>
          <w:lang w:eastAsia="pl-PL"/>
        </w:rPr>
        <w:t>12</w:t>
      </w:r>
      <w:r w:rsidR="00DB0F13">
        <w:rPr>
          <w:rFonts w:eastAsia="Times New Roman" w:cs="Arial"/>
          <w:szCs w:val="19"/>
          <w:lang w:eastAsia="pl-PL"/>
        </w:rPr>
        <w:t>7</w:t>
      </w:r>
      <w:r w:rsidR="000212B7" w:rsidRPr="00E95F94">
        <w:rPr>
          <w:rFonts w:eastAsia="Times New Roman" w:cs="Arial"/>
          <w:szCs w:val="19"/>
          <w:lang w:eastAsia="pl-PL"/>
        </w:rPr>
        <w:t xml:space="preserve"> tys. pracujących przeważały </w:t>
      </w:r>
      <w:r w:rsidR="002E6A7E">
        <w:rPr>
          <w:rFonts w:eastAsia="Times New Roman" w:cs="Arial"/>
          <w:szCs w:val="19"/>
          <w:lang w:eastAsia="pl-PL"/>
        </w:rPr>
        <w:t xml:space="preserve">natomiast </w:t>
      </w:r>
      <w:r w:rsidR="000212B7" w:rsidRPr="00E95F94">
        <w:rPr>
          <w:rFonts w:eastAsia="Times New Roman" w:cs="Arial"/>
          <w:szCs w:val="19"/>
          <w:lang w:eastAsia="pl-PL"/>
        </w:rPr>
        <w:t xml:space="preserve">kobiety, </w:t>
      </w:r>
      <w:r w:rsidR="00446B3D">
        <w:rPr>
          <w:rFonts w:eastAsia="Times New Roman" w:cs="Arial"/>
          <w:szCs w:val="19"/>
          <w:lang w:eastAsia="pl-PL"/>
        </w:rPr>
        <w:t>a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2602AE">
        <w:rPr>
          <w:rFonts w:eastAsia="Times New Roman" w:cs="Arial"/>
          <w:szCs w:val="19"/>
          <w:lang w:eastAsia="pl-PL"/>
        </w:rPr>
        <w:t>zwiększył się</w:t>
      </w:r>
      <w:r w:rsidR="000212B7" w:rsidRPr="00E95F94">
        <w:rPr>
          <w:rFonts w:eastAsia="Times New Roman" w:cs="Arial"/>
          <w:szCs w:val="19"/>
          <w:lang w:eastAsia="pl-PL"/>
        </w:rPr>
        <w:t xml:space="preserve"> do </w:t>
      </w:r>
      <w:r w:rsidR="00DB0F13">
        <w:rPr>
          <w:rFonts w:eastAsia="Times New Roman" w:cs="Arial"/>
          <w:szCs w:val="19"/>
          <w:lang w:eastAsia="pl-PL"/>
        </w:rPr>
        <w:t>68,7</w:t>
      </w:r>
      <w:r w:rsidR="000212B7" w:rsidRPr="00E95F94">
        <w:rPr>
          <w:rFonts w:eastAsia="Times New Roman" w:cs="Arial"/>
          <w:szCs w:val="19"/>
          <w:lang w:eastAsia="pl-PL"/>
        </w:rPr>
        <w:t>%</w:t>
      </w:r>
      <w:r w:rsidR="00D404A8">
        <w:rPr>
          <w:rFonts w:eastAsia="Times New Roman" w:cs="Arial"/>
          <w:szCs w:val="19"/>
          <w:lang w:eastAsia="pl-PL"/>
        </w:rPr>
        <w:t xml:space="preserve"> (o </w:t>
      </w:r>
      <w:r w:rsidR="00DB0F13">
        <w:rPr>
          <w:rFonts w:eastAsia="Times New Roman" w:cs="Arial"/>
          <w:szCs w:val="19"/>
          <w:lang w:eastAsia="pl-PL"/>
        </w:rPr>
        <w:t>4,5</w:t>
      </w:r>
      <w:r w:rsidR="00D404A8">
        <w:rPr>
          <w:rFonts w:eastAsia="Times New Roman" w:cs="Arial"/>
          <w:szCs w:val="19"/>
          <w:lang w:eastAsia="pl-PL"/>
        </w:rPr>
        <w:t xml:space="preserve"> p.proc.)</w:t>
      </w:r>
      <w:r w:rsidR="000212B7" w:rsidRPr="00E95F94">
        <w:rPr>
          <w:rFonts w:eastAsia="Times New Roman" w:cs="Arial"/>
          <w:szCs w:val="19"/>
          <w:lang w:eastAsia="pl-PL"/>
        </w:rPr>
        <w:t xml:space="preserve">. </w:t>
      </w:r>
      <w:r w:rsidR="00EC1E29">
        <w:rPr>
          <w:rFonts w:eastAsia="Times New Roman" w:cs="Arial"/>
          <w:szCs w:val="19"/>
          <w:lang w:eastAsia="pl-PL"/>
        </w:rPr>
        <w:t>Spadek</w:t>
      </w:r>
      <w:r w:rsidR="000212B7" w:rsidRPr="00E95F94">
        <w:rPr>
          <w:rFonts w:eastAsia="Times New Roman" w:cs="Arial"/>
          <w:szCs w:val="19"/>
          <w:lang w:eastAsia="pl-PL"/>
        </w:rPr>
        <w:t xml:space="preserve"> liczby pracowników w</w:t>
      </w:r>
      <w:r w:rsidR="001A6D45">
        <w:rPr>
          <w:rFonts w:eastAsia="Times New Roman" w:cs="Arial"/>
          <w:szCs w:val="19"/>
          <w:lang w:eastAsia="pl-PL"/>
        </w:rPr>
        <w:t> </w:t>
      </w:r>
      <w:r w:rsidR="000212B7" w:rsidRPr="00E95F94">
        <w:rPr>
          <w:rFonts w:eastAsia="Times New Roman" w:cs="Arial"/>
          <w:szCs w:val="19"/>
          <w:lang w:eastAsia="pl-PL"/>
        </w:rPr>
        <w:t>stosunku do</w:t>
      </w:r>
      <w:r w:rsidR="000A3232">
        <w:rPr>
          <w:rFonts w:eastAsia="Times New Roman" w:cs="Arial"/>
          <w:szCs w:val="19"/>
          <w:lang w:eastAsia="pl-PL"/>
        </w:rPr>
        <w:t xml:space="preserve"> analogicznego okresu </w:t>
      </w:r>
      <w:r w:rsidR="000212B7" w:rsidRPr="00E95F94">
        <w:rPr>
          <w:rFonts w:eastAsia="Times New Roman" w:cs="Arial"/>
          <w:szCs w:val="19"/>
          <w:lang w:eastAsia="pl-PL"/>
        </w:rPr>
        <w:t xml:space="preserve">roku poprzedniego odnotowano </w:t>
      </w:r>
      <w:r w:rsidR="002602AE">
        <w:rPr>
          <w:rFonts w:eastAsia="Times New Roman" w:cs="Arial"/>
          <w:szCs w:val="19"/>
          <w:lang w:eastAsia="pl-PL"/>
        </w:rPr>
        <w:t xml:space="preserve">jedynie </w:t>
      </w:r>
      <w:r w:rsidR="000212B7" w:rsidRPr="00E95F94">
        <w:rPr>
          <w:rFonts w:eastAsia="Times New Roman" w:cs="Arial"/>
          <w:szCs w:val="19"/>
          <w:lang w:eastAsia="pl-PL"/>
        </w:rPr>
        <w:t>w</w:t>
      </w:r>
      <w:r w:rsidR="00D274F5">
        <w:rPr>
          <w:rFonts w:eastAsia="Times New Roman" w:cs="Arial"/>
          <w:szCs w:val="19"/>
          <w:lang w:eastAsia="pl-PL"/>
        </w:rPr>
        <w:t> </w:t>
      </w:r>
      <w:r w:rsidR="000212B7" w:rsidRPr="00E95F94">
        <w:rPr>
          <w:rFonts w:eastAsia="Times New Roman" w:cs="Arial"/>
          <w:szCs w:val="19"/>
          <w:lang w:eastAsia="pl-PL"/>
        </w:rPr>
        <w:t xml:space="preserve">sektorze </w:t>
      </w:r>
      <w:r w:rsidR="00361BA8">
        <w:rPr>
          <w:rFonts w:eastAsia="Times New Roman" w:cs="Arial"/>
          <w:szCs w:val="19"/>
          <w:lang w:eastAsia="pl-PL"/>
        </w:rPr>
        <w:t>prywatnym</w:t>
      </w:r>
      <w:r w:rsidR="000212B7" w:rsidRPr="000212B7">
        <w:rPr>
          <w:rFonts w:eastAsia="Times New Roman" w:cs="Arial"/>
          <w:szCs w:val="19"/>
          <w:lang w:eastAsia="pl-PL"/>
        </w:rPr>
        <w:t xml:space="preserve"> (o </w:t>
      </w:r>
      <w:r w:rsidR="00DB0F13">
        <w:rPr>
          <w:rFonts w:eastAsia="Times New Roman" w:cs="Arial"/>
          <w:szCs w:val="19"/>
          <w:lang w:eastAsia="pl-PL"/>
        </w:rPr>
        <w:t>4,4</w:t>
      </w:r>
      <w:r w:rsidR="000212B7" w:rsidRPr="000212B7">
        <w:rPr>
          <w:rFonts w:eastAsia="Times New Roman" w:cs="Arial"/>
          <w:szCs w:val="19"/>
          <w:lang w:eastAsia="pl-PL"/>
        </w:rPr>
        <w:t>%)</w:t>
      </w:r>
      <w:r w:rsidR="002602AE">
        <w:rPr>
          <w:rFonts w:eastAsia="Times New Roman" w:cs="Arial"/>
          <w:szCs w:val="19"/>
          <w:lang w:eastAsia="pl-PL"/>
        </w:rPr>
        <w:t xml:space="preserve">, natomiast w publicznym była ona wyższa o </w:t>
      </w:r>
      <w:r w:rsidR="00DB0F13">
        <w:rPr>
          <w:rFonts w:eastAsia="Times New Roman" w:cs="Arial"/>
          <w:szCs w:val="19"/>
          <w:lang w:eastAsia="pl-PL"/>
        </w:rPr>
        <w:t>5,8</w:t>
      </w:r>
      <w:r w:rsidR="002602AE">
        <w:rPr>
          <w:rFonts w:eastAsia="Times New Roman" w:cs="Arial"/>
          <w:szCs w:val="19"/>
          <w:lang w:eastAsia="pl-PL"/>
        </w:rPr>
        <w:t>%</w:t>
      </w:r>
      <w:r w:rsidR="00EC1E29">
        <w:rPr>
          <w:rFonts w:eastAsia="Times New Roman" w:cs="Arial"/>
          <w:szCs w:val="19"/>
          <w:lang w:eastAsia="pl-PL"/>
        </w:rPr>
        <w:t>.</w:t>
      </w:r>
    </w:p>
    <w:p w14:paraId="379577EB" w14:textId="659575E9" w:rsidR="004A3A43" w:rsidRDefault="00500298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40FB3">
        <w:rPr>
          <w:rFonts w:eastAsia="Times New Roman" w:cs="Arial"/>
          <w:szCs w:val="19"/>
          <w:lang w:eastAsia="pl-PL"/>
        </w:rPr>
        <w:t>Zatrudnieni</w:t>
      </w:r>
      <w:r w:rsidR="00FE304D" w:rsidRPr="00B40FB3">
        <w:rPr>
          <w:rFonts w:eastAsia="Times New Roman" w:cs="Arial"/>
          <w:szCs w:val="19"/>
          <w:lang w:eastAsia="pl-PL"/>
        </w:rPr>
        <w:t xml:space="preserve"> stanowili </w:t>
      </w:r>
      <w:r w:rsidR="001E0176">
        <w:rPr>
          <w:rFonts w:eastAsia="Times New Roman" w:cs="Arial"/>
          <w:szCs w:val="19"/>
          <w:lang w:eastAsia="pl-PL"/>
        </w:rPr>
        <w:t>77,</w:t>
      </w:r>
      <w:r w:rsidR="00B46A59">
        <w:rPr>
          <w:rFonts w:eastAsia="Times New Roman" w:cs="Arial"/>
          <w:szCs w:val="19"/>
          <w:lang w:eastAsia="pl-PL"/>
        </w:rPr>
        <w:t>0</w:t>
      </w:r>
      <w:r w:rsidR="00575624" w:rsidRPr="00B40FB3">
        <w:rPr>
          <w:rFonts w:eastAsia="Times New Roman" w:cs="Arial"/>
          <w:szCs w:val="19"/>
          <w:lang w:eastAsia="pl-PL"/>
        </w:rPr>
        <w:t>% ogółu pracujących</w:t>
      </w:r>
      <w:r w:rsidR="00F67200" w:rsidRPr="00B40FB3">
        <w:rPr>
          <w:rFonts w:eastAsia="Times New Roman" w:cs="Arial"/>
          <w:szCs w:val="19"/>
          <w:lang w:eastAsia="pl-PL"/>
        </w:rPr>
        <w:t>,</w:t>
      </w:r>
      <w:r w:rsidR="00575624" w:rsidRPr="00B40FB3">
        <w:rPr>
          <w:rFonts w:eastAsia="Times New Roman" w:cs="Arial"/>
          <w:szCs w:val="19"/>
          <w:lang w:eastAsia="pl-PL"/>
        </w:rPr>
        <w:t xml:space="preserve"> a</w:t>
      </w:r>
      <w:r w:rsidR="00FE304D" w:rsidRPr="00B40FB3">
        <w:rPr>
          <w:rFonts w:eastAsia="Times New Roman" w:cs="Arial"/>
          <w:szCs w:val="19"/>
          <w:lang w:eastAsia="pl-PL"/>
        </w:rPr>
        <w:t xml:space="preserve"> pracodawcy i pracujący na własny rachunek – </w:t>
      </w:r>
      <w:r w:rsidR="00B46A59">
        <w:rPr>
          <w:rFonts w:eastAsia="Times New Roman" w:cs="Arial"/>
          <w:szCs w:val="19"/>
          <w:lang w:eastAsia="pl-PL"/>
        </w:rPr>
        <w:t>22,4</w:t>
      </w:r>
      <w:r w:rsidR="00575624" w:rsidRPr="00B40FB3">
        <w:rPr>
          <w:rFonts w:eastAsia="Times New Roman" w:cs="Arial"/>
          <w:szCs w:val="19"/>
          <w:lang w:eastAsia="pl-PL"/>
        </w:rPr>
        <w:t>%</w:t>
      </w:r>
      <w:r w:rsidR="00A83CD8" w:rsidRPr="00B40FB3">
        <w:rPr>
          <w:rFonts w:eastAsia="Times New Roman" w:cs="Arial"/>
          <w:szCs w:val="19"/>
          <w:lang w:eastAsia="pl-PL"/>
        </w:rPr>
        <w:t>.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Mężczyźni przeważali zarówno w grupie zatrudnionych</w:t>
      </w:r>
      <w:r w:rsidR="004532CD" w:rsidRPr="00446B3D">
        <w:rPr>
          <w:rFonts w:eastAsia="Times New Roman" w:cs="Times New Roman"/>
          <w:szCs w:val="19"/>
          <w:lang w:eastAsia="pl-PL"/>
        </w:rPr>
        <w:t xml:space="preserve">, jak i wśród pracodawców </w:t>
      </w:r>
      <w:r w:rsidR="00A83CD8" w:rsidRPr="00446B3D">
        <w:rPr>
          <w:rFonts w:eastAsia="Times New Roman" w:cs="Times New Roman"/>
          <w:szCs w:val="19"/>
          <w:lang w:eastAsia="pl-PL"/>
        </w:rPr>
        <w:t>i</w:t>
      </w:r>
      <w:r w:rsidR="004532CD" w:rsidRPr="00446B3D">
        <w:rPr>
          <w:rFonts w:eastAsia="Times New Roman" w:cs="Times New Roman"/>
          <w:szCs w:val="19"/>
          <w:lang w:eastAsia="pl-PL"/>
        </w:rPr>
        <w:t> </w:t>
      </w:r>
      <w:r w:rsidR="00A83CD8" w:rsidRPr="00446B3D">
        <w:rPr>
          <w:rFonts w:eastAsia="Times New Roman" w:cs="Times New Roman"/>
          <w:szCs w:val="19"/>
          <w:lang w:eastAsia="pl-PL"/>
        </w:rPr>
        <w:t>pracujących na własny rachunek</w:t>
      </w:r>
      <w:r w:rsidR="00F67200" w:rsidRPr="00446B3D">
        <w:rPr>
          <w:rFonts w:eastAsia="Times New Roman" w:cs="Times New Roman"/>
          <w:szCs w:val="19"/>
          <w:lang w:eastAsia="pl-PL"/>
        </w:rPr>
        <w:t>,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stanowiąc odpowiednio </w:t>
      </w:r>
      <w:r w:rsidR="005A729A">
        <w:rPr>
          <w:rFonts w:eastAsia="Times New Roman" w:cs="Times New Roman"/>
          <w:szCs w:val="19"/>
          <w:lang w:eastAsia="pl-PL"/>
        </w:rPr>
        <w:t>51,9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 i </w:t>
      </w:r>
      <w:r w:rsidR="005A729A">
        <w:rPr>
          <w:rFonts w:eastAsia="Times New Roman" w:cs="Times New Roman"/>
          <w:szCs w:val="19"/>
          <w:lang w:eastAsia="pl-PL"/>
        </w:rPr>
        <w:t>63,7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%. O ich przewadze </w:t>
      </w:r>
      <w:r w:rsidR="00FE4D68" w:rsidRPr="00446B3D">
        <w:rPr>
          <w:rFonts w:eastAsia="Times New Roman" w:cs="Times New Roman"/>
          <w:szCs w:val="19"/>
          <w:lang w:eastAsia="pl-PL"/>
        </w:rPr>
        <w:t xml:space="preserve">wśród zatrudnionych </w:t>
      </w:r>
      <w:r w:rsidR="00A83CD8" w:rsidRPr="00446B3D">
        <w:rPr>
          <w:rFonts w:eastAsia="Times New Roman" w:cs="Times New Roman"/>
          <w:szCs w:val="19"/>
          <w:lang w:eastAsia="pl-PL"/>
        </w:rPr>
        <w:t>zdecydował sektor prywatny</w:t>
      </w:r>
      <w:r w:rsidR="00FE4D68" w:rsidRPr="00446B3D">
        <w:rPr>
          <w:rFonts w:eastAsia="Times New Roman" w:cs="Times New Roman"/>
          <w:szCs w:val="19"/>
          <w:lang w:eastAsia="pl-PL"/>
        </w:rPr>
        <w:t xml:space="preserve">, w którym 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stanowili </w:t>
      </w:r>
      <w:r w:rsidR="005A729A">
        <w:rPr>
          <w:rFonts w:eastAsia="Times New Roman" w:cs="Times New Roman"/>
          <w:szCs w:val="19"/>
          <w:lang w:eastAsia="pl-PL"/>
        </w:rPr>
        <w:t>62,0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 </w:t>
      </w:r>
      <w:r w:rsidR="00A83CD8">
        <w:rPr>
          <w:rFonts w:eastAsia="Times New Roman" w:cs="Times New Roman"/>
          <w:szCs w:val="19"/>
          <w:lang w:eastAsia="pl-PL"/>
        </w:rPr>
        <w:t>ogółu</w:t>
      </w:r>
      <w:r w:rsidR="00B954B3">
        <w:rPr>
          <w:rFonts w:eastAsia="Times New Roman" w:cs="Times New Roman"/>
          <w:szCs w:val="19"/>
          <w:lang w:eastAsia="pl-PL"/>
        </w:rPr>
        <w:t>.</w:t>
      </w:r>
    </w:p>
    <w:p w14:paraId="71D547ED" w14:textId="31D94AF4" w:rsidR="007A5D28" w:rsidRPr="00AE7F0D" w:rsidRDefault="00575215" w:rsidP="00DA3F1A">
      <w:pPr>
        <w:spacing w:before="240" w:line="240" w:lineRule="auto"/>
        <w:rPr>
          <w:rFonts w:ascii="Fira Sans SemiBold" w:hAnsi="Fira Sans SemiBold"/>
          <w:b/>
          <w:szCs w:val="19"/>
        </w:rPr>
      </w:pPr>
      <w:r w:rsidRPr="00AE7F0D">
        <w:rPr>
          <w:rFonts w:ascii="Fira Sans SemiBold" w:eastAsia="Times New Roman" w:hAnsi="Fira Sans SemiBold" w:cs="Arial"/>
          <w:b/>
          <w:noProof/>
          <w:szCs w:val="19"/>
          <w:lang w:eastAsia="pl-PL"/>
        </w:rPr>
        <w:drawing>
          <wp:anchor distT="0" distB="0" distL="114300" distR="114300" simplePos="0" relativeHeight="251772928" behindDoc="0" locked="0" layoutInCell="1" allowOverlap="1" wp14:anchorId="22224EBC" wp14:editId="0F10FD91">
            <wp:simplePos x="0" y="0"/>
            <wp:positionH relativeFrom="margin">
              <wp:posOffset>6985</wp:posOffset>
            </wp:positionH>
            <wp:positionV relativeFrom="margin">
              <wp:posOffset>5498995</wp:posOffset>
            </wp:positionV>
            <wp:extent cx="5107940" cy="1788795"/>
            <wp:effectExtent l="0" t="0" r="0" b="1905"/>
            <wp:wrapSquare wrapText="bothSides"/>
            <wp:docPr id="23" name="Obraz 23" descr="Udział kobiet wśród pracujących ogółem według statusu zatrudnienia w trzecim kwartale 2023 i 2024 roku. Dane do wykresu w załączonym pliku Exc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0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7940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A43" w:rsidRPr="00AE7F0D">
        <w:rPr>
          <w:rFonts w:ascii="Fira Sans SemiBold" w:eastAsia="Times New Roman" w:hAnsi="Fira Sans SemiBold" w:cs="Arial"/>
          <w:b/>
          <w:szCs w:val="19"/>
          <w:lang w:eastAsia="pl-PL"/>
        </w:rPr>
        <w:t>Wykres 2. Pracujące kobiety według statusu zatrudnienia i sektorów własności</w:t>
      </w:r>
    </w:p>
    <w:p w14:paraId="00959263" w14:textId="7D9F5D1B" w:rsidR="00A212BC" w:rsidRPr="00D274F5" w:rsidRDefault="00A212BC" w:rsidP="00AE7F0D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 xml:space="preserve">Liczba zatrudnionych </w:t>
      </w:r>
      <w:r w:rsidR="00770EF5">
        <w:rPr>
          <w:rFonts w:eastAsia="Times New Roman" w:cs="Times New Roman"/>
          <w:szCs w:val="19"/>
          <w:lang w:eastAsia="pl-PL"/>
        </w:rPr>
        <w:t>zmniejs</w:t>
      </w:r>
      <w:r w:rsidR="00CD306F" w:rsidRPr="00D274F5">
        <w:rPr>
          <w:rFonts w:eastAsia="Times New Roman" w:cs="Times New Roman"/>
          <w:szCs w:val="19"/>
          <w:lang w:eastAsia="pl-PL"/>
        </w:rPr>
        <w:t xml:space="preserve">zyła się </w:t>
      </w:r>
      <w:r w:rsidR="00CF49A1" w:rsidRPr="00D274F5">
        <w:rPr>
          <w:rFonts w:eastAsia="Times New Roman" w:cs="Times New Roman"/>
          <w:szCs w:val="19"/>
          <w:lang w:eastAsia="pl-PL"/>
        </w:rPr>
        <w:t xml:space="preserve">w skali roku o </w:t>
      </w:r>
      <w:r w:rsidR="005A729A">
        <w:rPr>
          <w:rFonts w:eastAsia="Times New Roman" w:cs="Times New Roman"/>
          <w:szCs w:val="19"/>
          <w:lang w:eastAsia="pl-PL"/>
        </w:rPr>
        <w:t>2,8</w:t>
      </w:r>
      <w:r w:rsidR="00CF49A1" w:rsidRPr="00D274F5">
        <w:rPr>
          <w:rFonts w:eastAsia="Times New Roman" w:cs="Times New Roman"/>
          <w:szCs w:val="19"/>
          <w:lang w:eastAsia="pl-PL"/>
        </w:rPr>
        <w:t xml:space="preserve">%, przy czym </w:t>
      </w:r>
      <w:r w:rsidR="00122C69">
        <w:rPr>
          <w:rFonts w:eastAsia="Times New Roman" w:cs="Times New Roman"/>
          <w:szCs w:val="19"/>
          <w:lang w:eastAsia="pl-PL"/>
        </w:rPr>
        <w:t xml:space="preserve">większy </w:t>
      </w:r>
      <w:r w:rsidR="00611786">
        <w:rPr>
          <w:rFonts w:eastAsia="Times New Roman" w:cs="Times New Roman"/>
          <w:szCs w:val="19"/>
          <w:lang w:eastAsia="pl-PL"/>
        </w:rPr>
        <w:t xml:space="preserve">spadek </w:t>
      </w:r>
      <w:r w:rsidR="00CF49A1" w:rsidRPr="00D274F5">
        <w:rPr>
          <w:rFonts w:eastAsia="Times New Roman" w:cs="Times New Roman"/>
          <w:szCs w:val="19"/>
          <w:lang w:eastAsia="pl-PL"/>
        </w:rPr>
        <w:t xml:space="preserve">odnotowano </w:t>
      </w:r>
      <w:r w:rsidRPr="00D274F5">
        <w:rPr>
          <w:rFonts w:eastAsia="Times New Roman" w:cs="Times New Roman"/>
          <w:szCs w:val="19"/>
          <w:lang w:eastAsia="pl-PL"/>
        </w:rPr>
        <w:t xml:space="preserve">wśród </w:t>
      </w:r>
      <w:r w:rsidR="005A729A">
        <w:rPr>
          <w:rFonts w:eastAsia="Times New Roman" w:cs="Times New Roman"/>
          <w:szCs w:val="19"/>
          <w:lang w:eastAsia="pl-PL"/>
        </w:rPr>
        <w:t>kobiet</w:t>
      </w:r>
      <w:r w:rsidR="001E0176">
        <w:rPr>
          <w:rFonts w:eastAsia="Times New Roman" w:cs="Times New Roman"/>
          <w:szCs w:val="19"/>
          <w:lang w:eastAsia="pl-PL"/>
        </w:rPr>
        <w:t xml:space="preserve"> (o </w:t>
      </w:r>
      <w:r w:rsidR="005A729A">
        <w:rPr>
          <w:rFonts w:eastAsia="Times New Roman" w:cs="Times New Roman"/>
          <w:szCs w:val="19"/>
          <w:lang w:eastAsia="pl-PL"/>
        </w:rPr>
        <w:t>2</w:t>
      </w:r>
      <w:r w:rsidR="00611786">
        <w:rPr>
          <w:rFonts w:eastAsia="Times New Roman" w:cs="Times New Roman"/>
          <w:szCs w:val="19"/>
          <w:lang w:eastAsia="pl-PL"/>
        </w:rPr>
        <w:t>,6</w:t>
      </w:r>
      <w:r w:rsidR="001E0176">
        <w:rPr>
          <w:rFonts w:eastAsia="Times New Roman" w:cs="Times New Roman"/>
          <w:szCs w:val="19"/>
          <w:lang w:eastAsia="pl-PL"/>
        </w:rPr>
        <w:t xml:space="preserve">%). W grupie </w:t>
      </w:r>
      <w:r w:rsidR="005A729A">
        <w:rPr>
          <w:rFonts w:eastAsia="Times New Roman" w:cs="Times New Roman"/>
          <w:szCs w:val="19"/>
          <w:lang w:eastAsia="pl-PL"/>
        </w:rPr>
        <w:t xml:space="preserve">mężczyzn </w:t>
      </w:r>
      <w:r w:rsidR="001E0176">
        <w:rPr>
          <w:rFonts w:eastAsia="Times New Roman" w:cs="Times New Roman"/>
          <w:szCs w:val="19"/>
          <w:lang w:eastAsia="pl-PL"/>
        </w:rPr>
        <w:t xml:space="preserve">ich liczba </w:t>
      </w:r>
      <w:r w:rsidR="00122C69">
        <w:rPr>
          <w:rFonts w:eastAsia="Times New Roman" w:cs="Times New Roman"/>
          <w:szCs w:val="19"/>
          <w:lang w:eastAsia="pl-PL"/>
        </w:rPr>
        <w:t>z</w:t>
      </w:r>
      <w:r w:rsidR="00611786">
        <w:rPr>
          <w:rFonts w:eastAsia="Times New Roman" w:cs="Times New Roman"/>
          <w:szCs w:val="19"/>
          <w:lang w:eastAsia="pl-PL"/>
        </w:rPr>
        <w:t>mniejszył</w:t>
      </w:r>
      <w:r w:rsidR="00122C69">
        <w:rPr>
          <w:rFonts w:eastAsia="Times New Roman" w:cs="Times New Roman"/>
          <w:szCs w:val="19"/>
          <w:lang w:eastAsia="pl-PL"/>
        </w:rPr>
        <w:t>a</w:t>
      </w:r>
      <w:r w:rsidR="001E0176">
        <w:rPr>
          <w:rFonts w:eastAsia="Times New Roman" w:cs="Times New Roman"/>
          <w:szCs w:val="19"/>
          <w:lang w:eastAsia="pl-PL"/>
        </w:rPr>
        <w:t xml:space="preserve"> się o </w:t>
      </w:r>
      <w:r w:rsidR="005A729A">
        <w:rPr>
          <w:rFonts w:eastAsia="Times New Roman" w:cs="Times New Roman"/>
          <w:szCs w:val="19"/>
          <w:lang w:eastAsia="pl-PL"/>
        </w:rPr>
        <w:t>2,4</w:t>
      </w:r>
      <w:r w:rsidRPr="00D274F5">
        <w:rPr>
          <w:rFonts w:eastAsia="Times New Roman" w:cs="Times New Roman"/>
          <w:szCs w:val="19"/>
          <w:lang w:eastAsia="pl-PL"/>
        </w:rPr>
        <w:t>%</w:t>
      </w:r>
      <w:r w:rsidRPr="00D274F5">
        <w:rPr>
          <w:rFonts w:eastAsia="Times New Roman" w:cs="Arial"/>
          <w:szCs w:val="19"/>
          <w:lang w:eastAsia="pl-PL"/>
        </w:rPr>
        <w:t xml:space="preserve">. </w:t>
      </w:r>
      <w:r w:rsidR="00611786">
        <w:rPr>
          <w:rFonts w:eastAsia="Times New Roman" w:cs="Times New Roman"/>
          <w:szCs w:val="19"/>
          <w:lang w:eastAsia="pl-PL"/>
        </w:rPr>
        <w:t>Z</w:t>
      </w:r>
      <w:r w:rsidR="001E0176">
        <w:rPr>
          <w:rFonts w:eastAsia="Times New Roman" w:cs="Times New Roman"/>
          <w:szCs w:val="19"/>
          <w:lang w:eastAsia="pl-PL"/>
        </w:rPr>
        <w:t xml:space="preserve">malała </w:t>
      </w:r>
      <w:r w:rsidR="00611786">
        <w:rPr>
          <w:rFonts w:eastAsia="Times New Roman" w:cs="Times New Roman"/>
          <w:szCs w:val="19"/>
          <w:lang w:eastAsia="pl-PL"/>
        </w:rPr>
        <w:t xml:space="preserve">także </w:t>
      </w:r>
      <w:r w:rsidR="001E0176">
        <w:rPr>
          <w:rFonts w:eastAsia="Times New Roman" w:cs="Times New Roman"/>
          <w:szCs w:val="19"/>
          <w:lang w:eastAsia="pl-PL"/>
        </w:rPr>
        <w:t xml:space="preserve">liczba </w:t>
      </w:r>
      <w:r w:rsidR="00F502AA" w:rsidRPr="00D274F5">
        <w:rPr>
          <w:rFonts w:eastAsia="Times New Roman" w:cs="Times New Roman"/>
          <w:szCs w:val="19"/>
          <w:lang w:eastAsia="pl-PL"/>
        </w:rPr>
        <w:t>pracodawców i pracujących na własny rachunek</w:t>
      </w:r>
      <w:r w:rsidR="001E0176">
        <w:rPr>
          <w:rFonts w:eastAsia="Times New Roman" w:cs="Times New Roman"/>
          <w:szCs w:val="19"/>
          <w:lang w:eastAsia="pl-PL"/>
        </w:rPr>
        <w:t xml:space="preserve"> (</w:t>
      </w:r>
      <w:r w:rsidR="00122C69">
        <w:rPr>
          <w:rFonts w:eastAsia="Times New Roman" w:cs="Times New Roman"/>
          <w:szCs w:val="19"/>
          <w:lang w:eastAsia="pl-PL"/>
        </w:rPr>
        <w:t>o</w:t>
      </w:r>
      <w:r w:rsidR="00E5774D">
        <w:rPr>
          <w:rFonts w:eastAsia="Times New Roman" w:cs="Times New Roman"/>
          <w:szCs w:val="19"/>
          <w:lang w:eastAsia="pl-PL"/>
        </w:rPr>
        <w:t> </w:t>
      </w:r>
      <w:r w:rsidR="008F512F">
        <w:rPr>
          <w:rFonts w:eastAsia="Times New Roman" w:cs="Times New Roman"/>
          <w:szCs w:val="19"/>
          <w:lang w:eastAsia="pl-PL"/>
        </w:rPr>
        <w:t>1,8</w:t>
      </w:r>
      <w:r w:rsidR="001E0176">
        <w:rPr>
          <w:rFonts w:eastAsia="Times New Roman" w:cs="Times New Roman"/>
          <w:szCs w:val="19"/>
          <w:lang w:eastAsia="pl-PL"/>
        </w:rPr>
        <w:t>%).</w:t>
      </w:r>
      <w:r w:rsidR="00660285" w:rsidRPr="00D274F5">
        <w:rPr>
          <w:rFonts w:eastAsia="Times New Roman" w:cs="Times New Roman"/>
          <w:szCs w:val="19"/>
          <w:lang w:eastAsia="pl-PL"/>
        </w:rPr>
        <w:t xml:space="preserve"> </w:t>
      </w:r>
      <w:r w:rsidR="008F26C2">
        <w:rPr>
          <w:rFonts w:eastAsia="Times New Roman" w:cs="Times New Roman"/>
          <w:szCs w:val="19"/>
          <w:lang w:eastAsia="pl-PL"/>
        </w:rPr>
        <w:t>W przekroju płci s</w:t>
      </w:r>
      <w:r w:rsidR="008C2736" w:rsidRPr="00D274F5">
        <w:rPr>
          <w:rFonts w:eastAsia="Times New Roman" w:cs="Times New Roman"/>
          <w:szCs w:val="19"/>
          <w:lang w:eastAsia="pl-PL"/>
        </w:rPr>
        <w:t xml:space="preserve">padek </w:t>
      </w:r>
      <w:r w:rsidR="000E52C0" w:rsidRPr="00D274F5">
        <w:rPr>
          <w:rFonts w:eastAsia="Times New Roman" w:cs="Times New Roman"/>
          <w:szCs w:val="19"/>
          <w:lang w:eastAsia="pl-PL"/>
        </w:rPr>
        <w:t>w</w:t>
      </w:r>
      <w:r w:rsidR="00D274F5" w:rsidRPr="00D274F5">
        <w:rPr>
          <w:rFonts w:eastAsia="Times New Roman" w:cs="Times New Roman"/>
          <w:szCs w:val="19"/>
          <w:lang w:eastAsia="pl-PL"/>
        </w:rPr>
        <w:t> </w:t>
      </w:r>
      <w:r w:rsidR="000E52C0" w:rsidRPr="00D274F5">
        <w:rPr>
          <w:rFonts w:eastAsia="Times New Roman" w:cs="Times New Roman"/>
          <w:szCs w:val="19"/>
          <w:lang w:eastAsia="pl-PL"/>
        </w:rPr>
        <w:t xml:space="preserve">grupie pracodawców i pracujących na własny rachunek </w:t>
      </w:r>
      <w:r w:rsidR="008C2736" w:rsidRPr="00D274F5">
        <w:rPr>
          <w:rFonts w:eastAsia="Times New Roman" w:cs="Times New Roman"/>
          <w:szCs w:val="19"/>
          <w:lang w:eastAsia="pl-PL"/>
        </w:rPr>
        <w:t xml:space="preserve">wystąpił </w:t>
      </w:r>
      <w:r w:rsidR="00611786">
        <w:rPr>
          <w:rFonts w:eastAsia="Times New Roman" w:cs="Times New Roman"/>
          <w:szCs w:val="19"/>
          <w:lang w:eastAsia="pl-PL"/>
        </w:rPr>
        <w:t>jedynie wśród kobiet (o</w:t>
      </w:r>
      <w:r w:rsidR="00315D26">
        <w:rPr>
          <w:rFonts w:eastAsia="Times New Roman" w:cs="Times New Roman"/>
          <w:szCs w:val="19"/>
          <w:lang w:eastAsia="pl-PL"/>
        </w:rPr>
        <w:t> </w:t>
      </w:r>
      <w:r w:rsidR="005A729A">
        <w:rPr>
          <w:rFonts w:eastAsia="Times New Roman" w:cs="Times New Roman"/>
          <w:szCs w:val="19"/>
          <w:lang w:eastAsia="pl-PL"/>
        </w:rPr>
        <w:t>6,8</w:t>
      </w:r>
      <w:r w:rsidR="00611786">
        <w:rPr>
          <w:rFonts w:eastAsia="Times New Roman" w:cs="Times New Roman"/>
          <w:szCs w:val="19"/>
          <w:lang w:eastAsia="pl-PL"/>
        </w:rPr>
        <w:t>%)</w:t>
      </w:r>
      <w:r w:rsidR="008C2736" w:rsidRPr="00D274F5">
        <w:rPr>
          <w:rFonts w:eastAsia="Times New Roman" w:cs="Times New Roman"/>
          <w:szCs w:val="19"/>
          <w:lang w:eastAsia="pl-PL"/>
        </w:rPr>
        <w:t xml:space="preserve">. </w:t>
      </w:r>
      <w:r w:rsidR="000E52C0" w:rsidRPr="00D274F5">
        <w:rPr>
          <w:rFonts w:eastAsia="Times New Roman" w:cs="Times New Roman"/>
          <w:szCs w:val="19"/>
          <w:lang w:eastAsia="pl-PL"/>
        </w:rPr>
        <w:t>Liczba</w:t>
      </w:r>
      <w:r w:rsidR="00F502AA" w:rsidRPr="00D274F5">
        <w:rPr>
          <w:rFonts w:eastAsia="Times New Roman" w:cs="Times New Roman"/>
          <w:szCs w:val="19"/>
          <w:lang w:eastAsia="pl-PL"/>
        </w:rPr>
        <w:t xml:space="preserve"> mężczyzn</w:t>
      </w:r>
      <w:r w:rsidR="000E52C0" w:rsidRPr="00D274F5">
        <w:rPr>
          <w:rFonts w:eastAsia="Times New Roman" w:cs="Times New Roman"/>
          <w:szCs w:val="19"/>
          <w:lang w:eastAsia="pl-PL"/>
        </w:rPr>
        <w:t xml:space="preserve"> pracujących w tym charakterze </w:t>
      </w:r>
      <w:r w:rsidR="005A729A">
        <w:rPr>
          <w:rFonts w:eastAsia="Times New Roman" w:cs="Times New Roman"/>
          <w:szCs w:val="19"/>
          <w:lang w:eastAsia="pl-PL"/>
        </w:rPr>
        <w:t>zwiększyła się o</w:t>
      </w:r>
      <w:r w:rsidR="00F439BF">
        <w:rPr>
          <w:rFonts w:eastAsia="Times New Roman" w:cs="Times New Roman"/>
          <w:szCs w:val="19"/>
          <w:lang w:eastAsia="pl-PL"/>
        </w:rPr>
        <w:t xml:space="preserve"> </w:t>
      </w:r>
      <w:r w:rsidR="005A729A">
        <w:rPr>
          <w:rFonts w:eastAsia="Times New Roman" w:cs="Times New Roman"/>
          <w:szCs w:val="19"/>
          <w:lang w:eastAsia="pl-PL"/>
        </w:rPr>
        <w:t>4,3%.</w:t>
      </w:r>
    </w:p>
    <w:p w14:paraId="2022A6AC" w14:textId="1D1668B2" w:rsidR="00A862AF" w:rsidRPr="00D274F5" w:rsidRDefault="00FE304D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 xml:space="preserve">Osoby zatrudnione na czas nieokreślony stanowiły </w:t>
      </w:r>
      <w:r w:rsidR="005A729A">
        <w:rPr>
          <w:rFonts w:eastAsia="Times New Roman" w:cs="Times New Roman"/>
          <w:szCs w:val="19"/>
          <w:lang w:eastAsia="pl-PL"/>
        </w:rPr>
        <w:t>84,9</w:t>
      </w:r>
      <w:r w:rsidRPr="00D274F5">
        <w:rPr>
          <w:rFonts w:eastAsia="Times New Roman" w:cs="Times New Roman"/>
          <w:szCs w:val="19"/>
          <w:lang w:eastAsia="pl-PL"/>
        </w:rPr>
        <w:t xml:space="preserve">% </w:t>
      </w:r>
      <w:r w:rsidR="00B954B3" w:rsidRPr="00D274F5">
        <w:rPr>
          <w:rFonts w:eastAsia="Times New Roman" w:cs="Times New Roman"/>
          <w:szCs w:val="19"/>
          <w:lang w:eastAsia="pl-PL"/>
        </w:rPr>
        <w:t>ogółu</w:t>
      </w:r>
      <w:r w:rsidRPr="00D274F5">
        <w:rPr>
          <w:rFonts w:eastAsia="Times New Roman" w:cs="Times New Roman"/>
          <w:szCs w:val="19"/>
          <w:lang w:eastAsia="pl-PL"/>
        </w:rPr>
        <w:t>. Ich wyższy odsetek wyst</w:t>
      </w:r>
      <w:r w:rsidR="005A729A">
        <w:rPr>
          <w:rFonts w:eastAsia="Times New Roman" w:cs="Times New Roman"/>
          <w:szCs w:val="19"/>
          <w:lang w:eastAsia="pl-PL"/>
        </w:rPr>
        <w:t>ąpił</w:t>
      </w:r>
      <w:r w:rsidRPr="00D274F5">
        <w:rPr>
          <w:rFonts w:eastAsia="Times New Roman" w:cs="Times New Roman"/>
          <w:szCs w:val="19"/>
          <w:lang w:eastAsia="pl-PL"/>
        </w:rPr>
        <w:t xml:space="preserve"> w sektorze publicznym, w którym wyniósł </w:t>
      </w:r>
      <w:r w:rsidR="005A729A">
        <w:rPr>
          <w:rFonts w:eastAsia="Times New Roman" w:cs="Times New Roman"/>
          <w:szCs w:val="19"/>
          <w:lang w:eastAsia="pl-PL"/>
        </w:rPr>
        <w:t>92,1</w:t>
      </w:r>
      <w:r w:rsidR="00E75F4E" w:rsidRPr="00D274F5">
        <w:rPr>
          <w:rFonts w:eastAsia="Times New Roman" w:cs="Times New Roman"/>
          <w:szCs w:val="19"/>
          <w:lang w:eastAsia="pl-PL"/>
        </w:rPr>
        <w:t>%</w:t>
      </w:r>
      <w:r w:rsidRPr="00D274F5">
        <w:rPr>
          <w:rFonts w:eastAsia="Times New Roman" w:cs="Times New Roman"/>
          <w:szCs w:val="19"/>
          <w:lang w:eastAsia="pl-PL"/>
        </w:rPr>
        <w:t xml:space="preserve">. W sektorze prywatnym zatrudnieni na czas nieokreślony stanowili </w:t>
      </w:r>
      <w:r w:rsidR="005A729A">
        <w:rPr>
          <w:rFonts w:eastAsia="Times New Roman" w:cs="Times New Roman"/>
          <w:szCs w:val="19"/>
          <w:lang w:eastAsia="pl-PL"/>
        </w:rPr>
        <w:t>81,4</w:t>
      </w:r>
      <w:r w:rsidRPr="00D274F5">
        <w:rPr>
          <w:rFonts w:eastAsia="Times New Roman" w:cs="Times New Roman"/>
          <w:szCs w:val="19"/>
          <w:lang w:eastAsia="pl-PL"/>
        </w:rPr>
        <w:t>%.</w:t>
      </w:r>
    </w:p>
    <w:p w14:paraId="0072DBB5" w14:textId="0E16C1B2" w:rsidR="00FE304D" w:rsidRPr="00D274F5" w:rsidRDefault="00CF49A1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>W</w:t>
      </w:r>
      <w:r w:rsidR="00784416" w:rsidRPr="00D274F5">
        <w:rPr>
          <w:rFonts w:eastAsia="Times New Roman" w:cs="Times New Roman"/>
          <w:szCs w:val="19"/>
          <w:lang w:eastAsia="pl-PL"/>
        </w:rPr>
        <w:t>yższym udziałem zatrudnionych na czas nieokreślony charakteryzowa</w:t>
      </w:r>
      <w:r w:rsidR="005A729A">
        <w:rPr>
          <w:rFonts w:eastAsia="Times New Roman" w:cs="Times New Roman"/>
          <w:szCs w:val="19"/>
          <w:lang w:eastAsia="pl-PL"/>
        </w:rPr>
        <w:t>li</w:t>
      </w:r>
      <w:r w:rsidR="00784416" w:rsidRPr="00D274F5">
        <w:rPr>
          <w:rFonts w:eastAsia="Times New Roman" w:cs="Times New Roman"/>
          <w:szCs w:val="19"/>
          <w:lang w:eastAsia="pl-PL"/>
        </w:rPr>
        <w:t xml:space="preserve"> się </w:t>
      </w:r>
      <w:r w:rsidR="005A729A">
        <w:rPr>
          <w:rFonts w:eastAsia="Times New Roman" w:cs="Times New Roman"/>
          <w:szCs w:val="19"/>
          <w:lang w:eastAsia="pl-PL"/>
        </w:rPr>
        <w:t>mężczyźni</w:t>
      </w:r>
      <w:r w:rsidR="002E01DF">
        <w:rPr>
          <w:rFonts w:eastAsia="Times New Roman" w:cs="Times New Roman"/>
          <w:szCs w:val="19"/>
          <w:lang w:eastAsia="pl-PL"/>
        </w:rPr>
        <w:t xml:space="preserve"> </w:t>
      </w:r>
      <w:r w:rsidR="00784416" w:rsidRPr="00D274F5">
        <w:rPr>
          <w:rFonts w:eastAsia="Times New Roman" w:cs="Times New Roman"/>
          <w:szCs w:val="19"/>
          <w:lang w:eastAsia="pl-PL"/>
        </w:rPr>
        <w:t>(</w:t>
      </w:r>
      <w:r w:rsidR="002E01DF">
        <w:rPr>
          <w:rFonts w:eastAsia="Times New Roman" w:cs="Times New Roman"/>
          <w:szCs w:val="19"/>
          <w:lang w:eastAsia="pl-PL"/>
        </w:rPr>
        <w:t>8</w:t>
      </w:r>
      <w:r w:rsidR="005A729A">
        <w:rPr>
          <w:rFonts w:eastAsia="Times New Roman" w:cs="Times New Roman"/>
          <w:szCs w:val="19"/>
          <w:lang w:eastAsia="pl-PL"/>
        </w:rPr>
        <w:t>6</w:t>
      </w:r>
      <w:r w:rsidR="00364C29">
        <w:rPr>
          <w:rFonts w:eastAsia="Times New Roman" w:cs="Times New Roman"/>
          <w:szCs w:val="19"/>
          <w:lang w:eastAsia="pl-PL"/>
        </w:rPr>
        <w:t>,</w:t>
      </w:r>
      <w:r w:rsidR="00611786">
        <w:rPr>
          <w:rFonts w:eastAsia="Times New Roman" w:cs="Times New Roman"/>
          <w:szCs w:val="19"/>
          <w:lang w:eastAsia="pl-PL"/>
        </w:rPr>
        <w:t>0</w:t>
      </w:r>
      <w:r w:rsidR="00784416" w:rsidRPr="00D274F5">
        <w:rPr>
          <w:rFonts w:eastAsia="Times New Roman" w:cs="Times New Roman"/>
          <w:szCs w:val="19"/>
          <w:lang w:eastAsia="pl-PL"/>
        </w:rPr>
        <w:t>%</w:t>
      </w:r>
      <w:r w:rsidR="00F605DF" w:rsidRPr="00D274F5">
        <w:rPr>
          <w:rFonts w:eastAsia="Times New Roman" w:cs="Times New Roman"/>
          <w:szCs w:val="19"/>
          <w:lang w:eastAsia="pl-PL"/>
        </w:rPr>
        <w:t xml:space="preserve">, wobec </w:t>
      </w:r>
      <w:r w:rsidR="005A729A">
        <w:rPr>
          <w:rFonts w:eastAsia="Times New Roman" w:cs="Times New Roman"/>
          <w:szCs w:val="19"/>
          <w:lang w:eastAsia="pl-PL"/>
        </w:rPr>
        <w:t>83,8</w:t>
      </w:r>
      <w:r w:rsidR="00F605DF" w:rsidRPr="00D274F5">
        <w:rPr>
          <w:rFonts w:eastAsia="Times New Roman" w:cs="Times New Roman"/>
          <w:szCs w:val="19"/>
          <w:lang w:eastAsia="pl-PL"/>
        </w:rPr>
        <w:t xml:space="preserve">% w grupie </w:t>
      </w:r>
      <w:r w:rsidR="005A729A">
        <w:rPr>
          <w:rFonts w:eastAsia="Times New Roman" w:cs="Times New Roman"/>
          <w:szCs w:val="19"/>
          <w:lang w:eastAsia="pl-PL"/>
        </w:rPr>
        <w:t>kobiet</w:t>
      </w:r>
      <w:r w:rsidR="00784416" w:rsidRPr="00D274F5">
        <w:rPr>
          <w:rFonts w:eastAsia="Times New Roman" w:cs="Times New Roman"/>
          <w:szCs w:val="19"/>
          <w:lang w:eastAsia="pl-PL"/>
        </w:rPr>
        <w:t>)</w:t>
      </w:r>
      <w:r w:rsidR="00F605DF" w:rsidRPr="00D274F5">
        <w:rPr>
          <w:rFonts w:eastAsia="Times New Roman" w:cs="Times New Roman"/>
          <w:szCs w:val="19"/>
          <w:lang w:eastAsia="pl-PL"/>
        </w:rPr>
        <w:t>.</w:t>
      </w:r>
      <w:r w:rsidR="00F30BA8" w:rsidRPr="00D274F5">
        <w:rPr>
          <w:rFonts w:eastAsia="Times New Roman" w:cs="Times New Roman"/>
          <w:szCs w:val="19"/>
          <w:lang w:eastAsia="pl-PL"/>
        </w:rPr>
        <w:t xml:space="preserve"> </w:t>
      </w:r>
      <w:r w:rsidR="00FB134E" w:rsidRPr="00D274F5">
        <w:rPr>
          <w:rFonts w:eastAsia="Times New Roman" w:cs="Times New Roman"/>
          <w:szCs w:val="19"/>
          <w:lang w:eastAsia="pl-PL"/>
        </w:rPr>
        <w:t>W</w:t>
      </w:r>
      <w:r w:rsidR="00F30BA8" w:rsidRPr="00D274F5">
        <w:rPr>
          <w:rFonts w:eastAsia="Times New Roman" w:cs="Times New Roman"/>
          <w:szCs w:val="19"/>
          <w:lang w:eastAsia="pl-PL"/>
        </w:rPr>
        <w:t xml:space="preserve"> miastach </w:t>
      </w:r>
      <w:r w:rsidR="00FB134E" w:rsidRPr="00D274F5">
        <w:rPr>
          <w:rFonts w:eastAsia="Times New Roman" w:cs="Times New Roman"/>
          <w:szCs w:val="19"/>
          <w:lang w:eastAsia="pl-PL"/>
        </w:rPr>
        <w:t>zatrudnieni</w:t>
      </w:r>
      <w:r w:rsidR="000862E8" w:rsidRPr="00D274F5">
        <w:rPr>
          <w:rFonts w:eastAsia="Times New Roman" w:cs="Times New Roman"/>
          <w:szCs w:val="19"/>
          <w:lang w:eastAsia="pl-PL"/>
        </w:rPr>
        <w:t xml:space="preserve"> na czas nieokreślony </w:t>
      </w:r>
      <w:r w:rsidR="00FB134E" w:rsidRPr="00D274F5">
        <w:rPr>
          <w:rFonts w:eastAsia="Times New Roman" w:cs="Times New Roman"/>
          <w:szCs w:val="19"/>
          <w:lang w:eastAsia="pl-PL"/>
        </w:rPr>
        <w:t xml:space="preserve">stanowili </w:t>
      </w:r>
      <w:r w:rsidR="005A729A">
        <w:rPr>
          <w:rFonts w:eastAsia="Times New Roman" w:cs="Times New Roman"/>
          <w:szCs w:val="19"/>
          <w:lang w:eastAsia="pl-PL"/>
        </w:rPr>
        <w:t>86,1</w:t>
      </w:r>
      <w:r w:rsidR="000862E8" w:rsidRPr="00D274F5">
        <w:rPr>
          <w:rFonts w:eastAsia="Times New Roman" w:cs="Times New Roman"/>
          <w:szCs w:val="19"/>
          <w:lang w:eastAsia="pl-PL"/>
        </w:rPr>
        <w:t>% pracujących</w:t>
      </w:r>
      <w:r w:rsidR="00FB134E" w:rsidRPr="00D274F5">
        <w:rPr>
          <w:rFonts w:eastAsia="Times New Roman" w:cs="Times New Roman"/>
          <w:szCs w:val="19"/>
          <w:lang w:eastAsia="pl-PL"/>
        </w:rPr>
        <w:t xml:space="preserve">, a na wsi – </w:t>
      </w:r>
      <w:r w:rsidR="00611786">
        <w:rPr>
          <w:rFonts w:eastAsia="Times New Roman" w:cs="Times New Roman"/>
          <w:szCs w:val="19"/>
          <w:lang w:eastAsia="pl-PL"/>
        </w:rPr>
        <w:t>8</w:t>
      </w:r>
      <w:r w:rsidR="005A729A">
        <w:rPr>
          <w:rFonts w:eastAsia="Times New Roman" w:cs="Times New Roman"/>
          <w:szCs w:val="19"/>
          <w:lang w:eastAsia="pl-PL"/>
        </w:rPr>
        <w:t>3,8</w:t>
      </w:r>
      <w:r w:rsidR="00FB134E" w:rsidRPr="00D274F5">
        <w:rPr>
          <w:rFonts w:eastAsia="Times New Roman" w:cs="Times New Roman"/>
          <w:szCs w:val="19"/>
          <w:lang w:eastAsia="pl-PL"/>
        </w:rPr>
        <w:t>%</w:t>
      </w:r>
      <w:r w:rsidR="00F30BA8" w:rsidRPr="00D274F5">
        <w:rPr>
          <w:rFonts w:eastAsia="Times New Roman" w:cs="Times New Roman"/>
          <w:szCs w:val="19"/>
          <w:lang w:eastAsia="pl-PL"/>
        </w:rPr>
        <w:t>.</w:t>
      </w:r>
    </w:p>
    <w:p w14:paraId="51634FCC" w14:textId="57167364" w:rsidR="00FE304D" w:rsidRPr="00D274F5" w:rsidRDefault="00390E4D" w:rsidP="004B1568">
      <w:pPr>
        <w:pageBreakBefore/>
        <w:spacing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lastRenderedPageBreak/>
        <w:t xml:space="preserve">Najliczniejszą grupę zawodową w województwie świętokrzyskim stanowili </w:t>
      </w:r>
      <w:r w:rsidR="00364C29">
        <w:rPr>
          <w:rFonts w:eastAsia="Times New Roman" w:cs="Times New Roman"/>
          <w:szCs w:val="19"/>
          <w:lang w:eastAsia="pl-PL"/>
        </w:rPr>
        <w:t xml:space="preserve">specjaliści. </w:t>
      </w:r>
      <w:r w:rsidR="00D23332">
        <w:rPr>
          <w:rFonts w:eastAsia="Times New Roman" w:cs="Times New Roman"/>
          <w:szCs w:val="19"/>
          <w:lang w:eastAsia="pl-PL"/>
        </w:rPr>
        <w:t>Pomimo że i</w:t>
      </w:r>
      <w:r w:rsidRPr="00D274F5">
        <w:rPr>
          <w:rFonts w:eastAsia="Times New Roman" w:cs="Times New Roman"/>
          <w:szCs w:val="19"/>
          <w:lang w:eastAsia="pl-PL"/>
        </w:rPr>
        <w:t xml:space="preserve">ch liczba na przestrzeni roku </w:t>
      </w:r>
      <w:r w:rsidR="00D23332">
        <w:rPr>
          <w:rFonts w:eastAsia="Times New Roman" w:cs="Times New Roman"/>
          <w:szCs w:val="19"/>
          <w:lang w:eastAsia="pl-PL"/>
        </w:rPr>
        <w:t>nie uległa zmianie</w:t>
      </w:r>
      <w:r w:rsidRPr="00D274F5">
        <w:rPr>
          <w:rFonts w:eastAsia="Times New Roman" w:cs="Times New Roman"/>
          <w:szCs w:val="19"/>
          <w:lang w:eastAsia="pl-PL"/>
        </w:rPr>
        <w:t xml:space="preserve">, </w:t>
      </w:r>
      <w:r w:rsidR="00D23332">
        <w:rPr>
          <w:rFonts w:eastAsia="Times New Roman" w:cs="Times New Roman"/>
          <w:szCs w:val="19"/>
          <w:lang w:eastAsia="pl-PL"/>
        </w:rPr>
        <w:t>to</w:t>
      </w:r>
      <w:r w:rsidRPr="00D274F5">
        <w:rPr>
          <w:rFonts w:eastAsia="Times New Roman" w:cs="Times New Roman"/>
          <w:szCs w:val="19"/>
          <w:lang w:eastAsia="pl-PL"/>
        </w:rPr>
        <w:t xml:space="preserve"> ich udział </w:t>
      </w:r>
      <w:r w:rsidR="00926E73">
        <w:rPr>
          <w:rFonts w:eastAsia="Times New Roman" w:cs="Times New Roman"/>
          <w:szCs w:val="19"/>
          <w:lang w:eastAsia="pl-PL"/>
        </w:rPr>
        <w:t>wzrósł</w:t>
      </w:r>
      <w:r w:rsidR="00342498" w:rsidRPr="00D274F5">
        <w:rPr>
          <w:rFonts w:eastAsia="Times New Roman" w:cs="Times New Roman"/>
          <w:szCs w:val="19"/>
          <w:lang w:eastAsia="pl-PL"/>
        </w:rPr>
        <w:t xml:space="preserve"> z </w:t>
      </w:r>
      <w:r w:rsidR="00D23332">
        <w:rPr>
          <w:rFonts w:eastAsia="Times New Roman" w:cs="Times New Roman"/>
          <w:szCs w:val="19"/>
          <w:lang w:eastAsia="pl-PL"/>
        </w:rPr>
        <w:t>17,3</w:t>
      </w:r>
      <w:r w:rsidR="00342498" w:rsidRPr="00D274F5">
        <w:rPr>
          <w:rFonts w:eastAsia="Times New Roman" w:cs="Times New Roman"/>
          <w:szCs w:val="19"/>
          <w:lang w:eastAsia="pl-PL"/>
        </w:rPr>
        <w:t xml:space="preserve">% </w:t>
      </w:r>
      <w:r w:rsidRPr="00D274F5">
        <w:rPr>
          <w:rFonts w:eastAsia="Times New Roman" w:cs="Times New Roman"/>
          <w:szCs w:val="19"/>
          <w:lang w:eastAsia="pl-PL"/>
        </w:rPr>
        <w:t xml:space="preserve">do </w:t>
      </w:r>
      <w:r w:rsidR="008535D5">
        <w:rPr>
          <w:rFonts w:eastAsia="Times New Roman" w:cs="Times New Roman"/>
          <w:szCs w:val="19"/>
          <w:lang w:eastAsia="pl-PL"/>
        </w:rPr>
        <w:t>1</w:t>
      </w:r>
      <w:r w:rsidR="00D23332">
        <w:rPr>
          <w:rFonts w:eastAsia="Times New Roman" w:cs="Times New Roman"/>
          <w:szCs w:val="19"/>
          <w:lang w:eastAsia="pl-PL"/>
        </w:rPr>
        <w:t>7</w:t>
      </w:r>
      <w:r w:rsidR="008535D5">
        <w:rPr>
          <w:rFonts w:eastAsia="Times New Roman" w:cs="Times New Roman"/>
          <w:szCs w:val="19"/>
          <w:lang w:eastAsia="pl-PL"/>
        </w:rPr>
        <w:t>,6</w:t>
      </w:r>
      <w:r w:rsidRPr="00D274F5">
        <w:rPr>
          <w:rFonts w:eastAsia="Times New Roman" w:cs="Times New Roman"/>
          <w:szCs w:val="19"/>
          <w:lang w:eastAsia="pl-PL"/>
        </w:rPr>
        <w:t xml:space="preserve">%. </w:t>
      </w:r>
      <w:r w:rsidR="00B51491" w:rsidRPr="00D274F5">
        <w:rPr>
          <w:rFonts w:eastAsia="Times New Roman" w:cs="Times New Roman"/>
          <w:szCs w:val="19"/>
          <w:lang w:eastAsia="pl-PL"/>
        </w:rPr>
        <w:t>Znaczny</w:t>
      </w:r>
      <w:r w:rsidRPr="00D274F5">
        <w:rPr>
          <w:rFonts w:eastAsia="Times New Roman" w:cs="Times New Roman"/>
          <w:szCs w:val="19"/>
          <w:lang w:eastAsia="pl-PL"/>
        </w:rPr>
        <w:t xml:space="preserve"> odsetek pracujących stanowili </w:t>
      </w:r>
      <w:r w:rsidR="00B51491" w:rsidRPr="00D274F5">
        <w:rPr>
          <w:rFonts w:eastAsia="Times New Roman" w:cs="Times New Roman"/>
          <w:szCs w:val="19"/>
          <w:lang w:eastAsia="pl-PL"/>
        </w:rPr>
        <w:t xml:space="preserve">także m.in. </w:t>
      </w:r>
      <w:r w:rsidR="00D23332" w:rsidRPr="00D274F5">
        <w:rPr>
          <w:rFonts w:eastAsia="Times New Roman" w:cs="Times New Roman"/>
          <w:szCs w:val="19"/>
          <w:lang w:eastAsia="pl-PL"/>
        </w:rPr>
        <w:t xml:space="preserve">robotnicy przemysłowi i rzemieślnicy </w:t>
      </w:r>
      <w:r w:rsidR="00D23332">
        <w:rPr>
          <w:rFonts w:eastAsia="Times New Roman" w:cs="Times New Roman"/>
          <w:szCs w:val="19"/>
          <w:lang w:eastAsia="pl-PL"/>
        </w:rPr>
        <w:t xml:space="preserve">oraz </w:t>
      </w:r>
      <w:r w:rsidR="008535D5" w:rsidRPr="00D274F5">
        <w:rPr>
          <w:rFonts w:eastAsia="Times New Roman" w:cs="Times New Roman"/>
          <w:szCs w:val="19"/>
          <w:lang w:eastAsia="pl-PL"/>
        </w:rPr>
        <w:t>pracownicy usług i sprzedawcy</w:t>
      </w:r>
      <w:r w:rsidR="003F74C5" w:rsidRPr="00D274F5">
        <w:rPr>
          <w:rFonts w:eastAsia="Times New Roman" w:cs="Times New Roman"/>
          <w:szCs w:val="19"/>
          <w:lang w:eastAsia="pl-PL"/>
        </w:rPr>
        <w:t>. Udział</w:t>
      </w:r>
      <w:r w:rsidR="008535D5" w:rsidRPr="008535D5">
        <w:rPr>
          <w:rFonts w:eastAsia="Times New Roman" w:cs="Times New Roman"/>
          <w:szCs w:val="19"/>
          <w:lang w:eastAsia="pl-PL"/>
        </w:rPr>
        <w:t xml:space="preserve"> </w:t>
      </w:r>
      <w:r w:rsidR="00D23332">
        <w:rPr>
          <w:rFonts w:eastAsia="Times New Roman" w:cs="Times New Roman"/>
          <w:szCs w:val="19"/>
          <w:lang w:eastAsia="pl-PL"/>
        </w:rPr>
        <w:t xml:space="preserve">robotników przemysłowych i rzemieślników </w:t>
      </w:r>
      <w:r w:rsidR="00E659A5">
        <w:rPr>
          <w:rFonts w:eastAsia="Times New Roman" w:cs="Times New Roman"/>
          <w:szCs w:val="19"/>
          <w:lang w:eastAsia="pl-PL"/>
        </w:rPr>
        <w:t xml:space="preserve">zmniejszył </w:t>
      </w:r>
      <w:r w:rsidR="00D23332">
        <w:rPr>
          <w:rFonts w:eastAsia="Times New Roman" w:cs="Times New Roman"/>
          <w:szCs w:val="19"/>
          <w:lang w:eastAsia="pl-PL"/>
        </w:rPr>
        <w:t xml:space="preserve">się </w:t>
      </w:r>
      <w:r w:rsidR="008535D5" w:rsidRPr="00D274F5">
        <w:rPr>
          <w:rFonts w:eastAsia="Times New Roman" w:cs="Times New Roman"/>
          <w:szCs w:val="19"/>
          <w:lang w:eastAsia="pl-PL"/>
        </w:rPr>
        <w:t xml:space="preserve">w skali roku </w:t>
      </w:r>
      <w:r w:rsidR="008535D5" w:rsidRPr="00E659A5">
        <w:rPr>
          <w:rFonts w:eastAsia="Times New Roman" w:cs="Times New Roman"/>
          <w:szCs w:val="19"/>
          <w:lang w:eastAsia="pl-PL"/>
        </w:rPr>
        <w:t>z</w:t>
      </w:r>
      <w:r w:rsidR="00A237B5" w:rsidRPr="00E659A5">
        <w:rPr>
          <w:rFonts w:eastAsia="Times New Roman" w:cs="Times New Roman"/>
          <w:szCs w:val="19"/>
          <w:lang w:eastAsia="pl-PL"/>
        </w:rPr>
        <w:t> </w:t>
      </w:r>
      <w:r w:rsidR="00E659A5" w:rsidRPr="00E659A5">
        <w:rPr>
          <w:rFonts w:eastAsia="Times New Roman" w:cs="Times New Roman"/>
          <w:szCs w:val="19"/>
          <w:lang w:eastAsia="pl-PL"/>
        </w:rPr>
        <w:t>17,5</w:t>
      </w:r>
      <w:r w:rsidR="008535D5" w:rsidRPr="00E659A5">
        <w:rPr>
          <w:rFonts w:eastAsia="Times New Roman" w:cs="Times New Roman"/>
          <w:szCs w:val="19"/>
          <w:lang w:eastAsia="pl-PL"/>
        </w:rPr>
        <w:t>%</w:t>
      </w:r>
      <w:r w:rsidR="008535D5" w:rsidRPr="00D274F5">
        <w:rPr>
          <w:rFonts w:eastAsia="Times New Roman" w:cs="Times New Roman"/>
          <w:szCs w:val="19"/>
          <w:lang w:eastAsia="pl-PL"/>
        </w:rPr>
        <w:t xml:space="preserve"> do </w:t>
      </w:r>
      <w:r w:rsidR="00B55A55">
        <w:rPr>
          <w:rFonts w:eastAsia="Times New Roman" w:cs="Times New Roman"/>
          <w:szCs w:val="19"/>
          <w:lang w:eastAsia="pl-PL"/>
        </w:rPr>
        <w:t>15,4</w:t>
      </w:r>
      <w:r w:rsidR="008535D5" w:rsidRPr="00D274F5">
        <w:rPr>
          <w:rFonts w:eastAsia="Times New Roman" w:cs="Times New Roman"/>
          <w:szCs w:val="19"/>
          <w:lang w:eastAsia="pl-PL"/>
        </w:rPr>
        <w:t>%</w:t>
      </w:r>
      <w:r w:rsidR="003F74C5" w:rsidRPr="00D274F5">
        <w:rPr>
          <w:rFonts w:eastAsia="Times New Roman" w:cs="Times New Roman"/>
          <w:szCs w:val="19"/>
          <w:lang w:eastAsia="pl-PL"/>
        </w:rPr>
        <w:t>, natomias</w:t>
      </w:r>
      <w:r w:rsidR="008535D5">
        <w:rPr>
          <w:rFonts w:eastAsia="Times New Roman" w:cs="Times New Roman"/>
          <w:szCs w:val="19"/>
          <w:lang w:eastAsia="pl-PL"/>
        </w:rPr>
        <w:t>t</w:t>
      </w:r>
      <w:r w:rsidR="008535D5" w:rsidRPr="008535D5">
        <w:rPr>
          <w:rFonts w:eastAsia="Times New Roman" w:cs="Times New Roman"/>
          <w:szCs w:val="19"/>
          <w:lang w:eastAsia="pl-PL"/>
        </w:rPr>
        <w:t xml:space="preserve"> </w:t>
      </w:r>
      <w:r w:rsidR="00D23332" w:rsidRPr="00D274F5">
        <w:rPr>
          <w:rFonts w:eastAsia="Times New Roman" w:cs="Times New Roman"/>
          <w:szCs w:val="19"/>
          <w:lang w:eastAsia="pl-PL"/>
        </w:rPr>
        <w:t>pracowników usług i sprzedawców</w:t>
      </w:r>
      <w:r w:rsidR="007016CC">
        <w:rPr>
          <w:rFonts w:eastAsia="Times New Roman" w:cs="Times New Roman"/>
          <w:szCs w:val="19"/>
          <w:lang w:eastAsia="pl-PL"/>
        </w:rPr>
        <w:t xml:space="preserve"> </w:t>
      </w:r>
      <w:r w:rsidR="008535D5" w:rsidRPr="00D274F5">
        <w:rPr>
          <w:rFonts w:eastAsia="Times New Roman" w:cs="Times New Roman"/>
          <w:szCs w:val="19"/>
          <w:lang w:eastAsia="pl-PL"/>
        </w:rPr>
        <w:t xml:space="preserve">z </w:t>
      </w:r>
      <w:r w:rsidR="00B55A55">
        <w:rPr>
          <w:rFonts w:eastAsia="Times New Roman" w:cs="Times New Roman"/>
          <w:szCs w:val="19"/>
          <w:lang w:eastAsia="pl-PL"/>
        </w:rPr>
        <w:t>15,3</w:t>
      </w:r>
      <w:r w:rsidR="008535D5" w:rsidRPr="00D274F5">
        <w:rPr>
          <w:rFonts w:eastAsia="Times New Roman" w:cs="Times New Roman"/>
          <w:szCs w:val="19"/>
          <w:lang w:eastAsia="pl-PL"/>
        </w:rPr>
        <w:t xml:space="preserve">% do </w:t>
      </w:r>
      <w:r w:rsidR="00B55A55">
        <w:rPr>
          <w:rFonts w:eastAsia="Times New Roman" w:cs="Times New Roman"/>
          <w:szCs w:val="19"/>
          <w:lang w:eastAsia="pl-PL"/>
        </w:rPr>
        <w:t>15,0</w:t>
      </w:r>
      <w:r w:rsidR="008535D5" w:rsidRPr="00D274F5">
        <w:rPr>
          <w:rFonts w:eastAsia="Times New Roman" w:cs="Times New Roman"/>
          <w:szCs w:val="19"/>
          <w:lang w:eastAsia="pl-PL"/>
        </w:rPr>
        <w:t>%</w:t>
      </w:r>
      <w:r w:rsidR="003F74C5" w:rsidRPr="00D274F5">
        <w:rPr>
          <w:rFonts w:eastAsia="Times New Roman" w:cs="Times New Roman"/>
          <w:szCs w:val="19"/>
          <w:lang w:eastAsia="pl-PL"/>
        </w:rPr>
        <w:t>.</w:t>
      </w:r>
    </w:p>
    <w:p w14:paraId="15BD8690" w14:textId="7AB6E609" w:rsidR="005462F5" w:rsidRPr="00AE7F0D" w:rsidRDefault="0057501B" w:rsidP="00D274F5">
      <w:pPr>
        <w:spacing w:before="240"/>
        <w:jc w:val="both"/>
        <w:rPr>
          <w:rFonts w:ascii="Fira Sans SemiBold" w:eastAsia="Times New Roman" w:hAnsi="Fira Sans SemiBold" w:cs="Times New Roman"/>
          <w:b/>
          <w:szCs w:val="19"/>
          <w:lang w:eastAsia="pl-PL"/>
        </w:rPr>
      </w:pPr>
      <w:r w:rsidRPr="00AE7F0D">
        <w:rPr>
          <w:rFonts w:ascii="Fira Sans SemiBold" w:eastAsia="Times New Roman" w:hAnsi="Fira Sans SemiBold" w:cs="Times New Roman"/>
          <w:b/>
          <w:noProof/>
          <w:szCs w:val="19"/>
          <w:lang w:eastAsia="pl-PL"/>
        </w:rPr>
        <w:drawing>
          <wp:anchor distT="0" distB="0" distL="114300" distR="114300" simplePos="0" relativeHeight="251770880" behindDoc="0" locked="0" layoutInCell="1" allowOverlap="1" wp14:anchorId="0DBC0F08" wp14:editId="5A12C309">
            <wp:simplePos x="0" y="0"/>
            <wp:positionH relativeFrom="margin">
              <wp:posOffset>2540</wp:posOffset>
            </wp:positionH>
            <wp:positionV relativeFrom="margin">
              <wp:posOffset>1491615</wp:posOffset>
            </wp:positionV>
            <wp:extent cx="5219700" cy="2249805"/>
            <wp:effectExtent l="0" t="0" r="0" b="0"/>
            <wp:wrapSquare wrapText="bothSides"/>
            <wp:docPr id="19" name="Obraz 19" descr="Udział grup zawodowych w pracujących ogółem w trzecim kwartale 2023 i 2024 roku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04D" w:rsidRPr="00AE7F0D">
        <w:rPr>
          <w:rFonts w:ascii="Fira Sans SemiBold" w:eastAsia="Times New Roman" w:hAnsi="Fira Sans SemiBold" w:cs="Times New Roman"/>
          <w:b/>
          <w:szCs w:val="19"/>
          <w:lang w:eastAsia="pl-PL"/>
        </w:rPr>
        <w:t>Wykres 3. Pracujący według grup zawodowych</w:t>
      </w:r>
    </w:p>
    <w:p w14:paraId="1DECF49C" w14:textId="5FF083E6" w:rsidR="00541E09" w:rsidRPr="009E204C" w:rsidRDefault="00541E09" w:rsidP="004B1568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>Mężczyźni dominowali m</w:t>
      </w:r>
      <w:r w:rsidRPr="009E204C">
        <w:rPr>
          <w:rFonts w:eastAsia="Times New Roman" w:cs="Times New Roman"/>
          <w:szCs w:val="19"/>
          <w:lang w:eastAsia="pl-PL"/>
        </w:rPr>
        <w:t>.in. wśród</w:t>
      </w:r>
      <w:r w:rsidR="002A387C" w:rsidRPr="009E204C">
        <w:rPr>
          <w:rFonts w:eastAsia="Times New Roman" w:cs="Times New Roman"/>
          <w:szCs w:val="19"/>
          <w:lang w:eastAsia="pl-PL"/>
        </w:rPr>
        <w:t>:</w:t>
      </w:r>
      <w:r w:rsidR="00A81FA0" w:rsidRPr="009E204C">
        <w:rPr>
          <w:rFonts w:eastAsia="Times New Roman" w:cs="Times New Roman"/>
          <w:szCs w:val="19"/>
          <w:lang w:eastAsia="pl-PL"/>
        </w:rPr>
        <w:t xml:space="preserve"> </w:t>
      </w:r>
      <w:r w:rsidR="0027138A" w:rsidRPr="009E204C">
        <w:rPr>
          <w:rFonts w:eastAsia="Times New Roman" w:cs="Times New Roman"/>
          <w:szCs w:val="19"/>
          <w:lang w:eastAsia="pl-PL"/>
        </w:rPr>
        <w:t>robotników przemysłowych i rzemieślników (</w:t>
      </w:r>
      <w:r w:rsidR="00B55A55">
        <w:rPr>
          <w:rFonts w:eastAsia="Times New Roman" w:cs="Times New Roman"/>
          <w:szCs w:val="19"/>
          <w:lang w:eastAsia="pl-PL"/>
        </w:rPr>
        <w:t>90,9</w:t>
      </w:r>
      <w:r w:rsidR="0027138A" w:rsidRPr="009E204C">
        <w:rPr>
          <w:rFonts w:eastAsia="Times New Roman" w:cs="Times New Roman"/>
          <w:szCs w:val="19"/>
          <w:lang w:eastAsia="pl-PL"/>
        </w:rPr>
        <w:t>%)</w:t>
      </w:r>
      <w:r w:rsidR="00AA52AF" w:rsidRPr="009E204C">
        <w:rPr>
          <w:rFonts w:eastAsia="Times New Roman" w:cs="Times New Roman"/>
          <w:szCs w:val="19"/>
          <w:lang w:eastAsia="pl-PL"/>
        </w:rPr>
        <w:t xml:space="preserve">, </w:t>
      </w:r>
      <w:r w:rsidR="0027138A" w:rsidRPr="009E204C">
        <w:rPr>
          <w:rFonts w:eastAsia="Times New Roman" w:cs="Times New Roman"/>
          <w:szCs w:val="19"/>
          <w:lang w:eastAsia="pl-PL"/>
        </w:rPr>
        <w:t>operatorów i monterów maszyn i urządzeń (</w:t>
      </w:r>
      <w:r w:rsidR="00B55A55">
        <w:rPr>
          <w:rFonts w:eastAsia="Times New Roman" w:cs="Times New Roman"/>
          <w:szCs w:val="19"/>
          <w:lang w:eastAsia="pl-PL"/>
        </w:rPr>
        <w:t>88,0</w:t>
      </w:r>
      <w:r w:rsidR="0027138A" w:rsidRPr="009E204C">
        <w:rPr>
          <w:rFonts w:eastAsia="Times New Roman" w:cs="Times New Roman"/>
          <w:szCs w:val="19"/>
          <w:lang w:eastAsia="pl-PL"/>
        </w:rPr>
        <w:t xml:space="preserve">%), </w:t>
      </w:r>
      <w:r w:rsidRPr="009E204C">
        <w:rPr>
          <w:rFonts w:eastAsia="Times New Roman" w:cs="Times New Roman"/>
          <w:szCs w:val="19"/>
          <w:lang w:eastAsia="pl-PL"/>
        </w:rPr>
        <w:t xml:space="preserve">a także </w:t>
      </w:r>
      <w:r w:rsidR="003824B9">
        <w:rPr>
          <w:rFonts w:eastAsia="Times New Roman" w:cs="Times New Roman"/>
          <w:szCs w:val="19"/>
          <w:lang w:eastAsia="pl-PL"/>
        </w:rPr>
        <w:t>p</w:t>
      </w:r>
      <w:r w:rsidR="003824B9" w:rsidRPr="003824B9">
        <w:rPr>
          <w:rFonts w:eastAsia="Times New Roman" w:cs="Times New Roman"/>
          <w:szCs w:val="19"/>
          <w:lang w:eastAsia="pl-PL"/>
        </w:rPr>
        <w:t>rzedstawiciel</w:t>
      </w:r>
      <w:r w:rsidR="003824B9">
        <w:rPr>
          <w:rFonts w:eastAsia="Times New Roman" w:cs="Times New Roman"/>
          <w:szCs w:val="19"/>
          <w:lang w:eastAsia="pl-PL"/>
        </w:rPr>
        <w:t>i</w:t>
      </w:r>
      <w:r w:rsidR="003824B9" w:rsidRPr="003824B9">
        <w:rPr>
          <w:rFonts w:eastAsia="Times New Roman" w:cs="Times New Roman"/>
          <w:szCs w:val="19"/>
          <w:lang w:eastAsia="pl-PL"/>
        </w:rPr>
        <w:t xml:space="preserve"> władz publicznych, wyż</w:t>
      </w:r>
      <w:r w:rsidR="003824B9">
        <w:rPr>
          <w:rFonts w:eastAsia="Times New Roman" w:cs="Times New Roman"/>
          <w:szCs w:val="19"/>
          <w:lang w:eastAsia="pl-PL"/>
        </w:rPr>
        <w:t>szych</w:t>
      </w:r>
      <w:r w:rsidR="003824B9" w:rsidRPr="003824B9">
        <w:rPr>
          <w:rFonts w:eastAsia="Times New Roman" w:cs="Times New Roman"/>
          <w:szCs w:val="19"/>
          <w:lang w:eastAsia="pl-PL"/>
        </w:rPr>
        <w:t xml:space="preserve"> urzędni</w:t>
      </w:r>
      <w:r w:rsidR="003824B9">
        <w:rPr>
          <w:rFonts w:eastAsia="Times New Roman" w:cs="Times New Roman"/>
          <w:szCs w:val="19"/>
          <w:lang w:eastAsia="pl-PL"/>
        </w:rPr>
        <w:t>ków</w:t>
      </w:r>
      <w:r w:rsidR="003824B9" w:rsidRPr="003824B9">
        <w:rPr>
          <w:rFonts w:eastAsia="Times New Roman" w:cs="Times New Roman"/>
          <w:szCs w:val="19"/>
          <w:lang w:eastAsia="pl-PL"/>
        </w:rPr>
        <w:t xml:space="preserve"> i kierowni</w:t>
      </w:r>
      <w:r w:rsidR="003824B9">
        <w:rPr>
          <w:rFonts w:eastAsia="Times New Roman" w:cs="Times New Roman"/>
          <w:szCs w:val="19"/>
          <w:lang w:eastAsia="pl-PL"/>
        </w:rPr>
        <w:t>ków</w:t>
      </w:r>
      <w:r w:rsidR="003824B9" w:rsidRPr="003824B9">
        <w:rPr>
          <w:rFonts w:eastAsia="Times New Roman" w:cs="Times New Roman"/>
          <w:szCs w:val="19"/>
          <w:lang w:eastAsia="pl-PL"/>
        </w:rPr>
        <w:t xml:space="preserve"> </w:t>
      </w:r>
      <w:r w:rsidRPr="009E204C">
        <w:rPr>
          <w:rFonts w:eastAsia="Times New Roman" w:cs="Times New Roman"/>
          <w:szCs w:val="19"/>
          <w:lang w:eastAsia="pl-PL"/>
        </w:rPr>
        <w:t>(</w:t>
      </w:r>
      <w:r w:rsidR="00B55A55">
        <w:rPr>
          <w:rFonts w:eastAsia="Times New Roman" w:cs="Times New Roman"/>
          <w:szCs w:val="19"/>
          <w:lang w:eastAsia="pl-PL"/>
        </w:rPr>
        <w:t>67,9</w:t>
      </w:r>
      <w:r w:rsidRPr="009E204C">
        <w:rPr>
          <w:rFonts w:eastAsia="Times New Roman" w:cs="Times New Roman"/>
          <w:szCs w:val="19"/>
          <w:lang w:eastAsia="pl-PL"/>
        </w:rPr>
        <w:t xml:space="preserve">%). Kobiety przeważały </w:t>
      </w:r>
      <w:r w:rsidR="00A341F4">
        <w:rPr>
          <w:rFonts w:eastAsia="Times New Roman" w:cs="Times New Roman"/>
          <w:szCs w:val="19"/>
          <w:lang w:eastAsia="pl-PL"/>
        </w:rPr>
        <w:t xml:space="preserve">natomiast </w:t>
      </w:r>
      <w:r w:rsidRPr="009E204C">
        <w:rPr>
          <w:rFonts w:eastAsia="Times New Roman" w:cs="Times New Roman"/>
          <w:szCs w:val="19"/>
          <w:lang w:eastAsia="pl-PL"/>
        </w:rPr>
        <w:t>m.in. wśród</w:t>
      </w:r>
      <w:r w:rsidR="00556DB3" w:rsidRPr="009E204C">
        <w:rPr>
          <w:rFonts w:eastAsia="Times New Roman" w:cs="Times New Roman"/>
          <w:szCs w:val="19"/>
          <w:lang w:eastAsia="pl-PL"/>
        </w:rPr>
        <w:t>:</w:t>
      </w:r>
      <w:r w:rsidR="00A81FA0" w:rsidRPr="009E204C">
        <w:rPr>
          <w:rFonts w:eastAsia="Times New Roman" w:cs="Times New Roman"/>
          <w:szCs w:val="19"/>
          <w:lang w:eastAsia="pl-PL"/>
        </w:rPr>
        <w:t xml:space="preserve"> </w:t>
      </w:r>
      <w:r w:rsidR="00B55A55" w:rsidRPr="009E204C">
        <w:rPr>
          <w:rFonts w:eastAsia="Times New Roman" w:cs="Times New Roman"/>
          <w:szCs w:val="19"/>
          <w:lang w:eastAsia="pl-PL"/>
        </w:rPr>
        <w:t>specjalistów (</w:t>
      </w:r>
      <w:r w:rsidR="00066A71">
        <w:rPr>
          <w:rFonts w:eastAsia="Times New Roman" w:cs="Times New Roman"/>
          <w:szCs w:val="19"/>
          <w:lang w:eastAsia="pl-PL"/>
        </w:rPr>
        <w:t>7</w:t>
      </w:r>
      <w:r w:rsidR="00B55A55">
        <w:rPr>
          <w:rFonts w:eastAsia="Times New Roman" w:cs="Times New Roman"/>
          <w:szCs w:val="19"/>
          <w:lang w:eastAsia="pl-PL"/>
        </w:rPr>
        <w:t>0,8</w:t>
      </w:r>
      <w:r w:rsidR="00B55A55" w:rsidRPr="009E204C">
        <w:rPr>
          <w:rFonts w:eastAsia="Times New Roman" w:cs="Times New Roman"/>
          <w:szCs w:val="19"/>
          <w:lang w:eastAsia="pl-PL"/>
        </w:rPr>
        <w:t>%)</w:t>
      </w:r>
      <w:r w:rsidR="00B55A55">
        <w:rPr>
          <w:rFonts w:eastAsia="Times New Roman" w:cs="Times New Roman"/>
          <w:szCs w:val="19"/>
          <w:lang w:eastAsia="pl-PL"/>
        </w:rPr>
        <w:t>,</w:t>
      </w:r>
      <w:r w:rsidR="00B55A55" w:rsidRPr="009E204C">
        <w:rPr>
          <w:rFonts w:eastAsia="Times New Roman" w:cs="Times New Roman"/>
          <w:szCs w:val="19"/>
          <w:lang w:eastAsia="pl-PL"/>
        </w:rPr>
        <w:t xml:space="preserve"> </w:t>
      </w:r>
      <w:r w:rsidR="00A81FA0" w:rsidRPr="009E204C">
        <w:rPr>
          <w:rFonts w:eastAsia="Times New Roman" w:cs="Times New Roman"/>
          <w:szCs w:val="19"/>
          <w:lang w:eastAsia="pl-PL"/>
        </w:rPr>
        <w:t>pracowników usług i sprzedawców (</w:t>
      </w:r>
      <w:r w:rsidR="00066A71">
        <w:rPr>
          <w:rFonts w:eastAsia="Times New Roman" w:cs="Times New Roman"/>
          <w:szCs w:val="19"/>
          <w:lang w:eastAsia="pl-PL"/>
        </w:rPr>
        <w:t>6</w:t>
      </w:r>
      <w:r w:rsidR="00B55A55">
        <w:rPr>
          <w:rFonts w:eastAsia="Times New Roman" w:cs="Times New Roman"/>
          <w:szCs w:val="19"/>
          <w:lang w:eastAsia="pl-PL"/>
        </w:rPr>
        <w:t>8,4</w:t>
      </w:r>
      <w:r w:rsidR="00A81FA0" w:rsidRPr="009E204C">
        <w:rPr>
          <w:rFonts w:eastAsia="Times New Roman" w:cs="Times New Roman"/>
          <w:szCs w:val="19"/>
          <w:lang w:eastAsia="pl-PL"/>
        </w:rPr>
        <w:t xml:space="preserve">%) </w:t>
      </w:r>
      <w:r w:rsidR="006A36BC" w:rsidRPr="009E204C">
        <w:rPr>
          <w:rFonts w:eastAsia="Times New Roman" w:cs="Times New Roman"/>
          <w:szCs w:val="19"/>
          <w:lang w:eastAsia="pl-PL"/>
        </w:rPr>
        <w:t>oraz</w:t>
      </w:r>
      <w:r w:rsidR="001328E1" w:rsidRPr="009E204C">
        <w:rPr>
          <w:rFonts w:eastAsia="Times New Roman" w:cs="Times New Roman"/>
          <w:szCs w:val="19"/>
          <w:lang w:eastAsia="pl-PL"/>
        </w:rPr>
        <w:t xml:space="preserve"> pracowników </w:t>
      </w:r>
      <w:r w:rsidR="00B55A55">
        <w:rPr>
          <w:rFonts w:eastAsia="Times New Roman" w:cs="Times New Roman"/>
          <w:szCs w:val="19"/>
          <w:lang w:eastAsia="pl-PL"/>
        </w:rPr>
        <w:t>biurowych</w:t>
      </w:r>
      <w:r w:rsidR="001449DA">
        <w:rPr>
          <w:rFonts w:eastAsia="Times New Roman" w:cs="Times New Roman"/>
          <w:szCs w:val="19"/>
          <w:lang w:eastAsia="pl-PL"/>
        </w:rPr>
        <w:t xml:space="preserve"> </w:t>
      </w:r>
      <w:r w:rsidR="001328E1" w:rsidRPr="009E204C">
        <w:rPr>
          <w:rFonts w:eastAsia="Times New Roman" w:cs="Times New Roman"/>
          <w:szCs w:val="19"/>
          <w:lang w:eastAsia="pl-PL"/>
        </w:rPr>
        <w:t>(</w:t>
      </w:r>
      <w:r w:rsidR="003824B9">
        <w:rPr>
          <w:rFonts w:eastAsia="Times New Roman" w:cs="Times New Roman"/>
          <w:szCs w:val="19"/>
          <w:lang w:eastAsia="pl-PL"/>
        </w:rPr>
        <w:t>57,</w:t>
      </w:r>
      <w:r w:rsidR="00B55A55">
        <w:rPr>
          <w:rFonts w:eastAsia="Times New Roman" w:cs="Times New Roman"/>
          <w:szCs w:val="19"/>
          <w:lang w:eastAsia="pl-PL"/>
        </w:rPr>
        <w:t>9</w:t>
      </w:r>
      <w:r w:rsidR="001328E1" w:rsidRPr="009E204C">
        <w:rPr>
          <w:rFonts w:eastAsia="Times New Roman" w:cs="Times New Roman"/>
          <w:szCs w:val="19"/>
          <w:lang w:eastAsia="pl-PL"/>
        </w:rPr>
        <w:t>%)</w:t>
      </w:r>
      <w:r w:rsidR="00AA52AF" w:rsidRPr="009E204C">
        <w:rPr>
          <w:rFonts w:eastAsia="Times New Roman" w:cs="Times New Roman"/>
          <w:szCs w:val="19"/>
          <w:lang w:eastAsia="pl-PL"/>
        </w:rPr>
        <w:t>.</w:t>
      </w:r>
    </w:p>
    <w:p w14:paraId="0563925E" w14:textId="0F8A4DFB" w:rsidR="00FE304D" w:rsidRPr="00D274F5" w:rsidRDefault="00D7123A" w:rsidP="00AE7F0D">
      <w:pPr>
        <w:spacing w:after="240" w:line="288" w:lineRule="auto"/>
        <w:rPr>
          <w:rFonts w:eastAsia="Times New Roman" w:cs="Times New Roman"/>
          <w:szCs w:val="19"/>
          <w:lang w:eastAsia="pl-PL"/>
        </w:rPr>
      </w:pPr>
      <w:r w:rsidRPr="009E204C">
        <w:rPr>
          <w:noProof/>
          <w:szCs w:val="19"/>
          <w:lang w:eastAsia="ja-JP"/>
        </w:rPr>
        <w:t>Zwięk</w:t>
      </w:r>
      <w:r w:rsidR="006E5EB8" w:rsidRPr="009E204C">
        <w:rPr>
          <w:noProof/>
          <w:szCs w:val="19"/>
          <w:lang w:eastAsia="ja-JP"/>
        </w:rPr>
        <w:t>szył s</w:t>
      </w:r>
      <w:r w:rsidR="00390E4D" w:rsidRPr="009E204C">
        <w:rPr>
          <w:noProof/>
          <w:szCs w:val="19"/>
          <w:lang w:eastAsia="ja-JP"/>
        </w:rPr>
        <w:t>ię udział pracujących, którzy w badanym tygodniu przepracowali 40 godzin i</w:t>
      </w:r>
      <w:r w:rsidR="00846058" w:rsidRPr="009E204C">
        <w:rPr>
          <w:noProof/>
          <w:szCs w:val="19"/>
          <w:lang w:eastAsia="ja-JP"/>
        </w:rPr>
        <w:t> </w:t>
      </w:r>
      <w:r w:rsidR="00390E4D" w:rsidRPr="009E204C">
        <w:rPr>
          <w:noProof/>
          <w:szCs w:val="19"/>
          <w:lang w:eastAsia="ja-JP"/>
        </w:rPr>
        <w:t>więcej. Stanowili oni</w:t>
      </w:r>
      <w:r w:rsidR="00787AE9" w:rsidRPr="009E204C">
        <w:rPr>
          <w:noProof/>
          <w:szCs w:val="19"/>
          <w:lang w:eastAsia="ja-JP"/>
        </w:rPr>
        <w:t xml:space="preserve"> </w:t>
      </w:r>
      <w:r w:rsidR="00005712">
        <w:rPr>
          <w:noProof/>
          <w:szCs w:val="19"/>
          <w:lang w:eastAsia="ja-JP"/>
        </w:rPr>
        <w:t>79,0</w:t>
      </w:r>
      <w:r w:rsidR="00390E4D" w:rsidRPr="009E204C">
        <w:rPr>
          <w:noProof/>
          <w:szCs w:val="19"/>
          <w:lang w:eastAsia="ja-JP"/>
        </w:rPr>
        <w:t xml:space="preserve">% ogółu (przed rokiem </w:t>
      </w:r>
      <w:r w:rsidR="00390E4D" w:rsidRPr="00D274F5">
        <w:rPr>
          <w:noProof/>
          <w:szCs w:val="19"/>
          <w:lang w:eastAsia="ja-JP"/>
        </w:rPr>
        <w:t xml:space="preserve">– </w:t>
      </w:r>
      <w:r w:rsidR="00005712">
        <w:rPr>
          <w:noProof/>
          <w:szCs w:val="19"/>
          <w:lang w:eastAsia="ja-JP"/>
        </w:rPr>
        <w:t>77,5</w:t>
      </w:r>
      <w:r w:rsidR="00390E4D" w:rsidRPr="00D274F5">
        <w:rPr>
          <w:noProof/>
          <w:szCs w:val="19"/>
          <w:lang w:eastAsia="ja-JP"/>
        </w:rPr>
        <w:t>%). W dalszym ciągu kobiety pracowały w</w:t>
      </w:r>
      <w:r w:rsidR="001A6D45" w:rsidRPr="00D274F5">
        <w:rPr>
          <w:noProof/>
          <w:szCs w:val="19"/>
          <w:lang w:eastAsia="ja-JP"/>
        </w:rPr>
        <w:t> </w:t>
      </w:r>
      <w:r w:rsidR="00390E4D" w:rsidRPr="00D274F5">
        <w:rPr>
          <w:noProof/>
          <w:szCs w:val="19"/>
          <w:lang w:eastAsia="ja-JP"/>
        </w:rPr>
        <w:t xml:space="preserve">krótszym wymiarze czasu. W grupie mężczyzn odsetek pracujących przynajmniej 40 godz. tygodniowo wyniósł </w:t>
      </w:r>
      <w:r w:rsidR="00005712">
        <w:rPr>
          <w:noProof/>
          <w:szCs w:val="19"/>
          <w:lang w:eastAsia="ja-JP"/>
        </w:rPr>
        <w:t>86,4</w:t>
      </w:r>
      <w:r w:rsidR="00390E4D" w:rsidRPr="00D274F5">
        <w:rPr>
          <w:noProof/>
          <w:szCs w:val="19"/>
          <w:lang w:eastAsia="ja-JP"/>
        </w:rPr>
        <w:t xml:space="preserve">%, a wśród kobiet – </w:t>
      </w:r>
      <w:r w:rsidR="00005712">
        <w:rPr>
          <w:noProof/>
          <w:szCs w:val="19"/>
          <w:lang w:eastAsia="ja-JP"/>
        </w:rPr>
        <w:t>70,8</w:t>
      </w:r>
      <w:r w:rsidR="00390E4D" w:rsidRPr="00D274F5">
        <w:rPr>
          <w:noProof/>
          <w:szCs w:val="19"/>
          <w:lang w:eastAsia="ja-JP"/>
        </w:rPr>
        <w:t xml:space="preserve">%. </w:t>
      </w:r>
      <w:r w:rsidR="00867271" w:rsidRPr="00D274F5">
        <w:rPr>
          <w:noProof/>
          <w:szCs w:val="19"/>
          <w:lang w:eastAsia="ja-JP"/>
        </w:rPr>
        <w:t>Mieszkańcy miast p</w:t>
      </w:r>
      <w:r w:rsidR="00390E4D" w:rsidRPr="00D274F5">
        <w:rPr>
          <w:noProof/>
          <w:szCs w:val="19"/>
          <w:lang w:eastAsia="ja-JP"/>
        </w:rPr>
        <w:t xml:space="preserve">racowali </w:t>
      </w:r>
      <w:r w:rsidR="00005712">
        <w:rPr>
          <w:noProof/>
          <w:szCs w:val="19"/>
          <w:lang w:eastAsia="ja-JP"/>
        </w:rPr>
        <w:t>krócej</w:t>
      </w:r>
      <w:r w:rsidR="00390E4D" w:rsidRPr="00D274F5">
        <w:rPr>
          <w:noProof/>
          <w:szCs w:val="19"/>
          <w:lang w:eastAsia="ja-JP"/>
        </w:rPr>
        <w:t xml:space="preserve">. Odsetek pracujących 40 godzin i więcej wyniósł wśród nich </w:t>
      </w:r>
      <w:r w:rsidR="009D1999">
        <w:rPr>
          <w:noProof/>
          <w:szCs w:val="19"/>
          <w:lang w:eastAsia="ja-JP"/>
        </w:rPr>
        <w:t>7</w:t>
      </w:r>
      <w:r w:rsidR="00005712">
        <w:rPr>
          <w:noProof/>
          <w:szCs w:val="19"/>
          <w:lang w:eastAsia="ja-JP"/>
        </w:rPr>
        <w:t>4</w:t>
      </w:r>
      <w:r w:rsidR="009D1999">
        <w:rPr>
          <w:noProof/>
          <w:szCs w:val="19"/>
          <w:lang w:eastAsia="ja-JP"/>
        </w:rPr>
        <w:t>,7</w:t>
      </w:r>
      <w:r w:rsidR="00390E4D" w:rsidRPr="00D274F5">
        <w:rPr>
          <w:noProof/>
          <w:szCs w:val="19"/>
          <w:lang w:eastAsia="ja-JP"/>
        </w:rPr>
        <w:t xml:space="preserve">%, podczas gdy </w:t>
      </w:r>
      <w:r w:rsidR="00F54B22" w:rsidRPr="00D274F5">
        <w:rPr>
          <w:noProof/>
          <w:szCs w:val="19"/>
          <w:lang w:eastAsia="ja-JP"/>
        </w:rPr>
        <w:t>na wsi</w:t>
      </w:r>
      <w:r w:rsidR="00390E4D" w:rsidRPr="00D274F5">
        <w:rPr>
          <w:noProof/>
          <w:szCs w:val="19"/>
          <w:lang w:eastAsia="ja-JP"/>
        </w:rPr>
        <w:t xml:space="preserve"> </w:t>
      </w:r>
      <w:r w:rsidR="00005712">
        <w:rPr>
          <w:noProof/>
          <w:szCs w:val="19"/>
          <w:lang w:eastAsia="ja-JP"/>
        </w:rPr>
        <w:t>82,4</w:t>
      </w:r>
      <w:r w:rsidR="00390E4D" w:rsidRPr="00D274F5">
        <w:rPr>
          <w:noProof/>
          <w:szCs w:val="19"/>
          <w:lang w:eastAsia="ja-JP"/>
        </w:rPr>
        <w:t>%.</w:t>
      </w:r>
    </w:p>
    <w:p w14:paraId="1B2EA178" w14:textId="1B993770" w:rsidR="00FE304D" w:rsidRPr="009F24F1" w:rsidRDefault="00040B8E" w:rsidP="00712C27">
      <w:pPr>
        <w:spacing w:before="200" w:line="240" w:lineRule="auto"/>
        <w:jc w:val="both"/>
        <w:rPr>
          <w:rFonts w:ascii="Fira Sans SemiBold" w:eastAsia="Times New Roman" w:hAnsi="Fira Sans SemiBold" w:cs="Times New Roman"/>
          <w:b/>
          <w:color w:val="009AA6"/>
          <w:szCs w:val="19"/>
          <w:lang w:eastAsia="pl-PL"/>
        </w:rPr>
      </w:pPr>
      <w:r w:rsidRPr="00D274F5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7115D281" wp14:editId="5B1E772B">
                <wp:simplePos x="0" y="0"/>
                <wp:positionH relativeFrom="page">
                  <wp:posOffset>5791200</wp:posOffset>
                </wp:positionH>
                <wp:positionV relativeFrom="paragraph">
                  <wp:posOffset>114935</wp:posOffset>
                </wp:positionV>
                <wp:extent cx="1696720" cy="1047750"/>
                <wp:effectExtent l="0" t="0" r="0" b="0"/>
                <wp:wrapTight wrapText="bothSides">
                  <wp:wrapPolygon edited="0">
                    <wp:start x="728" y="0"/>
                    <wp:lineTo x="728" y="21207"/>
                    <wp:lineTo x="20856" y="21207"/>
                    <wp:lineTo x="20856" y="0"/>
                    <wp:lineTo x="728" y="0"/>
                  </wp:wrapPolygon>
                </wp:wrapTight>
                <wp:docPr id="13" name="Pole tekstowe 13" descr="Odnotowano znaczny wzrost liczby bezrobotn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537B5" w14:textId="23CBAEA9" w:rsidR="00040B8E" w:rsidRPr="00D616D2" w:rsidRDefault="00040B8E" w:rsidP="00040B8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Odnotowano znaczny wzrost liczby bezrobotnych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5D281" id="Pole tekstowe 13" o:spid="_x0000_s1031" type="#_x0000_t202" alt="Odnotowano znaczny wzrost liczby bezrobotnych." style="position:absolute;left:0;text-align:left;margin-left:456pt;margin-top:9.05pt;width:133.6pt;height:82.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" filled="f" stroked="f">
                <v:textbox>
                  <w:txbxContent>
                    <w:p w14:paraId="475537B5" w14:textId="23CBAEA9" w:rsidR="00040B8E" w:rsidRPr="00D616D2" w:rsidRDefault="00040B8E" w:rsidP="00040B8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Odnotowano znaczny wzrost liczby bezrobotnych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9F24F1">
        <w:rPr>
          <w:rFonts w:eastAsia="Times New Roman" w:cs="Times New Roman"/>
          <w:b/>
          <w:color w:val="001D77"/>
          <w:szCs w:val="19"/>
          <w:lang w:eastAsia="pl-PL"/>
        </w:rPr>
        <w:t>Bezrobotni</w:t>
      </w:r>
    </w:p>
    <w:p w14:paraId="5CE92FC4" w14:textId="6D456DFB" w:rsidR="00FE304D" w:rsidRPr="00FE304D" w:rsidRDefault="00FE304D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A0A01">
        <w:rPr>
          <w:rFonts w:eastAsia="Times New Roman" w:cs="Times New Roman"/>
          <w:szCs w:val="19"/>
          <w:lang w:eastAsia="pl-PL"/>
        </w:rPr>
        <w:t xml:space="preserve">Liczba bezrobotnych </w:t>
      </w:r>
      <w:r w:rsidR="00750AC8" w:rsidRPr="00750AC8">
        <w:rPr>
          <w:rFonts w:eastAsia="Times New Roman" w:cs="Times New Roman"/>
          <w:szCs w:val="19"/>
          <w:lang w:eastAsia="pl-PL"/>
        </w:rPr>
        <w:t xml:space="preserve">(w wieku 15-74 lata) </w:t>
      </w:r>
      <w:r w:rsidRPr="005A0A01">
        <w:rPr>
          <w:rFonts w:eastAsia="Times New Roman" w:cs="Times New Roman"/>
          <w:szCs w:val="19"/>
          <w:lang w:eastAsia="pl-PL"/>
        </w:rPr>
        <w:t xml:space="preserve">w </w:t>
      </w:r>
      <w:r w:rsidR="00E24684">
        <w:rPr>
          <w:rFonts w:eastAsia="Times New Roman" w:cs="Times New Roman"/>
          <w:szCs w:val="19"/>
          <w:lang w:eastAsia="pl-PL"/>
        </w:rPr>
        <w:t>3</w:t>
      </w:r>
      <w:r w:rsidR="00760999" w:rsidRPr="005A0A01">
        <w:rPr>
          <w:rFonts w:eastAsia="Times New Roman" w:cs="Times New Roman"/>
          <w:szCs w:val="19"/>
          <w:lang w:eastAsia="pl-PL"/>
        </w:rPr>
        <w:t xml:space="preserve"> </w:t>
      </w:r>
      <w:r w:rsidRPr="005A0A01">
        <w:rPr>
          <w:rFonts w:eastAsia="Times New Roman" w:cs="Times New Roman"/>
          <w:szCs w:val="19"/>
          <w:lang w:eastAsia="pl-PL"/>
        </w:rPr>
        <w:t>kwartale 20</w:t>
      </w:r>
      <w:r w:rsidR="0066218A" w:rsidRPr="005A0A01">
        <w:rPr>
          <w:rFonts w:eastAsia="Times New Roman" w:cs="Times New Roman"/>
          <w:szCs w:val="19"/>
          <w:lang w:eastAsia="pl-PL"/>
        </w:rPr>
        <w:t>2</w:t>
      </w:r>
      <w:r w:rsidR="001344EC">
        <w:rPr>
          <w:rFonts w:eastAsia="Times New Roman" w:cs="Times New Roman"/>
          <w:szCs w:val="19"/>
          <w:lang w:eastAsia="pl-PL"/>
        </w:rPr>
        <w:t>4</w:t>
      </w:r>
      <w:r w:rsidRPr="005A0A01">
        <w:rPr>
          <w:rFonts w:eastAsia="Times New Roman" w:cs="Times New Roman"/>
          <w:szCs w:val="19"/>
          <w:lang w:eastAsia="pl-PL"/>
        </w:rPr>
        <w:t xml:space="preserve"> r. </w:t>
      </w:r>
      <w:r w:rsidR="00A40277" w:rsidRPr="005A0A01">
        <w:rPr>
          <w:rFonts w:eastAsia="Times New Roman" w:cs="Times New Roman"/>
          <w:szCs w:val="19"/>
          <w:lang w:eastAsia="pl-PL"/>
        </w:rPr>
        <w:t>wyniosła</w:t>
      </w:r>
      <w:r w:rsidR="001344EC">
        <w:rPr>
          <w:rFonts w:eastAsia="Times New Roman" w:cs="Times New Roman"/>
          <w:szCs w:val="19"/>
          <w:lang w:eastAsia="pl-PL"/>
        </w:rPr>
        <w:t xml:space="preserve"> </w:t>
      </w:r>
      <w:r w:rsidR="00E24684">
        <w:rPr>
          <w:rFonts w:eastAsia="Times New Roman" w:cs="Times New Roman"/>
          <w:szCs w:val="19"/>
          <w:lang w:eastAsia="pl-PL"/>
        </w:rPr>
        <w:t>21</w:t>
      </w:r>
      <w:r w:rsidR="00555902">
        <w:rPr>
          <w:rFonts w:eastAsia="Times New Roman" w:cs="Times New Roman"/>
          <w:szCs w:val="19"/>
          <w:lang w:eastAsia="pl-PL"/>
        </w:rPr>
        <w:t xml:space="preserve"> tys</w:t>
      </w:r>
      <w:r w:rsidR="00F91E8F">
        <w:rPr>
          <w:rFonts w:eastAsia="Times New Roman" w:cs="Times New Roman"/>
          <w:szCs w:val="19"/>
          <w:lang w:eastAsia="pl-PL"/>
        </w:rPr>
        <w:t xml:space="preserve">., tj. o </w:t>
      </w:r>
      <w:r w:rsidR="00E24684">
        <w:rPr>
          <w:rFonts w:eastAsia="Times New Roman" w:cs="Times New Roman"/>
          <w:szCs w:val="19"/>
          <w:lang w:eastAsia="pl-PL"/>
        </w:rPr>
        <w:t>50</w:t>
      </w:r>
      <w:r w:rsidR="00F91E8F" w:rsidRPr="00AA3B99">
        <w:rPr>
          <w:rFonts w:eastAsia="Times New Roman" w:cs="Times New Roman"/>
          <w:szCs w:val="19"/>
          <w:lang w:eastAsia="pl-PL"/>
        </w:rPr>
        <w:t>%</w:t>
      </w:r>
      <w:r w:rsidR="00F91E8F">
        <w:rPr>
          <w:rFonts w:eastAsia="Times New Roman" w:cs="Times New Roman"/>
          <w:szCs w:val="19"/>
          <w:lang w:eastAsia="pl-PL"/>
        </w:rPr>
        <w:t xml:space="preserve"> </w:t>
      </w:r>
      <w:r w:rsidR="00E24684">
        <w:rPr>
          <w:rFonts w:eastAsia="Times New Roman" w:cs="Times New Roman"/>
          <w:szCs w:val="19"/>
          <w:lang w:eastAsia="pl-PL"/>
        </w:rPr>
        <w:t>więcej</w:t>
      </w:r>
      <w:r w:rsidR="00F91E8F">
        <w:rPr>
          <w:rFonts w:eastAsia="Times New Roman" w:cs="Times New Roman"/>
          <w:szCs w:val="19"/>
          <w:lang w:eastAsia="pl-PL"/>
        </w:rPr>
        <w:t xml:space="preserve"> niż </w:t>
      </w:r>
      <w:r w:rsidR="00DA20E8">
        <w:rPr>
          <w:rFonts w:eastAsia="Times New Roman" w:cs="Times New Roman"/>
          <w:szCs w:val="19"/>
          <w:lang w:eastAsia="pl-PL"/>
        </w:rPr>
        <w:t>p</w:t>
      </w:r>
      <w:r w:rsidR="00F91E8F">
        <w:rPr>
          <w:rFonts w:eastAsia="Times New Roman" w:cs="Times New Roman"/>
          <w:szCs w:val="19"/>
          <w:lang w:eastAsia="pl-PL"/>
        </w:rPr>
        <w:t>rzed rokiem</w:t>
      </w:r>
      <w:r w:rsidR="00555902">
        <w:rPr>
          <w:rFonts w:eastAsia="Times New Roman" w:cs="Times New Roman"/>
          <w:szCs w:val="19"/>
          <w:lang w:eastAsia="pl-PL"/>
        </w:rPr>
        <w:t xml:space="preserve">. </w:t>
      </w:r>
      <w:r w:rsidRPr="00FE304D">
        <w:rPr>
          <w:rFonts w:eastAsia="Times New Roman" w:cs="Times New Roman"/>
          <w:szCs w:val="19"/>
          <w:lang w:eastAsia="pl-PL"/>
        </w:rPr>
        <w:t>Do oceny natężenia bezrobocia służy stopa bezrobocia wyrażająca udział bezrobotnych wśród aktywnych zawodo</w:t>
      </w:r>
      <w:r w:rsidR="008F3268">
        <w:rPr>
          <w:rFonts w:eastAsia="Times New Roman" w:cs="Times New Roman"/>
          <w:szCs w:val="19"/>
          <w:lang w:eastAsia="pl-PL"/>
        </w:rPr>
        <w:t>wo w wieku</w:t>
      </w:r>
      <w:r w:rsidR="00750AC8">
        <w:rPr>
          <w:rFonts w:eastAsia="Times New Roman" w:cs="Times New Roman"/>
          <w:szCs w:val="19"/>
          <w:lang w:eastAsia="pl-PL"/>
        </w:rPr>
        <w:t xml:space="preserve"> </w:t>
      </w:r>
      <w:r w:rsidR="00750AC8" w:rsidRPr="00750AC8">
        <w:rPr>
          <w:rFonts w:eastAsia="Times New Roman" w:cs="Times New Roman"/>
          <w:szCs w:val="19"/>
          <w:lang w:eastAsia="pl-PL"/>
        </w:rPr>
        <w:t>15-89 la</w:t>
      </w:r>
      <w:r w:rsidR="00750AC8">
        <w:rPr>
          <w:rFonts w:eastAsia="Times New Roman" w:cs="Times New Roman"/>
          <w:szCs w:val="19"/>
          <w:lang w:eastAsia="pl-PL"/>
        </w:rPr>
        <w:t>t</w:t>
      </w:r>
      <w:r w:rsidR="008F3268">
        <w:rPr>
          <w:rFonts w:eastAsia="Times New Roman" w:cs="Times New Roman"/>
          <w:szCs w:val="19"/>
          <w:lang w:eastAsia="pl-PL"/>
        </w:rPr>
        <w:t xml:space="preserve">. </w:t>
      </w:r>
      <w:r w:rsidR="008F3268" w:rsidRPr="00666A5B">
        <w:rPr>
          <w:rFonts w:eastAsia="Times New Roman" w:cs="Times New Roman"/>
          <w:szCs w:val="19"/>
          <w:lang w:eastAsia="pl-PL"/>
        </w:rPr>
        <w:t xml:space="preserve">W </w:t>
      </w:r>
      <w:r w:rsidR="009B484A">
        <w:rPr>
          <w:rFonts w:eastAsia="Times New Roman" w:cs="Times New Roman"/>
          <w:szCs w:val="19"/>
          <w:lang w:eastAsia="pl-PL"/>
        </w:rPr>
        <w:t>3</w:t>
      </w:r>
      <w:r w:rsidRPr="00666A5B">
        <w:rPr>
          <w:rFonts w:eastAsia="Times New Roman" w:cs="Times New Roman"/>
          <w:szCs w:val="19"/>
          <w:lang w:eastAsia="pl-PL"/>
        </w:rPr>
        <w:t xml:space="preserve"> kwartale 20</w:t>
      </w:r>
      <w:r w:rsidR="0066218A" w:rsidRPr="00666A5B">
        <w:rPr>
          <w:rFonts w:eastAsia="Times New Roman" w:cs="Times New Roman"/>
          <w:szCs w:val="19"/>
          <w:lang w:eastAsia="pl-PL"/>
        </w:rPr>
        <w:t>2</w:t>
      </w:r>
      <w:r w:rsidR="001344EC">
        <w:rPr>
          <w:rFonts w:eastAsia="Times New Roman" w:cs="Times New Roman"/>
          <w:szCs w:val="19"/>
          <w:lang w:eastAsia="pl-PL"/>
        </w:rPr>
        <w:t>4</w:t>
      </w:r>
      <w:r w:rsidRPr="00666A5B">
        <w:rPr>
          <w:rFonts w:eastAsia="Times New Roman" w:cs="Times New Roman"/>
          <w:szCs w:val="19"/>
          <w:lang w:eastAsia="pl-PL"/>
        </w:rPr>
        <w:t xml:space="preserve"> r</w:t>
      </w:r>
      <w:r w:rsidR="00AF0C5F" w:rsidRPr="00666A5B">
        <w:rPr>
          <w:rFonts w:eastAsia="Times New Roman" w:cs="Times New Roman"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ukształtowała się na poziomie </w:t>
      </w:r>
      <w:r w:rsidR="009B484A">
        <w:rPr>
          <w:rFonts w:eastAsia="Times New Roman" w:cs="Times New Roman"/>
          <w:szCs w:val="19"/>
          <w:lang w:eastAsia="pl-PL"/>
        </w:rPr>
        <w:t>4,0</w:t>
      </w:r>
      <w:r w:rsidR="006B766C">
        <w:rPr>
          <w:rFonts w:eastAsia="Times New Roman" w:cs="Times New Roman"/>
          <w:szCs w:val="19"/>
          <w:lang w:eastAsia="pl-PL"/>
        </w:rPr>
        <w:t>%</w:t>
      </w:r>
      <w:r w:rsidR="00381447">
        <w:rPr>
          <w:rFonts w:eastAsia="Times New Roman" w:cs="Times New Roman"/>
          <w:szCs w:val="19"/>
          <w:lang w:eastAsia="pl-PL"/>
        </w:rPr>
        <w:t xml:space="preserve"> (</w:t>
      </w:r>
      <w:r w:rsidR="00555902">
        <w:rPr>
          <w:rFonts w:eastAsia="Times New Roman" w:cs="Times New Roman"/>
          <w:szCs w:val="19"/>
          <w:lang w:eastAsia="pl-PL"/>
        </w:rPr>
        <w:t xml:space="preserve">wobec </w:t>
      </w:r>
      <w:r w:rsidR="009B484A">
        <w:rPr>
          <w:rFonts w:eastAsia="Times New Roman" w:cs="Times New Roman"/>
          <w:szCs w:val="19"/>
          <w:lang w:eastAsia="pl-PL"/>
        </w:rPr>
        <w:t>2,7</w:t>
      </w:r>
      <w:r w:rsidR="00980608">
        <w:rPr>
          <w:rFonts w:eastAsia="Times New Roman" w:cs="Times New Roman"/>
          <w:szCs w:val="19"/>
          <w:lang w:eastAsia="pl-PL"/>
        </w:rPr>
        <w:t xml:space="preserve">% </w:t>
      </w:r>
      <w:r w:rsidR="00381447">
        <w:rPr>
          <w:rFonts w:eastAsia="Times New Roman" w:cs="Times New Roman"/>
          <w:szCs w:val="19"/>
          <w:lang w:eastAsia="pl-PL"/>
        </w:rPr>
        <w:t>rok</w:t>
      </w:r>
      <w:r w:rsidR="00980608">
        <w:rPr>
          <w:rFonts w:eastAsia="Times New Roman" w:cs="Times New Roman"/>
          <w:szCs w:val="19"/>
          <w:lang w:eastAsia="pl-PL"/>
        </w:rPr>
        <w:t xml:space="preserve"> wcześniej)</w:t>
      </w:r>
      <w:r w:rsidR="00DB7C87">
        <w:rPr>
          <w:rFonts w:eastAsia="Times New Roman" w:cs="Times New Roman"/>
          <w:szCs w:val="19"/>
          <w:lang w:eastAsia="pl-PL"/>
        </w:rPr>
        <w:t>.</w:t>
      </w:r>
    </w:p>
    <w:p w14:paraId="78DA6597" w14:textId="63AC146C" w:rsidR="00FE304D" w:rsidRPr="009039B2" w:rsidRDefault="00FE304D" w:rsidP="00AE7F0D">
      <w:pPr>
        <w:spacing w:after="240" w:line="288" w:lineRule="auto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Przeciętny czas poszukiwania pracy </w:t>
      </w:r>
      <w:r w:rsidR="00DA20E8">
        <w:rPr>
          <w:rFonts w:eastAsia="Times New Roman" w:cs="Times New Roman"/>
          <w:szCs w:val="19"/>
          <w:lang w:eastAsia="pl-PL"/>
        </w:rPr>
        <w:t xml:space="preserve">był o </w:t>
      </w:r>
      <w:r w:rsidR="009B484A">
        <w:rPr>
          <w:rFonts w:eastAsia="Times New Roman" w:cs="Times New Roman"/>
          <w:szCs w:val="19"/>
          <w:lang w:eastAsia="pl-PL"/>
        </w:rPr>
        <w:t>0,5</w:t>
      </w:r>
      <w:r w:rsidR="00DA20E8" w:rsidRPr="00BF6006">
        <w:rPr>
          <w:rFonts w:eastAsia="Times New Roman" w:cs="Times New Roman"/>
          <w:szCs w:val="19"/>
          <w:lang w:eastAsia="pl-PL"/>
        </w:rPr>
        <w:t xml:space="preserve"> miesiąca </w:t>
      </w:r>
      <w:r w:rsidR="009B484A">
        <w:rPr>
          <w:rFonts w:eastAsia="Times New Roman" w:cs="Times New Roman"/>
          <w:szCs w:val="19"/>
          <w:lang w:eastAsia="pl-PL"/>
        </w:rPr>
        <w:t>dłuższy</w:t>
      </w:r>
      <w:r w:rsidR="001344EC">
        <w:rPr>
          <w:rFonts w:eastAsia="Times New Roman" w:cs="Times New Roman"/>
          <w:szCs w:val="19"/>
          <w:lang w:eastAsia="pl-PL"/>
        </w:rPr>
        <w:t xml:space="preserve"> </w:t>
      </w:r>
      <w:r w:rsidR="00DA20E8" w:rsidRPr="00BF6006">
        <w:rPr>
          <w:rFonts w:eastAsia="Times New Roman" w:cs="Times New Roman"/>
          <w:szCs w:val="19"/>
          <w:lang w:eastAsia="pl-PL"/>
        </w:rPr>
        <w:t xml:space="preserve">niż rok wcześniej i </w:t>
      </w:r>
      <w:r w:rsidRPr="00BF6006">
        <w:rPr>
          <w:rFonts w:eastAsia="Times New Roman" w:cs="Times New Roman"/>
          <w:szCs w:val="19"/>
          <w:lang w:eastAsia="pl-PL"/>
        </w:rPr>
        <w:t xml:space="preserve">wyniósł </w:t>
      </w:r>
      <w:r w:rsidR="009B484A">
        <w:rPr>
          <w:rFonts w:eastAsia="Times New Roman" w:cs="Times New Roman"/>
          <w:szCs w:val="19"/>
          <w:lang w:eastAsia="pl-PL"/>
        </w:rPr>
        <w:t>8,2</w:t>
      </w:r>
      <w:r w:rsidR="007B208D" w:rsidRPr="00BF6006">
        <w:rPr>
          <w:rFonts w:eastAsia="Times New Roman" w:cs="Times New Roman"/>
          <w:szCs w:val="19"/>
          <w:lang w:eastAsia="pl-PL"/>
        </w:rPr>
        <w:t xml:space="preserve"> </w:t>
      </w:r>
      <w:r w:rsidR="00E05A4B" w:rsidRPr="009039B2">
        <w:rPr>
          <w:rFonts w:eastAsia="Times New Roman" w:cs="Times New Roman"/>
          <w:szCs w:val="19"/>
          <w:lang w:eastAsia="pl-PL"/>
        </w:rPr>
        <w:t>miesi</w:t>
      </w:r>
      <w:r w:rsidR="00BF6006" w:rsidRPr="009039B2">
        <w:rPr>
          <w:rFonts w:eastAsia="Times New Roman" w:cs="Times New Roman"/>
          <w:szCs w:val="19"/>
          <w:lang w:eastAsia="pl-PL"/>
        </w:rPr>
        <w:t>ą</w:t>
      </w:r>
      <w:r w:rsidR="00AA3B99" w:rsidRPr="009039B2">
        <w:rPr>
          <w:rFonts w:eastAsia="Times New Roman" w:cs="Times New Roman"/>
          <w:szCs w:val="19"/>
          <w:lang w:eastAsia="pl-PL"/>
        </w:rPr>
        <w:t>c</w:t>
      </w:r>
      <w:r w:rsidR="00BF6006" w:rsidRPr="009039B2">
        <w:rPr>
          <w:rFonts w:eastAsia="Times New Roman" w:cs="Times New Roman"/>
          <w:szCs w:val="19"/>
          <w:lang w:eastAsia="pl-PL"/>
        </w:rPr>
        <w:t>a</w:t>
      </w:r>
      <w:r w:rsidR="00914198" w:rsidRPr="009039B2">
        <w:rPr>
          <w:rFonts w:eastAsia="Times New Roman" w:cs="Times New Roman"/>
          <w:szCs w:val="19"/>
          <w:lang w:eastAsia="pl-PL"/>
        </w:rPr>
        <w:t>.</w:t>
      </w:r>
    </w:p>
    <w:p w14:paraId="3A5E6D4D" w14:textId="1E1B15D5" w:rsidR="00FE304D" w:rsidRPr="009F24F1" w:rsidRDefault="00DA7300" w:rsidP="004B1568">
      <w:pPr>
        <w:spacing w:before="200" w:line="240" w:lineRule="auto"/>
        <w:jc w:val="both"/>
        <w:rPr>
          <w:rFonts w:eastAsia="Times New Roman" w:cs="Times New Roman"/>
          <w:b/>
          <w:color w:val="001D77"/>
          <w:szCs w:val="19"/>
          <w:lang w:eastAsia="pl-PL"/>
        </w:rPr>
      </w:pPr>
      <w:r w:rsidRPr="009039B2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2AFA9D7" wp14:editId="3827A3E4">
                <wp:simplePos x="0" y="0"/>
                <wp:positionH relativeFrom="page">
                  <wp:posOffset>5686425</wp:posOffset>
                </wp:positionH>
                <wp:positionV relativeFrom="paragraph">
                  <wp:posOffset>96520</wp:posOffset>
                </wp:positionV>
                <wp:extent cx="1696720" cy="1047750"/>
                <wp:effectExtent l="0" t="0" r="0" b="0"/>
                <wp:wrapTight wrapText="bothSides">
                  <wp:wrapPolygon edited="0">
                    <wp:start x="728" y="0"/>
                    <wp:lineTo x="728" y="21207"/>
                    <wp:lineTo x="20856" y="21207"/>
                    <wp:lineTo x="20856" y="0"/>
                    <wp:lineTo x="728" y="0"/>
                  </wp:wrapPolygon>
                </wp:wrapTight>
                <wp:docPr id="6" name="Pole tekstowe 6" descr="Spadek liczby biernych zawodowo odnotowano wśród mężczyzn, natomiast nie zmieniła się liczba biernych zawodowo kobie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1EF24" w14:textId="512CA789" w:rsidR="00AE29E9" w:rsidRPr="002347BC" w:rsidRDefault="00040B8E" w:rsidP="00DA7300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347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 w:rsidR="00AE29E9" w:rsidRPr="002347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liczby biernych zawodowo odnotowano wśród mężczyzn</w:t>
                            </w:r>
                            <w:r w:rsidRPr="002347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 natomiast</w:t>
                            </w:r>
                            <w:r w:rsidR="00AE29E9" w:rsidRPr="002347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2347BC" w:rsidRPr="002347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 zmieniła się liczba biernych zawodowo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FA9D7" id="Pole tekstowe 6" o:spid="_x0000_s1032" type="#_x0000_t202" alt="Spadek liczby biernych zawodowo odnotowano wśród mężczyzn, natomiast nie zmieniła się liczba biernych zawodowo kobiet." style="position:absolute;left:0;text-align:left;margin-left:447.75pt;margin-top:7.6pt;width:133.6pt;height:82.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" filled="f" stroked="f">
                <v:textbox>
                  <w:txbxContent>
                    <w:p w14:paraId="5261EF24" w14:textId="512CA789" w:rsidR="00AE29E9" w:rsidRPr="002347BC" w:rsidRDefault="00040B8E" w:rsidP="00DA7300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2347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 w:rsidR="00AE29E9" w:rsidRPr="002347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liczby biernych zawodowo odnotowano wśród mężczyzn</w:t>
                      </w:r>
                      <w:r w:rsidRPr="002347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 natomiast</w:t>
                      </w:r>
                      <w:r w:rsidR="00AE29E9" w:rsidRPr="002347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2347BC" w:rsidRPr="002347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 zmieniła się liczba biernych zawodowo kobiet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9039B2">
        <w:rPr>
          <w:rFonts w:eastAsia="Times New Roman" w:cs="Times New Roman"/>
          <w:b/>
          <w:color w:val="001D77"/>
          <w:szCs w:val="19"/>
          <w:lang w:eastAsia="pl-PL"/>
        </w:rPr>
        <w:t>Bierni zawodowo</w:t>
      </w:r>
    </w:p>
    <w:p w14:paraId="708CFB44" w14:textId="1CAB7527" w:rsidR="00FE304D" w:rsidRPr="009C68BC" w:rsidRDefault="00FE304D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W </w:t>
      </w:r>
      <w:r w:rsidR="00FA0FAD">
        <w:rPr>
          <w:rFonts w:eastAsia="Times New Roman" w:cs="Times New Roman"/>
          <w:szCs w:val="19"/>
          <w:lang w:eastAsia="pl-PL"/>
        </w:rPr>
        <w:t>3</w:t>
      </w:r>
      <w:r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3B45E0">
        <w:rPr>
          <w:rFonts w:eastAsia="Times New Roman" w:cs="Times New Roman"/>
          <w:szCs w:val="19"/>
          <w:lang w:eastAsia="pl-PL"/>
        </w:rPr>
        <w:t>2</w:t>
      </w:r>
      <w:r w:rsidR="006144FD">
        <w:rPr>
          <w:rFonts w:eastAsia="Times New Roman" w:cs="Times New Roman"/>
          <w:szCs w:val="19"/>
          <w:lang w:eastAsia="pl-PL"/>
        </w:rPr>
        <w:t>4</w:t>
      </w:r>
      <w:r w:rsidRPr="00FE304D">
        <w:rPr>
          <w:rFonts w:eastAsia="Times New Roman" w:cs="Times New Roman"/>
          <w:szCs w:val="19"/>
          <w:lang w:eastAsia="pl-PL"/>
        </w:rPr>
        <w:t xml:space="preserve"> r. zbiorowość biernych zawodowo liczyła </w:t>
      </w:r>
      <w:r w:rsidR="00FE6717">
        <w:rPr>
          <w:rFonts w:eastAsia="Times New Roman" w:cs="Times New Roman"/>
          <w:szCs w:val="19"/>
          <w:lang w:eastAsia="pl-PL"/>
        </w:rPr>
        <w:t>4</w:t>
      </w:r>
      <w:r w:rsidR="00FA0FAD">
        <w:rPr>
          <w:rFonts w:eastAsia="Times New Roman" w:cs="Times New Roman"/>
          <w:szCs w:val="19"/>
          <w:lang w:eastAsia="pl-PL"/>
        </w:rPr>
        <w:t>1</w:t>
      </w:r>
      <w:r w:rsidR="00D20F57">
        <w:rPr>
          <w:rFonts w:eastAsia="Times New Roman" w:cs="Times New Roman"/>
          <w:szCs w:val="19"/>
          <w:lang w:eastAsia="pl-PL"/>
        </w:rPr>
        <w:t>9</w:t>
      </w:r>
      <w:r w:rsidR="002E67E5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 xml:space="preserve">tys. osób, tj. </w:t>
      </w:r>
      <w:r w:rsidR="00D20F57">
        <w:rPr>
          <w:rFonts w:eastAsia="Times New Roman" w:cs="Times New Roman"/>
          <w:szCs w:val="19"/>
          <w:lang w:eastAsia="pl-PL"/>
        </w:rPr>
        <w:t>4</w:t>
      </w:r>
      <w:r w:rsidR="00FA0FAD">
        <w:rPr>
          <w:rFonts w:eastAsia="Times New Roman" w:cs="Times New Roman"/>
          <w:szCs w:val="19"/>
          <w:lang w:eastAsia="pl-PL"/>
        </w:rPr>
        <w:t>4</w:t>
      </w:r>
      <w:r w:rsidR="00D20F57">
        <w:rPr>
          <w:rFonts w:eastAsia="Times New Roman" w:cs="Times New Roman"/>
          <w:szCs w:val="19"/>
          <w:lang w:eastAsia="pl-PL"/>
        </w:rPr>
        <w:t>,6</w:t>
      </w:r>
      <w:r w:rsidRPr="00FE304D">
        <w:rPr>
          <w:rFonts w:eastAsia="Times New Roman" w:cs="Times New Roman"/>
          <w:szCs w:val="19"/>
          <w:lang w:eastAsia="pl-PL"/>
        </w:rPr>
        <w:t xml:space="preserve">% ogółu ludności w wieku </w:t>
      </w:r>
      <w:r w:rsidR="00750AC8" w:rsidRPr="00750AC8">
        <w:rPr>
          <w:rFonts w:eastAsia="Times New Roman" w:cs="Times New Roman"/>
          <w:szCs w:val="19"/>
          <w:lang w:eastAsia="pl-PL"/>
        </w:rPr>
        <w:t>15-89 lat</w:t>
      </w:r>
      <w:r w:rsidRPr="00FE304D">
        <w:rPr>
          <w:rFonts w:eastAsia="Times New Roman" w:cs="Times New Roman"/>
          <w:i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Wśród nich dominowały kobiety, które stanowiły </w:t>
      </w:r>
      <w:r w:rsidR="00FA0FAD">
        <w:rPr>
          <w:rFonts w:eastAsia="Times New Roman" w:cs="Times New Roman"/>
          <w:szCs w:val="19"/>
          <w:lang w:eastAsia="pl-PL"/>
        </w:rPr>
        <w:t>58,9</w:t>
      </w:r>
      <w:r w:rsidRPr="00FE304D">
        <w:rPr>
          <w:rFonts w:eastAsia="Times New Roman" w:cs="Times New Roman"/>
          <w:szCs w:val="19"/>
          <w:lang w:eastAsia="pl-PL"/>
        </w:rPr>
        <w:t>% ogółu, a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Pr="00FE304D">
        <w:rPr>
          <w:rFonts w:eastAsia="Times New Roman" w:cs="Times New Roman"/>
          <w:szCs w:val="19"/>
          <w:lang w:eastAsia="pl-PL"/>
        </w:rPr>
        <w:t xml:space="preserve">także mieszkańcy wsi </w:t>
      </w:r>
      <w:r w:rsidRPr="00FE304D">
        <w:rPr>
          <w:rFonts w:eastAsia="Times New Roman" w:cs="Arial"/>
          <w:szCs w:val="19"/>
          <w:lang w:eastAsia="pl-PL"/>
        </w:rPr>
        <w:t xml:space="preserve">– </w:t>
      </w:r>
      <w:r w:rsidR="00D20F57">
        <w:rPr>
          <w:rFonts w:eastAsia="Times New Roman" w:cs="Times New Roman"/>
          <w:szCs w:val="19"/>
          <w:lang w:eastAsia="pl-PL"/>
        </w:rPr>
        <w:t>53,</w:t>
      </w:r>
      <w:r w:rsidR="00FA0FAD">
        <w:rPr>
          <w:rFonts w:eastAsia="Times New Roman" w:cs="Times New Roman"/>
          <w:szCs w:val="19"/>
          <w:lang w:eastAsia="pl-PL"/>
        </w:rPr>
        <w:t>9</w:t>
      </w:r>
      <w:r w:rsidR="009C68BC">
        <w:rPr>
          <w:rFonts w:eastAsia="Times New Roman" w:cs="Times New Roman"/>
          <w:szCs w:val="19"/>
          <w:lang w:eastAsia="pl-PL"/>
        </w:rPr>
        <w:t>%.</w:t>
      </w:r>
      <w:r w:rsidR="00B931DC" w:rsidRPr="00B931DC">
        <w:t xml:space="preserve"> 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W skali roku liczba biernych zawodowo </w:t>
      </w:r>
      <w:r w:rsidR="00FA0FAD">
        <w:rPr>
          <w:rFonts w:eastAsia="Times New Roman" w:cs="Times New Roman"/>
          <w:szCs w:val="19"/>
          <w:lang w:eastAsia="pl-PL"/>
        </w:rPr>
        <w:t>zmniejszyła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się o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FA0FAD">
        <w:rPr>
          <w:rFonts w:eastAsia="Times New Roman" w:cs="Times New Roman"/>
          <w:szCs w:val="19"/>
          <w:lang w:eastAsia="pl-PL"/>
        </w:rPr>
        <w:t>0,7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%, </w:t>
      </w:r>
      <w:r w:rsidR="00C51660">
        <w:rPr>
          <w:rFonts w:eastAsia="Times New Roman" w:cs="Times New Roman"/>
          <w:szCs w:val="19"/>
          <w:lang w:eastAsia="pl-PL"/>
        </w:rPr>
        <w:t>przy czym</w:t>
      </w:r>
      <w:r w:rsidR="00D20F57">
        <w:rPr>
          <w:rFonts w:eastAsia="Times New Roman" w:cs="Times New Roman"/>
          <w:szCs w:val="19"/>
          <w:lang w:eastAsia="pl-PL"/>
        </w:rPr>
        <w:t xml:space="preserve"> </w:t>
      </w:r>
      <w:r w:rsidR="00FA0FAD">
        <w:rPr>
          <w:rFonts w:eastAsia="Times New Roman" w:cs="Times New Roman"/>
          <w:szCs w:val="19"/>
          <w:lang w:eastAsia="pl-PL"/>
        </w:rPr>
        <w:t>spadek</w:t>
      </w:r>
      <w:r w:rsidR="00FE6717">
        <w:rPr>
          <w:rFonts w:eastAsia="Times New Roman" w:cs="Times New Roman"/>
          <w:szCs w:val="19"/>
          <w:lang w:eastAsia="pl-PL"/>
        </w:rPr>
        <w:t xml:space="preserve"> wystąpił</w:t>
      </w:r>
      <w:r w:rsidR="00311FF6">
        <w:rPr>
          <w:rFonts w:eastAsia="Times New Roman" w:cs="Times New Roman"/>
          <w:szCs w:val="19"/>
          <w:lang w:eastAsia="pl-PL"/>
        </w:rPr>
        <w:t xml:space="preserve"> </w:t>
      </w:r>
      <w:r w:rsidR="00EC0995">
        <w:rPr>
          <w:rFonts w:eastAsia="Times New Roman" w:cs="Times New Roman"/>
          <w:szCs w:val="19"/>
          <w:lang w:eastAsia="pl-PL"/>
        </w:rPr>
        <w:t xml:space="preserve">wśród </w:t>
      </w:r>
      <w:r w:rsidR="00311FF6">
        <w:rPr>
          <w:rFonts w:eastAsia="Times New Roman" w:cs="Times New Roman"/>
          <w:szCs w:val="19"/>
          <w:lang w:eastAsia="pl-PL"/>
        </w:rPr>
        <w:t xml:space="preserve">mężczyzn </w:t>
      </w:r>
      <w:r w:rsidR="00FF4D4B">
        <w:rPr>
          <w:rFonts w:eastAsia="Times New Roman" w:cs="Times New Roman"/>
          <w:szCs w:val="19"/>
          <w:lang w:eastAsia="pl-PL"/>
        </w:rPr>
        <w:t xml:space="preserve">(o </w:t>
      </w:r>
      <w:r w:rsidR="00FA0FAD">
        <w:rPr>
          <w:rFonts w:eastAsia="Times New Roman" w:cs="Times New Roman"/>
          <w:szCs w:val="19"/>
          <w:lang w:eastAsia="pl-PL"/>
        </w:rPr>
        <w:t>1,7</w:t>
      </w:r>
      <w:r w:rsidR="00FF4D4B">
        <w:rPr>
          <w:rFonts w:eastAsia="Times New Roman" w:cs="Times New Roman"/>
          <w:szCs w:val="19"/>
          <w:lang w:eastAsia="pl-PL"/>
        </w:rPr>
        <w:t>%)</w:t>
      </w:r>
      <w:r w:rsidR="00FA0FAD">
        <w:rPr>
          <w:rFonts w:eastAsia="Times New Roman" w:cs="Times New Roman"/>
          <w:szCs w:val="19"/>
          <w:lang w:eastAsia="pl-PL"/>
        </w:rPr>
        <w:t>, podczas gdy w</w:t>
      </w:r>
      <w:r w:rsidR="00C51660">
        <w:rPr>
          <w:rFonts w:eastAsia="Times New Roman" w:cs="Times New Roman"/>
          <w:szCs w:val="19"/>
          <w:lang w:eastAsia="pl-PL"/>
        </w:rPr>
        <w:t xml:space="preserve"> grupie </w:t>
      </w:r>
      <w:r w:rsidR="00311FF6">
        <w:rPr>
          <w:rFonts w:eastAsia="Times New Roman" w:cs="Times New Roman"/>
          <w:szCs w:val="19"/>
          <w:lang w:eastAsia="pl-PL"/>
        </w:rPr>
        <w:t xml:space="preserve">kobiet </w:t>
      </w:r>
      <w:r w:rsidR="00FA0FAD">
        <w:rPr>
          <w:rFonts w:eastAsia="Times New Roman" w:cs="Times New Roman"/>
          <w:szCs w:val="19"/>
          <w:lang w:eastAsia="pl-PL"/>
        </w:rPr>
        <w:t>nie uległa</w:t>
      </w:r>
      <w:r w:rsidR="00CD442C">
        <w:rPr>
          <w:rFonts w:eastAsia="Times New Roman" w:cs="Times New Roman"/>
          <w:szCs w:val="19"/>
          <w:lang w:eastAsia="pl-PL"/>
        </w:rPr>
        <w:t xml:space="preserve"> ona</w:t>
      </w:r>
      <w:r w:rsidR="00FA0FAD">
        <w:rPr>
          <w:rFonts w:eastAsia="Times New Roman" w:cs="Times New Roman"/>
          <w:szCs w:val="19"/>
          <w:lang w:eastAsia="pl-PL"/>
        </w:rPr>
        <w:t xml:space="preserve"> zmianie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. </w:t>
      </w:r>
      <w:r w:rsidR="00311FF6">
        <w:rPr>
          <w:rFonts w:eastAsia="Times New Roman" w:cs="Times New Roman"/>
          <w:szCs w:val="19"/>
          <w:lang w:eastAsia="pl-PL"/>
        </w:rPr>
        <w:t>L</w:t>
      </w:r>
      <w:r w:rsidR="00C51660">
        <w:rPr>
          <w:rFonts w:eastAsia="Times New Roman" w:cs="Times New Roman"/>
          <w:szCs w:val="19"/>
          <w:lang w:eastAsia="pl-PL"/>
        </w:rPr>
        <w:t>iczb</w:t>
      </w:r>
      <w:r w:rsidR="00EC0995">
        <w:rPr>
          <w:rFonts w:eastAsia="Times New Roman" w:cs="Times New Roman"/>
          <w:szCs w:val="19"/>
          <w:lang w:eastAsia="pl-PL"/>
        </w:rPr>
        <w:t>a</w:t>
      </w:r>
      <w:r w:rsidR="00B931DC" w:rsidRPr="0016002B">
        <w:rPr>
          <w:rFonts w:eastAsia="Times New Roman" w:cs="Times New Roman"/>
          <w:szCs w:val="19"/>
          <w:lang w:eastAsia="pl-PL"/>
        </w:rPr>
        <w:t xml:space="preserve"> biernych </w:t>
      </w:r>
      <w:r w:rsidR="0016002B" w:rsidRPr="0016002B">
        <w:rPr>
          <w:rFonts w:eastAsia="Times New Roman" w:cs="Times New Roman"/>
          <w:szCs w:val="19"/>
          <w:lang w:eastAsia="pl-PL"/>
        </w:rPr>
        <w:t>zawodowo</w:t>
      </w:r>
      <w:r w:rsidR="00311FF6">
        <w:rPr>
          <w:rFonts w:eastAsia="Times New Roman" w:cs="Times New Roman"/>
          <w:szCs w:val="19"/>
          <w:lang w:eastAsia="pl-PL"/>
        </w:rPr>
        <w:t xml:space="preserve"> </w:t>
      </w:r>
      <w:r w:rsidR="00FA0FAD">
        <w:rPr>
          <w:rFonts w:eastAsia="Times New Roman" w:cs="Times New Roman"/>
          <w:szCs w:val="19"/>
          <w:lang w:eastAsia="pl-PL"/>
        </w:rPr>
        <w:t>zmalała tylko w miastach</w:t>
      </w:r>
      <w:r w:rsidR="00AC08F2">
        <w:rPr>
          <w:rFonts w:eastAsia="Times New Roman" w:cs="Times New Roman"/>
          <w:szCs w:val="19"/>
          <w:lang w:eastAsia="pl-PL"/>
        </w:rPr>
        <w:t xml:space="preserve"> </w:t>
      </w:r>
      <w:r w:rsidR="00FF4D4B">
        <w:rPr>
          <w:rFonts w:eastAsia="Times New Roman" w:cs="Times New Roman"/>
          <w:szCs w:val="19"/>
          <w:lang w:eastAsia="pl-PL"/>
        </w:rPr>
        <w:t xml:space="preserve">(o </w:t>
      </w:r>
      <w:r w:rsidR="00FA0FAD">
        <w:rPr>
          <w:rFonts w:eastAsia="Times New Roman" w:cs="Times New Roman"/>
          <w:szCs w:val="19"/>
          <w:lang w:eastAsia="pl-PL"/>
        </w:rPr>
        <w:t>2</w:t>
      </w:r>
      <w:r w:rsidR="00D20F57">
        <w:rPr>
          <w:rFonts w:eastAsia="Times New Roman" w:cs="Times New Roman"/>
          <w:szCs w:val="19"/>
          <w:lang w:eastAsia="pl-PL"/>
        </w:rPr>
        <w:t>,5</w:t>
      </w:r>
      <w:r w:rsidR="00FF4D4B">
        <w:rPr>
          <w:rFonts w:eastAsia="Times New Roman" w:cs="Times New Roman"/>
          <w:szCs w:val="19"/>
          <w:lang w:eastAsia="pl-PL"/>
        </w:rPr>
        <w:t>%)</w:t>
      </w:r>
      <w:r w:rsidR="00D20F57">
        <w:rPr>
          <w:rFonts w:eastAsia="Times New Roman" w:cs="Times New Roman"/>
          <w:szCs w:val="19"/>
          <w:lang w:eastAsia="pl-PL"/>
        </w:rPr>
        <w:t xml:space="preserve">, </w:t>
      </w:r>
      <w:r w:rsidR="00FA0FAD">
        <w:rPr>
          <w:rFonts w:eastAsia="Times New Roman" w:cs="Times New Roman"/>
          <w:szCs w:val="19"/>
          <w:lang w:eastAsia="pl-PL"/>
        </w:rPr>
        <w:t>natomiast na wsi wzrosła</w:t>
      </w:r>
      <w:r w:rsidR="00D20F57">
        <w:rPr>
          <w:rFonts w:eastAsia="Times New Roman" w:cs="Times New Roman"/>
          <w:szCs w:val="19"/>
          <w:lang w:eastAsia="pl-PL"/>
        </w:rPr>
        <w:t xml:space="preserve"> (o </w:t>
      </w:r>
      <w:r w:rsidR="00FA0FAD">
        <w:rPr>
          <w:rFonts w:eastAsia="Times New Roman" w:cs="Times New Roman"/>
          <w:szCs w:val="19"/>
          <w:lang w:eastAsia="pl-PL"/>
        </w:rPr>
        <w:t>1,3</w:t>
      </w:r>
      <w:r w:rsidR="00D20F57">
        <w:rPr>
          <w:rFonts w:eastAsia="Times New Roman" w:cs="Times New Roman"/>
          <w:szCs w:val="19"/>
          <w:lang w:eastAsia="pl-PL"/>
        </w:rPr>
        <w:t>%)</w:t>
      </w:r>
      <w:r w:rsidR="00FF4D4B">
        <w:rPr>
          <w:rFonts w:eastAsia="Times New Roman" w:cs="Times New Roman"/>
          <w:szCs w:val="19"/>
          <w:lang w:eastAsia="pl-PL"/>
        </w:rPr>
        <w:t xml:space="preserve">. </w:t>
      </w:r>
    </w:p>
    <w:p w14:paraId="6B904860" w14:textId="4E2AD2C4" w:rsidR="00FE304D" w:rsidRPr="00FE304D" w:rsidRDefault="00A45FF5" w:rsidP="004B1568">
      <w:pPr>
        <w:pageBreakBefore/>
        <w:spacing w:line="288" w:lineRule="auto"/>
        <w:rPr>
          <w:rFonts w:eastAsia="Times New Roman" w:cs="Times New Roman"/>
          <w:szCs w:val="19"/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4F6A3478" wp14:editId="50DDA3EB">
                <wp:simplePos x="0" y="0"/>
                <wp:positionH relativeFrom="page">
                  <wp:posOffset>5686425</wp:posOffset>
                </wp:positionH>
                <wp:positionV relativeFrom="paragraph">
                  <wp:posOffset>907415</wp:posOffset>
                </wp:positionV>
                <wp:extent cx="1715770" cy="845820"/>
                <wp:effectExtent l="0" t="0" r="0" b="0"/>
                <wp:wrapTight wrapText="bothSides">
                  <wp:wrapPolygon edited="0">
                    <wp:start x="719" y="0"/>
                    <wp:lineTo x="719" y="20919"/>
                    <wp:lineTo x="20865" y="20919"/>
                    <wp:lineTo x="20865" y="0"/>
                    <wp:lineTo x="719" y="0"/>
                  </wp:wrapPolygon>
                </wp:wrapTight>
                <wp:docPr id="18" name="Pole tekstowe 18" descr="Znacznie zwiększyła się liczba biernych zawodowo z wykształceniem wyższy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845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A9A83" w14:textId="3405907B" w:rsidR="00AE29E9" w:rsidRPr="00D616D2" w:rsidRDefault="00AE29E9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Znacznie zwiększyła się liczba biernych zawodowo z</w:t>
                            </w:r>
                            <w:r w:rsidR="005752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wykształceniem wyższym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A3478" id="Pole tekstowe 18" o:spid="_x0000_s1033" type="#_x0000_t202" alt="Znacznie zwiększyła się liczba biernych zawodowo z wykształceniem wyższym." style="position:absolute;margin-left:447.75pt;margin-top:71.45pt;width:135.1pt;height:66.6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" filled="f" stroked="f">
                <v:textbox>
                  <w:txbxContent>
                    <w:p w14:paraId="55DA9A83" w14:textId="3405907B" w:rsidR="00AE29E9" w:rsidRPr="00D616D2" w:rsidRDefault="00AE29E9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Znacznie zwiększyła się liczba biernych zawodowo z</w:t>
                      </w:r>
                      <w:r w:rsidR="005752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wykształceniem wyższym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931DC" w:rsidRPr="00B931DC">
        <w:rPr>
          <w:rFonts w:eastAsia="Times New Roman" w:cs="Times New Roman"/>
          <w:szCs w:val="19"/>
          <w:lang w:eastAsia="pl-PL"/>
        </w:rPr>
        <w:t>Zdecydowanie najliczniejszą grupę biernych zawodowo tworzyły osoby w wieku 55</w:t>
      </w:r>
      <w:r w:rsidR="00FE6717">
        <w:rPr>
          <w:rFonts w:eastAsia="Times New Roman" w:cs="Times New Roman"/>
          <w:szCs w:val="19"/>
          <w:lang w:eastAsia="pl-PL"/>
        </w:rPr>
        <w:t xml:space="preserve">-89 </w:t>
      </w:r>
      <w:r w:rsidR="00B931DC" w:rsidRPr="00B931DC">
        <w:rPr>
          <w:rFonts w:eastAsia="Times New Roman" w:cs="Times New Roman"/>
          <w:szCs w:val="19"/>
          <w:lang w:eastAsia="pl-PL"/>
        </w:rPr>
        <w:t>lat. W</w:t>
      </w:r>
      <w:r w:rsidR="00D274F5">
        <w:rPr>
          <w:rFonts w:eastAsia="Times New Roman" w:cs="Times New Roman"/>
          <w:szCs w:val="19"/>
          <w:lang w:eastAsia="pl-PL"/>
        </w:rPr>
        <w:t> 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ciągu roku ich liczba </w:t>
      </w:r>
      <w:r w:rsidR="00EC0995">
        <w:rPr>
          <w:rFonts w:eastAsia="Times New Roman" w:cs="Times New Roman"/>
          <w:szCs w:val="19"/>
          <w:lang w:eastAsia="pl-PL"/>
        </w:rPr>
        <w:t>zwiększyła</w:t>
      </w:r>
      <w:r w:rsidR="002F6C49">
        <w:rPr>
          <w:rFonts w:eastAsia="Times New Roman" w:cs="Times New Roman"/>
          <w:szCs w:val="19"/>
          <w:lang w:eastAsia="pl-PL"/>
        </w:rPr>
        <w:t xml:space="preserve"> </w:t>
      </w:r>
      <w:r w:rsidR="00006928">
        <w:rPr>
          <w:rFonts w:eastAsia="Times New Roman" w:cs="Times New Roman"/>
          <w:szCs w:val="19"/>
          <w:lang w:eastAsia="pl-PL"/>
        </w:rPr>
        <w:t>się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o </w:t>
      </w:r>
      <w:r w:rsidR="0092342F">
        <w:rPr>
          <w:rFonts w:eastAsia="Times New Roman" w:cs="Times New Roman"/>
          <w:szCs w:val="19"/>
          <w:lang w:eastAsia="pl-PL"/>
        </w:rPr>
        <w:t>1,8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 i stanowiła </w:t>
      </w:r>
      <w:r w:rsidR="00311FF6">
        <w:rPr>
          <w:rFonts w:eastAsia="Times New Roman" w:cs="Times New Roman"/>
          <w:szCs w:val="19"/>
          <w:lang w:eastAsia="pl-PL"/>
        </w:rPr>
        <w:t>68,</w:t>
      </w:r>
      <w:r w:rsidR="00A0602C">
        <w:rPr>
          <w:rFonts w:eastAsia="Times New Roman" w:cs="Times New Roman"/>
          <w:szCs w:val="19"/>
          <w:lang w:eastAsia="pl-PL"/>
        </w:rPr>
        <w:t>8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 ogółu. </w:t>
      </w:r>
      <w:r w:rsidR="00A0602C">
        <w:rPr>
          <w:rFonts w:eastAsia="Times New Roman" w:cs="Times New Roman"/>
          <w:szCs w:val="19"/>
          <w:lang w:eastAsia="pl-PL"/>
        </w:rPr>
        <w:t xml:space="preserve">Znacznie mniejszą niż przed rokiem liczbę biernych zawodowo odnotowano wśród mających 35-44 lata (o 44,4%). </w:t>
      </w:r>
      <w:r w:rsidR="00517385">
        <w:rPr>
          <w:rFonts w:eastAsia="Times New Roman" w:cs="Times New Roman"/>
          <w:szCs w:val="19"/>
          <w:lang w:eastAsia="pl-PL"/>
        </w:rPr>
        <w:t>Wysoki w</w:t>
      </w:r>
      <w:r w:rsidR="00EE32E0">
        <w:rPr>
          <w:rFonts w:eastAsia="Times New Roman" w:cs="Times New Roman"/>
          <w:szCs w:val="19"/>
          <w:lang w:eastAsia="pl-PL"/>
        </w:rPr>
        <w:t xml:space="preserve">zrost 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wystąpił </w:t>
      </w:r>
      <w:r w:rsidR="00A0602C">
        <w:rPr>
          <w:rFonts w:eastAsia="Times New Roman" w:cs="Times New Roman"/>
          <w:szCs w:val="19"/>
          <w:lang w:eastAsia="pl-PL"/>
        </w:rPr>
        <w:t xml:space="preserve">natomiast </w:t>
      </w:r>
      <w:r w:rsidR="00311FF6">
        <w:rPr>
          <w:rFonts w:eastAsia="Times New Roman" w:cs="Times New Roman"/>
          <w:szCs w:val="19"/>
          <w:lang w:eastAsia="pl-PL"/>
        </w:rPr>
        <w:t xml:space="preserve">wśród osób w 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wieku </w:t>
      </w:r>
      <w:r w:rsidR="00A0602C">
        <w:rPr>
          <w:rFonts w:eastAsia="Times New Roman" w:cs="Times New Roman"/>
          <w:szCs w:val="19"/>
          <w:lang w:eastAsia="pl-PL"/>
        </w:rPr>
        <w:t>4</w:t>
      </w:r>
      <w:r w:rsidR="00B931DC" w:rsidRPr="00B931DC">
        <w:rPr>
          <w:rFonts w:eastAsia="Times New Roman" w:cs="Times New Roman"/>
          <w:szCs w:val="19"/>
          <w:lang w:eastAsia="pl-PL"/>
        </w:rPr>
        <w:t>5-</w:t>
      </w:r>
      <w:r w:rsidR="00A0602C">
        <w:rPr>
          <w:rFonts w:eastAsia="Times New Roman" w:cs="Times New Roman"/>
          <w:szCs w:val="19"/>
          <w:lang w:eastAsia="pl-PL"/>
        </w:rPr>
        <w:t>5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4 lata (o </w:t>
      </w:r>
      <w:r w:rsidR="00A0602C">
        <w:rPr>
          <w:rFonts w:eastAsia="Times New Roman" w:cs="Times New Roman"/>
          <w:szCs w:val="19"/>
          <w:lang w:eastAsia="pl-PL"/>
        </w:rPr>
        <w:t>17,6</w:t>
      </w:r>
      <w:r w:rsidR="00B931DC" w:rsidRPr="00B931DC">
        <w:rPr>
          <w:rFonts w:eastAsia="Times New Roman" w:cs="Times New Roman"/>
          <w:szCs w:val="19"/>
          <w:lang w:eastAsia="pl-PL"/>
        </w:rPr>
        <w:t>%)</w:t>
      </w:r>
      <w:r w:rsidR="007132BB">
        <w:rPr>
          <w:rFonts w:eastAsia="Times New Roman" w:cs="Times New Roman"/>
          <w:szCs w:val="19"/>
          <w:lang w:eastAsia="pl-PL"/>
        </w:rPr>
        <w:t xml:space="preserve"> i 25-34 lata (o</w:t>
      </w:r>
      <w:r w:rsidR="005E0FEF">
        <w:rPr>
          <w:rFonts w:eastAsia="Times New Roman" w:cs="Times New Roman"/>
          <w:szCs w:val="19"/>
          <w:lang w:eastAsia="pl-PL"/>
        </w:rPr>
        <w:t> </w:t>
      </w:r>
      <w:r w:rsidR="00A0602C">
        <w:rPr>
          <w:rFonts w:eastAsia="Times New Roman" w:cs="Times New Roman"/>
          <w:szCs w:val="19"/>
          <w:lang w:eastAsia="pl-PL"/>
        </w:rPr>
        <w:t>7,7</w:t>
      </w:r>
      <w:r w:rsidR="007132BB">
        <w:rPr>
          <w:rFonts w:eastAsia="Times New Roman" w:cs="Times New Roman"/>
          <w:szCs w:val="19"/>
          <w:lang w:eastAsia="pl-PL"/>
        </w:rPr>
        <w:t>%)</w:t>
      </w:r>
      <w:r w:rsidR="00B931DC" w:rsidRPr="00B931DC">
        <w:rPr>
          <w:rFonts w:eastAsia="Times New Roman" w:cs="Times New Roman"/>
          <w:szCs w:val="19"/>
          <w:lang w:eastAsia="pl-PL"/>
        </w:rPr>
        <w:t>.</w:t>
      </w:r>
      <w:r w:rsidR="00311FF6">
        <w:rPr>
          <w:rFonts w:eastAsia="Times New Roman" w:cs="Times New Roman"/>
          <w:szCs w:val="19"/>
          <w:lang w:eastAsia="pl-PL"/>
        </w:rPr>
        <w:t xml:space="preserve"> </w:t>
      </w:r>
    </w:p>
    <w:p w14:paraId="0CC6FE67" w14:textId="02CA4BC9" w:rsidR="00764869" w:rsidRDefault="00B931DC" w:rsidP="00AE7F0D">
      <w:pPr>
        <w:spacing w:before="0" w:line="288" w:lineRule="auto"/>
        <w:rPr>
          <w:rFonts w:eastAsia="Times New Roman" w:cs="Times New Roman"/>
          <w:szCs w:val="19"/>
          <w:lang w:eastAsia="pl-PL"/>
        </w:rPr>
      </w:pPr>
      <w:r w:rsidRPr="00B931DC">
        <w:rPr>
          <w:rFonts w:eastAsia="Times New Roman" w:cs="Times New Roman"/>
          <w:szCs w:val="19"/>
          <w:lang w:eastAsia="pl-PL"/>
        </w:rPr>
        <w:t>Liczną grupę biernych zawodowo (</w:t>
      </w:r>
      <w:r w:rsidR="00A0602C">
        <w:rPr>
          <w:rFonts w:eastAsia="Times New Roman" w:cs="Times New Roman"/>
          <w:szCs w:val="19"/>
          <w:lang w:eastAsia="pl-PL"/>
        </w:rPr>
        <w:t>31,2</w:t>
      </w:r>
      <w:r w:rsidRPr="00B931DC">
        <w:rPr>
          <w:rFonts w:eastAsia="Times New Roman" w:cs="Times New Roman"/>
          <w:szCs w:val="19"/>
          <w:lang w:eastAsia="pl-PL"/>
        </w:rPr>
        <w:t xml:space="preserve">%) tworzyły osoby z wykształceniem gimnazjalnym, podstawowym, niepełnym podstawowym lub bez wykształcenia. Ich liczba na przestrzeni roku </w:t>
      </w:r>
      <w:r w:rsidR="00EC0995">
        <w:rPr>
          <w:rFonts w:eastAsia="Times New Roman" w:cs="Times New Roman"/>
          <w:szCs w:val="19"/>
          <w:lang w:eastAsia="pl-PL"/>
        </w:rPr>
        <w:t>z</w:t>
      </w:r>
      <w:r w:rsidR="00A0602C">
        <w:rPr>
          <w:rFonts w:eastAsia="Times New Roman" w:cs="Times New Roman"/>
          <w:szCs w:val="19"/>
          <w:lang w:eastAsia="pl-PL"/>
        </w:rPr>
        <w:t>mniej</w:t>
      </w:r>
      <w:r w:rsidR="00EC0995">
        <w:rPr>
          <w:rFonts w:eastAsia="Times New Roman" w:cs="Times New Roman"/>
          <w:szCs w:val="19"/>
          <w:lang w:eastAsia="pl-PL"/>
        </w:rPr>
        <w:t>szyła</w:t>
      </w:r>
      <w:r w:rsidR="00FF22FD">
        <w:rPr>
          <w:rFonts w:eastAsia="Times New Roman" w:cs="Times New Roman"/>
          <w:szCs w:val="19"/>
          <w:lang w:eastAsia="pl-PL"/>
        </w:rPr>
        <w:t xml:space="preserve"> s</w:t>
      </w:r>
      <w:r w:rsidR="005B2EE9">
        <w:rPr>
          <w:rFonts w:eastAsia="Times New Roman" w:cs="Times New Roman"/>
          <w:szCs w:val="19"/>
          <w:lang w:eastAsia="pl-PL"/>
        </w:rPr>
        <w:t>ię</w:t>
      </w:r>
      <w:r w:rsidRPr="00B931DC">
        <w:rPr>
          <w:rFonts w:eastAsia="Times New Roman" w:cs="Times New Roman"/>
          <w:szCs w:val="19"/>
          <w:lang w:eastAsia="pl-PL"/>
        </w:rPr>
        <w:t xml:space="preserve"> o </w:t>
      </w:r>
      <w:r w:rsidR="00A0602C">
        <w:rPr>
          <w:rFonts w:eastAsia="Times New Roman" w:cs="Times New Roman"/>
          <w:szCs w:val="19"/>
          <w:lang w:eastAsia="pl-PL"/>
        </w:rPr>
        <w:t>3,7</w:t>
      </w:r>
      <w:r w:rsidRPr="00B931DC">
        <w:rPr>
          <w:rFonts w:eastAsia="Times New Roman" w:cs="Times New Roman"/>
          <w:szCs w:val="19"/>
          <w:lang w:eastAsia="pl-PL"/>
        </w:rPr>
        <w:t xml:space="preserve">%. </w:t>
      </w:r>
      <w:r w:rsidR="00A0602C">
        <w:rPr>
          <w:rFonts w:eastAsia="Times New Roman" w:cs="Times New Roman"/>
          <w:szCs w:val="19"/>
          <w:lang w:eastAsia="pl-PL"/>
        </w:rPr>
        <w:t xml:space="preserve">Większy spadek liczby biernych w skali roku wystąpił wśród osób </w:t>
      </w:r>
      <w:r w:rsidR="00A0602C" w:rsidRPr="004F783B">
        <w:rPr>
          <w:rFonts w:eastAsia="Times New Roman" w:cs="Times New Roman"/>
          <w:szCs w:val="19"/>
          <w:lang w:eastAsia="pl-PL"/>
        </w:rPr>
        <w:t>z wykształceniem</w:t>
      </w:r>
      <w:r w:rsidR="00A0602C">
        <w:rPr>
          <w:rFonts w:eastAsia="Times New Roman" w:cs="Times New Roman"/>
          <w:szCs w:val="19"/>
          <w:lang w:eastAsia="pl-PL"/>
        </w:rPr>
        <w:t xml:space="preserve"> średnim ogólnokształcącym</w:t>
      </w:r>
      <w:r w:rsidR="00A0602C" w:rsidRPr="00B931DC">
        <w:rPr>
          <w:rFonts w:eastAsia="Times New Roman" w:cs="Times New Roman"/>
          <w:szCs w:val="19"/>
          <w:lang w:eastAsia="pl-PL"/>
        </w:rPr>
        <w:t xml:space="preserve"> </w:t>
      </w:r>
      <w:r w:rsidR="00A0602C">
        <w:rPr>
          <w:rFonts w:eastAsia="Times New Roman" w:cs="Times New Roman"/>
          <w:szCs w:val="19"/>
          <w:lang w:eastAsia="pl-PL"/>
        </w:rPr>
        <w:t>(o 8,5</w:t>
      </w:r>
      <w:r w:rsidR="00A0602C" w:rsidRPr="00666A5B">
        <w:rPr>
          <w:rFonts w:eastAsia="Times New Roman" w:cs="Times New Roman"/>
          <w:szCs w:val="19"/>
          <w:lang w:eastAsia="pl-PL"/>
        </w:rPr>
        <w:t>%)</w:t>
      </w:r>
      <w:r w:rsidR="00A0602C">
        <w:rPr>
          <w:rFonts w:eastAsia="Times New Roman" w:cs="Times New Roman"/>
          <w:szCs w:val="19"/>
          <w:lang w:eastAsia="pl-PL"/>
        </w:rPr>
        <w:t xml:space="preserve"> oraz policealnym i średnim zawodowym (o 5,2%)</w:t>
      </w:r>
      <w:r w:rsidR="00A0602C" w:rsidRPr="00666A5B">
        <w:rPr>
          <w:rFonts w:eastAsia="Times New Roman" w:cs="Times New Roman"/>
          <w:szCs w:val="19"/>
          <w:lang w:eastAsia="pl-PL"/>
        </w:rPr>
        <w:t>.</w:t>
      </w:r>
      <w:r w:rsidR="00A0602C">
        <w:rPr>
          <w:rFonts w:eastAsia="Times New Roman" w:cs="Times New Roman"/>
          <w:szCs w:val="19"/>
          <w:lang w:eastAsia="pl-PL"/>
        </w:rPr>
        <w:t xml:space="preserve"> Zdecydowanie największy</w:t>
      </w:r>
      <w:r w:rsidR="00707E2F">
        <w:rPr>
          <w:rFonts w:eastAsia="Times New Roman" w:cs="Times New Roman"/>
          <w:szCs w:val="19"/>
          <w:lang w:eastAsia="pl-PL"/>
        </w:rPr>
        <w:t xml:space="preserve"> wzrost </w:t>
      </w:r>
      <w:r w:rsidR="005B2EE9" w:rsidRPr="00B931DC">
        <w:rPr>
          <w:rFonts w:eastAsia="Times New Roman" w:cs="Times New Roman"/>
          <w:szCs w:val="19"/>
          <w:lang w:eastAsia="pl-PL"/>
        </w:rPr>
        <w:t>liczby biernych zawodowo odnotowano</w:t>
      </w:r>
      <w:r w:rsidR="00707E2F">
        <w:rPr>
          <w:rFonts w:eastAsia="Times New Roman" w:cs="Times New Roman"/>
          <w:szCs w:val="19"/>
          <w:lang w:eastAsia="pl-PL"/>
        </w:rPr>
        <w:t xml:space="preserve"> </w:t>
      </w:r>
      <w:r w:rsidR="00597062">
        <w:rPr>
          <w:rFonts w:eastAsia="Times New Roman" w:cs="Times New Roman"/>
          <w:szCs w:val="19"/>
          <w:lang w:eastAsia="pl-PL"/>
        </w:rPr>
        <w:t xml:space="preserve">wśród osób </w:t>
      </w:r>
      <w:r w:rsidR="00844412">
        <w:rPr>
          <w:rFonts w:eastAsia="Times New Roman" w:cs="Times New Roman"/>
          <w:szCs w:val="19"/>
          <w:lang w:eastAsia="pl-PL"/>
        </w:rPr>
        <w:t xml:space="preserve">z wykształceniem </w:t>
      </w:r>
      <w:r w:rsidR="00707E2F">
        <w:rPr>
          <w:rFonts w:eastAsia="Times New Roman" w:cs="Times New Roman"/>
          <w:szCs w:val="19"/>
          <w:lang w:eastAsia="pl-PL"/>
        </w:rPr>
        <w:t xml:space="preserve">wyższym (o </w:t>
      </w:r>
      <w:r w:rsidR="00A0602C">
        <w:rPr>
          <w:rFonts w:eastAsia="Times New Roman" w:cs="Times New Roman"/>
          <w:szCs w:val="19"/>
          <w:lang w:eastAsia="pl-PL"/>
        </w:rPr>
        <w:t>27,5</w:t>
      </w:r>
      <w:r w:rsidR="00707E2F">
        <w:rPr>
          <w:rFonts w:eastAsia="Times New Roman" w:cs="Times New Roman"/>
          <w:szCs w:val="19"/>
          <w:lang w:eastAsia="pl-PL"/>
        </w:rPr>
        <w:t>%)</w:t>
      </w:r>
      <w:r w:rsidR="00A0602C">
        <w:rPr>
          <w:rFonts w:eastAsia="Times New Roman" w:cs="Times New Roman"/>
          <w:szCs w:val="19"/>
          <w:lang w:eastAsia="pl-PL"/>
        </w:rPr>
        <w:t>.</w:t>
      </w:r>
    </w:p>
    <w:p w14:paraId="2D0FBF2A" w14:textId="43423E78" w:rsidR="00597062" w:rsidRPr="00AE7F0D" w:rsidRDefault="00AE7F0D" w:rsidP="00E5774D">
      <w:pPr>
        <w:spacing w:before="240"/>
        <w:rPr>
          <w:rFonts w:ascii="Fira Sans SemiBold" w:eastAsia="Times New Roman" w:hAnsi="Fira Sans SemiBold" w:cs="Times New Roman"/>
          <w:b/>
          <w:szCs w:val="19"/>
          <w:lang w:eastAsia="pl-PL"/>
        </w:rPr>
      </w:pPr>
      <w:r w:rsidRPr="00AE7F0D">
        <w:rPr>
          <w:rFonts w:ascii="Fira Sans SemiBold" w:eastAsia="Times New Roman" w:hAnsi="Fira Sans SemiBold" w:cs="Times New Roman"/>
          <w:b/>
          <w:noProof/>
          <w:szCs w:val="19"/>
          <w:lang w:eastAsia="pl-PL"/>
        </w:rPr>
        <w:drawing>
          <wp:anchor distT="0" distB="0" distL="114300" distR="114300" simplePos="0" relativeHeight="251769856" behindDoc="0" locked="0" layoutInCell="1" allowOverlap="1" wp14:anchorId="729CED49" wp14:editId="77D1969E">
            <wp:simplePos x="0" y="0"/>
            <wp:positionH relativeFrom="margin">
              <wp:posOffset>3175</wp:posOffset>
            </wp:positionH>
            <wp:positionV relativeFrom="margin">
              <wp:posOffset>2412365</wp:posOffset>
            </wp:positionV>
            <wp:extent cx="5173200" cy="2268000"/>
            <wp:effectExtent l="0" t="0" r="8890" b="0"/>
            <wp:wrapSquare wrapText="bothSides"/>
            <wp:docPr id="7" name="Obraz 7" descr="Udział poszczególnych grup wykształcenia w grupie biernych zawodowo w trzecim kwartale 2023 i 2024 roku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4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3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04D" w:rsidRPr="00AE7F0D">
        <w:rPr>
          <w:rFonts w:ascii="Fira Sans SemiBold" w:eastAsia="Times New Roman" w:hAnsi="Fira Sans SemiBold" w:cs="Times New Roman"/>
          <w:b/>
          <w:szCs w:val="19"/>
          <w:lang w:eastAsia="pl-PL"/>
        </w:rPr>
        <w:t xml:space="preserve">Wykres </w:t>
      </w:r>
      <w:r w:rsidR="007602EE" w:rsidRPr="00AE7F0D">
        <w:rPr>
          <w:rFonts w:ascii="Fira Sans SemiBold" w:eastAsia="Times New Roman" w:hAnsi="Fira Sans SemiBold" w:cs="Times New Roman"/>
          <w:b/>
          <w:szCs w:val="19"/>
          <w:lang w:eastAsia="pl-PL"/>
        </w:rPr>
        <w:t>4</w:t>
      </w:r>
      <w:r w:rsidR="00FE304D" w:rsidRPr="00AE7F0D">
        <w:rPr>
          <w:rFonts w:ascii="Fira Sans SemiBold" w:eastAsia="Times New Roman" w:hAnsi="Fira Sans SemiBold" w:cs="Times New Roman"/>
          <w:b/>
          <w:szCs w:val="19"/>
          <w:lang w:eastAsia="pl-PL"/>
        </w:rPr>
        <w:t>. Bierni zawodowo według wykształcenia</w:t>
      </w:r>
    </w:p>
    <w:p w14:paraId="4CA235BC" w14:textId="5EF3F874" w:rsidR="00FE304D" w:rsidRPr="00FE304D" w:rsidRDefault="00FE304D" w:rsidP="004B1568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Najważniejszym powodem braku aktywności zawodowej </w:t>
      </w:r>
      <w:r w:rsidR="006238B9" w:rsidRPr="006238B9">
        <w:rPr>
          <w:rFonts w:eastAsia="Times New Roman" w:cs="Times New Roman"/>
          <w:szCs w:val="19"/>
          <w:lang w:eastAsia="pl-PL"/>
        </w:rPr>
        <w:t>(przyczyny bierności określane są dla populacji biernych zawodowo w wieku 15-74 lata)</w:t>
      </w:r>
      <w:r w:rsidR="006238B9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 xml:space="preserve">było pobieranie świadczeń emerytalnych, na co wskazywało </w:t>
      </w:r>
      <w:r w:rsidR="00A0602C">
        <w:rPr>
          <w:rFonts w:eastAsia="Times New Roman" w:cs="Times New Roman"/>
          <w:szCs w:val="19"/>
          <w:lang w:eastAsia="pl-PL"/>
        </w:rPr>
        <w:t>52,7</w:t>
      </w:r>
      <w:r w:rsidRPr="00FE304D">
        <w:rPr>
          <w:rFonts w:eastAsia="Times New Roman" w:cs="Times New Roman"/>
          <w:szCs w:val="19"/>
          <w:lang w:eastAsia="pl-PL"/>
        </w:rPr>
        <w:t xml:space="preserve">% biernych zawodowo. </w:t>
      </w:r>
      <w:r w:rsidR="00BD71B3">
        <w:rPr>
          <w:rFonts w:eastAsia="Times New Roman" w:cs="Times New Roman"/>
          <w:szCs w:val="19"/>
          <w:lang w:eastAsia="pl-PL"/>
        </w:rPr>
        <w:t xml:space="preserve">Odsetek ten </w:t>
      </w:r>
      <w:r w:rsidR="00597062">
        <w:rPr>
          <w:rFonts w:eastAsia="Times New Roman" w:cs="Times New Roman"/>
          <w:szCs w:val="19"/>
          <w:lang w:eastAsia="pl-PL"/>
        </w:rPr>
        <w:t xml:space="preserve">wzrósł </w:t>
      </w:r>
      <w:r w:rsidR="00BD71B3">
        <w:rPr>
          <w:rFonts w:eastAsia="Times New Roman" w:cs="Times New Roman"/>
          <w:szCs w:val="19"/>
          <w:lang w:eastAsia="pl-PL"/>
        </w:rPr>
        <w:t>w skali roku o</w:t>
      </w:r>
      <w:r w:rsidR="00A237B5">
        <w:rPr>
          <w:rFonts w:eastAsia="Times New Roman" w:cs="Times New Roman"/>
          <w:szCs w:val="19"/>
          <w:lang w:eastAsia="pl-PL"/>
        </w:rPr>
        <w:t> </w:t>
      </w:r>
      <w:r w:rsidR="00A0602C">
        <w:rPr>
          <w:rFonts w:eastAsia="Times New Roman" w:cs="Times New Roman"/>
          <w:szCs w:val="19"/>
          <w:lang w:eastAsia="pl-PL"/>
        </w:rPr>
        <w:t>1,1</w:t>
      </w:r>
      <w:r w:rsidR="001C7C49">
        <w:rPr>
          <w:rFonts w:eastAsia="Times New Roman" w:cs="Times New Roman"/>
          <w:szCs w:val="19"/>
          <w:lang w:eastAsia="pl-PL"/>
        </w:rPr>
        <w:t xml:space="preserve"> </w:t>
      </w:r>
      <w:r w:rsidR="00BD71B3">
        <w:rPr>
          <w:rFonts w:eastAsia="Times New Roman" w:cs="Times New Roman"/>
          <w:szCs w:val="19"/>
          <w:lang w:eastAsia="pl-PL"/>
        </w:rPr>
        <w:t xml:space="preserve">p.proc. </w:t>
      </w:r>
      <w:r w:rsidR="00F307F3">
        <w:rPr>
          <w:rFonts w:eastAsia="Times New Roman" w:cs="Times New Roman"/>
          <w:szCs w:val="19"/>
          <w:lang w:eastAsia="pl-PL"/>
        </w:rPr>
        <w:t xml:space="preserve">Zwiększył się także udział osób, które </w:t>
      </w:r>
      <w:r w:rsidR="00A0602C">
        <w:rPr>
          <w:rFonts w:eastAsia="Times New Roman" w:cs="Times New Roman"/>
          <w:szCs w:val="19"/>
          <w:lang w:eastAsia="pl-PL"/>
        </w:rPr>
        <w:t>j</w:t>
      </w:r>
      <w:r w:rsidR="00A0602C" w:rsidRPr="00FE304D">
        <w:rPr>
          <w:rFonts w:eastAsia="Times New Roman" w:cs="Times New Roman"/>
          <w:szCs w:val="19"/>
          <w:lang w:eastAsia="pl-PL"/>
        </w:rPr>
        <w:t>ako przyczynę bierności zawodowej podawał</w:t>
      </w:r>
      <w:r w:rsidR="00A0602C">
        <w:rPr>
          <w:rFonts w:eastAsia="Times New Roman" w:cs="Times New Roman"/>
          <w:szCs w:val="19"/>
          <w:lang w:eastAsia="pl-PL"/>
        </w:rPr>
        <w:t>y</w:t>
      </w:r>
      <w:r w:rsidR="00A0602C" w:rsidRPr="00FE304D">
        <w:rPr>
          <w:rFonts w:eastAsia="Times New Roman" w:cs="Times New Roman"/>
          <w:szCs w:val="19"/>
          <w:lang w:eastAsia="pl-PL"/>
        </w:rPr>
        <w:t xml:space="preserve"> naukę i</w:t>
      </w:r>
      <w:r w:rsidR="00A0602C">
        <w:rPr>
          <w:rFonts w:eastAsia="Times New Roman" w:cs="Times New Roman"/>
          <w:szCs w:val="19"/>
          <w:lang w:eastAsia="pl-PL"/>
        </w:rPr>
        <w:t> </w:t>
      </w:r>
      <w:r w:rsidR="00A0602C" w:rsidRPr="00FE304D">
        <w:rPr>
          <w:rFonts w:eastAsia="Times New Roman" w:cs="Times New Roman"/>
          <w:szCs w:val="19"/>
          <w:lang w:eastAsia="pl-PL"/>
        </w:rPr>
        <w:t>uzupełni</w:t>
      </w:r>
      <w:r w:rsidR="00A0602C">
        <w:rPr>
          <w:rFonts w:eastAsia="Times New Roman" w:cs="Times New Roman"/>
          <w:szCs w:val="19"/>
          <w:lang w:eastAsia="pl-PL"/>
        </w:rPr>
        <w:t>a</w:t>
      </w:r>
      <w:r w:rsidR="00A0602C" w:rsidRPr="00FE304D">
        <w:rPr>
          <w:rFonts w:eastAsia="Times New Roman" w:cs="Times New Roman"/>
          <w:szCs w:val="19"/>
          <w:lang w:eastAsia="pl-PL"/>
        </w:rPr>
        <w:t>nie kwalifikacji</w:t>
      </w:r>
      <w:r w:rsidR="00A0602C">
        <w:rPr>
          <w:rFonts w:eastAsia="Times New Roman" w:cs="Times New Roman"/>
          <w:szCs w:val="19"/>
          <w:lang w:eastAsia="pl-PL"/>
        </w:rPr>
        <w:t xml:space="preserve"> (o 0,9 p.proc. do 22,3%)</w:t>
      </w:r>
      <w:r w:rsidR="00F307F3" w:rsidRPr="00666A5B">
        <w:rPr>
          <w:rFonts w:eastAsia="Times New Roman" w:cs="Times New Roman"/>
          <w:szCs w:val="19"/>
          <w:lang w:eastAsia="pl-PL"/>
        </w:rPr>
        <w:t>.</w:t>
      </w:r>
      <w:r w:rsidR="00F307F3" w:rsidRPr="00F307F3">
        <w:rPr>
          <w:rFonts w:eastAsia="Times New Roman" w:cs="Times New Roman"/>
          <w:szCs w:val="19"/>
          <w:lang w:eastAsia="pl-PL"/>
        </w:rPr>
        <w:t xml:space="preserve"> </w:t>
      </w:r>
      <w:r w:rsidR="005E0FEF">
        <w:rPr>
          <w:rFonts w:eastAsia="Times New Roman" w:cs="Times New Roman"/>
          <w:szCs w:val="19"/>
          <w:lang w:eastAsia="pl-PL"/>
        </w:rPr>
        <w:t>W skali roku z</w:t>
      </w:r>
      <w:r w:rsidR="00F307F3">
        <w:rPr>
          <w:rFonts w:eastAsia="Times New Roman" w:cs="Times New Roman"/>
          <w:szCs w:val="19"/>
          <w:lang w:eastAsia="pl-PL"/>
        </w:rPr>
        <w:t>mniejszył się natomiast odsetek</w:t>
      </w:r>
      <w:r w:rsidR="00465876">
        <w:rPr>
          <w:rFonts w:eastAsia="Times New Roman" w:cs="Times New Roman"/>
          <w:szCs w:val="19"/>
          <w:lang w:eastAsia="pl-PL"/>
        </w:rPr>
        <w:t xml:space="preserve"> </w:t>
      </w:r>
      <w:r w:rsidR="00BD71B3">
        <w:rPr>
          <w:rFonts w:eastAsia="Times New Roman" w:cs="Times New Roman"/>
          <w:szCs w:val="19"/>
          <w:lang w:eastAsia="pl-PL"/>
        </w:rPr>
        <w:t>osób, które</w:t>
      </w:r>
      <w:r w:rsidR="00A0602C" w:rsidRPr="00A0602C">
        <w:rPr>
          <w:rFonts w:eastAsia="Times New Roman" w:cs="Times New Roman"/>
          <w:szCs w:val="19"/>
          <w:lang w:eastAsia="pl-PL"/>
        </w:rPr>
        <w:t xml:space="preserve"> </w:t>
      </w:r>
      <w:r w:rsidR="00A0602C">
        <w:rPr>
          <w:rFonts w:eastAsia="Times New Roman" w:cs="Times New Roman"/>
          <w:szCs w:val="19"/>
          <w:lang w:eastAsia="pl-PL"/>
        </w:rPr>
        <w:t>nie poszukiwały pracy w związku z </w:t>
      </w:r>
      <w:r w:rsidR="00A0602C" w:rsidRPr="00FE304D">
        <w:rPr>
          <w:rFonts w:eastAsia="Times New Roman" w:cs="Times New Roman"/>
          <w:szCs w:val="19"/>
          <w:lang w:eastAsia="pl-PL"/>
        </w:rPr>
        <w:t>chorob</w:t>
      </w:r>
      <w:r w:rsidR="00A0602C">
        <w:rPr>
          <w:rFonts w:eastAsia="Times New Roman" w:cs="Times New Roman"/>
          <w:szCs w:val="19"/>
          <w:lang w:eastAsia="pl-PL"/>
        </w:rPr>
        <w:t>ą</w:t>
      </w:r>
      <w:r w:rsidR="00A0602C" w:rsidRPr="00FE304D">
        <w:rPr>
          <w:rFonts w:eastAsia="Times New Roman" w:cs="Times New Roman"/>
          <w:szCs w:val="19"/>
          <w:lang w:eastAsia="pl-PL"/>
        </w:rPr>
        <w:t xml:space="preserve"> i</w:t>
      </w:r>
      <w:r w:rsidR="00A0602C">
        <w:rPr>
          <w:rFonts w:eastAsia="Times New Roman" w:cs="Times New Roman"/>
          <w:szCs w:val="19"/>
          <w:lang w:eastAsia="pl-PL"/>
        </w:rPr>
        <w:t> </w:t>
      </w:r>
      <w:r w:rsidR="00A0602C" w:rsidRPr="00FE304D">
        <w:rPr>
          <w:rFonts w:eastAsia="Times New Roman" w:cs="Times New Roman"/>
          <w:szCs w:val="19"/>
          <w:lang w:eastAsia="pl-PL"/>
        </w:rPr>
        <w:t>niepełnosprawnoś</w:t>
      </w:r>
      <w:r w:rsidR="00A0602C">
        <w:rPr>
          <w:rFonts w:eastAsia="Times New Roman" w:cs="Times New Roman"/>
          <w:szCs w:val="19"/>
          <w:lang w:eastAsia="pl-PL"/>
        </w:rPr>
        <w:t>cią (z</w:t>
      </w:r>
      <w:r w:rsidR="005E0FEF">
        <w:rPr>
          <w:rFonts w:eastAsia="Times New Roman" w:cs="Times New Roman"/>
          <w:szCs w:val="19"/>
          <w:lang w:eastAsia="pl-PL"/>
        </w:rPr>
        <w:t> </w:t>
      </w:r>
      <w:r w:rsidR="00A0602C">
        <w:rPr>
          <w:rFonts w:eastAsia="Times New Roman" w:cs="Times New Roman"/>
          <w:szCs w:val="19"/>
          <w:lang w:eastAsia="pl-PL"/>
        </w:rPr>
        <w:t>10,6% do 9,4</w:t>
      </w:r>
      <w:r w:rsidR="00A0602C" w:rsidRPr="00666A5B">
        <w:rPr>
          <w:rFonts w:eastAsia="Times New Roman" w:cs="Times New Roman"/>
          <w:szCs w:val="19"/>
          <w:lang w:eastAsia="pl-PL"/>
        </w:rPr>
        <w:t>%)</w:t>
      </w:r>
      <w:r w:rsidR="008C289D">
        <w:rPr>
          <w:rFonts w:eastAsia="Times New Roman" w:cs="Times New Roman"/>
          <w:szCs w:val="19"/>
          <w:lang w:eastAsia="pl-PL"/>
        </w:rPr>
        <w:t>.</w:t>
      </w:r>
    </w:p>
    <w:p w14:paraId="05F44FAE" w14:textId="58827E50" w:rsidR="004B3422" w:rsidRPr="004F783B" w:rsidRDefault="004B3422" w:rsidP="004B1568">
      <w:pPr>
        <w:pageBreakBefore/>
        <w:spacing w:before="240"/>
        <w:rPr>
          <w:rFonts w:ascii="Fira Sans SemiBold" w:hAnsi="Fira Sans SemiBold"/>
          <w:b/>
          <w:szCs w:val="19"/>
        </w:rPr>
      </w:pPr>
      <w:r w:rsidRPr="004F783B">
        <w:rPr>
          <w:rFonts w:ascii="Fira Sans SemiBold" w:hAnsi="Fira Sans SemiBold"/>
          <w:b/>
          <w:szCs w:val="19"/>
        </w:rPr>
        <w:lastRenderedPageBreak/>
        <w:t xml:space="preserve">Tabl. </w:t>
      </w:r>
      <w:r w:rsidR="00D84F6B" w:rsidRPr="004F783B">
        <w:rPr>
          <w:rFonts w:ascii="Fira Sans SemiBold" w:hAnsi="Fira Sans SemiBold"/>
          <w:b/>
          <w:szCs w:val="19"/>
        </w:rPr>
        <w:t>2</w:t>
      </w:r>
      <w:r w:rsidRPr="004F783B">
        <w:rPr>
          <w:rFonts w:ascii="Fira Sans SemiBold" w:hAnsi="Fira Sans SemiBold"/>
          <w:b/>
          <w:szCs w:val="19"/>
        </w:rPr>
        <w:t xml:space="preserve">. Aktywność ekonomiczna ludności w wieku </w:t>
      </w:r>
      <w:r w:rsidR="006238B9" w:rsidRPr="004F783B">
        <w:rPr>
          <w:rFonts w:ascii="Fira Sans SemiBold" w:hAnsi="Fira Sans SemiBold"/>
          <w:b/>
          <w:szCs w:val="19"/>
        </w:rPr>
        <w:t xml:space="preserve">15-89 lat </w:t>
      </w:r>
      <w:r w:rsidRPr="004F783B">
        <w:rPr>
          <w:rFonts w:ascii="Fira Sans SemiBold" w:hAnsi="Fira Sans SemiBold"/>
          <w:b/>
          <w:szCs w:val="19"/>
        </w:rPr>
        <w:t xml:space="preserve">w </w:t>
      </w:r>
      <w:r w:rsidR="001B01F5">
        <w:rPr>
          <w:rFonts w:ascii="Fira Sans SemiBold" w:hAnsi="Fira Sans SemiBold"/>
          <w:b/>
          <w:szCs w:val="19"/>
        </w:rPr>
        <w:t>3</w:t>
      </w:r>
      <w:r w:rsidR="00C63BA6" w:rsidRPr="004F783B">
        <w:rPr>
          <w:rFonts w:ascii="Fira Sans SemiBold" w:hAnsi="Fira Sans SemiBold"/>
          <w:b/>
          <w:szCs w:val="19"/>
        </w:rPr>
        <w:t xml:space="preserve"> kwartale 202</w:t>
      </w:r>
      <w:r w:rsidR="006144FD" w:rsidRPr="004F783B">
        <w:rPr>
          <w:rFonts w:ascii="Fira Sans SemiBold" w:hAnsi="Fira Sans SemiBold"/>
          <w:b/>
          <w:szCs w:val="19"/>
        </w:rPr>
        <w:t>4</w:t>
      </w:r>
      <w:r w:rsidRPr="004F783B">
        <w:rPr>
          <w:rFonts w:ascii="Fira Sans SemiBold" w:hAnsi="Fira Sans SemiBold"/>
          <w:b/>
          <w:szCs w:val="19"/>
        </w:rPr>
        <w:t xml:space="preserve"> r.</w:t>
      </w:r>
    </w:p>
    <w:tbl>
      <w:tblPr>
        <w:tblpPr w:leftFromText="141" w:rightFromText="141" w:vertAnchor="text" w:tblpX="108" w:tblpY="1"/>
        <w:tblOverlap w:val="never"/>
        <w:tblW w:w="7938" w:type="dxa"/>
        <w:tblBorders>
          <w:top w:val="single" w:sz="4" w:space="0" w:color="009AA6"/>
          <w:bottom w:val="single" w:sz="4" w:space="0" w:color="009AA6"/>
          <w:insideH w:val="single" w:sz="4" w:space="0" w:color="009AA6"/>
          <w:insideV w:val="single" w:sz="4" w:space="0" w:color="009AA6"/>
        </w:tblBorders>
        <w:tblLayout w:type="fixed"/>
        <w:tblLook w:val="01E0" w:firstRow="1" w:lastRow="1" w:firstColumn="1" w:lastColumn="1" w:noHBand="0" w:noVBand="0"/>
        <w:tblCaption w:val="Tabl. 2. Aktywność ekonomiczna ludności w wieku 15-89 lat w 3 kwartale 2024 r."/>
        <w:tblDescription w:val="Podstawowe kategorie z Badania Aktywności Ekonomicznej Ludności (BAEL) według płci, miejsca zamieszkania, wieku i wykształcenia. Dane do tablicy w załączonym pliku Excel."/>
      </w:tblPr>
      <w:tblGrid>
        <w:gridCol w:w="1560"/>
        <w:gridCol w:w="815"/>
        <w:gridCol w:w="815"/>
        <w:gridCol w:w="815"/>
        <w:gridCol w:w="815"/>
        <w:gridCol w:w="850"/>
        <w:gridCol w:w="780"/>
        <w:gridCol w:w="815"/>
        <w:gridCol w:w="673"/>
      </w:tblGrid>
      <w:tr w:rsidR="0094739E" w:rsidRPr="004B3422" w14:paraId="1A3A5E64" w14:textId="77777777" w:rsidTr="00452875">
        <w:tc>
          <w:tcPr>
            <w:tcW w:w="1560" w:type="dxa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A18CA6" w14:textId="19C550FE" w:rsidR="0094739E" w:rsidRPr="00E30A0C" w:rsidRDefault="00950C52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Wyszcze-gólnienie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9D65E4" w14:textId="6ED0C26B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Lud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ność</w:t>
            </w:r>
          </w:p>
        </w:tc>
        <w:tc>
          <w:tcPr>
            <w:tcW w:w="2445" w:type="dxa"/>
            <w:gridSpan w:val="3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5AAE67" w14:textId="77777777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Aktywni zawodowo</w:t>
            </w:r>
          </w:p>
        </w:tc>
        <w:tc>
          <w:tcPr>
            <w:tcW w:w="85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E15F56" w14:textId="2F7A2866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Bierni zawo</w:t>
            </w:r>
            <w:r w:rsidR="004F5E94">
              <w:rPr>
                <w:szCs w:val="19"/>
              </w:rPr>
              <w:t>-</w:t>
            </w:r>
            <w:r w:rsidRPr="00E30A0C">
              <w:rPr>
                <w:szCs w:val="19"/>
              </w:rPr>
              <w:t>dowo</w:t>
            </w:r>
          </w:p>
        </w:tc>
        <w:tc>
          <w:tcPr>
            <w:tcW w:w="78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134FBE" w14:textId="23EB772E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Współ-czyn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nik aktyw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ności zawo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dowej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E6FC45" w14:textId="50AE0543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Wskaź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nik zatrud-nienia</w:t>
            </w:r>
          </w:p>
        </w:tc>
        <w:tc>
          <w:tcPr>
            <w:tcW w:w="673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5268D183" w14:textId="684FB7B2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Stopa bez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ro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bocia</w:t>
            </w:r>
          </w:p>
        </w:tc>
      </w:tr>
      <w:tr w:rsidR="0094739E" w:rsidRPr="004B3422" w14:paraId="768E43B1" w14:textId="77777777" w:rsidTr="00452875">
        <w:tc>
          <w:tcPr>
            <w:tcW w:w="1560" w:type="dxa"/>
            <w:vMerge/>
            <w:tcBorders>
              <w:right w:val="single" w:sz="4" w:space="0" w:color="001D77"/>
            </w:tcBorders>
            <w:shd w:val="clear" w:color="auto" w:fill="auto"/>
          </w:tcPr>
          <w:p w14:paraId="4C43E6F6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0053E4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9F3A93" w14:textId="1F2BCFD4" w:rsidR="0094739E" w:rsidRPr="00E30A0C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o</w:t>
            </w:r>
            <w:r w:rsidR="0094739E" w:rsidRPr="00E30A0C">
              <w:rPr>
                <w:szCs w:val="19"/>
              </w:rPr>
              <w:t>gó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łem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97170F" w14:textId="013E1DA3" w:rsidR="0094739E" w:rsidRPr="00E30A0C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p</w:t>
            </w:r>
            <w:r w:rsidR="0094739E" w:rsidRPr="00E30A0C">
              <w:rPr>
                <w:szCs w:val="19"/>
              </w:rPr>
              <w:t>racu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jący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5C6575" w14:textId="0819B141" w:rsidR="0094739E" w:rsidRPr="00E30A0C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b</w:t>
            </w:r>
            <w:r w:rsidR="0094739E" w:rsidRPr="00E30A0C">
              <w:rPr>
                <w:szCs w:val="19"/>
              </w:rPr>
              <w:t>ezro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botni</w:t>
            </w:r>
          </w:p>
        </w:tc>
        <w:tc>
          <w:tcPr>
            <w:tcW w:w="85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ACE62A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78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0696A1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CD48E7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673" w:type="dxa"/>
            <w:vMerge/>
            <w:tcBorders>
              <w:left w:val="single" w:sz="4" w:space="0" w:color="001D77"/>
            </w:tcBorders>
            <w:shd w:val="clear" w:color="auto" w:fill="auto"/>
          </w:tcPr>
          <w:p w14:paraId="3972720E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</w:tr>
      <w:tr w:rsidR="00452875" w:rsidRPr="004B3422" w14:paraId="652B25C6" w14:textId="77777777" w:rsidTr="004300BF">
        <w:trPr>
          <w:trHeight w:val="539"/>
        </w:trPr>
        <w:tc>
          <w:tcPr>
            <w:tcW w:w="1560" w:type="dxa"/>
            <w:vMerge/>
            <w:tcBorders>
              <w:bottom w:val="single" w:sz="4" w:space="0" w:color="002060"/>
              <w:right w:val="single" w:sz="4" w:space="0" w:color="001D77"/>
            </w:tcBorders>
            <w:shd w:val="clear" w:color="auto" w:fill="auto"/>
          </w:tcPr>
          <w:p w14:paraId="4AC7C54D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4110" w:type="dxa"/>
            <w:gridSpan w:val="5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E8F94E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rStyle w:val="Pogrubienie"/>
                <w:b w:val="0"/>
                <w:szCs w:val="19"/>
              </w:rPr>
            </w:pPr>
            <w:r w:rsidRPr="00E30A0C">
              <w:rPr>
                <w:rStyle w:val="Pogrubienie"/>
                <w:b w:val="0"/>
                <w:szCs w:val="19"/>
              </w:rPr>
              <w:t>w tys.</w:t>
            </w:r>
          </w:p>
        </w:tc>
        <w:tc>
          <w:tcPr>
            <w:tcW w:w="2268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0B1197A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rStyle w:val="Pogrubienie"/>
                <w:b w:val="0"/>
                <w:szCs w:val="19"/>
              </w:rPr>
            </w:pPr>
            <w:r w:rsidRPr="00E30A0C">
              <w:rPr>
                <w:rStyle w:val="Pogrubienie"/>
                <w:b w:val="0"/>
                <w:szCs w:val="19"/>
              </w:rPr>
              <w:t>w %</w:t>
            </w:r>
          </w:p>
        </w:tc>
      </w:tr>
      <w:tr w:rsidR="004300BF" w:rsidRPr="006E3D1A" w14:paraId="151C1A4A" w14:textId="77777777" w:rsidTr="00AE29E9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550F92" w14:textId="77777777" w:rsidR="004300BF" w:rsidRPr="00E30A0C" w:rsidRDefault="004300BF" w:rsidP="004300BF">
            <w:pPr>
              <w:spacing w:before="240" w:after="0" w:line="240" w:lineRule="auto"/>
              <w:rPr>
                <w:b/>
                <w:szCs w:val="19"/>
              </w:rPr>
            </w:pPr>
            <w:r w:rsidRPr="00E30A0C">
              <w:rPr>
                <w:b/>
                <w:szCs w:val="19"/>
              </w:rPr>
              <w:t>Ogółem</w:t>
            </w:r>
          </w:p>
        </w:tc>
        <w:tc>
          <w:tcPr>
            <w:tcW w:w="815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31432A6F" w14:textId="4DA2AE1E" w:rsidR="004300BF" w:rsidRPr="004300BF" w:rsidRDefault="004300BF" w:rsidP="004300BF">
            <w:pPr>
              <w:spacing w:before="24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bCs/>
                <w:szCs w:val="19"/>
              </w:rPr>
              <w:t>941</w:t>
            </w:r>
          </w:p>
        </w:tc>
        <w:tc>
          <w:tcPr>
            <w:tcW w:w="815" w:type="dxa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78BFA85B" w14:textId="63CB04EF" w:rsidR="004300BF" w:rsidRPr="004300BF" w:rsidRDefault="004300BF" w:rsidP="004300BF">
            <w:pPr>
              <w:spacing w:before="24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bCs/>
                <w:szCs w:val="19"/>
              </w:rPr>
              <w:t>521</w:t>
            </w:r>
          </w:p>
        </w:tc>
        <w:tc>
          <w:tcPr>
            <w:tcW w:w="815" w:type="dxa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6BAAA890" w14:textId="71FEFCA9" w:rsidR="004300BF" w:rsidRPr="004300BF" w:rsidRDefault="004300BF" w:rsidP="004300BF">
            <w:pPr>
              <w:spacing w:before="24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bCs/>
                <w:szCs w:val="19"/>
              </w:rPr>
              <w:t>500</w:t>
            </w:r>
          </w:p>
        </w:tc>
        <w:tc>
          <w:tcPr>
            <w:tcW w:w="815" w:type="dxa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0D117FBF" w14:textId="6E933777" w:rsidR="004300BF" w:rsidRPr="004300BF" w:rsidRDefault="004300BF" w:rsidP="004300BF">
            <w:pPr>
              <w:spacing w:before="24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bCs/>
                <w:szCs w:val="19"/>
              </w:rPr>
              <w:t>21</w:t>
            </w:r>
          </w:p>
        </w:tc>
        <w:tc>
          <w:tcPr>
            <w:tcW w:w="850" w:type="dxa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735E775C" w14:textId="0E37DCAA" w:rsidR="004300BF" w:rsidRPr="004300BF" w:rsidRDefault="004300BF" w:rsidP="004300BF">
            <w:pPr>
              <w:spacing w:before="24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bCs/>
                <w:szCs w:val="19"/>
              </w:rPr>
              <w:t>419</w:t>
            </w:r>
          </w:p>
        </w:tc>
        <w:tc>
          <w:tcPr>
            <w:tcW w:w="780" w:type="dxa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0A15EE60" w14:textId="2F9BF0F1" w:rsidR="004300BF" w:rsidRPr="004300BF" w:rsidRDefault="004300BF" w:rsidP="004300BF">
            <w:pPr>
              <w:spacing w:before="24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bCs/>
                <w:szCs w:val="19"/>
              </w:rPr>
              <w:t>55,4</w:t>
            </w:r>
          </w:p>
        </w:tc>
        <w:tc>
          <w:tcPr>
            <w:tcW w:w="815" w:type="dxa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0666865C" w14:textId="50D8E864" w:rsidR="004300BF" w:rsidRPr="004300BF" w:rsidRDefault="004300BF" w:rsidP="004300BF">
            <w:pPr>
              <w:spacing w:before="24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bCs/>
                <w:szCs w:val="19"/>
              </w:rPr>
              <w:t>53,1</w:t>
            </w:r>
          </w:p>
        </w:tc>
        <w:tc>
          <w:tcPr>
            <w:tcW w:w="673" w:type="dxa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</w:tcPr>
          <w:p w14:paraId="263D34B7" w14:textId="4A39D86C" w:rsidR="004300BF" w:rsidRPr="004300BF" w:rsidRDefault="004300BF" w:rsidP="004300BF">
            <w:pPr>
              <w:spacing w:before="24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bCs/>
                <w:szCs w:val="19"/>
              </w:rPr>
              <w:t>4,0</w:t>
            </w:r>
          </w:p>
        </w:tc>
      </w:tr>
      <w:tr w:rsidR="004300BF" w:rsidRPr="004B3422" w14:paraId="062FC215" w14:textId="77777777" w:rsidTr="004300BF">
        <w:trPr>
          <w:trHeight w:val="345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293922" w14:textId="77777777" w:rsidR="004300BF" w:rsidRPr="00E30A0C" w:rsidRDefault="004300BF" w:rsidP="004300BF">
            <w:pPr>
              <w:spacing w:before="180" w:after="0" w:line="240" w:lineRule="auto"/>
              <w:ind w:left="227"/>
              <w:rPr>
                <w:szCs w:val="19"/>
              </w:rPr>
            </w:pPr>
            <w:r w:rsidRPr="00E30A0C">
              <w:rPr>
                <w:szCs w:val="19"/>
              </w:rPr>
              <w:t>mężczyźni</w:t>
            </w:r>
          </w:p>
        </w:tc>
        <w:tc>
          <w:tcPr>
            <w:tcW w:w="815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3281CCA8" w14:textId="6B07C2B7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454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389513E3" w14:textId="7694E2E8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282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4A28B08C" w14:textId="355CB7DD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273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1609D6D5" w14:textId="4FE68E66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4300BF"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12837968" w14:textId="1E9F757F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172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58D53DF5" w14:textId="3AC4C76C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62,1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07B6BC2B" w14:textId="29C47E69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60,1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</w:tcPr>
          <w:p w14:paraId="085D8123" w14:textId="4329443B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4300BF">
              <w:rPr>
                <w:rFonts w:cs="Arial CE"/>
                <w:b/>
                <w:szCs w:val="19"/>
              </w:rPr>
              <w:t>.</w:t>
            </w:r>
          </w:p>
        </w:tc>
      </w:tr>
      <w:tr w:rsidR="004300BF" w:rsidRPr="00FC6C44" w14:paraId="24A9223A" w14:textId="77777777" w:rsidTr="00AE29E9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35531A" w14:textId="77777777" w:rsidR="004300BF" w:rsidRPr="00E30A0C" w:rsidRDefault="004300BF" w:rsidP="004300BF">
            <w:pPr>
              <w:spacing w:before="180" w:after="0" w:line="240" w:lineRule="auto"/>
              <w:ind w:left="227"/>
              <w:rPr>
                <w:szCs w:val="19"/>
              </w:rPr>
            </w:pPr>
            <w:r w:rsidRPr="00E30A0C">
              <w:rPr>
                <w:szCs w:val="19"/>
              </w:rPr>
              <w:t>kobiety</w:t>
            </w:r>
          </w:p>
        </w:tc>
        <w:tc>
          <w:tcPr>
            <w:tcW w:w="815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25C2047B" w14:textId="23AA49C6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486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1F32BC3A" w14:textId="743BAF8D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239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786BB2DE" w14:textId="6C13C45C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228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56B9D885" w14:textId="194E3E92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szCs w:val="19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32B4597B" w14:textId="00CDFE3C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247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4BD9A47E" w14:textId="6421D759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49,2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77884352" w14:textId="5E1FB952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46,9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</w:tcPr>
          <w:p w14:paraId="418BA0EB" w14:textId="0BD2C924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szCs w:val="19"/>
              </w:rPr>
              <w:t>5,0</w:t>
            </w:r>
          </w:p>
        </w:tc>
      </w:tr>
      <w:tr w:rsidR="004300BF" w:rsidRPr="004B3422" w14:paraId="31B132C2" w14:textId="77777777" w:rsidTr="00AE29E9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92D028" w14:textId="77777777" w:rsidR="004300BF" w:rsidRPr="00E30A0C" w:rsidRDefault="004300BF" w:rsidP="004300BF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miasta</w:t>
            </w:r>
          </w:p>
        </w:tc>
        <w:tc>
          <w:tcPr>
            <w:tcW w:w="815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26485424" w14:textId="7D29E4C2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429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3FD0B91A" w14:textId="06D6688D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235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4559F3FC" w14:textId="3B9C4120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228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26F1E6B6" w14:textId="313066B3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4300BF"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292C97A1" w14:textId="55432979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193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2EC1C837" w14:textId="2BF6CC0F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54,8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5B2ABFD1" w14:textId="19E2F29C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53,1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</w:tcPr>
          <w:p w14:paraId="120DACF7" w14:textId="197CD8BC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4300BF">
              <w:rPr>
                <w:rFonts w:cs="Arial CE"/>
                <w:b/>
                <w:szCs w:val="19"/>
              </w:rPr>
              <w:t>.</w:t>
            </w:r>
          </w:p>
        </w:tc>
      </w:tr>
      <w:tr w:rsidR="004300BF" w:rsidRPr="003E39E1" w14:paraId="0A897B3A" w14:textId="77777777" w:rsidTr="00AE29E9">
        <w:trPr>
          <w:trHeight w:val="98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F50AB3" w14:textId="77777777" w:rsidR="004300BF" w:rsidRPr="00E30A0C" w:rsidRDefault="004300BF" w:rsidP="004300BF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wieś</w:t>
            </w:r>
          </w:p>
        </w:tc>
        <w:tc>
          <w:tcPr>
            <w:tcW w:w="815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54A86724" w14:textId="7C18570F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512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5B89C27E" w14:textId="020819F0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286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4EF743A0" w14:textId="6F39CA6C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272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7EEA2185" w14:textId="79EE9C90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szCs w:val="19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7714E7B2" w14:textId="61CDFE0A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226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78098595" w14:textId="76F51B44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55,9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205690F4" w14:textId="6248AE08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53,1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</w:tcPr>
          <w:p w14:paraId="3403A2CE" w14:textId="2D6F6A15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szCs w:val="19"/>
              </w:rPr>
              <w:t>4,9</w:t>
            </w:r>
          </w:p>
        </w:tc>
      </w:tr>
      <w:tr w:rsidR="004300BF" w:rsidRPr="004B3422" w14:paraId="2A075DB0" w14:textId="77777777" w:rsidTr="00AE29E9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4910FF" w14:textId="065241D2" w:rsidR="004300BF" w:rsidRPr="00E30A0C" w:rsidRDefault="004300BF" w:rsidP="004300BF">
            <w:pPr>
              <w:spacing w:before="240" w:after="0" w:line="240" w:lineRule="auto"/>
              <w:rPr>
                <w:szCs w:val="19"/>
              </w:rPr>
            </w:pPr>
            <w:r w:rsidRPr="00E30A0C">
              <w:rPr>
                <w:szCs w:val="19"/>
              </w:rPr>
              <w:t>Z ogółem w wieku:</w:t>
            </w:r>
          </w:p>
        </w:tc>
        <w:tc>
          <w:tcPr>
            <w:tcW w:w="815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291DF7EE" w14:textId="264571F6" w:rsidR="004300BF" w:rsidRPr="004300BF" w:rsidRDefault="004300BF" w:rsidP="004300BF">
            <w:pPr>
              <w:spacing w:before="240" w:after="0" w:line="240" w:lineRule="auto"/>
              <w:jc w:val="right"/>
              <w:rPr>
                <w:szCs w:val="19"/>
              </w:rPr>
            </w:pPr>
            <w:r>
              <w:rPr>
                <w:rFonts w:cs="Arial CE"/>
                <w:szCs w:val="19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7DBD3182" w14:textId="5131A509" w:rsidR="004300BF" w:rsidRPr="004300BF" w:rsidRDefault="004300BF" w:rsidP="004300BF">
            <w:pPr>
              <w:spacing w:before="240" w:after="0" w:line="240" w:lineRule="auto"/>
              <w:jc w:val="right"/>
              <w:rPr>
                <w:szCs w:val="19"/>
              </w:rPr>
            </w:pPr>
            <w:r>
              <w:rPr>
                <w:rFonts w:cs="Arial CE"/>
                <w:szCs w:val="19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5E215670" w14:textId="78952CB9" w:rsidR="004300BF" w:rsidRPr="004300BF" w:rsidRDefault="004300BF" w:rsidP="004300BF">
            <w:pPr>
              <w:spacing w:before="240" w:after="0" w:line="240" w:lineRule="auto"/>
              <w:jc w:val="right"/>
              <w:rPr>
                <w:szCs w:val="19"/>
              </w:rPr>
            </w:pPr>
            <w:r>
              <w:rPr>
                <w:rFonts w:cs="Arial CE"/>
                <w:szCs w:val="19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3FFDFD99" w14:textId="0DE1A8FA" w:rsidR="004300BF" w:rsidRPr="004300BF" w:rsidRDefault="004300BF" w:rsidP="004300BF">
            <w:pPr>
              <w:spacing w:before="240" w:after="0" w:line="240" w:lineRule="auto"/>
              <w:jc w:val="right"/>
              <w:rPr>
                <w:b/>
                <w:szCs w:val="19"/>
              </w:rPr>
            </w:pPr>
            <w:r>
              <w:rPr>
                <w:rFonts w:cs="Arial CE"/>
                <w:b/>
                <w:bCs/>
                <w:szCs w:val="19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0DF6BA8A" w14:textId="251C245D" w:rsidR="004300BF" w:rsidRPr="004300BF" w:rsidRDefault="004300BF" w:rsidP="004300BF">
            <w:pPr>
              <w:spacing w:before="240" w:after="0" w:line="240" w:lineRule="auto"/>
              <w:jc w:val="right"/>
              <w:rPr>
                <w:szCs w:val="19"/>
              </w:rPr>
            </w:pPr>
            <w:r>
              <w:rPr>
                <w:rFonts w:cs="Arial CE"/>
                <w:szCs w:val="19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4D5EFF72" w14:textId="43ABB756" w:rsidR="004300BF" w:rsidRPr="004300BF" w:rsidRDefault="004300BF" w:rsidP="004300BF">
            <w:pPr>
              <w:spacing w:before="240" w:after="0" w:line="240" w:lineRule="auto"/>
              <w:jc w:val="right"/>
              <w:rPr>
                <w:szCs w:val="19"/>
              </w:rPr>
            </w:pPr>
            <w:r>
              <w:rPr>
                <w:rFonts w:cs="Arial CE"/>
                <w:szCs w:val="19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507AA4E9" w14:textId="2DA536E2" w:rsidR="004300BF" w:rsidRPr="004300BF" w:rsidRDefault="004300BF" w:rsidP="004300BF">
            <w:pPr>
              <w:spacing w:before="240" w:after="0" w:line="240" w:lineRule="auto"/>
              <w:jc w:val="right"/>
              <w:rPr>
                <w:szCs w:val="19"/>
              </w:rPr>
            </w:pPr>
            <w:r>
              <w:rPr>
                <w:rFonts w:cs="Arial CE"/>
                <w:szCs w:val="19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</w:tcPr>
          <w:p w14:paraId="0C155916" w14:textId="3637515F" w:rsidR="004300BF" w:rsidRPr="004300BF" w:rsidRDefault="004300BF" w:rsidP="004300BF">
            <w:pPr>
              <w:spacing w:before="240" w:after="0" w:line="240" w:lineRule="auto"/>
              <w:jc w:val="right"/>
              <w:rPr>
                <w:szCs w:val="19"/>
              </w:rPr>
            </w:pPr>
            <w:r>
              <w:rPr>
                <w:rFonts w:cs="Arial CE"/>
                <w:szCs w:val="19"/>
              </w:rPr>
              <w:t> </w:t>
            </w:r>
          </w:p>
        </w:tc>
      </w:tr>
      <w:tr w:rsidR="004300BF" w:rsidRPr="006E3D1A" w14:paraId="53BE9BCF" w14:textId="77777777" w:rsidTr="00AE29E9">
        <w:trPr>
          <w:trHeight w:val="280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A1E15B" w14:textId="77777777" w:rsidR="004300BF" w:rsidRPr="00E30A0C" w:rsidRDefault="004300BF" w:rsidP="004300BF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15–24 lata</w:t>
            </w:r>
          </w:p>
        </w:tc>
        <w:tc>
          <w:tcPr>
            <w:tcW w:w="815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184F57A6" w14:textId="4EC1B8C4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109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36E22AE3" w14:textId="616234F2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36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1D94070E" w14:textId="09C54FAB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29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52DF6D97" w14:textId="6593529A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607C1AF6" w14:textId="79138A73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73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142338CB" w14:textId="616C0312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33,0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26468D07" w14:textId="384689A2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26,6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</w:tcPr>
          <w:p w14:paraId="7B9D11BE" w14:textId="787387D5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4300BF" w:rsidRPr="000C33B5" w14:paraId="15F5F150" w14:textId="77777777" w:rsidTr="00AE29E9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6C42B8" w14:textId="77777777" w:rsidR="004300BF" w:rsidRPr="00E30A0C" w:rsidRDefault="004300BF" w:rsidP="004300BF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25–34</w:t>
            </w:r>
          </w:p>
        </w:tc>
        <w:tc>
          <w:tcPr>
            <w:tcW w:w="815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1E48639D" w14:textId="4F532BE4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128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5A223E8C" w14:textId="3CB02855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6EC669C2" w14:textId="4BB4A8D5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96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4CD41CB4" w14:textId="5FD4C186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005E0E85" w14:textId="6AB3CB00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335FB1B9" w14:textId="542D92B4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78,1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7931E2E4" w14:textId="0BCA399C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75,0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</w:tcPr>
          <w:p w14:paraId="09DA4782" w14:textId="032EF2FE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4300BF" w:rsidRPr="004B3422" w14:paraId="22F5A0FB" w14:textId="77777777" w:rsidTr="00AE29E9">
        <w:trPr>
          <w:trHeight w:val="128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374E8D" w14:textId="77777777" w:rsidR="004300BF" w:rsidRPr="00E30A0C" w:rsidRDefault="004300BF" w:rsidP="004300BF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35–44</w:t>
            </w:r>
          </w:p>
        </w:tc>
        <w:tc>
          <w:tcPr>
            <w:tcW w:w="815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3FCD2B73" w14:textId="7F5BF00C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153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3D08A568" w14:textId="132F5AC9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143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0FBE5D54" w14:textId="7F8578CC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139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150F0B20" w14:textId="00111AE2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7D2A9985" w14:textId="58B3AB88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66508DC8" w14:textId="446BE95D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93,5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3B5C2545" w14:textId="280D4674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90,8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</w:tcPr>
          <w:p w14:paraId="590EAC52" w14:textId="3B2CA103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4300BF" w:rsidRPr="004B3422" w14:paraId="7A1BD8FB" w14:textId="77777777" w:rsidTr="00AE29E9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2D72D5" w14:textId="77777777" w:rsidR="004300BF" w:rsidRPr="00E30A0C" w:rsidRDefault="004300BF" w:rsidP="004300BF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45–54</w:t>
            </w:r>
          </w:p>
        </w:tc>
        <w:tc>
          <w:tcPr>
            <w:tcW w:w="815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1E9B3151" w14:textId="0D0B16E8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157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42BFC565" w14:textId="5F68D51C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138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52048CC8" w14:textId="3573B146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134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1399AD60" w14:textId="785594E2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099CF1C1" w14:textId="4EB6FC99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64F31D3A" w14:textId="30416933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87,9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5DB5290A" w14:textId="017D1AB0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85,4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</w:tcPr>
          <w:p w14:paraId="09F43EDA" w14:textId="3A29C669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4300BF" w:rsidRPr="004B3422" w14:paraId="73B2E805" w14:textId="77777777" w:rsidTr="00AE29E9">
        <w:trPr>
          <w:trHeight w:val="180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600055" w14:textId="71EB3C4D" w:rsidR="004300BF" w:rsidRPr="00E30A0C" w:rsidRDefault="004300BF" w:rsidP="004300BF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55-89 lat</w:t>
            </w:r>
          </w:p>
        </w:tc>
        <w:tc>
          <w:tcPr>
            <w:tcW w:w="815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12F98D21" w14:textId="35396440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394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0AA7F313" w14:textId="07EA22AF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104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6824C956" w14:textId="2ECB5558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103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664CD33D" w14:textId="2B41047A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2C50B3B0" w14:textId="2B6E4258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289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2F0A2953" w14:textId="0EE6F203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26,4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33E02C72" w14:textId="26FE0028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26,1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</w:tcPr>
          <w:p w14:paraId="3A15DC58" w14:textId="6FAD7E36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4300BF" w:rsidRPr="004B3422" w14:paraId="34061E76" w14:textId="77777777" w:rsidTr="00AE29E9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89FDE0" w14:textId="77777777" w:rsidR="004300BF" w:rsidRPr="00E30A0C" w:rsidRDefault="004300BF" w:rsidP="004300BF">
            <w:pPr>
              <w:spacing w:before="240" w:after="0" w:line="240" w:lineRule="auto"/>
              <w:rPr>
                <w:szCs w:val="19"/>
              </w:rPr>
            </w:pPr>
            <w:r w:rsidRPr="00E30A0C">
              <w:rPr>
                <w:szCs w:val="19"/>
              </w:rPr>
              <w:t>Z ogółem według wykształcenia:</w:t>
            </w:r>
          </w:p>
        </w:tc>
        <w:tc>
          <w:tcPr>
            <w:tcW w:w="815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4EDD44DA" w14:textId="39B292AB" w:rsidR="004300BF" w:rsidRPr="004300BF" w:rsidRDefault="004300BF" w:rsidP="004300BF">
            <w:pPr>
              <w:spacing w:before="240" w:after="0" w:line="240" w:lineRule="auto"/>
              <w:jc w:val="right"/>
              <w:rPr>
                <w:szCs w:val="19"/>
              </w:rPr>
            </w:pPr>
            <w:r>
              <w:rPr>
                <w:rFonts w:cs="Arial CE"/>
                <w:szCs w:val="19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19A74E2B" w14:textId="12B18097" w:rsidR="004300BF" w:rsidRPr="004300BF" w:rsidRDefault="004300BF" w:rsidP="004300BF">
            <w:pPr>
              <w:spacing w:before="240" w:after="0" w:line="240" w:lineRule="auto"/>
              <w:ind w:right="57"/>
              <w:jc w:val="right"/>
              <w:rPr>
                <w:szCs w:val="19"/>
              </w:rPr>
            </w:pPr>
            <w:r>
              <w:rPr>
                <w:rFonts w:cs="Arial CE"/>
                <w:szCs w:val="19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426E7B79" w14:textId="3E9EEBDC" w:rsidR="004300BF" w:rsidRPr="004300BF" w:rsidRDefault="004300BF" w:rsidP="004300BF">
            <w:pPr>
              <w:spacing w:before="240" w:after="0" w:line="240" w:lineRule="auto"/>
              <w:ind w:right="57"/>
              <w:jc w:val="right"/>
              <w:rPr>
                <w:szCs w:val="19"/>
              </w:rPr>
            </w:pPr>
            <w:r>
              <w:rPr>
                <w:rFonts w:cs="Arial CE"/>
                <w:szCs w:val="19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23839F1C" w14:textId="71CB29F1" w:rsidR="004300BF" w:rsidRPr="004300BF" w:rsidRDefault="004300BF" w:rsidP="004300BF">
            <w:pPr>
              <w:spacing w:before="240" w:after="0" w:line="240" w:lineRule="auto"/>
              <w:ind w:right="57"/>
              <w:jc w:val="right"/>
              <w:rPr>
                <w:b/>
                <w:szCs w:val="19"/>
              </w:rPr>
            </w:pPr>
            <w:r>
              <w:rPr>
                <w:rFonts w:cs="Arial CE"/>
                <w:b/>
                <w:bCs/>
                <w:szCs w:val="19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0B7BB9F6" w14:textId="1A14E648" w:rsidR="004300BF" w:rsidRPr="004300BF" w:rsidRDefault="004300BF" w:rsidP="004300BF">
            <w:pPr>
              <w:spacing w:before="240" w:after="0" w:line="240" w:lineRule="auto"/>
              <w:ind w:right="57"/>
              <w:jc w:val="right"/>
              <w:rPr>
                <w:szCs w:val="19"/>
              </w:rPr>
            </w:pPr>
            <w:r>
              <w:rPr>
                <w:rFonts w:cs="Arial CE"/>
                <w:szCs w:val="19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2499BC1B" w14:textId="2ED32901" w:rsidR="004300BF" w:rsidRPr="004300BF" w:rsidRDefault="004300BF" w:rsidP="004300BF">
            <w:pPr>
              <w:spacing w:before="240" w:after="0" w:line="240" w:lineRule="auto"/>
              <w:ind w:right="57"/>
              <w:jc w:val="right"/>
              <w:rPr>
                <w:szCs w:val="19"/>
              </w:rPr>
            </w:pPr>
            <w:r>
              <w:rPr>
                <w:rFonts w:cs="Arial CE"/>
                <w:szCs w:val="19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38D211F4" w14:textId="75D8E4D3" w:rsidR="004300BF" w:rsidRPr="004300BF" w:rsidRDefault="004300BF" w:rsidP="004300BF">
            <w:pPr>
              <w:spacing w:before="240" w:after="0" w:line="240" w:lineRule="auto"/>
              <w:ind w:right="57"/>
              <w:jc w:val="right"/>
              <w:rPr>
                <w:szCs w:val="19"/>
              </w:rPr>
            </w:pPr>
            <w:r>
              <w:rPr>
                <w:rFonts w:cs="Arial CE"/>
                <w:szCs w:val="19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</w:tcPr>
          <w:p w14:paraId="6E0795AE" w14:textId="1CCF6E36" w:rsidR="004300BF" w:rsidRPr="004300BF" w:rsidRDefault="004300BF" w:rsidP="004300BF">
            <w:pPr>
              <w:spacing w:before="240" w:after="0" w:line="240" w:lineRule="auto"/>
              <w:ind w:right="57"/>
              <w:jc w:val="right"/>
              <w:rPr>
                <w:b/>
                <w:szCs w:val="19"/>
              </w:rPr>
            </w:pPr>
            <w:r>
              <w:rPr>
                <w:rFonts w:cs="Arial CE"/>
                <w:b/>
                <w:bCs/>
                <w:szCs w:val="19"/>
              </w:rPr>
              <w:t> </w:t>
            </w:r>
          </w:p>
        </w:tc>
      </w:tr>
      <w:tr w:rsidR="004300BF" w:rsidRPr="006E3D1A" w14:paraId="65D22276" w14:textId="77777777" w:rsidTr="00AE29E9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CB5E38" w14:textId="77777777" w:rsidR="004300BF" w:rsidRPr="00E30A0C" w:rsidRDefault="004300BF" w:rsidP="004300BF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wyższe</w:t>
            </w:r>
          </w:p>
        </w:tc>
        <w:tc>
          <w:tcPr>
            <w:tcW w:w="815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39EA83E1" w14:textId="5FDBA479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235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74D21A0A" w14:textId="561F57D1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184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3B3DE087" w14:textId="328DE8F7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178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4FDB6E4A" w14:textId="2CB785EA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3022DF28" w14:textId="7C3385D4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44D7C5F1" w14:textId="65AEB15F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78,3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24D1822C" w14:textId="59304CAA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75,7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</w:tcPr>
          <w:p w14:paraId="147BA0BD" w14:textId="759D0788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4300BF" w:rsidRPr="006E3D1A" w14:paraId="74BD8BD7" w14:textId="77777777" w:rsidTr="00AE29E9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8104B9" w14:textId="2E4F80AC" w:rsidR="004300BF" w:rsidRPr="00E30A0C" w:rsidRDefault="004300BF" w:rsidP="004300BF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policealne i średnie zawodowe</w:t>
            </w:r>
          </w:p>
        </w:tc>
        <w:tc>
          <w:tcPr>
            <w:tcW w:w="815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759F10B5" w14:textId="3F7D42A9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238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7250F858" w14:textId="305C6102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146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27544D45" w14:textId="6DB28358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140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682508EF" w14:textId="17992C1D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6FD4B3DB" w14:textId="3387E815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92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4E04BC23" w14:textId="2F8FA8C4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61,3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26B273FE" w14:textId="7880C4C6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58,8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</w:tcPr>
          <w:p w14:paraId="2718929E" w14:textId="2436DC47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4300BF" w:rsidRPr="006E3D1A" w14:paraId="26EB0752" w14:textId="77777777" w:rsidTr="00AE29E9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AAAC25" w14:textId="7580F388" w:rsidR="004300BF" w:rsidRPr="00E30A0C" w:rsidRDefault="004300BF" w:rsidP="004300BF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 xml:space="preserve">średnie </w:t>
            </w:r>
            <w:proofErr w:type="spellStart"/>
            <w:r w:rsidRPr="00E30A0C">
              <w:rPr>
                <w:szCs w:val="19"/>
              </w:rPr>
              <w:t>ogólnokształ</w:t>
            </w:r>
            <w:r>
              <w:rPr>
                <w:szCs w:val="19"/>
              </w:rPr>
              <w:t>-</w:t>
            </w:r>
            <w:r w:rsidRPr="00E30A0C">
              <w:rPr>
                <w:szCs w:val="19"/>
              </w:rPr>
              <w:t>cące</w:t>
            </w:r>
            <w:proofErr w:type="spellEnd"/>
          </w:p>
        </w:tc>
        <w:tc>
          <w:tcPr>
            <w:tcW w:w="815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7C9AD6C9" w14:textId="750850C0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97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5B2EEAEF" w14:textId="62BFC88F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55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31F7ADDD" w14:textId="6713EB25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53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05D5C55D" w14:textId="6A3E20A9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75013E99" w14:textId="381C28DC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4BCB6E2A" w14:textId="74BDDEEF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56,7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564E2164" w14:textId="3350334A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54,6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</w:tcPr>
          <w:p w14:paraId="0E63D4E5" w14:textId="67AD4A9C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4300BF" w:rsidRPr="00DB3B36" w14:paraId="109B16EA" w14:textId="77777777" w:rsidTr="00AE29E9">
        <w:trPr>
          <w:trHeight w:val="292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849C1F" w14:textId="3B07FF95" w:rsidR="004300BF" w:rsidRPr="00E30A0C" w:rsidRDefault="004300BF" w:rsidP="004300BF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zasadnicze zawodowe/ branżowe</w:t>
            </w:r>
          </w:p>
        </w:tc>
        <w:tc>
          <w:tcPr>
            <w:tcW w:w="815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7766281A" w14:textId="15C341D4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216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251D5B4B" w14:textId="52B559AD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113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72440ACF" w14:textId="724ED0E7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109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375F9ABD" w14:textId="6C77E236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69C02218" w14:textId="2AC2529F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103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0AE8DFF8" w14:textId="207D7DE7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52,3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22E4DA21" w14:textId="705B55BC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50,5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</w:tcPr>
          <w:p w14:paraId="4090DDD5" w14:textId="7E143310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4300BF" w:rsidRPr="006E3D1A" w14:paraId="173F9CAC" w14:textId="77777777" w:rsidTr="00AE29E9">
        <w:tc>
          <w:tcPr>
            <w:tcW w:w="156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8CABD04" w14:textId="5E949CDA" w:rsidR="004300BF" w:rsidRPr="00E30A0C" w:rsidRDefault="004300BF" w:rsidP="004300BF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gimnazjalne, podstawowe, niepełne podstawow</w:t>
            </w:r>
            <w:r>
              <w:rPr>
                <w:szCs w:val="19"/>
              </w:rPr>
              <w:t xml:space="preserve">e </w:t>
            </w:r>
            <w:r w:rsidRPr="00E30A0C">
              <w:rPr>
                <w:szCs w:val="19"/>
              </w:rPr>
              <w:t>i bez wykształcenia szkolnego</w:t>
            </w:r>
          </w:p>
        </w:tc>
        <w:tc>
          <w:tcPr>
            <w:tcW w:w="815" w:type="dxa"/>
            <w:tcBorders>
              <w:top w:val="nil"/>
              <w:left w:val="single" w:sz="8" w:space="0" w:color="001D77"/>
              <w:bottom w:val="nil"/>
              <w:right w:val="single" w:sz="8" w:space="0" w:color="001D77"/>
            </w:tcBorders>
            <w:shd w:val="clear" w:color="auto" w:fill="auto"/>
            <w:vAlign w:val="center"/>
          </w:tcPr>
          <w:p w14:paraId="04C20A2A" w14:textId="16E33F18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154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</w:tcPr>
          <w:p w14:paraId="230C9A38" w14:textId="1CC6C55A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23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</w:tcPr>
          <w:p w14:paraId="35850939" w14:textId="2C12A5CF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21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</w:tcPr>
          <w:p w14:paraId="4BBF8FFF" w14:textId="4E2E2442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</w:tcPr>
          <w:p w14:paraId="0F03FDA2" w14:textId="17D27D0D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131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</w:tcPr>
          <w:p w14:paraId="2725FB15" w14:textId="7E01965F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14,9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</w:tcPr>
          <w:p w14:paraId="771E1630" w14:textId="02A18AD4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Arial CE"/>
                <w:szCs w:val="19"/>
              </w:rPr>
              <w:t>13,6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62D2B" w14:textId="67F7D855" w:rsidR="004300BF" w:rsidRPr="004300BF" w:rsidRDefault="004300BF" w:rsidP="004300BF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</w:tbl>
    <w:p w14:paraId="00381949" w14:textId="2AA5DF0F" w:rsidR="00CC2CBB" w:rsidRPr="00001C5B" w:rsidRDefault="00CC2CBB" w:rsidP="00972C35">
      <w:pPr>
        <w:spacing w:before="360"/>
        <w:rPr>
          <w:sz w:val="18"/>
        </w:rPr>
        <w:sectPr w:rsidR="00CC2CBB" w:rsidRPr="00001C5B" w:rsidSect="00020297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170" w:footer="397" w:gutter="0"/>
          <w:paperSrc w:first="14"/>
          <w:pgNumType w:start="1"/>
          <w:cols w:space="708"/>
          <w:titlePg/>
          <w:docGrid w:linePitch="360"/>
        </w:sectPr>
      </w:pPr>
    </w:p>
    <w:p w14:paraId="5FAE4480" w14:textId="3718F62A" w:rsidR="00B76EF7" w:rsidRPr="00B31B10" w:rsidRDefault="005362CB" w:rsidP="00AE7F0D">
      <w:pPr>
        <w:pageBreakBefore/>
        <w:spacing w:after="480" w:line="288" w:lineRule="auto"/>
        <w:rPr>
          <w:sz w:val="18"/>
        </w:rPr>
      </w:pPr>
      <w:r w:rsidRPr="005362CB">
        <w:rPr>
          <w:szCs w:val="19"/>
        </w:rPr>
        <w:lastRenderedPageBreak/>
        <w:t>W przypadku cytowania danych Głównego Urzędu Statystycznego prosimy o zamieszczenie informacji: „Źródło danych GUS”, a w przypadku publikowania obliczeń dokonanych</w:t>
      </w:r>
      <w:r>
        <w:rPr>
          <w:szCs w:val="19"/>
        </w:rPr>
        <w:t xml:space="preserve"> </w:t>
      </w:r>
      <w:r w:rsidRPr="005362CB">
        <w:rPr>
          <w:szCs w:val="19"/>
        </w:rPr>
        <w:t>na danych opublikowanych przez GUS prosimy o zamieszczenie informacji: „Opracowanie własne na podstawie danych GUS”</w:t>
      </w:r>
      <w:r w:rsidR="00B678B8">
        <w:rPr>
          <w:szCs w:val="19"/>
        </w:rPr>
        <w:t>.</w:t>
      </w: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  <w:tblDescription w:val="Opracowanie merytoryczne:&#10;Urząd Statystyczny w Kielcach &#10;p.o. Dyrektor Ewa Tomczyk&#10;Tel: 41 249 96 02&#10;Rozpowszechnianie:&#10;Informatorium Statystyczne&#10;Tel: 41 249 96 23&#10;"/>
      </w:tblPr>
      <w:tblGrid>
        <w:gridCol w:w="4313"/>
        <w:gridCol w:w="3898"/>
      </w:tblGrid>
      <w:tr w:rsidR="00B31B10" w:rsidRPr="00B31B10" w14:paraId="65C6E12A" w14:textId="77777777" w:rsidTr="00F87375">
        <w:trPr>
          <w:trHeight w:val="1912"/>
        </w:trPr>
        <w:tc>
          <w:tcPr>
            <w:tcW w:w="4313" w:type="dxa"/>
          </w:tcPr>
          <w:p w14:paraId="43C9C465" w14:textId="36C2C1AD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Opracowanie merytoryczne: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E8035A0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b/>
                <w:color w:val="000000" w:themeColor="text1"/>
                <w:sz w:val="20"/>
              </w:rPr>
              <w:t>p.o. Dyrektor Ewa Tomczyk</w:t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41 249 96 02</w:t>
            </w:r>
          </w:p>
          <w:p w14:paraId="465BEC29" w14:textId="77777777" w:rsidR="00B31B10" w:rsidRPr="00B31B10" w:rsidRDefault="00B31B10" w:rsidP="00972C35">
            <w:pPr>
              <w:keepNext/>
              <w:keepLines/>
              <w:spacing w:before="0" w:after="48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898" w:type="dxa"/>
          </w:tcPr>
          <w:p w14:paraId="48D2C68A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59176CAE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41 249 96 23</w:t>
            </w:r>
          </w:p>
          <w:p w14:paraId="7634E1C9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C60CCA5" w14:textId="77777777" w:rsidR="00F87375" w:rsidRDefault="00F87375" w:rsidP="00E76D26">
      <w:pPr>
        <w:rPr>
          <w:sz w:val="20"/>
          <w:szCs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Description w:val="Linki do:  strony Urzędu Statystycznego w Kielcach www.kielce.stat.gov.pl, profilu na twitterze @Kielce.STAT oraz na facebooku @UrzadStatystycznyKielce"/>
      </w:tblPr>
      <w:tblGrid>
        <w:gridCol w:w="445"/>
        <w:gridCol w:w="2728"/>
        <w:gridCol w:w="435"/>
        <w:gridCol w:w="2021"/>
        <w:gridCol w:w="435"/>
        <w:gridCol w:w="4333"/>
      </w:tblGrid>
      <w:tr w:rsidR="00F87375" w14:paraId="08F35745" w14:textId="77777777" w:rsidTr="001C7C49">
        <w:trPr>
          <w:trHeight w:val="567"/>
        </w:trPr>
        <w:tc>
          <w:tcPr>
            <w:tcW w:w="214" w:type="pct"/>
            <w:vAlign w:val="center"/>
          </w:tcPr>
          <w:p w14:paraId="7B25CB3B" w14:textId="77777777" w:rsidR="00F87375" w:rsidRPr="000F74FB" w:rsidRDefault="00F87375" w:rsidP="001C7C4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7A67B4FA" wp14:editId="7796CAE7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12" name="Obraz 12" descr="www.kielce.stat.gov.pl" title="Ikonka strony www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73F28D31" w14:textId="77777777" w:rsidR="00F87375" w:rsidRDefault="00F87375" w:rsidP="001C7C49">
            <w:pPr>
              <w:rPr>
                <w:sz w:val="18"/>
              </w:rPr>
            </w:pPr>
            <w:r>
              <w:t>www.kielce.stat.gov.pl</w:t>
            </w:r>
          </w:p>
        </w:tc>
        <w:tc>
          <w:tcPr>
            <w:tcW w:w="209" w:type="pct"/>
            <w:vAlign w:val="center"/>
          </w:tcPr>
          <w:p w14:paraId="3B1F8D42" w14:textId="0AD63CE0" w:rsidR="00F87375" w:rsidRDefault="0033069D" w:rsidP="001C7C49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7EA1964" wp14:editId="4ADCFE20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54610</wp:posOffset>
                  </wp:positionV>
                  <wp:extent cx="251460" cy="251460"/>
                  <wp:effectExtent l="0" t="0" r="0" b="0"/>
                  <wp:wrapNone/>
                  <wp:docPr id="22" name="Obraz 22" descr="Ikonka X&#10;&#10;@Kielce_STAT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ka X&#10;&#10;@Kielce_STAT">
                            <a:hlinkClick r:id="rId21"/>
                          </pic:cNvPr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447AEB94" w14:textId="77777777" w:rsidR="00F87375" w:rsidRDefault="00F87375" w:rsidP="001C7C49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209" w:type="pct"/>
            <w:vAlign w:val="center"/>
          </w:tcPr>
          <w:p w14:paraId="3AAC54FF" w14:textId="77777777" w:rsidR="00F87375" w:rsidRDefault="00F87375" w:rsidP="001C7C49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72E2991D" wp14:editId="7A18D98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14" name="Obraz 14" descr="@UrzadStatystycznyKielce" title="Ikonka facebooka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00459860" w14:textId="77777777" w:rsidR="00F87375" w:rsidRDefault="00F87375" w:rsidP="001C7C49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UrzadStatystycznyKielce</w:t>
            </w:r>
          </w:p>
        </w:tc>
      </w:tr>
    </w:tbl>
    <w:p w14:paraId="1897AAD7" w14:textId="02236B1B" w:rsidR="00F87375" w:rsidRDefault="00F87375" w:rsidP="00E76D26">
      <w:pPr>
        <w:rPr>
          <w:sz w:val="20"/>
          <w:szCs w:val="20"/>
        </w:rPr>
      </w:pPr>
      <w:r w:rsidRPr="00C63BA6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3FDCBEC" wp14:editId="1863E93E">
                <wp:simplePos x="0" y="0"/>
                <wp:positionH relativeFrom="margin">
                  <wp:align>left</wp:align>
                </wp:positionH>
                <wp:positionV relativeFrom="paragraph">
                  <wp:posOffset>482600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Linki do powiązanych opracowań i baz dan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30E0F" w14:textId="77777777" w:rsidR="00AE29E9" w:rsidRDefault="00AE29E9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65F4578" w14:textId="77777777" w:rsidR="00AE29E9" w:rsidRPr="0043508A" w:rsidRDefault="00AE29E9" w:rsidP="00AB6D25">
                            <w:pPr>
                              <w:rPr>
                                <w:b/>
                              </w:rPr>
                            </w:pPr>
                            <w:r w:rsidRPr="0043508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FF8D559" w14:textId="0477E2EE" w:rsidR="00AE29E9" w:rsidRPr="00B02E72" w:rsidRDefault="00AE29E9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"https://stat.gov.pl/obszary-tematyczne/rynek-pracy/pracujacy-bezrobotni-bierni-zawodowo-wg-bael/pracujacy-bezrobotni-i-bierni-zawodowo-wyniki-wstepne-bael-3-kwartal-2024-roku,12,62.html" \o "Pracujący, bezrobotni i bierni zawodowo (wyniki wstępne BAEL)"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B02E7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14:paraId="681D9F7B" w14:textId="753D5B8B" w:rsidR="00AE29E9" w:rsidRPr="0043508A" w:rsidRDefault="00AE29E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37C1DF4" w14:textId="77777777" w:rsidR="00AE29E9" w:rsidRPr="008F3AD7" w:rsidRDefault="00AE29E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F3AD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B960589" w14:textId="0209D962" w:rsidR="00AE29E9" w:rsidRPr="006C4A37" w:rsidRDefault="00575215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AE29E9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14:paraId="255F4831" w14:textId="4A960EB3" w:rsidR="00AE29E9" w:rsidRPr="000F3951" w:rsidRDefault="00AE29E9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"https://strateg.stat.gov.pl/" \l "/"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14:paraId="53613719" w14:textId="22538B74" w:rsidR="00AE29E9" w:rsidRPr="000F3951" w:rsidRDefault="00AE29E9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"https://bdl.stat.gov.pl/bdl/dane/podgrup/temat"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→ Rynek pracy</w:t>
                            </w:r>
                          </w:p>
                          <w:p w14:paraId="538B95DE" w14:textId="77777777" w:rsidR="00AE29E9" w:rsidRPr="008F3AD7" w:rsidRDefault="00AE29E9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2D01530C" w14:textId="77777777" w:rsidR="00AE29E9" w:rsidRDefault="00AE29E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6DBAE54" w14:textId="00DE96B6" w:rsidR="00AE29E9" w:rsidRPr="006C4A37" w:rsidRDefault="00575215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E29E9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</w:p>
                          <w:p w14:paraId="54BBA47B" w14:textId="3EC78A22" w:rsidR="00AE29E9" w:rsidRPr="006C4A37" w:rsidRDefault="00575215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E29E9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Pracujący wg BAEL</w:t>
                              </w:r>
                            </w:hyperlink>
                          </w:p>
                          <w:p w14:paraId="3DA1E5F7" w14:textId="570BA232" w:rsidR="00AE29E9" w:rsidRPr="006C4A37" w:rsidRDefault="00575215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8" w:history="1">
                              <w:r w:rsidR="00AE29E9" w:rsidRPr="0001607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DCBEC" id="_x0000_s1034" type="#_x0000_t202" alt="Linki do powiązanych opracowań i baz danych." style="position:absolute;margin-left:0;margin-top:38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" fillcolor="#f2f2f2 [3052]" strokecolor="white [3212]">
                <v:textbox>
                  <w:txbxContent>
                    <w:p w14:paraId="7CA30E0F" w14:textId="77777777" w:rsidR="00AE29E9" w:rsidRDefault="00AE29E9" w:rsidP="00AB6D25">
                      <w:pPr>
                        <w:rPr>
                          <w:b/>
                        </w:rPr>
                      </w:pPr>
                    </w:p>
                    <w:p w14:paraId="165F4578" w14:textId="77777777" w:rsidR="00AE29E9" w:rsidRPr="0043508A" w:rsidRDefault="00AE29E9" w:rsidP="00AB6D25">
                      <w:pPr>
                        <w:rPr>
                          <w:b/>
                        </w:rPr>
                      </w:pPr>
                      <w:r w:rsidRPr="0043508A">
                        <w:rPr>
                          <w:b/>
                        </w:rPr>
                        <w:t>Powiązane opracowania</w:t>
                      </w:r>
                    </w:p>
                    <w:p w14:paraId="5FF8D559" w14:textId="0477E2EE" w:rsidR="00AE29E9" w:rsidRPr="00B02E72" w:rsidRDefault="00AE29E9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"https://stat.gov.pl/obszary-tematyczne/rynek-pracy/pracujacy-bezrobotni-bierni-zawodowo-wg-bael/pracujacy-bezrobotni-i-bierni-zawodowo-wyniki-wstepne-bael-3-kwartal-2024-roku,12,62.html" \o "Pracujący, bezrobotni i bierni zawodowo (wyniki wstępne BAEL)"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B02E7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Pracujący, bezrobotni i bierni zawodowo (wyniki wstępne BAEL)</w:t>
                      </w:r>
                    </w:p>
                    <w:p w14:paraId="681D9F7B" w14:textId="753D5B8B" w:rsidR="00AE29E9" w:rsidRPr="0043508A" w:rsidRDefault="00AE29E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537C1DF4" w14:textId="77777777" w:rsidR="00AE29E9" w:rsidRPr="008F3AD7" w:rsidRDefault="00AE29E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F3AD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B960589" w14:textId="0209D962" w:rsidR="00AE29E9" w:rsidRPr="006C4A37" w:rsidRDefault="00575215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AE29E9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14:paraId="255F4831" w14:textId="4A960EB3" w:rsidR="00AE29E9" w:rsidRPr="000F3951" w:rsidRDefault="00AE29E9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"https://strateg.stat.gov.pl/" \l "/"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14:paraId="53613719" w14:textId="22538B74" w:rsidR="00AE29E9" w:rsidRPr="000F3951" w:rsidRDefault="00AE29E9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"https://bdl.stat.gov.pl/bdl/dane/podgrup/temat"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Bank Danych Lokalnych → Rynek pracy</w:t>
                      </w:r>
                    </w:p>
                    <w:p w14:paraId="538B95DE" w14:textId="77777777" w:rsidR="00AE29E9" w:rsidRPr="008F3AD7" w:rsidRDefault="00AE29E9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2D01530C" w14:textId="77777777" w:rsidR="00AE29E9" w:rsidRDefault="00AE29E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6DBAE54" w14:textId="00DE96B6" w:rsidR="00AE29E9" w:rsidRPr="006C4A37" w:rsidRDefault="00575215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AE29E9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Aktywność ekonomiczna</w:t>
                        </w:r>
                      </w:hyperlink>
                    </w:p>
                    <w:p w14:paraId="54BBA47B" w14:textId="3EC78A22" w:rsidR="00AE29E9" w:rsidRPr="006C4A37" w:rsidRDefault="00575215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AE29E9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Pracujący wg BAEL</w:t>
                        </w:r>
                      </w:hyperlink>
                    </w:p>
                    <w:p w14:paraId="3DA1E5F7" w14:textId="570BA232" w:rsidR="00AE29E9" w:rsidRPr="006C4A37" w:rsidRDefault="00575215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2" w:history="1">
                        <w:r w:rsidR="00AE29E9" w:rsidRP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87375" w:rsidSect="00020297">
      <w:headerReference w:type="default" r:id="rId33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D8CD7A" w14:textId="77777777" w:rsidR="00FC002E" w:rsidRDefault="00FC002E" w:rsidP="000662E2">
      <w:pPr>
        <w:spacing w:after="0" w:line="240" w:lineRule="auto"/>
      </w:pPr>
      <w:r>
        <w:separator/>
      </w:r>
    </w:p>
  </w:endnote>
  <w:endnote w:type="continuationSeparator" w:id="0">
    <w:p w14:paraId="7BB2269A" w14:textId="77777777" w:rsidR="00FC002E" w:rsidRDefault="00FC002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0D0E60E-6ADC-4197-AA50-977000AFEA1F}"/>
    <w:embedBold r:id="rId2" w:fontKey="{0B75B8D9-5B6D-4986-9006-44B78E85B9A8}"/>
  </w:font>
  <w:font w:name="Fira Sans">
    <w:altName w:val="Calibri"/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3" w:fontKey="{7D3F349F-9C3D-4A1A-920B-230C9126D425}"/>
    <w:embedBold r:id="rId4" w:fontKey="{2363339C-F348-4578-BFD6-F18269E69279}"/>
    <w:embedItalic r:id="rId5" w:fontKey="{9EDC8BDD-0E8A-407A-B7EE-2669BFEE163D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4CA5724B-FC35-48E8-B746-45FD0E14191D}"/>
    <w:embedBold r:id="rId7" w:fontKey="{A5933D02-1D6E-4B87-884B-D16FE975ABCA}"/>
  </w:font>
  <w:font w:name="Fira Sans Medium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6F86AED9-226A-4E9E-B551-DAC144989F11}"/>
    <w:embedItalic r:id="rId9" w:fontKey="{61E8CDEA-6025-4CD2-A914-B18FAA6DC9F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301704B3-8EA1-4452-99FC-EC6752F67BE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5C0F2AD4-B580-4233-BE76-709645FD1D2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2" w:fontKey="{EF2687DF-6E87-45C7-8791-1C7D5D5BE9FC}"/>
    <w:embedBold r:id="rId13" w:fontKey="{8E0FB01F-3E28-48E6-A0B3-62FD3A6FDF48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0477452"/>
      <w:docPartObj>
        <w:docPartGallery w:val="Page Numbers (Bottom of Page)"/>
        <w:docPartUnique/>
      </w:docPartObj>
    </w:sdtPr>
    <w:sdtEndPr/>
    <w:sdtContent>
      <w:p w14:paraId="4A94FAFE" w14:textId="7731C8F5" w:rsidR="00AE29E9" w:rsidRDefault="00AE29E9" w:rsidP="00790E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506DC88D" w14:textId="77777777" w:rsidR="00AE29E9" w:rsidRDefault="00AE29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9921299"/>
      <w:docPartObj>
        <w:docPartGallery w:val="Page Numbers (Bottom of Page)"/>
        <w:docPartUnique/>
      </w:docPartObj>
    </w:sdtPr>
    <w:sdtEndPr/>
    <w:sdtContent>
      <w:p w14:paraId="14238A11" w14:textId="5F66AEA2" w:rsidR="00AE29E9" w:rsidRDefault="00AE29E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2746480" w14:textId="77777777" w:rsidR="00AE29E9" w:rsidRDefault="00AE29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3A589A" w14:textId="77777777" w:rsidR="00FC002E" w:rsidRDefault="00FC002E" w:rsidP="000662E2">
      <w:pPr>
        <w:spacing w:after="0" w:line="240" w:lineRule="auto"/>
      </w:pPr>
      <w:r>
        <w:separator/>
      </w:r>
    </w:p>
  </w:footnote>
  <w:footnote w:type="continuationSeparator" w:id="0">
    <w:p w14:paraId="2F08AB4D" w14:textId="77777777" w:rsidR="00FC002E" w:rsidRDefault="00FC002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89DCD" w14:textId="77777777" w:rsidR="00AE29E9" w:rsidRDefault="00AE29E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D5FC76D" wp14:editId="1E72642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ECA970A" w14:textId="77777777" w:rsidR="00AE29E9" w:rsidRDefault="00AE29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A527E" w14:textId="494A0C6F" w:rsidR="00AE29E9" w:rsidRDefault="00AE29E9" w:rsidP="00121553">
    <w:pPr>
      <w:pStyle w:val="Nagwek"/>
      <w:tabs>
        <w:tab w:val="left" w:pos="1418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57A32C5" wp14:editId="02233B2D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907345" w14:textId="77777777" w:rsidR="00AE29E9" w:rsidRPr="003C6C8D" w:rsidRDefault="00AE29E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7A32C5" id="Schemat blokowy: opóźnienie 6" o:spid="_x0000_s1035" alt="Napis &quot;Informacje sygnalne&quot;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5907345" w14:textId="77777777" w:rsidR="00AE29E9" w:rsidRPr="003C6C8D" w:rsidRDefault="00AE29E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4D81391" wp14:editId="6073778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2EAB91D4" w14:textId="128154C6" w:rsidR="00AE29E9" w:rsidRDefault="00AE29E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FED2A6F" wp14:editId="4DBC0E44">
              <wp:simplePos x="0" y="0"/>
              <wp:positionH relativeFrom="column">
                <wp:posOffset>5229225</wp:posOffset>
              </wp:positionH>
              <wp:positionV relativeFrom="paragraph">
                <wp:posOffset>818515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30.12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FBBAB7" w14:textId="68A6D5C3" w:rsidR="00AE29E9" w:rsidRPr="007A59AF" w:rsidRDefault="00AE29E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</w:t>
                          </w:r>
                          <w:r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12</w:t>
                          </w:r>
                          <w:r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ED2A6F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 Informacji Sygnalnej 30.12.2024 r." style="position:absolute;margin-left:411.75pt;margin-top:64.4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" filled="f" stroked="f">
              <v:textbox>
                <w:txbxContent>
                  <w:p w14:paraId="05FBBAB7" w14:textId="68A6D5C3" w:rsidR="00AE29E9" w:rsidRPr="007A59AF" w:rsidRDefault="00AE29E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</w:t>
                    </w:r>
                    <w:r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12</w:t>
                    </w:r>
                    <w:r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48BDEF7B" wp14:editId="47BFD4A7">
          <wp:extent cx="1681941" cy="720000"/>
          <wp:effectExtent l="0" t="0" r="0" b="4445"/>
          <wp:docPr id="2" name="Obraz 0" descr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jubileuszowe wersja dla US w Kielcach odmian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41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A3BD7" w14:textId="77777777" w:rsidR="00AE29E9" w:rsidRDefault="00AE29E9">
    <w:pPr>
      <w:pStyle w:val="Nagwek"/>
    </w:pPr>
  </w:p>
  <w:p w14:paraId="0CB68392" w14:textId="77777777" w:rsidR="00AE29E9" w:rsidRDefault="00AE29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5.4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pt;height:125.45pt;visibility:visible;mso-wrap-style:square" o:bullet="t">
        <v:imagedata r:id="rId2" o:title=""/>
      </v:shape>
    </w:pict>
  </w:numPicBullet>
  <w:numPicBullet w:numPicBulletId="2">
    <w:pict>
      <v:shape id="_x0000_i1028" type="#_x0000_t75" style="width:29.15pt;height:29.15pt;visibility:visible;mso-wrap-style:square" o:bullet="t">
        <v:imagedata r:id="rId3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E9B5662"/>
    <w:multiLevelType w:val="hybridMultilevel"/>
    <w:tmpl w:val="691829B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9"/>
  </w:num>
  <w:num w:numId="5">
    <w:abstractNumId w:val="6"/>
  </w:num>
  <w:num w:numId="6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8"/>
  </w:num>
  <w:num w:numId="9">
    <w:abstractNumId w:val="4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B2"/>
    <w:rsid w:val="0000222B"/>
    <w:rsid w:val="00003437"/>
    <w:rsid w:val="000036ED"/>
    <w:rsid w:val="00005712"/>
    <w:rsid w:val="00006928"/>
    <w:rsid w:val="0000709F"/>
    <w:rsid w:val="000070D6"/>
    <w:rsid w:val="00007C57"/>
    <w:rsid w:val="000108B8"/>
    <w:rsid w:val="00010C0E"/>
    <w:rsid w:val="000111A7"/>
    <w:rsid w:val="000152F5"/>
    <w:rsid w:val="0001607A"/>
    <w:rsid w:val="000178DA"/>
    <w:rsid w:val="00017AFE"/>
    <w:rsid w:val="00020297"/>
    <w:rsid w:val="000212B7"/>
    <w:rsid w:val="00021BC6"/>
    <w:rsid w:val="00024662"/>
    <w:rsid w:val="00024742"/>
    <w:rsid w:val="000262B1"/>
    <w:rsid w:val="00026307"/>
    <w:rsid w:val="00026CAF"/>
    <w:rsid w:val="000313BE"/>
    <w:rsid w:val="00034084"/>
    <w:rsid w:val="00040B8E"/>
    <w:rsid w:val="000439E1"/>
    <w:rsid w:val="0004582E"/>
    <w:rsid w:val="00045AC2"/>
    <w:rsid w:val="0004679C"/>
    <w:rsid w:val="000470AA"/>
    <w:rsid w:val="000551A9"/>
    <w:rsid w:val="00057CA1"/>
    <w:rsid w:val="00063414"/>
    <w:rsid w:val="000655D8"/>
    <w:rsid w:val="00065F97"/>
    <w:rsid w:val="000662E2"/>
    <w:rsid w:val="00066883"/>
    <w:rsid w:val="00066A71"/>
    <w:rsid w:val="00067CF1"/>
    <w:rsid w:val="00071AC6"/>
    <w:rsid w:val="00071B9A"/>
    <w:rsid w:val="00072E1E"/>
    <w:rsid w:val="000736FA"/>
    <w:rsid w:val="00074DD8"/>
    <w:rsid w:val="0007533C"/>
    <w:rsid w:val="00075540"/>
    <w:rsid w:val="00077A3E"/>
    <w:rsid w:val="000806F7"/>
    <w:rsid w:val="00080D7E"/>
    <w:rsid w:val="00081953"/>
    <w:rsid w:val="000846C9"/>
    <w:rsid w:val="000847AF"/>
    <w:rsid w:val="000862E8"/>
    <w:rsid w:val="0008749A"/>
    <w:rsid w:val="00091A21"/>
    <w:rsid w:val="00091A43"/>
    <w:rsid w:val="00092F13"/>
    <w:rsid w:val="00095A93"/>
    <w:rsid w:val="000A0BED"/>
    <w:rsid w:val="000A2673"/>
    <w:rsid w:val="000A2D8D"/>
    <w:rsid w:val="000A3232"/>
    <w:rsid w:val="000A5636"/>
    <w:rsid w:val="000A6219"/>
    <w:rsid w:val="000B0727"/>
    <w:rsid w:val="000B0AD6"/>
    <w:rsid w:val="000B0F74"/>
    <w:rsid w:val="000B2738"/>
    <w:rsid w:val="000B2E6F"/>
    <w:rsid w:val="000B5E02"/>
    <w:rsid w:val="000B694F"/>
    <w:rsid w:val="000B6A2E"/>
    <w:rsid w:val="000C092C"/>
    <w:rsid w:val="000C0A38"/>
    <w:rsid w:val="000C0D39"/>
    <w:rsid w:val="000C135D"/>
    <w:rsid w:val="000C33B5"/>
    <w:rsid w:val="000C650F"/>
    <w:rsid w:val="000C74EF"/>
    <w:rsid w:val="000C7771"/>
    <w:rsid w:val="000D1387"/>
    <w:rsid w:val="000D1B92"/>
    <w:rsid w:val="000D1D43"/>
    <w:rsid w:val="000D225C"/>
    <w:rsid w:val="000D27C4"/>
    <w:rsid w:val="000D2A5C"/>
    <w:rsid w:val="000D4593"/>
    <w:rsid w:val="000D5954"/>
    <w:rsid w:val="000D6D0B"/>
    <w:rsid w:val="000E0918"/>
    <w:rsid w:val="000E0C17"/>
    <w:rsid w:val="000E221D"/>
    <w:rsid w:val="000E52C0"/>
    <w:rsid w:val="000F003A"/>
    <w:rsid w:val="000F04CA"/>
    <w:rsid w:val="000F1C2C"/>
    <w:rsid w:val="000F3951"/>
    <w:rsid w:val="000F48B3"/>
    <w:rsid w:val="000F68E9"/>
    <w:rsid w:val="000F6D67"/>
    <w:rsid w:val="000F6F5E"/>
    <w:rsid w:val="000F6FF8"/>
    <w:rsid w:val="001000AC"/>
    <w:rsid w:val="001003A1"/>
    <w:rsid w:val="001011C3"/>
    <w:rsid w:val="00101F63"/>
    <w:rsid w:val="0010264C"/>
    <w:rsid w:val="0010276B"/>
    <w:rsid w:val="00103027"/>
    <w:rsid w:val="00105AAA"/>
    <w:rsid w:val="0010683F"/>
    <w:rsid w:val="00106CB9"/>
    <w:rsid w:val="00107AD6"/>
    <w:rsid w:val="001102B8"/>
    <w:rsid w:val="00110D87"/>
    <w:rsid w:val="001128B5"/>
    <w:rsid w:val="00113908"/>
    <w:rsid w:val="00113B04"/>
    <w:rsid w:val="001141B4"/>
    <w:rsid w:val="001149E9"/>
    <w:rsid w:val="001149FD"/>
    <w:rsid w:val="00114DB9"/>
    <w:rsid w:val="00116087"/>
    <w:rsid w:val="0011768A"/>
    <w:rsid w:val="0012116D"/>
    <w:rsid w:val="00121553"/>
    <w:rsid w:val="00122C69"/>
    <w:rsid w:val="001231C2"/>
    <w:rsid w:val="001275D6"/>
    <w:rsid w:val="00130296"/>
    <w:rsid w:val="00130C02"/>
    <w:rsid w:val="001328E1"/>
    <w:rsid w:val="001344EC"/>
    <w:rsid w:val="001356DA"/>
    <w:rsid w:val="00137901"/>
    <w:rsid w:val="001423B6"/>
    <w:rsid w:val="00143A5D"/>
    <w:rsid w:val="001448A7"/>
    <w:rsid w:val="001449DA"/>
    <w:rsid w:val="001450E1"/>
    <w:rsid w:val="00146621"/>
    <w:rsid w:val="00147E5E"/>
    <w:rsid w:val="00150C4D"/>
    <w:rsid w:val="001511E8"/>
    <w:rsid w:val="00151399"/>
    <w:rsid w:val="00152273"/>
    <w:rsid w:val="00155178"/>
    <w:rsid w:val="0016002B"/>
    <w:rsid w:val="00162325"/>
    <w:rsid w:val="0016267B"/>
    <w:rsid w:val="00172D47"/>
    <w:rsid w:val="00175987"/>
    <w:rsid w:val="00175F4B"/>
    <w:rsid w:val="00177A6C"/>
    <w:rsid w:val="00180F03"/>
    <w:rsid w:val="0018195C"/>
    <w:rsid w:val="0018500B"/>
    <w:rsid w:val="001873ED"/>
    <w:rsid w:val="001916AE"/>
    <w:rsid w:val="00192669"/>
    <w:rsid w:val="00192B21"/>
    <w:rsid w:val="0019358D"/>
    <w:rsid w:val="00193D33"/>
    <w:rsid w:val="00193E05"/>
    <w:rsid w:val="00194037"/>
    <w:rsid w:val="001951DA"/>
    <w:rsid w:val="0019583D"/>
    <w:rsid w:val="001A16B9"/>
    <w:rsid w:val="001A3368"/>
    <w:rsid w:val="001A4222"/>
    <w:rsid w:val="001A590D"/>
    <w:rsid w:val="001A6D45"/>
    <w:rsid w:val="001A7B84"/>
    <w:rsid w:val="001B01F5"/>
    <w:rsid w:val="001B2D77"/>
    <w:rsid w:val="001B4D56"/>
    <w:rsid w:val="001C0022"/>
    <w:rsid w:val="001C0445"/>
    <w:rsid w:val="001C07D1"/>
    <w:rsid w:val="001C0924"/>
    <w:rsid w:val="001C192D"/>
    <w:rsid w:val="001C3269"/>
    <w:rsid w:val="001C4D6C"/>
    <w:rsid w:val="001C5121"/>
    <w:rsid w:val="001C7C49"/>
    <w:rsid w:val="001D00E8"/>
    <w:rsid w:val="001D1DB4"/>
    <w:rsid w:val="001D298A"/>
    <w:rsid w:val="001D3178"/>
    <w:rsid w:val="001D3442"/>
    <w:rsid w:val="001D5CE3"/>
    <w:rsid w:val="001D6223"/>
    <w:rsid w:val="001D6CD8"/>
    <w:rsid w:val="001E0176"/>
    <w:rsid w:val="001E0440"/>
    <w:rsid w:val="001E170D"/>
    <w:rsid w:val="001E2060"/>
    <w:rsid w:val="001E39E2"/>
    <w:rsid w:val="001E53AD"/>
    <w:rsid w:val="001E677F"/>
    <w:rsid w:val="001E7C03"/>
    <w:rsid w:val="001F0126"/>
    <w:rsid w:val="001F1574"/>
    <w:rsid w:val="001F2A7A"/>
    <w:rsid w:val="001F3CAC"/>
    <w:rsid w:val="001F492E"/>
    <w:rsid w:val="001F6070"/>
    <w:rsid w:val="001F6F40"/>
    <w:rsid w:val="0020042A"/>
    <w:rsid w:val="0020556A"/>
    <w:rsid w:val="00205927"/>
    <w:rsid w:val="0020691E"/>
    <w:rsid w:val="00211BB8"/>
    <w:rsid w:val="002125F3"/>
    <w:rsid w:val="00212C1E"/>
    <w:rsid w:val="00215DEC"/>
    <w:rsid w:val="002213AA"/>
    <w:rsid w:val="0022243F"/>
    <w:rsid w:val="00222700"/>
    <w:rsid w:val="002245EA"/>
    <w:rsid w:val="00225177"/>
    <w:rsid w:val="00230CE8"/>
    <w:rsid w:val="00231E8E"/>
    <w:rsid w:val="002329ED"/>
    <w:rsid w:val="00232C62"/>
    <w:rsid w:val="00233833"/>
    <w:rsid w:val="002347BC"/>
    <w:rsid w:val="00234827"/>
    <w:rsid w:val="00235CE9"/>
    <w:rsid w:val="00236256"/>
    <w:rsid w:val="00236D84"/>
    <w:rsid w:val="00237842"/>
    <w:rsid w:val="00237D82"/>
    <w:rsid w:val="00242EAF"/>
    <w:rsid w:val="002445A4"/>
    <w:rsid w:val="00244FB8"/>
    <w:rsid w:val="00246C1D"/>
    <w:rsid w:val="00251C37"/>
    <w:rsid w:val="00255376"/>
    <w:rsid w:val="0025587C"/>
    <w:rsid w:val="002574F9"/>
    <w:rsid w:val="00257E25"/>
    <w:rsid w:val="002602AE"/>
    <w:rsid w:val="0026281A"/>
    <w:rsid w:val="002655AF"/>
    <w:rsid w:val="00266C93"/>
    <w:rsid w:val="00267967"/>
    <w:rsid w:val="00270456"/>
    <w:rsid w:val="0027138A"/>
    <w:rsid w:val="002729ED"/>
    <w:rsid w:val="00272D9C"/>
    <w:rsid w:val="00276811"/>
    <w:rsid w:val="002771E8"/>
    <w:rsid w:val="002809F2"/>
    <w:rsid w:val="00280E1D"/>
    <w:rsid w:val="00282699"/>
    <w:rsid w:val="00287377"/>
    <w:rsid w:val="0028793E"/>
    <w:rsid w:val="00287B1F"/>
    <w:rsid w:val="002903C3"/>
    <w:rsid w:val="002917F9"/>
    <w:rsid w:val="002926DF"/>
    <w:rsid w:val="002938E2"/>
    <w:rsid w:val="00293F29"/>
    <w:rsid w:val="00296697"/>
    <w:rsid w:val="002A07D0"/>
    <w:rsid w:val="002A26BF"/>
    <w:rsid w:val="002A2859"/>
    <w:rsid w:val="002A29A4"/>
    <w:rsid w:val="002A387C"/>
    <w:rsid w:val="002A4790"/>
    <w:rsid w:val="002A77BC"/>
    <w:rsid w:val="002B0472"/>
    <w:rsid w:val="002B2761"/>
    <w:rsid w:val="002B28F5"/>
    <w:rsid w:val="002B39E1"/>
    <w:rsid w:val="002B5245"/>
    <w:rsid w:val="002B6B12"/>
    <w:rsid w:val="002C0383"/>
    <w:rsid w:val="002C0CE6"/>
    <w:rsid w:val="002C5869"/>
    <w:rsid w:val="002C7068"/>
    <w:rsid w:val="002C7D88"/>
    <w:rsid w:val="002D0DFB"/>
    <w:rsid w:val="002D2757"/>
    <w:rsid w:val="002D32EC"/>
    <w:rsid w:val="002D5634"/>
    <w:rsid w:val="002D7E59"/>
    <w:rsid w:val="002E01DF"/>
    <w:rsid w:val="002E0581"/>
    <w:rsid w:val="002E1EE7"/>
    <w:rsid w:val="002E2748"/>
    <w:rsid w:val="002E457F"/>
    <w:rsid w:val="002E5AAB"/>
    <w:rsid w:val="002E6140"/>
    <w:rsid w:val="002E67E5"/>
    <w:rsid w:val="002E6985"/>
    <w:rsid w:val="002E6A7E"/>
    <w:rsid w:val="002E70F0"/>
    <w:rsid w:val="002E71B6"/>
    <w:rsid w:val="002F2D10"/>
    <w:rsid w:val="002F4226"/>
    <w:rsid w:val="002F476E"/>
    <w:rsid w:val="002F6C49"/>
    <w:rsid w:val="002F77AA"/>
    <w:rsid w:val="002F77C8"/>
    <w:rsid w:val="0030186B"/>
    <w:rsid w:val="003021B5"/>
    <w:rsid w:val="0030263A"/>
    <w:rsid w:val="00302C1C"/>
    <w:rsid w:val="00302EC1"/>
    <w:rsid w:val="00304C80"/>
    <w:rsid w:val="00304F22"/>
    <w:rsid w:val="003067BE"/>
    <w:rsid w:val="00306C7C"/>
    <w:rsid w:val="003110E5"/>
    <w:rsid w:val="00311FF6"/>
    <w:rsid w:val="0031256E"/>
    <w:rsid w:val="00315413"/>
    <w:rsid w:val="00315D26"/>
    <w:rsid w:val="0032096E"/>
    <w:rsid w:val="00320E17"/>
    <w:rsid w:val="00321C24"/>
    <w:rsid w:val="00322425"/>
    <w:rsid w:val="00322EDD"/>
    <w:rsid w:val="00324DA4"/>
    <w:rsid w:val="0032649D"/>
    <w:rsid w:val="0033069D"/>
    <w:rsid w:val="00330719"/>
    <w:rsid w:val="00330E31"/>
    <w:rsid w:val="00332320"/>
    <w:rsid w:val="00340696"/>
    <w:rsid w:val="00342498"/>
    <w:rsid w:val="00345457"/>
    <w:rsid w:val="00346067"/>
    <w:rsid w:val="003462B9"/>
    <w:rsid w:val="00346BD6"/>
    <w:rsid w:val="00346F1B"/>
    <w:rsid w:val="00347D72"/>
    <w:rsid w:val="00347EA6"/>
    <w:rsid w:val="00350338"/>
    <w:rsid w:val="0035181E"/>
    <w:rsid w:val="003531CE"/>
    <w:rsid w:val="003537A1"/>
    <w:rsid w:val="0035509B"/>
    <w:rsid w:val="003562D1"/>
    <w:rsid w:val="00357611"/>
    <w:rsid w:val="0035765C"/>
    <w:rsid w:val="00361BA8"/>
    <w:rsid w:val="0036221B"/>
    <w:rsid w:val="0036457F"/>
    <w:rsid w:val="00364A63"/>
    <w:rsid w:val="00364AC6"/>
    <w:rsid w:val="00364C29"/>
    <w:rsid w:val="0036679B"/>
    <w:rsid w:val="00367237"/>
    <w:rsid w:val="0037060A"/>
    <w:rsid w:val="0037077F"/>
    <w:rsid w:val="00373882"/>
    <w:rsid w:val="0037659C"/>
    <w:rsid w:val="0038020E"/>
    <w:rsid w:val="00381447"/>
    <w:rsid w:val="0038205F"/>
    <w:rsid w:val="003824B9"/>
    <w:rsid w:val="003843DB"/>
    <w:rsid w:val="0038726D"/>
    <w:rsid w:val="00390E4D"/>
    <w:rsid w:val="0039244D"/>
    <w:rsid w:val="00393761"/>
    <w:rsid w:val="00394A3B"/>
    <w:rsid w:val="00396EA8"/>
    <w:rsid w:val="00397D18"/>
    <w:rsid w:val="003A05B3"/>
    <w:rsid w:val="003A1B36"/>
    <w:rsid w:val="003A1EE3"/>
    <w:rsid w:val="003A52E5"/>
    <w:rsid w:val="003A6944"/>
    <w:rsid w:val="003B0C5C"/>
    <w:rsid w:val="003B1454"/>
    <w:rsid w:val="003B21AB"/>
    <w:rsid w:val="003B28E3"/>
    <w:rsid w:val="003B45E0"/>
    <w:rsid w:val="003B5F27"/>
    <w:rsid w:val="003B6190"/>
    <w:rsid w:val="003B7404"/>
    <w:rsid w:val="003C0062"/>
    <w:rsid w:val="003C0732"/>
    <w:rsid w:val="003C3754"/>
    <w:rsid w:val="003C4C59"/>
    <w:rsid w:val="003C4FAB"/>
    <w:rsid w:val="003C59E0"/>
    <w:rsid w:val="003C6A85"/>
    <w:rsid w:val="003C6C8D"/>
    <w:rsid w:val="003C7D7B"/>
    <w:rsid w:val="003D1008"/>
    <w:rsid w:val="003D3518"/>
    <w:rsid w:val="003D4F95"/>
    <w:rsid w:val="003D5846"/>
    <w:rsid w:val="003D5F42"/>
    <w:rsid w:val="003D60A9"/>
    <w:rsid w:val="003D61EF"/>
    <w:rsid w:val="003D6B68"/>
    <w:rsid w:val="003D6D66"/>
    <w:rsid w:val="003D724B"/>
    <w:rsid w:val="003D7FC4"/>
    <w:rsid w:val="003E0487"/>
    <w:rsid w:val="003E0A71"/>
    <w:rsid w:val="003E0BB7"/>
    <w:rsid w:val="003E39E1"/>
    <w:rsid w:val="003E77BD"/>
    <w:rsid w:val="003E7B05"/>
    <w:rsid w:val="003F4C97"/>
    <w:rsid w:val="003F5C2D"/>
    <w:rsid w:val="003F71A8"/>
    <w:rsid w:val="003F74C5"/>
    <w:rsid w:val="003F7A6F"/>
    <w:rsid w:val="003F7FE6"/>
    <w:rsid w:val="00400193"/>
    <w:rsid w:val="00400634"/>
    <w:rsid w:val="004012F2"/>
    <w:rsid w:val="00402305"/>
    <w:rsid w:val="00402BA8"/>
    <w:rsid w:val="00404248"/>
    <w:rsid w:val="00404B0D"/>
    <w:rsid w:val="004101F3"/>
    <w:rsid w:val="0041022F"/>
    <w:rsid w:val="00411961"/>
    <w:rsid w:val="00411F8D"/>
    <w:rsid w:val="0041273E"/>
    <w:rsid w:val="00413D88"/>
    <w:rsid w:val="00416DA0"/>
    <w:rsid w:val="00417A43"/>
    <w:rsid w:val="004212E7"/>
    <w:rsid w:val="004241E1"/>
    <w:rsid w:val="0042446D"/>
    <w:rsid w:val="0042449C"/>
    <w:rsid w:val="00425A58"/>
    <w:rsid w:val="00427BF8"/>
    <w:rsid w:val="004300BF"/>
    <w:rsid w:val="00431C02"/>
    <w:rsid w:val="004331CF"/>
    <w:rsid w:val="0043508A"/>
    <w:rsid w:val="0043585E"/>
    <w:rsid w:val="00436B8E"/>
    <w:rsid w:val="00436F02"/>
    <w:rsid w:val="00437395"/>
    <w:rsid w:val="00437D5D"/>
    <w:rsid w:val="00440314"/>
    <w:rsid w:val="00440F2E"/>
    <w:rsid w:val="004421FF"/>
    <w:rsid w:val="00442220"/>
    <w:rsid w:val="00443C07"/>
    <w:rsid w:val="00445047"/>
    <w:rsid w:val="00446B3D"/>
    <w:rsid w:val="00447D5A"/>
    <w:rsid w:val="00450053"/>
    <w:rsid w:val="00450DB9"/>
    <w:rsid w:val="00452064"/>
    <w:rsid w:val="00452875"/>
    <w:rsid w:val="004529F5"/>
    <w:rsid w:val="004532CD"/>
    <w:rsid w:val="0045350A"/>
    <w:rsid w:val="00461A33"/>
    <w:rsid w:val="004622F2"/>
    <w:rsid w:val="00462CBC"/>
    <w:rsid w:val="00463E39"/>
    <w:rsid w:val="004657FC"/>
    <w:rsid w:val="00465876"/>
    <w:rsid w:val="00466375"/>
    <w:rsid w:val="00466C65"/>
    <w:rsid w:val="0046797B"/>
    <w:rsid w:val="004701DB"/>
    <w:rsid w:val="00472DF3"/>
    <w:rsid w:val="004733F6"/>
    <w:rsid w:val="00473F5C"/>
    <w:rsid w:val="00474E69"/>
    <w:rsid w:val="00476525"/>
    <w:rsid w:val="00476B51"/>
    <w:rsid w:val="00477118"/>
    <w:rsid w:val="0047785B"/>
    <w:rsid w:val="00477D66"/>
    <w:rsid w:val="004807A0"/>
    <w:rsid w:val="00494B04"/>
    <w:rsid w:val="00495DC6"/>
    <w:rsid w:val="00495F4A"/>
    <w:rsid w:val="0049621B"/>
    <w:rsid w:val="00496E5C"/>
    <w:rsid w:val="004A11C3"/>
    <w:rsid w:val="004A3A43"/>
    <w:rsid w:val="004A3F28"/>
    <w:rsid w:val="004A4807"/>
    <w:rsid w:val="004B1568"/>
    <w:rsid w:val="004B1EEB"/>
    <w:rsid w:val="004B2106"/>
    <w:rsid w:val="004B3422"/>
    <w:rsid w:val="004B3830"/>
    <w:rsid w:val="004C17B0"/>
    <w:rsid w:val="004C1895"/>
    <w:rsid w:val="004C1A2E"/>
    <w:rsid w:val="004C4BDD"/>
    <w:rsid w:val="004C6D40"/>
    <w:rsid w:val="004C7FF6"/>
    <w:rsid w:val="004D234A"/>
    <w:rsid w:val="004D24B3"/>
    <w:rsid w:val="004D28EC"/>
    <w:rsid w:val="004E30B0"/>
    <w:rsid w:val="004E3203"/>
    <w:rsid w:val="004E45ED"/>
    <w:rsid w:val="004E5A8C"/>
    <w:rsid w:val="004F0C3C"/>
    <w:rsid w:val="004F1C7A"/>
    <w:rsid w:val="004F1F0D"/>
    <w:rsid w:val="004F2F7E"/>
    <w:rsid w:val="004F5E94"/>
    <w:rsid w:val="004F63FC"/>
    <w:rsid w:val="004F6720"/>
    <w:rsid w:val="004F7777"/>
    <w:rsid w:val="004F783B"/>
    <w:rsid w:val="00500298"/>
    <w:rsid w:val="00500D52"/>
    <w:rsid w:val="00501CF1"/>
    <w:rsid w:val="005020F7"/>
    <w:rsid w:val="005021CE"/>
    <w:rsid w:val="00502DEA"/>
    <w:rsid w:val="0050336F"/>
    <w:rsid w:val="00503C47"/>
    <w:rsid w:val="00505A92"/>
    <w:rsid w:val="00510ADF"/>
    <w:rsid w:val="005112A8"/>
    <w:rsid w:val="005113B0"/>
    <w:rsid w:val="005156B0"/>
    <w:rsid w:val="00515BAD"/>
    <w:rsid w:val="00517385"/>
    <w:rsid w:val="005203F1"/>
    <w:rsid w:val="00520F11"/>
    <w:rsid w:val="00521BC3"/>
    <w:rsid w:val="00523544"/>
    <w:rsid w:val="005241B1"/>
    <w:rsid w:val="005254C2"/>
    <w:rsid w:val="005257F0"/>
    <w:rsid w:val="00525971"/>
    <w:rsid w:val="00531140"/>
    <w:rsid w:val="0053241D"/>
    <w:rsid w:val="00533632"/>
    <w:rsid w:val="005339C9"/>
    <w:rsid w:val="005362CB"/>
    <w:rsid w:val="00540906"/>
    <w:rsid w:val="00541E09"/>
    <w:rsid w:val="0054251F"/>
    <w:rsid w:val="00542ED9"/>
    <w:rsid w:val="00543D32"/>
    <w:rsid w:val="005448D1"/>
    <w:rsid w:val="00545C84"/>
    <w:rsid w:val="00545F97"/>
    <w:rsid w:val="005462F5"/>
    <w:rsid w:val="00550618"/>
    <w:rsid w:val="00551B21"/>
    <w:rsid w:val="005520D8"/>
    <w:rsid w:val="005524A8"/>
    <w:rsid w:val="0055349E"/>
    <w:rsid w:val="00553513"/>
    <w:rsid w:val="00553555"/>
    <w:rsid w:val="0055583A"/>
    <w:rsid w:val="00555902"/>
    <w:rsid w:val="00556CF1"/>
    <w:rsid w:val="00556DB3"/>
    <w:rsid w:val="00556E8E"/>
    <w:rsid w:val="00560D99"/>
    <w:rsid w:val="0056486B"/>
    <w:rsid w:val="00564984"/>
    <w:rsid w:val="005649A1"/>
    <w:rsid w:val="005660A0"/>
    <w:rsid w:val="005661C0"/>
    <w:rsid w:val="00567B9F"/>
    <w:rsid w:val="00567FD5"/>
    <w:rsid w:val="00570661"/>
    <w:rsid w:val="005717C2"/>
    <w:rsid w:val="0057300B"/>
    <w:rsid w:val="005746E4"/>
    <w:rsid w:val="0057501B"/>
    <w:rsid w:val="00575215"/>
    <w:rsid w:val="00575624"/>
    <w:rsid w:val="005762A7"/>
    <w:rsid w:val="00576AC6"/>
    <w:rsid w:val="00577DF8"/>
    <w:rsid w:val="00580655"/>
    <w:rsid w:val="00581B95"/>
    <w:rsid w:val="00582E98"/>
    <w:rsid w:val="00585AA9"/>
    <w:rsid w:val="005900A2"/>
    <w:rsid w:val="00590A98"/>
    <w:rsid w:val="005916D7"/>
    <w:rsid w:val="005918C4"/>
    <w:rsid w:val="00591AFB"/>
    <w:rsid w:val="00592088"/>
    <w:rsid w:val="005925DF"/>
    <w:rsid w:val="00592BB5"/>
    <w:rsid w:val="00593A95"/>
    <w:rsid w:val="00595DA2"/>
    <w:rsid w:val="00597062"/>
    <w:rsid w:val="005A0219"/>
    <w:rsid w:val="005A0A01"/>
    <w:rsid w:val="005A13AD"/>
    <w:rsid w:val="005A5963"/>
    <w:rsid w:val="005A698C"/>
    <w:rsid w:val="005A7206"/>
    <w:rsid w:val="005A729A"/>
    <w:rsid w:val="005B2BB9"/>
    <w:rsid w:val="005B2EE9"/>
    <w:rsid w:val="005B31EB"/>
    <w:rsid w:val="005B4624"/>
    <w:rsid w:val="005B5218"/>
    <w:rsid w:val="005B633B"/>
    <w:rsid w:val="005C2A77"/>
    <w:rsid w:val="005C3327"/>
    <w:rsid w:val="005C44A2"/>
    <w:rsid w:val="005C6F2B"/>
    <w:rsid w:val="005D0822"/>
    <w:rsid w:val="005D15AC"/>
    <w:rsid w:val="005D3231"/>
    <w:rsid w:val="005D4370"/>
    <w:rsid w:val="005D5743"/>
    <w:rsid w:val="005D687F"/>
    <w:rsid w:val="005E0799"/>
    <w:rsid w:val="005E0FEF"/>
    <w:rsid w:val="005E1F94"/>
    <w:rsid w:val="005E2838"/>
    <w:rsid w:val="005E66DC"/>
    <w:rsid w:val="005F092E"/>
    <w:rsid w:val="005F0F37"/>
    <w:rsid w:val="005F1E0A"/>
    <w:rsid w:val="005F2712"/>
    <w:rsid w:val="005F2EB9"/>
    <w:rsid w:val="005F404C"/>
    <w:rsid w:val="005F5A80"/>
    <w:rsid w:val="005F6B91"/>
    <w:rsid w:val="005F6C37"/>
    <w:rsid w:val="005F79A1"/>
    <w:rsid w:val="00600768"/>
    <w:rsid w:val="00600AFE"/>
    <w:rsid w:val="00600FD4"/>
    <w:rsid w:val="00602E58"/>
    <w:rsid w:val="00603DB5"/>
    <w:rsid w:val="0060417C"/>
    <w:rsid w:val="006044FF"/>
    <w:rsid w:val="00607CC5"/>
    <w:rsid w:val="00607EE3"/>
    <w:rsid w:val="006101F4"/>
    <w:rsid w:val="00610B17"/>
    <w:rsid w:val="00611786"/>
    <w:rsid w:val="00612CEF"/>
    <w:rsid w:val="00612FF0"/>
    <w:rsid w:val="006135FF"/>
    <w:rsid w:val="006144FD"/>
    <w:rsid w:val="00614594"/>
    <w:rsid w:val="0061566C"/>
    <w:rsid w:val="006156C6"/>
    <w:rsid w:val="00615CFF"/>
    <w:rsid w:val="00615E80"/>
    <w:rsid w:val="00620932"/>
    <w:rsid w:val="00621A2A"/>
    <w:rsid w:val="006221DF"/>
    <w:rsid w:val="006238B9"/>
    <w:rsid w:val="00626387"/>
    <w:rsid w:val="00626614"/>
    <w:rsid w:val="00633014"/>
    <w:rsid w:val="0063437B"/>
    <w:rsid w:val="00635FBB"/>
    <w:rsid w:val="00636655"/>
    <w:rsid w:val="00641376"/>
    <w:rsid w:val="0064139B"/>
    <w:rsid w:val="0064300A"/>
    <w:rsid w:val="00644088"/>
    <w:rsid w:val="0064426D"/>
    <w:rsid w:val="00645B47"/>
    <w:rsid w:val="00645E00"/>
    <w:rsid w:val="00645EE5"/>
    <w:rsid w:val="006464A2"/>
    <w:rsid w:val="00647544"/>
    <w:rsid w:val="00651780"/>
    <w:rsid w:val="006559A3"/>
    <w:rsid w:val="00660285"/>
    <w:rsid w:val="00660F6F"/>
    <w:rsid w:val="0066218A"/>
    <w:rsid w:val="0066262F"/>
    <w:rsid w:val="00666668"/>
    <w:rsid w:val="00666A5B"/>
    <w:rsid w:val="006673CA"/>
    <w:rsid w:val="00667839"/>
    <w:rsid w:val="00670B86"/>
    <w:rsid w:val="00673C26"/>
    <w:rsid w:val="00677B0F"/>
    <w:rsid w:val="00680B5E"/>
    <w:rsid w:val="006812AF"/>
    <w:rsid w:val="00681D8E"/>
    <w:rsid w:val="0068327D"/>
    <w:rsid w:val="00683339"/>
    <w:rsid w:val="006858DF"/>
    <w:rsid w:val="006905F6"/>
    <w:rsid w:val="00692DC2"/>
    <w:rsid w:val="00694AF0"/>
    <w:rsid w:val="00696CDB"/>
    <w:rsid w:val="006A0424"/>
    <w:rsid w:val="006A0514"/>
    <w:rsid w:val="006A0F96"/>
    <w:rsid w:val="006A147A"/>
    <w:rsid w:val="006A216F"/>
    <w:rsid w:val="006A2A54"/>
    <w:rsid w:val="006A36BC"/>
    <w:rsid w:val="006A6DCF"/>
    <w:rsid w:val="006A7CCC"/>
    <w:rsid w:val="006B0E9E"/>
    <w:rsid w:val="006B179A"/>
    <w:rsid w:val="006B2719"/>
    <w:rsid w:val="006B5AE4"/>
    <w:rsid w:val="006B5B4E"/>
    <w:rsid w:val="006B5EAD"/>
    <w:rsid w:val="006B6172"/>
    <w:rsid w:val="006B766C"/>
    <w:rsid w:val="006C10C6"/>
    <w:rsid w:val="006C111D"/>
    <w:rsid w:val="006C4A37"/>
    <w:rsid w:val="006C5769"/>
    <w:rsid w:val="006C71F8"/>
    <w:rsid w:val="006D4054"/>
    <w:rsid w:val="006D51AA"/>
    <w:rsid w:val="006D5806"/>
    <w:rsid w:val="006E02EC"/>
    <w:rsid w:val="006E07A0"/>
    <w:rsid w:val="006E0806"/>
    <w:rsid w:val="006E2A5B"/>
    <w:rsid w:val="006E2B4D"/>
    <w:rsid w:val="006E3A57"/>
    <w:rsid w:val="006E3A5E"/>
    <w:rsid w:val="006E3D1A"/>
    <w:rsid w:val="006E45EB"/>
    <w:rsid w:val="006E483F"/>
    <w:rsid w:val="006E5D4E"/>
    <w:rsid w:val="006E5EB8"/>
    <w:rsid w:val="006F1D1F"/>
    <w:rsid w:val="006F1EB8"/>
    <w:rsid w:val="006F2F6A"/>
    <w:rsid w:val="006F4255"/>
    <w:rsid w:val="006F4C5A"/>
    <w:rsid w:val="006F6A63"/>
    <w:rsid w:val="006F7093"/>
    <w:rsid w:val="007016CC"/>
    <w:rsid w:val="00703876"/>
    <w:rsid w:val="00703BF2"/>
    <w:rsid w:val="007062D0"/>
    <w:rsid w:val="00707696"/>
    <w:rsid w:val="00707E2F"/>
    <w:rsid w:val="00707F2E"/>
    <w:rsid w:val="00707FF9"/>
    <w:rsid w:val="007104EC"/>
    <w:rsid w:val="00710CE0"/>
    <w:rsid w:val="0071221A"/>
    <w:rsid w:val="00712C27"/>
    <w:rsid w:val="00712EF4"/>
    <w:rsid w:val="007132BB"/>
    <w:rsid w:val="00714078"/>
    <w:rsid w:val="00715FC9"/>
    <w:rsid w:val="007211B1"/>
    <w:rsid w:val="00721469"/>
    <w:rsid w:val="00722081"/>
    <w:rsid w:val="007241C7"/>
    <w:rsid w:val="00726191"/>
    <w:rsid w:val="00726D53"/>
    <w:rsid w:val="00731BB9"/>
    <w:rsid w:val="00731D83"/>
    <w:rsid w:val="0073518E"/>
    <w:rsid w:val="0073635A"/>
    <w:rsid w:val="0073671D"/>
    <w:rsid w:val="00737CEC"/>
    <w:rsid w:val="00741FFF"/>
    <w:rsid w:val="007421EB"/>
    <w:rsid w:val="00743AE5"/>
    <w:rsid w:val="0074508F"/>
    <w:rsid w:val="00746187"/>
    <w:rsid w:val="007464DC"/>
    <w:rsid w:val="00746A34"/>
    <w:rsid w:val="00747CC0"/>
    <w:rsid w:val="007507EC"/>
    <w:rsid w:val="00750AC8"/>
    <w:rsid w:val="0075128B"/>
    <w:rsid w:val="00751539"/>
    <w:rsid w:val="00752C4C"/>
    <w:rsid w:val="00753007"/>
    <w:rsid w:val="007532F1"/>
    <w:rsid w:val="007556FB"/>
    <w:rsid w:val="00755AD0"/>
    <w:rsid w:val="007602EE"/>
    <w:rsid w:val="00760999"/>
    <w:rsid w:val="0076244C"/>
    <w:rsid w:val="0076254F"/>
    <w:rsid w:val="007635AC"/>
    <w:rsid w:val="007637FD"/>
    <w:rsid w:val="00764869"/>
    <w:rsid w:val="00765C9A"/>
    <w:rsid w:val="0076724F"/>
    <w:rsid w:val="00770442"/>
    <w:rsid w:val="00770EF5"/>
    <w:rsid w:val="0077187E"/>
    <w:rsid w:val="00771FDA"/>
    <w:rsid w:val="00772E5D"/>
    <w:rsid w:val="00773A01"/>
    <w:rsid w:val="00780022"/>
    <w:rsid w:val="007801F5"/>
    <w:rsid w:val="007813CE"/>
    <w:rsid w:val="00782315"/>
    <w:rsid w:val="00782618"/>
    <w:rsid w:val="00782A1E"/>
    <w:rsid w:val="00783CA4"/>
    <w:rsid w:val="0078407E"/>
    <w:rsid w:val="007842FB"/>
    <w:rsid w:val="00784416"/>
    <w:rsid w:val="00786124"/>
    <w:rsid w:val="00786ACC"/>
    <w:rsid w:val="00787AE9"/>
    <w:rsid w:val="00790EEC"/>
    <w:rsid w:val="00791BEB"/>
    <w:rsid w:val="0079216D"/>
    <w:rsid w:val="00792937"/>
    <w:rsid w:val="00793F56"/>
    <w:rsid w:val="0079514B"/>
    <w:rsid w:val="00795C61"/>
    <w:rsid w:val="007A21F2"/>
    <w:rsid w:val="007A28D2"/>
    <w:rsid w:val="007A2DC1"/>
    <w:rsid w:val="007A59AF"/>
    <w:rsid w:val="007A5D28"/>
    <w:rsid w:val="007B208D"/>
    <w:rsid w:val="007B36F8"/>
    <w:rsid w:val="007C36B5"/>
    <w:rsid w:val="007C3DC9"/>
    <w:rsid w:val="007C4574"/>
    <w:rsid w:val="007C5F0F"/>
    <w:rsid w:val="007C65FA"/>
    <w:rsid w:val="007D14D5"/>
    <w:rsid w:val="007D2735"/>
    <w:rsid w:val="007D2A98"/>
    <w:rsid w:val="007D3319"/>
    <w:rsid w:val="007D335D"/>
    <w:rsid w:val="007D482A"/>
    <w:rsid w:val="007E1AE8"/>
    <w:rsid w:val="007E3314"/>
    <w:rsid w:val="007E3FAF"/>
    <w:rsid w:val="007E4B03"/>
    <w:rsid w:val="007E59B3"/>
    <w:rsid w:val="007E6E41"/>
    <w:rsid w:val="007F0196"/>
    <w:rsid w:val="007F21D6"/>
    <w:rsid w:val="007F324B"/>
    <w:rsid w:val="007F3E84"/>
    <w:rsid w:val="007F4F35"/>
    <w:rsid w:val="007F64F7"/>
    <w:rsid w:val="007F692F"/>
    <w:rsid w:val="008001B0"/>
    <w:rsid w:val="00800BC2"/>
    <w:rsid w:val="00802F42"/>
    <w:rsid w:val="00804805"/>
    <w:rsid w:val="0080553C"/>
    <w:rsid w:val="00805B46"/>
    <w:rsid w:val="00806D09"/>
    <w:rsid w:val="008077B4"/>
    <w:rsid w:val="00807D32"/>
    <w:rsid w:val="008102FB"/>
    <w:rsid w:val="008109CC"/>
    <w:rsid w:val="0081103A"/>
    <w:rsid w:val="00811364"/>
    <w:rsid w:val="00811992"/>
    <w:rsid w:val="008120CF"/>
    <w:rsid w:val="008213FC"/>
    <w:rsid w:val="008215DA"/>
    <w:rsid w:val="00821A0E"/>
    <w:rsid w:val="00822B71"/>
    <w:rsid w:val="00824DC8"/>
    <w:rsid w:val="008250F0"/>
    <w:rsid w:val="00825DC2"/>
    <w:rsid w:val="00830E9D"/>
    <w:rsid w:val="008329F2"/>
    <w:rsid w:val="00832EB0"/>
    <w:rsid w:val="00834AD3"/>
    <w:rsid w:val="00834E56"/>
    <w:rsid w:val="00837C59"/>
    <w:rsid w:val="00840B5B"/>
    <w:rsid w:val="008418F2"/>
    <w:rsid w:val="008428F8"/>
    <w:rsid w:val="00843795"/>
    <w:rsid w:val="00844251"/>
    <w:rsid w:val="00844412"/>
    <w:rsid w:val="00846058"/>
    <w:rsid w:val="00847F0F"/>
    <w:rsid w:val="00851E82"/>
    <w:rsid w:val="00852448"/>
    <w:rsid w:val="00852BE6"/>
    <w:rsid w:val="008535D5"/>
    <w:rsid w:val="00854801"/>
    <w:rsid w:val="008578C1"/>
    <w:rsid w:val="00860CF3"/>
    <w:rsid w:val="0086226A"/>
    <w:rsid w:val="00863F88"/>
    <w:rsid w:val="00865C58"/>
    <w:rsid w:val="00867271"/>
    <w:rsid w:val="008705DC"/>
    <w:rsid w:val="00873902"/>
    <w:rsid w:val="00873BAC"/>
    <w:rsid w:val="00873C06"/>
    <w:rsid w:val="00880110"/>
    <w:rsid w:val="008804BF"/>
    <w:rsid w:val="00881194"/>
    <w:rsid w:val="0088258A"/>
    <w:rsid w:val="00882616"/>
    <w:rsid w:val="00884D16"/>
    <w:rsid w:val="00885B12"/>
    <w:rsid w:val="00886192"/>
    <w:rsid w:val="00886332"/>
    <w:rsid w:val="00886B45"/>
    <w:rsid w:val="0089355A"/>
    <w:rsid w:val="0089590E"/>
    <w:rsid w:val="00895CBD"/>
    <w:rsid w:val="008978D9"/>
    <w:rsid w:val="00897EFB"/>
    <w:rsid w:val="008A2171"/>
    <w:rsid w:val="008A26D9"/>
    <w:rsid w:val="008B205B"/>
    <w:rsid w:val="008B27B6"/>
    <w:rsid w:val="008B33C2"/>
    <w:rsid w:val="008B6803"/>
    <w:rsid w:val="008B7055"/>
    <w:rsid w:val="008B7469"/>
    <w:rsid w:val="008B774F"/>
    <w:rsid w:val="008C0882"/>
    <w:rsid w:val="008C0C29"/>
    <w:rsid w:val="008C2736"/>
    <w:rsid w:val="008C289D"/>
    <w:rsid w:val="008C2A77"/>
    <w:rsid w:val="008C3BFE"/>
    <w:rsid w:val="008C4DD2"/>
    <w:rsid w:val="008D0124"/>
    <w:rsid w:val="008D0327"/>
    <w:rsid w:val="008D054D"/>
    <w:rsid w:val="008D13C2"/>
    <w:rsid w:val="008D2A26"/>
    <w:rsid w:val="008D52E9"/>
    <w:rsid w:val="008D60E1"/>
    <w:rsid w:val="008E0E21"/>
    <w:rsid w:val="008E0EBA"/>
    <w:rsid w:val="008E24AB"/>
    <w:rsid w:val="008E6640"/>
    <w:rsid w:val="008E7B41"/>
    <w:rsid w:val="008F1108"/>
    <w:rsid w:val="008F123B"/>
    <w:rsid w:val="008F26C2"/>
    <w:rsid w:val="008F28D3"/>
    <w:rsid w:val="008F3268"/>
    <w:rsid w:val="008F334B"/>
    <w:rsid w:val="008F3638"/>
    <w:rsid w:val="008F3AD7"/>
    <w:rsid w:val="008F3EB8"/>
    <w:rsid w:val="008F4232"/>
    <w:rsid w:val="008F4E82"/>
    <w:rsid w:val="008F512F"/>
    <w:rsid w:val="008F6040"/>
    <w:rsid w:val="008F6AB6"/>
    <w:rsid w:val="008F6B9C"/>
    <w:rsid w:val="008F6F31"/>
    <w:rsid w:val="008F715D"/>
    <w:rsid w:val="008F74DF"/>
    <w:rsid w:val="0090199B"/>
    <w:rsid w:val="009039B2"/>
    <w:rsid w:val="00903E7A"/>
    <w:rsid w:val="009075DA"/>
    <w:rsid w:val="00911F6C"/>
    <w:rsid w:val="009127BA"/>
    <w:rsid w:val="00914198"/>
    <w:rsid w:val="00920AC8"/>
    <w:rsid w:val="009227A6"/>
    <w:rsid w:val="009230E0"/>
    <w:rsid w:val="0092342F"/>
    <w:rsid w:val="00924BD1"/>
    <w:rsid w:val="00925ED8"/>
    <w:rsid w:val="00926E73"/>
    <w:rsid w:val="009338E3"/>
    <w:rsid w:val="00933EC1"/>
    <w:rsid w:val="00937524"/>
    <w:rsid w:val="00937C0C"/>
    <w:rsid w:val="00940FDB"/>
    <w:rsid w:val="00943EE2"/>
    <w:rsid w:val="0094466C"/>
    <w:rsid w:val="00944739"/>
    <w:rsid w:val="00944C79"/>
    <w:rsid w:val="0094739E"/>
    <w:rsid w:val="0095037F"/>
    <w:rsid w:val="00950C52"/>
    <w:rsid w:val="0095168B"/>
    <w:rsid w:val="009520BA"/>
    <w:rsid w:val="009524B4"/>
    <w:rsid w:val="009525AA"/>
    <w:rsid w:val="009530DB"/>
    <w:rsid w:val="00953676"/>
    <w:rsid w:val="009563BA"/>
    <w:rsid w:val="00960E21"/>
    <w:rsid w:val="00961B70"/>
    <w:rsid w:val="00961EF4"/>
    <w:rsid w:val="009662BD"/>
    <w:rsid w:val="009705EE"/>
    <w:rsid w:val="00971380"/>
    <w:rsid w:val="00972C35"/>
    <w:rsid w:val="009735F0"/>
    <w:rsid w:val="00974124"/>
    <w:rsid w:val="00974D8E"/>
    <w:rsid w:val="00976BFD"/>
    <w:rsid w:val="00977927"/>
    <w:rsid w:val="00980608"/>
    <w:rsid w:val="0098135C"/>
    <w:rsid w:val="0098153A"/>
    <w:rsid w:val="0098156A"/>
    <w:rsid w:val="00982AA2"/>
    <w:rsid w:val="00983E70"/>
    <w:rsid w:val="00985167"/>
    <w:rsid w:val="009852C0"/>
    <w:rsid w:val="0098607A"/>
    <w:rsid w:val="0098651B"/>
    <w:rsid w:val="009866A1"/>
    <w:rsid w:val="0098756B"/>
    <w:rsid w:val="009878F4"/>
    <w:rsid w:val="00990ACF"/>
    <w:rsid w:val="00991BAC"/>
    <w:rsid w:val="00992AB9"/>
    <w:rsid w:val="00993643"/>
    <w:rsid w:val="0099383A"/>
    <w:rsid w:val="0099405F"/>
    <w:rsid w:val="00994261"/>
    <w:rsid w:val="0099435F"/>
    <w:rsid w:val="0099525D"/>
    <w:rsid w:val="00996064"/>
    <w:rsid w:val="00996949"/>
    <w:rsid w:val="00997BF7"/>
    <w:rsid w:val="00997D4A"/>
    <w:rsid w:val="009A0BA5"/>
    <w:rsid w:val="009A6EA0"/>
    <w:rsid w:val="009A7445"/>
    <w:rsid w:val="009B11FE"/>
    <w:rsid w:val="009B306E"/>
    <w:rsid w:val="009B30ED"/>
    <w:rsid w:val="009B451F"/>
    <w:rsid w:val="009B484A"/>
    <w:rsid w:val="009C0F7D"/>
    <w:rsid w:val="009C1335"/>
    <w:rsid w:val="009C135D"/>
    <w:rsid w:val="009C1AB2"/>
    <w:rsid w:val="009C44DB"/>
    <w:rsid w:val="009C68BC"/>
    <w:rsid w:val="009C7251"/>
    <w:rsid w:val="009D0990"/>
    <w:rsid w:val="009D1999"/>
    <w:rsid w:val="009D1B6F"/>
    <w:rsid w:val="009D1D73"/>
    <w:rsid w:val="009D283C"/>
    <w:rsid w:val="009D3512"/>
    <w:rsid w:val="009D6BB9"/>
    <w:rsid w:val="009D6E86"/>
    <w:rsid w:val="009E0284"/>
    <w:rsid w:val="009E0557"/>
    <w:rsid w:val="009E204C"/>
    <w:rsid w:val="009E20CD"/>
    <w:rsid w:val="009E2745"/>
    <w:rsid w:val="009E2E91"/>
    <w:rsid w:val="009E33DB"/>
    <w:rsid w:val="009E44C8"/>
    <w:rsid w:val="009E4E0D"/>
    <w:rsid w:val="009E7441"/>
    <w:rsid w:val="009F24F1"/>
    <w:rsid w:val="009F3E17"/>
    <w:rsid w:val="009F5FE5"/>
    <w:rsid w:val="009F731C"/>
    <w:rsid w:val="009F75FE"/>
    <w:rsid w:val="00A02A7F"/>
    <w:rsid w:val="00A02AF4"/>
    <w:rsid w:val="00A03BC6"/>
    <w:rsid w:val="00A048E4"/>
    <w:rsid w:val="00A04CE6"/>
    <w:rsid w:val="00A0562D"/>
    <w:rsid w:val="00A0602C"/>
    <w:rsid w:val="00A06BFB"/>
    <w:rsid w:val="00A078B1"/>
    <w:rsid w:val="00A12DA9"/>
    <w:rsid w:val="00A1375D"/>
    <w:rsid w:val="00A139F5"/>
    <w:rsid w:val="00A16E34"/>
    <w:rsid w:val="00A17039"/>
    <w:rsid w:val="00A20FAF"/>
    <w:rsid w:val="00A21280"/>
    <w:rsid w:val="00A212BC"/>
    <w:rsid w:val="00A2263A"/>
    <w:rsid w:val="00A237B5"/>
    <w:rsid w:val="00A247FD"/>
    <w:rsid w:val="00A276D9"/>
    <w:rsid w:val="00A320E6"/>
    <w:rsid w:val="00A329BD"/>
    <w:rsid w:val="00A341F4"/>
    <w:rsid w:val="00A34753"/>
    <w:rsid w:val="00A3487E"/>
    <w:rsid w:val="00A354CC"/>
    <w:rsid w:val="00A365F4"/>
    <w:rsid w:val="00A40277"/>
    <w:rsid w:val="00A40958"/>
    <w:rsid w:val="00A410EF"/>
    <w:rsid w:val="00A411AF"/>
    <w:rsid w:val="00A422B5"/>
    <w:rsid w:val="00A432A1"/>
    <w:rsid w:val="00A437A4"/>
    <w:rsid w:val="00A44ED2"/>
    <w:rsid w:val="00A45FF5"/>
    <w:rsid w:val="00A47140"/>
    <w:rsid w:val="00A47D80"/>
    <w:rsid w:val="00A50CB4"/>
    <w:rsid w:val="00A5286B"/>
    <w:rsid w:val="00A53132"/>
    <w:rsid w:val="00A54573"/>
    <w:rsid w:val="00A563F2"/>
    <w:rsid w:val="00A566E8"/>
    <w:rsid w:val="00A6046B"/>
    <w:rsid w:val="00A619AD"/>
    <w:rsid w:val="00A65E96"/>
    <w:rsid w:val="00A66093"/>
    <w:rsid w:val="00A719E4"/>
    <w:rsid w:val="00A8004E"/>
    <w:rsid w:val="00A810F9"/>
    <w:rsid w:val="00A81FA0"/>
    <w:rsid w:val="00A83462"/>
    <w:rsid w:val="00A83A92"/>
    <w:rsid w:val="00A83CD8"/>
    <w:rsid w:val="00A8586C"/>
    <w:rsid w:val="00A862AF"/>
    <w:rsid w:val="00A86ECC"/>
    <w:rsid w:val="00A86FCC"/>
    <w:rsid w:val="00A87B9A"/>
    <w:rsid w:val="00A906DB"/>
    <w:rsid w:val="00A95C10"/>
    <w:rsid w:val="00A96B06"/>
    <w:rsid w:val="00AA0FA6"/>
    <w:rsid w:val="00AA2374"/>
    <w:rsid w:val="00AA241A"/>
    <w:rsid w:val="00AA2DE3"/>
    <w:rsid w:val="00AA3B99"/>
    <w:rsid w:val="00AA52AF"/>
    <w:rsid w:val="00AA5B21"/>
    <w:rsid w:val="00AA5B79"/>
    <w:rsid w:val="00AA5BCD"/>
    <w:rsid w:val="00AA710D"/>
    <w:rsid w:val="00AA78AF"/>
    <w:rsid w:val="00AA7F0E"/>
    <w:rsid w:val="00AB39E6"/>
    <w:rsid w:val="00AB3CF8"/>
    <w:rsid w:val="00AB4107"/>
    <w:rsid w:val="00AB6D25"/>
    <w:rsid w:val="00AB73E8"/>
    <w:rsid w:val="00AB7676"/>
    <w:rsid w:val="00AC072E"/>
    <w:rsid w:val="00AC08F2"/>
    <w:rsid w:val="00AC5019"/>
    <w:rsid w:val="00AC692A"/>
    <w:rsid w:val="00AC6D03"/>
    <w:rsid w:val="00AC7F16"/>
    <w:rsid w:val="00AD0D44"/>
    <w:rsid w:val="00AD1B29"/>
    <w:rsid w:val="00AD1B2C"/>
    <w:rsid w:val="00AD6EA2"/>
    <w:rsid w:val="00AD7348"/>
    <w:rsid w:val="00AE29E9"/>
    <w:rsid w:val="00AE2D4B"/>
    <w:rsid w:val="00AE3073"/>
    <w:rsid w:val="00AE3325"/>
    <w:rsid w:val="00AE3377"/>
    <w:rsid w:val="00AE4CDA"/>
    <w:rsid w:val="00AE4F99"/>
    <w:rsid w:val="00AE5832"/>
    <w:rsid w:val="00AE61D5"/>
    <w:rsid w:val="00AE7F0D"/>
    <w:rsid w:val="00AF0540"/>
    <w:rsid w:val="00AF0C5F"/>
    <w:rsid w:val="00AF0F37"/>
    <w:rsid w:val="00AF221F"/>
    <w:rsid w:val="00AF2BBF"/>
    <w:rsid w:val="00AF2EE8"/>
    <w:rsid w:val="00AF6D56"/>
    <w:rsid w:val="00AF6D5F"/>
    <w:rsid w:val="00AF6E85"/>
    <w:rsid w:val="00AF7C87"/>
    <w:rsid w:val="00B00103"/>
    <w:rsid w:val="00B002A4"/>
    <w:rsid w:val="00B00B0E"/>
    <w:rsid w:val="00B02E72"/>
    <w:rsid w:val="00B03B1E"/>
    <w:rsid w:val="00B04B09"/>
    <w:rsid w:val="00B05BF3"/>
    <w:rsid w:val="00B072BE"/>
    <w:rsid w:val="00B079BF"/>
    <w:rsid w:val="00B07BBD"/>
    <w:rsid w:val="00B14952"/>
    <w:rsid w:val="00B17A6B"/>
    <w:rsid w:val="00B2026B"/>
    <w:rsid w:val="00B2107D"/>
    <w:rsid w:val="00B2114C"/>
    <w:rsid w:val="00B216F1"/>
    <w:rsid w:val="00B220DF"/>
    <w:rsid w:val="00B22871"/>
    <w:rsid w:val="00B234B4"/>
    <w:rsid w:val="00B27147"/>
    <w:rsid w:val="00B27D7B"/>
    <w:rsid w:val="00B31506"/>
    <w:rsid w:val="00B31B10"/>
    <w:rsid w:val="00B31E5A"/>
    <w:rsid w:val="00B32F2C"/>
    <w:rsid w:val="00B37D7A"/>
    <w:rsid w:val="00B400B4"/>
    <w:rsid w:val="00B40FB3"/>
    <w:rsid w:val="00B41409"/>
    <w:rsid w:val="00B456C2"/>
    <w:rsid w:val="00B45D5A"/>
    <w:rsid w:val="00B46A59"/>
    <w:rsid w:val="00B507BE"/>
    <w:rsid w:val="00B50B9F"/>
    <w:rsid w:val="00B51491"/>
    <w:rsid w:val="00B51659"/>
    <w:rsid w:val="00B5218F"/>
    <w:rsid w:val="00B544D1"/>
    <w:rsid w:val="00B55A55"/>
    <w:rsid w:val="00B55F4C"/>
    <w:rsid w:val="00B574E7"/>
    <w:rsid w:val="00B579D5"/>
    <w:rsid w:val="00B60490"/>
    <w:rsid w:val="00B6059E"/>
    <w:rsid w:val="00B60DD8"/>
    <w:rsid w:val="00B6527C"/>
    <w:rsid w:val="00B653AB"/>
    <w:rsid w:val="00B65BE5"/>
    <w:rsid w:val="00B65F9E"/>
    <w:rsid w:val="00B66493"/>
    <w:rsid w:val="00B66B19"/>
    <w:rsid w:val="00B678B8"/>
    <w:rsid w:val="00B7185F"/>
    <w:rsid w:val="00B76EF7"/>
    <w:rsid w:val="00B77617"/>
    <w:rsid w:val="00B777AC"/>
    <w:rsid w:val="00B8128C"/>
    <w:rsid w:val="00B8417E"/>
    <w:rsid w:val="00B853CF"/>
    <w:rsid w:val="00B86830"/>
    <w:rsid w:val="00B86DAE"/>
    <w:rsid w:val="00B86E62"/>
    <w:rsid w:val="00B90BB4"/>
    <w:rsid w:val="00B91316"/>
    <w:rsid w:val="00B914E9"/>
    <w:rsid w:val="00B9202E"/>
    <w:rsid w:val="00B931DC"/>
    <w:rsid w:val="00B9457E"/>
    <w:rsid w:val="00B945AE"/>
    <w:rsid w:val="00B954B3"/>
    <w:rsid w:val="00B956EE"/>
    <w:rsid w:val="00B9690D"/>
    <w:rsid w:val="00BA0D9D"/>
    <w:rsid w:val="00BA2BA1"/>
    <w:rsid w:val="00BA3935"/>
    <w:rsid w:val="00BA3F8E"/>
    <w:rsid w:val="00BA4A76"/>
    <w:rsid w:val="00BA508C"/>
    <w:rsid w:val="00BA79B7"/>
    <w:rsid w:val="00BB07D2"/>
    <w:rsid w:val="00BB2AFA"/>
    <w:rsid w:val="00BB396E"/>
    <w:rsid w:val="00BB3DAC"/>
    <w:rsid w:val="00BB4F09"/>
    <w:rsid w:val="00BB6BFB"/>
    <w:rsid w:val="00BB75C9"/>
    <w:rsid w:val="00BC037E"/>
    <w:rsid w:val="00BC0BED"/>
    <w:rsid w:val="00BC0C11"/>
    <w:rsid w:val="00BC1625"/>
    <w:rsid w:val="00BC4D09"/>
    <w:rsid w:val="00BC5D6C"/>
    <w:rsid w:val="00BC7FE5"/>
    <w:rsid w:val="00BD1553"/>
    <w:rsid w:val="00BD32C1"/>
    <w:rsid w:val="00BD3B57"/>
    <w:rsid w:val="00BD4E33"/>
    <w:rsid w:val="00BD5B51"/>
    <w:rsid w:val="00BD71B3"/>
    <w:rsid w:val="00BE20C1"/>
    <w:rsid w:val="00BE2AF4"/>
    <w:rsid w:val="00BE4381"/>
    <w:rsid w:val="00BE6DC7"/>
    <w:rsid w:val="00BE7C05"/>
    <w:rsid w:val="00BF3B92"/>
    <w:rsid w:val="00BF5B6C"/>
    <w:rsid w:val="00BF6006"/>
    <w:rsid w:val="00BF6911"/>
    <w:rsid w:val="00BF7FB6"/>
    <w:rsid w:val="00C008B9"/>
    <w:rsid w:val="00C00DE6"/>
    <w:rsid w:val="00C030DE"/>
    <w:rsid w:val="00C03669"/>
    <w:rsid w:val="00C03CC5"/>
    <w:rsid w:val="00C10F35"/>
    <w:rsid w:val="00C1419E"/>
    <w:rsid w:val="00C15CDC"/>
    <w:rsid w:val="00C169FA"/>
    <w:rsid w:val="00C21DCF"/>
    <w:rsid w:val="00C22105"/>
    <w:rsid w:val="00C22D74"/>
    <w:rsid w:val="00C2316F"/>
    <w:rsid w:val="00C244B6"/>
    <w:rsid w:val="00C25361"/>
    <w:rsid w:val="00C257AC"/>
    <w:rsid w:val="00C264EC"/>
    <w:rsid w:val="00C33A29"/>
    <w:rsid w:val="00C33CEB"/>
    <w:rsid w:val="00C3702F"/>
    <w:rsid w:val="00C37FC7"/>
    <w:rsid w:val="00C4450D"/>
    <w:rsid w:val="00C4616C"/>
    <w:rsid w:val="00C467C9"/>
    <w:rsid w:val="00C46E61"/>
    <w:rsid w:val="00C47B4E"/>
    <w:rsid w:val="00C50933"/>
    <w:rsid w:val="00C51660"/>
    <w:rsid w:val="00C5317F"/>
    <w:rsid w:val="00C55214"/>
    <w:rsid w:val="00C57F52"/>
    <w:rsid w:val="00C62938"/>
    <w:rsid w:val="00C63957"/>
    <w:rsid w:val="00C63BA6"/>
    <w:rsid w:val="00C647A7"/>
    <w:rsid w:val="00C64A37"/>
    <w:rsid w:val="00C65C9C"/>
    <w:rsid w:val="00C66418"/>
    <w:rsid w:val="00C70761"/>
    <w:rsid w:val="00C70DDB"/>
    <w:rsid w:val="00C7158E"/>
    <w:rsid w:val="00C720AA"/>
    <w:rsid w:val="00C7250B"/>
    <w:rsid w:val="00C72FED"/>
    <w:rsid w:val="00C7346B"/>
    <w:rsid w:val="00C734AE"/>
    <w:rsid w:val="00C7437F"/>
    <w:rsid w:val="00C77C0E"/>
    <w:rsid w:val="00C81F1D"/>
    <w:rsid w:val="00C82BCE"/>
    <w:rsid w:val="00C846F4"/>
    <w:rsid w:val="00C84C82"/>
    <w:rsid w:val="00C85E62"/>
    <w:rsid w:val="00C91687"/>
    <w:rsid w:val="00C924A8"/>
    <w:rsid w:val="00C945FE"/>
    <w:rsid w:val="00C96FAA"/>
    <w:rsid w:val="00C97849"/>
    <w:rsid w:val="00C97A04"/>
    <w:rsid w:val="00CA0542"/>
    <w:rsid w:val="00CA0580"/>
    <w:rsid w:val="00CA107B"/>
    <w:rsid w:val="00CA14BF"/>
    <w:rsid w:val="00CA32DE"/>
    <w:rsid w:val="00CA3718"/>
    <w:rsid w:val="00CA484D"/>
    <w:rsid w:val="00CA56F4"/>
    <w:rsid w:val="00CA58FA"/>
    <w:rsid w:val="00CA5921"/>
    <w:rsid w:val="00CA75E1"/>
    <w:rsid w:val="00CB0E1F"/>
    <w:rsid w:val="00CB5D91"/>
    <w:rsid w:val="00CB745A"/>
    <w:rsid w:val="00CC100A"/>
    <w:rsid w:val="00CC2CBB"/>
    <w:rsid w:val="00CC3F11"/>
    <w:rsid w:val="00CC6091"/>
    <w:rsid w:val="00CC739E"/>
    <w:rsid w:val="00CD1EB6"/>
    <w:rsid w:val="00CD2EDF"/>
    <w:rsid w:val="00CD306F"/>
    <w:rsid w:val="00CD38DD"/>
    <w:rsid w:val="00CD442C"/>
    <w:rsid w:val="00CD58B7"/>
    <w:rsid w:val="00CD591D"/>
    <w:rsid w:val="00CD681E"/>
    <w:rsid w:val="00CD6E54"/>
    <w:rsid w:val="00CD6EC3"/>
    <w:rsid w:val="00CD7A6C"/>
    <w:rsid w:val="00CE0D6E"/>
    <w:rsid w:val="00CE132B"/>
    <w:rsid w:val="00CE18E7"/>
    <w:rsid w:val="00CE50B1"/>
    <w:rsid w:val="00CE5242"/>
    <w:rsid w:val="00CE7D55"/>
    <w:rsid w:val="00CF1B7E"/>
    <w:rsid w:val="00CF4099"/>
    <w:rsid w:val="00CF49A1"/>
    <w:rsid w:val="00CF5EC5"/>
    <w:rsid w:val="00CF615E"/>
    <w:rsid w:val="00CF7891"/>
    <w:rsid w:val="00CF7CB2"/>
    <w:rsid w:val="00D0023E"/>
    <w:rsid w:val="00D00796"/>
    <w:rsid w:val="00D03CA9"/>
    <w:rsid w:val="00D055A1"/>
    <w:rsid w:val="00D07DD1"/>
    <w:rsid w:val="00D10668"/>
    <w:rsid w:val="00D11193"/>
    <w:rsid w:val="00D121DF"/>
    <w:rsid w:val="00D13142"/>
    <w:rsid w:val="00D14305"/>
    <w:rsid w:val="00D15893"/>
    <w:rsid w:val="00D16841"/>
    <w:rsid w:val="00D20F57"/>
    <w:rsid w:val="00D23332"/>
    <w:rsid w:val="00D261A2"/>
    <w:rsid w:val="00D274F5"/>
    <w:rsid w:val="00D30A22"/>
    <w:rsid w:val="00D33D0C"/>
    <w:rsid w:val="00D3461F"/>
    <w:rsid w:val="00D3623D"/>
    <w:rsid w:val="00D37AF8"/>
    <w:rsid w:val="00D404A8"/>
    <w:rsid w:val="00D42C00"/>
    <w:rsid w:val="00D4510F"/>
    <w:rsid w:val="00D46062"/>
    <w:rsid w:val="00D461DE"/>
    <w:rsid w:val="00D46FB4"/>
    <w:rsid w:val="00D47C13"/>
    <w:rsid w:val="00D504DA"/>
    <w:rsid w:val="00D50835"/>
    <w:rsid w:val="00D52236"/>
    <w:rsid w:val="00D5332C"/>
    <w:rsid w:val="00D53659"/>
    <w:rsid w:val="00D53F2A"/>
    <w:rsid w:val="00D54F6D"/>
    <w:rsid w:val="00D564BB"/>
    <w:rsid w:val="00D5690F"/>
    <w:rsid w:val="00D57561"/>
    <w:rsid w:val="00D616D2"/>
    <w:rsid w:val="00D62CFD"/>
    <w:rsid w:val="00D63B5F"/>
    <w:rsid w:val="00D66075"/>
    <w:rsid w:val="00D66AB2"/>
    <w:rsid w:val="00D70EF7"/>
    <w:rsid w:val="00D710F6"/>
    <w:rsid w:val="00D7123A"/>
    <w:rsid w:val="00D71755"/>
    <w:rsid w:val="00D73C80"/>
    <w:rsid w:val="00D76A94"/>
    <w:rsid w:val="00D7738D"/>
    <w:rsid w:val="00D8397C"/>
    <w:rsid w:val="00D84F6B"/>
    <w:rsid w:val="00D85A0D"/>
    <w:rsid w:val="00D94EED"/>
    <w:rsid w:val="00D96026"/>
    <w:rsid w:val="00D972E9"/>
    <w:rsid w:val="00D9756A"/>
    <w:rsid w:val="00DA1EB7"/>
    <w:rsid w:val="00DA20E8"/>
    <w:rsid w:val="00DA2FE4"/>
    <w:rsid w:val="00DA3F1A"/>
    <w:rsid w:val="00DA413A"/>
    <w:rsid w:val="00DA55C0"/>
    <w:rsid w:val="00DA69F3"/>
    <w:rsid w:val="00DA7300"/>
    <w:rsid w:val="00DA7BA5"/>
    <w:rsid w:val="00DA7C1C"/>
    <w:rsid w:val="00DB0F13"/>
    <w:rsid w:val="00DB12AC"/>
    <w:rsid w:val="00DB147A"/>
    <w:rsid w:val="00DB1B7A"/>
    <w:rsid w:val="00DB1F1C"/>
    <w:rsid w:val="00DB20F6"/>
    <w:rsid w:val="00DB3B36"/>
    <w:rsid w:val="00DB6757"/>
    <w:rsid w:val="00DB67FA"/>
    <w:rsid w:val="00DB6B68"/>
    <w:rsid w:val="00DB7C87"/>
    <w:rsid w:val="00DC06D9"/>
    <w:rsid w:val="00DC30F0"/>
    <w:rsid w:val="00DC4C4A"/>
    <w:rsid w:val="00DC6708"/>
    <w:rsid w:val="00DC7779"/>
    <w:rsid w:val="00DC7D78"/>
    <w:rsid w:val="00DD1EF1"/>
    <w:rsid w:val="00DD330E"/>
    <w:rsid w:val="00DD53D1"/>
    <w:rsid w:val="00DD5447"/>
    <w:rsid w:val="00DD67DE"/>
    <w:rsid w:val="00DD68D8"/>
    <w:rsid w:val="00DD6E16"/>
    <w:rsid w:val="00DD746B"/>
    <w:rsid w:val="00DE0FE4"/>
    <w:rsid w:val="00DE1304"/>
    <w:rsid w:val="00DE20CC"/>
    <w:rsid w:val="00DE38DD"/>
    <w:rsid w:val="00DE3D72"/>
    <w:rsid w:val="00DE44C8"/>
    <w:rsid w:val="00DE60CD"/>
    <w:rsid w:val="00DE7A9C"/>
    <w:rsid w:val="00DF027F"/>
    <w:rsid w:val="00DF10FC"/>
    <w:rsid w:val="00DF3064"/>
    <w:rsid w:val="00DF6220"/>
    <w:rsid w:val="00DF6416"/>
    <w:rsid w:val="00DF64B8"/>
    <w:rsid w:val="00DF6AFD"/>
    <w:rsid w:val="00DF7BDE"/>
    <w:rsid w:val="00E0033B"/>
    <w:rsid w:val="00E01126"/>
    <w:rsid w:val="00E013F8"/>
    <w:rsid w:val="00E01436"/>
    <w:rsid w:val="00E0266F"/>
    <w:rsid w:val="00E033A1"/>
    <w:rsid w:val="00E045BD"/>
    <w:rsid w:val="00E05A4B"/>
    <w:rsid w:val="00E068F1"/>
    <w:rsid w:val="00E07398"/>
    <w:rsid w:val="00E10CCC"/>
    <w:rsid w:val="00E111C6"/>
    <w:rsid w:val="00E12127"/>
    <w:rsid w:val="00E13293"/>
    <w:rsid w:val="00E13F1C"/>
    <w:rsid w:val="00E148EB"/>
    <w:rsid w:val="00E17B48"/>
    <w:rsid w:val="00E17B77"/>
    <w:rsid w:val="00E20266"/>
    <w:rsid w:val="00E215D5"/>
    <w:rsid w:val="00E23335"/>
    <w:rsid w:val="00E23337"/>
    <w:rsid w:val="00E24684"/>
    <w:rsid w:val="00E25803"/>
    <w:rsid w:val="00E259EA"/>
    <w:rsid w:val="00E26073"/>
    <w:rsid w:val="00E2760C"/>
    <w:rsid w:val="00E30A0C"/>
    <w:rsid w:val="00E32061"/>
    <w:rsid w:val="00E322E6"/>
    <w:rsid w:val="00E33AD0"/>
    <w:rsid w:val="00E34F43"/>
    <w:rsid w:val="00E35570"/>
    <w:rsid w:val="00E36142"/>
    <w:rsid w:val="00E41BAF"/>
    <w:rsid w:val="00E42173"/>
    <w:rsid w:val="00E42FF9"/>
    <w:rsid w:val="00E4354A"/>
    <w:rsid w:val="00E454D7"/>
    <w:rsid w:val="00E46C0D"/>
    <w:rsid w:val="00E4714C"/>
    <w:rsid w:val="00E51AEB"/>
    <w:rsid w:val="00E522A7"/>
    <w:rsid w:val="00E54452"/>
    <w:rsid w:val="00E54CDA"/>
    <w:rsid w:val="00E55AA9"/>
    <w:rsid w:val="00E56F3E"/>
    <w:rsid w:val="00E5774D"/>
    <w:rsid w:val="00E57E0C"/>
    <w:rsid w:val="00E60316"/>
    <w:rsid w:val="00E61A34"/>
    <w:rsid w:val="00E6267A"/>
    <w:rsid w:val="00E646E4"/>
    <w:rsid w:val="00E659A5"/>
    <w:rsid w:val="00E664C5"/>
    <w:rsid w:val="00E667A8"/>
    <w:rsid w:val="00E671A2"/>
    <w:rsid w:val="00E70098"/>
    <w:rsid w:val="00E703BE"/>
    <w:rsid w:val="00E7074B"/>
    <w:rsid w:val="00E75F4E"/>
    <w:rsid w:val="00E76D26"/>
    <w:rsid w:val="00E77687"/>
    <w:rsid w:val="00E8219D"/>
    <w:rsid w:val="00E8253D"/>
    <w:rsid w:val="00E836E2"/>
    <w:rsid w:val="00E83B96"/>
    <w:rsid w:val="00E83BA5"/>
    <w:rsid w:val="00E840B5"/>
    <w:rsid w:val="00E8519A"/>
    <w:rsid w:val="00E870EC"/>
    <w:rsid w:val="00E9553D"/>
    <w:rsid w:val="00E95F94"/>
    <w:rsid w:val="00E96114"/>
    <w:rsid w:val="00EA33B0"/>
    <w:rsid w:val="00EA3AAE"/>
    <w:rsid w:val="00EA6FA0"/>
    <w:rsid w:val="00EB1390"/>
    <w:rsid w:val="00EB2C71"/>
    <w:rsid w:val="00EB4340"/>
    <w:rsid w:val="00EB51D8"/>
    <w:rsid w:val="00EB556D"/>
    <w:rsid w:val="00EB5A7D"/>
    <w:rsid w:val="00EC0995"/>
    <w:rsid w:val="00EC162E"/>
    <w:rsid w:val="00EC1E29"/>
    <w:rsid w:val="00EC1E73"/>
    <w:rsid w:val="00EC2424"/>
    <w:rsid w:val="00EC33E6"/>
    <w:rsid w:val="00EC3B13"/>
    <w:rsid w:val="00EC5009"/>
    <w:rsid w:val="00ED075A"/>
    <w:rsid w:val="00ED38F0"/>
    <w:rsid w:val="00ED3CBD"/>
    <w:rsid w:val="00ED3FC1"/>
    <w:rsid w:val="00ED4D80"/>
    <w:rsid w:val="00ED53AF"/>
    <w:rsid w:val="00ED55C0"/>
    <w:rsid w:val="00ED6039"/>
    <w:rsid w:val="00ED682B"/>
    <w:rsid w:val="00ED775A"/>
    <w:rsid w:val="00EE2982"/>
    <w:rsid w:val="00EE2CD2"/>
    <w:rsid w:val="00EE32E0"/>
    <w:rsid w:val="00EE3375"/>
    <w:rsid w:val="00EE41D5"/>
    <w:rsid w:val="00EE677F"/>
    <w:rsid w:val="00EE6C53"/>
    <w:rsid w:val="00EF0AF9"/>
    <w:rsid w:val="00EF1639"/>
    <w:rsid w:val="00EF1E41"/>
    <w:rsid w:val="00EF75E6"/>
    <w:rsid w:val="00F037A4"/>
    <w:rsid w:val="00F04118"/>
    <w:rsid w:val="00F042CA"/>
    <w:rsid w:val="00F050AE"/>
    <w:rsid w:val="00F108DB"/>
    <w:rsid w:val="00F13F73"/>
    <w:rsid w:val="00F14A51"/>
    <w:rsid w:val="00F152BD"/>
    <w:rsid w:val="00F16B95"/>
    <w:rsid w:val="00F16C8A"/>
    <w:rsid w:val="00F17847"/>
    <w:rsid w:val="00F23FB2"/>
    <w:rsid w:val="00F24CB9"/>
    <w:rsid w:val="00F27C8F"/>
    <w:rsid w:val="00F307F3"/>
    <w:rsid w:val="00F30BA8"/>
    <w:rsid w:val="00F30FD6"/>
    <w:rsid w:val="00F31CBC"/>
    <w:rsid w:val="00F32749"/>
    <w:rsid w:val="00F32DC5"/>
    <w:rsid w:val="00F333ED"/>
    <w:rsid w:val="00F34DE7"/>
    <w:rsid w:val="00F359F3"/>
    <w:rsid w:val="00F36671"/>
    <w:rsid w:val="00F37172"/>
    <w:rsid w:val="00F40532"/>
    <w:rsid w:val="00F40E8A"/>
    <w:rsid w:val="00F418F4"/>
    <w:rsid w:val="00F43717"/>
    <w:rsid w:val="00F43951"/>
    <w:rsid w:val="00F439BF"/>
    <w:rsid w:val="00F43BBE"/>
    <w:rsid w:val="00F43F14"/>
    <w:rsid w:val="00F4477E"/>
    <w:rsid w:val="00F44D61"/>
    <w:rsid w:val="00F46511"/>
    <w:rsid w:val="00F502AA"/>
    <w:rsid w:val="00F50F4F"/>
    <w:rsid w:val="00F51EDC"/>
    <w:rsid w:val="00F5451B"/>
    <w:rsid w:val="00F54B22"/>
    <w:rsid w:val="00F55C7F"/>
    <w:rsid w:val="00F5683F"/>
    <w:rsid w:val="00F605DF"/>
    <w:rsid w:val="00F60C8E"/>
    <w:rsid w:val="00F614E6"/>
    <w:rsid w:val="00F64287"/>
    <w:rsid w:val="00F67200"/>
    <w:rsid w:val="00F679A0"/>
    <w:rsid w:val="00F67D8F"/>
    <w:rsid w:val="00F72340"/>
    <w:rsid w:val="00F802BE"/>
    <w:rsid w:val="00F819E3"/>
    <w:rsid w:val="00F81A54"/>
    <w:rsid w:val="00F81D79"/>
    <w:rsid w:val="00F81E79"/>
    <w:rsid w:val="00F8257A"/>
    <w:rsid w:val="00F82EE4"/>
    <w:rsid w:val="00F83C3D"/>
    <w:rsid w:val="00F83CCC"/>
    <w:rsid w:val="00F84802"/>
    <w:rsid w:val="00F86024"/>
    <w:rsid w:val="00F8611A"/>
    <w:rsid w:val="00F8615C"/>
    <w:rsid w:val="00F8692C"/>
    <w:rsid w:val="00F87375"/>
    <w:rsid w:val="00F90A81"/>
    <w:rsid w:val="00F90FF9"/>
    <w:rsid w:val="00F91E8F"/>
    <w:rsid w:val="00F923F7"/>
    <w:rsid w:val="00F92861"/>
    <w:rsid w:val="00F93474"/>
    <w:rsid w:val="00F946D0"/>
    <w:rsid w:val="00F96361"/>
    <w:rsid w:val="00FA07B0"/>
    <w:rsid w:val="00FA0FAD"/>
    <w:rsid w:val="00FA23BA"/>
    <w:rsid w:val="00FA49CE"/>
    <w:rsid w:val="00FA5128"/>
    <w:rsid w:val="00FA5877"/>
    <w:rsid w:val="00FA608A"/>
    <w:rsid w:val="00FA676A"/>
    <w:rsid w:val="00FA7317"/>
    <w:rsid w:val="00FB0251"/>
    <w:rsid w:val="00FB134E"/>
    <w:rsid w:val="00FB169B"/>
    <w:rsid w:val="00FB2C07"/>
    <w:rsid w:val="00FB2FE8"/>
    <w:rsid w:val="00FB42D4"/>
    <w:rsid w:val="00FB42F4"/>
    <w:rsid w:val="00FB5906"/>
    <w:rsid w:val="00FB5E82"/>
    <w:rsid w:val="00FB762F"/>
    <w:rsid w:val="00FC002E"/>
    <w:rsid w:val="00FC0954"/>
    <w:rsid w:val="00FC214C"/>
    <w:rsid w:val="00FC2AED"/>
    <w:rsid w:val="00FC2DCD"/>
    <w:rsid w:val="00FC4C21"/>
    <w:rsid w:val="00FC4D5A"/>
    <w:rsid w:val="00FC57B5"/>
    <w:rsid w:val="00FC6C44"/>
    <w:rsid w:val="00FC7A00"/>
    <w:rsid w:val="00FD0332"/>
    <w:rsid w:val="00FD1EA8"/>
    <w:rsid w:val="00FD2C67"/>
    <w:rsid w:val="00FD4991"/>
    <w:rsid w:val="00FD5C76"/>
    <w:rsid w:val="00FD5EA7"/>
    <w:rsid w:val="00FD62F6"/>
    <w:rsid w:val="00FD6F04"/>
    <w:rsid w:val="00FD7240"/>
    <w:rsid w:val="00FD74FA"/>
    <w:rsid w:val="00FE0DFB"/>
    <w:rsid w:val="00FE304D"/>
    <w:rsid w:val="00FE3FA8"/>
    <w:rsid w:val="00FE4C86"/>
    <w:rsid w:val="00FE4D68"/>
    <w:rsid w:val="00FE50A9"/>
    <w:rsid w:val="00FE5C1F"/>
    <w:rsid w:val="00FE6717"/>
    <w:rsid w:val="00FE70ED"/>
    <w:rsid w:val="00FE7347"/>
    <w:rsid w:val="00FF12E3"/>
    <w:rsid w:val="00FF22FD"/>
    <w:rsid w:val="00FF2BF5"/>
    <w:rsid w:val="00FF4014"/>
    <w:rsid w:val="00FF4081"/>
    <w:rsid w:val="00FF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ECAB2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662B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5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5D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5D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D4E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E5D4E"/>
    <w:pPr>
      <w:spacing w:after="0" w:line="240" w:lineRule="auto"/>
    </w:pPr>
    <w:rPr>
      <w:rFonts w:ascii="Fira Sans" w:hAnsi="Fira Sans"/>
      <w:sz w:val="19"/>
    </w:rPr>
  </w:style>
  <w:style w:type="paragraph" w:customStyle="1" w:styleId="aga1">
    <w:name w:val="aga1"/>
    <w:basedOn w:val="Normalny"/>
    <w:rsid w:val="00B76EF7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F24F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F24F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F24F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F24F1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02E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1FF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1FF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1F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s://stat.gov.pl/metainformacje/slownik-pojec/pojecia-stosowane-w-statystyce-publicznej/4562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witter.com/Kielce_STAT/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s://dbw.stat.gov.pl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s://dbw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4560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www.facebook.com/UrzadStatystycznyKielce/" TargetMode="External"/><Relationship Id="rId28" Type="http://schemas.openxmlformats.org/officeDocument/2006/relationships/hyperlink" Target="https://stat.gov.pl/metainformacje/slownik-pojec/pojecia-stosowane-w-statystyce-publicznej/4560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kielce.stat.gov.pl/" TargetMode="External"/><Relationship Id="rId31" Type="http://schemas.openxmlformats.org/officeDocument/2006/relationships/hyperlink" Target="hhttps://stat.gov.pl/metainformacje/slownik-pojec/pojecia-stosowane-w-statystyce-publicznej/4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hyperlink" Target="hhttps://stat.gov.pl/metainformacje/slownik-pojec/pojecia-stosowane-w-statystyce-publicznej/4563,pojecie.html" TargetMode="External"/><Relationship Id="rId30" Type="http://schemas.openxmlformats.org/officeDocument/2006/relationships/hyperlink" Target="https://stat.gov.pl/metainformacje/slownik-pojec/pojecia-stosowane-w-statystyce-publicznej/4562,pojecie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8647033-2E87-40A0-BC28-35DA62503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1784</Words>
  <Characters>10706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Rusak Ireneusz</cp:lastModifiedBy>
  <cp:revision>5</cp:revision>
  <cp:lastPrinted>2024-03-26T09:45:00Z</cp:lastPrinted>
  <dcterms:created xsi:type="dcterms:W3CDTF">2024-12-19T13:01:00Z</dcterms:created>
  <dcterms:modified xsi:type="dcterms:W3CDTF">2024-12-20T06:18:00Z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