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4D88B338" w:rsidR="00393761" w:rsidRPr="004235B3" w:rsidRDefault="006E1341" w:rsidP="00F049AB">
      <w:pPr>
        <w:pStyle w:val="Tytuinfomacjisygnalnej"/>
        <w:rPr>
          <w:sz w:val="32"/>
          <w:highlight w:val="black"/>
        </w:rPr>
      </w:pPr>
      <w:r w:rsidRPr="004235B3">
        <w:rPr>
          <w:noProof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2093FEDA">
                <wp:simplePos x="0" y="0"/>
                <wp:positionH relativeFrom="column">
                  <wp:posOffset>5188691</wp:posOffset>
                </wp:positionH>
                <wp:positionV relativeFrom="paragraph">
                  <wp:posOffset>80645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 29 maja 2024 rok" title="Data publikacji informacji sygn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1A9886BF" w:rsidR="00B27FA3" w:rsidRPr="004235B3" w:rsidRDefault="00615791" w:rsidP="00B27FA3">
                            <w:pPr>
                              <w:pStyle w:val="Datainformacjisygnalnej"/>
                              <w:rPr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shd w:val="clear" w:color="auto" w:fill="000000"/>
                              </w:rPr>
                              <w:t>29</w:t>
                            </w:r>
                            <w:r w:rsidR="00DB07C6" w:rsidRPr="004235B3">
                              <w:rPr>
                                <w:shd w:val="clear" w:color="auto" w:fill="000000"/>
                              </w:rPr>
                              <w:t>.05.2024</w:t>
                            </w:r>
                            <w:r w:rsidR="00B27FA3" w:rsidRPr="004235B3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Tytuł: Data publikacji informacji sygnalnej — opis: Data publikacji informacji sygnalnej 29 maja 2024 rok" style="position:absolute;margin-left:408.55pt;margin-top:6.35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" fillcolor="black" stroked="f">
                <v:fill color2="black" type="pattern"/>
                <v:textbox>
                  <w:txbxContent>
                    <w:p w14:paraId="275F7779" w14:textId="1A9886BF" w:rsidR="00B27FA3" w:rsidRPr="004235B3" w:rsidRDefault="00615791" w:rsidP="00B27FA3">
                      <w:pPr>
                        <w:pStyle w:val="Datainformacjisygnalnej"/>
                        <w:rPr>
                          <w:shd w:val="clear" w:color="auto" w:fill="000000"/>
                        </w:rPr>
                      </w:pPr>
                      <w:r w:rsidRPr="004235B3">
                        <w:rPr>
                          <w:shd w:val="clear" w:color="auto" w:fill="000000"/>
                        </w:rPr>
                        <w:t>29</w:t>
                      </w:r>
                      <w:r w:rsidR="00DB07C6" w:rsidRPr="004235B3">
                        <w:rPr>
                          <w:shd w:val="clear" w:color="auto" w:fill="000000"/>
                        </w:rPr>
                        <w:t>.05.2024</w:t>
                      </w:r>
                      <w:r w:rsidR="00B27FA3" w:rsidRPr="004235B3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5444B4" w:rsidRPr="004235B3">
        <w:rPr>
          <w:noProof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0503946">
                <wp:simplePos x="0" y="0"/>
                <wp:positionH relativeFrom="margin">
                  <wp:posOffset>26670</wp:posOffset>
                </wp:positionH>
                <wp:positionV relativeFrom="paragraph">
                  <wp:posOffset>741045</wp:posOffset>
                </wp:positionV>
                <wp:extent cx="2154555" cy="1223010"/>
                <wp:effectExtent l="0" t="0" r="0" b="0"/>
                <wp:wrapSquare wrapText="bothSides"/>
                <wp:docPr id="6" name="Pole tekstowe 2" descr="Ikona strzałki. Strzałka skierowana grotem w górę, co oznacza wzrost r/r liczby turystów korzystających z turystycznych obiektów noclegowych o 6,3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22301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B6A3475" w:rsidR="00B12374" w:rsidRPr="004235B3" w:rsidRDefault="00B1237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rStyle w:val="IkonawskanikaZnak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4235B3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CD29EC" w:rsidRPr="004235B3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6,3</w:t>
                            </w:r>
                            <w:r w:rsidR="00475019" w:rsidRPr="004235B3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63B3F253" w14:textId="1BC3F6BC" w:rsidR="00B12374" w:rsidRPr="004235B3" w:rsidRDefault="00475019" w:rsidP="00F049AB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shd w:val="clear" w:color="auto" w:fill="000000"/>
                              </w:rPr>
                              <w:t xml:space="preserve">Wzrost </w:t>
                            </w:r>
                            <w:r w:rsidR="00511719" w:rsidRPr="004235B3">
                              <w:rPr>
                                <w:shd w:val="clear" w:color="auto" w:fill="000000"/>
                              </w:rPr>
                              <w:t xml:space="preserve">r/r </w:t>
                            </w:r>
                            <w:r w:rsidRPr="004235B3">
                              <w:rPr>
                                <w:shd w:val="clear" w:color="auto" w:fill="000000"/>
                              </w:rPr>
                              <w:t>liczby turystów korzystających z turystycznych obiekt</w:t>
                            </w:r>
                            <w:r w:rsidR="00511719" w:rsidRPr="004235B3">
                              <w:rPr>
                                <w:shd w:val="clear" w:color="auto" w:fill="000000"/>
                              </w:rPr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Tytuł: Opis wskaźnika — opis: Ikona strzałki. Strzałka skierowana grotem w górę, co oznacza wzrost r/r liczby turystów korzystających z turystycznych obiektów noclegowych o 6,3%" style="position:absolute;margin-left:2.1pt;margin-top:58.35pt;width:169.65pt;height:96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" fillcolor="black" stroked="f">
                <v:stroke joinstyle="miter"/>
                <v:textbox>
                  <w:txbxContent>
                    <w:p w14:paraId="30951E30" w14:textId="0B6A3475" w:rsidR="00B12374" w:rsidRPr="004235B3" w:rsidRDefault="00B1237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4235B3">
                        <w:rPr>
                          <w:rStyle w:val="IkonawskanikaZnak"/>
                          <w:shd w:val="clear" w:color="auto" w:fill="000000"/>
                        </w:rPr>
                        <w:sym w:font="Wingdings" w:char="F0F1"/>
                      </w:r>
                      <w:r w:rsidRPr="004235B3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CD29EC" w:rsidRPr="004235B3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6,3</w:t>
                      </w:r>
                      <w:r w:rsidR="00475019" w:rsidRPr="004235B3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63B3F253" w14:textId="1BC3F6BC" w:rsidR="00B12374" w:rsidRPr="004235B3" w:rsidRDefault="00475019" w:rsidP="00F049AB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4235B3">
                        <w:rPr>
                          <w:shd w:val="clear" w:color="auto" w:fill="000000"/>
                        </w:rPr>
                        <w:t xml:space="preserve">Wzrost </w:t>
                      </w:r>
                      <w:r w:rsidR="00511719" w:rsidRPr="004235B3">
                        <w:rPr>
                          <w:shd w:val="clear" w:color="auto" w:fill="000000"/>
                        </w:rPr>
                        <w:t xml:space="preserve">r/r </w:t>
                      </w:r>
                      <w:r w:rsidRPr="004235B3">
                        <w:rPr>
                          <w:shd w:val="clear" w:color="auto" w:fill="000000"/>
                        </w:rPr>
                        <w:t>liczby turystów korzystających z turystycznych obiekt</w:t>
                      </w:r>
                      <w:r w:rsidR="00511719" w:rsidRPr="004235B3">
                        <w:rPr>
                          <w:shd w:val="clear" w:color="auto" w:fill="000000"/>
                        </w:rPr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340B6" w:rsidRPr="004235B3">
        <w:rPr>
          <w:highlight w:val="black"/>
        </w:rPr>
        <w:t>Turystyka</w:t>
      </w:r>
      <w:r w:rsidR="00967321" w:rsidRPr="004235B3">
        <w:rPr>
          <w:rStyle w:val="Odwoanieprzypisudolnego"/>
          <w:highlight w:val="black"/>
        </w:rPr>
        <w:footnoteReference w:id="1"/>
      </w:r>
      <w:r w:rsidR="006340B6" w:rsidRPr="004235B3">
        <w:rPr>
          <w:highlight w:val="black"/>
        </w:rPr>
        <w:t xml:space="preserve"> w województwie mazowieckim w </w:t>
      </w:r>
      <w:r w:rsidR="002B0726" w:rsidRPr="004235B3">
        <w:rPr>
          <w:highlight w:val="black"/>
        </w:rPr>
        <w:t>2023</w:t>
      </w:r>
      <w:r w:rsidR="006340B6" w:rsidRPr="004235B3">
        <w:rPr>
          <w:highlight w:val="black"/>
        </w:rPr>
        <w:t xml:space="preserve"> r</w:t>
      </w:r>
      <w:r w:rsidR="00967321" w:rsidRPr="004235B3">
        <w:rPr>
          <w:highlight w:val="black"/>
        </w:rPr>
        <w:t>.</w:t>
      </w:r>
    </w:p>
    <w:p w14:paraId="1E690351" w14:textId="78CDD38B" w:rsidR="00DE58F1" w:rsidRPr="004235B3" w:rsidRDefault="005444B4" w:rsidP="00586B57">
      <w:pPr>
        <w:pStyle w:val="Lead"/>
        <w:rPr>
          <w:highlight w:val="black"/>
        </w:rPr>
      </w:pPr>
      <w:r w:rsidRPr="004235B3">
        <w:rPr>
          <w:highlight w:val="black"/>
        </w:rPr>
        <w:t>W 202</w:t>
      </w:r>
      <w:r w:rsidR="00CD29EC" w:rsidRPr="004235B3">
        <w:rPr>
          <w:highlight w:val="black"/>
        </w:rPr>
        <w:t>3</w:t>
      </w:r>
      <w:r w:rsidR="005B59EC" w:rsidRPr="004235B3">
        <w:rPr>
          <w:highlight w:val="black"/>
        </w:rPr>
        <w:t xml:space="preserve"> r. z tur</w:t>
      </w:r>
      <w:r w:rsidR="00DB07C6" w:rsidRPr="004235B3">
        <w:rPr>
          <w:highlight w:val="black"/>
        </w:rPr>
        <w:t xml:space="preserve">ystycznych obiektów noclegowych </w:t>
      </w:r>
      <w:r w:rsidR="005B59EC" w:rsidRPr="004235B3">
        <w:rPr>
          <w:highlight w:val="black"/>
        </w:rPr>
        <w:t xml:space="preserve">w </w:t>
      </w:r>
      <w:r w:rsidR="00DB07C6" w:rsidRPr="004235B3">
        <w:rPr>
          <w:highlight w:val="black"/>
        </w:rPr>
        <w:t> </w:t>
      </w:r>
      <w:r w:rsidR="005B59EC" w:rsidRPr="004235B3">
        <w:rPr>
          <w:highlight w:val="black"/>
        </w:rPr>
        <w:t>województwi</w:t>
      </w:r>
      <w:r w:rsidRPr="004235B3">
        <w:rPr>
          <w:highlight w:val="black"/>
        </w:rPr>
        <w:t xml:space="preserve">e mazowieckim skorzystało </w:t>
      </w:r>
      <w:r w:rsidR="00CD29EC" w:rsidRPr="004235B3">
        <w:rPr>
          <w:highlight w:val="black"/>
        </w:rPr>
        <w:t>6264,9</w:t>
      </w:r>
      <w:r w:rsidR="00C91DE9" w:rsidRPr="004235B3">
        <w:rPr>
          <w:highlight w:val="black"/>
        </w:rPr>
        <w:t> </w:t>
      </w:r>
      <w:r w:rsidR="005B59EC" w:rsidRPr="004235B3">
        <w:rPr>
          <w:highlight w:val="black"/>
        </w:rPr>
        <w:t>tys. t</w:t>
      </w:r>
      <w:r w:rsidR="00475019" w:rsidRPr="004235B3">
        <w:rPr>
          <w:highlight w:val="black"/>
        </w:rPr>
        <w:t>urystów</w:t>
      </w:r>
      <w:r w:rsidR="00CD29EC" w:rsidRPr="004235B3">
        <w:rPr>
          <w:highlight w:val="black"/>
        </w:rPr>
        <w:t>, którym udzielono 10402,0</w:t>
      </w:r>
      <w:r w:rsidR="00480AFC" w:rsidRPr="004235B3">
        <w:rPr>
          <w:highlight w:val="black"/>
        </w:rPr>
        <w:t> </w:t>
      </w:r>
      <w:r w:rsidR="005B59EC" w:rsidRPr="004235B3">
        <w:rPr>
          <w:highlight w:val="black"/>
        </w:rPr>
        <w:t>tys. noclegów. W po</w:t>
      </w:r>
      <w:r w:rsidRPr="004235B3">
        <w:rPr>
          <w:highlight w:val="black"/>
        </w:rPr>
        <w:t>równaniu z 202</w:t>
      </w:r>
      <w:r w:rsidR="00CD29EC" w:rsidRPr="004235B3">
        <w:rPr>
          <w:highlight w:val="black"/>
        </w:rPr>
        <w:t xml:space="preserve">2 </w:t>
      </w:r>
      <w:r w:rsidR="00475019" w:rsidRPr="004235B3">
        <w:rPr>
          <w:highlight w:val="black"/>
        </w:rPr>
        <w:t xml:space="preserve">r. było to </w:t>
      </w:r>
      <w:r w:rsidR="009B4A91" w:rsidRPr="004235B3">
        <w:rPr>
          <w:highlight w:val="black"/>
        </w:rPr>
        <w:t xml:space="preserve">odpowiednio o </w:t>
      </w:r>
      <w:r w:rsidR="00CD29EC" w:rsidRPr="004235B3">
        <w:rPr>
          <w:highlight w:val="black"/>
        </w:rPr>
        <w:t>6,3</w:t>
      </w:r>
      <w:r w:rsidR="009B4A91" w:rsidRPr="004235B3">
        <w:rPr>
          <w:highlight w:val="black"/>
        </w:rPr>
        <w:t xml:space="preserve">% i </w:t>
      </w:r>
      <w:r w:rsidR="00CD29EC" w:rsidRPr="004235B3">
        <w:rPr>
          <w:highlight w:val="black"/>
        </w:rPr>
        <w:t>1,1</w:t>
      </w:r>
      <w:r w:rsidR="009B4A91" w:rsidRPr="004235B3">
        <w:rPr>
          <w:highlight w:val="black"/>
        </w:rPr>
        <w:t>% więcej</w:t>
      </w:r>
      <w:r w:rsidRPr="004235B3">
        <w:rPr>
          <w:highlight w:val="black"/>
        </w:rPr>
        <w:t xml:space="preserve">. </w:t>
      </w:r>
      <w:r w:rsidR="00475019" w:rsidRPr="004235B3">
        <w:rPr>
          <w:highlight w:val="black"/>
        </w:rPr>
        <w:t xml:space="preserve">Stopień wykorzystania miejsc </w:t>
      </w:r>
      <w:r w:rsidRPr="004235B3">
        <w:rPr>
          <w:highlight w:val="black"/>
        </w:rPr>
        <w:t>noclegowych wyniós</w:t>
      </w:r>
      <w:r w:rsidR="00CD29EC" w:rsidRPr="004235B3">
        <w:rPr>
          <w:highlight w:val="black"/>
        </w:rPr>
        <w:t>ł 44</w:t>
      </w:r>
      <w:r w:rsidR="00F75295" w:rsidRPr="004235B3">
        <w:rPr>
          <w:highlight w:val="black"/>
        </w:rPr>
        <w:t>,7% i</w:t>
      </w:r>
      <w:r w:rsidR="009B4A91" w:rsidRPr="004235B3">
        <w:rPr>
          <w:highlight w:val="black"/>
        </w:rPr>
        <w:t> </w:t>
      </w:r>
      <w:r w:rsidR="00F75295" w:rsidRPr="004235B3">
        <w:rPr>
          <w:highlight w:val="black"/>
        </w:rPr>
        <w:t xml:space="preserve">w ciągu roku </w:t>
      </w:r>
      <w:r w:rsidR="00CD29EC" w:rsidRPr="004235B3">
        <w:rPr>
          <w:highlight w:val="black"/>
        </w:rPr>
        <w:t>zmniejszył się o 1,0</w:t>
      </w:r>
      <w:r w:rsidR="00475019" w:rsidRPr="004235B3">
        <w:rPr>
          <w:highlight w:val="black"/>
        </w:rPr>
        <w:t xml:space="preserve"> p. proc.</w:t>
      </w:r>
    </w:p>
    <w:p w14:paraId="5DF90428" w14:textId="4F5EEDB0" w:rsidR="006340B6" w:rsidRPr="004235B3" w:rsidRDefault="005B59EC" w:rsidP="006340B6">
      <w:pPr>
        <w:autoSpaceDE w:val="0"/>
        <w:autoSpaceDN w:val="0"/>
        <w:adjustRightInd w:val="0"/>
        <w:spacing w:before="480" w:line="240" w:lineRule="auto"/>
        <w:rPr>
          <w:rFonts w:cs="Arial"/>
          <w:b/>
          <w:highlight w:val="black"/>
        </w:rPr>
      </w:pPr>
      <w:r w:rsidRPr="004235B3">
        <w:rPr>
          <w:b/>
          <w:noProof/>
          <w:spacing w:val="-2"/>
          <w:szCs w:val="19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064317E3" wp14:editId="7AC0E2EF">
                <wp:simplePos x="0" y="0"/>
                <wp:positionH relativeFrom="column">
                  <wp:posOffset>5219700</wp:posOffset>
                </wp:positionH>
                <wp:positionV relativeFrom="paragraph">
                  <wp:posOffset>321945</wp:posOffset>
                </wp:positionV>
                <wp:extent cx="1871980" cy="854710"/>
                <wp:effectExtent l="0" t="0" r="0" b="2540"/>
                <wp:wrapTight wrapText="bothSides">
                  <wp:wrapPolygon edited="0">
                    <wp:start x="0" y="0"/>
                    <wp:lineTo x="0" y="21183"/>
                    <wp:lineTo x="21322" y="21183"/>
                    <wp:lineTo x="21322" y="0"/>
                    <wp:lineTo x="0" y="0"/>
                  </wp:wrapPolygon>
                </wp:wrapTight>
                <wp:docPr id="16" name="Pole tekstowe 2" descr="W końcu lipca 2023 r. turyści mieli do dyspozycji 541 turystycznych obiektów noclegowych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8547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3641" w14:textId="29B544F8" w:rsidR="00B12374" w:rsidRPr="004235B3" w:rsidRDefault="00D378EF" w:rsidP="00BA006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shd w:val="clear" w:color="auto" w:fill="000000"/>
                              </w:rPr>
                              <w:t>W końcu lipca 202</w:t>
                            </w:r>
                            <w:r w:rsidR="00076469" w:rsidRPr="004235B3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="00B12374" w:rsidRPr="004235B3">
                              <w:rPr>
                                <w:shd w:val="clear" w:color="auto" w:fill="000000"/>
                              </w:rPr>
                              <w:t xml:space="preserve"> r</w:t>
                            </w:r>
                            <w:r w:rsidRPr="004235B3">
                              <w:rPr>
                                <w:shd w:val="clear" w:color="auto" w:fill="000000"/>
                              </w:rPr>
                              <w:t>. turyści mieli do dyspozycji 54</w:t>
                            </w:r>
                            <w:r w:rsidR="00076469" w:rsidRPr="004235B3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="00B12374" w:rsidRPr="004235B3">
                              <w:rPr>
                                <w:shd w:val="clear" w:color="auto" w:fill="000000"/>
                              </w:rPr>
                              <w:t xml:space="preserve"> turystycznych obiektów noclegowych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317E3" id="_x0000_s1028" type="#_x0000_t202" alt="Tytuł: Istotna informacja — opis: W końcu lipca 2023 r. turyści mieli do dyspozycji 541 turystycznych obiektów noclegowych " style="position:absolute;margin-left:411pt;margin-top:25.35pt;width:147.4pt;height:67.3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" fillcolor="black" stroked="f">
                <v:fill color2="black" type="pattern"/>
                <v:textbox>
                  <w:txbxContent>
                    <w:p w14:paraId="43933641" w14:textId="29B544F8" w:rsidR="00B12374" w:rsidRPr="004235B3" w:rsidRDefault="00D378EF" w:rsidP="00BA006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4235B3">
                        <w:rPr>
                          <w:shd w:val="clear" w:color="auto" w:fill="000000"/>
                        </w:rPr>
                        <w:t>W końcu lipca 202</w:t>
                      </w:r>
                      <w:r w:rsidR="00076469" w:rsidRPr="004235B3">
                        <w:rPr>
                          <w:shd w:val="clear" w:color="auto" w:fill="000000"/>
                        </w:rPr>
                        <w:t>3</w:t>
                      </w:r>
                      <w:r w:rsidR="00B12374" w:rsidRPr="004235B3">
                        <w:rPr>
                          <w:shd w:val="clear" w:color="auto" w:fill="000000"/>
                        </w:rPr>
                        <w:t xml:space="preserve"> r</w:t>
                      </w:r>
                      <w:r w:rsidRPr="004235B3">
                        <w:rPr>
                          <w:shd w:val="clear" w:color="auto" w:fill="000000"/>
                        </w:rPr>
                        <w:t>. turyści mieli do dyspozycji 54</w:t>
                      </w:r>
                      <w:r w:rsidR="00076469" w:rsidRPr="004235B3">
                        <w:rPr>
                          <w:shd w:val="clear" w:color="auto" w:fill="000000"/>
                        </w:rPr>
                        <w:t>1</w:t>
                      </w:r>
                      <w:r w:rsidR="00B12374" w:rsidRPr="004235B3">
                        <w:rPr>
                          <w:shd w:val="clear" w:color="auto" w:fill="000000"/>
                        </w:rPr>
                        <w:t xml:space="preserve"> turystycznych obiektów noclegowych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4235B3">
        <w:rPr>
          <w:rFonts w:cs="Arial"/>
          <w:b/>
          <w:highlight w:val="black"/>
        </w:rPr>
        <w:t>Turystyczna baza noclegowa</w:t>
      </w:r>
    </w:p>
    <w:p w14:paraId="598449CB" w14:textId="3CFA7664" w:rsidR="006340B6" w:rsidRPr="004235B3" w:rsidRDefault="006340B6" w:rsidP="00D378EF">
      <w:pPr>
        <w:rPr>
          <w:highlight w:val="black"/>
        </w:rPr>
      </w:pPr>
      <w:r w:rsidRPr="004235B3">
        <w:rPr>
          <w:highlight w:val="black"/>
        </w:rPr>
        <w:t>W</w:t>
      </w:r>
      <w:r w:rsidR="00D378EF" w:rsidRPr="004235B3">
        <w:rPr>
          <w:highlight w:val="black"/>
        </w:rPr>
        <w:t xml:space="preserve"> końcu lipca 202</w:t>
      </w:r>
      <w:r w:rsidR="00076469" w:rsidRPr="004235B3">
        <w:rPr>
          <w:highlight w:val="black"/>
        </w:rPr>
        <w:t>3</w:t>
      </w:r>
      <w:r w:rsidRPr="004235B3">
        <w:rPr>
          <w:highlight w:val="black"/>
        </w:rPr>
        <w:t xml:space="preserve"> r. turystyczna baza noclegowa na terenie województwa mazowieckiego </w:t>
      </w:r>
      <w:r w:rsidR="00D378EF" w:rsidRPr="004235B3">
        <w:rPr>
          <w:highlight w:val="black"/>
        </w:rPr>
        <w:t>liczyła 54</w:t>
      </w:r>
      <w:r w:rsidR="00076469" w:rsidRPr="004235B3">
        <w:rPr>
          <w:highlight w:val="black"/>
        </w:rPr>
        <w:t>1</w:t>
      </w:r>
      <w:r w:rsidRPr="004235B3">
        <w:rPr>
          <w:highlight w:val="black"/>
        </w:rPr>
        <w:t xml:space="preserve"> obiektów, w tym </w:t>
      </w:r>
      <w:r w:rsidR="00076469" w:rsidRPr="004235B3">
        <w:rPr>
          <w:highlight w:val="black"/>
        </w:rPr>
        <w:t>506</w:t>
      </w:r>
      <w:r w:rsidRPr="004235B3">
        <w:rPr>
          <w:highlight w:val="black"/>
        </w:rPr>
        <w:t xml:space="preserve"> o charakterze całorocznym. W ciągu roku liczba obiektów nocl</w:t>
      </w:r>
      <w:r w:rsidR="001B05BE" w:rsidRPr="004235B3">
        <w:rPr>
          <w:highlight w:val="black"/>
        </w:rPr>
        <w:t>ego</w:t>
      </w:r>
      <w:r w:rsidR="00D378EF" w:rsidRPr="004235B3">
        <w:rPr>
          <w:highlight w:val="black"/>
        </w:rPr>
        <w:t xml:space="preserve">wych zmniejszyła się o </w:t>
      </w:r>
      <w:r w:rsidR="00076469" w:rsidRPr="004235B3">
        <w:rPr>
          <w:highlight w:val="black"/>
        </w:rPr>
        <w:t>7</w:t>
      </w:r>
      <w:r w:rsidRPr="004235B3">
        <w:rPr>
          <w:highlight w:val="black"/>
        </w:rPr>
        <w:t>. Ponad połowa (</w:t>
      </w:r>
      <w:r w:rsidR="00076469" w:rsidRPr="004235B3">
        <w:rPr>
          <w:highlight w:val="black"/>
        </w:rPr>
        <w:t>58,2</w:t>
      </w:r>
      <w:r w:rsidRPr="004235B3">
        <w:rPr>
          <w:highlight w:val="black"/>
        </w:rPr>
        <w:t>%) turystycznych obiektów noclegowych zlokalizowana była na terenie regionu warszawskiego stołecznego.</w:t>
      </w:r>
    </w:p>
    <w:p w14:paraId="49633E24" w14:textId="494F43C3" w:rsidR="00484AC8" w:rsidRDefault="00A92813" w:rsidP="00A92813">
      <w:pPr>
        <w:pStyle w:val="Tytuwykresu0"/>
        <w:numPr>
          <w:ilvl w:val="0"/>
          <w:numId w:val="0"/>
        </w:numPr>
        <w:ind w:left="706" w:hanging="706"/>
        <w:rPr>
          <w:rFonts w:ascii="Fira Sans" w:hAnsi="Fira Sans"/>
          <w:highlight w:val="black"/>
        </w:rPr>
      </w:pPr>
      <w:r w:rsidRPr="004235B3">
        <w:rPr>
          <w:b w:val="0"/>
          <w:szCs w:val="19"/>
          <w:highlight w:val="black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6B6B033E" wp14:editId="50A44747">
                <wp:simplePos x="0" y="0"/>
                <wp:positionH relativeFrom="page">
                  <wp:align>right</wp:align>
                </wp:positionH>
                <wp:positionV relativeFrom="paragraph">
                  <wp:posOffset>1330321</wp:posOffset>
                </wp:positionV>
                <wp:extent cx="1874520" cy="990600"/>
                <wp:effectExtent l="0" t="0" r="0" b="0"/>
                <wp:wrapTight wrapText="bothSides">
                  <wp:wrapPolygon edited="0">
                    <wp:start x="0" y="0"/>
                    <wp:lineTo x="0" y="21185"/>
                    <wp:lineTo x="21293" y="21185"/>
                    <wp:lineTo x="21293" y="0"/>
                    <wp:lineTo x="0" y="0"/>
                  </wp:wrapPolygon>
                </wp:wrapTight>
                <wp:docPr id="5" name="Pole tekstowe 2" descr="W turystycznych obiektach noclegowych w województwie mazowieckim przygotowano do dyspozycji turystów 66,9 tys. miejsc nocleg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CF334" w14:textId="52AC0D96" w:rsidR="00B12374" w:rsidRPr="004235B3" w:rsidRDefault="00B12374" w:rsidP="004D1713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shd w:val="clear" w:color="auto" w:fill="000000"/>
                              </w:rPr>
                              <w:t>W turystycznych obiektach noclegowych w województwie mazowieckim przygoto</w:t>
                            </w:r>
                            <w:r w:rsidR="00D378EF" w:rsidRPr="004235B3">
                              <w:rPr>
                                <w:shd w:val="clear" w:color="auto" w:fill="000000"/>
                              </w:rPr>
                              <w:t xml:space="preserve">wano do dyspozycji turystów </w:t>
                            </w:r>
                            <w:r w:rsidR="00633A38" w:rsidRPr="004235B3">
                              <w:rPr>
                                <w:shd w:val="clear" w:color="auto" w:fill="000000"/>
                              </w:rPr>
                              <w:t>66,9</w:t>
                            </w:r>
                            <w:r w:rsidRPr="004235B3">
                              <w:rPr>
                                <w:shd w:val="clear" w:color="auto" w:fill="000000"/>
                              </w:rPr>
                              <w:t xml:space="preserve"> tys. miejsc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B033E" id="_x0000_s1029" type="#_x0000_t202" alt="Tytuł: Istotna informacja — opis: W turystycznych obiektach noclegowych w województwie mazowieckim przygotowano do dyspozycji turystów 66,9 tys. miejsc noclegowych" style="position:absolute;left:0;text-align:left;margin-left:96.4pt;margin-top:104.75pt;width:147.6pt;height:78pt;z-index:-2515476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" fillcolor="black" stroked="f">
                <v:fill color2="black" type="pattern"/>
                <v:textbox>
                  <w:txbxContent>
                    <w:p w14:paraId="518CF334" w14:textId="52AC0D96" w:rsidR="00B12374" w:rsidRPr="004235B3" w:rsidRDefault="00B12374" w:rsidP="004D1713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4235B3">
                        <w:rPr>
                          <w:shd w:val="clear" w:color="auto" w:fill="000000"/>
                        </w:rPr>
                        <w:t>W turystycznych obiektach noclegowych w województwie mazowieckim przygoto</w:t>
                      </w:r>
                      <w:r w:rsidR="00D378EF" w:rsidRPr="004235B3">
                        <w:rPr>
                          <w:shd w:val="clear" w:color="auto" w:fill="000000"/>
                        </w:rPr>
                        <w:t xml:space="preserve">wano do dyspozycji turystów </w:t>
                      </w:r>
                      <w:r w:rsidR="00633A38" w:rsidRPr="004235B3">
                        <w:rPr>
                          <w:shd w:val="clear" w:color="auto" w:fill="000000"/>
                        </w:rPr>
                        <w:t>66,9</w:t>
                      </w:r>
                      <w:r w:rsidRPr="004235B3">
                        <w:rPr>
                          <w:shd w:val="clear" w:color="auto" w:fill="000000"/>
                        </w:rPr>
                        <w:t xml:space="preserve"> tys. miejsc noclegowych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340B6" w:rsidRPr="004235B3">
        <w:rPr>
          <w:rFonts w:ascii="Fira Sans" w:hAnsi="Fira Sans"/>
          <w:highlight w:val="black"/>
        </w:rPr>
        <w:t xml:space="preserve">Wykres 1. Struktura turystycznych obiektów </w:t>
      </w:r>
      <w:r w:rsidR="00E36FBD" w:rsidRPr="004235B3">
        <w:rPr>
          <w:rFonts w:ascii="Fira Sans" w:hAnsi="Fira Sans"/>
          <w:highlight w:val="black"/>
        </w:rPr>
        <w:t xml:space="preserve">i miejsc </w:t>
      </w:r>
      <w:r w:rsidR="006340B6" w:rsidRPr="004235B3">
        <w:rPr>
          <w:rFonts w:ascii="Fira Sans" w:hAnsi="Fira Sans"/>
          <w:highlight w:val="black"/>
        </w:rPr>
        <w:t>noclegowych</w:t>
      </w:r>
      <w:r w:rsidR="009E2303" w:rsidRPr="004235B3">
        <w:rPr>
          <w:rFonts w:ascii="Fira Sans" w:hAnsi="Fira Sans"/>
          <w:highlight w:val="black"/>
        </w:rPr>
        <w:t xml:space="preserve"> </w:t>
      </w:r>
      <w:r w:rsidR="00484AC8" w:rsidRPr="004235B3">
        <w:rPr>
          <w:rFonts w:ascii="Fira Sans" w:hAnsi="Fira Sans"/>
          <w:highlight w:val="black"/>
        </w:rPr>
        <w:t>według rodzajów w </w:t>
      </w:r>
      <w:r w:rsidR="004761B1" w:rsidRPr="004235B3">
        <w:rPr>
          <w:rFonts w:ascii="Fira Sans" w:hAnsi="Fira Sans"/>
          <w:highlight w:val="black"/>
        </w:rPr>
        <w:t xml:space="preserve">końcu lipca </w:t>
      </w:r>
      <w:r w:rsidR="00C4276E" w:rsidRPr="004235B3">
        <w:rPr>
          <w:rFonts w:ascii="Fira Sans" w:hAnsi="Fira Sans"/>
          <w:highlight w:val="black"/>
        </w:rPr>
        <w:t>2023</w:t>
      </w:r>
      <w:r w:rsidR="00C437CA" w:rsidRPr="004235B3">
        <w:rPr>
          <w:rFonts w:ascii="Fira Sans" w:hAnsi="Fira Sans"/>
          <w:highlight w:val="black"/>
        </w:rPr>
        <w:t xml:space="preserve"> r.</w:t>
      </w:r>
    </w:p>
    <w:p w14:paraId="00E768EF" w14:textId="3B8F3F4C" w:rsidR="00A92813" w:rsidRPr="004235B3" w:rsidRDefault="00A92813" w:rsidP="00A92813">
      <w:pPr>
        <w:pStyle w:val="Tytuwykresu0"/>
        <w:numPr>
          <w:ilvl w:val="0"/>
          <w:numId w:val="0"/>
        </w:numPr>
        <w:ind w:left="706" w:hanging="706"/>
        <w:rPr>
          <w:rFonts w:ascii="Fira Sans" w:hAnsi="Fira Sans"/>
          <w:highlight w:val="black"/>
        </w:rPr>
      </w:pPr>
      <w:r>
        <w:rPr>
          <w:rFonts w:ascii="Fira Sans" w:hAnsi="Fira Sans"/>
          <w:lang w:val="en-US" w:eastAsia="en-US"/>
        </w:rPr>
        <w:drawing>
          <wp:inline distT="0" distB="0" distL="0" distR="0" wp14:anchorId="017C27B8" wp14:editId="789C481A">
            <wp:extent cx="4764034" cy="2410973"/>
            <wp:effectExtent l="0" t="0" r="0" b="8890"/>
            <wp:docPr id="12" name="Obraz 12" descr="Na wykresie skumulowanym słupkowym przedstawiono strukturę turystycznych obiektów i miejsc noclegowych według rodzajów w końcu lipca 2023 roku. Dane do wykresu dostępne w załączonym pliku excel." title="Wykres 1. Struktura turystycznych obiektów i miejsc noclegowych według rodzajów w końcu lipca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a woj — kontrast 202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241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AA619" w14:textId="31C229BD" w:rsidR="00C437CA" w:rsidRPr="004235B3" w:rsidRDefault="009B4A91" w:rsidP="00FB6EE6">
      <w:pPr>
        <w:spacing w:before="360"/>
        <w:rPr>
          <w:spacing w:val="-2"/>
          <w:highlight w:val="black"/>
        </w:rPr>
      </w:pPr>
      <w:r w:rsidRPr="004235B3">
        <w:rPr>
          <w:highlight w:val="black"/>
        </w:rPr>
        <w:t>Biorąc pod uwagę standard świadczonych usług noclegowych, n</w:t>
      </w:r>
      <w:r w:rsidR="006340B6" w:rsidRPr="004235B3">
        <w:rPr>
          <w:highlight w:val="black"/>
        </w:rPr>
        <w:t>a bazę noclegową skład</w:t>
      </w:r>
      <w:r w:rsidR="0092609D" w:rsidRPr="004235B3">
        <w:rPr>
          <w:highlight w:val="black"/>
        </w:rPr>
        <w:t>ały</w:t>
      </w:r>
      <w:r w:rsidR="00D378EF" w:rsidRPr="004235B3">
        <w:rPr>
          <w:highlight w:val="black"/>
        </w:rPr>
        <w:t xml:space="preserve"> się 34</w:t>
      </w:r>
      <w:r w:rsidR="0092609D" w:rsidRPr="004235B3">
        <w:rPr>
          <w:highlight w:val="black"/>
        </w:rPr>
        <w:t>4 obiekty hotelowe</w:t>
      </w:r>
      <w:r w:rsidR="00D378EF" w:rsidRPr="004235B3">
        <w:rPr>
          <w:highlight w:val="black"/>
        </w:rPr>
        <w:t xml:space="preserve"> </w:t>
      </w:r>
      <w:r w:rsidR="00B013EF" w:rsidRPr="004235B3">
        <w:rPr>
          <w:highlight w:val="black"/>
        </w:rPr>
        <w:t xml:space="preserve">(hotele, motele, pensjonaty i inne obiekty hotelowe) </w:t>
      </w:r>
      <w:r w:rsidR="00D378EF" w:rsidRPr="004235B3">
        <w:rPr>
          <w:highlight w:val="black"/>
        </w:rPr>
        <w:t xml:space="preserve">oraz </w:t>
      </w:r>
      <w:r w:rsidR="0092609D" w:rsidRPr="004235B3">
        <w:rPr>
          <w:highlight w:val="black"/>
        </w:rPr>
        <w:t>197 pozostałych obiektów</w:t>
      </w:r>
      <w:r w:rsidR="006340B6" w:rsidRPr="004235B3">
        <w:rPr>
          <w:highlight w:val="black"/>
        </w:rPr>
        <w:t>. Najliczniejszą grupę wśród obiektów hotelowych, podobnie jak w latach poprzednich, stanowiły</w:t>
      </w:r>
      <w:r w:rsidR="00D378EF" w:rsidRPr="004235B3">
        <w:rPr>
          <w:highlight w:val="black"/>
        </w:rPr>
        <w:t xml:space="preserve"> hotele – 2</w:t>
      </w:r>
      <w:r w:rsidR="0092609D" w:rsidRPr="004235B3">
        <w:rPr>
          <w:highlight w:val="black"/>
        </w:rPr>
        <w:t>59 obiektów</w:t>
      </w:r>
      <w:r w:rsidR="00D378EF" w:rsidRPr="004235B3">
        <w:rPr>
          <w:highlight w:val="black"/>
        </w:rPr>
        <w:t xml:space="preserve"> (o </w:t>
      </w:r>
      <w:r w:rsidR="0092609D" w:rsidRPr="004235B3">
        <w:rPr>
          <w:highlight w:val="black"/>
        </w:rPr>
        <w:t xml:space="preserve">2 mniej </w:t>
      </w:r>
      <w:r w:rsidR="00D378EF" w:rsidRPr="004235B3">
        <w:rPr>
          <w:highlight w:val="black"/>
        </w:rPr>
        <w:t>niż w 202</w:t>
      </w:r>
      <w:r w:rsidR="0092609D" w:rsidRPr="004235B3">
        <w:rPr>
          <w:highlight w:val="black"/>
        </w:rPr>
        <w:t>2</w:t>
      </w:r>
      <w:r w:rsidR="006340B6" w:rsidRPr="004235B3">
        <w:rPr>
          <w:highlight w:val="black"/>
        </w:rPr>
        <w:t xml:space="preserve"> r.). Następną grupą pod względem liczebności były inne obiekty hotelowe, tj. obiekty, które nie spełniają wymagań kategoryzacyjnych dla hoteli, moteli i pensjonatów, ale świadczą usługi typowe dla hoteli (np. domy gościnne i zajazdy).</w:t>
      </w:r>
      <w:r w:rsidR="008C3615" w:rsidRPr="004235B3">
        <w:rPr>
          <w:highlight w:val="black"/>
        </w:rPr>
        <w:t xml:space="preserve"> </w:t>
      </w:r>
      <w:r w:rsidR="008C7310" w:rsidRPr="004235B3">
        <w:rPr>
          <w:highlight w:val="black"/>
        </w:rPr>
        <w:t>W </w:t>
      </w:r>
      <w:r w:rsidR="00D378EF" w:rsidRPr="004235B3">
        <w:rPr>
          <w:highlight w:val="black"/>
        </w:rPr>
        <w:t>dniu 31 lipca 202</w:t>
      </w:r>
      <w:r w:rsidR="0092609D" w:rsidRPr="004235B3">
        <w:rPr>
          <w:highlight w:val="black"/>
        </w:rPr>
        <w:t>3</w:t>
      </w:r>
      <w:r w:rsidR="006340B6" w:rsidRPr="004235B3">
        <w:rPr>
          <w:highlight w:val="black"/>
        </w:rPr>
        <w:t xml:space="preserve"> r. tego rodzaju obiektów było 6</w:t>
      </w:r>
      <w:r w:rsidR="0092609D" w:rsidRPr="004235B3">
        <w:rPr>
          <w:highlight w:val="black"/>
        </w:rPr>
        <w:t>8</w:t>
      </w:r>
      <w:r w:rsidR="00D378EF" w:rsidRPr="004235B3">
        <w:rPr>
          <w:highlight w:val="black"/>
        </w:rPr>
        <w:t xml:space="preserve"> (o </w:t>
      </w:r>
      <w:r w:rsidR="0092609D" w:rsidRPr="004235B3">
        <w:rPr>
          <w:highlight w:val="black"/>
        </w:rPr>
        <w:t>2 więcej</w:t>
      </w:r>
      <w:r w:rsidR="006340B6" w:rsidRPr="004235B3">
        <w:rPr>
          <w:highlight w:val="black"/>
        </w:rPr>
        <w:t xml:space="preserve"> niż przed rokiem). </w:t>
      </w:r>
      <w:r w:rsidR="006340B6" w:rsidRPr="004235B3">
        <w:rPr>
          <w:spacing w:val="-2"/>
          <w:highlight w:val="black"/>
        </w:rPr>
        <w:t>Wśród pozostałych obiektów najliczniejsze były pokoje gościnne – 5</w:t>
      </w:r>
      <w:r w:rsidR="0092609D" w:rsidRPr="004235B3">
        <w:rPr>
          <w:spacing w:val="-2"/>
          <w:highlight w:val="black"/>
        </w:rPr>
        <w:t>6</w:t>
      </w:r>
      <w:r w:rsidR="006340B6" w:rsidRPr="004235B3">
        <w:rPr>
          <w:spacing w:val="-2"/>
          <w:highlight w:val="black"/>
        </w:rPr>
        <w:t xml:space="preserve"> (</w:t>
      </w:r>
      <w:r w:rsidR="00E73113" w:rsidRPr="004235B3">
        <w:rPr>
          <w:spacing w:val="-2"/>
          <w:highlight w:val="black"/>
        </w:rPr>
        <w:t>o </w:t>
      </w:r>
      <w:r w:rsidR="0092609D" w:rsidRPr="004235B3">
        <w:rPr>
          <w:spacing w:val="-2"/>
          <w:highlight w:val="black"/>
        </w:rPr>
        <w:t>3 mniej niż w 2022</w:t>
      </w:r>
      <w:r w:rsidR="006340B6" w:rsidRPr="004235B3">
        <w:rPr>
          <w:spacing w:val="-2"/>
          <w:highlight w:val="black"/>
        </w:rPr>
        <w:t xml:space="preserve"> r.).</w:t>
      </w:r>
    </w:p>
    <w:p w14:paraId="0D2CAE7F" w14:textId="51FA5EB5" w:rsidR="00FA105B" w:rsidRPr="004235B3" w:rsidRDefault="00FA105B" w:rsidP="00FA105B">
      <w:pPr>
        <w:spacing w:before="0" w:after="0"/>
        <w:rPr>
          <w:highlight w:val="black"/>
        </w:rPr>
      </w:pPr>
      <w:r w:rsidRPr="004235B3">
        <w:rPr>
          <w:highlight w:val="black"/>
        </w:rPr>
        <w:t>W końcu lipca 202</w:t>
      </w:r>
      <w:r w:rsidR="00602CB6" w:rsidRPr="004235B3">
        <w:rPr>
          <w:highlight w:val="black"/>
        </w:rPr>
        <w:t>3</w:t>
      </w:r>
      <w:r w:rsidRPr="004235B3">
        <w:rPr>
          <w:highlight w:val="black"/>
        </w:rPr>
        <w:t xml:space="preserve"> r. w turystycznych obiektach noclegowych na p</w:t>
      </w:r>
      <w:r w:rsidR="00633A38" w:rsidRPr="004235B3">
        <w:rPr>
          <w:highlight w:val="black"/>
        </w:rPr>
        <w:t>rzyjęcie turystów przygotowane</w:t>
      </w:r>
      <w:r w:rsidRPr="004235B3">
        <w:rPr>
          <w:highlight w:val="black"/>
        </w:rPr>
        <w:t xml:space="preserve"> były </w:t>
      </w:r>
      <w:r w:rsidR="00602CB6" w:rsidRPr="004235B3">
        <w:rPr>
          <w:highlight w:val="black"/>
        </w:rPr>
        <w:t>66892</w:t>
      </w:r>
      <w:r w:rsidRPr="004235B3">
        <w:rPr>
          <w:highlight w:val="black"/>
        </w:rPr>
        <w:t xml:space="preserve"> miejsc</w:t>
      </w:r>
      <w:r w:rsidR="00633A38" w:rsidRPr="004235B3">
        <w:rPr>
          <w:highlight w:val="black"/>
        </w:rPr>
        <w:t>a</w:t>
      </w:r>
      <w:r w:rsidRPr="004235B3">
        <w:rPr>
          <w:highlight w:val="black"/>
        </w:rPr>
        <w:t xml:space="preserve"> noclegow</w:t>
      </w:r>
      <w:r w:rsidR="00633A38" w:rsidRPr="004235B3">
        <w:rPr>
          <w:highlight w:val="black"/>
        </w:rPr>
        <w:t>e</w:t>
      </w:r>
      <w:r w:rsidRPr="004235B3">
        <w:rPr>
          <w:highlight w:val="black"/>
        </w:rPr>
        <w:t xml:space="preserve"> (o </w:t>
      </w:r>
      <w:r w:rsidR="00602CB6" w:rsidRPr="004235B3">
        <w:rPr>
          <w:highlight w:val="black"/>
        </w:rPr>
        <w:t>5,2</w:t>
      </w:r>
      <w:r w:rsidRPr="004235B3">
        <w:rPr>
          <w:highlight w:val="black"/>
        </w:rPr>
        <w:t xml:space="preserve">% </w:t>
      </w:r>
      <w:r w:rsidR="00602CB6" w:rsidRPr="004235B3">
        <w:rPr>
          <w:highlight w:val="black"/>
        </w:rPr>
        <w:t>więcej</w:t>
      </w:r>
      <w:r w:rsidRPr="004235B3">
        <w:rPr>
          <w:highlight w:val="black"/>
        </w:rPr>
        <w:t xml:space="preserve"> niż w analogicznym okresie 202</w:t>
      </w:r>
      <w:r w:rsidR="00602CB6" w:rsidRPr="004235B3">
        <w:rPr>
          <w:highlight w:val="black"/>
        </w:rPr>
        <w:t>2</w:t>
      </w:r>
      <w:r w:rsidRPr="004235B3">
        <w:rPr>
          <w:highlight w:val="black"/>
        </w:rPr>
        <w:t xml:space="preserve"> r.). </w:t>
      </w:r>
      <w:r w:rsidRPr="004235B3">
        <w:rPr>
          <w:highlight w:val="black"/>
        </w:rPr>
        <w:lastRenderedPageBreak/>
        <w:t xml:space="preserve">W ogólnej liczbie miejsc </w:t>
      </w:r>
      <w:r w:rsidR="00633A38" w:rsidRPr="004235B3">
        <w:rPr>
          <w:highlight w:val="black"/>
        </w:rPr>
        <w:t>96,0</w:t>
      </w:r>
      <w:r w:rsidRPr="004235B3">
        <w:rPr>
          <w:highlight w:val="black"/>
        </w:rPr>
        <w:t xml:space="preserve">% stanowiły miejsca całoroczne </w:t>
      </w:r>
      <w:r w:rsidR="00633A38" w:rsidRPr="004235B3">
        <w:rPr>
          <w:highlight w:val="black"/>
        </w:rPr>
        <w:t>(o 0,1</w:t>
      </w:r>
      <w:r w:rsidRPr="004235B3">
        <w:rPr>
          <w:highlight w:val="black"/>
        </w:rPr>
        <w:t xml:space="preserve"> p. proc. więcej niż przed rokiem). Większoś</w:t>
      </w:r>
      <w:r w:rsidR="00471900" w:rsidRPr="004235B3">
        <w:rPr>
          <w:highlight w:val="black"/>
        </w:rPr>
        <w:t>ć (76,9</w:t>
      </w:r>
      <w:r w:rsidRPr="004235B3">
        <w:rPr>
          <w:highlight w:val="black"/>
        </w:rPr>
        <w:t xml:space="preserve">%) miejsc noclegowych oferowały obiekty zlokalizowane na terenie regionu warszawskiego stołecznego. </w:t>
      </w:r>
    </w:p>
    <w:p w14:paraId="062EE40E" w14:textId="31D311F8" w:rsidR="00FA105B" w:rsidRPr="004235B3" w:rsidRDefault="00FA105B" w:rsidP="00FA105B">
      <w:pPr>
        <w:rPr>
          <w:highlight w:val="black"/>
        </w:rPr>
      </w:pPr>
      <w:r w:rsidRPr="004235B3">
        <w:rPr>
          <w:highlight w:val="black"/>
        </w:rPr>
        <w:t xml:space="preserve">Z opracowanych danych wynika, że jeden obiekt w województwie dysponował średnio </w:t>
      </w:r>
      <w:r w:rsidR="00D020B3" w:rsidRPr="004235B3">
        <w:rPr>
          <w:highlight w:val="black"/>
        </w:rPr>
        <w:t>124</w:t>
      </w:r>
      <w:r w:rsidRPr="004235B3">
        <w:rPr>
          <w:highlight w:val="black"/>
        </w:rPr>
        <w:t xml:space="preserve"> miejscami noclegowymi. W regionie warszawskim stołecznym obiekty były </w:t>
      </w:r>
      <w:r w:rsidR="00E03414" w:rsidRPr="004235B3">
        <w:rPr>
          <w:highlight w:val="black"/>
        </w:rPr>
        <w:t xml:space="preserve">średnio </w:t>
      </w:r>
      <w:r w:rsidRPr="004235B3">
        <w:rPr>
          <w:highlight w:val="black"/>
        </w:rPr>
        <w:t>ponad dwukrotnie większe niż w regionie mazowieckim regionalnym (odpowiednio 1</w:t>
      </w:r>
      <w:r w:rsidR="00D020B3" w:rsidRPr="004235B3">
        <w:rPr>
          <w:highlight w:val="black"/>
        </w:rPr>
        <w:t>63</w:t>
      </w:r>
      <w:r w:rsidRPr="004235B3">
        <w:rPr>
          <w:highlight w:val="black"/>
        </w:rPr>
        <w:t xml:space="preserve"> </w:t>
      </w:r>
      <w:r w:rsidR="00E03414" w:rsidRPr="004235B3">
        <w:rPr>
          <w:highlight w:val="black"/>
        </w:rPr>
        <w:t>wobec</w:t>
      </w:r>
      <w:r w:rsidRPr="004235B3">
        <w:rPr>
          <w:highlight w:val="black"/>
        </w:rPr>
        <w:t xml:space="preserve"> 6</w:t>
      </w:r>
      <w:r w:rsidR="00D020B3" w:rsidRPr="004235B3">
        <w:rPr>
          <w:highlight w:val="black"/>
        </w:rPr>
        <w:t>8</w:t>
      </w:r>
      <w:r w:rsidRPr="004235B3">
        <w:rPr>
          <w:highlight w:val="black"/>
        </w:rPr>
        <w:t xml:space="preserve"> miejsc noclegowych).</w:t>
      </w:r>
      <w:r w:rsidRPr="004235B3">
        <w:rPr>
          <w:b/>
          <w:noProof/>
          <w:spacing w:val="-2"/>
          <w:szCs w:val="19"/>
          <w:highlight w:val="black"/>
          <w:lang w:eastAsia="pl-PL"/>
        </w:rPr>
        <w:t xml:space="preserve"> </w:t>
      </w:r>
    </w:p>
    <w:p w14:paraId="4FEF9D1D" w14:textId="0858E486" w:rsidR="00FA105B" w:rsidRPr="004235B3" w:rsidRDefault="00FA105B" w:rsidP="00FA105B">
      <w:pPr>
        <w:rPr>
          <w:highlight w:val="black"/>
        </w:rPr>
      </w:pPr>
      <w:r w:rsidRPr="004235B3">
        <w:rPr>
          <w:highlight w:val="black"/>
        </w:rPr>
        <w:t>Najwięcej miejsc noclegowych oferowały hotele (</w:t>
      </w:r>
      <w:r w:rsidR="00524A3A" w:rsidRPr="004235B3">
        <w:rPr>
          <w:highlight w:val="black"/>
        </w:rPr>
        <w:t>48074</w:t>
      </w:r>
      <w:r w:rsidRPr="004235B3">
        <w:rPr>
          <w:highlight w:val="black"/>
        </w:rPr>
        <w:t xml:space="preserve">), tj. </w:t>
      </w:r>
      <w:r w:rsidR="00524A3A" w:rsidRPr="004235B3">
        <w:rPr>
          <w:highlight w:val="black"/>
        </w:rPr>
        <w:t>71,9</w:t>
      </w:r>
      <w:r w:rsidRPr="004235B3">
        <w:rPr>
          <w:highlight w:val="black"/>
        </w:rPr>
        <w:t xml:space="preserve">% wszystkich miejsc noclegowych w województwie. W porównaniu z analogicznym okresem ub. roku liczba miejsc noclegowych w hotelach </w:t>
      </w:r>
      <w:r w:rsidR="00524A3A" w:rsidRPr="004235B3">
        <w:rPr>
          <w:highlight w:val="black"/>
        </w:rPr>
        <w:t>wzrosła</w:t>
      </w:r>
      <w:r w:rsidRPr="004235B3">
        <w:rPr>
          <w:highlight w:val="black"/>
        </w:rPr>
        <w:t xml:space="preserve"> o </w:t>
      </w:r>
      <w:r w:rsidR="00524A3A" w:rsidRPr="004235B3">
        <w:rPr>
          <w:highlight w:val="black"/>
        </w:rPr>
        <w:t>5,5</w:t>
      </w:r>
      <w:r w:rsidRPr="004235B3">
        <w:rPr>
          <w:highlight w:val="black"/>
        </w:rPr>
        <w:t xml:space="preserve">%. W 2022 r. na 1 hotel przypadało średnio </w:t>
      </w:r>
      <w:r w:rsidR="00524A3A" w:rsidRPr="004235B3">
        <w:rPr>
          <w:highlight w:val="black"/>
        </w:rPr>
        <w:t>186</w:t>
      </w:r>
      <w:r w:rsidRPr="004235B3">
        <w:rPr>
          <w:highlight w:val="black"/>
        </w:rPr>
        <w:t xml:space="preserve"> miejsc noclegowe (o </w:t>
      </w:r>
      <w:r w:rsidR="00524A3A" w:rsidRPr="004235B3">
        <w:rPr>
          <w:highlight w:val="black"/>
        </w:rPr>
        <w:t>11</w:t>
      </w:r>
      <w:r w:rsidRPr="004235B3">
        <w:rPr>
          <w:highlight w:val="black"/>
        </w:rPr>
        <w:t xml:space="preserve"> </w:t>
      </w:r>
      <w:r w:rsidR="00524A3A" w:rsidRPr="004235B3">
        <w:rPr>
          <w:highlight w:val="black"/>
        </w:rPr>
        <w:t>więcej</w:t>
      </w:r>
      <w:r w:rsidRPr="004235B3">
        <w:rPr>
          <w:highlight w:val="black"/>
        </w:rPr>
        <w:t xml:space="preserve"> niż przed rokiem).</w:t>
      </w:r>
    </w:p>
    <w:p w14:paraId="4A049B0C" w14:textId="1CA777CF" w:rsidR="00323C41" w:rsidRDefault="00A92813" w:rsidP="00A92813">
      <w:pPr>
        <w:pStyle w:val="Tytuwykresu0"/>
        <w:numPr>
          <w:ilvl w:val="0"/>
          <w:numId w:val="0"/>
        </w:numPr>
        <w:ind w:left="706" w:hanging="706"/>
        <w:rPr>
          <w:rFonts w:ascii="Fira Sans" w:hAnsi="Fira Sans"/>
          <w:highlight w:val="black"/>
        </w:rPr>
      </w:pPr>
      <w:r>
        <w:rPr>
          <w:rFonts w:ascii="Fira Sans" w:hAnsi="Fira Sans"/>
          <w:lang w:val="en-US" w:eastAsia="en-US"/>
        </w:rPr>
        <w:drawing>
          <wp:anchor distT="0" distB="0" distL="114300" distR="114300" simplePos="0" relativeHeight="251823104" behindDoc="0" locked="0" layoutInCell="1" allowOverlap="1" wp14:anchorId="1B617950" wp14:editId="3261C33F">
            <wp:simplePos x="0" y="0"/>
            <wp:positionH relativeFrom="column">
              <wp:posOffset>-84878</wp:posOffset>
            </wp:positionH>
            <wp:positionV relativeFrom="paragraph">
              <wp:posOffset>624205</wp:posOffset>
            </wp:positionV>
            <wp:extent cx="5111506" cy="4834138"/>
            <wp:effectExtent l="0" t="0" r="0" b="5080"/>
            <wp:wrapTopAndBottom/>
            <wp:docPr id="13" name="Obraz 13" descr="Na mapie województwa według powiatów, pokazano liczbę miejsc noclegowych na 1000 ludności, a za pomocą wykresów kołowych strukturę miejsc noclegowych w podziale na obiekty hotelowe i pozostałe obiekty. Dane do mapy dostępne w załączonym pliku excel." title="Artykuł I. Mapa 1. Miejsca noclegowe w turystycznych obiektach noclegowych według powiatów w końcu lipca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a woj — kontrast 202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506" cy="4834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3C41" w:rsidRPr="004235B3">
        <w:rPr>
          <w:rFonts w:ascii="Fira Sans" w:hAnsi="Fira Sans"/>
          <w:highlight w:val="black"/>
        </w:rPr>
        <w:t xml:space="preserve">Mapa 1. Miejsca noclegowe w turystycznych obiektach noclegowych według powiatów w końcu lipca 2023 r. </w:t>
      </w:r>
    </w:p>
    <w:p w14:paraId="32CD967D" w14:textId="0E84EDE7" w:rsidR="00A92813" w:rsidRPr="004235B3" w:rsidRDefault="00A92813" w:rsidP="00A92813">
      <w:pPr>
        <w:pStyle w:val="Tytuwykresu0"/>
        <w:numPr>
          <w:ilvl w:val="0"/>
          <w:numId w:val="0"/>
        </w:numPr>
        <w:rPr>
          <w:rFonts w:ascii="Fira Sans" w:hAnsi="Fira Sans"/>
          <w:highlight w:val="black"/>
        </w:rPr>
      </w:pPr>
    </w:p>
    <w:p w14:paraId="22AA3529" w14:textId="4F21D1B0" w:rsidR="00373797" w:rsidRPr="004235B3" w:rsidRDefault="006340B6" w:rsidP="00FB6EE6">
      <w:pPr>
        <w:spacing w:before="360"/>
        <w:rPr>
          <w:highlight w:val="black"/>
        </w:rPr>
      </w:pPr>
      <w:r w:rsidRPr="004235B3">
        <w:rPr>
          <w:highlight w:val="black"/>
        </w:rPr>
        <w:t xml:space="preserve">Rozmieszczenie zasobów turystycznej bazy noclegowej w województwie mazowieckim jest nierównomierne. W </w:t>
      </w:r>
      <w:r w:rsidR="00486B2C" w:rsidRPr="004235B3">
        <w:rPr>
          <w:highlight w:val="black"/>
        </w:rPr>
        <w:t>końcu lipca 202</w:t>
      </w:r>
      <w:r w:rsidR="00837093" w:rsidRPr="004235B3">
        <w:rPr>
          <w:highlight w:val="black"/>
        </w:rPr>
        <w:t>3</w:t>
      </w:r>
      <w:r w:rsidRPr="004235B3">
        <w:rPr>
          <w:highlight w:val="black"/>
        </w:rPr>
        <w:t xml:space="preserve"> r. najwięcej obiektów noclegowych turystyki było zlokalizowanych na terenie m.st. Warszawy</w:t>
      </w:r>
      <w:r w:rsidR="00837093" w:rsidRPr="004235B3">
        <w:rPr>
          <w:highlight w:val="black"/>
        </w:rPr>
        <w:t>. Działalność prowadziły</w:t>
      </w:r>
      <w:r w:rsidRPr="004235B3">
        <w:rPr>
          <w:highlight w:val="black"/>
        </w:rPr>
        <w:t xml:space="preserve"> tutaj 1</w:t>
      </w:r>
      <w:r w:rsidR="00486B2C" w:rsidRPr="004235B3">
        <w:rPr>
          <w:highlight w:val="black"/>
        </w:rPr>
        <w:t>7</w:t>
      </w:r>
      <w:r w:rsidR="00837093" w:rsidRPr="004235B3">
        <w:rPr>
          <w:highlight w:val="black"/>
        </w:rPr>
        <w:t>2</w:t>
      </w:r>
      <w:r w:rsidRPr="004235B3">
        <w:rPr>
          <w:highlight w:val="black"/>
        </w:rPr>
        <w:t xml:space="preserve"> </w:t>
      </w:r>
      <w:r w:rsidR="00486B2C" w:rsidRPr="004235B3">
        <w:rPr>
          <w:highlight w:val="black"/>
        </w:rPr>
        <w:t>turyst</w:t>
      </w:r>
      <w:r w:rsidR="00837093" w:rsidRPr="004235B3">
        <w:rPr>
          <w:highlight w:val="black"/>
        </w:rPr>
        <w:t>yczne obiekty</w:t>
      </w:r>
      <w:r w:rsidRPr="004235B3">
        <w:rPr>
          <w:highlight w:val="black"/>
        </w:rPr>
        <w:t xml:space="preserve">, które oferowały </w:t>
      </w:r>
      <w:r w:rsidR="00837093" w:rsidRPr="004235B3">
        <w:rPr>
          <w:highlight w:val="black"/>
        </w:rPr>
        <w:t>39584</w:t>
      </w:r>
      <w:r w:rsidRPr="004235B3">
        <w:rPr>
          <w:highlight w:val="black"/>
        </w:rPr>
        <w:t xml:space="preserve"> miejsc</w:t>
      </w:r>
      <w:r w:rsidR="00837093" w:rsidRPr="004235B3">
        <w:rPr>
          <w:highlight w:val="black"/>
        </w:rPr>
        <w:t>a noclegowe</w:t>
      </w:r>
      <w:r w:rsidRPr="004235B3">
        <w:rPr>
          <w:highlight w:val="black"/>
        </w:rPr>
        <w:t xml:space="preserve"> </w:t>
      </w:r>
      <w:r w:rsidR="00837093" w:rsidRPr="004235B3">
        <w:rPr>
          <w:highlight w:val="black"/>
        </w:rPr>
        <w:t>(59,2</w:t>
      </w:r>
      <w:r w:rsidRPr="004235B3">
        <w:rPr>
          <w:highlight w:val="black"/>
        </w:rPr>
        <w:t>% wszystkich miejsc w województwie). Poza stolicą największą liczbę miejsc noclegowych odnotowano w powiatach legionowskim (3</w:t>
      </w:r>
      <w:r w:rsidR="00837093" w:rsidRPr="004235B3">
        <w:rPr>
          <w:highlight w:val="black"/>
        </w:rPr>
        <w:t>009</w:t>
      </w:r>
      <w:r w:rsidRPr="004235B3">
        <w:rPr>
          <w:highlight w:val="black"/>
        </w:rPr>
        <w:t xml:space="preserve"> miejsc w 21 obiektach) i </w:t>
      </w:r>
      <w:r w:rsidR="00486B2C" w:rsidRPr="004235B3">
        <w:rPr>
          <w:highlight w:val="black"/>
        </w:rPr>
        <w:t>piaseczyńskim (</w:t>
      </w:r>
      <w:r w:rsidR="00837093" w:rsidRPr="004235B3">
        <w:rPr>
          <w:highlight w:val="black"/>
        </w:rPr>
        <w:t>1697</w:t>
      </w:r>
      <w:r w:rsidRPr="004235B3">
        <w:rPr>
          <w:highlight w:val="black"/>
        </w:rPr>
        <w:t xml:space="preserve"> miejsc w 2</w:t>
      </w:r>
      <w:r w:rsidR="00837093" w:rsidRPr="004235B3">
        <w:rPr>
          <w:highlight w:val="black"/>
        </w:rPr>
        <w:t>2</w:t>
      </w:r>
      <w:r w:rsidRPr="004235B3">
        <w:rPr>
          <w:highlight w:val="black"/>
        </w:rPr>
        <w:t xml:space="preserve"> obiektach).</w:t>
      </w:r>
    </w:p>
    <w:p w14:paraId="4AA21E01" w14:textId="61E64AF5" w:rsidR="00F861A9" w:rsidRPr="004235B3" w:rsidRDefault="00FF0D57" w:rsidP="00384108">
      <w:pPr>
        <w:rPr>
          <w:highlight w:val="black"/>
        </w:rPr>
      </w:pPr>
      <w:r w:rsidRPr="004235B3">
        <w:rPr>
          <w:highlight w:val="black"/>
        </w:rPr>
        <w:lastRenderedPageBreak/>
        <w:t>W końcu lipca 202</w:t>
      </w:r>
      <w:r w:rsidR="007A02CA" w:rsidRPr="004235B3">
        <w:rPr>
          <w:highlight w:val="black"/>
        </w:rPr>
        <w:t>3</w:t>
      </w:r>
      <w:r w:rsidRPr="004235B3">
        <w:rPr>
          <w:highlight w:val="black"/>
        </w:rPr>
        <w:t xml:space="preserve"> r. w turystycznych obiekta</w:t>
      </w:r>
      <w:r w:rsidR="007A02CA" w:rsidRPr="004235B3">
        <w:rPr>
          <w:highlight w:val="black"/>
        </w:rPr>
        <w:t>ch noclegowych funkcjonowało 576</w:t>
      </w:r>
      <w:r w:rsidRPr="004235B3">
        <w:rPr>
          <w:highlight w:val="black"/>
        </w:rPr>
        <w:t xml:space="preserve"> placówek gastronomicznych (o </w:t>
      </w:r>
      <w:r w:rsidR="007A02CA" w:rsidRPr="004235B3">
        <w:rPr>
          <w:highlight w:val="black"/>
        </w:rPr>
        <w:t>8</w:t>
      </w:r>
      <w:r w:rsidRPr="004235B3">
        <w:rPr>
          <w:highlight w:val="black"/>
        </w:rPr>
        <w:t xml:space="preserve"> więcej niż w roku poprzednim). Największą grupę stanowiły restauracje – 2</w:t>
      </w:r>
      <w:r w:rsidR="007A02CA" w:rsidRPr="004235B3">
        <w:rPr>
          <w:highlight w:val="black"/>
        </w:rPr>
        <w:t>82 (49,0</w:t>
      </w:r>
      <w:r w:rsidRPr="004235B3">
        <w:rPr>
          <w:highlight w:val="black"/>
        </w:rPr>
        <w:t xml:space="preserve">%), </w:t>
      </w:r>
      <w:r w:rsidR="007A02CA" w:rsidRPr="004235B3">
        <w:rPr>
          <w:highlight w:val="black"/>
        </w:rPr>
        <w:t>następnie bary i kawiarnie – 170</w:t>
      </w:r>
      <w:r w:rsidRPr="004235B3">
        <w:rPr>
          <w:highlight w:val="black"/>
        </w:rPr>
        <w:t xml:space="preserve"> (</w:t>
      </w:r>
      <w:r w:rsidR="007A02CA" w:rsidRPr="004235B3">
        <w:rPr>
          <w:highlight w:val="black"/>
        </w:rPr>
        <w:t>29,5</w:t>
      </w:r>
      <w:r w:rsidRPr="004235B3">
        <w:rPr>
          <w:highlight w:val="black"/>
        </w:rPr>
        <w:t>%), stołówki – 68 (</w:t>
      </w:r>
      <w:r w:rsidR="007A02CA" w:rsidRPr="004235B3">
        <w:rPr>
          <w:highlight w:val="black"/>
        </w:rPr>
        <w:t>11,8</w:t>
      </w:r>
      <w:r w:rsidRPr="004235B3">
        <w:rPr>
          <w:highlight w:val="black"/>
        </w:rPr>
        <w:t>%) oraz punkty gastronomiczne – 5</w:t>
      </w:r>
      <w:r w:rsidR="007A02CA" w:rsidRPr="004235B3">
        <w:rPr>
          <w:highlight w:val="black"/>
        </w:rPr>
        <w:t>6</w:t>
      </w:r>
      <w:r w:rsidRPr="004235B3">
        <w:rPr>
          <w:highlight w:val="black"/>
        </w:rPr>
        <w:t xml:space="preserve"> (9,7%).</w:t>
      </w:r>
    </w:p>
    <w:p w14:paraId="6E078AA1" w14:textId="32A6AC4F" w:rsidR="006340B6" w:rsidRPr="004235B3" w:rsidRDefault="006340B6" w:rsidP="006E1341">
      <w:pPr>
        <w:pStyle w:val="Tytutablicy"/>
        <w:numPr>
          <w:ilvl w:val="0"/>
          <w:numId w:val="0"/>
        </w:numPr>
        <w:rPr>
          <w:highlight w:val="black"/>
        </w:rPr>
      </w:pPr>
      <w:r w:rsidRPr="004235B3">
        <w:rPr>
          <w:highlight w:val="black"/>
        </w:rPr>
        <w:t>Tablica 1. Turystyczne obiekty no</w:t>
      </w:r>
      <w:r w:rsidR="001630B2" w:rsidRPr="004235B3">
        <w:rPr>
          <w:highlight w:val="black"/>
        </w:rPr>
        <w:t xml:space="preserve">clegowe w </w:t>
      </w:r>
      <w:r w:rsidR="00826CBD" w:rsidRPr="004235B3">
        <w:rPr>
          <w:highlight w:val="black"/>
        </w:rPr>
        <w:t>końcu lipca 2023</w:t>
      </w:r>
      <w:r w:rsidR="004761B1" w:rsidRPr="004235B3">
        <w:rPr>
          <w:highlight w:val="black"/>
        </w:rPr>
        <w:t xml:space="preserve"> r.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Turystyczne obiekty noclegowe w końcu lipca 2023 roku"/>
        <w:tblDescription w:val="Dane do tabeli dostępne w załączonym pliku excel."/>
      </w:tblPr>
      <w:tblGrid>
        <w:gridCol w:w="2842"/>
        <w:gridCol w:w="1274"/>
        <w:gridCol w:w="1274"/>
        <w:gridCol w:w="1274"/>
        <w:gridCol w:w="1274"/>
      </w:tblGrid>
      <w:tr w:rsidR="009744BD" w:rsidRPr="004235B3" w14:paraId="27376E84" w14:textId="77777777" w:rsidTr="004235B3">
        <w:trPr>
          <w:trHeight w:val="56"/>
        </w:trPr>
        <w:tc>
          <w:tcPr>
            <w:tcW w:w="2842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25E3488" w14:textId="77777777" w:rsidR="009744BD" w:rsidRPr="004235B3" w:rsidRDefault="009744BD" w:rsidP="00384108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>Wyszczególnienie</w:t>
            </w:r>
          </w:p>
        </w:tc>
        <w:tc>
          <w:tcPr>
            <w:tcW w:w="254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3120A90" w14:textId="682F303F" w:rsidR="009744BD" w:rsidRPr="004235B3" w:rsidRDefault="009744BD" w:rsidP="00384108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>Liczba obiektów</w:t>
            </w:r>
          </w:p>
        </w:tc>
        <w:tc>
          <w:tcPr>
            <w:tcW w:w="254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462C2941" w14:textId="4650ECF1" w:rsidR="009744BD" w:rsidRPr="004235B3" w:rsidRDefault="009744BD" w:rsidP="00384108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>Liczba miejsc noclegowych</w:t>
            </w:r>
          </w:p>
        </w:tc>
      </w:tr>
      <w:tr w:rsidR="004235B3" w:rsidRPr="004235B3" w14:paraId="408CD2D8" w14:textId="77777777" w:rsidTr="004235B3">
        <w:trPr>
          <w:trHeight w:val="399"/>
        </w:trPr>
        <w:tc>
          <w:tcPr>
            <w:tcW w:w="2842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49797DF" w14:textId="77777777" w:rsidR="006340B6" w:rsidRPr="004235B3" w:rsidRDefault="006340B6" w:rsidP="00F40A9A">
            <w:pPr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6A9F84B" w14:textId="474CFCDD" w:rsidR="006340B6" w:rsidRPr="004235B3" w:rsidRDefault="00826CBD" w:rsidP="00F40A9A">
            <w:pPr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4235B3">
              <w:rPr>
                <w:rFonts w:eastAsia="Times New Roman" w:cs="Arial"/>
                <w:szCs w:val="19"/>
                <w:highlight w:val="black"/>
                <w:lang w:eastAsia="pl-PL"/>
              </w:rPr>
              <w:t>2023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1A70428" w14:textId="169A74BF" w:rsidR="006340B6" w:rsidRPr="004235B3" w:rsidRDefault="00826CBD" w:rsidP="00384108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>2022</w:t>
            </w:r>
            <w:r w:rsidR="006340B6" w:rsidRPr="004235B3">
              <w:rPr>
                <w:highlight w:val="black"/>
              </w:rPr>
              <w:t xml:space="preserve">=100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F571AC4" w14:textId="7381519B" w:rsidR="006340B6" w:rsidRPr="004235B3" w:rsidRDefault="00826CBD" w:rsidP="00384108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>2023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  <w:hideMark/>
          </w:tcPr>
          <w:p w14:paraId="5BAABFCC" w14:textId="6508A3E1" w:rsidR="006340B6" w:rsidRPr="004235B3" w:rsidRDefault="00826CBD" w:rsidP="00384108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>2022</w:t>
            </w:r>
            <w:r w:rsidR="006340B6" w:rsidRPr="004235B3">
              <w:rPr>
                <w:highlight w:val="black"/>
              </w:rPr>
              <w:t>=100</w:t>
            </w:r>
          </w:p>
        </w:tc>
      </w:tr>
      <w:tr w:rsidR="004235B3" w:rsidRPr="004235B3" w14:paraId="0D7B064A" w14:textId="77777777" w:rsidTr="004235B3">
        <w:trPr>
          <w:trHeight w:val="56"/>
        </w:trPr>
        <w:tc>
          <w:tcPr>
            <w:tcW w:w="284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5818B39" w14:textId="77777777" w:rsidR="006340B6" w:rsidRPr="004235B3" w:rsidRDefault="006340B6" w:rsidP="00384108">
            <w:pPr>
              <w:pStyle w:val="Tablicaboczek"/>
              <w:rPr>
                <w:b/>
                <w:highlight w:val="black"/>
              </w:rPr>
            </w:pPr>
            <w:r w:rsidRPr="004235B3">
              <w:rPr>
                <w:b/>
                <w:highlight w:val="black"/>
              </w:rPr>
              <w:t>Ogółem</w:t>
            </w:r>
          </w:p>
        </w:tc>
        <w:tc>
          <w:tcPr>
            <w:tcW w:w="127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6F2FC" w14:textId="3FFAD1EE" w:rsidR="006340B6" w:rsidRPr="004235B3" w:rsidRDefault="009A2817" w:rsidP="002E3F93">
            <w:pPr>
              <w:pStyle w:val="Tablicadanerodek"/>
              <w:rPr>
                <w:b/>
                <w:highlight w:val="black"/>
              </w:rPr>
            </w:pPr>
            <w:r w:rsidRPr="004235B3">
              <w:rPr>
                <w:b/>
                <w:highlight w:val="black"/>
              </w:rPr>
              <w:t>54</w:t>
            </w:r>
            <w:r w:rsidR="00826CBD" w:rsidRPr="004235B3">
              <w:rPr>
                <w:b/>
                <w:highlight w:val="black"/>
              </w:rPr>
              <w:t>1</w:t>
            </w:r>
          </w:p>
        </w:tc>
        <w:tc>
          <w:tcPr>
            <w:tcW w:w="127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C6468F7" w14:textId="367C0B1C" w:rsidR="006340B6" w:rsidRPr="004235B3" w:rsidRDefault="00826CBD" w:rsidP="009A2817">
            <w:pPr>
              <w:pStyle w:val="Tablicadanerodek"/>
              <w:rPr>
                <w:b/>
                <w:highlight w:val="black"/>
              </w:rPr>
            </w:pPr>
            <w:r w:rsidRPr="004235B3">
              <w:rPr>
                <w:b/>
                <w:highlight w:val="black"/>
              </w:rPr>
              <w:t>98,7</w:t>
            </w:r>
          </w:p>
        </w:tc>
        <w:tc>
          <w:tcPr>
            <w:tcW w:w="127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BA724" w14:textId="4FFF09D5" w:rsidR="006340B6" w:rsidRPr="004235B3" w:rsidRDefault="006340B6" w:rsidP="002E3F93">
            <w:pPr>
              <w:pStyle w:val="Tablicadanerodek"/>
              <w:rPr>
                <w:b/>
                <w:highlight w:val="black"/>
              </w:rPr>
            </w:pPr>
            <w:r w:rsidRPr="004235B3">
              <w:rPr>
                <w:b/>
                <w:highlight w:val="black"/>
              </w:rPr>
              <w:t>6</w:t>
            </w:r>
            <w:r w:rsidR="00826CBD" w:rsidRPr="004235B3">
              <w:rPr>
                <w:b/>
                <w:highlight w:val="black"/>
              </w:rPr>
              <w:t>6892</w:t>
            </w:r>
          </w:p>
        </w:tc>
        <w:tc>
          <w:tcPr>
            <w:tcW w:w="127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06E80100" w14:textId="112832B2" w:rsidR="006340B6" w:rsidRPr="004235B3" w:rsidRDefault="00826CBD" w:rsidP="002E3F93">
            <w:pPr>
              <w:pStyle w:val="Tablicadanerodek"/>
              <w:rPr>
                <w:b/>
                <w:highlight w:val="black"/>
              </w:rPr>
            </w:pPr>
            <w:r w:rsidRPr="004235B3">
              <w:rPr>
                <w:b/>
                <w:highlight w:val="black"/>
              </w:rPr>
              <w:t>105,2</w:t>
            </w:r>
          </w:p>
        </w:tc>
      </w:tr>
      <w:tr w:rsidR="004235B3" w:rsidRPr="004235B3" w14:paraId="5E96AF27" w14:textId="77777777" w:rsidTr="004235B3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3ACFB95" w14:textId="77777777" w:rsidR="006340B6" w:rsidRPr="004235B3" w:rsidRDefault="006340B6" w:rsidP="00384108">
            <w:pPr>
              <w:pStyle w:val="Tablicaboczekwcicie2"/>
              <w:rPr>
                <w:highlight w:val="black"/>
                <w:lang w:eastAsia="pl-PL"/>
              </w:rPr>
            </w:pPr>
            <w:r w:rsidRPr="004235B3">
              <w:rPr>
                <w:highlight w:val="black"/>
                <w:lang w:eastAsia="pl-PL"/>
              </w:rPr>
              <w:t xml:space="preserve">w tym całoroczne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C4D88" w14:textId="0EBFEFBA" w:rsidR="006340B6" w:rsidRPr="004235B3" w:rsidRDefault="00826CBD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506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A774268" w14:textId="759FC69C" w:rsidR="006340B6" w:rsidRPr="004235B3" w:rsidRDefault="00826CBD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98,3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3B6E1D" w14:textId="5275B981" w:rsidR="006340B6" w:rsidRPr="004235B3" w:rsidRDefault="00826CBD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64208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6EFC42AC" w14:textId="7B27F7C7" w:rsidR="006340B6" w:rsidRPr="004235B3" w:rsidRDefault="00826CBD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105,3</w:t>
            </w:r>
          </w:p>
        </w:tc>
      </w:tr>
      <w:tr w:rsidR="004235B3" w:rsidRPr="004235B3" w14:paraId="07FF37F1" w14:textId="77777777" w:rsidTr="004235B3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5CA4FF2" w14:textId="77777777" w:rsidR="006340B6" w:rsidRPr="004235B3" w:rsidRDefault="006340B6" w:rsidP="00384108">
            <w:pPr>
              <w:pStyle w:val="Tablicaboczekwcicie1"/>
              <w:rPr>
                <w:highlight w:val="black"/>
              </w:rPr>
            </w:pPr>
            <w:r w:rsidRPr="004235B3">
              <w:rPr>
                <w:highlight w:val="black"/>
              </w:rPr>
              <w:t xml:space="preserve">obiekty hotelowe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9DC84" w14:textId="0FFB4612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344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13D997A" w14:textId="0ADC380D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99,7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35E23E" w14:textId="229ACB44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55106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2535475B" w14:textId="3B8B1F8B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106,9</w:t>
            </w:r>
          </w:p>
        </w:tc>
      </w:tr>
      <w:tr w:rsidR="004235B3" w:rsidRPr="004235B3" w14:paraId="06AC76B4" w14:textId="77777777" w:rsidTr="004235B3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1CFC5" w14:textId="77777777" w:rsidR="006340B6" w:rsidRPr="004235B3" w:rsidRDefault="006340B6" w:rsidP="00384108">
            <w:pPr>
              <w:pStyle w:val="Tablicaboczekwcicie2"/>
              <w:rPr>
                <w:highlight w:val="black"/>
                <w:lang w:eastAsia="pl-PL"/>
              </w:rPr>
            </w:pPr>
            <w:r w:rsidRPr="004235B3">
              <w:rPr>
                <w:highlight w:val="black"/>
                <w:lang w:eastAsia="pl-PL"/>
              </w:rPr>
              <w:t xml:space="preserve">w tym hotele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5CB3BF" w14:textId="7AD32413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259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6897E7" w14:textId="614AD7A8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99,2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859F3" w14:textId="3C219478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48074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BFA1BC" w14:textId="039DC461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105,5</w:t>
            </w:r>
          </w:p>
        </w:tc>
      </w:tr>
      <w:tr w:rsidR="004235B3" w:rsidRPr="004235B3" w14:paraId="0F7F80F5" w14:textId="77777777" w:rsidTr="004235B3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1527CDB" w14:textId="77777777" w:rsidR="006340B6" w:rsidRPr="004235B3" w:rsidRDefault="006340B6" w:rsidP="00384108">
            <w:pPr>
              <w:pStyle w:val="Tablicaboczekwcicie1"/>
              <w:rPr>
                <w:highlight w:val="black"/>
                <w:lang w:eastAsia="pl-PL"/>
              </w:rPr>
            </w:pPr>
            <w:r w:rsidRPr="004235B3">
              <w:rPr>
                <w:highlight w:val="black"/>
                <w:lang w:eastAsia="pl-PL"/>
              </w:rPr>
              <w:t xml:space="preserve">pozostałe obiekty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8CB080" w14:textId="66769068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197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45C21A0" w14:textId="2A294296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97,0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82CC2B" w14:textId="49F152A7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11786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4DDF6DAE" w14:textId="4A7F6291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98,1</w:t>
            </w:r>
          </w:p>
        </w:tc>
      </w:tr>
      <w:tr w:rsidR="004235B3" w:rsidRPr="004235B3" w14:paraId="1B7284E3" w14:textId="77777777" w:rsidTr="004235B3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2FB31" w14:textId="77777777" w:rsidR="006340B6" w:rsidRPr="004235B3" w:rsidRDefault="006340B6" w:rsidP="00F40A9A">
            <w:pPr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</w:pPr>
            <w:r w:rsidRPr="004235B3"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  <w:t>Region warszawski stołeczny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B4585" w14:textId="00739EF3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315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6B410" w14:textId="4237902B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97,2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6C538" w14:textId="58BAF1E9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51418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88D57B" w14:textId="60ED05C6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105,5</w:t>
            </w:r>
          </w:p>
        </w:tc>
      </w:tr>
      <w:tr w:rsidR="009744BD" w:rsidRPr="004235B3" w14:paraId="3203D4B2" w14:textId="77777777" w:rsidTr="004235B3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60AA98" w14:textId="77777777" w:rsidR="006340B6" w:rsidRPr="004235B3" w:rsidRDefault="006340B6" w:rsidP="00F40A9A">
            <w:pPr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</w:pPr>
            <w:r w:rsidRPr="004235B3"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  <w:t>Region mazowiecki regionalny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7D508C" w14:textId="1B8C1096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226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880811" w14:textId="1EC809FE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100,9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5AA3BBC" w14:textId="198D9967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15474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EC260AE" w14:textId="3A0C09EF" w:rsidR="006340B6" w:rsidRPr="004235B3" w:rsidRDefault="00310F10" w:rsidP="002E3F93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104,1</w:t>
            </w:r>
          </w:p>
        </w:tc>
      </w:tr>
    </w:tbl>
    <w:p w14:paraId="24D7C36E" w14:textId="77777777" w:rsidR="006340B6" w:rsidRPr="004235B3" w:rsidRDefault="006340B6" w:rsidP="00A92813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4235B3">
        <w:rPr>
          <w:rFonts w:ascii="Fira Sans" w:hAnsi="Fira Sans"/>
          <w:b/>
          <w:highlight w:val="black"/>
        </w:rPr>
        <w:t>Wykorzystanie obiektów noclegowych turystyki</w:t>
      </w:r>
    </w:p>
    <w:p w14:paraId="04711128" w14:textId="40DF5D17" w:rsidR="006340B6" w:rsidRPr="004235B3" w:rsidRDefault="0019023E" w:rsidP="006340B6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>W 202</w:t>
      </w:r>
      <w:r w:rsidR="0015741A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="006340B6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</w:t>
      </w:r>
      <w:r w:rsidR="006340B6" w:rsidRPr="004235B3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="006340B6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 obiektów turystycznej bazy noclegowej skorzystało </w:t>
      </w:r>
      <w:r w:rsidR="0015741A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>6264,9</w:t>
      </w:r>
      <w:r w:rsidR="006340B6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osób, w tym </w:t>
      </w:r>
      <w:r w:rsidR="0015741A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>1633,1</w:t>
      </w:r>
      <w:r w:rsidR="006340B6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</w:t>
      </w:r>
      <w:r w:rsidR="00215A96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>turystów zagranicznych (</w:t>
      </w:r>
      <w:r w:rsidR="0015741A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>26,1</w:t>
      </w:r>
      <w:r w:rsidR="00215A96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>%)</w:t>
      </w:r>
      <w:r w:rsidR="003C0821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i w stosunku do 202</w:t>
      </w:r>
      <w:r w:rsidR="0015741A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>2</w:t>
      </w:r>
      <w:r w:rsidR="006340B6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</w:t>
      </w:r>
      <w:r w:rsidR="003C0821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było to </w:t>
      </w:r>
      <w:r w:rsidR="009B4A91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odpowiednio o </w:t>
      </w:r>
      <w:r w:rsidR="0015741A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>6,3</w:t>
      </w:r>
      <w:r w:rsidR="009B4A91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i </w:t>
      </w:r>
      <w:r w:rsidR="0015741A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>11,7</w:t>
      </w:r>
      <w:r w:rsidR="009B4A91" w:rsidRPr="004235B3">
        <w:rPr>
          <w:rFonts w:eastAsia="Times New Roman" w:cs="Arial"/>
          <w:bCs/>
          <w:spacing w:val="-4"/>
          <w:szCs w:val="19"/>
          <w:highlight w:val="black"/>
          <w:lang w:eastAsia="pl-PL"/>
        </w:rPr>
        <w:t>% więcej.</w:t>
      </w:r>
    </w:p>
    <w:p w14:paraId="00ABD5DF" w14:textId="5403090E" w:rsidR="006340B6" w:rsidRPr="004235B3" w:rsidRDefault="00B2328B" w:rsidP="006340B6">
      <w:pPr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4235B3">
        <w:rPr>
          <w:b/>
          <w:noProof/>
          <w:spacing w:val="-2"/>
          <w:szCs w:val="19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565FABB" wp14:editId="745B6DF1">
                <wp:simplePos x="0" y="0"/>
                <wp:positionH relativeFrom="page">
                  <wp:align>right</wp:align>
                </wp:positionH>
                <wp:positionV relativeFrom="paragraph">
                  <wp:posOffset>65405</wp:posOffset>
                </wp:positionV>
                <wp:extent cx="1873885" cy="662940"/>
                <wp:effectExtent l="0" t="0" r="0" b="3810"/>
                <wp:wrapTight wrapText="bothSides">
                  <wp:wrapPolygon edited="0">
                    <wp:start x="0" y="0"/>
                    <wp:lineTo x="0" y="21103"/>
                    <wp:lineTo x="21300" y="21103"/>
                    <wp:lineTo x="21300" y="0"/>
                    <wp:lineTo x="0" y="0"/>
                  </wp:wrapPolygon>
                </wp:wrapTight>
                <wp:docPr id="20" name="Pole tekstowe 2" descr="Turyści najczęściej korzystali z noclegów w hotelach (85,9% ogółu korzystających)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885" cy="6629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852AD" w14:textId="3324A0CF" w:rsidR="00B12374" w:rsidRPr="004235B3" w:rsidRDefault="00B12374" w:rsidP="006340B6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shd w:val="clear" w:color="auto" w:fill="000000"/>
                              </w:rPr>
                              <w:t>Turyści najczęściej korzystali z</w:t>
                            </w:r>
                            <w:r w:rsidR="00CB7C48" w:rsidRPr="004235B3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9B4A91" w:rsidRPr="004235B3">
                              <w:rPr>
                                <w:shd w:val="clear" w:color="auto" w:fill="000000"/>
                              </w:rPr>
                              <w:t>noclegów w hotelach (</w:t>
                            </w:r>
                            <w:r w:rsidR="0015741A" w:rsidRPr="004235B3">
                              <w:rPr>
                                <w:shd w:val="clear" w:color="auto" w:fill="000000"/>
                              </w:rPr>
                              <w:t>85,9</w:t>
                            </w:r>
                            <w:r w:rsidRPr="004235B3">
                              <w:rPr>
                                <w:shd w:val="clear" w:color="auto" w:fill="000000"/>
                              </w:rPr>
                              <w:t xml:space="preserve">% ogółu korzystających)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5FABB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alt="Tytuł: Istotna informacja — opis: Turyści najczęściej korzystali z noclegów w hotelach (85,9% ogółu korzystających) " style="position:absolute;margin-left:96.35pt;margin-top:5.15pt;width:147.55pt;height:52.2pt;z-index:-25154662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" fillcolor="black" stroked="f">
                <v:fill color2="black" type="pattern"/>
                <v:textbox>
                  <w:txbxContent>
                    <w:p w14:paraId="676852AD" w14:textId="3324A0CF" w:rsidR="00B12374" w:rsidRPr="004235B3" w:rsidRDefault="00B12374" w:rsidP="006340B6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4235B3">
                        <w:rPr>
                          <w:shd w:val="clear" w:color="auto" w:fill="000000"/>
                        </w:rPr>
                        <w:t>Turyści najczęściej korzystali z</w:t>
                      </w:r>
                      <w:r w:rsidR="00CB7C48" w:rsidRPr="004235B3">
                        <w:rPr>
                          <w:shd w:val="clear" w:color="auto" w:fill="000000"/>
                        </w:rPr>
                        <w:t> </w:t>
                      </w:r>
                      <w:r w:rsidR="009B4A91" w:rsidRPr="004235B3">
                        <w:rPr>
                          <w:shd w:val="clear" w:color="auto" w:fill="000000"/>
                        </w:rPr>
                        <w:t>noclegów w hotelach (</w:t>
                      </w:r>
                      <w:r w:rsidR="0015741A" w:rsidRPr="004235B3">
                        <w:rPr>
                          <w:shd w:val="clear" w:color="auto" w:fill="000000"/>
                        </w:rPr>
                        <w:t>85,9</w:t>
                      </w:r>
                      <w:r w:rsidRPr="004235B3">
                        <w:rPr>
                          <w:shd w:val="clear" w:color="auto" w:fill="000000"/>
                        </w:rPr>
                        <w:t xml:space="preserve">% ogółu korzystających)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C0821" w:rsidRPr="004235B3">
        <w:rPr>
          <w:rFonts w:eastAsia="Times New Roman" w:cs="Arial"/>
          <w:spacing w:val="-4"/>
          <w:szCs w:val="19"/>
          <w:highlight w:val="black"/>
          <w:lang w:eastAsia="pl-PL"/>
        </w:rPr>
        <w:t>Podobnie jak w 202</w:t>
      </w:r>
      <w:r w:rsidR="0015741A" w:rsidRPr="004235B3">
        <w:rPr>
          <w:rFonts w:eastAsia="Times New Roman" w:cs="Arial"/>
          <w:spacing w:val="-4"/>
          <w:szCs w:val="19"/>
          <w:highlight w:val="black"/>
          <w:lang w:eastAsia="pl-PL"/>
        </w:rPr>
        <w:t>2</w:t>
      </w:r>
      <w:r w:rsidR="006340B6" w:rsidRPr="004235B3">
        <w:rPr>
          <w:rFonts w:eastAsia="Times New Roman" w:cs="Arial"/>
          <w:spacing w:val="-4"/>
          <w:szCs w:val="19"/>
          <w:highlight w:val="black"/>
          <w:lang w:eastAsia="pl-PL"/>
        </w:rPr>
        <w:t xml:space="preserve"> r. największym zainteresowaniem cieszyły się hotele, z których skorzystało </w:t>
      </w:r>
      <w:r w:rsidR="0015741A" w:rsidRPr="004235B3">
        <w:rPr>
          <w:rFonts w:eastAsia="Times New Roman" w:cs="Arial"/>
          <w:spacing w:val="-4"/>
          <w:szCs w:val="19"/>
          <w:highlight w:val="black"/>
          <w:lang w:eastAsia="pl-PL"/>
        </w:rPr>
        <w:t>5383,8</w:t>
      </w:r>
      <w:r w:rsidR="006340B6" w:rsidRPr="004235B3">
        <w:rPr>
          <w:rFonts w:eastAsia="Times New Roman" w:cs="Arial"/>
          <w:spacing w:val="-4"/>
          <w:szCs w:val="19"/>
          <w:highlight w:val="black"/>
          <w:lang w:eastAsia="pl-PL"/>
        </w:rPr>
        <w:t xml:space="preserve"> tys. turyst</w:t>
      </w:r>
      <w:r w:rsidR="00215A96" w:rsidRPr="004235B3">
        <w:rPr>
          <w:rFonts w:eastAsia="Times New Roman" w:cs="Arial"/>
          <w:spacing w:val="-4"/>
          <w:szCs w:val="19"/>
          <w:highlight w:val="black"/>
          <w:lang w:eastAsia="pl-PL"/>
        </w:rPr>
        <w:t xml:space="preserve">ów, co stanowiło </w:t>
      </w:r>
      <w:r w:rsidR="0015741A" w:rsidRPr="004235B3">
        <w:rPr>
          <w:rFonts w:eastAsia="Times New Roman" w:cs="Arial"/>
          <w:spacing w:val="-4"/>
          <w:szCs w:val="19"/>
          <w:highlight w:val="black"/>
          <w:lang w:eastAsia="pl-PL"/>
        </w:rPr>
        <w:t>85,9</w:t>
      </w:r>
      <w:r w:rsidR="006340B6" w:rsidRPr="004235B3">
        <w:rPr>
          <w:rFonts w:eastAsia="Times New Roman" w:cs="Arial"/>
          <w:spacing w:val="-4"/>
          <w:szCs w:val="19"/>
          <w:highlight w:val="black"/>
          <w:lang w:eastAsia="pl-PL"/>
        </w:rPr>
        <w:t xml:space="preserve">% ogółu korzystających z bazy noclegowej województwa mazowieckiego. </w:t>
      </w:r>
    </w:p>
    <w:p w14:paraId="1C25D236" w14:textId="77777777" w:rsidR="00B644F0" w:rsidRDefault="006340B6" w:rsidP="00B644F0">
      <w:pPr>
        <w:rPr>
          <w:rFonts w:eastAsia="Times New Roman" w:cs="Arial"/>
          <w:szCs w:val="19"/>
          <w:highlight w:val="black"/>
          <w:lang w:eastAsia="pl-PL"/>
        </w:rPr>
      </w:pPr>
      <w:r w:rsidRPr="004235B3">
        <w:rPr>
          <w:rFonts w:eastAsia="Times New Roman" w:cs="Arial"/>
          <w:szCs w:val="19"/>
          <w:highlight w:val="black"/>
          <w:lang w:eastAsia="pl-PL"/>
        </w:rPr>
        <w:t>Zdec</w:t>
      </w:r>
      <w:r w:rsidR="00EF3141" w:rsidRPr="004235B3">
        <w:rPr>
          <w:rFonts w:eastAsia="Times New Roman" w:cs="Arial"/>
          <w:szCs w:val="19"/>
          <w:highlight w:val="black"/>
          <w:lang w:eastAsia="pl-PL"/>
        </w:rPr>
        <w:t>ydowana większość turystów (</w:t>
      </w:r>
      <w:r w:rsidR="00707E9C" w:rsidRPr="004235B3">
        <w:rPr>
          <w:rFonts w:eastAsia="Times New Roman" w:cs="Arial"/>
          <w:szCs w:val="19"/>
          <w:highlight w:val="black"/>
          <w:lang w:eastAsia="pl-PL"/>
        </w:rPr>
        <w:t>87,1</w:t>
      </w:r>
      <w:r w:rsidRPr="004235B3">
        <w:rPr>
          <w:rFonts w:eastAsia="Times New Roman" w:cs="Arial"/>
          <w:szCs w:val="19"/>
          <w:highlight w:val="black"/>
          <w:lang w:eastAsia="pl-PL"/>
        </w:rPr>
        <w:t>%) wybierała obiekty zlokalizowane na terenie regionu w</w:t>
      </w:r>
      <w:r w:rsidR="00EF3141" w:rsidRPr="004235B3">
        <w:rPr>
          <w:rFonts w:eastAsia="Times New Roman" w:cs="Arial"/>
          <w:szCs w:val="19"/>
          <w:highlight w:val="black"/>
          <w:lang w:eastAsia="pl-PL"/>
        </w:rPr>
        <w:t xml:space="preserve">arszawskiego stołecznego, a </w:t>
      </w:r>
      <w:r w:rsidR="00707E9C" w:rsidRPr="004235B3">
        <w:rPr>
          <w:rFonts w:eastAsia="Times New Roman" w:cs="Arial"/>
          <w:szCs w:val="19"/>
          <w:highlight w:val="black"/>
          <w:lang w:eastAsia="pl-PL"/>
        </w:rPr>
        <w:t>73,4</w:t>
      </w:r>
      <w:r w:rsidRPr="004235B3">
        <w:rPr>
          <w:rFonts w:eastAsia="Times New Roman" w:cs="Arial"/>
          <w:szCs w:val="19"/>
          <w:highlight w:val="black"/>
          <w:lang w:eastAsia="pl-PL"/>
        </w:rPr>
        <w:t xml:space="preserve">% </w:t>
      </w:r>
      <w:r w:rsidRPr="004235B3">
        <w:rPr>
          <w:rFonts w:eastAsia="Times New Roman" w:cs="Arial"/>
          <w:bCs/>
          <w:szCs w:val="19"/>
          <w:highlight w:val="black"/>
          <w:lang w:eastAsia="pl-PL"/>
        </w:rPr>
        <w:t>skorzystało z noclegów w obiektach położonych w stolicy.</w:t>
      </w:r>
      <w:r w:rsidRPr="004235B3">
        <w:rPr>
          <w:rFonts w:eastAsia="Times New Roman" w:cs="Arial"/>
          <w:spacing w:val="-4"/>
          <w:szCs w:val="19"/>
          <w:highlight w:val="black"/>
          <w:lang w:eastAsia="pl-PL"/>
        </w:rPr>
        <w:t xml:space="preserve"> </w:t>
      </w:r>
      <w:r w:rsidRPr="004235B3">
        <w:rPr>
          <w:rFonts w:eastAsia="Times New Roman" w:cs="Arial"/>
          <w:szCs w:val="19"/>
          <w:highlight w:val="black"/>
          <w:lang w:eastAsia="pl-PL"/>
        </w:rPr>
        <w:t xml:space="preserve">M.st. Warszawa charakteryzuje się szczególnie wartościowymi zasobami dziedzictwa kulturowego, co powoduje rozwój turystyki kulturowej i miejskiej. Stołeczność oraz funkcje metropolitalne miasta wpływają również na rozwój turystyki biznesowej. </w:t>
      </w:r>
      <w:r w:rsidR="00CE1117" w:rsidRPr="004235B3">
        <w:rPr>
          <w:rFonts w:eastAsia="Times New Roman" w:cs="Arial"/>
          <w:szCs w:val="19"/>
          <w:highlight w:val="black"/>
          <w:lang w:eastAsia="pl-PL"/>
        </w:rPr>
        <w:t>Potencjał turystyczny wyznacza w dużej mierze dobra dostępność komunikacyjna oraz bardzo dobrze rozwinięta infrastruktura turystyczna, którą dysponuje stolica.</w:t>
      </w:r>
    </w:p>
    <w:p w14:paraId="7409F95D" w14:textId="449559BB" w:rsidR="006340B6" w:rsidRPr="00B644F0" w:rsidRDefault="00B2328B" w:rsidP="00B644F0">
      <w:pPr>
        <w:rPr>
          <w:rFonts w:eastAsia="Times New Roman" w:cs="Arial"/>
          <w:szCs w:val="19"/>
          <w:highlight w:val="black"/>
          <w:lang w:eastAsia="pl-PL"/>
        </w:rPr>
      </w:pPr>
      <w:r w:rsidRPr="004235B3">
        <w:rPr>
          <w:noProof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986CAA8" wp14:editId="696AE827">
                <wp:simplePos x="0" y="0"/>
                <wp:positionH relativeFrom="column">
                  <wp:posOffset>5199579</wp:posOffset>
                </wp:positionH>
                <wp:positionV relativeFrom="paragraph">
                  <wp:posOffset>69505</wp:posOffset>
                </wp:positionV>
                <wp:extent cx="1874520" cy="782955"/>
                <wp:effectExtent l="0" t="0" r="0" b="0"/>
                <wp:wrapTight wrapText="bothSides">
                  <wp:wrapPolygon edited="0">
                    <wp:start x="0" y="0"/>
                    <wp:lineTo x="0" y="21022"/>
                    <wp:lineTo x="21293" y="21022"/>
                    <wp:lineTo x="21293" y="0"/>
                    <wp:lineTo x="0" y="0"/>
                  </wp:wrapPolygon>
                </wp:wrapTight>
                <wp:docPr id="25" name="Pole tekstowe 2" descr="Z turystycznych obiektów noclegowych w 2023 r. skorzystało 1633,1 tys. turystów zagranicznych, najwięcej z Ukrainy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7829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D7FA8" w14:textId="58F2F6E4" w:rsidR="00B12374" w:rsidRPr="004235B3" w:rsidRDefault="00B12374" w:rsidP="006340B6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shd w:val="clear" w:color="auto" w:fill="000000"/>
                              </w:rPr>
                              <w:t>Z turystycznych obiektów no</w:t>
                            </w:r>
                            <w:r w:rsidR="00174B94" w:rsidRPr="004235B3">
                              <w:rPr>
                                <w:shd w:val="clear" w:color="auto" w:fill="000000"/>
                              </w:rPr>
                              <w:t>clegowych w 202</w:t>
                            </w:r>
                            <w:r w:rsidR="003060F6" w:rsidRPr="004235B3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="00174B94" w:rsidRPr="004235B3">
                              <w:rPr>
                                <w:shd w:val="clear" w:color="auto" w:fill="000000"/>
                              </w:rPr>
                              <w:t xml:space="preserve"> r. skorzystało </w:t>
                            </w:r>
                            <w:r w:rsidR="003060F6" w:rsidRPr="004235B3">
                              <w:rPr>
                                <w:shd w:val="clear" w:color="auto" w:fill="000000"/>
                              </w:rPr>
                              <w:t>1633,1</w:t>
                            </w:r>
                            <w:r w:rsidRPr="004235B3">
                              <w:rPr>
                                <w:shd w:val="clear" w:color="auto" w:fill="000000"/>
                              </w:rPr>
                              <w:t xml:space="preserve"> tys. turystów zagra</w:t>
                            </w:r>
                            <w:r w:rsidR="004D5BA8" w:rsidRPr="004235B3">
                              <w:rPr>
                                <w:shd w:val="clear" w:color="auto" w:fill="000000"/>
                              </w:rPr>
                              <w:t xml:space="preserve">nicznych, najwięcej </w:t>
                            </w:r>
                            <w:r w:rsidR="009B4A91" w:rsidRPr="004235B3">
                              <w:rPr>
                                <w:shd w:val="clear" w:color="auto" w:fill="000000"/>
                              </w:rPr>
                              <w:t>z Ukrainy</w:t>
                            </w:r>
                          </w:p>
                          <w:p w14:paraId="40A70B4D" w14:textId="77777777" w:rsidR="00B12374" w:rsidRPr="004235B3" w:rsidRDefault="00B12374" w:rsidP="006340B6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6CAA8" id="_x0000_s1031" type="#_x0000_t202" alt="Tytuł: Istotna informacja — opis: Z turystycznych obiektów noclegowych w 2023 r. skorzystało 1633,1 tys. turystów zagranicznych, najwięcej z Ukrainy&#10;" style="position:absolute;margin-left:409.4pt;margin-top:5.45pt;width:147.6pt;height:61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" fillcolor="black" stroked="f">
                <v:fill color2="black" type="pattern"/>
                <v:textbox>
                  <w:txbxContent>
                    <w:p w14:paraId="22CD7FA8" w14:textId="58F2F6E4" w:rsidR="00B12374" w:rsidRPr="004235B3" w:rsidRDefault="00B12374" w:rsidP="006340B6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4235B3">
                        <w:rPr>
                          <w:shd w:val="clear" w:color="auto" w:fill="000000"/>
                        </w:rPr>
                        <w:t>Z turystycznych obiektów no</w:t>
                      </w:r>
                      <w:r w:rsidR="00174B94" w:rsidRPr="004235B3">
                        <w:rPr>
                          <w:shd w:val="clear" w:color="auto" w:fill="000000"/>
                        </w:rPr>
                        <w:t>clegowych w 202</w:t>
                      </w:r>
                      <w:r w:rsidR="003060F6" w:rsidRPr="004235B3">
                        <w:rPr>
                          <w:shd w:val="clear" w:color="auto" w:fill="000000"/>
                        </w:rPr>
                        <w:t>3</w:t>
                      </w:r>
                      <w:r w:rsidR="00174B94" w:rsidRPr="004235B3">
                        <w:rPr>
                          <w:shd w:val="clear" w:color="auto" w:fill="000000"/>
                        </w:rPr>
                        <w:t xml:space="preserve"> r. skorzystało </w:t>
                      </w:r>
                      <w:r w:rsidR="003060F6" w:rsidRPr="004235B3">
                        <w:rPr>
                          <w:shd w:val="clear" w:color="auto" w:fill="000000"/>
                        </w:rPr>
                        <w:t>1633,1</w:t>
                      </w:r>
                      <w:r w:rsidRPr="004235B3">
                        <w:rPr>
                          <w:shd w:val="clear" w:color="auto" w:fill="000000"/>
                        </w:rPr>
                        <w:t xml:space="preserve"> tys. turystów zagra</w:t>
                      </w:r>
                      <w:r w:rsidR="004D5BA8" w:rsidRPr="004235B3">
                        <w:rPr>
                          <w:shd w:val="clear" w:color="auto" w:fill="000000"/>
                        </w:rPr>
                        <w:t xml:space="preserve">nicznych, najwięcej </w:t>
                      </w:r>
                      <w:r w:rsidR="009B4A91" w:rsidRPr="004235B3">
                        <w:rPr>
                          <w:shd w:val="clear" w:color="auto" w:fill="000000"/>
                        </w:rPr>
                        <w:t>z Ukrainy</w:t>
                      </w:r>
                    </w:p>
                    <w:p w14:paraId="40A70B4D" w14:textId="77777777" w:rsidR="00B12374" w:rsidRPr="004235B3" w:rsidRDefault="00B12374" w:rsidP="006340B6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644F0">
        <w:rPr>
          <w:noProof/>
          <w:lang w:val="en-US"/>
        </w:rPr>
        <w:drawing>
          <wp:anchor distT="0" distB="0" distL="114300" distR="114300" simplePos="0" relativeHeight="251824128" behindDoc="0" locked="0" layoutInCell="1" allowOverlap="1" wp14:anchorId="651AB2E9" wp14:editId="30A041F6">
            <wp:simplePos x="0" y="0"/>
            <wp:positionH relativeFrom="column">
              <wp:posOffset>440267</wp:posOffset>
            </wp:positionH>
            <wp:positionV relativeFrom="paragraph">
              <wp:posOffset>455718</wp:posOffset>
            </wp:positionV>
            <wp:extent cx="3904496" cy="2243333"/>
            <wp:effectExtent l="0" t="0" r="1270" b="5080"/>
            <wp:wrapTopAndBottom/>
            <wp:docPr id="23" name="Obraz 23" descr="Na wykresie kołowym przedstawiono strukturę turystów zagranicznych według kraju stałego zamieszkania w 2023 roku. Dane do wykresu dostępne w załączonym pliku excel." title="Wykres 2. Struktura turystów zagranicznych według kraju stałego zamieszkania w 2023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a woj — kontrast 202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4496" cy="2243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0B6" w:rsidRPr="004235B3">
        <w:rPr>
          <w:highlight w:val="black"/>
        </w:rPr>
        <w:t>Wykres 2. Struktura turystów zagranicznych według kraju stałego zamieszkania</w:t>
      </w:r>
      <w:r w:rsidR="007658F0" w:rsidRPr="004235B3">
        <w:rPr>
          <w:highlight w:val="black"/>
        </w:rPr>
        <w:t xml:space="preserve"> w 2023</w:t>
      </w:r>
      <w:r w:rsidR="006340B6" w:rsidRPr="004235B3">
        <w:rPr>
          <w:highlight w:val="black"/>
        </w:rPr>
        <w:t xml:space="preserve"> r.</w:t>
      </w:r>
    </w:p>
    <w:p w14:paraId="30F448B1" w14:textId="08DF8056" w:rsidR="006340B6" w:rsidRPr="004235B3" w:rsidRDefault="00D773FB" w:rsidP="00C44B38">
      <w:pPr>
        <w:spacing w:before="360"/>
        <w:rPr>
          <w:rFonts w:eastAsia="Times New Roman" w:cs="Arial"/>
          <w:spacing w:val="-2"/>
          <w:szCs w:val="19"/>
          <w:highlight w:val="black"/>
          <w:lang w:eastAsia="pl-PL"/>
        </w:rPr>
      </w:pPr>
      <w:r w:rsidRPr="004235B3">
        <w:rPr>
          <w:rFonts w:eastAsia="Times New Roman" w:cs="Arial"/>
          <w:spacing w:val="-2"/>
          <w:szCs w:val="19"/>
          <w:highlight w:val="black"/>
          <w:lang w:eastAsia="pl-PL"/>
        </w:rPr>
        <w:lastRenderedPageBreak/>
        <w:t>Wśród turystów</w:t>
      </w:r>
      <w:r w:rsidR="006340B6"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 zagranicznych </w:t>
      </w:r>
      <w:r w:rsidRPr="004235B3">
        <w:rPr>
          <w:rFonts w:eastAsia="Times New Roman" w:cs="Arial"/>
          <w:spacing w:val="-2"/>
          <w:szCs w:val="19"/>
          <w:highlight w:val="black"/>
          <w:lang w:eastAsia="pl-PL"/>
        </w:rPr>
        <w:t>korzystających z bazy noclegowej województwa</w:t>
      </w:r>
      <w:r w:rsidR="006340B6"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 mazowieckie</w:t>
      </w:r>
      <w:r w:rsidRPr="004235B3">
        <w:rPr>
          <w:rFonts w:eastAsia="Times New Roman" w:cs="Arial"/>
          <w:spacing w:val="-2"/>
          <w:szCs w:val="19"/>
          <w:highlight w:val="black"/>
          <w:lang w:eastAsia="pl-PL"/>
        </w:rPr>
        <w:t>go przeważali turyści</w:t>
      </w:r>
      <w:r w:rsidR="006340B6"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 z Europy</w:t>
      </w:r>
      <w:r w:rsidR="00174B94" w:rsidRPr="004235B3">
        <w:rPr>
          <w:rFonts w:eastAsia="Times New Roman" w:cs="Arial"/>
          <w:spacing w:val="-2"/>
          <w:szCs w:val="19"/>
          <w:highlight w:val="black"/>
          <w:lang w:eastAsia="pl-PL"/>
        </w:rPr>
        <w:t>. W 202</w:t>
      </w:r>
      <w:r w:rsidR="003060F6" w:rsidRPr="004235B3">
        <w:rPr>
          <w:rFonts w:eastAsia="Times New Roman" w:cs="Arial"/>
          <w:spacing w:val="-2"/>
          <w:szCs w:val="19"/>
          <w:highlight w:val="black"/>
          <w:lang w:eastAsia="pl-PL"/>
        </w:rPr>
        <w:t>3</w:t>
      </w:r>
      <w:r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 r. z n</w:t>
      </w:r>
      <w:r w:rsidR="00E03414" w:rsidRPr="004235B3">
        <w:rPr>
          <w:rFonts w:eastAsia="Times New Roman" w:cs="Arial"/>
          <w:spacing w:val="-2"/>
          <w:szCs w:val="19"/>
          <w:highlight w:val="black"/>
          <w:lang w:eastAsia="pl-PL"/>
        </w:rPr>
        <w:t>oclegów w turystycznych obiektach</w:t>
      </w:r>
      <w:r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 noclegowych skorzystało </w:t>
      </w:r>
      <w:r w:rsidR="003060F6" w:rsidRPr="004235B3">
        <w:rPr>
          <w:rFonts w:eastAsia="Times New Roman" w:cs="Arial"/>
          <w:spacing w:val="-2"/>
          <w:szCs w:val="19"/>
          <w:highlight w:val="black"/>
          <w:lang w:eastAsia="pl-PL"/>
        </w:rPr>
        <w:t>1215,0</w:t>
      </w:r>
      <w:r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gości z krajów europe</w:t>
      </w:r>
      <w:r w:rsidR="00174B94"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jskich, a ich udział wyniósł </w:t>
      </w:r>
      <w:r w:rsidR="003060F6" w:rsidRPr="004235B3">
        <w:rPr>
          <w:rFonts w:eastAsia="Times New Roman" w:cs="Arial"/>
          <w:spacing w:val="-2"/>
          <w:szCs w:val="19"/>
          <w:highlight w:val="black"/>
          <w:lang w:eastAsia="pl-PL"/>
        </w:rPr>
        <w:t>74,4</w:t>
      </w:r>
      <w:r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%. </w:t>
      </w:r>
      <w:r w:rsidR="001630B2" w:rsidRPr="004235B3">
        <w:rPr>
          <w:rFonts w:eastAsia="Times New Roman" w:cs="Arial"/>
          <w:spacing w:val="-2"/>
          <w:szCs w:val="19"/>
          <w:highlight w:val="black"/>
          <w:lang w:eastAsia="pl-PL"/>
        </w:rPr>
        <w:t>Wśród wszystkich krajów n</w:t>
      </w:r>
      <w:r w:rsidRPr="004235B3">
        <w:rPr>
          <w:rFonts w:eastAsia="Times New Roman" w:cs="Arial"/>
          <w:spacing w:val="-2"/>
          <w:szCs w:val="19"/>
          <w:highlight w:val="black"/>
          <w:lang w:eastAsia="pl-PL"/>
        </w:rPr>
        <w:t>ajwięce</w:t>
      </w:r>
      <w:r w:rsidR="00174B94" w:rsidRPr="004235B3">
        <w:rPr>
          <w:rFonts w:eastAsia="Times New Roman" w:cs="Arial"/>
          <w:spacing w:val="-2"/>
          <w:szCs w:val="19"/>
          <w:highlight w:val="black"/>
          <w:lang w:eastAsia="pl-PL"/>
        </w:rPr>
        <w:t>j turystów przyjechało z Ukrainy</w:t>
      </w:r>
      <w:r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 </w:t>
      </w:r>
      <w:r w:rsidR="003060F6" w:rsidRPr="004235B3">
        <w:rPr>
          <w:rFonts w:eastAsia="Times New Roman" w:cs="Arial"/>
          <w:spacing w:val="-2"/>
          <w:szCs w:val="19"/>
          <w:highlight w:val="black"/>
          <w:lang w:eastAsia="pl-PL"/>
        </w:rPr>
        <w:t>311,7</w:t>
      </w:r>
      <w:r w:rsidR="00174B94"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tys., </w:t>
      </w:r>
      <w:r w:rsidR="00480AFC"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następnie ze </w:t>
      </w:r>
      <w:r w:rsidR="00174B94"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Stanów Zjednoczonych </w:t>
      </w:r>
      <w:r w:rsidR="003060F6" w:rsidRPr="004235B3">
        <w:rPr>
          <w:rFonts w:eastAsia="Times New Roman" w:cs="Arial"/>
          <w:spacing w:val="-2"/>
          <w:szCs w:val="19"/>
          <w:highlight w:val="black"/>
          <w:lang w:eastAsia="pl-PL"/>
        </w:rPr>
        <w:t>197,2</w:t>
      </w:r>
      <w:r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tys., </w:t>
      </w:r>
      <w:r w:rsidR="00174B94" w:rsidRPr="004235B3">
        <w:rPr>
          <w:rFonts w:eastAsia="Times New Roman" w:cs="Arial"/>
          <w:spacing w:val="-2"/>
          <w:szCs w:val="19"/>
          <w:highlight w:val="black"/>
          <w:lang w:eastAsia="pl-PL"/>
        </w:rPr>
        <w:t>Niemiec</w:t>
      </w:r>
      <w:r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 </w:t>
      </w:r>
      <w:r w:rsidR="003060F6" w:rsidRPr="004235B3">
        <w:rPr>
          <w:rFonts w:eastAsia="Times New Roman" w:cs="Arial"/>
          <w:spacing w:val="-2"/>
          <w:szCs w:val="19"/>
          <w:highlight w:val="black"/>
          <w:lang w:eastAsia="pl-PL"/>
        </w:rPr>
        <w:t>142,4</w:t>
      </w:r>
      <w:r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</w:t>
      </w:r>
      <w:r w:rsidR="00174B94"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 oraz Wielkiej Brytanii </w:t>
      </w:r>
      <w:r w:rsidR="003060F6" w:rsidRPr="004235B3">
        <w:rPr>
          <w:rFonts w:eastAsia="Times New Roman" w:cs="Arial"/>
          <w:spacing w:val="-2"/>
          <w:szCs w:val="19"/>
          <w:highlight w:val="black"/>
          <w:lang w:eastAsia="pl-PL"/>
        </w:rPr>
        <w:t>140,1</w:t>
      </w:r>
      <w:r w:rsidRPr="004235B3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</w:t>
      </w:r>
    </w:p>
    <w:p w14:paraId="26958B5D" w14:textId="689A5A19" w:rsidR="006340B6" w:rsidRPr="004235B3" w:rsidRDefault="00E53FE5" w:rsidP="006340B6">
      <w:pPr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Turystom, którzy w 202</w:t>
      </w:r>
      <w:r w:rsidR="0093778B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3</w:t>
      </w:r>
      <w:r w:rsidR="006340B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r. odwiedzili województwo </w:t>
      </w:r>
      <w:r w:rsidR="001E7C73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mazowieckie udzielono </w:t>
      </w:r>
      <w:r w:rsidR="0093778B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10402,0</w:t>
      </w:r>
      <w:r w:rsidR="001E7C73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 noclegów (</w:t>
      </w:r>
      <w:r w:rsidR="009B4A91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o </w:t>
      </w:r>
      <w:r w:rsidR="00480AFC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1,1</w:t>
      </w:r>
      <w:r w:rsidR="009B4A91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%</w:t>
      </w:r>
      <w:r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więcej niż w 202</w:t>
      </w:r>
      <w:r w:rsidR="0093778B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2</w:t>
      </w:r>
      <w:r w:rsidR="006340B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r.)</w:t>
      </w:r>
      <w:r w:rsidR="003972D8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, w tym </w:t>
      </w:r>
      <w:r w:rsidR="0093778B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2918,8 tys. (28,1</w:t>
      </w:r>
      <w:r w:rsidR="006340B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%) turystom zagranicznym. Liczba</w:t>
      </w:r>
      <w:r w:rsidR="006340B6" w:rsidRPr="004235B3">
        <w:rPr>
          <w:rFonts w:eastAsia="Times New Roman" w:cs="Arial"/>
          <w:b/>
          <w:bCs/>
          <w:spacing w:val="-2"/>
          <w:szCs w:val="19"/>
          <w:highlight w:val="black"/>
          <w:lang w:eastAsia="pl-PL"/>
        </w:rPr>
        <w:t xml:space="preserve"> </w:t>
      </w:r>
      <w:r w:rsidR="006340B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noclegów </w:t>
      </w:r>
      <w:r w:rsidR="00EF3141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udzielon</w:t>
      </w:r>
      <w:r w:rsidR="003972D8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ych obcokrajowcom wzrosła o </w:t>
      </w:r>
      <w:r w:rsidR="0093778B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1,3</w:t>
      </w:r>
      <w:r w:rsidR="006340B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%.</w:t>
      </w:r>
      <w:r w:rsidR="00EF3141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W hotelach udzielono </w:t>
      </w:r>
      <w:r w:rsidR="0093778B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8378,6</w:t>
      </w:r>
      <w:r w:rsidR="003972D8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 tys. noclegów, czyli 80,5</w:t>
      </w:r>
      <w:r w:rsidR="006340B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% wszystkich udzielonych noclegów w województwie. </w:t>
      </w:r>
    </w:p>
    <w:p w14:paraId="52103930" w14:textId="27B22221" w:rsidR="006340B6" w:rsidRPr="004235B3" w:rsidRDefault="006340B6" w:rsidP="006E1341">
      <w:pPr>
        <w:pStyle w:val="Tytutablicy"/>
        <w:numPr>
          <w:ilvl w:val="0"/>
          <w:numId w:val="0"/>
        </w:numPr>
        <w:ind w:left="706" w:hanging="706"/>
        <w:rPr>
          <w:highlight w:val="black"/>
        </w:rPr>
      </w:pPr>
      <w:r w:rsidRPr="004235B3">
        <w:rPr>
          <w:highlight w:val="black"/>
        </w:rPr>
        <w:t>Tablica 2. Turyści korzystający z noclegów oraz udzielone noclegi w turystyczny</w:t>
      </w:r>
      <w:r w:rsidR="0068638D" w:rsidRPr="004235B3">
        <w:rPr>
          <w:highlight w:val="black"/>
        </w:rPr>
        <w:t xml:space="preserve">ch obiektach </w:t>
      </w:r>
      <w:r w:rsidR="00EE1A59" w:rsidRPr="004235B3">
        <w:rPr>
          <w:highlight w:val="black"/>
        </w:rPr>
        <w:t>noclegowych w 202</w:t>
      </w:r>
      <w:r w:rsidR="001E65DD" w:rsidRPr="004235B3">
        <w:rPr>
          <w:highlight w:val="black"/>
        </w:rPr>
        <w:t>3</w:t>
      </w:r>
      <w:r w:rsidRPr="004235B3">
        <w:rPr>
          <w:highlight w:val="black"/>
        </w:rPr>
        <w:t xml:space="preserve">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Turyści korzystający z noclegów oraz udzielone noclegi w turystycznych obiektach noclegowych w 2023 roku"/>
        <w:tblDescription w:val=" Dane do tabeli dostępne w załączonym pliku excel."/>
      </w:tblPr>
      <w:tblGrid>
        <w:gridCol w:w="2977"/>
        <w:gridCol w:w="1275"/>
        <w:gridCol w:w="1276"/>
        <w:gridCol w:w="1276"/>
        <w:gridCol w:w="1276"/>
      </w:tblGrid>
      <w:tr w:rsidR="006340B6" w:rsidRPr="004235B3" w14:paraId="3B6AAB4F" w14:textId="77777777" w:rsidTr="004235B3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36ECE70" w14:textId="77777777" w:rsidR="006340B6" w:rsidRPr="004235B3" w:rsidRDefault="006340B6" w:rsidP="00345F6C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CF27D05" w14:textId="09260D9D" w:rsidR="006340B6" w:rsidRPr="004235B3" w:rsidRDefault="006340B6" w:rsidP="00345F6C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 xml:space="preserve">Turyści korzystający </w:t>
            </w:r>
            <w:r w:rsidR="00345F6C" w:rsidRPr="004235B3">
              <w:rPr>
                <w:highlight w:val="black"/>
              </w:rPr>
              <w:br/>
            </w:r>
            <w:r w:rsidRPr="004235B3">
              <w:rPr>
                <w:highlight w:val="black"/>
              </w:rPr>
              <w:t>z noclegów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5DB31CF4" w14:textId="77777777" w:rsidR="006340B6" w:rsidRPr="004235B3" w:rsidRDefault="006340B6" w:rsidP="00345F6C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>Udzielone noclegi</w:t>
            </w:r>
          </w:p>
        </w:tc>
      </w:tr>
      <w:tr w:rsidR="004235B3" w:rsidRPr="004235B3" w14:paraId="6DEF5532" w14:textId="77777777" w:rsidTr="004235B3">
        <w:trPr>
          <w:trHeight w:val="57"/>
        </w:trPr>
        <w:tc>
          <w:tcPr>
            <w:tcW w:w="2977" w:type="dxa"/>
            <w:vMerge/>
            <w:tcBorders>
              <w:top w:val="single" w:sz="12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ADA68" w14:textId="77777777" w:rsidR="006340B6" w:rsidRPr="004235B3" w:rsidRDefault="006340B6" w:rsidP="00F40A9A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D9800E" w14:textId="77777777" w:rsidR="006340B6" w:rsidRPr="004235B3" w:rsidRDefault="006340B6" w:rsidP="00345F6C">
            <w:pPr>
              <w:pStyle w:val="Tablicagwkarodek"/>
              <w:rPr>
                <w:highlight w:val="black"/>
              </w:rPr>
            </w:pPr>
            <w:r w:rsidRPr="004235B3">
              <w:rPr>
                <w:bCs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125C60" w14:textId="622D5035" w:rsidR="006340B6" w:rsidRPr="004235B3" w:rsidRDefault="001E65DD" w:rsidP="00345F6C">
            <w:pPr>
              <w:pStyle w:val="Tablicagwkarodek"/>
              <w:rPr>
                <w:highlight w:val="black"/>
              </w:rPr>
            </w:pPr>
            <w:r w:rsidRPr="004235B3">
              <w:rPr>
                <w:bCs/>
                <w:highlight w:val="black"/>
              </w:rPr>
              <w:t>2022</w:t>
            </w:r>
            <w:r w:rsidR="006340B6" w:rsidRPr="004235B3">
              <w:rPr>
                <w:bCs/>
                <w:highlight w:val="black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6E86B2" w14:textId="77777777" w:rsidR="006340B6" w:rsidRPr="004235B3" w:rsidRDefault="006340B6" w:rsidP="00345F6C">
            <w:pPr>
              <w:pStyle w:val="Tablicagwkarodek"/>
              <w:rPr>
                <w:highlight w:val="black"/>
              </w:rPr>
            </w:pPr>
            <w:r w:rsidRPr="004235B3">
              <w:rPr>
                <w:bCs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73240DE" w14:textId="3EE69E4D" w:rsidR="006340B6" w:rsidRPr="004235B3" w:rsidRDefault="00EE1A59" w:rsidP="001E65DD">
            <w:pPr>
              <w:pStyle w:val="Tablicagwkarodek"/>
              <w:rPr>
                <w:highlight w:val="black"/>
              </w:rPr>
            </w:pPr>
            <w:r w:rsidRPr="004235B3">
              <w:rPr>
                <w:bCs/>
                <w:highlight w:val="black"/>
              </w:rPr>
              <w:t>202</w:t>
            </w:r>
            <w:r w:rsidR="001E65DD" w:rsidRPr="004235B3">
              <w:rPr>
                <w:bCs/>
                <w:highlight w:val="black"/>
              </w:rPr>
              <w:t>2</w:t>
            </w:r>
            <w:r w:rsidR="006340B6" w:rsidRPr="004235B3">
              <w:rPr>
                <w:bCs/>
                <w:highlight w:val="black"/>
              </w:rPr>
              <w:t>=100</w:t>
            </w:r>
          </w:p>
        </w:tc>
      </w:tr>
      <w:tr w:rsidR="004235B3" w:rsidRPr="004235B3" w14:paraId="071E6E0B" w14:textId="77777777" w:rsidTr="004235B3">
        <w:trPr>
          <w:trHeight w:val="57"/>
        </w:trPr>
        <w:tc>
          <w:tcPr>
            <w:tcW w:w="297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1A4431F" w14:textId="77777777" w:rsidR="006340B6" w:rsidRPr="004235B3" w:rsidRDefault="006340B6" w:rsidP="00345F6C">
            <w:pPr>
              <w:pStyle w:val="Tablicaboczek"/>
              <w:rPr>
                <w:b/>
                <w:highlight w:val="black"/>
              </w:rPr>
            </w:pPr>
            <w:r w:rsidRPr="004235B3">
              <w:rPr>
                <w:b/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AFBBB9" w14:textId="31C9EBE3" w:rsidR="006340B6" w:rsidRPr="004235B3" w:rsidRDefault="001E65DD" w:rsidP="00345F6C">
            <w:pPr>
              <w:pStyle w:val="Tablicadanerodek"/>
              <w:rPr>
                <w:b/>
                <w:highlight w:val="black"/>
              </w:rPr>
            </w:pPr>
            <w:r w:rsidRPr="004235B3">
              <w:rPr>
                <w:b/>
                <w:highlight w:val="black"/>
              </w:rPr>
              <w:t>6264,9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C1A2A4" w14:textId="74AEE098" w:rsidR="006340B6" w:rsidRPr="004235B3" w:rsidRDefault="001E65DD" w:rsidP="00345F6C">
            <w:pPr>
              <w:pStyle w:val="Tablicadanerodek"/>
              <w:rPr>
                <w:rFonts w:cs="Arial"/>
                <w:b/>
                <w:highlight w:val="black"/>
              </w:rPr>
            </w:pPr>
            <w:r w:rsidRPr="004235B3">
              <w:rPr>
                <w:rFonts w:cs="Arial"/>
                <w:b/>
                <w:highlight w:val="black"/>
              </w:rPr>
              <w:t>106,3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93FC7" w14:textId="3922026E" w:rsidR="006340B6" w:rsidRPr="004235B3" w:rsidRDefault="001E65DD" w:rsidP="00345F6C">
            <w:pPr>
              <w:pStyle w:val="Tablicadanerodek"/>
              <w:rPr>
                <w:b/>
                <w:highlight w:val="black"/>
              </w:rPr>
            </w:pPr>
            <w:r w:rsidRPr="004235B3">
              <w:rPr>
                <w:b/>
                <w:highlight w:val="black"/>
              </w:rPr>
              <w:t>10402,0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86072BC" w14:textId="1291692E" w:rsidR="006340B6" w:rsidRPr="004235B3" w:rsidRDefault="001E65DD" w:rsidP="00345F6C">
            <w:pPr>
              <w:pStyle w:val="Tablicadanerodek"/>
              <w:rPr>
                <w:rFonts w:cs="Arial"/>
                <w:b/>
                <w:highlight w:val="black"/>
              </w:rPr>
            </w:pPr>
            <w:r w:rsidRPr="004235B3">
              <w:rPr>
                <w:rFonts w:cs="Arial"/>
                <w:b/>
                <w:highlight w:val="black"/>
              </w:rPr>
              <w:t>101,1</w:t>
            </w:r>
          </w:p>
        </w:tc>
      </w:tr>
      <w:tr w:rsidR="004235B3" w:rsidRPr="004235B3" w14:paraId="48D54736" w14:textId="77777777" w:rsidTr="004235B3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5704402" w14:textId="77777777" w:rsidR="006340B6" w:rsidRPr="004235B3" w:rsidRDefault="006340B6" w:rsidP="00345F6C">
            <w:pPr>
              <w:pStyle w:val="Tablicaboczekwcicie2"/>
              <w:rPr>
                <w:highlight w:val="black"/>
                <w:lang w:eastAsia="pl-PL"/>
              </w:rPr>
            </w:pPr>
            <w:r w:rsidRPr="004235B3">
              <w:rPr>
                <w:highlight w:val="black"/>
                <w:lang w:eastAsia="pl-PL"/>
              </w:rPr>
              <w:t>w tym turyści zagraniczni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DDA6B" w14:textId="306A148F" w:rsidR="006340B6" w:rsidRPr="004235B3" w:rsidRDefault="001E65DD" w:rsidP="00345F6C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1633,1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0FE9A" w14:textId="299EA824" w:rsidR="006340B6" w:rsidRPr="004235B3" w:rsidRDefault="001E65DD" w:rsidP="00345F6C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111,7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9461F0" w14:textId="7023F109" w:rsidR="006340B6" w:rsidRPr="004235B3" w:rsidRDefault="001E65DD" w:rsidP="00345F6C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2918,8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7E2819" w14:textId="62BCB4FA" w:rsidR="006340B6" w:rsidRPr="004235B3" w:rsidRDefault="001E65DD" w:rsidP="00345F6C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101,3</w:t>
            </w:r>
          </w:p>
        </w:tc>
      </w:tr>
      <w:tr w:rsidR="004235B3" w:rsidRPr="004235B3" w14:paraId="5D371408" w14:textId="77777777" w:rsidTr="004235B3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919AD79" w14:textId="77777777" w:rsidR="006340B6" w:rsidRPr="004235B3" w:rsidRDefault="006340B6" w:rsidP="00345F6C">
            <w:pPr>
              <w:pStyle w:val="Tablicaboczekwcicie1"/>
              <w:rPr>
                <w:highlight w:val="black"/>
                <w:lang w:eastAsia="pl-PL"/>
              </w:rPr>
            </w:pPr>
            <w:r w:rsidRPr="004235B3">
              <w:rPr>
                <w:highlight w:val="black"/>
                <w:lang w:eastAsia="pl-PL"/>
              </w:rPr>
              <w:t xml:space="preserve">obiekty hotelowe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20C00B" w14:textId="4798055F" w:rsidR="006340B6" w:rsidRPr="004235B3" w:rsidRDefault="001E65DD" w:rsidP="00345F6C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5786,7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742B9A" w14:textId="47EB619C" w:rsidR="006340B6" w:rsidRPr="004235B3" w:rsidRDefault="001E65DD" w:rsidP="00345F6C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106,7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9A955" w14:textId="792BC7F6" w:rsidR="006340B6" w:rsidRPr="004235B3" w:rsidRDefault="001E65DD" w:rsidP="00345F6C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9176,7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CA1FB6B" w14:textId="61DF20C9" w:rsidR="006340B6" w:rsidRPr="004235B3" w:rsidRDefault="001E65DD" w:rsidP="00345F6C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102,5</w:t>
            </w:r>
          </w:p>
        </w:tc>
      </w:tr>
      <w:tr w:rsidR="004235B3" w:rsidRPr="004235B3" w14:paraId="27A8E7CF" w14:textId="77777777" w:rsidTr="004235B3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50860C8" w14:textId="77777777" w:rsidR="006340B6" w:rsidRPr="004235B3" w:rsidRDefault="006340B6" w:rsidP="00345F6C">
            <w:pPr>
              <w:pStyle w:val="Tablicaboczekwcicie2"/>
              <w:rPr>
                <w:highlight w:val="black"/>
                <w:lang w:eastAsia="pl-PL"/>
              </w:rPr>
            </w:pPr>
            <w:r w:rsidRPr="004235B3">
              <w:rPr>
                <w:highlight w:val="black"/>
                <w:lang w:eastAsia="pl-PL"/>
              </w:rPr>
              <w:t xml:space="preserve">w tym hotele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5A562" w14:textId="3CDD56CC" w:rsidR="006340B6" w:rsidRPr="004235B3" w:rsidRDefault="001E65DD" w:rsidP="00345F6C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5383,8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67A71" w14:textId="2CB8F12A" w:rsidR="006340B6" w:rsidRPr="004235B3" w:rsidRDefault="001E65DD" w:rsidP="00345F6C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105,7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A412B9" w14:textId="26B9CF66" w:rsidR="006340B6" w:rsidRPr="004235B3" w:rsidRDefault="001E65DD" w:rsidP="00345F6C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8378,6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E6F1C99" w14:textId="056A2131" w:rsidR="006340B6" w:rsidRPr="004235B3" w:rsidRDefault="001E65DD" w:rsidP="00345F6C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101,1</w:t>
            </w:r>
          </w:p>
        </w:tc>
      </w:tr>
      <w:tr w:rsidR="004235B3" w:rsidRPr="004235B3" w14:paraId="52A635DA" w14:textId="77777777" w:rsidTr="004235B3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5D1BBF4" w14:textId="77777777" w:rsidR="006340B6" w:rsidRPr="004235B3" w:rsidRDefault="006340B6" w:rsidP="00345F6C">
            <w:pPr>
              <w:pStyle w:val="Tablicaboczekwcicie1"/>
              <w:rPr>
                <w:highlight w:val="black"/>
                <w:lang w:eastAsia="pl-PL"/>
              </w:rPr>
            </w:pPr>
            <w:r w:rsidRPr="004235B3">
              <w:rPr>
                <w:highlight w:val="black"/>
                <w:lang w:eastAsia="pl-PL"/>
              </w:rPr>
              <w:t xml:space="preserve">pozostałe obiekty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244B9F" w14:textId="6266F57E" w:rsidR="006340B6" w:rsidRPr="004235B3" w:rsidRDefault="001E65DD" w:rsidP="00345F6C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478,2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5CD48" w14:textId="66160EBF" w:rsidR="006340B6" w:rsidRPr="004235B3" w:rsidRDefault="001E65DD" w:rsidP="00345F6C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101,4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117AD" w14:textId="5C80D2CD" w:rsidR="006340B6" w:rsidRPr="004235B3" w:rsidRDefault="001E65DD" w:rsidP="00345F6C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1225,3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1061D7E" w14:textId="2C61B074" w:rsidR="006340B6" w:rsidRPr="004235B3" w:rsidRDefault="001E65DD" w:rsidP="00345F6C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91,6</w:t>
            </w:r>
          </w:p>
        </w:tc>
      </w:tr>
      <w:tr w:rsidR="004235B3" w:rsidRPr="004235B3" w14:paraId="60686D26" w14:textId="77777777" w:rsidTr="004235B3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CC62F" w14:textId="77777777" w:rsidR="006340B6" w:rsidRPr="004235B3" w:rsidRDefault="006340B6" w:rsidP="00345F6C">
            <w:pPr>
              <w:pStyle w:val="Tablicaboczek"/>
              <w:rPr>
                <w:highlight w:val="black"/>
              </w:rPr>
            </w:pPr>
            <w:r w:rsidRPr="004235B3">
              <w:rPr>
                <w:highlight w:val="black"/>
              </w:rPr>
              <w:t>Region warszawski stołeczny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BD8AE" w14:textId="0F702C80" w:rsidR="006340B6" w:rsidRPr="004235B3" w:rsidRDefault="001E65DD" w:rsidP="00345F6C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5458,8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482B9" w14:textId="622F3E91" w:rsidR="006340B6" w:rsidRPr="004235B3" w:rsidRDefault="001E65DD" w:rsidP="00345F6C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106,9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7C230" w14:textId="3CD6EDC7" w:rsidR="006340B6" w:rsidRPr="004235B3" w:rsidRDefault="001E65DD" w:rsidP="00345F6C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8918,9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4B149C9" w14:textId="1D9707EF" w:rsidR="006340B6" w:rsidRPr="004235B3" w:rsidRDefault="001E65DD" w:rsidP="00345F6C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101,7</w:t>
            </w:r>
          </w:p>
        </w:tc>
      </w:tr>
      <w:tr w:rsidR="006340B6" w:rsidRPr="004235B3" w14:paraId="713C00FF" w14:textId="77777777" w:rsidTr="004235B3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303D13" w14:textId="77777777" w:rsidR="006340B6" w:rsidRPr="004235B3" w:rsidRDefault="006340B6" w:rsidP="00345F6C">
            <w:pPr>
              <w:pStyle w:val="Tablicaboczek"/>
              <w:rPr>
                <w:highlight w:val="black"/>
              </w:rPr>
            </w:pPr>
            <w:r w:rsidRPr="004235B3">
              <w:rPr>
                <w:highlight w:val="black"/>
              </w:rPr>
              <w:t>Region mazowiecki regionalny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A3B574" w14:textId="1EF2C53B" w:rsidR="006340B6" w:rsidRPr="004235B3" w:rsidRDefault="001E65DD" w:rsidP="00345F6C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806,2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D74FBC7" w14:textId="5BBC6238" w:rsidR="006340B6" w:rsidRPr="004235B3" w:rsidRDefault="001E65DD" w:rsidP="00345F6C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102,4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BEBFCED" w14:textId="3BAA27C5" w:rsidR="006340B6" w:rsidRPr="004235B3" w:rsidRDefault="001E65DD" w:rsidP="00345F6C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1483,1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6752DED8" w14:textId="06532A69" w:rsidR="006340B6" w:rsidRPr="004235B3" w:rsidRDefault="001E65DD" w:rsidP="00345F6C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97,6</w:t>
            </w:r>
          </w:p>
        </w:tc>
      </w:tr>
    </w:tbl>
    <w:p w14:paraId="25FF327F" w14:textId="49A63C43" w:rsidR="006340B6" w:rsidRPr="004235B3" w:rsidRDefault="006340B6" w:rsidP="006340B6">
      <w:pPr>
        <w:spacing w:before="0" w:after="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</w:p>
    <w:p w14:paraId="3A856762" w14:textId="1FB0363B" w:rsidR="00967321" w:rsidRPr="004235B3" w:rsidRDefault="00CF4200" w:rsidP="006340B6">
      <w:pPr>
        <w:spacing w:before="0" w:after="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N</w:t>
      </w:r>
      <w:r w:rsidR="006340B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ajwięcej turystów odwiedziło województwo mazowieckie w</w:t>
      </w:r>
      <w:r w:rsidR="003060F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czerwcu </w:t>
      </w:r>
      <w:r w:rsidR="00932C46" w:rsidRPr="004235B3">
        <w:rPr>
          <w:highlight w:val="black"/>
          <w:lang w:eastAsia="pl-PL"/>
        </w:rPr>
        <w:t>–</w:t>
      </w:r>
      <w:r w:rsidR="001B05BE" w:rsidRPr="004235B3">
        <w:rPr>
          <w:highlight w:val="black"/>
          <w:lang w:eastAsia="pl-PL"/>
        </w:rPr>
        <w:t xml:space="preserve"> </w:t>
      </w:r>
      <w:r w:rsidR="003060F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601,0</w:t>
      </w:r>
      <w:r w:rsidR="00932C4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</w:t>
      </w:r>
      <w:r w:rsidR="00480AFC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, a najmniej w </w:t>
      </w:r>
      <w:r w:rsidR="003060F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lutym</w:t>
      </w:r>
      <w:r w:rsidR="00DA60B3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932C46" w:rsidRPr="004235B3">
        <w:rPr>
          <w:highlight w:val="black"/>
          <w:lang w:eastAsia="pl-PL"/>
        </w:rPr>
        <w:t>–</w:t>
      </w:r>
      <w:r w:rsidR="00932C4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3060F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397,5</w:t>
      </w:r>
      <w:r w:rsidR="00932C4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</w:t>
      </w:r>
      <w:r w:rsidR="006340B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. Najwięcej noclegów udzielono </w:t>
      </w:r>
      <w:r w:rsidR="008E3624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w sierpniu</w:t>
      </w:r>
      <w:r w:rsidR="00967321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932C46" w:rsidRPr="004235B3">
        <w:rPr>
          <w:highlight w:val="black"/>
          <w:lang w:eastAsia="pl-PL"/>
        </w:rPr>
        <w:t>–</w:t>
      </w:r>
      <w:r w:rsidR="008E3624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3060F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1031,9</w:t>
      </w:r>
      <w:r w:rsidR="00932C4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</w:t>
      </w:r>
      <w:r w:rsidR="006340B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,</w:t>
      </w:r>
      <w:r w:rsidR="00DA60B3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a</w:t>
      </w:r>
      <w:r w:rsidR="00967321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 </w:t>
      </w:r>
      <w:r w:rsidR="008E3624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najmniej w </w:t>
      </w:r>
      <w:r w:rsidR="003060F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lutym</w:t>
      </w:r>
      <w:r w:rsidR="00932C4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932C46" w:rsidRPr="004235B3">
        <w:rPr>
          <w:highlight w:val="black"/>
          <w:lang w:eastAsia="pl-PL"/>
        </w:rPr>
        <w:t>–</w:t>
      </w:r>
      <w:r w:rsidR="00932C4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3060F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693,7</w:t>
      </w:r>
      <w:r w:rsidR="00932C4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</w:t>
      </w:r>
      <w:r w:rsidR="006340B6" w:rsidRPr="004235B3">
        <w:rPr>
          <w:rFonts w:eastAsia="Times New Roman" w:cs="Arial"/>
          <w:bCs/>
          <w:spacing w:val="-2"/>
          <w:szCs w:val="19"/>
          <w:highlight w:val="black"/>
          <w:lang w:eastAsia="pl-PL"/>
        </w:rPr>
        <w:t>.</w:t>
      </w:r>
    </w:p>
    <w:p w14:paraId="61AFAEA5" w14:textId="6B7F13D9" w:rsidR="00BA444D" w:rsidRPr="004235B3" w:rsidRDefault="00BA444D" w:rsidP="00B644F0">
      <w:pPr>
        <w:pStyle w:val="Tytuwykresu0"/>
        <w:numPr>
          <w:ilvl w:val="0"/>
          <w:numId w:val="0"/>
        </w:numPr>
        <w:ind w:left="706" w:hanging="706"/>
        <w:rPr>
          <w:rFonts w:ascii="Fira Sans" w:hAnsi="Fira Sans"/>
          <w:highlight w:val="black"/>
        </w:rPr>
      </w:pPr>
      <w:r w:rsidRPr="004235B3">
        <w:rPr>
          <w:rFonts w:ascii="Fira Sans" w:hAnsi="Fira Sans"/>
          <w:highlight w:val="black"/>
        </w:rPr>
        <w:t>Wykres 3. Turyści korzystający z noclegów, udzielone noclegi oraz średni czas pobytu w turystycznych obiektach noclegowych według miesięcy w 2023 r.</w:t>
      </w:r>
    </w:p>
    <w:p w14:paraId="0013EB38" w14:textId="43CFE04D" w:rsidR="00BA444D" w:rsidRPr="004235B3" w:rsidRDefault="00B644F0" w:rsidP="006340B6">
      <w:pPr>
        <w:spacing w:before="0" w:after="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>
        <w:rPr>
          <w:rFonts w:eastAsia="Times New Roman" w:cs="Arial"/>
          <w:bCs/>
          <w:noProof/>
          <w:spacing w:val="-2"/>
          <w:szCs w:val="19"/>
          <w:lang w:val="en-US"/>
        </w:rPr>
        <w:drawing>
          <wp:inline distT="0" distB="0" distL="0" distR="0" wp14:anchorId="18DCCF94" wp14:editId="6F44FFCE">
            <wp:extent cx="4779274" cy="2435357"/>
            <wp:effectExtent l="0" t="0" r="2540" b="3175"/>
            <wp:docPr id="24" name="Obraz 24" descr="Na wykresie kolumnowo-liniowym dla miesięcy 2023 roku  zaprezentowano kolumnami w dwóch kolorach liczbę turystów korzystających z noclegów oraz liczbę udzielonych noclegów, a linią średni czas pobytu turystów w turystycznych obiektach noclegowych. Dane do wykresu dostępne w załączonym pliku excel." title="Artykuł III. Wykres 3. Turyści korzystający z noclegów, udzielone noclegi oraz średni czas pobytu w turystycznych obiektach noclegowych według miesięcy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fika woj — kontrast 202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274" cy="243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F6DA5" w14:textId="77777777" w:rsidR="009C3F52" w:rsidRPr="004235B3" w:rsidRDefault="00E03414" w:rsidP="009C3F52">
      <w:pPr>
        <w:spacing w:before="216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4235B3">
        <w:rPr>
          <w:b/>
          <w:noProof/>
          <w:spacing w:val="-2"/>
          <w:szCs w:val="19"/>
          <w:highlight w:val="black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3DCC499" wp14:editId="3101FE9D">
                <wp:simplePos x="0" y="0"/>
                <wp:positionH relativeFrom="rightMargin">
                  <wp:posOffset>100975</wp:posOffset>
                </wp:positionH>
                <wp:positionV relativeFrom="paragraph">
                  <wp:posOffset>0</wp:posOffset>
                </wp:positionV>
                <wp:extent cx="1748790" cy="976630"/>
                <wp:effectExtent l="0" t="0" r="3810" b="0"/>
                <wp:wrapTight wrapText="bothSides">
                  <wp:wrapPolygon edited="0">
                    <wp:start x="0" y="0"/>
                    <wp:lineTo x="0" y="21066"/>
                    <wp:lineTo x="21412" y="21066"/>
                    <wp:lineTo x="21412" y="0"/>
                    <wp:lineTo x="0" y="0"/>
                  </wp:wrapPolygon>
                </wp:wrapTight>
                <wp:docPr id="17" name="Pole tekstowe 2" descr="Średni czas pobytu turysty w turystycznych obiektach noclegowych wyniósł 1,7 noclegu, a turysty zagranicznego 1,8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97663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64C92" w14:textId="3A131C7B" w:rsidR="00B12374" w:rsidRPr="004235B3" w:rsidRDefault="00380A8B" w:rsidP="00777BE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shd w:val="clear" w:color="auto" w:fill="000000"/>
                              </w:rPr>
                              <w:t xml:space="preserve">Średni czas pobytu turysty </w:t>
                            </w:r>
                            <w:r w:rsidR="00F275A6" w:rsidRPr="004235B3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E03414" w:rsidRPr="004235B3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B12374" w:rsidRPr="004235B3">
                              <w:rPr>
                                <w:shd w:val="clear" w:color="auto" w:fill="000000"/>
                              </w:rPr>
                              <w:t>turystycznych o</w:t>
                            </w:r>
                            <w:r w:rsidR="0000538E" w:rsidRPr="004235B3">
                              <w:rPr>
                                <w:shd w:val="clear" w:color="auto" w:fill="000000"/>
                              </w:rPr>
                              <w:t>biektach noclegowych wyniósł 1,7</w:t>
                            </w:r>
                            <w:r w:rsidR="00B12374" w:rsidRPr="004235B3">
                              <w:rPr>
                                <w:shd w:val="clear" w:color="auto" w:fill="000000"/>
                              </w:rPr>
                              <w:t xml:space="preserve"> noclegu, a</w:t>
                            </w:r>
                            <w:r w:rsidR="0068638D" w:rsidRPr="004235B3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B12374" w:rsidRPr="004235B3">
                              <w:rPr>
                                <w:shd w:val="clear" w:color="auto" w:fill="000000"/>
                              </w:rPr>
                              <w:t>turysty</w:t>
                            </w:r>
                            <w:r w:rsidR="0000538E" w:rsidRPr="004235B3">
                              <w:rPr>
                                <w:shd w:val="clear" w:color="auto" w:fill="000000"/>
                              </w:rPr>
                              <w:t xml:space="preserve"> zagranicznego </w:t>
                            </w:r>
                            <w:r w:rsidR="008F498D" w:rsidRPr="004235B3">
                              <w:rPr>
                                <w:shd w:val="clear" w:color="auto" w:fill="000000"/>
                              </w:rPr>
                              <w:t>1,8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CC499" id="_x0000_s1032" type="#_x0000_t202" alt="Tytuł: Istotna informacja — opis: Średni czas pobytu turysty w turystycznych obiektach noclegowych wyniósł 1,7 noclegu, a turysty zagranicznego 1,8" style="position:absolute;margin-left:7.95pt;margin-top:0;width:137.7pt;height:76.9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" fillcolor="black" stroked="f">
                <v:fill color2="black" type="pattern"/>
                <v:textbox>
                  <w:txbxContent>
                    <w:p w14:paraId="5B264C92" w14:textId="3A131C7B" w:rsidR="00B12374" w:rsidRPr="004235B3" w:rsidRDefault="00380A8B" w:rsidP="00777BE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4235B3">
                        <w:rPr>
                          <w:shd w:val="clear" w:color="auto" w:fill="000000"/>
                        </w:rPr>
                        <w:t xml:space="preserve">Średni czas pobytu turysty </w:t>
                      </w:r>
                      <w:r w:rsidR="00F275A6" w:rsidRPr="004235B3">
                        <w:rPr>
                          <w:shd w:val="clear" w:color="auto" w:fill="000000"/>
                        </w:rPr>
                        <w:t>w</w:t>
                      </w:r>
                      <w:r w:rsidR="00E03414" w:rsidRPr="004235B3">
                        <w:rPr>
                          <w:shd w:val="clear" w:color="auto" w:fill="000000"/>
                        </w:rPr>
                        <w:t> </w:t>
                      </w:r>
                      <w:r w:rsidR="00B12374" w:rsidRPr="004235B3">
                        <w:rPr>
                          <w:shd w:val="clear" w:color="auto" w:fill="000000"/>
                        </w:rPr>
                        <w:t>turystycznych o</w:t>
                      </w:r>
                      <w:r w:rsidR="0000538E" w:rsidRPr="004235B3">
                        <w:rPr>
                          <w:shd w:val="clear" w:color="auto" w:fill="000000"/>
                        </w:rPr>
                        <w:t>biektach noclegowych wyniósł 1,7</w:t>
                      </w:r>
                      <w:r w:rsidR="00B12374" w:rsidRPr="004235B3">
                        <w:rPr>
                          <w:shd w:val="clear" w:color="auto" w:fill="000000"/>
                        </w:rPr>
                        <w:t xml:space="preserve"> noclegu, a</w:t>
                      </w:r>
                      <w:r w:rsidR="0068638D" w:rsidRPr="004235B3">
                        <w:rPr>
                          <w:shd w:val="clear" w:color="auto" w:fill="000000"/>
                        </w:rPr>
                        <w:t> </w:t>
                      </w:r>
                      <w:r w:rsidR="00B12374" w:rsidRPr="004235B3">
                        <w:rPr>
                          <w:shd w:val="clear" w:color="auto" w:fill="000000"/>
                        </w:rPr>
                        <w:t>turysty</w:t>
                      </w:r>
                      <w:r w:rsidR="0000538E" w:rsidRPr="004235B3">
                        <w:rPr>
                          <w:shd w:val="clear" w:color="auto" w:fill="000000"/>
                        </w:rPr>
                        <w:t xml:space="preserve"> zagranicznego </w:t>
                      </w:r>
                      <w:r w:rsidR="008F498D" w:rsidRPr="004235B3">
                        <w:rPr>
                          <w:shd w:val="clear" w:color="auto" w:fill="000000"/>
                        </w:rPr>
                        <w:t>1,8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340B6" w:rsidRPr="004235B3">
        <w:rPr>
          <w:rFonts w:eastAsia="Times New Roman" w:cs="Arial"/>
          <w:bCs/>
          <w:szCs w:val="19"/>
          <w:highlight w:val="black"/>
          <w:lang w:eastAsia="pl-PL"/>
        </w:rPr>
        <w:t xml:space="preserve">Średni czas pobytu turysty w turystycznych obiektach noclegowych ogółem w </w:t>
      </w:r>
      <w:r w:rsidR="00264EB8" w:rsidRPr="004235B3">
        <w:rPr>
          <w:rFonts w:eastAsia="Times New Roman" w:cs="Arial"/>
          <w:bCs/>
          <w:szCs w:val="19"/>
          <w:highlight w:val="black"/>
          <w:lang w:eastAsia="pl-PL"/>
        </w:rPr>
        <w:t>202</w:t>
      </w:r>
      <w:r w:rsidR="00C973F5" w:rsidRPr="004235B3">
        <w:rPr>
          <w:rFonts w:eastAsia="Times New Roman" w:cs="Arial"/>
          <w:bCs/>
          <w:szCs w:val="19"/>
          <w:highlight w:val="black"/>
          <w:lang w:eastAsia="pl-PL"/>
        </w:rPr>
        <w:t>3</w:t>
      </w:r>
      <w:r w:rsidR="006340B6" w:rsidRPr="004235B3">
        <w:rPr>
          <w:rFonts w:eastAsia="Times New Roman" w:cs="Arial"/>
          <w:bCs/>
          <w:szCs w:val="19"/>
          <w:highlight w:val="black"/>
          <w:lang w:eastAsia="pl-PL"/>
        </w:rPr>
        <w:t xml:space="preserve"> r. wyniósł 1,</w:t>
      </w:r>
      <w:r w:rsidR="00264EB8" w:rsidRPr="004235B3">
        <w:rPr>
          <w:rFonts w:eastAsia="Times New Roman" w:cs="Arial"/>
          <w:bCs/>
          <w:szCs w:val="19"/>
          <w:highlight w:val="black"/>
          <w:lang w:eastAsia="pl-PL"/>
        </w:rPr>
        <w:t>7</w:t>
      </w:r>
      <w:r w:rsidR="006340B6" w:rsidRPr="004235B3">
        <w:rPr>
          <w:rFonts w:eastAsia="Times New Roman" w:cs="Arial"/>
          <w:bCs/>
          <w:szCs w:val="19"/>
          <w:highlight w:val="black"/>
          <w:lang w:eastAsia="pl-PL"/>
        </w:rPr>
        <w:t xml:space="preserve"> noclegu (</w:t>
      </w:r>
      <w:r w:rsidR="00C973F5" w:rsidRPr="004235B3">
        <w:rPr>
          <w:rFonts w:eastAsia="Times New Roman" w:cs="Arial"/>
          <w:bCs/>
          <w:szCs w:val="19"/>
          <w:highlight w:val="black"/>
          <w:lang w:eastAsia="pl-PL"/>
        </w:rPr>
        <w:t>tyle samo co przed rokiem</w:t>
      </w:r>
      <w:r w:rsidR="006340B6" w:rsidRPr="004235B3">
        <w:rPr>
          <w:rFonts w:eastAsia="Times New Roman" w:cs="Arial"/>
          <w:bCs/>
          <w:szCs w:val="19"/>
          <w:highlight w:val="black"/>
          <w:lang w:eastAsia="pl-PL"/>
        </w:rPr>
        <w:t xml:space="preserve">), </w:t>
      </w:r>
      <w:r w:rsidR="006340B6" w:rsidRPr="004235B3">
        <w:rPr>
          <w:rFonts w:eastAsia="Times New Roman" w:cs="Arial"/>
          <w:szCs w:val="19"/>
          <w:highlight w:val="black"/>
          <w:lang w:eastAsia="pl-PL"/>
        </w:rPr>
        <w:t>przy czym najdłuż</w:t>
      </w:r>
      <w:r w:rsidR="00264EB8" w:rsidRPr="004235B3">
        <w:rPr>
          <w:rFonts w:eastAsia="Times New Roman" w:cs="Arial"/>
          <w:szCs w:val="19"/>
          <w:highlight w:val="black"/>
          <w:lang w:eastAsia="pl-PL"/>
        </w:rPr>
        <w:t xml:space="preserve">szy był w </w:t>
      </w:r>
      <w:r w:rsidR="00C973F5" w:rsidRPr="004235B3">
        <w:rPr>
          <w:rFonts w:eastAsia="Times New Roman" w:cs="Arial"/>
          <w:szCs w:val="19"/>
          <w:highlight w:val="black"/>
          <w:lang w:eastAsia="pl-PL"/>
        </w:rPr>
        <w:t>sierpniu (1,8 noclegu</w:t>
      </w:r>
      <w:r w:rsidRPr="004235B3">
        <w:rPr>
          <w:rFonts w:eastAsia="Times New Roman" w:cs="Arial"/>
          <w:szCs w:val="19"/>
          <w:highlight w:val="black"/>
          <w:lang w:eastAsia="pl-PL"/>
        </w:rPr>
        <w:t>), a </w:t>
      </w:r>
      <w:r w:rsidR="00B12374" w:rsidRPr="004235B3">
        <w:rPr>
          <w:rFonts w:eastAsia="Times New Roman" w:cs="Arial"/>
          <w:szCs w:val="19"/>
          <w:highlight w:val="black"/>
          <w:lang w:eastAsia="pl-PL"/>
        </w:rPr>
        <w:t xml:space="preserve">najkrótszy </w:t>
      </w:r>
      <w:r w:rsidR="00C973F5" w:rsidRPr="004235B3">
        <w:rPr>
          <w:rFonts w:eastAsia="Times New Roman" w:cs="Arial"/>
          <w:szCs w:val="19"/>
          <w:highlight w:val="black"/>
          <w:lang w:eastAsia="pl-PL"/>
        </w:rPr>
        <w:t xml:space="preserve">w okresie od marca do czerwca, oraz </w:t>
      </w:r>
      <w:r w:rsidR="00B12374" w:rsidRPr="004235B3">
        <w:rPr>
          <w:rFonts w:eastAsia="Times New Roman" w:cs="Arial"/>
          <w:szCs w:val="19"/>
          <w:highlight w:val="black"/>
          <w:lang w:eastAsia="pl-PL"/>
        </w:rPr>
        <w:t>we wrześniu</w:t>
      </w:r>
      <w:r w:rsidR="00264EB8" w:rsidRPr="004235B3">
        <w:rPr>
          <w:rFonts w:eastAsia="Times New Roman" w:cs="Arial"/>
          <w:szCs w:val="19"/>
          <w:highlight w:val="black"/>
          <w:lang w:eastAsia="pl-PL"/>
        </w:rPr>
        <w:t xml:space="preserve">, </w:t>
      </w:r>
      <w:r w:rsidR="00C973F5" w:rsidRPr="004235B3">
        <w:rPr>
          <w:rFonts w:eastAsia="Times New Roman" w:cs="Arial"/>
          <w:szCs w:val="19"/>
          <w:highlight w:val="black"/>
          <w:lang w:eastAsia="pl-PL"/>
        </w:rPr>
        <w:t>listopadzie</w:t>
      </w:r>
      <w:r w:rsidR="00264EB8" w:rsidRPr="004235B3">
        <w:rPr>
          <w:rFonts w:eastAsia="Times New Roman" w:cs="Arial"/>
          <w:szCs w:val="19"/>
          <w:highlight w:val="black"/>
          <w:lang w:eastAsia="pl-PL"/>
        </w:rPr>
        <w:t xml:space="preserve"> i grudniu</w:t>
      </w:r>
      <w:r w:rsidR="00B12374" w:rsidRPr="004235B3">
        <w:rPr>
          <w:rFonts w:eastAsia="Times New Roman" w:cs="Arial"/>
          <w:szCs w:val="19"/>
          <w:highlight w:val="black"/>
          <w:lang w:eastAsia="pl-PL"/>
        </w:rPr>
        <w:t xml:space="preserve"> (</w:t>
      </w:r>
      <w:r w:rsidR="00264EB8" w:rsidRPr="004235B3">
        <w:rPr>
          <w:rFonts w:eastAsia="Times New Roman" w:cs="Arial"/>
          <w:szCs w:val="19"/>
          <w:highlight w:val="black"/>
          <w:lang w:eastAsia="pl-PL"/>
        </w:rPr>
        <w:t xml:space="preserve">po </w:t>
      </w:r>
      <w:r w:rsidR="00B12374" w:rsidRPr="004235B3">
        <w:rPr>
          <w:rFonts w:eastAsia="Times New Roman" w:cs="Arial"/>
          <w:szCs w:val="19"/>
          <w:highlight w:val="black"/>
          <w:lang w:eastAsia="pl-PL"/>
        </w:rPr>
        <w:t>1,6</w:t>
      </w:r>
      <w:r w:rsidR="006340B6" w:rsidRPr="004235B3">
        <w:rPr>
          <w:rFonts w:eastAsia="Times New Roman" w:cs="Arial"/>
          <w:szCs w:val="19"/>
          <w:highlight w:val="black"/>
          <w:lang w:eastAsia="pl-PL"/>
        </w:rPr>
        <w:t xml:space="preserve"> noclegu). T</w:t>
      </w:r>
      <w:r w:rsidR="006340B6" w:rsidRPr="004235B3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uryści zagraniczni na Mazowszu korzystali przeciętnie z </w:t>
      </w:r>
      <w:r w:rsidR="008F498D" w:rsidRPr="004235B3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1,8 </w:t>
      </w:r>
      <w:r w:rsidR="00264EB8" w:rsidRPr="004235B3">
        <w:rPr>
          <w:rFonts w:eastAsia="Times New Roman" w:cs="Arial"/>
          <w:bCs/>
          <w:iCs/>
          <w:szCs w:val="19"/>
          <w:highlight w:val="black"/>
          <w:lang w:eastAsia="pl-PL"/>
        </w:rPr>
        <w:t>noclegów</w:t>
      </w:r>
      <w:r w:rsidR="00C91DE9" w:rsidRPr="004235B3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 </w:t>
      </w:r>
      <w:r w:rsidR="00B12374" w:rsidRPr="004235B3">
        <w:rPr>
          <w:rFonts w:eastAsia="Times New Roman" w:cs="Arial"/>
          <w:bCs/>
          <w:iCs/>
          <w:szCs w:val="19"/>
          <w:highlight w:val="black"/>
          <w:lang w:eastAsia="pl-PL"/>
        </w:rPr>
        <w:t>(w</w:t>
      </w:r>
      <w:r w:rsidR="00C91DE9" w:rsidRPr="004235B3">
        <w:rPr>
          <w:rFonts w:eastAsia="Times New Roman" w:cs="Arial"/>
          <w:bCs/>
          <w:iCs/>
          <w:szCs w:val="19"/>
          <w:highlight w:val="black"/>
          <w:lang w:eastAsia="pl-PL"/>
        </w:rPr>
        <w:t> </w:t>
      </w:r>
      <w:r w:rsidR="008F498D" w:rsidRPr="004235B3">
        <w:rPr>
          <w:rFonts w:eastAsia="Times New Roman" w:cs="Arial"/>
          <w:bCs/>
          <w:iCs/>
          <w:szCs w:val="19"/>
          <w:highlight w:val="black"/>
          <w:lang w:eastAsia="pl-PL"/>
        </w:rPr>
        <w:t>2022 r. – 2,0</w:t>
      </w:r>
      <w:r w:rsidR="006340B6" w:rsidRPr="004235B3">
        <w:rPr>
          <w:rFonts w:eastAsia="Times New Roman" w:cs="Arial"/>
          <w:bCs/>
          <w:iCs/>
          <w:szCs w:val="19"/>
          <w:highlight w:val="black"/>
          <w:lang w:eastAsia="pl-PL"/>
        </w:rPr>
        <w:t>).</w:t>
      </w:r>
    </w:p>
    <w:p w14:paraId="75B98CEE" w14:textId="27D61A6E" w:rsidR="006340B6" w:rsidRPr="004235B3" w:rsidRDefault="006340B6" w:rsidP="009C3F52">
      <w:pPr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4235B3">
        <w:rPr>
          <w:highlight w:val="black"/>
          <w:lang w:eastAsia="pl-PL"/>
        </w:rPr>
        <w:t>Stopień wykorzystania miejsc noclegowych w turystycznych obie</w:t>
      </w:r>
      <w:r w:rsidR="00B12374" w:rsidRPr="004235B3">
        <w:rPr>
          <w:highlight w:val="black"/>
          <w:lang w:eastAsia="pl-PL"/>
        </w:rPr>
        <w:t>ktach noclegowych ogółem w</w:t>
      </w:r>
      <w:r w:rsidR="00C91DE9" w:rsidRPr="004235B3">
        <w:rPr>
          <w:highlight w:val="black"/>
          <w:lang w:eastAsia="pl-PL"/>
        </w:rPr>
        <w:t> </w:t>
      </w:r>
      <w:r w:rsidR="0000538E" w:rsidRPr="004235B3">
        <w:rPr>
          <w:highlight w:val="black"/>
          <w:lang w:eastAsia="pl-PL"/>
        </w:rPr>
        <w:t>202</w:t>
      </w:r>
      <w:r w:rsidR="008F498D" w:rsidRPr="004235B3">
        <w:rPr>
          <w:highlight w:val="black"/>
          <w:lang w:eastAsia="pl-PL"/>
        </w:rPr>
        <w:t>3</w:t>
      </w:r>
      <w:r w:rsidR="0000538E" w:rsidRPr="004235B3">
        <w:rPr>
          <w:highlight w:val="black"/>
          <w:lang w:eastAsia="pl-PL"/>
        </w:rPr>
        <w:t xml:space="preserve"> r. wyniósł </w:t>
      </w:r>
      <w:r w:rsidR="008F498D" w:rsidRPr="004235B3">
        <w:rPr>
          <w:highlight w:val="black"/>
          <w:lang w:eastAsia="pl-PL"/>
        </w:rPr>
        <w:t>44,7</w:t>
      </w:r>
      <w:r w:rsidRPr="004235B3">
        <w:rPr>
          <w:highlight w:val="black"/>
          <w:lang w:eastAsia="pl-PL"/>
        </w:rPr>
        <w:t xml:space="preserve">% i w ciągu roku </w:t>
      </w:r>
      <w:r w:rsidR="008F498D" w:rsidRPr="004235B3">
        <w:rPr>
          <w:highlight w:val="black"/>
          <w:lang w:eastAsia="pl-PL"/>
        </w:rPr>
        <w:t>zmniejszył się</w:t>
      </w:r>
      <w:r w:rsidRPr="004235B3">
        <w:rPr>
          <w:highlight w:val="black"/>
          <w:lang w:eastAsia="pl-PL"/>
        </w:rPr>
        <w:t xml:space="preserve"> o </w:t>
      </w:r>
      <w:r w:rsidR="008F498D" w:rsidRPr="004235B3">
        <w:rPr>
          <w:highlight w:val="black"/>
          <w:lang w:eastAsia="pl-PL"/>
        </w:rPr>
        <w:t>1,0</w:t>
      </w:r>
      <w:r w:rsidRPr="004235B3">
        <w:rPr>
          <w:highlight w:val="black"/>
          <w:lang w:eastAsia="pl-PL"/>
        </w:rPr>
        <w:t xml:space="preserve"> p. proc. Stopień wykorzystania miejsc noclegowych w o</w:t>
      </w:r>
      <w:r w:rsidR="0000538E" w:rsidRPr="004235B3">
        <w:rPr>
          <w:highlight w:val="black"/>
          <w:lang w:eastAsia="pl-PL"/>
        </w:rPr>
        <w:t xml:space="preserve">biektach hotelowych wyniósł </w:t>
      </w:r>
      <w:r w:rsidR="008F498D" w:rsidRPr="004235B3">
        <w:rPr>
          <w:highlight w:val="black"/>
          <w:lang w:eastAsia="pl-PL"/>
        </w:rPr>
        <w:t>46,6</w:t>
      </w:r>
      <w:r w:rsidR="0000538E" w:rsidRPr="004235B3">
        <w:rPr>
          <w:highlight w:val="black"/>
          <w:lang w:eastAsia="pl-PL"/>
        </w:rPr>
        <w:t xml:space="preserve">% (o </w:t>
      </w:r>
      <w:r w:rsidR="008F498D" w:rsidRPr="004235B3">
        <w:rPr>
          <w:highlight w:val="black"/>
          <w:lang w:eastAsia="pl-PL"/>
        </w:rPr>
        <w:t>1,1</w:t>
      </w:r>
      <w:r w:rsidR="00B12374" w:rsidRPr="004235B3">
        <w:rPr>
          <w:highlight w:val="black"/>
          <w:lang w:eastAsia="pl-PL"/>
        </w:rPr>
        <w:t xml:space="preserve"> p. proc. </w:t>
      </w:r>
      <w:r w:rsidR="008F498D" w:rsidRPr="004235B3">
        <w:rPr>
          <w:highlight w:val="black"/>
          <w:lang w:eastAsia="pl-PL"/>
        </w:rPr>
        <w:t>mniej</w:t>
      </w:r>
      <w:r w:rsidR="00B12374" w:rsidRPr="004235B3">
        <w:rPr>
          <w:highlight w:val="black"/>
          <w:lang w:eastAsia="pl-PL"/>
        </w:rPr>
        <w:t xml:space="preserve"> niż przed rokiem), </w:t>
      </w:r>
      <w:r w:rsidRPr="004235B3">
        <w:rPr>
          <w:highlight w:val="black"/>
          <w:lang w:eastAsia="pl-PL"/>
        </w:rPr>
        <w:t>a</w:t>
      </w:r>
      <w:r w:rsidR="00C91DE9" w:rsidRPr="004235B3">
        <w:rPr>
          <w:highlight w:val="black"/>
          <w:lang w:eastAsia="pl-PL"/>
        </w:rPr>
        <w:t> </w:t>
      </w:r>
      <w:r w:rsidRPr="004235B3">
        <w:rPr>
          <w:highlight w:val="black"/>
          <w:lang w:eastAsia="pl-PL"/>
        </w:rPr>
        <w:t>w</w:t>
      </w:r>
      <w:r w:rsidR="00C91DE9" w:rsidRPr="004235B3">
        <w:rPr>
          <w:highlight w:val="black"/>
          <w:lang w:eastAsia="pl-PL"/>
        </w:rPr>
        <w:t> </w:t>
      </w:r>
      <w:r w:rsidRPr="004235B3">
        <w:rPr>
          <w:highlight w:val="black"/>
          <w:lang w:eastAsia="pl-PL"/>
        </w:rPr>
        <w:t>pozost</w:t>
      </w:r>
      <w:r w:rsidR="0000538E" w:rsidRPr="004235B3">
        <w:rPr>
          <w:highlight w:val="black"/>
          <w:lang w:eastAsia="pl-PL"/>
        </w:rPr>
        <w:t xml:space="preserve">ałych obiektach </w:t>
      </w:r>
      <w:r w:rsidR="008F498D" w:rsidRPr="004235B3">
        <w:rPr>
          <w:highlight w:val="black"/>
          <w:lang w:eastAsia="pl-PL"/>
        </w:rPr>
        <w:t>34,1</w:t>
      </w:r>
      <w:r w:rsidR="0000538E" w:rsidRPr="004235B3">
        <w:rPr>
          <w:highlight w:val="black"/>
          <w:lang w:eastAsia="pl-PL"/>
        </w:rPr>
        <w:t xml:space="preserve">% (o </w:t>
      </w:r>
      <w:r w:rsidR="008F498D" w:rsidRPr="004235B3">
        <w:rPr>
          <w:highlight w:val="black"/>
          <w:lang w:eastAsia="pl-PL"/>
        </w:rPr>
        <w:t>1,8</w:t>
      </w:r>
      <w:r w:rsidR="00B12374" w:rsidRPr="004235B3">
        <w:rPr>
          <w:highlight w:val="black"/>
          <w:lang w:eastAsia="pl-PL"/>
        </w:rPr>
        <w:t xml:space="preserve"> p. proc. </w:t>
      </w:r>
      <w:r w:rsidR="00725A65" w:rsidRPr="004235B3">
        <w:rPr>
          <w:highlight w:val="black"/>
          <w:lang w:eastAsia="pl-PL"/>
        </w:rPr>
        <w:t>mniej</w:t>
      </w:r>
      <w:r w:rsidRPr="004235B3">
        <w:rPr>
          <w:highlight w:val="black"/>
          <w:lang w:eastAsia="pl-PL"/>
        </w:rPr>
        <w:t>).</w:t>
      </w:r>
    </w:p>
    <w:p w14:paraId="743E67C1" w14:textId="50C78CF1" w:rsidR="004F5F1F" w:rsidRDefault="00A85D18" w:rsidP="00A85D18">
      <w:pPr>
        <w:pStyle w:val="Tytuwykresu0"/>
        <w:numPr>
          <w:ilvl w:val="0"/>
          <w:numId w:val="0"/>
        </w:numPr>
        <w:rPr>
          <w:rFonts w:ascii="Fira Sans" w:hAnsi="Fira Sans"/>
          <w:highlight w:val="black"/>
        </w:rPr>
      </w:pPr>
      <w:r>
        <w:rPr>
          <w:rFonts w:ascii="Fira Sans" w:hAnsi="Fira Sans"/>
          <w:lang w:val="en-US" w:eastAsia="en-US"/>
        </w:rPr>
        <w:drawing>
          <wp:anchor distT="0" distB="0" distL="114300" distR="114300" simplePos="0" relativeHeight="251825152" behindDoc="0" locked="0" layoutInCell="1" allowOverlap="1" wp14:anchorId="01CF0009" wp14:editId="46646DDB">
            <wp:simplePos x="0" y="0"/>
            <wp:positionH relativeFrom="margin">
              <wp:align>center</wp:align>
            </wp:positionH>
            <wp:positionV relativeFrom="paragraph">
              <wp:posOffset>390617</wp:posOffset>
            </wp:positionV>
            <wp:extent cx="4538481" cy="1926340"/>
            <wp:effectExtent l="0" t="0" r="0" b="0"/>
            <wp:wrapTopAndBottom/>
            <wp:docPr id="27" name="Obraz 27" descr="Na wykresie liniowym dla miesięcy 2023 roku zaprezentowano stopień wykorzystania miejsc noclegowych w obiektach noclegowych dla województwa mazowieckiego w podziale na obiekty ogółem,  obiekty hotelowe i pozostałe obiekty.  Dane do wykresu dostępne w załączonym pliku excel." title="Wykres 4. Stopień wykorzystania miejsc noclegowych według miesięcy w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fika woj — kontrast 202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481" cy="192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5F1F" w:rsidRPr="004235B3">
        <w:rPr>
          <w:rFonts w:ascii="Fira Sans" w:hAnsi="Fira Sans"/>
          <w:highlight w:val="black"/>
        </w:rPr>
        <w:t xml:space="preserve">Wykres 4. Stopień wykorzystania miejsc noclegowych </w:t>
      </w:r>
      <w:r w:rsidR="000B7F26" w:rsidRPr="004235B3">
        <w:rPr>
          <w:rFonts w:ascii="Fira Sans" w:hAnsi="Fira Sans"/>
          <w:highlight w:val="black"/>
        </w:rPr>
        <w:t xml:space="preserve">według miesięcy </w:t>
      </w:r>
      <w:r w:rsidR="004F5F1F" w:rsidRPr="004235B3">
        <w:rPr>
          <w:rFonts w:ascii="Fira Sans" w:hAnsi="Fira Sans"/>
          <w:highlight w:val="black"/>
        </w:rPr>
        <w:t>w 202</w:t>
      </w:r>
      <w:r w:rsidR="000B55F7" w:rsidRPr="004235B3">
        <w:rPr>
          <w:rFonts w:ascii="Fira Sans" w:hAnsi="Fira Sans"/>
          <w:highlight w:val="black"/>
        </w:rPr>
        <w:t>3</w:t>
      </w:r>
      <w:r w:rsidR="00E03414" w:rsidRPr="004235B3">
        <w:rPr>
          <w:rFonts w:ascii="Fira Sans" w:hAnsi="Fira Sans"/>
          <w:highlight w:val="black"/>
        </w:rPr>
        <w:t xml:space="preserve"> </w:t>
      </w:r>
      <w:r w:rsidR="004F5F1F" w:rsidRPr="004235B3">
        <w:rPr>
          <w:rFonts w:ascii="Fira Sans" w:hAnsi="Fira Sans"/>
          <w:highlight w:val="black"/>
        </w:rPr>
        <w:t>r. (w %)</w:t>
      </w:r>
    </w:p>
    <w:p w14:paraId="6A606C96" w14:textId="00BFCE3F" w:rsidR="006340B6" w:rsidRPr="004235B3" w:rsidRDefault="00E52F7B" w:rsidP="009C3F52">
      <w:pPr>
        <w:spacing w:before="360"/>
        <w:rPr>
          <w:highlight w:val="black"/>
          <w:lang w:eastAsia="pl-PL"/>
        </w:rPr>
      </w:pPr>
      <w:r w:rsidRPr="004235B3">
        <w:rPr>
          <w:highlight w:val="black"/>
          <w:lang w:eastAsia="pl-PL"/>
        </w:rPr>
        <w:t>W 202</w:t>
      </w:r>
      <w:r w:rsidR="000B7F26" w:rsidRPr="004235B3">
        <w:rPr>
          <w:highlight w:val="black"/>
          <w:lang w:eastAsia="pl-PL"/>
        </w:rPr>
        <w:t>3</w:t>
      </w:r>
      <w:r w:rsidR="006340B6" w:rsidRPr="004235B3">
        <w:rPr>
          <w:highlight w:val="black"/>
          <w:lang w:eastAsia="pl-PL"/>
        </w:rPr>
        <w:t xml:space="preserve"> r. w obiektach hotelowych</w:t>
      </w:r>
      <w:r w:rsidR="00B12374" w:rsidRPr="004235B3">
        <w:rPr>
          <w:highlight w:val="black"/>
          <w:lang w:eastAsia="pl-PL"/>
        </w:rPr>
        <w:t xml:space="preserve"> wynajęto </w:t>
      </w:r>
      <w:r w:rsidR="00A5290D" w:rsidRPr="004235B3">
        <w:rPr>
          <w:highlight w:val="black"/>
          <w:lang w:eastAsia="pl-PL"/>
        </w:rPr>
        <w:t>5960,3</w:t>
      </w:r>
      <w:r w:rsidR="00366315" w:rsidRPr="004235B3">
        <w:rPr>
          <w:highlight w:val="black"/>
          <w:lang w:eastAsia="pl-PL"/>
        </w:rPr>
        <w:t xml:space="preserve"> tys. pokoi (wzrost o </w:t>
      </w:r>
      <w:r w:rsidR="00C95E78" w:rsidRPr="004235B3">
        <w:rPr>
          <w:highlight w:val="black"/>
          <w:lang w:eastAsia="pl-PL"/>
        </w:rPr>
        <w:t>5,7</w:t>
      </w:r>
      <w:r w:rsidR="006340B6" w:rsidRPr="004235B3">
        <w:rPr>
          <w:highlight w:val="black"/>
          <w:lang w:eastAsia="pl-PL"/>
        </w:rPr>
        <w:t>% w stosunku do 2</w:t>
      </w:r>
      <w:r w:rsidRPr="004235B3">
        <w:rPr>
          <w:highlight w:val="black"/>
          <w:lang w:eastAsia="pl-PL"/>
        </w:rPr>
        <w:t>02</w:t>
      </w:r>
      <w:r w:rsidR="00C95E78" w:rsidRPr="004235B3">
        <w:rPr>
          <w:highlight w:val="black"/>
          <w:lang w:eastAsia="pl-PL"/>
        </w:rPr>
        <w:t>2</w:t>
      </w:r>
      <w:r w:rsidR="00B12374" w:rsidRPr="004235B3">
        <w:rPr>
          <w:highlight w:val="black"/>
          <w:lang w:eastAsia="pl-PL"/>
        </w:rPr>
        <w:t xml:space="preserve"> r.). Najwięcej, bo</w:t>
      </w:r>
      <w:r w:rsidR="00967321" w:rsidRPr="004235B3">
        <w:rPr>
          <w:highlight w:val="black"/>
          <w:lang w:eastAsia="pl-PL"/>
        </w:rPr>
        <w:t xml:space="preserve"> </w:t>
      </w:r>
      <w:r w:rsidR="00C95E78" w:rsidRPr="004235B3">
        <w:rPr>
          <w:highlight w:val="black"/>
          <w:lang w:eastAsia="pl-PL"/>
        </w:rPr>
        <w:t>5510,2</w:t>
      </w:r>
      <w:r w:rsidR="006340B6" w:rsidRPr="004235B3">
        <w:rPr>
          <w:highlight w:val="black"/>
          <w:lang w:eastAsia="pl-PL"/>
        </w:rPr>
        <w:t xml:space="preserve"> tys. pokoi wynajęto w hotelach </w:t>
      </w:r>
      <w:r w:rsidR="000B7418" w:rsidRPr="004235B3">
        <w:rPr>
          <w:highlight w:val="black"/>
          <w:lang w:eastAsia="pl-PL"/>
        </w:rPr>
        <w:t xml:space="preserve">(wzrost o </w:t>
      </w:r>
      <w:r w:rsidR="00C95E78" w:rsidRPr="004235B3">
        <w:rPr>
          <w:highlight w:val="black"/>
          <w:lang w:eastAsia="pl-PL"/>
        </w:rPr>
        <w:t>4,3</w:t>
      </w:r>
      <w:r w:rsidR="006340B6" w:rsidRPr="004235B3">
        <w:rPr>
          <w:highlight w:val="black"/>
          <w:lang w:eastAsia="pl-PL"/>
        </w:rPr>
        <w:t>%).</w:t>
      </w:r>
      <w:r w:rsidR="00967321" w:rsidRPr="004235B3">
        <w:rPr>
          <w:highlight w:val="black"/>
          <w:lang w:eastAsia="pl-PL"/>
        </w:rPr>
        <w:t xml:space="preserve"> Stopień </w:t>
      </w:r>
      <w:r w:rsidR="006340B6" w:rsidRPr="004235B3">
        <w:rPr>
          <w:highlight w:val="black"/>
          <w:lang w:eastAsia="pl-PL"/>
        </w:rPr>
        <w:t xml:space="preserve">wykorzystania pokoi </w:t>
      </w:r>
      <w:r w:rsidR="00967321" w:rsidRPr="004235B3">
        <w:rPr>
          <w:highlight w:val="black"/>
          <w:lang w:eastAsia="pl-PL"/>
        </w:rPr>
        <w:t xml:space="preserve">w obiektach hotelowych ogółem </w:t>
      </w:r>
      <w:r w:rsidR="00B12374" w:rsidRPr="004235B3">
        <w:rPr>
          <w:highlight w:val="black"/>
          <w:lang w:eastAsia="pl-PL"/>
        </w:rPr>
        <w:t>w 20</w:t>
      </w:r>
      <w:r w:rsidRPr="004235B3">
        <w:rPr>
          <w:highlight w:val="black"/>
          <w:lang w:eastAsia="pl-PL"/>
        </w:rPr>
        <w:t>2</w:t>
      </w:r>
      <w:r w:rsidR="00C95E78" w:rsidRPr="004235B3">
        <w:rPr>
          <w:highlight w:val="black"/>
          <w:lang w:eastAsia="pl-PL"/>
        </w:rPr>
        <w:t>3</w:t>
      </w:r>
      <w:r w:rsidRPr="004235B3">
        <w:rPr>
          <w:highlight w:val="black"/>
          <w:lang w:eastAsia="pl-PL"/>
        </w:rPr>
        <w:t xml:space="preserve"> r. wyniósł </w:t>
      </w:r>
      <w:r w:rsidR="00C95E78" w:rsidRPr="004235B3">
        <w:rPr>
          <w:highlight w:val="black"/>
          <w:lang w:eastAsia="pl-PL"/>
        </w:rPr>
        <w:t>59,3</w:t>
      </w:r>
      <w:r w:rsidRPr="004235B3">
        <w:rPr>
          <w:highlight w:val="black"/>
          <w:lang w:eastAsia="pl-PL"/>
        </w:rPr>
        <w:t xml:space="preserve">%, czyli o </w:t>
      </w:r>
      <w:r w:rsidR="00C95E78" w:rsidRPr="004235B3">
        <w:rPr>
          <w:highlight w:val="black"/>
          <w:lang w:eastAsia="pl-PL"/>
        </w:rPr>
        <w:t xml:space="preserve">1,3 </w:t>
      </w:r>
      <w:r w:rsidRPr="004235B3">
        <w:rPr>
          <w:highlight w:val="black"/>
          <w:lang w:eastAsia="pl-PL"/>
        </w:rPr>
        <w:t>p. proc. więcej niż w 202</w:t>
      </w:r>
      <w:r w:rsidR="00C95E78" w:rsidRPr="004235B3">
        <w:rPr>
          <w:highlight w:val="black"/>
          <w:lang w:eastAsia="pl-PL"/>
        </w:rPr>
        <w:t>2</w:t>
      </w:r>
      <w:r w:rsidR="006340B6" w:rsidRPr="004235B3">
        <w:rPr>
          <w:highlight w:val="black"/>
          <w:lang w:eastAsia="pl-PL"/>
        </w:rPr>
        <w:t xml:space="preserve"> r. Najwyższy stopień wykorz</w:t>
      </w:r>
      <w:r w:rsidR="00B12374" w:rsidRPr="004235B3">
        <w:rPr>
          <w:highlight w:val="black"/>
          <w:lang w:eastAsia="pl-PL"/>
        </w:rPr>
        <w:t>ystania pokoi zanoto</w:t>
      </w:r>
      <w:r w:rsidRPr="004235B3">
        <w:rPr>
          <w:highlight w:val="black"/>
          <w:lang w:eastAsia="pl-PL"/>
        </w:rPr>
        <w:t>wano w</w:t>
      </w:r>
      <w:r w:rsidR="00C95E78" w:rsidRPr="004235B3">
        <w:rPr>
          <w:highlight w:val="black"/>
          <w:lang w:eastAsia="pl-PL"/>
        </w:rPr>
        <w:t>e</w:t>
      </w:r>
      <w:r w:rsidRPr="004235B3">
        <w:rPr>
          <w:highlight w:val="black"/>
          <w:lang w:eastAsia="pl-PL"/>
        </w:rPr>
        <w:t xml:space="preserve"> </w:t>
      </w:r>
      <w:r w:rsidR="00C95E78" w:rsidRPr="004235B3">
        <w:rPr>
          <w:highlight w:val="black"/>
          <w:lang w:eastAsia="pl-PL"/>
        </w:rPr>
        <w:t xml:space="preserve">wrześniu </w:t>
      </w:r>
      <w:r w:rsidRPr="004235B3">
        <w:rPr>
          <w:highlight w:val="black"/>
          <w:lang w:eastAsia="pl-PL"/>
        </w:rPr>
        <w:t xml:space="preserve">– </w:t>
      </w:r>
      <w:r w:rsidR="00C95E78" w:rsidRPr="004235B3">
        <w:rPr>
          <w:highlight w:val="black"/>
          <w:lang w:eastAsia="pl-PL"/>
        </w:rPr>
        <w:t>68,1</w:t>
      </w:r>
      <w:r w:rsidR="00E11CF1" w:rsidRPr="004235B3">
        <w:rPr>
          <w:highlight w:val="black"/>
          <w:lang w:eastAsia="pl-PL"/>
        </w:rPr>
        <w:t>%, a</w:t>
      </w:r>
      <w:r w:rsidR="009B4A91" w:rsidRPr="004235B3">
        <w:rPr>
          <w:highlight w:val="black"/>
          <w:lang w:eastAsia="pl-PL"/>
        </w:rPr>
        <w:t> </w:t>
      </w:r>
      <w:r w:rsidRPr="004235B3">
        <w:rPr>
          <w:highlight w:val="black"/>
          <w:lang w:eastAsia="pl-PL"/>
        </w:rPr>
        <w:t xml:space="preserve">najniższy w styczniu – </w:t>
      </w:r>
      <w:r w:rsidR="00C95E78" w:rsidRPr="004235B3">
        <w:rPr>
          <w:highlight w:val="black"/>
          <w:lang w:eastAsia="pl-PL"/>
        </w:rPr>
        <w:t>49,1</w:t>
      </w:r>
      <w:r w:rsidR="006340B6" w:rsidRPr="004235B3">
        <w:rPr>
          <w:highlight w:val="black"/>
          <w:lang w:eastAsia="pl-PL"/>
        </w:rPr>
        <w:t xml:space="preserve">%. </w:t>
      </w:r>
    </w:p>
    <w:p w14:paraId="022AB846" w14:textId="4F8226F3" w:rsidR="006340B6" w:rsidRDefault="00A85D18" w:rsidP="00A85D18">
      <w:pPr>
        <w:pStyle w:val="Tytuwykresu0"/>
        <w:numPr>
          <w:ilvl w:val="0"/>
          <w:numId w:val="0"/>
        </w:numPr>
        <w:ind w:left="706" w:hanging="706"/>
        <w:rPr>
          <w:rFonts w:ascii="Fira Sans" w:hAnsi="Fira Sans"/>
          <w:highlight w:val="black"/>
        </w:rPr>
      </w:pPr>
      <w:r>
        <w:rPr>
          <w:rFonts w:ascii="Fira Sans" w:hAnsi="Fira Sans"/>
          <w:lang w:val="en-US" w:eastAsia="en-US"/>
        </w:rPr>
        <w:drawing>
          <wp:anchor distT="0" distB="0" distL="114300" distR="114300" simplePos="0" relativeHeight="251826176" behindDoc="0" locked="0" layoutInCell="1" allowOverlap="1" wp14:anchorId="081521AA" wp14:editId="26F14FED">
            <wp:simplePos x="0" y="0"/>
            <wp:positionH relativeFrom="margin">
              <wp:align>right</wp:align>
            </wp:positionH>
            <wp:positionV relativeFrom="paragraph">
              <wp:posOffset>564588</wp:posOffset>
            </wp:positionV>
            <wp:extent cx="4666497" cy="2115316"/>
            <wp:effectExtent l="0" t="0" r="1270" b="0"/>
            <wp:wrapTopAndBottom/>
            <wp:docPr id="28" name="Obraz 28" descr="Na wykresie liniowym dla miesięcy 2023 roku zaprezentowano stopień wykorzystania pokoi w obiektach hotelowych dla województwa mazowieckiego, regionu warszawskiego stołecznego i regionu mazowieckiego regionalnego.  Dane do wykresu dostępne w załączonym pliku excel." title="Wykres 5. Stopień wykorzystania pokoi w obiektach hotelowych według miesięcy w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a woj — kontrast 202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497" cy="2115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0B6" w:rsidRPr="004235B3">
        <w:rPr>
          <w:rFonts w:ascii="Fira Sans" w:hAnsi="Fira Sans"/>
          <w:highlight w:val="black"/>
        </w:rPr>
        <w:t xml:space="preserve">Wykres </w:t>
      </w:r>
      <w:r w:rsidR="003D0754" w:rsidRPr="004235B3">
        <w:rPr>
          <w:rFonts w:ascii="Fira Sans" w:hAnsi="Fira Sans"/>
          <w:highlight w:val="black"/>
        </w:rPr>
        <w:t>5</w:t>
      </w:r>
      <w:r w:rsidR="006340B6" w:rsidRPr="004235B3">
        <w:rPr>
          <w:rFonts w:ascii="Fira Sans" w:hAnsi="Fira Sans"/>
          <w:highlight w:val="black"/>
        </w:rPr>
        <w:t xml:space="preserve">. Stopień wykorzystania pokoi w obiektach hotelowych </w:t>
      </w:r>
      <w:r w:rsidR="00216237" w:rsidRPr="004235B3">
        <w:rPr>
          <w:rFonts w:ascii="Fira Sans" w:hAnsi="Fira Sans"/>
          <w:highlight w:val="black"/>
        </w:rPr>
        <w:t xml:space="preserve">według miesięcy </w:t>
      </w:r>
      <w:r w:rsidR="0000538E" w:rsidRPr="004235B3">
        <w:rPr>
          <w:rFonts w:ascii="Fira Sans" w:hAnsi="Fira Sans"/>
          <w:highlight w:val="black"/>
        </w:rPr>
        <w:t>w 202</w:t>
      </w:r>
      <w:r w:rsidR="00AC560A" w:rsidRPr="004235B3">
        <w:rPr>
          <w:rFonts w:ascii="Fira Sans" w:hAnsi="Fira Sans"/>
          <w:highlight w:val="black"/>
        </w:rPr>
        <w:t>3</w:t>
      </w:r>
      <w:r w:rsidR="006340B6" w:rsidRPr="004235B3">
        <w:rPr>
          <w:rFonts w:ascii="Fira Sans" w:hAnsi="Fira Sans"/>
          <w:highlight w:val="black"/>
        </w:rPr>
        <w:t xml:space="preserve"> r. </w:t>
      </w:r>
      <w:r w:rsidR="002C6535" w:rsidRPr="004235B3">
        <w:rPr>
          <w:rFonts w:ascii="Fira Sans" w:hAnsi="Fira Sans"/>
          <w:highlight w:val="black"/>
        </w:rPr>
        <w:t>(w</w:t>
      </w:r>
      <w:r w:rsidR="00B32C87" w:rsidRPr="004235B3">
        <w:rPr>
          <w:rFonts w:ascii="Fira Sans" w:hAnsi="Fira Sans"/>
          <w:highlight w:val="black"/>
        </w:rPr>
        <w:t> </w:t>
      </w:r>
      <w:r w:rsidR="006340B6" w:rsidRPr="004235B3">
        <w:rPr>
          <w:rFonts w:ascii="Fira Sans" w:hAnsi="Fira Sans"/>
          <w:highlight w:val="black"/>
        </w:rPr>
        <w:t>%)</w:t>
      </w:r>
    </w:p>
    <w:p w14:paraId="4018B472" w14:textId="4DAAA263" w:rsidR="002C6535" w:rsidRPr="004235B3" w:rsidRDefault="00380A8B" w:rsidP="002C6535">
      <w:pPr>
        <w:spacing w:before="360" w:after="1320"/>
        <w:rPr>
          <w:highlight w:val="black"/>
        </w:rPr>
      </w:pPr>
      <w:r w:rsidRPr="004235B3">
        <w:rPr>
          <w:highlight w:val="black"/>
        </w:rPr>
        <w:t>Spośród</w:t>
      </w:r>
      <w:r w:rsidR="006340B6" w:rsidRPr="004235B3">
        <w:rPr>
          <w:highlight w:val="black"/>
        </w:rPr>
        <w:t xml:space="preserve"> turystów korzyst</w:t>
      </w:r>
      <w:r w:rsidR="00E52F7B" w:rsidRPr="004235B3">
        <w:rPr>
          <w:highlight w:val="black"/>
        </w:rPr>
        <w:t xml:space="preserve">ających z </w:t>
      </w:r>
      <w:r w:rsidR="00C1168A" w:rsidRPr="004235B3">
        <w:rPr>
          <w:highlight w:val="black"/>
        </w:rPr>
        <w:t xml:space="preserve">mazowieckich </w:t>
      </w:r>
      <w:r w:rsidR="00E52F7B" w:rsidRPr="004235B3">
        <w:rPr>
          <w:highlight w:val="black"/>
        </w:rPr>
        <w:t>hoteli najwięcej (</w:t>
      </w:r>
      <w:r w:rsidR="00DA3828" w:rsidRPr="004235B3">
        <w:rPr>
          <w:highlight w:val="black"/>
        </w:rPr>
        <w:t>36,8</w:t>
      </w:r>
      <w:r w:rsidR="00C1168A" w:rsidRPr="004235B3">
        <w:rPr>
          <w:highlight w:val="black"/>
        </w:rPr>
        <w:t>%) zatrzymało się w </w:t>
      </w:r>
      <w:r w:rsidR="009B4A91" w:rsidRPr="004235B3">
        <w:rPr>
          <w:highlight w:val="black"/>
        </w:rPr>
        <w:t>hotelach 4</w:t>
      </w:r>
      <w:r w:rsidR="006340B6" w:rsidRPr="004235B3">
        <w:rPr>
          <w:highlight w:val="black"/>
        </w:rPr>
        <w:t>-gwiazdkowych; hotele o naj</w:t>
      </w:r>
      <w:r w:rsidR="00E52F7B" w:rsidRPr="004235B3">
        <w:rPr>
          <w:highlight w:val="black"/>
        </w:rPr>
        <w:t xml:space="preserve">wyższym standardzie wybrało </w:t>
      </w:r>
      <w:r w:rsidR="00DA3828" w:rsidRPr="004235B3">
        <w:rPr>
          <w:highlight w:val="black"/>
        </w:rPr>
        <w:t>13,</w:t>
      </w:r>
      <w:r w:rsidR="00725A65" w:rsidRPr="004235B3">
        <w:rPr>
          <w:highlight w:val="black"/>
        </w:rPr>
        <w:t>8</w:t>
      </w:r>
      <w:r w:rsidR="006340B6" w:rsidRPr="004235B3">
        <w:rPr>
          <w:highlight w:val="black"/>
        </w:rPr>
        <w:t xml:space="preserve">% z nich. </w:t>
      </w:r>
      <w:r w:rsidR="004631FD" w:rsidRPr="004235B3">
        <w:rPr>
          <w:spacing w:val="-2"/>
          <w:highlight w:val="black"/>
          <w:lang w:eastAsia="pl-PL"/>
        </w:rPr>
        <w:t xml:space="preserve">Cudzoziemcy stanowili </w:t>
      </w:r>
      <w:r w:rsidR="00DA3828" w:rsidRPr="004235B3">
        <w:rPr>
          <w:spacing w:val="-2"/>
          <w:highlight w:val="black"/>
          <w:lang w:eastAsia="pl-PL"/>
        </w:rPr>
        <w:t>27,1</w:t>
      </w:r>
      <w:r w:rsidR="006340B6" w:rsidRPr="004235B3">
        <w:rPr>
          <w:spacing w:val="-2"/>
          <w:highlight w:val="black"/>
          <w:lang w:eastAsia="pl-PL"/>
        </w:rPr>
        <w:t xml:space="preserve">% ogółu gości hotelowych, a w hotelach 5-gwiazdkowych ich udział był największy i </w:t>
      </w:r>
      <w:r w:rsidR="00DA3828" w:rsidRPr="004235B3">
        <w:rPr>
          <w:spacing w:val="-2"/>
          <w:highlight w:val="black"/>
          <w:lang w:eastAsia="pl-PL"/>
        </w:rPr>
        <w:t>wyniósł 48,0</w:t>
      </w:r>
      <w:r w:rsidR="006340B6" w:rsidRPr="004235B3">
        <w:rPr>
          <w:spacing w:val="-2"/>
          <w:highlight w:val="black"/>
          <w:lang w:eastAsia="pl-PL"/>
        </w:rPr>
        <w:t>%.</w:t>
      </w:r>
    </w:p>
    <w:p w14:paraId="3FDB4661" w14:textId="5EE22A0B" w:rsidR="006340B6" w:rsidRPr="004235B3" w:rsidRDefault="006340B6" w:rsidP="006E1341">
      <w:pPr>
        <w:pStyle w:val="Tytutablicy"/>
        <w:numPr>
          <w:ilvl w:val="0"/>
          <w:numId w:val="0"/>
        </w:numPr>
        <w:spacing w:before="600"/>
        <w:rPr>
          <w:highlight w:val="black"/>
        </w:rPr>
      </w:pPr>
      <w:r w:rsidRPr="004235B3">
        <w:rPr>
          <w:highlight w:val="black"/>
        </w:rPr>
        <w:lastRenderedPageBreak/>
        <w:t>Tablica 3. Wykorzystanie hoteli według kateg</w:t>
      </w:r>
      <w:r w:rsidR="003D309D" w:rsidRPr="004235B3">
        <w:rPr>
          <w:highlight w:val="black"/>
        </w:rPr>
        <w:t>orii w 202</w:t>
      </w:r>
      <w:r w:rsidR="001E65DD" w:rsidRPr="004235B3">
        <w:rPr>
          <w:highlight w:val="black"/>
        </w:rPr>
        <w:t>3</w:t>
      </w:r>
      <w:r w:rsidRPr="004235B3">
        <w:rPr>
          <w:highlight w:val="black"/>
        </w:rPr>
        <w:t xml:space="preserve"> r.</w:t>
      </w:r>
    </w:p>
    <w:tbl>
      <w:tblPr>
        <w:tblW w:w="8119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 Wykorzystanie hoteli według kategorii w 2023 roku"/>
        <w:tblDescription w:val="Dane do tabeli dostępne w załączonym pliku excel."/>
      </w:tblPr>
      <w:tblGrid>
        <w:gridCol w:w="2127"/>
        <w:gridCol w:w="850"/>
        <w:gridCol w:w="1134"/>
        <w:gridCol w:w="1134"/>
        <w:gridCol w:w="1134"/>
        <w:gridCol w:w="870"/>
        <w:gridCol w:w="870"/>
      </w:tblGrid>
      <w:tr w:rsidR="002C6535" w:rsidRPr="004235B3" w14:paraId="4D22A9FB" w14:textId="77777777" w:rsidTr="006E1341">
        <w:trPr>
          <w:trHeight w:val="600"/>
        </w:trPr>
        <w:tc>
          <w:tcPr>
            <w:tcW w:w="212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41B459D0" w14:textId="77777777" w:rsidR="002C6535" w:rsidRPr="004235B3" w:rsidRDefault="002C6535" w:rsidP="00AB5847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>Wyszczególnienie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6651E" w14:textId="77777777" w:rsidR="002C6535" w:rsidRPr="004235B3" w:rsidRDefault="002C6535" w:rsidP="00AB5847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>Liczba obiektów</w:t>
            </w:r>
            <w:r w:rsidRPr="004235B3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center"/>
          </w:tcPr>
          <w:p w14:paraId="27C20099" w14:textId="77777777" w:rsidR="002C6535" w:rsidRPr="004235B3" w:rsidRDefault="002C6535" w:rsidP="00AB5847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>Turyści korzystający z noclegów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center"/>
          </w:tcPr>
          <w:p w14:paraId="589DB91C" w14:textId="77777777" w:rsidR="002C6535" w:rsidRPr="004235B3" w:rsidRDefault="002C6535" w:rsidP="00AB5847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>Udzielone noclegi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center"/>
          </w:tcPr>
          <w:p w14:paraId="35D3449C" w14:textId="77777777" w:rsidR="002C6535" w:rsidRPr="004235B3" w:rsidRDefault="002C6535" w:rsidP="00AB5847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>Wynajęte pokoje</w:t>
            </w:r>
          </w:p>
        </w:tc>
        <w:tc>
          <w:tcPr>
            <w:tcW w:w="174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FBDB8F" w14:textId="77777777" w:rsidR="002C6535" w:rsidRPr="004235B3" w:rsidRDefault="002C6535" w:rsidP="00AB5847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 xml:space="preserve">Stopień </w:t>
            </w:r>
            <w:r w:rsidRPr="004235B3">
              <w:rPr>
                <w:highlight w:val="black"/>
              </w:rPr>
              <w:br/>
              <w:t xml:space="preserve">wykorzystania </w:t>
            </w:r>
            <w:r w:rsidRPr="004235B3">
              <w:rPr>
                <w:highlight w:val="black"/>
              </w:rPr>
              <w:br/>
              <w:t>w %</w:t>
            </w:r>
          </w:p>
        </w:tc>
      </w:tr>
      <w:tr w:rsidR="004235B3" w:rsidRPr="004235B3" w14:paraId="0F37459C" w14:textId="77777777" w:rsidTr="006E1341">
        <w:trPr>
          <w:trHeight w:val="600"/>
        </w:trPr>
        <w:tc>
          <w:tcPr>
            <w:tcW w:w="2127" w:type="dxa"/>
            <w:vMerge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DFE264" w14:textId="77777777" w:rsidR="002C6535" w:rsidRPr="004235B3" w:rsidRDefault="002C6535" w:rsidP="00AB5847">
            <w:pPr>
              <w:pStyle w:val="Tablicagwkarodek"/>
              <w:rPr>
                <w:highlight w:val="blac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FCF8DC" w14:textId="77777777" w:rsidR="002C6535" w:rsidRPr="004235B3" w:rsidRDefault="002C6535" w:rsidP="00AB5847">
            <w:pPr>
              <w:pStyle w:val="Tablicagwkarodek"/>
              <w:rPr>
                <w:highlight w:val="black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E3E44A" w14:textId="77777777" w:rsidR="002C6535" w:rsidRPr="004235B3" w:rsidRDefault="002C6535" w:rsidP="00AB5847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>w tys.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9D8F4" w14:textId="77777777" w:rsidR="002C6535" w:rsidRPr="004235B3" w:rsidRDefault="002C6535" w:rsidP="00AB5847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>miejsc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C4DBF7" w14:textId="77777777" w:rsidR="002C6535" w:rsidRPr="004235B3" w:rsidRDefault="002C6535" w:rsidP="00AB5847">
            <w:pPr>
              <w:pStyle w:val="Tablicagwkarodek"/>
              <w:rPr>
                <w:highlight w:val="black"/>
              </w:rPr>
            </w:pPr>
            <w:r w:rsidRPr="004235B3">
              <w:rPr>
                <w:highlight w:val="black"/>
              </w:rPr>
              <w:t>pokoi</w:t>
            </w:r>
          </w:p>
        </w:tc>
      </w:tr>
      <w:tr w:rsidR="004235B3" w:rsidRPr="004235B3" w14:paraId="1020291B" w14:textId="77777777" w:rsidTr="004235B3">
        <w:trPr>
          <w:trHeight w:val="316"/>
        </w:trPr>
        <w:tc>
          <w:tcPr>
            <w:tcW w:w="212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631F6" w14:textId="77777777" w:rsidR="002C6535" w:rsidRPr="004235B3" w:rsidRDefault="002C6535" w:rsidP="00AB5847">
            <w:pPr>
              <w:pStyle w:val="Tablicaboczek"/>
              <w:rPr>
                <w:b/>
                <w:highlight w:val="black"/>
              </w:rPr>
            </w:pPr>
            <w:r w:rsidRPr="004235B3">
              <w:rPr>
                <w:b/>
                <w:highlight w:val="black"/>
              </w:rPr>
              <w:t>Ogółem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677E5D" w14:textId="77777777" w:rsidR="002C6535" w:rsidRPr="004235B3" w:rsidRDefault="002C6535" w:rsidP="00AB5847">
            <w:pPr>
              <w:pStyle w:val="Tablicadanerodek"/>
              <w:rPr>
                <w:b/>
                <w:highlight w:val="black"/>
              </w:rPr>
            </w:pPr>
            <w:r w:rsidRPr="004235B3">
              <w:rPr>
                <w:b/>
                <w:highlight w:val="black"/>
              </w:rPr>
              <w:t>259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8104" w14:textId="77777777" w:rsidR="002C6535" w:rsidRPr="004235B3" w:rsidRDefault="002C6535" w:rsidP="00AB5847">
            <w:pPr>
              <w:pStyle w:val="Tablicadanerodek"/>
              <w:rPr>
                <w:b/>
                <w:highlight w:val="black"/>
              </w:rPr>
            </w:pPr>
            <w:r w:rsidRPr="004235B3">
              <w:rPr>
                <w:b/>
                <w:highlight w:val="black"/>
              </w:rPr>
              <w:t>5383,8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D3803" w14:textId="77777777" w:rsidR="002C6535" w:rsidRPr="004235B3" w:rsidRDefault="002C6535" w:rsidP="00AB5847">
            <w:pPr>
              <w:pStyle w:val="Tablicadanerodek"/>
              <w:rPr>
                <w:b/>
                <w:highlight w:val="black"/>
              </w:rPr>
            </w:pPr>
            <w:r w:rsidRPr="004235B3">
              <w:rPr>
                <w:b/>
                <w:highlight w:val="black"/>
              </w:rPr>
              <w:t>8378,6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EAC8D1" w14:textId="77777777" w:rsidR="002C6535" w:rsidRPr="004235B3" w:rsidRDefault="002C6535" w:rsidP="00AB5847">
            <w:pPr>
              <w:pStyle w:val="Tablicadanerodek"/>
              <w:rPr>
                <w:b/>
                <w:highlight w:val="black"/>
              </w:rPr>
            </w:pPr>
            <w:r w:rsidRPr="004235B3">
              <w:rPr>
                <w:b/>
                <w:highlight w:val="black"/>
              </w:rPr>
              <w:t>5510,2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26F255" w14:textId="77777777" w:rsidR="002C6535" w:rsidRPr="004235B3" w:rsidRDefault="002C6535" w:rsidP="00AB5847">
            <w:pPr>
              <w:pStyle w:val="Tablicadanerodek"/>
              <w:rPr>
                <w:rFonts w:cs="Arial"/>
                <w:b/>
                <w:bCs/>
                <w:noProof/>
                <w:highlight w:val="black"/>
              </w:rPr>
            </w:pPr>
            <w:r w:rsidRPr="004235B3">
              <w:rPr>
                <w:rFonts w:cs="Arial"/>
                <w:b/>
                <w:bCs/>
                <w:noProof/>
                <w:highlight w:val="black"/>
              </w:rPr>
              <w:t>48,2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2BA32F" w14:textId="77777777" w:rsidR="002C6535" w:rsidRPr="004235B3" w:rsidRDefault="002C6535" w:rsidP="00AB5847">
            <w:pPr>
              <w:pStyle w:val="Tablicadanerodek"/>
              <w:rPr>
                <w:b/>
                <w:highlight w:val="black"/>
              </w:rPr>
            </w:pPr>
            <w:r w:rsidRPr="004235B3">
              <w:rPr>
                <w:b/>
                <w:highlight w:val="black"/>
              </w:rPr>
              <w:t>61,6</w:t>
            </w:r>
          </w:p>
        </w:tc>
      </w:tr>
      <w:tr w:rsidR="004235B3" w:rsidRPr="004235B3" w14:paraId="774E0F48" w14:textId="77777777" w:rsidTr="004235B3">
        <w:tc>
          <w:tcPr>
            <w:tcW w:w="21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D59AEB" w14:textId="77777777" w:rsidR="002C6535" w:rsidRPr="004235B3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4235B3">
              <w:rPr>
                <w:highlight w:val="black"/>
                <w:lang w:eastAsia="pl-PL"/>
              </w:rPr>
              <w:t>5-gwiazdkowe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A5065B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16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BADB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744,9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9A4FAF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1254,7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EFA440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881,3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7CDD26" w14:textId="77777777" w:rsidR="002C6535" w:rsidRPr="004235B3" w:rsidRDefault="002C6535" w:rsidP="00AB5847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55,6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D3CF9F6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68,4</w:t>
            </w:r>
          </w:p>
        </w:tc>
      </w:tr>
      <w:tr w:rsidR="004235B3" w:rsidRPr="004235B3" w14:paraId="061D7A89" w14:textId="77777777" w:rsidTr="004235B3">
        <w:tc>
          <w:tcPr>
            <w:tcW w:w="21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AD30D9" w14:textId="77777777" w:rsidR="002C6535" w:rsidRPr="004235B3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4235B3">
              <w:rPr>
                <w:highlight w:val="black"/>
                <w:lang w:eastAsia="pl-PL"/>
              </w:rPr>
              <w:t>4-gwiazdkowe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37B9B0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55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DB925E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1979,9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AFCB0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2907,8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0CABEE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1908,1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2C8195" w14:textId="77777777" w:rsidR="002C6535" w:rsidRPr="004235B3" w:rsidRDefault="002C6535" w:rsidP="00AB5847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46,9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3740CD8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61,2</w:t>
            </w:r>
          </w:p>
        </w:tc>
      </w:tr>
      <w:tr w:rsidR="004235B3" w:rsidRPr="004235B3" w14:paraId="1F69E7A8" w14:textId="77777777" w:rsidTr="004235B3">
        <w:tc>
          <w:tcPr>
            <w:tcW w:w="21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298DC" w14:textId="77777777" w:rsidR="002C6535" w:rsidRPr="004235B3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4235B3">
              <w:rPr>
                <w:highlight w:val="black"/>
                <w:lang w:eastAsia="pl-PL"/>
              </w:rPr>
              <w:t>3-gwiazdkowe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F0782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117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01365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1764,9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4C543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2762,4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05E53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1808,1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F7ED3" w14:textId="77777777" w:rsidR="002C6535" w:rsidRPr="004235B3" w:rsidRDefault="002C6535" w:rsidP="00AB5847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48,0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C915B56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59,4</w:t>
            </w:r>
          </w:p>
        </w:tc>
      </w:tr>
      <w:tr w:rsidR="004235B3" w:rsidRPr="004235B3" w14:paraId="42ACD828" w14:textId="77777777" w:rsidTr="004235B3">
        <w:tc>
          <w:tcPr>
            <w:tcW w:w="21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E8E3C9" w14:textId="77777777" w:rsidR="002C6535" w:rsidRPr="004235B3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4235B3">
              <w:rPr>
                <w:highlight w:val="black"/>
                <w:lang w:eastAsia="pl-PL"/>
              </w:rPr>
              <w:t>2-gwiazdkowe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761FF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53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F75484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564,6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246D5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906,7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145563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588,3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1C820B" w14:textId="77777777" w:rsidR="002C6535" w:rsidRPr="004235B3" w:rsidRDefault="002C6535" w:rsidP="00AB5847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43,0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CB5B9FC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57,7</w:t>
            </w:r>
          </w:p>
        </w:tc>
      </w:tr>
      <w:tr w:rsidR="004235B3" w:rsidRPr="004235B3" w14:paraId="346740EF" w14:textId="77777777" w:rsidTr="004235B3">
        <w:tc>
          <w:tcPr>
            <w:tcW w:w="21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D47AD" w14:textId="77777777" w:rsidR="002C6535" w:rsidRPr="004235B3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4235B3">
              <w:rPr>
                <w:highlight w:val="black"/>
                <w:lang w:eastAsia="pl-PL"/>
              </w:rPr>
              <w:t>1-gwiazdkowe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E3AD2F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7CF4C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252,7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86DAD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421,7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4623C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244,1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E97036" w14:textId="77777777" w:rsidR="002C6535" w:rsidRPr="004235B3" w:rsidRDefault="002C6535" w:rsidP="00AB5847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52,8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482AE58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70,2</w:t>
            </w:r>
          </w:p>
        </w:tc>
      </w:tr>
      <w:tr w:rsidR="004235B3" w:rsidRPr="004235B3" w14:paraId="6CAA0128" w14:textId="77777777" w:rsidTr="004235B3">
        <w:tc>
          <w:tcPr>
            <w:tcW w:w="21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32D7EE" w14:textId="77777777" w:rsidR="002C6535" w:rsidRPr="004235B3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4235B3">
              <w:rPr>
                <w:highlight w:val="black"/>
                <w:lang w:eastAsia="pl-PL"/>
              </w:rPr>
              <w:t>w trakcie kategoryzacji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2ADC3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6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0E5B0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76,8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184E3B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125,3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7DF73D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80,4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82CCC7" w14:textId="77777777" w:rsidR="002C6535" w:rsidRPr="004235B3" w:rsidRDefault="002C6535" w:rsidP="00AB5847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48,3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AF6E487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61,0</w:t>
            </w:r>
          </w:p>
        </w:tc>
      </w:tr>
      <w:tr w:rsidR="004235B3" w:rsidRPr="004235B3" w14:paraId="11AE2E23" w14:textId="77777777" w:rsidTr="004235B3">
        <w:tc>
          <w:tcPr>
            <w:tcW w:w="21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B4DF2" w14:textId="77777777" w:rsidR="002C6535" w:rsidRPr="004235B3" w:rsidRDefault="002C6535" w:rsidP="00AB5847">
            <w:pPr>
              <w:pStyle w:val="Tablicaboczek"/>
              <w:ind w:left="173" w:hanging="173"/>
              <w:rPr>
                <w:highlight w:val="black"/>
              </w:rPr>
            </w:pPr>
            <w:r w:rsidRPr="004235B3">
              <w:rPr>
                <w:highlight w:val="black"/>
              </w:rPr>
              <w:t>Region warszawski stołeczny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EA24D7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166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42378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4763,9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1AADB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7420,4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45B7E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4870,4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6B2A4" w14:textId="77777777" w:rsidR="002C6535" w:rsidRPr="004235B3" w:rsidRDefault="002C6535" w:rsidP="00AB5847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50,2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90FE418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63,9</w:t>
            </w:r>
          </w:p>
        </w:tc>
      </w:tr>
      <w:tr w:rsidR="002C6535" w:rsidRPr="004235B3" w14:paraId="15AF8100" w14:textId="77777777" w:rsidTr="004235B3">
        <w:tc>
          <w:tcPr>
            <w:tcW w:w="2127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2CA626" w14:textId="77777777" w:rsidR="002C6535" w:rsidRPr="004235B3" w:rsidRDefault="002C6535" w:rsidP="00AB5847">
            <w:pPr>
              <w:pStyle w:val="Tablicaboczek"/>
              <w:ind w:left="173" w:hanging="173"/>
              <w:rPr>
                <w:highlight w:val="black"/>
              </w:rPr>
            </w:pPr>
            <w:r w:rsidRPr="004235B3">
              <w:rPr>
                <w:highlight w:val="black"/>
              </w:rPr>
              <w:t>Region mazowiecki regionalny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EEDCFF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93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102D9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619,9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F6FB01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958,2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8035F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639,8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761B37" w14:textId="77777777" w:rsidR="002C6535" w:rsidRPr="004235B3" w:rsidRDefault="002C6535" w:rsidP="00AB5847">
            <w:pPr>
              <w:pStyle w:val="Tablicadanerodek"/>
              <w:rPr>
                <w:highlight w:val="black"/>
              </w:rPr>
            </w:pPr>
            <w:r w:rsidRPr="004235B3">
              <w:rPr>
                <w:highlight w:val="black"/>
              </w:rPr>
              <w:t>37,0</w:t>
            </w:r>
          </w:p>
        </w:tc>
        <w:tc>
          <w:tcPr>
            <w:tcW w:w="870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000000"/>
            <w:vAlign w:val="center"/>
          </w:tcPr>
          <w:p w14:paraId="1FFF06AB" w14:textId="77777777" w:rsidR="002C6535" w:rsidRPr="004235B3" w:rsidRDefault="002C6535" w:rsidP="00AB5847">
            <w:pPr>
              <w:pStyle w:val="Tablicadanerodek"/>
              <w:rPr>
                <w:rFonts w:cs="Arial"/>
                <w:highlight w:val="black"/>
              </w:rPr>
            </w:pPr>
            <w:r w:rsidRPr="004235B3">
              <w:rPr>
                <w:rFonts w:cs="Arial"/>
                <w:highlight w:val="black"/>
              </w:rPr>
              <w:t>48,1</w:t>
            </w:r>
          </w:p>
        </w:tc>
      </w:tr>
    </w:tbl>
    <w:p w14:paraId="773DDDA5" w14:textId="77777777" w:rsidR="002C6535" w:rsidRPr="004235B3" w:rsidRDefault="002C6535" w:rsidP="002C6535">
      <w:pPr>
        <w:spacing w:before="0"/>
        <w:rPr>
          <w:highlight w:val="black"/>
        </w:rPr>
      </w:pPr>
      <w:r w:rsidRPr="004235B3">
        <w:rPr>
          <w:highlight w:val="black"/>
        </w:rPr>
        <w:t>a Stan w końcu lipca.</w:t>
      </w:r>
    </w:p>
    <w:p w14:paraId="3D98D900" w14:textId="1B6D02FF" w:rsidR="0005100B" w:rsidRPr="004235B3" w:rsidRDefault="0005100B" w:rsidP="009C3F52">
      <w:pPr>
        <w:spacing w:before="4080"/>
        <w:rPr>
          <w:szCs w:val="19"/>
          <w:highlight w:val="black"/>
        </w:rPr>
        <w:sectPr w:rsidR="0005100B" w:rsidRPr="004235B3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4235B3">
        <w:rPr>
          <w:rFonts w:cs="Calibri"/>
          <w:szCs w:val="19"/>
          <w:highlight w:val="black"/>
        </w:rPr>
        <w:t>W przypadku cytowania danych Głównego Urzędu Statystycznego prosimy o za</w:t>
      </w:r>
      <w:r w:rsidR="00EB5353" w:rsidRPr="004235B3">
        <w:rPr>
          <w:rFonts w:cs="Calibri"/>
          <w:szCs w:val="19"/>
          <w:highlight w:val="black"/>
        </w:rPr>
        <w:t>mieszczenie informacji: „Źródło danych</w:t>
      </w:r>
      <w:r w:rsidRPr="004235B3">
        <w:rPr>
          <w:rFonts w:cs="Calibri"/>
          <w:szCs w:val="19"/>
          <w:highlight w:val="black"/>
        </w:rPr>
        <w:t xml:space="preserve"> GUS”, a w przypadku publikowania obliczeń dokonanych na danych opublikowanych przez </w:t>
      </w:r>
      <w:r w:rsidR="00EB5353" w:rsidRPr="004235B3">
        <w:rPr>
          <w:rFonts w:cs="Calibri"/>
          <w:szCs w:val="19"/>
          <w:highlight w:val="black"/>
        </w:rPr>
        <w:t>GUS</w:t>
      </w:r>
      <w:r w:rsidRPr="004235B3">
        <w:rPr>
          <w:rFonts w:cs="Calibri"/>
          <w:szCs w:val="19"/>
          <w:highlight w:val="black"/>
        </w:rPr>
        <w:t xml:space="preserve"> prosimy o zami</w:t>
      </w:r>
      <w:r w:rsidR="00EB5353" w:rsidRPr="004235B3">
        <w:rPr>
          <w:rFonts w:cs="Calibri"/>
          <w:szCs w:val="19"/>
          <w:highlight w:val="black"/>
        </w:rPr>
        <w:t>eszczenie informacji: „O</w:t>
      </w:r>
      <w:r w:rsidRPr="004235B3">
        <w:rPr>
          <w:rFonts w:cs="Calibri"/>
          <w:szCs w:val="19"/>
          <w:highlight w:val="black"/>
        </w:rPr>
        <w:t>pracowanie własne na podstawie danych GUS”</w:t>
      </w:r>
      <w:r w:rsidR="009C7ED7" w:rsidRPr="004235B3">
        <w:rPr>
          <w:rFonts w:cs="Calibri"/>
          <w:szCs w:val="19"/>
          <w:highlight w:val="black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E1341" w:rsidRPr="004235B3" w14:paraId="45B34BD9" w14:textId="77777777" w:rsidTr="004235B3">
        <w:trPr>
          <w:trHeight w:val="1626"/>
        </w:trPr>
        <w:tc>
          <w:tcPr>
            <w:tcW w:w="4926" w:type="dxa"/>
            <w:shd w:val="clear" w:color="auto" w:fill="000000"/>
          </w:tcPr>
          <w:p w14:paraId="64A4948F" w14:textId="77777777" w:rsidR="006E1341" w:rsidRPr="004235B3" w:rsidRDefault="006E1341" w:rsidP="006E1341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4235B3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18E41695" w14:textId="77777777" w:rsidR="006E1341" w:rsidRPr="004235B3" w:rsidRDefault="006E1341" w:rsidP="006E1341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4235B3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1430370" w14:textId="368BCABC" w:rsidR="006E1341" w:rsidRPr="004235B3" w:rsidRDefault="006E1341" w:rsidP="006E1341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4235B3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02E780BC" w14:textId="77777777" w:rsidR="006E1341" w:rsidRPr="004235B3" w:rsidRDefault="006E1341" w:rsidP="006E1341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235B3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23 15</w:t>
            </w:r>
          </w:p>
        </w:tc>
        <w:tc>
          <w:tcPr>
            <w:tcW w:w="4927" w:type="dxa"/>
            <w:shd w:val="clear" w:color="auto" w:fill="000000"/>
          </w:tcPr>
          <w:p w14:paraId="4564B61A" w14:textId="77777777" w:rsidR="006E1341" w:rsidRPr="000517DD" w:rsidRDefault="006E1341" w:rsidP="006E1341">
            <w:pPr>
              <w:pStyle w:val="Tekstostatniastrona10pt"/>
              <w:rPr>
                <w:highlight w:val="black"/>
              </w:rPr>
            </w:pPr>
            <w:r w:rsidRPr="000517DD">
              <w:rPr>
                <w:highlight w:val="black"/>
              </w:rPr>
              <w:t>Rozpowszechnianie:</w:t>
            </w:r>
          </w:p>
          <w:p w14:paraId="43AADF62" w14:textId="77777777" w:rsidR="006E1341" w:rsidRPr="000517DD" w:rsidRDefault="006E1341" w:rsidP="006E1341">
            <w:pPr>
              <w:pStyle w:val="Tekstostatniastrona10pt"/>
              <w:rPr>
                <w:b/>
                <w:highlight w:val="black"/>
              </w:rPr>
            </w:pPr>
            <w:r w:rsidRPr="000517DD">
              <w:rPr>
                <w:b/>
                <w:highlight w:val="black"/>
              </w:rPr>
              <w:t>Centrum Informacji Statystycznej</w:t>
            </w:r>
          </w:p>
          <w:p w14:paraId="0D48930A" w14:textId="77777777" w:rsidR="006E1341" w:rsidRPr="000517DD" w:rsidRDefault="006E1341" w:rsidP="006E1341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0517DD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14:paraId="5310C71B" w14:textId="343D9158" w:rsidR="006E1341" w:rsidRPr="004235B3" w:rsidRDefault="006E1341" w:rsidP="006E1341">
            <w:pPr>
              <w:rPr>
                <w:sz w:val="18"/>
                <w:highlight w:val="black"/>
              </w:rPr>
            </w:pPr>
            <w:r w:rsidRPr="000517DD">
              <w:rPr>
                <w:rFonts w:eastAsiaTheme="majorEastAsia"/>
                <w:szCs w:val="24"/>
                <w:highlight w:val="black"/>
                <w:lang w:val="fi-FI"/>
              </w:rPr>
              <w:t>Tel: 22 464 20 91</w:t>
            </w:r>
          </w:p>
        </w:tc>
      </w:tr>
      <w:tr w:rsidR="006E1341" w:rsidRPr="00A92813" w14:paraId="5BCEC5B9" w14:textId="77777777" w:rsidTr="004235B3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A719309" w14:textId="71CF44FF" w:rsidR="006E1341" w:rsidRPr="004235B3" w:rsidRDefault="006E1341" w:rsidP="006E1341">
            <w:pPr>
              <w:rPr>
                <w:b/>
                <w:sz w:val="20"/>
                <w:highlight w:val="black"/>
                <w:lang w:val="en-US"/>
              </w:rPr>
            </w:pPr>
            <w:r w:rsidRPr="004235B3">
              <w:rPr>
                <w:b/>
                <w:sz w:val="20"/>
                <w:highlight w:val="black"/>
                <w:lang w:val="en-US"/>
              </w:rPr>
              <w:t>Obsługa mediów</w:t>
            </w:r>
          </w:p>
          <w:p w14:paraId="42227385" w14:textId="122A5F61" w:rsidR="006E1341" w:rsidRPr="004235B3" w:rsidRDefault="006E1341" w:rsidP="006E1341">
            <w:pPr>
              <w:spacing w:before="0" w:after="0"/>
              <w:rPr>
                <w:sz w:val="20"/>
                <w:highlight w:val="black"/>
                <w:lang w:val="en-US"/>
              </w:rPr>
            </w:pPr>
            <w:r w:rsidRPr="004235B3">
              <w:rPr>
                <w:sz w:val="20"/>
                <w:highlight w:val="black"/>
                <w:lang w:val="en-US"/>
              </w:rPr>
              <w:t>Tel.: 22 464 20 91</w:t>
            </w:r>
            <w:bookmarkStart w:id="0" w:name="_GoBack"/>
            <w:bookmarkEnd w:id="0"/>
          </w:p>
          <w:p w14:paraId="3EB69872" w14:textId="2215E60C" w:rsidR="006E1341" w:rsidRPr="004235B3" w:rsidRDefault="006E1341" w:rsidP="006E1341">
            <w:pPr>
              <w:rPr>
                <w:sz w:val="20"/>
                <w:szCs w:val="20"/>
                <w:highlight w:val="black"/>
                <w:lang w:val="en-US"/>
              </w:rPr>
            </w:pPr>
            <w:r w:rsidRPr="004235B3">
              <w:rPr>
                <w:b/>
                <w:sz w:val="20"/>
                <w:szCs w:val="20"/>
                <w:highlight w:val="black"/>
                <w:lang w:val="en-US"/>
              </w:rPr>
              <w:t>e</w:t>
            </w:r>
            <w:r w:rsidRPr="004235B3">
              <w:rPr>
                <w:b/>
                <w:sz w:val="20"/>
                <w:szCs w:val="20"/>
                <w:highlight w:val="black"/>
                <w:lang w:val="en-GB"/>
              </w:rPr>
              <w:t>-mail:</w:t>
            </w:r>
            <w:r w:rsidRPr="004235B3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21" w:history="1">
              <w:r w:rsidRPr="004235B3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7E03332A" w14:textId="38FDA4FA" w:rsidR="006E1341" w:rsidRPr="004235B3" w:rsidRDefault="006E1341" w:rsidP="006E1341">
            <w:pPr>
              <w:ind w:firstLine="680"/>
              <w:rPr>
                <w:sz w:val="18"/>
                <w:highlight w:val="black"/>
                <w:lang w:val="en-US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34368" behindDoc="0" locked="0" layoutInCell="1" allowOverlap="1" wp14:anchorId="75AED3A6" wp14:editId="4EFA766C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71755</wp:posOffset>
                  </wp:positionV>
                  <wp:extent cx="252000" cy="25200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Pr="006A7E68">
                <w:rPr>
                  <w:rStyle w:val="Hipercze"/>
                  <w:color w:val="FFFFFF" w:themeColor="background1"/>
                  <w:highlight w:val="black"/>
                </w:rPr>
                <w:t>warszawa.stat.gov.pl</w:t>
              </w:r>
            </w:hyperlink>
          </w:p>
        </w:tc>
      </w:tr>
      <w:tr w:rsidR="006E1341" w:rsidRPr="004235B3" w14:paraId="727EAF53" w14:textId="77777777" w:rsidTr="004235B3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2684209A" w14:textId="77777777" w:rsidR="006E1341" w:rsidRPr="004235B3" w:rsidRDefault="006E1341" w:rsidP="006E1341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5E377FB" w14:textId="36C71F4C" w:rsidR="006E1341" w:rsidRPr="004235B3" w:rsidRDefault="006E1341" w:rsidP="00B2328B">
            <w:pPr>
              <w:ind w:firstLine="706"/>
              <w:rPr>
                <w:sz w:val="18"/>
                <w:highlight w:val="black"/>
              </w:rPr>
            </w:pPr>
            <w:r w:rsidRPr="006A7E68">
              <w:rPr>
                <w:rStyle w:val="Heading4Char"/>
                <w:noProof/>
                <w:color w:val="FFFFFF" w:themeColor="background1"/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1835392" behindDoc="0" locked="0" layoutInCell="1" allowOverlap="1" wp14:anchorId="3BDE7CBF" wp14:editId="61646CF2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71755</wp:posOffset>
                  </wp:positionV>
                  <wp:extent cx="252000" cy="252000"/>
                  <wp:effectExtent l="0" t="0" r="0" b="0"/>
                  <wp:wrapNone/>
                  <wp:docPr id="31" name="Obraz 31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twittera" w:history="1">
              <w:r w:rsidR="004E17F8" w:rsidRPr="006A7E68">
                <w:rPr>
                  <w:rStyle w:val="Hipercze"/>
                  <w:color w:val="FFFFFF" w:themeColor="background1"/>
                  <w:highlight w:val="black"/>
                </w:rPr>
                <w:t>@Warszawa_STAT</w:t>
              </w:r>
            </w:hyperlink>
          </w:p>
        </w:tc>
      </w:tr>
      <w:tr w:rsidR="006E1341" w:rsidRPr="004235B3" w14:paraId="19F7DE2A" w14:textId="77777777" w:rsidTr="00320090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118E683" w14:textId="77777777" w:rsidR="006E1341" w:rsidRPr="004235B3" w:rsidRDefault="006E1341" w:rsidP="006E1341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34FDDAC" w14:textId="64B47DA4" w:rsidR="006E1341" w:rsidRPr="004235B3" w:rsidRDefault="006E1341" w:rsidP="006E1341">
            <w:pPr>
              <w:ind w:firstLine="680"/>
              <w:rPr>
                <w:sz w:val="18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1836416" behindDoc="0" locked="0" layoutInCell="1" allowOverlap="1" wp14:anchorId="7B44F4D6" wp14:editId="1F71A40A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32" name="Obraz 32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Pr="006A7E68">
                <w:rPr>
                  <w:rStyle w:val="Hipercze"/>
                  <w:color w:val="FFFFFF" w:themeColor="background1"/>
                  <w:sz w:val="20"/>
                  <w:szCs w:val="20"/>
                  <w:highlight w:val="black"/>
                </w:rPr>
                <w:t>@UrzadStatystycznywWarszawie</w:t>
              </w:r>
            </w:hyperlink>
          </w:p>
        </w:tc>
      </w:tr>
      <w:tr w:rsidR="006E1341" w:rsidRPr="004235B3" w14:paraId="6D847230" w14:textId="77777777" w:rsidTr="00320090">
        <w:trPr>
          <w:trHeight w:val="476"/>
        </w:trPr>
        <w:tc>
          <w:tcPr>
            <w:tcW w:w="4926" w:type="dxa"/>
            <w:shd w:val="clear" w:color="auto" w:fill="000000"/>
          </w:tcPr>
          <w:p w14:paraId="5512A598" w14:textId="77777777" w:rsidR="006E1341" w:rsidRPr="004235B3" w:rsidRDefault="006E1341" w:rsidP="006E1341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4767A07B" w14:textId="65AED57E" w:rsidR="006E1341" w:rsidRPr="004235B3" w:rsidRDefault="00B2328B" w:rsidP="006E1341">
            <w:pPr>
              <w:ind w:firstLine="680"/>
              <w:rPr>
                <w:sz w:val="20"/>
                <w:highlight w:val="black"/>
              </w:rPr>
            </w:pPr>
            <w:hyperlink r:id="rId28" w:tooltip="Link do instagrama" w:history="1">
              <w:r w:rsidR="006E1341" w:rsidRPr="006A7E68">
                <w:rPr>
                  <w:rStyle w:val="Hipercze"/>
                  <w:noProof/>
                  <w:color w:val="FFFFFF" w:themeColor="background1"/>
                  <w:highlight w:val="black"/>
                  <w:lang w:val="en-US"/>
                </w:rPr>
                <w:drawing>
                  <wp:anchor distT="0" distB="0" distL="114300" distR="114300" simplePos="0" relativeHeight="251837440" behindDoc="0" locked="0" layoutInCell="1" allowOverlap="1" wp14:anchorId="7F413602" wp14:editId="03C1F8DF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6E1341" w:rsidRPr="006A7E68">
                <w:rPr>
                  <w:rStyle w:val="Hipercze"/>
                  <w:color w:val="FFFFFF" w:themeColor="background1"/>
                  <w:highlight w:val="black"/>
                </w:rPr>
                <w:t>gus_stat</w:t>
              </w:r>
            </w:hyperlink>
          </w:p>
        </w:tc>
      </w:tr>
      <w:tr w:rsidR="006E1341" w:rsidRPr="004235B3" w14:paraId="03554040" w14:textId="77777777" w:rsidTr="00320090">
        <w:trPr>
          <w:trHeight w:val="476"/>
        </w:trPr>
        <w:tc>
          <w:tcPr>
            <w:tcW w:w="4926" w:type="dxa"/>
            <w:shd w:val="clear" w:color="auto" w:fill="000000"/>
          </w:tcPr>
          <w:p w14:paraId="0D1D7DAC" w14:textId="533C4287" w:rsidR="006E1341" w:rsidRPr="004235B3" w:rsidRDefault="006E1341" w:rsidP="006E1341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F6AE80E" w14:textId="0861C57F" w:rsidR="006E1341" w:rsidRPr="004235B3" w:rsidRDefault="006E1341" w:rsidP="006E1341">
            <w:pPr>
              <w:ind w:firstLine="680"/>
              <w:rPr>
                <w:sz w:val="20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38464" behindDoc="0" locked="0" layoutInCell="1" allowOverlap="1" wp14:anchorId="00458747" wp14:editId="066371DC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r w:rsidRPr="006A7E68">
                <w:rPr>
                  <w:rStyle w:val="Hipercze"/>
                  <w:color w:val="FFFFFF" w:themeColor="background1"/>
                  <w:highlight w:val="black"/>
                </w:rPr>
                <w:t>glownyurzadstatystycznygus</w:t>
              </w:r>
            </w:hyperlink>
          </w:p>
        </w:tc>
      </w:tr>
      <w:tr w:rsidR="006E1341" w:rsidRPr="004235B3" w14:paraId="1461DFB5" w14:textId="77777777" w:rsidTr="00320090">
        <w:trPr>
          <w:trHeight w:val="953"/>
        </w:trPr>
        <w:tc>
          <w:tcPr>
            <w:tcW w:w="4926" w:type="dxa"/>
            <w:shd w:val="clear" w:color="auto" w:fill="000000"/>
          </w:tcPr>
          <w:p w14:paraId="788E7E96" w14:textId="1D6E3C93" w:rsidR="006E1341" w:rsidRPr="004235B3" w:rsidRDefault="006E1341" w:rsidP="006E1341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D9B2833" w14:textId="10087DE7" w:rsidR="006E1341" w:rsidRPr="004235B3" w:rsidRDefault="004E17F8" w:rsidP="00B2328B">
            <w:pPr>
              <w:ind w:firstLine="706"/>
              <w:rPr>
                <w:sz w:val="20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en-US"/>
              </w:rPr>
              <w:drawing>
                <wp:anchor distT="0" distB="0" distL="114300" distR="114300" simplePos="0" relativeHeight="251839488" behindDoc="0" locked="0" layoutInCell="1" allowOverlap="1" wp14:anchorId="7D1ABDAD" wp14:editId="60C76FDE">
                  <wp:simplePos x="0" y="0"/>
                  <wp:positionH relativeFrom="column">
                    <wp:posOffset>99060</wp:posOffset>
                  </wp:positionH>
                  <wp:positionV relativeFrom="page">
                    <wp:posOffset>-1270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Link do linkedin" w:history="1">
              <w:r w:rsidR="006E1341" w:rsidRPr="006A7E68">
                <w:rPr>
                  <w:rStyle w:val="Hipercze"/>
                  <w:color w:val="FFFFFF" w:themeColor="background1"/>
                  <w:highlight w:val="black"/>
                </w:rPr>
                <w:t>glownyurzadstatystyczny</w:t>
              </w:r>
            </w:hyperlink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7"/>
      </w:tblGrid>
      <w:tr w:rsidR="00C10BEC" w:rsidRPr="004235B3" w14:paraId="6A6FE5DE" w14:textId="77777777" w:rsidTr="004235B3">
        <w:trPr>
          <w:trHeight w:val="480"/>
        </w:trPr>
        <w:tc>
          <w:tcPr>
            <w:tcW w:w="5000" w:type="pct"/>
            <w:shd w:val="clear" w:color="auto" w:fill="000000"/>
            <w:vAlign w:val="center"/>
          </w:tcPr>
          <w:p w14:paraId="6A503FFC" w14:textId="34FD4BF7" w:rsidR="00C10BEC" w:rsidRPr="004235B3" w:rsidRDefault="00C10BEC" w:rsidP="00C10BEC">
            <w:pPr>
              <w:spacing w:before="0" w:after="160" w:line="259" w:lineRule="auto"/>
              <w:rPr>
                <w:sz w:val="18"/>
                <w:highlight w:val="black"/>
              </w:rPr>
            </w:pPr>
          </w:p>
        </w:tc>
      </w:tr>
    </w:tbl>
    <w:p w14:paraId="1E1ADE4B" w14:textId="74580749" w:rsidR="00D261A2" w:rsidRPr="004235B3" w:rsidRDefault="006505A6" w:rsidP="009469C6">
      <w:pPr>
        <w:tabs>
          <w:tab w:val="left" w:pos="3230"/>
        </w:tabs>
        <w:rPr>
          <w:sz w:val="18"/>
          <w:highlight w:val="black"/>
          <w:lang w:val="en-US"/>
        </w:rPr>
      </w:pPr>
      <w:r>
        <w:rPr>
          <w:noProof/>
          <w:sz w:val="18"/>
          <w:lang w:val="en-US"/>
        </w:rPr>
        <w:drawing>
          <wp:anchor distT="0" distB="0" distL="114300" distR="114300" simplePos="0" relativeHeight="251840512" behindDoc="0" locked="0" layoutInCell="1" allowOverlap="1" wp14:anchorId="01F482C4" wp14:editId="24A25A97">
            <wp:simplePos x="0" y="0"/>
            <wp:positionH relativeFrom="column">
              <wp:posOffset>4813300</wp:posOffset>
            </wp:positionH>
            <wp:positionV relativeFrom="paragraph">
              <wp:posOffset>560705</wp:posOffset>
            </wp:positionV>
            <wp:extent cx="1604945" cy="914400"/>
            <wp:effectExtent l="0" t="0" r="0" b="0"/>
            <wp:wrapNone/>
            <wp:docPr id="40" name="Obraz 40" descr="Napis „Oceń opracowanie”. Informację sygnalną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ceń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94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341" w:rsidRPr="006E1341">
        <w:rPr>
          <w:rStyle w:val="Hipercze"/>
          <w:noProof/>
          <w:color w:val="FFFFFF" w:themeColor="background1"/>
          <w:highlight w:val="black"/>
          <w:lang w:val="en-US"/>
        </w:rPr>
        <w:drawing>
          <wp:anchor distT="0" distB="0" distL="114300" distR="114300" simplePos="0" relativeHeight="251832320" behindDoc="0" locked="0" layoutInCell="1" allowOverlap="1" wp14:anchorId="0288790E" wp14:editId="5F949802">
            <wp:simplePos x="0" y="0"/>
            <wp:positionH relativeFrom="column">
              <wp:posOffset>-2144501680</wp:posOffset>
            </wp:positionH>
            <wp:positionV relativeFrom="paragraph">
              <wp:posOffset>-807720</wp:posOffset>
            </wp:positionV>
            <wp:extent cx="0" cy="251460"/>
            <wp:effectExtent l="0" t="0" r="0" b="0"/>
            <wp:wrapNone/>
            <wp:docPr id="30" name="Obraz 30" descr="Ikonka facebooka" title="Ikon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6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0" cy="25146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341" w:rsidRPr="006E1341">
        <w:rPr>
          <w:rStyle w:val="Hipercze"/>
          <w:noProof/>
          <w:color w:val="FFFFFF" w:themeColor="background1"/>
          <w:highlight w:val="black"/>
          <w:lang w:val="en-US"/>
        </w:rPr>
        <w:drawing>
          <wp:anchor distT="0" distB="0" distL="114300" distR="114300" simplePos="0" relativeHeight="251831296" behindDoc="0" locked="0" layoutInCell="1" allowOverlap="1" wp14:anchorId="53005151" wp14:editId="66022F96">
            <wp:simplePos x="0" y="0"/>
            <wp:positionH relativeFrom="column">
              <wp:posOffset>-2144502281</wp:posOffset>
            </wp:positionH>
            <wp:positionV relativeFrom="page">
              <wp:posOffset>2199005</wp:posOffset>
            </wp:positionV>
            <wp:extent cx="0" cy="251460"/>
            <wp:effectExtent l="0" t="0" r="0" b="0"/>
            <wp:wrapNone/>
            <wp:docPr id="22" name="Obraz 22" descr="Ikona X" title="Ikon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4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0" cy="25146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BC3" w:rsidRPr="004235B3">
        <w:rPr>
          <w:noProof/>
          <w:sz w:val="18"/>
          <w:highlight w:val="black"/>
          <w:lang w:val="en-US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1C22623" wp14:editId="3F287525">
                <wp:simplePos x="0" y="0"/>
                <wp:positionH relativeFrom="margin">
                  <wp:posOffset>-14515</wp:posOffset>
                </wp:positionH>
                <wp:positionV relativeFrom="paragraph">
                  <wp:posOffset>360861</wp:posOffset>
                </wp:positionV>
                <wp:extent cx="6661785" cy="2912745"/>
                <wp:effectExtent l="0" t="0" r="5715" b="1905"/>
                <wp:wrapTight wrapText="bothSides">
                  <wp:wrapPolygon edited="0">
                    <wp:start x="0" y="0"/>
                    <wp:lineTo x="0" y="21473"/>
                    <wp:lineTo x="21557" y="21473"/>
                    <wp:lineTo x="21557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127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8D9" w14:textId="053B7C0C" w:rsidR="009469C6" w:rsidRPr="004235B3" w:rsidRDefault="009469C6" w:rsidP="004E17F8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71E71EA5" w14:textId="4A06E2F5" w:rsidR="009469C6" w:rsidRPr="004235B3" w:rsidRDefault="00B2328B" w:rsidP="009469C6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EB2EFE" w:rsidRPr="004235B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Turystyka w 2022</w:t>
                              </w:r>
                              <w:r w:rsidR="00175C14" w:rsidRPr="004235B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 roku</w:t>
                              </w:r>
                            </w:hyperlink>
                          </w:p>
                          <w:p w14:paraId="4A8F9CD9" w14:textId="047F3BCE" w:rsidR="009469C6" w:rsidRPr="004235B3" w:rsidRDefault="00B2328B" w:rsidP="009469C6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9469C6" w:rsidRPr="004235B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Turystyka w Unii Europejskiej</w:t>
                              </w:r>
                            </w:hyperlink>
                          </w:p>
                          <w:p w14:paraId="028102E2" w14:textId="77777777" w:rsidR="009469C6" w:rsidRPr="004235B3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4235B3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"https://bdl.stat.gov.pl/BDL/start" </w:instrText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4235B3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235B3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37CC52E0" w14:textId="77777777" w:rsidR="009469C6" w:rsidRPr="004235B3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Turysta</w:t>
                            </w:r>
                          </w:p>
                          <w:p w14:paraId="3494330B" w14:textId="77777777" w:rsidR="009469C6" w:rsidRPr="004235B3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4235B3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Miejsca noclegowe w turystycznych obiektach noclegowych</w:t>
                            </w:r>
                          </w:p>
                          <w:p w14:paraId="528AF13A" w14:textId="77777777" w:rsidR="009469C6" w:rsidRPr="004235B3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Turyści zagraniczni w turystycznych obiektach noclegowych</w:t>
                            </w:r>
                          </w:p>
                          <w:p w14:paraId="375527CC" w14:textId="77777777" w:rsidR="009469C6" w:rsidRPr="004235B3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Noclegi udzielone w turystycznych obiektach noclegowych</w:t>
                            </w:r>
                          </w:p>
                          <w:p w14:paraId="58E47BE6" w14:textId="77777777" w:rsidR="009469C6" w:rsidRPr="004235B3" w:rsidRDefault="009469C6" w:rsidP="009469C6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4235B3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2623" id="_x0000_s1033" type="#_x0000_t202" style="position:absolute;margin-left:-1.15pt;margin-top:28.4pt;width:524.55pt;height:229.3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" fillcolor="black" stroked="f">
                <v:textbox>
                  <w:txbxContent>
                    <w:p w14:paraId="6DB5C8D9" w14:textId="053B7C0C" w:rsidR="009469C6" w:rsidRPr="004235B3" w:rsidRDefault="009469C6" w:rsidP="004E17F8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4235B3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71E71EA5" w14:textId="4A06E2F5" w:rsidR="009469C6" w:rsidRPr="004235B3" w:rsidRDefault="00253336" w:rsidP="009469C6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EB2EFE" w:rsidRPr="004235B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Turystyka w 2022</w:t>
                        </w:r>
                        <w:r w:rsidR="00175C14" w:rsidRPr="004235B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 roku</w:t>
                        </w:r>
                      </w:hyperlink>
                    </w:p>
                    <w:p w14:paraId="4A8F9CD9" w14:textId="047F3BCE" w:rsidR="009469C6" w:rsidRPr="004235B3" w:rsidRDefault="00253336" w:rsidP="009469C6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8" w:history="1">
                        <w:r w:rsidR="009469C6" w:rsidRPr="004235B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Turystyka w Unii Europejskiej</w:t>
                        </w:r>
                      </w:hyperlink>
                    </w:p>
                    <w:p w14:paraId="028102E2" w14:textId="77777777" w:rsidR="009469C6" w:rsidRPr="004235B3" w:rsidRDefault="009469C6" w:rsidP="009469C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235B3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2A58479C" w14:textId="77777777" w:rsidR="009469C6" w:rsidRPr="004235B3" w:rsidRDefault="009469C6" w:rsidP="009469C6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  <w:shd w:val="clear" w:color="auto" w:fill="000000"/>
                        </w:rPr>
                      </w:pP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"https://bdl.stat.gov.pl/BDL/start" </w:instrText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Bank Danych Lokalnych</w:t>
                      </w:r>
                    </w:p>
                    <w:p w14:paraId="17BFE54C" w14:textId="77777777" w:rsidR="009469C6" w:rsidRPr="004235B3" w:rsidRDefault="009469C6" w:rsidP="009469C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235B3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37CC52E0" w14:textId="77777777" w:rsidR="009469C6" w:rsidRPr="004235B3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"https://stat.gov.pl/metainformacje/slownik-pojec/pojecia-stosowane-w-statystyce-publicznej/539,pojecie.html"</w:instrText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Turysta</w:t>
                      </w:r>
                    </w:p>
                    <w:p w14:paraId="3494330B" w14:textId="77777777" w:rsidR="009469C6" w:rsidRPr="004235B3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Turystyczny obiekt noclegowy</w:t>
                      </w:r>
                    </w:p>
                    <w:p w14:paraId="3476F467" w14:textId="77777777" w:rsidR="009469C6" w:rsidRPr="004235B3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"https://stat.gov.pl/metainformacje/slownik-pojec/pojecia-stosowane-w-statystyce-publicznej/1231,pojecie.html"</w:instrText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Miejsca noclegowe w turystycznych obiektach noclegowych</w:t>
                      </w:r>
                    </w:p>
                    <w:p w14:paraId="528AF13A" w14:textId="77777777" w:rsidR="009469C6" w:rsidRPr="004235B3" w:rsidRDefault="009469C6" w:rsidP="00981BC3">
                      <w:pPr>
                        <w:spacing w:before="0" w:after="0"/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Turyści zagraniczni w turystycznych obiektach noclegowych</w:t>
                      </w:r>
                    </w:p>
                    <w:p w14:paraId="375527CC" w14:textId="77777777" w:rsidR="009469C6" w:rsidRPr="004235B3" w:rsidRDefault="009469C6" w:rsidP="009469C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Noclegi udzielone w turystycznych obiektach noclegowych</w:t>
                      </w:r>
                    </w:p>
                    <w:p w14:paraId="58E47BE6" w14:textId="77777777" w:rsidR="009469C6" w:rsidRPr="004235B3" w:rsidRDefault="009469C6" w:rsidP="009469C6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4235B3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D261A2" w:rsidRPr="004235B3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A0835" w14:textId="77777777" w:rsidR="00253336" w:rsidRDefault="00253336" w:rsidP="000662E2">
      <w:pPr>
        <w:spacing w:after="0" w:line="240" w:lineRule="auto"/>
      </w:pPr>
      <w:r>
        <w:separator/>
      </w:r>
    </w:p>
  </w:endnote>
  <w:endnote w:type="continuationSeparator" w:id="0">
    <w:p w14:paraId="1B06A53D" w14:textId="77777777" w:rsidR="00253336" w:rsidRDefault="0025333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Segoe UI Semibold"/>
    <w:panose1 w:val="020B08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orbel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270A5777-A274-45D6-B2B9-4DD90E46A11A}"/>
  </w:font>
  <w:font w:name="Fira Sans Extra Condensed SemiB">
    <w:panose1 w:val="020B0603050000020004"/>
    <w:charset w:val="00"/>
    <w:family w:val="swiss"/>
    <w:pitch w:val="variable"/>
    <w:sig w:usb0="600002FF" w:usb1="00000001" w:usb2="00000000" w:usb3="00000000" w:csb0="0000019F" w:csb1="00000000"/>
    <w:embedRegular r:id="rId2" w:fontKey="{F80F3DE6-91B7-498B-9B69-069BAE42C76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BA4F12F0-700D-41A4-8A33-80DF8157325A}"/>
    <w:embedBold r:id="rId4" w:fontKey="{2FD617ED-AEC0-4D22-98CE-44354FE6C73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5" w:fontKey="{C2F464E7-EC9A-4D02-A617-3CD465D9A39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26136"/>
      <w:docPartObj>
        <w:docPartGallery w:val="Page Numbers (Bottom of Page)"/>
        <w:docPartUnique/>
      </w:docPartObj>
    </w:sdtPr>
    <w:sdtEndPr/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28B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742511"/>
      <w:docPartObj>
        <w:docPartGallery w:val="Page Numbers (Bottom of Page)"/>
        <w:docPartUnique/>
      </w:docPartObj>
    </w:sdtPr>
    <w:sdtEndPr/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28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28B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DF2A0" w14:textId="77777777" w:rsidR="00253336" w:rsidRDefault="00253336" w:rsidP="000662E2">
      <w:pPr>
        <w:spacing w:after="0" w:line="240" w:lineRule="auto"/>
      </w:pPr>
      <w:r>
        <w:separator/>
      </w:r>
    </w:p>
  </w:footnote>
  <w:footnote w:type="continuationSeparator" w:id="0">
    <w:p w14:paraId="22E03F2E" w14:textId="77777777" w:rsidR="00253336" w:rsidRDefault="00253336" w:rsidP="000662E2">
      <w:pPr>
        <w:spacing w:after="0" w:line="240" w:lineRule="auto"/>
      </w:pPr>
      <w:r>
        <w:continuationSeparator/>
      </w:r>
    </w:p>
  </w:footnote>
  <w:footnote w:id="1">
    <w:p w14:paraId="3B2AEE56" w14:textId="77777777" w:rsidR="00967321" w:rsidRPr="00BA0064" w:rsidRDefault="00967321" w:rsidP="00967321">
      <w:pPr>
        <w:pStyle w:val="Tekstprzypisudolnego"/>
        <w:rPr>
          <w:rStyle w:val="PrzypisZnak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A0064">
        <w:rPr>
          <w:rStyle w:val="PrzypisZnak"/>
          <w:lang w:val="pl-PL"/>
        </w:rPr>
        <w:t>Dotyczy turystycznych obiektów noclegowych posiadających 10 lub więcej miejsc noclegowych.</w:t>
      </w:r>
    </w:p>
    <w:p w14:paraId="79332BC6" w14:textId="521D7F15" w:rsidR="00967321" w:rsidRDefault="0096732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522E" w14:textId="77777777" w:rsidR="0005100B" w:rsidRDefault="0005100B">
    <w:pPr>
      <w:pStyle w:val="Nagwek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7CC65BC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07111D8" w14:textId="77777777" w:rsidR="004235B3" w:rsidRPr="004235B3" w:rsidRDefault="004235B3" w:rsidP="004235B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E605FF" id="Prostokąt 11" o:spid="_x0000_s1034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" fillcolor="black" stroked="f" strokeweight="1pt">
              <v:textbox>
                <w:txbxContent>
                  <w:p w14:paraId="307111D8" w14:textId="77777777" w:rsidR="004235B3" w:rsidRPr="004235B3" w:rsidRDefault="004235B3" w:rsidP="004235B3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6814" w14:textId="10FBC77F" w:rsidR="0005100B" w:rsidRDefault="006E1341">
    <w:pPr>
      <w:pStyle w:val="Nagwek"/>
      <w:rPr>
        <w:noProof/>
        <w:lang w:eastAsia="pl-PL"/>
      </w:rPr>
    </w:pPr>
    <w:r>
      <w:rPr>
        <w:noProof/>
        <w:lang w:val="en-US"/>
      </w:rPr>
      <w:drawing>
        <wp:inline distT="0" distB="0" distL="0" distR="0" wp14:anchorId="26210FC1" wp14:editId="5D6636EE">
          <wp:extent cx="1682750" cy="499745"/>
          <wp:effectExtent l="0" t="0" r="0" b="0"/>
          <wp:docPr id="21" name="Obraz 21" descr="Logotyp Urzędu Statystycznego w Warszawie przedstawiający dwa koła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5100B" w:rsidRPr="00F37172">
      <w:rPr>
        <w:noProof/>
        <w:lang w:val="en-US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6072037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a sygnalna.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4235B3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4235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5" alt="Tytuł: Napis — opis: Napis Informacja sygnalna." style="position:absolute;margin-left:396.6pt;margin-top:15.65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4235B3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4235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5100B">
      <w:rPr>
        <w:noProof/>
        <w:lang w:val="en-US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2999578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AE3A0B7" w14:textId="77777777" w:rsidR="004235B3" w:rsidRPr="004235B3" w:rsidRDefault="004235B3" w:rsidP="004235B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C88BF2" id="Prostokąt 10" o:spid="_x0000_s1036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" fillcolor="black" stroked="f" strokeweight="1pt">
              <v:textbox>
                <w:txbxContent>
                  <w:p w14:paraId="1AE3A0B7" w14:textId="77777777" w:rsidR="004235B3" w:rsidRPr="004235B3" w:rsidRDefault="004235B3" w:rsidP="004235B3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2FC13F9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2.65pt;height:122.65pt;visibility:visible;mso-wrap-style:square" o:bullet="t">
        <v:imagedata r:id="rId1" o:title=""/>
      </v:shape>
    </w:pict>
  </w:numPicBullet>
  <w:numPicBullet w:numPicBulletId="1">
    <w:pict>
      <v:shape id="_x0000_i1045" type="#_x0000_t75" style="width:122.65pt;height:122.6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4284191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0C5C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3227C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1C6D4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4E917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F454C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6C1B2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BEF93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AE131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0059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D85276F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1D90613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17A6B3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7"/>
  </w:num>
  <w:num w:numId="2">
    <w:abstractNumId w:val="11"/>
  </w:num>
  <w:num w:numId="3">
    <w:abstractNumId w:val="12"/>
  </w:num>
  <w:num w:numId="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5"/>
  </w:num>
  <w:num w:numId="8">
    <w:abstractNumId w:val="14"/>
  </w:num>
  <w:num w:numId="9">
    <w:abstractNumId w:val="13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displayBackgroundShap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84"/>
    <w:rsid w:val="0000538E"/>
    <w:rsid w:val="0000709F"/>
    <w:rsid w:val="000108B8"/>
    <w:rsid w:val="000152F5"/>
    <w:rsid w:val="00026FD5"/>
    <w:rsid w:val="000301A5"/>
    <w:rsid w:val="0004416F"/>
    <w:rsid w:val="0004582E"/>
    <w:rsid w:val="000470AA"/>
    <w:rsid w:val="0005100B"/>
    <w:rsid w:val="00057CA1"/>
    <w:rsid w:val="000647A9"/>
    <w:rsid w:val="000662E2"/>
    <w:rsid w:val="00066883"/>
    <w:rsid w:val="00071B39"/>
    <w:rsid w:val="00074DD8"/>
    <w:rsid w:val="00075759"/>
    <w:rsid w:val="00076469"/>
    <w:rsid w:val="00076743"/>
    <w:rsid w:val="000806F7"/>
    <w:rsid w:val="0008448A"/>
    <w:rsid w:val="00092305"/>
    <w:rsid w:val="00097840"/>
    <w:rsid w:val="000B0727"/>
    <w:rsid w:val="000B55F7"/>
    <w:rsid w:val="000B5BE3"/>
    <w:rsid w:val="000B7418"/>
    <w:rsid w:val="000B7F26"/>
    <w:rsid w:val="000C135D"/>
    <w:rsid w:val="000C4AFB"/>
    <w:rsid w:val="000D1D43"/>
    <w:rsid w:val="000D225C"/>
    <w:rsid w:val="000D2A5C"/>
    <w:rsid w:val="000D39F0"/>
    <w:rsid w:val="000D787D"/>
    <w:rsid w:val="000E0918"/>
    <w:rsid w:val="000E3776"/>
    <w:rsid w:val="000E79A9"/>
    <w:rsid w:val="000F0E24"/>
    <w:rsid w:val="001011C3"/>
    <w:rsid w:val="00102AFF"/>
    <w:rsid w:val="001030CD"/>
    <w:rsid w:val="00106DA3"/>
    <w:rsid w:val="00110214"/>
    <w:rsid w:val="00110D87"/>
    <w:rsid w:val="00112399"/>
    <w:rsid w:val="00114DB9"/>
    <w:rsid w:val="00116087"/>
    <w:rsid w:val="00117711"/>
    <w:rsid w:val="00121324"/>
    <w:rsid w:val="00130296"/>
    <w:rsid w:val="0013235D"/>
    <w:rsid w:val="00132B3B"/>
    <w:rsid w:val="00132DE2"/>
    <w:rsid w:val="0013376F"/>
    <w:rsid w:val="00134145"/>
    <w:rsid w:val="00135439"/>
    <w:rsid w:val="00136736"/>
    <w:rsid w:val="00136D67"/>
    <w:rsid w:val="001423B6"/>
    <w:rsid w:val="001448A7"/>
    <w:rsid w:val="00146621"/>
    <w:rsid w:val="0015741A"/>
    <w:rsid w:val="001617E3"/>
    <w:rsid w:val="00162325"/>
    <w:rsid w:val="001630B2"/>
    <w:rsid w:val="00174A5A"/>
    <w:rsid w:val="00174B94"/>
    <w:rsid w:val="00175C14"/>
    <w:rsid w:val="00187D74"/>
    <w:rsid w:val="0019023E"/>
    <w:rsid w:val="001951DA"/>
    <w:rsid w:val="001978CC"/>
    <w:rsid w:val="001A114C"/>
    <w:rsid w:val="001B053D"/>
    <w:rsid w:val="001B05BE"/>
    <w:rsid w:val="001B411B"/>
    <w:rsid w:val="001C3269"/>
    <w:rsid w:val="001D19B6"/>
    <w:rsid w:val="001D1DB4"/>
    <w:rsid w:val="001D23F1"/>
    <w:rsid w:val="001D25F9"/>
    <w:rsid w:val="001D5CB9"/>
    <w:rsid w:val="001D61ED"/>
    <w:rsid w:val="001D7C6F"/>
    <w:rsid w:val="001E2E76"/>
    <w:rsid w:val="001E5B2D"/>
    <w:rsid w:val="001E65DD"/>
    <w:rsid w:val="001E7C73"/>
    <w:rsid w:val="001F0137"/>
    <w:rsid w:val="001F0F9E"/>
    <w:rsid w:val="0020156C"/>
    <w:rsid w:val="00213264"/>
    <w:rsid w:val="00215A96"/>
    <w:rsid w:val="00216237"/>
    <w:rsid w:val="00216634"/>
    <w:rsid w:val="0021670C"/>
    <w:rsid w:val="0023219C"/>
    <w:rsid w:val="00233FAD"/>
    <w:rsid w:val="00242D31"/>
    <w:rsid w:val="002469FC"/>
    <w:rsid w:val="00253336"/>
    <w:rsid w:val="0025481E"/>
    <w:rsid w:val="002574F9"/>
    <w:rsid w:val="00262B61"/>
    <w:rsid w:val="00262CC6"/>
    <w:rsid w:val="00263E08"/>
    <w:rsid w:val="00264EB8"/>
    <w:rsid w:val="002726BC"/>
    <w:rsid w:val="00275C5F"/>
    <w:rsid w:val="00276811"/>
    <w:rsid w:val="00282699"/>
    <w:rsid w:val="002926DF"/>
    <w:rsid w:val="00296697"/>
    <w:rsid w:val="002A2E23"/>
    <w:rsid w:val="002B0472"/>
    <w:rsid w:val="002B0726"/>
    <w:rsid w:val="002B08A2"/>
    <w:rsid w:val="002B6B12"/>
    <w:rsid w:val="002B7264"/>
    <w:rsid w:val="002C21F0"/>
    <w:rsid w:val="002C4500"/>
    <w:rsid w:val="002C6535"/>
    <w:rsid w:val="002D01DF"/>
    <w:rsid w:val="002E3EB3"/>
    <w:rsid w:val="002E3F93"/>
    <w:rsid w:val="002E6140"/>
    <w:rsid w:val="002E68DF"/>
    <w:rsid w:val="002E6985"/>
    <w:rsid w:val="002E71B6"/>
    <w:rsid w:val="002F15C6"/>
    <w:rsid w:val="002F35F6"/>
    <w:rsid w:val="002F63F3"/>
    <w:rsid w:val="002F77C8"/>
    <w:rsid w:val="00304F22"/>
    <w:rsid w:val="003060F6"/>
    <w:rsid w:val="00306C7C"/>
    <w:rsid w:val="00310F10"/>
    <w:rsid w:val="00314F86"/>
    <w:rsid w:val="00317F4D"/>
    <w:rsid w:val="0032158C"/>
    <w:rsid w:val="00322EDD"/>
    <w:rsid w:val="00323212"/>
    <w:rsid w:val="00323C41"/>
    <w:rsid w:val="0033006A"/>
    <w:rsid w:val="003309FA"/>
    <w:rsid w:val="00332320"/>
    <w:rsid w:val="00343549"/>
    <w:rsid w:val="00345F6C"/>
    <w:rsid w:val="00347D72"/>
    <w:rsid w:val="00353F45"/>
    <w:rsid w:val="0035624F"/>
    <w:rsid w:val="00356E0C"/>
    <w:rsid w:val="00357611"/>
    <w:rsid w:val="0036432A"/>
    <w:rsid w:val="00364AF9"/>
    <w:rsid w:val="00366315"/>
    <w:rsid w:val="00367237"/>
    <w:rsid w:val="0037077F"/>
    <w:rsid w:val="00372411"/>
    <w:rsid w:val="00373797"/>
    <w:rsid w:val="00373882"/>
    <w:rsid w:val="00380A8B"/>
    <w:rsid w:val="00383B29"/>
    <w:rsid w:val="00384108"/>
    <w:rsid w:val="003843DB"/>
    <w:rsid w:val="00393761"/>
    <w:rsid w:val="00394E26"/>
    <w:rsid w:val="00396691"/>
    <w:rsid w:val="003972D8"/>
    <w:rsid w:val="00397D18"/>
    <w:rsid w:val="003A1B36"/>
    <w:rsid w:val="003B1454"/>
    <w:rsid w:val="003B18B6"/>
    <w:rsid w:val="003C0341"/>
    <w:rsid w:val="003C0821"/>
    <w:rsid w:val="003C161B"/>
    <w:rsid w:val="003C59E0"/>
    <w:rsid w:val="003C5AA0"/>
    <w:rsid w:val="003C6C8D"/>
    <w:rsid w:val="003D0754"/>
    <w:rsid w:val="003D096F"/>
    <w:rsid w:val="003D2656"/>
    <w:rsid w:val="003D309D"/>
    <w:rsid w:val="003D4F95"/>
    <w:rsid w:val="003D5F42"/>
    <w:rsid w:val="003D60A9"/>
    <w:rsid w:val="003D6F24"/>
    <w:rsid w:val="003E169B"/>
    <w:rsid w:val="003E76F6"/>
    <w:rsid w:val="003F2975"/>
    <w:rsid w:val="003F3879"/>
    <w:rsid w:val="003F4C97"/>
    <w:rsid w:val="003F666D"/>
    <w:rsid w:val="003F7FE6"/>
    <w:rsid w:val="00400193"/>
    <w:rsid w:val="00405966"/>
    <w:rsid w:val="00407448"/>
    <w:rsid w:val="004150FD"/>
    <w:rsid w:val="00416EAF"/>
    <w:rsid w:val="004212E7"/>
    <w:rsid w:val="004235B3"/>
    <w:rsid w:val="00423C88"/>
    <w:rsid w:val="0042446D"/>
    <w:rsid w:val="00427BF8"/>
    <w:rsid w:val="00431C02"/>
    <w:rsid w:val="00437288"/>
    <w:rsid w:val="00437395"/>
    <w:rsid w:val="00441D61"/>
    <w:rsid w:val="00445047"/>
    <w:rsid w:val="00446749"/>
    <w:rsid w:val="00453159"/>
    <w:rsid w:val="00453EB7"/>
    <w:rsid w:val="00457427"/>
    <w:rsid w:val="004631FD"/>
    <w:rsid w:val="00463E39"/>
    <w:rsid w:val="004657FC"/>
    <w:rsid w:val="004665D6"/>
    <w:rsid w:val="00471900"/>
    <w:rsid w:val="004733F6"/>
    <w:rsid w:val="00474E69"/>
    <w:rsid w:val="00475019"/>
    <w:rsid w:val="004761B1"/>
    <w:rsid w:val="00480AFC"/>
    <w:rsid w:val="00483E9F"/>
    <w:rsid w:val="00484AC8"/>
    <w:rsid w:val="00485A2C"/>
    <w:rsid w:val="00486B2C"/>
    <w:rsid w:val="0049621B"/>
    <w:rsid w:val="004A061D"/>
    <w:rsid w:val="004A1D19"/>
    <w:rsid w:val="004A746B"/>
    <w:rsid w:val="004B3ABB"/>
    <w:rsid w:val="004C1895"/>
    <w:rsid w:val="004C6D40"/>
    <w:rsid w:val="004C77AB"/>
    <w:rsid w:val="004D1713"/>
    <w:rsid w:val="004D5239"/>
    <w:rsid w:val="004D5BA8"/>
    <w:rsid w:val="004E17F8"/>
    <w:rsid w:val="004E4595"/>
    <w:rsid w:val="004E6254"/>
    <w:rsid w:val="004E6AA8"/>
    <w:rsid w:val="004F0C3C"/>
    <w:rsid w:val="004F1E8C"/>
    <w:rsid w:val="004F2280"/>
    <w:rsid w:val="004F23BB"/>
    <w:rsid w:val="004F3E90"/>
    <w:rsid w:val="004F5D6B"/>
    <w:rsid w:val="004F5F1F"/>
    <w:rsid w:val="004F63FC"/>
    <w:rsid w:val="00505A92"/>
    <w:rsid w:val="005060D1"/>
    <w:rsid w:val="00510B2D"/>
    <w:rsid w:val="00511719"/>
    <w:rsid w:val="005203F1"/>
    <w:rsid w:val="00521BC3"/>
    <w:rsid w:val="00524A3A"/>
    <w:rsid w:val="00533632"/>
    <w:rsid w:val="00534013"/>
    <w:rsid w:val="00540C5C"/>
    <w:rsid w:val="00541E6E"/>
    <w:rsid w:val="0054251F"/>
    <w:rsid w:val="005444B4"/>
    <w:rsid w:val="005520D8"/>
    <w:rsid w:val="00555CFB"/>
    <w:rsid w:val="00556CF1"/>
    <w:rsid w:val="005659BF"/>
    <w:rsid w:val="005762A7"/>
    <w:rsid w:val="0058003C"/>
    <w:rsid w:val="00586B57"/>
    <w:rsid w:val="00587CEE"/>
    <w:rsid w:val="005916D7"/>
    <w:rsid w:val="0059427F"/>
    <w:rsid w:val="005A698C"/>
    <w:rsid w:val="005B43F9"/>
    <w:rsid w:val="005B59EC"/>
    <w:rsid w:val="005C0CAC"/>
    <w:rsid w:val="005C4BF0"/>
    <w:rsid w:val="005C5B3C"/>
    <w:rsid w:val="005D062E"/>
    <w:rsid w:val="005D57E4"/>
    <w:rsid w:val="005E0799"/>
    <w:rsid w:val="005E0D0B"/>
    <w:rsid w:val="005E10F9"/>
    <w:rsid w:val="005E1200"/>
    <w:rsid w:val="005E151A"/>
    <w:rsid w:val="005E7ABA"/>
    <w:rsid w:val="005F45EE"/>
    <w:rsid w:val="005F5A80"/>
    <w:rsid w:val="00602575"/>
    <w:rsid w:val="00602CB6"/>
    <w:rsid w:val="006044FF"/>
    <w:rsid w:val="00606CA8"/>
    <w:rsid w:val="00606F70"/>
    <w:rsid w:val="00607CC5"/>
    <w:rsid w:val="0061179B"/>
    <w:rsid w:val="006125F9"/>
    <w:rsid w:val="00615791"/>
    <w:rsid w:val="00623D07"/>
    <w:rsid w:val="00633014"/>
    <w:rsid w:val="00633A38"/>
    <w:rsid w:val="006340B6"/>
    <w:rsid w:val="0063437B"/>
    <w:rsid w:val="0064017E"/>
    <w:rsid w:val="00640D89"/>
    <w:rsid w:val="006505A6"/>
    <w:rsid w:val="00654BB6"/>
    <w:rsid w:val="006673CA"/>
    <w:rsid w:val="00673C26"/>
    <w:rsid w:val="00674DE5"/>
    <w:rsid w:val="00677ACA"/>
    <w:rsid w:val="006812AF"/>
    <w:rsid w:val="0068327D"/>
    <w:rsid w:val="0068638D"/>
    <w:rsid w:val="00691534"/>
    <w:rsid w:val="00692605"/>
    <w:rsid w:val="00692C4E"/>
    <w:rsid w:val="00693880"/>
    <w:rsid w:val="00694AF0"/>
    <w:rsid w:val="006954E8"/>
    <w:rsid w:val="006A4686"/>
    <w:rsid w:val="006B0E9E"/>
    <w:rsid w:val="006B4145"/>
    <w:rsid w:val="006B486D"/>
    <w:rsid w:val="006B5AE4"/>
    <w:rsid w:val="006B62BC"/>
    <w:rsid w:val="006C1499"/>
    <w:rsid w:val="006D1507"/>
    <w:rsid w:val="006D4054"/>
    <w:rsid w:val="006E02EC"/>
    <w:rsid w:val="006E1341"/>
    <w:rsid w:val="006E3C4F"/>
    <w:rsid w:val="006E5997"/>
    <w:rsid w:val="006E6F41"/>
    <w:rsid w:val="006E73E6"/>
    <w:rsid w:val="006F0089"/>
    <w:rsid w:val="006F705C"/>
    <w:rsid w:val="0070528F"/>
    <w:rsid w:val="00705E85"/>
    <w:rsid w:val="00706746"/>
    <w:rsid w:val="00707E9C"/>
    <w:rsid w:val="007211B1"/>
    <w:rsid w:val="00725A65"/>
    <w:rsid w:val="007277DA"/>
    <w:rsid w:val="00730554"/>
    <w:rsid w:val="00731D27"/>
    <w:rsid w:val="007374CD"/>
    <w:rsid w:val="00746187"/>
    <w:rsid w:val="00747C50"/>
    <w:rsid w:val="0076254F"/>
    <w:rsid w:val="007658F0"/>
    <w:rsid w:val="00767F66"/>
    <w:rsid w:val="00777BEA"/>
    <w:rsid w:val="007801F5"/>
    <w:rsid w:val="00783CA4"/>
    <w:rsid w:val="007842FB"/>
    <w:rsid w:val="00786124"/>
    <w:rsid w:val="0079514B"/>
    <w:rsid w:val="00795252"/>
    <w:rsid w:val="007A000B"/>
    <w:rsid w:val="007A02CA"/>
    <w:rsid w:val="007A2DC1"/>
    <w:rsid w:val="007A59DD"/>
    <w:rsid w:val="007B09A5"/>
    <w:rsid w:val="007B5370"/>
    <w:rsid w:val="007D0869"/>
    <w:rsid w:val="007D14C4"/>
    <w:rsid w:val="007D3319"/>
    <w:rsid w:val="007D335D"/>
    <w:rsid w:val="007D605C"/>
    <w:rsid w:val="007D7895"/>
    <w:rsid w:val="007E1099"/>
    <w:rsid w:val="007E17A4"/>
    <w:rsid w:val="007E1EA0"/>
    <w:rsid w:val="007E3314"/>
    <w:rsid w:val="007E3514"/>
    <w:rsid w:val="007E4B03"/>
    <w:rsid w:val="007F324B"/>
    <w:rsid w:val="0080553C"/>
    <w:rsid w:val="00805B46"/>
    <w:rsid w:val="00805DB4"/>
    <w:rsid w:val="0080790C"/>
    <w:rsid w:val="00814DC6"/>
    <w:rsid w:val="008202A4"/>
    <w:rsid w:val="008206F0"/>
    <w:rsid w:val="00823593"/>
    <w:rsid w:val="00825DC2"/>
    <w:rsid w:val="00826CBD"/>
    <w:rsid w:val="00834AD3"/>
    <w:rsid w:val="00837093"/>
    <w:rsid w:val="00843795"/>
    <w:rsid w:val="00847EA5"/>
    <w:rsid w:val="00847F0F"/>
    <w:rsid w:val="00852448"/>
    <w:rsid w:val="00877F6C"/>
    <w:rsid w:val="0088258A"/>
    <w:rsid w:val="0088551D"/>
    <w:rsid w:val="0088568E"/>
    <w:rsid w:val="00886332"/>
    <w:rsid w:val="00890E7C"/>
    <w:rsid w:val="008925F0"/>
    <w:rsid w:val="0089448A"/>
    <w:rsid w:val="00897877"/>
    <w:rsid w:val="008A1593"/>
    <w:rsid w:val="008A26D9"/>
    <w:rsid w:val="008A7B5B"/>
    <w:rsid w:val="008B12D2"/>
    <w:rsid w:val="008B5E1C"/>
    <w:rsid w:val="008C0C29"/>
    <w:rsid w:val="008C13FA"/>
    <w:rsid w:val="008C3615"/>
    <w:rsid w:val="008C7310"/>
    <w:rsid w:val="008D02DA"/>
    <w:rsid w:val="008D1BE7"/>
    <w:rsid w:val="008D6FDF"/>
    <w:rsid w:val="008D76BC"/>
    <w:rsid w:val="008E3624"/>
    <w:rsid w:val="008E48DC"/>
    <w:rsid w:val="008E7DBA"/>
    <w:rsid w:val="008F05A7"/>
    <w:rsid w:val="008F0829"/>
    <w:rsid w:val="008F3638"/>
    <w:rsid w:val="008F4441"/>
    <w:rsid w:val="008F498D"/>
    <w:rsid w:val="008F6337"/>
    <w:rsid w:val="008F6B20"/>
    <w:rsid w:val="008F6F31"/>
    <w:rsid w:val="008F74DF"/>
    <w:rsid w:val="00902274"/>
    <w:rsid w:val="009062F7"/>
    <w:rsid w:val="00906632"/>
    <w:rsid w:val="009127BA"/>
    <w:rsid w:val="00912DC2"/>
    <w:rsid w:val="009151DB"/>
    <w:rsid w:val="00920AAE"/>
    <w:rsid w:val="009227A6"/>
    <w:rsid w:val="00924252"/>
    <w:rsid w:val="0092609D"/>
    <w:rsid w:val="009274B8"/>
    <w:rsid w:val="00932C46"/>
    <w:rsid w:val="00933EC1"/>
    <w:rsid w:val="0093778B"/>
    <w:rsid w:val="00937A77"/>
    <w:rsid w:val="009446AD"/>
    <w:rsid w:val="009469C6"/>
    <w:rsid w:val="009530DB"/>
    <w:rsid w:val="00953676"/>
    <w:rsid w:val="00956F30"/>
    <w:rsid w:val="009648B0"/>
    <w:rsid w:val="00966C9A"/>
    <w:rsid w:val="00967321"/>
    <w:rsid w:val="009705EE"/>
    <w:rsid w:val="00971E9F"/>
    <w:rsid w:val="009744BD"/>
    <w:rsid w:val="00977927"/>
    <w:rsid w:val="0098135C"/>
    <w:rsid w:val="0098156A"/>
    <w:rsid w:val="00981BC3"/>
    <w:rsid w:val="00984AAA"/>
    <w:rsid w:val="00991BAC"/>
    <w:rsid w:val="009A0502"/>
    <w:rsid w:val="009A068E"/>
    <w:rsid w:val="009A2817"/>
    <w:rsid w:val="009A6EA0"/>
    <w:rsid w:val="009B4A91"/>
    <w:rsid w:val="009B6598"/>
    <w:rsid w:val="009C1335"/>
    <w:rsid w:val="009C1AB2"/>
    <w:rsid w:val="009C3155"/>
    <w:rsid w:val="009C3F52"/>
    <w:rsid w:val="009C5A6F"/>
    <w:rsid w:val="009C7251"/>
    <w:rsid w:val="009C7ED7"/>
    <w:rsid w:val="009D32AD"/>
    <w:rsid w:val="009E2303"/>
    <w:rsid w:val="009E2E91"/>
    <w:rsid w:val="009E4356"/>
    <w:rsid w:val="009F0E97"/>
    <w:rsid w:val="009F6C1C"/>
    <w:rsid w:val="00A01B40"/>
    <w:rsid w:val="00A07E1A"/>
    <w:rsid w:val="00A139F5"/>
    <w:rsid w:val="00A315EE"/>
    <w:rsid w:val="00A32E16"/>
    <w:rsid w:val="00A365F4"/>
    <w:rsid w:val="00A45C3D"/>
    <w:rsid w:val="00A47D80"/>
    <w:rsid w:val="00A5290D"/>
    <w:rsid w:val="00A53132"/>
    <w:rsid w:val="00A563F2"/>
    <w:rsid w:val="00A566E8"/>
    <w:rsid w:val="00A657D8"/>
    <w:rsid w:val="00A66347"/>
    <w:rsid w:val="00A71D74"/>
    <w:rsid w:val="00A810F9"/>
    <w:rsid w:val="00A82D31"/>
    <w:rsid w:val="00A85D18"/>
    <w:rsid w:val="00A85E7E"/>
    <w:rsid w:val="00A86ECC"/>
    <w:rsid w:val="00A86FCC"/>
    <w:rsid w:val="00A90A6D"/>
    <w:rsid w:val="00A92813"/>
    <w:rsid w:val="00A971E5"/>
    <w:rsid w:val="00AA0619"/>
    <w:rsid w:val="00AA0624"/>
    <w:rsid w:val="00AA1ACD"/>
    <w:rsid w:val="00AA710D"/>
    <w:rsid w:val="00AB64F3"/>
    <w:rsid w:val="00AB6D25"/>
    <w:rsid w:val="00AC1DA6"/>
    <w:rsid w:val="00AC1E1A"/>
    <w:rsid w:val="00AC560A"/>
    <w:rsid w:val="00AD0E56"/>
    <w:rsid w:val="00AD4B15"/>
    <w:rsid w:val="00AD7D81"/>
    <w:rsid w:val="00AE229B"/>
    <w:rsid w:val="00AE2D4B"/>
    <w:rsid w:val="00AE4F99"/>
    <w:rsid w:val="00AF79A4"/>
    <w:rsid w:val="00B013EF"/>
    <w:rsid w:val="00B118D3"/>
    <w:rsid w:val="00B11B69"/>
    <w:rsid w:val="00B12002"/>
    <w:rsid w:val="00B12374"/>
    <w:rsid w:val="00B13C56"/>
    <w:rsid w:val="00B14952"/>
    <w:rsid w:val="00B16871"/>
    <w:rsid w:val="00B16DDD"/>
    <w:rsid w:val="00B215CC"/>
    <w:rsid w:val="00B2328B"/>
    <w:rsid w:val="00B25B45"/>
    <w:rsid w:val="00B25D01"/>
    <w:rsid w:val="00B27FA3"/>
    <w:rsid w:val="00B31E5A"/>
    <w:rsid w:val="00B32C87"/>
    <w:rsid w:val="00B330A6"/>
    <w:rsid w:val="00B4110F"/>
    <w:rsid w:val="00B4383D"/>
    <w:rsid w:val="00B47359"/>
    <w:rsid w:val="00B6235E"/>
    <w:rsid w:val="00B6319E"/>
    <w:rsid w:val="00B644F0"/>
    <w:rsid w:val="00B653AB"/>
    <w:rsid w:val="00B65F9E"/>
    <w:rsid w:val="00B66B19"/>
    <w:rsid w:val="00B66C0B"/>
    <w:rsid w:val="00B91169"/>
    <w:rsid w:val="00B914E9"/>
    <w:rsid w:val="00B944E2"/>
    <w:rsid w:val="00B956EE"/>
    <w:rsid w:val="00BA0064"/>
    <w:rsid w:val="00BA1C53"/>
    <w:rsid w:val="00BA2BA1"/>
    <w:rsid w:val="00BA2BA7"/>
    <w:rsid w:val="00BA3447"/>
    <w:rsid w:val="00BA3562"/>
    <w:rsid w:val="00BA444D"/>
    <w:rsid w:val="00BB0494"/>
    <w:rsid w:val="00BB0F06"/>
    <w:rsid w:val="00BB4F09"/>
    <w:rsid w:val="00BC0EDF"/>
    <w:rsid w:val="00BC126E"/>
    <w:rsid w:val="00BC2D48"/>
    <w:rsid w:val="00BD4E33"/>
    <w:rsid w:val="00BE4412"/>
    <w:rsid w:val="00BF28A6"/>
    <w:rsid w:val="00C030DE"/>
    <w:rsid w:val="00C051A8"/>
    <w:rsid w:val="00C10BEC"/>
    <w:rsid w:val="00C1168A"/>
    <w:rsid w:val="00C15575"/>
    <w:rsid w:val="00C22105"/>
    <w:rsid w:val="00C244B6"/>
    <w:rsid w:val="00C267A3"/>
    <w:rsid w:val="00C27BF1"/>
    <w:rsid w:val="00C27CE9"/>
    <w:rsid w:val="00C3702F"/>
    <w:rsid w:val="00C4276E"/>
    <w:rsid w:val="00C437CA"/>
    <w:rsid w:val="00C443B2"/>
    <w:rsid w:val="00C44B38"/>
    <w:rsid w:val="00C4500A"/>
    <w:rsid w:val="00C578A2"/>
    <w:rsid w:val="00C601F5"/>
    <w:rsid w:val="00C62238"/>
    <w:rsid w:val="00C64A37"/>
    <w:rsid w:val="00C7158E"/>
    <w:rsid w:val="00C71B07"/>
    <w:rsid w:val="00C7250B"/>
    <w:rsid w:val="00C7346B"/>
    <w:rsid w:val="00C73F5A"/>
    <w:rsid w:val="00C77C0E"/>
    <w:rsid w:val="00C80D1E"/>
    <w:rsid w:val="00C8776C"/>
    <w:rsid w:val="00C91212"/>
    <w:rsid w:val="00C91687"/>
    <w:rsid w:val="00C91765"/>
    <w:rsid w:val="00C91DD2"/>
    <w:rsid w:val="00C91DE9"/>
    <w:rsid w:val="00C924A8"/>
    <w:rsid w:val="00C945FE"/>
    <w:rsid w:val="00C95E78"/>
    <w:rsid w:val="00C96FAA"/>
    <w:rsid w:val="00C96FD9"/>
    <w:rsid w:val="00C973F5"/>
    <w:rsid w:val="00C97A04"/>
    <w:rsid w:val="00CA107B"/>
    <w:rsid w:val="00CA484D"/>
    <w:rsid w:val="00CA4FB6"/>
    <w:rsid w:val="00CB2F90"/>
    <w:rsid w:val="00CB3B09"/>
    <w:rsid w:val="00CB4D75"/>
    <w:rsid w:val="00CB6AD4"/>
    <w:rsid w:val="00CB7C48"/>
    <w:rsid w:val="00CC739E"/>
    <w:rsid w:val="00CD10AC"/>
    <w:rsid w:val="00CD1EBB"/>
    <w:rsid w:val="00CD28CF"/>
    <w:rsid w:val="00CD29EC"/>
    <w:rsid w:val="00CD58B7"/>
    <w:rsid w:val="00CD7967"/>
    <w:rsid w:val="00CE1117"/>
    <w:rsid w:val="00CE21B7"/>
    <w:rsid w:val="00CF0438"/>
    <w:rsid w:val="00CF18EE"/>
    <w:rsid w:val="00CF30BD"/>
    <w:rsid w:val="00CF31F1"/>
    <w:rsid w:val="00CF4099"/>
    <w:rsid w:val="00CF4200"/>
    <w:rsid w:val="00CF45C6"/>
    <w:rsid w:val="00D00796"/>
    <w:rsid w:val="00D020B3"/>
    <w:rsid w:val="00D149FF"/>
    <w:rsid w:val="00D21DCD"/>
    <w:rsid w:val="00D261A2"/>
    <w:rsid w:val="00D27B1B"/>
    <w:rsid w:val="00D378EF"/>
    <w:rsid w:val="00D522C8"/>
    <w:rsid w:val="00D616D2"/>
    <w:rsid w:val="00D628B7"/>
    <w:rsid w:val="00D63B5F"/>
    <w:rsid w:val="00D70EF7"/>
    <w:rsid w:val="00D773FB"/>
    <w:rsid w:val="00D8194E"/>
    <w:rsid w:val="00D8397C"/>
    <w:rsid w:val="00D84ABA"/>
    <w:rsid w:val="00D85FBE"/>
    <w:rsid w:val="00D90019"/>
    <w:rsid w:val="00D94EED"/>
    <w:rsid w:val="00D96026"/>
    <w:rsid w:val="00D972F6"/>
    <w:rsid w:val="00DA2421"/>
    <w:rsid w:val="00DA331D"/>
    <w:rsid w:val="00DA3828"/>
    <w:rsid w:val="00DA60B3"/>
    <w:rsid w:val="00DA7C1C"/>
    <w:rsid w:val="00DB07C6"/>
    <w:rsid w:val="00DB147A"/>
    <w:rsid w:val="00DB1B7A"/>
    <w:rsid w:val="00DB1F2B"/>
    <w:rsid w:val="00DB706E"/>
    <w:rsid w:val="00DC2E09"/>
    <w:rsid w:val="00DC6708"/>
    <w:rsid w:val="00DC7D59"/>
    <w:rsid w:val="00DD011A"/>
    <w:rsid w:val="00DD0FE4"/>
    <w:rsid w:val="00DD51E1"/>
    <w:rsid w:val="00DE2269"/>
    <w:rsid w:val="00DE2400"/>
    <w:rsid w:val="00DE58F1"/>
    <w:rsid w:val="00DE6B58"/>
    <w:rsid w:val="00DF5E32"/>
    <w:rsid w:val="00E01436"/>
    <w:rsid w:val="00E02081"/>
    <w:rsid w:val="00E0258F"/>
    <w:rsid w:val="00E03414"/>
    <w:rsid w:val="00E03E79"/>
    <w:rsid w:val="00E045BD"/>
    <w:rsid w:val="00E047F4"/>
    <w:rsid w:val="00E04D6C"/>
    <w:rsid w:val="00E11CF1"/>
    <w:rsid w:val="00E17B77"/>
    <w:rsid w:val="00E231AB"/>
    <w:rsid w:val="00E23337"/>
    <w:rsid w:val="00E259EA"/>
    <w:rsid w:val="00E25BBF"/>
    <w:rsid w:val="00E25D33"/>
    <w:rsid w:val="00E32061"/>
    <w:rsid w:val="00E33F48"/>
    <w:rsid w:val="00E36FBD"/>
    <w:rsid w:val="00E42FF9"/>
    <w:rsid w:val="00E44790"/>
    <w:rsid w:val="00E4714C"/>
    <w:rsid w:val="00E5178D"/>
    <w:rsid w:val="00E51AEB"/>
    <w:rsid w:val="00E522A7"/>
    <w:rsid w:val="00E52F7B"/>
    <w:rsid w:val="00E5349E"/>
    <w:rsid w:val="00E53FE5"/>
    <w:rsid w:val="00E54452"/>
    <w:rsid w:val="00E54AE8"/>
    <w:rsid w:val="00E63B0C"/>
    <w:rsid w:val="00E664C5"/>
    <w:rsid w:val="00E671A2"/>
    <w:rsid w:val="00E73113"/>
    <w:rsid w:val="00E76D26"/>
    <w:rsid w:val="00E76EE5"/>
    <w:rsid w:val="00E92EC9"/>
    <w:rsid w:val="00E95B8E"/>
    <w:rsid w:val="00EA263B"/>
    <w:rsid w:val="00EA44B6"/>
    <w:rsid w:val="00EA6C35"/>
    <w:rsid w:val="00EB1390"/>
    <w:rsid w:val="00EB2C71"/>
    <w:rsid w:val="00EB2EFE"/>
    <w:rsid w:val="00EB3333"/>
    <w:rsid w:val="00EB4340"/>
    <w:rsid w:val="00EB5353"/>
    <w:rsid w:val="00EB556D"/>
    <w:rsid w:val="00EB5A7D"/>
    <w:rsid w:val="00EB6A6C"/>
    <w:rsid w:val="00ED55C0"/>
    <w:rsid w:val="00ED6569"/>
    <w:rsid w:val="00ED682B"/>
    <w:rsid w:val="00EE1A59"/>
    <w:rsid w:val="00EE33DD"/>
    <w:rsid w:val="00EE41D5"/>
    <w:rsid w:val="00EE4390"/>
    <w:rsid w:val="00EE6E2C"/>
    <w:rsid w:val="00EF3141"/>
    <w:rsid w:val="00F0166F"/>
    <w:rsid w:val="00F037A4"/>
    <w:rsid w:val="00F049AB"/>
    <w:rsid w:val="00F142DB"/>
    <w:rsid w:val="00F275A6"/>
    <w:rsid w:val="00F27C8F"/>
    <w:rsid w:val="00F3232C"/>
    <w:rsid w:val="00F32749"/>
    <w:rsid w:val="00F33074"/>
    <w:rsid w:val="00F34383"/>
    <w:rsid w:val="00F37172"/>
    <w:rsid w:val="00F40A9A"/>
    <w:rsid w:val="00F4477E"/>
    <w:rsid w:val="00F46269"/>
    <w:rsid w:val="00F60BA8"/>
    <w:rsid w:val="00F67D8F"/>
    <w:rsid w:val="00F75295"/>
    <w:rsid w:val="00F802BE"/>
    <w:rsid w:val="00F80E93"/>
    <w:rsid w:val="00F86024"/>
    <w:rsid w:val="00F8611A"/>
    <w:rsid w:val="00F861A9"/>
    <w:rsid w:val="00F9770B"/>
    <w:rsid w:val="00FA105B"/>
    <w:rsid w:val="00FA5128"/>
    <w:rsid w:val="00FB42D4"/>
    <w:rsid w:val="00FB4FBE"/>
    <w:rsid w:val="00FB5906"/>
    <w:rsid w:val="00FB6EE6"/>
    <w:rsid w:val="00FB762F"/>
    <w:rsid w:val="00FC2AED"/>
    <w:rsid w:val="00FD5EA7"/>
    <w:rsid w:val="00FE36CF"/>
    <w:rsid w:val="00FE6BDD"/>
    <w:rsid w:val="00FE705C"/>
    <w:rsid w:val="00FF0246"/>
    <w:rsid w:val="00FF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378EF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35B3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35B3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  <w:color w:val="FFFFFF"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FFFFFF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FFFFF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FFFFFF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FFFFFF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4235B3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4235B3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4235B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235B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35B3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35B3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4235B3"/>
    <w:pPr>
      <w:numPr>
        <w:numId w:val="9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4235B3"/>
  </w:style>
  <w:style w:type="table" w:styleId="Ciemnalista">
    <w:name w:val="Dark List"/>
    <w:basedOn w:val="Standardowy"/>
    <w:uiPriority w:val="70"/>
    <w:semiHidden/>
    <w:unhideWhenUsed/>
    <w:rsid w:val="004235B3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235B3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235B3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235B3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235B3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235B3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235B3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4235B3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235B3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35B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35B3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235B3"/>
  </w:style>
  <w:style w:type="character" w:customStyle="1" w:styleId="DataZnak">
    <w:name w:val="Data Znak"/>
    <w:basedOn w:val="Domylnaczcionkaakapitu"/>
    <w:link w:val="Data"/>
    <w:uiPriority w:val="99"/>
    <w:semiHidden/>
    <w:rsid w:val="004235B3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235B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235B3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4235B3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4235B3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4235B3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4235B3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4235B3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4235B3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4235B3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235B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235B3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4235B3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235B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235B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235B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235B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235B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235B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235B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235B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235B3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235B3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235B3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235B3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235B3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235B3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235B3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235B3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4235B3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235B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235B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235B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235B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235B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235B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235B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235B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235B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235B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235B3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235B3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235B3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235B3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235B3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235B3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235B3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235B3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235B3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235B3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235B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235B3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235B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235B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235B3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235B3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235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235B3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235B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235B3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4235B3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4235B3"/>
    <w:rPr>
      <w:color w:val="FFFFFF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35B3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4235B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235B3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235B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235B3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235B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235B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235B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235B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235B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235B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235B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235B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235B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235B3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235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235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235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235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235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235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235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235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235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235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235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235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235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235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2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4235B3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4235B3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4235B3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4235B3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4235B3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4235B3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4235B3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4235B3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4235B3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4235B3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4235B3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4235B3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4235B3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4235B3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4235B3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4235B3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4235B3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4235B3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4235B3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4235B3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4235B3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235B3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235B3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235B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235B3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235B3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235B3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235B3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235B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235B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235B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235B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235B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235B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235B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4235B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4235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235B3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235B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235B3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235B3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235B3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235B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235B3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235B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235B3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235B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235B3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35B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235B3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235B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235B3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235B3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235B3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35B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35B3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4235B3"/>
    <w:rPr>
      <w:color w:val="FFFFFF"/>
    </w:rPr>
  </w:style>
  <w:style w:type="character" w:styleId="Tytuksiki">
    <w:name w:val="Book Title"/>
    <w:basedOn w:val="Domylnaczcionkaakapitu"/>
    <w:uiPriority w:val="33"/>
    <w:qFormat/>
    <w:rsid w:val="004235B3"/>
    <w:rPr>
      <w:b/>
      <w:bCs/>
      <w:i/>
      <w:iCs/>
      <w:color w:val="FFFFFF"/>
      <w:spacing w:val="5"/>
    </w:rPr>
  </w:style>
  <w:style w:type="paragraph" w:styleId="Wcicienormalne">
    <w:name w:val="Normal Indent"/>
    <w:basedOn w:val="Normalny"/>
    <w:uiPriority w:val="99"/>
    <w:semiHidden/>
    <w:unhideWhenUsed/>
    <w:rsid w:val="004235B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235B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235B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235B3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235B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235B3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235B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235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4235B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235B3"/>
    <w:rPr>
      <w:rFonts w:ascii="Consolas" w:hAnsi="Consolas"/>
      <w:color w:val="FFFFFF"/>
      <w:sz w:val="21"/>
      <w:szCs w:val="21"/>
    </w:rPr>
  </w:style>
  <w:style w:type="paragraph" w:customStyle="1" w:styleId="Wstplead">
    <w:name w:val="Wstęp (lead)"/>
    <w:basedOn w:val="Normalny"/>
    <w:link w:val="WstpleadZnak"/>
    <w:qFormat/>
    <w:rsid w:val="006E1341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WstpleadZnak">
    <w:name w:val="Wstęp (lead) Znak"/>
    <w:basedOn w:val="Domylnaczcionkaakapitu"/>
    <w:link w:val="Wstplead"/>
    <w:rsid w:val="006E1341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ekstostatniastrona10pt">
    <w:name w:val="Tekst ostatnia strona 10pt"/>
    <w:basedOn w:val="Normalny"/>
    <w:qFormat/>
    <w:rsid w:val="006E1341"/>
    <w:pPr>
      <w:spacing w:before="0" w:after="0" w:line="276" w:lineRule="auto"/>
    </w:pPr>
    <w:rPr>
      <w:rFonts w:cs="Arial"/>
      <w:sz w:val="20"/>
    </w:rPr>
  </w:style>
  <w:style w:type="character" w:customStyle="1" w:styleId="Heading4Char">
    <w:name w:val="Heading 4 Char"/>
    <w:semiHidden/>
    <w:locked/>
    <w:rsid w:val="006E1341"/>
    <w:rPr>
      <w:rFonts w:ascii="Calibri" w:hAnsi="Calibri" w:cs="Calibri"/>
      <w:b/>
      <w:bCs/>
      <w:color w:val="FFFF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header" Target="header3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hyperlink" Target="https://stat.gov.pl/obszary-tematyczne/kultura-turystyka-sport/turystyka/turystyka-w-2022-roku,1,20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obszary-tematyczne/kultura-turystyka-sport/turystyka/turystyka-w-krajach-unii-europejskiej-dane-za-2022-rok,11,9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stat.gov.pl/obszary-tematyczne/kultura-turystyka-sport/turystyka/turystyka-w-2022-roku,1,20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twitter.com/Warszawa_STAT" TargetMode="External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hyperlink" Target="https://stat.gov.pl/obszary-tematyczne/kultura-turystyka-sport/turystyka/turystyka-w-krajach-unii-europejskiej-dane-za-2022-rok,11,9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30d47203-49ec-4c8c-a442-62231931aabb"/>
    <ds:schemaRef ds:uri="b5698c14-9734-4c2e-b0a6-c0f0e0420a3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8E9AA4-472A-4E7A-8A6D-270F82DC2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Pasterkowska Anna</cp:lastModifiedBy>
  <cp:revision>6</cp:revision>
  <cp:lastPrinted>2023-03-27T10:47:00Z</cp:lastPrinted>
  <dcterms:created xsi:type="dcterms:W3CDTF">2024-05-23T06:57:00Z</dcterms:created>
  <dcterms:modified xsi:type="dcterms:W3CDTF">2024-05-23T09:01:00Z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