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50D5251" w:rsidR="00393761" w:rsidRPr="007D605C" w:rsidRDefault="00C67AF5" w:rsidP="00305848">
      <w:pPr>
        <w:pStyle w:val="Tytuinfomacjisygnalnej"/>
      </w:pPr>
      <w:r w:rsidRPr="005A6181">
        <w:t>Popyt na pracę w województwie mazowieckim w</w:t>
      </w:r>
      <w:r w:rsidRPr="00305848">
        <w:t> 20</w:t>
      </w:r>
      <w:r w:rsidRPr="003E7A15">
        <w:t>2</w:t>
      </w:r>
      <w:r w:rsidR="001B0BDA">
        <w:t>3</w:t>
      </w:r>
      <w:r w:rsidRPr="003E7A15">
        <w:t xml:space="preserve"> r</w:t>
      </w:r>
      <w:r>
        <w:t>.</w:t>
      </w:r>
    </w:p>
    <w:p w14:paraId="4AE0122A" w14:textId="126572E2" w:rsidR="00A04D30" w:rsidRDefault="00490AB3" w:rsidP="006C16CF">
      <w:pPr>
        <w:pStyle w:val="Wstplead"/>
        <w:spacing w:after="480"/>
      </w:pPr>
      <w:r w:rsidRPr="00ED1A19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3188A098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Spadek o 10,7% liczby wolnych miejsc pracy w porównaniu z końcem 2022 roku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7F848138" w:rsidR="00587032" w:rsidRPr="00ED1483" w:rsidRDefault="007A4864" w:rsidP="006D366F">
                            <w:pPr>
                              <w:pStyle w:val="Ramka-wartowskanika"/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F46CEF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F46CEF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DD06BA" w:rsidRPr="00022A0C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64EED7F0" w:rsidR="00587032" w:rsidRPr="006D366F" w:rsidRDefault="007A4864" w:rsidP="00490AB3">
                            <w:pPr>
                              <w:spacing w:before="240" w:line="240" w:lineRule="auto"/>
                              <w:rPr>
                                <w:rStyle w:val="Ramka-opiswskanikaZnak"/>
                              </w:rPr>
                            </w:pPr>
                            <w:r>
                              <w:rPr>
                                <w:rStyle w:val="Ramka-opiswskanikaZnak"/>
                              </w:rPr>
                              <w:t>Spadek</w:t>
                            </w:r>
                            <w:r w:rsidR="00ED1483" w:rsidRPr="006D366F">
                              <w:rPr>
                                <w:rStyle w:val="Ramka-opiswskanikaZnak"/>
                              </w:rPr>
                              <w:t xml:space="preserve"> liczby wolnych miejsc pracy w porównaniu z końcem 202</w:t>
                            </w:r>
                            <w:r w:rsidR="00F46CEF">
                              <w:rPr>
                                <w:rStyle w:val="Ramka-opiswskanikaZnak"/>
                              </w:rPr>
                              <w:t>2</w:t>
                            </w:r>
                            <w:r w:rsidR="00ED1483" w:rsidRPr="006D366F">
                              <w:rPr>
                                <w:rStyle w:val="Ramka-opiswskanikaZnak"/>
                              </w:rPr>
                              <w:t xml:space="preserve"> r.</w:t>
                            </w:r>
                            <w:r w:rsidR="00587032" w:rsidRPr="006D366F">
                              <w:rPr>
                                <w:rStyle w:val="Ramka-opiswskanikaZna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Spadek o 10,7% liczby wolnych miejsc pracy w porównaniu z końcem 2022 roku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" fillcolor="#001d77" stroked="f">
                <v:stroke joinstyle="miter"/>
                <v:textbox>
                  <w:txbxContent>
                    <w:p w14:paraId="5F5006A9" w14:textId="7F848138" w:rsidR="00587032" w:rsidRPr="00ED1483" w:rsidRDefault="007A4864" w:rsidP="006D366F">
                      <w:pPr>
                        <w:pStyle w:val="Ramka-wartowskanika"/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Ramka-wartowskanikaZnak"/>
                          <w:sz w:val="72"/>
                          <w:szCs w:val="72"/>
                        </w:rPr>
                        <w:t>1</w:t>
                      </w:r>
                      <w:r w:rsidR="00F46CEF">
                        <w:rPr>
                          <w:rStyle w:val="Ramka-wartowskanikaZnak"/>
                          <w:sz w:val="72"/>
                          <w:szCs w:val="72"/>
                        </w:rPr>
                        <w:t>0</w:t>
                      </w:r>
                      <w:r>
                        <w:rPr>
                          <w:rStyle w:val="Ramka-wartowskanikaZnak"/>
                          <w:sz w:val="72"/>
                          <w:szCs w:val="72"/>
                        </w:rPr>
                        <w:t>,</w:t>
                      </w:r>
                      <w:r w:rsidR="00F46CEF">
                        <w:rPr>
                          <w:rStyle w:val="Ramka-wartowskanikaZnak"/>
                          <w:sz w:val="72"/>
                          <w:szCs w:val="72"/>
                        </w:rPr>
                        <w:t>7</w:t>
                      </w:r>
                      <w:r w:rsidR="00DD06BA" w:rsidRPr="00022A0C">
                        <w:rPr>
                          <w:rStyle w:val="Ramka-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64EED7F0" w:rsidR="00587032" w:rsidRPr="006D366F" w:rsidRDefault="007A4864" w:rsidP="00490AB3">
                      <w:pPr>
                        <w:spacing w:before="240" w:line="240" w:lineRule="auto"/>
                        <w:rPr>
                          <w:rStyle w:val="Ramka-opiswskanikaZnak"/>
                        </w:rPr>
                      </w:pPr>
                      <w:r>
                        <w:rPr>
                          <w:rStyle w:val="Ramka-opiswskanikaZnak"/>
                        </w:rPr>
                        <w:t>Spadek</w:t>
                      </w:r>
                      <w:r w:rsidR="00ED1483" w:rsidRPr="006D366F">
                        <w:rPr>
                          <w:rStyle w:val="Ramka-opiswskanikaZnak"/>
                        </w:rPr>
                        <w:t xml:space="preserve"> liczby wolnych miejsc pracy w porównaniu z końcem 202</w:t>
                      </w:r>
                      <w:r w:rsidR="00F46CEF">
                        <w:rPr>
                          <w:rStyle w:val="Ramka-opiswskanikaZnak"/>
                        </w:rPr>
                        <w:t>2</w:t>
                      </w:r>
                      <w:r w:rsidR="00ED1483" w:rsidRPr="006D366F">
                        <w:rPr>
                          <w:rStyle w:val="Ramka-opiswskanikaZnak"/>
                        </w:rPr>
                        <w:t xml:space="preserve"> r.</w:t>
                      </w:r>
                      <w:r w:rsidR="00587032" w:rsidRPr="006D366F">
                        <w:rPr>
                          <w:rStyle w:val="Ramka-opiswskanikaZnak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0356" w:rsidRPr="00ED1A19">
        <w:t>Na koniec 202</w:t>
      </w:r>
      <w:r w:rsidR="00F46CEF" w:rsidRPr="00ED1A19">
        <w:t>3</w:t>
      </w:r>
      <w:r w:rsidR="00DD0356" w:rsidRPr="00ED1A19">
        <w:t xml:space="preserve"> r. w województwie odnotowano </w:t>
      </w:r>
      <w:r w:rsidR="007A4864" w:rsidRPr="00ED1A19">
        <w:t>2</w:t>
      </w:r>
      <w:r w:rsidR="00F46CEF" w:rsidRPr="00ED1A19">
        <w:t>5,9</w:t>
      </w:r>
      <w:r w:rsidR="00DD0356" w:rsidRPr="00ED1A19">
        <w:t xml:space="preserve"> tys. wolnych </w:t>
      </w:r>
      <w:r w:rsidR="00DD0356" w:rsidRPr="006C16CF">
        <w:t xml:space="preserve">miejsc pracy, tj. o </w:t>
      </w:r>
      <w:r w:rsidR="007A4864" w:rsidRPr="006C16CF">
        <w:t>1</w:t>
      </w:r>
      <w:r w:rsidR="00F46CEF" w:rsidRPr="006C16CF">
        <w:t>0,7</w:t>
      </w:r>
      <w:r w:rsidR="00DD0356" w:rsidRPr="006C16CF">
        <w:t xml:space="preserve">% </w:t>
      </w:r>
      <w:r w:rsidR="007A4864" w:rsidRPr="006C16CF">
        <w:t>mniej</w:t>
      </w:r>
      <w:r w:rsidR="00DD0356" w:rsidRPr="006C16CF">
        <w:t xml:space="preserve"> niż rok wcześniej</w:t>
      </w:r>
      <w:r w:rsidR="005B45D9" w:rsidRPr="006C16CF">
        <w:t xml:space="preserve">. </w:t>
      </w:r>
      <w:r w:rsidR="00DD0356" w:rsidRPr="006C16CF">
        <w:t xml:space="preserve">Liczba </w:t>
      </w:r>
      <w:r w:rsidR="007A4864" w:rsidRPr="006C16CF">
        <w:t xml:space="preserve">miejsc pracy, które powstały od </w:t>
      </w:r>
      <w:r w:rsidR="00DD0356" w:rsidRPr="006C16CF">
        <w:t>stycznia do grudnia 202</w:t>
      </w:r>
      <w:r w:rsidR="00F46CEF" w:rsidRPr="006C16CF">
        <w:t>3</w:t>
      </w:r>
      <w:r w:rsidR="00DD0356" w:rsidRPr="006C16CF">
        <w:t xml:space="preserve"> r. </w:t>
      </w:r>
      <w:r w:rsidR="00F46CEF" w:rsidRPr="006C16CF">
        <w:t>zmniejszyła się</w:t>
      </w:r>
      <w:r w:rsidR="00DD0356" w:rsidRPr="006C16CF">
        <w:t xml:space="preserve"> </w:t>
      </w:r>
      <w:r w:rsidR="001E0C75" w:rsidRPr="006C16CF">
        <w:t>w porównaniu z 202</w:t>
      </w:r>
      <w:r w:rsidR="00F46CEF" w:rsidRPr="006C16CF">
        <w:t xml:space="preserve">2 </w:t>
      </w:r>
      <w:r w:rsidR="001E0C75" w:rsidRPr="006C16CF">
        <w:t xml:space="preserve">r. </w:t>
      </w:r>
      <w:r w:rsidR="00DD0356" w:rsidRPr="006C16CF">
        <w:t xml:space="preserve">o </w:t>
      </w:r>
      <w:r w:rsidR="00F46CEF" w:rsidRPr="006C16CF">
        <w:t>25,8%, a </w:t>
      </w:r>
      <w:r w:rsidR="00DD0356" w:rsidRPr="006C16CF">
        <w:t xml:space="preserve">stanowisk zlikwidowanych </w:t>
      </w:r>
      <w:r w:rsidRPr="006C16CF">
        <w:t xml:space="preserve">o </w:t>
      </w:r>
      <w:r w:rsidR="007A4864" w:rsidRPr="006C16CF">
        <w:t>1</w:t>
      </w:r>
      <w:r w:rsidR="00F46CEF" w:rsidRPr="006C16CF">
        <w:t>1,4</w:t>
      </w:r>
      <w:r w:rsidRPr="006C16CF">
        <w:t xml:space="preserve">%. Na jedno </w:t>
      </w:r>
      <w:r w:rsidR="00DD0356" w:rsidRPr="006C16CF">
        <w:t>zlikwidowane miejs</w:t>
      </w:r>
      <w:r w:rsidR="00DD0356" w:rsidRPr="00ED1A19">
        <w:t>ce pracy przypadał</w:t>
      </w:r>
      <w:r w:rsidR="00127FC8">
        <w:t>y</w:t>
      </w:r>
      <w:r w:rsidR="00DD0356" w:rsidRPr="00ED1A19">
        <w:t xml:space="preserve"> </w:t>
      </w:r>
      <w:r w:rsidR="00F46CEF" w:rsidRPr="00ED1A19">
        <w:t>mniej niż</w:t>
      </w:r>
      <w:r w:rsidR="00CF640E" w:rsidRPr="00ED1A19">
        <w:t xml:space="preserve"> </w:t>
      </w:r>
      <w:r w:rsidR="00DD0356" w:rsidRPr="00ED1A19">
        <w:t>dwa miejsca nowo utworzone</w:t>
      </w:r>
      <w:r w:rsidR="00B336FA" w:rsidRPr="00ED1A19">
        <w:t>.</w:t>
      </w:r>
      <w:r w:rsidR="00B336FA">
        <w:t xml:space="preserve"> </w:t>
      </w:r>
    </w:p>
    <w:p w14:paraId="59665281" w14:textId="4A94C776" w:rsidR="00B7480A" w:rsidRPr="00B7480A" w:rsidRDefault="00B7480A" w:rsidP="00172080">
      <w:pPr>
        <w:rPr>
          <w:lang w:eastAsia="pl-PL"/>
        </w:rPr>
      </w:pPr>
      <w:r w:rsidRPr="00ED1A19">
        <w:rPr>
          <w:lang w:eastAsia="pl-PL"/>
        </w:rPr>
        <w:t xml:space="preserve">Popyt na pracę to liczba miejsc pracy, </w:t>
      </w:r>
      <w:r w:rsidRPr="00172080">
        <w:t>które oferuje gospodarka w określonych warunkach społeczno-ekonomicznych. Badanie popytu na pracę realizowane jest kwartalnie, ma charakter reprezentacyjny i obejmuje podmioty gospodarki narodowej zatrudniające przynajmniej jedną osobę. W wyniku badania pozyskiwane</w:t>
      </w:r>
      <w:r w:rsidRPr="00ED1A19">
        <w:rPr>
          <w:lang w:eastAsia="pl-PL"/>
        </w:rPr>
        <w:t xml:space="preserve"> są dane o nowo powstałych i zlikwidowanych miejscach pracy oraz dane o liczbie obsadzonych i wolnych miejsc pracy, w tym zgłoszonych do urzędów pracy.</w:t>
      </w:r>
      <w:r w:rsidRPr="00B7480A">
        <w:rPr>
          <w:lang w:eastAsia="pl-PL"/>
        </w:rPr>
        <w:t xml:space="preserve"> </w:t>
      </w:r>
    </w:p>
    <w:p w14:paraId="385D8959" w14:textId="6CD49098" w:rsidR="00C47ADF" w:rsidRPr="009E334D" w:rsidRDefault="009E3426" w:rsidP="009E334D">
      <w:pPr>
        <w:pStyle w:val="Nagwek1"/>
      </w:pPr>
      <w:r w:rsidRPr="009E334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F3A26CB">
                <wp:simplePos x="0" y="0"/>
                <wp:positionH relativeFrom="column">
                  <wp:posOffset>5252720</wp:posOffset>
                </wp:positionH>
                <wp:positionV relativeFrom="paragraph">
                  <wp:posOffset>405765</wp:posOffset>
                </wp:positionV>
                <wp:extent cx="1746250" cy="1026160"/>
                <wp:effectExtent l="0" t="0" r="0" b="2540"/>
                <wp:wrapTight wrapText="bothSides">
                  <wp:wrapPolygon edited="0">
                    <wp:start x="707" y="0"/>
                    <wp:lineTo x="707" y="21252"/>
                    <wp:lineTo x="20736" y="21252"/>
                    <wp:lineTo x="20736" y="0"/>
                    <wp:lineTo x="707" y="0"/>
                  </wp:wrapPolygon>
                </wp:wrapTight>
                <wp:docPr id="2" name="Pole tekstowe 2" descr="Miejsc pracy, które powstały od stycznia do grudnia 2023 r. było prawie dwukrotnie więcej niż zlikwidowanych w tym samym czasi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9A92B55" w:rsidR="00D616D2" w:rsidRPr="00AF79B9" w:rsidRDefault="009E3426" w:rsidP="00AF79B9">
                            <w:pPr>
                              <w:pStyle w:val="Margines-tekst"/>
                            </w:pPr>
                            <w:r w:rsidRPr="00AF79B9">
                              <w:t>Miejsc pracy</w:t>
                            </w:r>
                            <w:r w:rsidR="00AF79B9" w:rsidRPr="00AF79B9">
                              <w:t>, które powstały</w:t>
                            </w:r>
                            <w:r w:rsidRPr="00AF79B9">
                              <w:t xml:space="preserve"> od stycznia do grudnia 202</w:t>
                            </w:r>
                            <w:r w:rsidR="00F46CEF">
                              <w:t>3</w:t>
                            </w:r>
                            <w:r w:rsidRPr="00AF79B9">
                              <w:t xml:space="preserve"> r. było </w:t>
                            </w:r>
                            <w:r w:rsidR="00127FC8">
                              <w:t>prawie</w:t>
                            </w:r>
                            <w:r w:rsidR="00FD1C59">
                              <w:t xml:space="preserve"> dwukrotnie </w:t>
                            </w:r>
                            <w:r w:rsidRPr="00AF79B9">
                              <w:t>więcej niż zlikwidowanych w tym samym czasie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Miejsc pracy, które powstały od stycznia do grudnia 2023 r. było prawie dwukrotnie więcej niż zlikwidowanych w tym samym czasie" style="position:absolute;margin-left:413.6pt;margin-top:31.95pt;width:137.5pt;height:80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" filled="f" stroked="f">
                <v:textbox>
                  <w:txbxContent>
                    <w:p w14:paraId="66113316" w14:textId="49A92B55" w:rsidR="00D616D2" w:rsidRPr="00AF79B9" w:rsidRDefault="009E3426" w:rsidP="00AF79B9">
                      <w:pPr>
                        <w:pStyle w:val="Margines-tekst"/>
                      </w:pPr>
                      <w:r w:rsidRPr="00AF79B9">
                        <w:t>Miejsc pracy</w:t>
                      </w:r>
                      <w:r w:rsidR="00AF79B9" w:rsidRPr="00AF79B9">
                        <w:t>, które powstały</w:t>
                      </w:r>
                      <w:r w:rsidRPr="00AF79B9">
                        <w:t xml:space="preserve"> od stycznia do grudnia 202</w:t>
                      </w:r>
                      <w:r w:rsidR="00F46CEF">
                        <w:t>3</w:t>
                      </w:r>
                      <w:r w:rsidRPr="00AF79B9">
                        <w:t xml:space="preserve"> r. było </w:t>
                      </w:r>
                      <w:r w:rsidR="00127FC8">
                        <w:t>prawie</w:t>
                      </w:r>
                      <w:r w:rsidR="00FD1C59">
                        <w:t xml:space="preserve"> dwukrotnie </w:t>
                      </w:r>
                      <w:r w:rsidRPr="00AF79B9">
                        <w:t>więcej niż zlikwidowanych w tym samym czasie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7ADF" w:rsidRPr="009E334D">
        <w:t xml:space="preserve">Nowo utworzone </w:t>
      </w:r>
      <w:r w:rsidR="00824080" w:rsidRPr="009E334D">
        <w:t>i</w:t>
      </w:r>
      <w:r w:rsidR="00C47ADF" w:rsidRPr="009E334D">
        <w:t xml:space="preserve"> zlikwidowane miejsca pracy</w:t>
      </w:r>
    </w:p>
    <w:p w14:paraId="7517D888" w14:textId="0B77E02F" w:rsidR="00694E3A" w:rsidRPr="00ED1A19" w:rsidRDefault="005B0348" w:rsidP="00172080">
      <w:pPr>
        <w:rPr>
          <w:lang w:eastAsia="pl-PL"/>
        </w:rPr>
      </w:pPr>
      <w:r w:rsidRPr="00ED1A19">
        <w:rPr>
          <w:lang w:eastAsia="pl-PL"/>
        </w:rPr>
        <w:t xml:space="preserve">Od stycznia do grudnia </w:t>
      </w:r>
      <w:r w:rsidR="00694E3A" w:rsidRPr="00ED1A19">
        <w:rPr>
          <w:lang w:eastAsia="pl-PL"/>
        </w:rPr>
        <w:t>202</w:t>
      </w:r>
      <w:r w:rsidR="00F46CEF" w:rsidRPr="00ED1A19">
        <w:rPr>
          <w:lang w:eastAsia="pl-PL"/>
        </w:rPr>
        <w:t>3</w:t>
      </w:r>
      <w:r w:rsidR="00694E3A" w:rsidRPr="00ED1A19">
        <w:rPr>
          <w:lang w:eastAsia="pl-PL"/>
        </w:rPr>
        <w:t xml:space="preserve"> r. w województwie mazowieckim utworzono </w:t>
      </w:r>
      <w:r w:rsidR="00F46CEF" w:rsidRPr="00ED1A19">
        <w:rPr>
          <w:lang w:eastAsia="pl-PL"/>
        </w:rPr>
        <w:t>93,7</w:t>
      </w:r>
      <w:r w:rsidR="00694E3A" w:rsidRPr="00ED1A19">
        <w:rPr>
          <w:lang w:eastAsia="pl-PL"/>
        </w:rPr>
        <w:t xml:space="preserve"> tys. nowych miejsc pracy, tj. </w:t>
      </w:r>
      <w:r w:rsidR="00F46CEF" w:rsidRPr="00ED1A19">
        <w:rPr>
          <w:lang w:eastAsia="pl-PL"/>
        </w:rPr>
        <w:t>mniej</w:t>
      </w:r>
      <w:r w:rsidR="00694E3A" w:rsidRPr="00ED1A19">
        <w:rPr>
          <w:lang w:eastAsia="pl-PL"/>
        </w:rPr>
        <w:t xml:space="preserve"> o </w:t>
      </w:r>
      <w:r w:rsidR="00F83C70" w:rsidRPr="00ED1A19">
        <w:rPr>
          <w:lang w:eastAsia="pl-PL"/>
        </w:rPr>
        <w:t>32,6</w:t>
      </w:r>
      <w:r w:rsidR="00694E3A" w:rsidRPr="00ED1A19">
        <w:rPr>
          <w:lang w:eastAsia="pl-PL"/>
        </w:rPr>
        <w:t xml:space="preserve"> tys. (o </w:t>
      </w:r>
      <w:r w:rsidR="00F83C70" w:rsidRPr="00ED1A19">
        <w:rPr>
          <w:lang w:eastAsia="pl-PL"/>
        </w:rPr>
        <w:t>25,8</w:t>
      </w:r>
      <w:r w:rsidR="00694E3A" w:rsidRPr="00ED1A19">
        <w:rPr>
          <w:lang w:eastAsia="pl-PL"/>
        </w:rPr>
        <w:t>%) niż rok wcześniej</w:t>
      </w:r>
      <w:r w:rsidR="00F046E2" w:rsidRPr="00ED1A19">
        <w:rPr>
          <w:lang w:eastAsia="pl-PL"/>
        </w:rPr>
        <w:t xml:space="preserve">. </w:t>
      </w:r>
      <w:r w:rsidR="009F06FC" w:rsidRPr="00ED1A19">
        <w:rPr>
          <w:lang w:eastAsia="pl-PL"/>
        </w:rPr>
        <w:t xml:space="preserve">Największy wkład w tworzenie miejsc pracy miały jednostki </w:t>
      </w:r>
      <w:r w:rsidR="00F046E2" w:rsidRPr="00ED1A19">
        <w:rPr>
          <w:lang w:eastAsia="pl-PL"/>
        </w:rPr>
        <w:t xml:space="preserve">o liczbie pracujących </w:t>
      </w:r>
      <w:r w:rsidR="001E0C75" w:rsidRPr="00ED1A19">
        <w:rPr>
          <w:lang w:eastAsia="pl-PL"/>
        </w:rPr>
        <w:t>50</w:t>
      </w:r>
      <w:r w:rsidR="00F046E2" w:rsidRPr="00ED1A19">
        <w:rPr>
          <w:lang w:eastAsia="pl-PL"/>
        </w:rPr>
        <w:t xml:space="preserve"> osób </w:t>
      </w:r>
      <w:r w:rsidR="001E0C75" w:rsidRPr="00ED1A19">
        <w:rPr>
          <w:lang w:eastAsia="pl-PL"/>
        </w:rPr>
        <w:t>i więc</w:t>
      </w:r>
      <w:r w:rsidR="009F06FC" w:rsidRPr="00ED1A19">
        <w:rPr>
          <w:lang w:eastAsia="pl-PL"/>
        </w:rPr>
        <w:t xml:space="preserve">ej, w których powstało </w:t>
      </w:r>
      <w:r w:rsidR="00F83C70" w:rsidRPr="00ED1A19">
        <w:rPr>
          <w:lang w:eastAsia="pl-PL"/>
        </w:rPr>
        <w:t>40,1</w:t>
      </w:r>
      <w:r w:rsidR="009F06FC" w:rsidRPr="00ED1A19">
        <w:rPr>
          <w:lang w:eastAsia="pl-PL"/>
        </w:rPr>
        <w:t> t</w:t>
      </w:r>
      <w:r w:rsidR="00F046E2" w:rsidRPr="00ED1A19">
        <w:rPr>
          <w:lang w:eastAsia="pl-PL"/>
        </w:rPr>
        <w:t>ys. nowych miejsc pracy (</w:t>
      </w:r>
      <w:r w:rsidR="00F83C70" w:rsidRPr="00ED1A19">
        <w:rPr>
          <w:lang w:eastAsia="pl-PL"/>
        </w:rPr>
        <w:t>spadek</w:t>
      </w:r>
      <w:r w:rsidR="00F046E2" w:rsidRPr="00ED1A19">
        <w:rPr>
          <w:lang w:eastAsia="pl-PL"/>
        </w:rPr>
        <w:t xml:space="preserve"> w skali roku o </w:t>
      </w:r>
      <w:r w:rsidR="00F83C70" w:rsidRPr="00ED1A19">
        <w:rPr>
          <w:lang w:eastAsia="pl-PL"/>
        </w:rPr>
        <w:t>23</w:t>
      </w:r>
      <w:r w:rsidR="001E0C75" w:rsidRPr="00ED1A19">
        <w:rPr>
          <w:lang w:eastAsia="pl-PL"/>
        </w:rPr>
        <w:t>,0</w:t>
      </w:r>
      <w:r w:rsidR="00F046E2" w:rsidRPr="00ED1A19">
        <w:rPr>
          <w:lang w:eastAsia="pl-PL"/>
        </w:rPr>
        <w:t>%)</w:t>
      </w:r>
      <w:r w:rsidR="009F06FC" w:rsidRPr="00ED1A19">
        <w:rPr>
          <w:lang w:eastAsia="pl-PL"/>
        </w:rPr>
        <w:t>;</w:t>
      </w:r>
      <w:r w:rsidR="00F046E2" w:rsidRPr="00ED1A19">
        <w:rPr>
          <w:lang w:eastAsia="pl-PL"/>
        </w:rPr>
        <w:t xml:space="preserve"> w podmiotach o liczbie pracujących 10–49 osób </w:t>
      </w:r>
      <w:r w:rsidR="00914687" w:rsidRPr="00ED1A19">
        <w:rPr>
          <w:lang w:eastAsia="pl-PL"/>
        </w:rPr>
        <w:t xml:space="preserve">utworzono </w:t>
      </w:r>
      <w:r w:rsidR="00F83C70" w:rsidRPr="00ED1A19">
        <w:rPr>
          <w:lang w:eastAsia="pl-PL"/>
        </w:rPr>
        <w:t>19,9</w:t>
      </w:r>
      <w:r w:rsidR="00F046E2" w:rsidRPr="00ED1A19">
        <w:rPr>
          <w:lang w:eastAsia="pl-PL"/>
        </w:rPr>
        <w:t xml:space="preserve"> tys.</w:t>
      </w:r>
      <w:r w:rsidR="00914687" w:rsidRPr="00ED1A19">
        <w:rPr>
          <w:lang w:eastAsia="pl-PL"/>
        </w:rPr>
        <w:t xml:space="preserve"> stanowisk </w:t>
      </w:r>
      <w:r w:rsidR="00914A4D" w:rsidRPr="00ED1A19">
        <w:rPr>
          <w:lang w:eastAsia="pl-PL"/>
        </w:rPr>
        <w:t>(</w:t>
      </w:r>
      <w:r w:rsidR="001E0C75" w:rsidRPr="00ED1A19">
        <w:rPr>
          <w:lang w:eastAsia="pl-PL"/>
        </w:rPr>
        <w:t>spadek</w:t>
      </w:r>
      <w:r w:rsidR="00914A4D" w:rsidRPr="00ED1A19">
        <w:rPr>
          <w:lang w:eastAsia="pl-PL"/>
        </w:rPr>
        <w:t xml:space="preserve"> o</w:t>
      </w:r>
      <w:r w:rsidR="008A14F3" w:rsidRPr="00ED1A19">
        <w:rPr>
          <w:lang w:eastAsia="pl-PL"/>
        </w:rPr>
        <w:t xml:space="preserve"> </w:t>
      </w:r>
      <w:r w:rsidR="00F83C70" w:rsidRPr="00ED1A19">
        <w:rPr>
          <w:lang w:eastAsia="pl-PL"/>
        </w:rPr>
        <w:t>3</w:t>
      </w:r>
      <w:r w:rsidR="00F046E2" w:rsidRPr="00ED1A19">
        <w:rPr>
          <w:lang w:eastAsia="pl-PL"/>
        </w:rPr>
        <w:t>6,</w:t>
      </w:r>
      <w:r w:rsidR="001E0C75" w:rsidRPr="00ED1A19">
        <w:rPr>
          <w:lang w:eastAsia="pl-PL"/>
        </w:rPr>
        <w:t>1</w:t>
      </w:r>
      <w:r w:rsidR="00F046E2" w:rsidRPr="00ED1A19">
        <w:rPr>
          <w:lang w:eastAsia="pl-PL"/>
        </w:rPr>
        <w:t xml:space="preserve">%), a w </w:t>
      </w:r>
      <w:r w:rsidR="00A4364B" w:rsidRPr="00ED1A19">
        <w:rPr>
          <w:lang w:eastAsia="pl-PL"/>
        </w:rPr>
        <w:t>mikroprzedsiębiorstwach</w:t>
      </w:r>
      <w:r w:rsidR="00F046E2" w:rsidRPr="00ED1A19">
        <w:rPr>
          <w:lang w:eastAsia="pl-PL"/>
        </w:rPr>
        <w:t xml:space="preserve"> (do 9 osób) </w:t>
      </w:r>
      <w:r w:rsidR="00914687" w:rsidRPr="00ED1A19">
        <w:rPr>
          <w:lang w:eastAsia="pl-PL"/>
        </w:rPr>
        <w:t>–</w:t>
      </w:r>
      <w:r w:rsidR="00F046E2" w:rsidRPr="00ED1A19">
        <w:rPr>
          <w:lang w:eastAsia="pl-PL"/>
        </w:rPr>
        <w:t xml:space="preserve"> </w:t>
      </w:r>
      <w:r w:rsidR="00F83C70" w:rsidRPr="00ED1A19">
        <w:rPr>
          <w:lang w:eastAsia="pl-PL"/>
        </w:rPr>
        <w:t>33,7</w:t>
      </w:r>
      <w:r w:rsidR="00F046E2" w:rsidRPr="00ED1A19">
        <w:rPr>
          <w:lang w:eastAsia="pl-PL"/>
        </w:rPr>
        <w:t xml:space="preserve"> tys. (</w:t>
      </w:r>
      <w:r w:rsidR="00F83C70" w:rsidRPr="00ED1A19">
        <w:rPr>
          <w:lang w:eastAsia="pl-PL"/>
        </w:rPr>
        <w:t>spadek</w:t>
      </w:r>
      <w:r w:rsidR="00F046E2" w:rsidRPr="00ED1A19">
        <w:rPr>
          <w:lang w:eastAsia="pl-PL"/>
        </w:rPr>
        <w:t xml:space="preserve"> o </w:t>
      </w:r>
      <w:r w:rsidR="00F83C70" w:rsidRPr="00ED1A19">
        <w:rPr>
          <w:lang w:eastAsia="pl-PL"/>
        </w:rPr>
        <w:t>21,</w:t>
      </w:r>
      <w:r w:rsidR="001E0C75" w:rsidRPr="00ED1A19">
        <w:rPr>
          <w:lang w:eastAsia="pl-PL"/>
        </w:rPr>
        <w:t>8</w:t>
      </w:r>
      <w:r w:rsidR="00F046E2" w:rsidRPr="00ED1A19">
        <w:rPr>
          <w:lang w:eastAsia="pl-PL"/>
        </w:rPr>
        <w:t xml:space="preserve">%).  </w:t>
      </w:r>
    </w:p>
    <w:p w14:paraId="14398B76" w14:textId="2EA2EC88" w:rsidR="00C613C8" w:rsidRDefault="00C613C8" w:rsidP="00172080">
      <w:pPr>
        <w:rPr>
          <w:lang w:eastAsia="pl-PL"/>
        </w:rPr>
      </w:pPr>
      <w:r w:rsidRPr="00ED1A19">
        <w:rPr>
          <w:lang w:eastAsia="pl-PL"/>
        </w:rPr>
        <w:t xml:space="preserve">W tym samym czasie zlikwidowano </w:t>
      </w:r>
      <w:r w:rsidR="006B393E" w:rsidRPr="00ED1A19">
        <w:rPr>
          <w:lang w:eastAsia="pl-PL"/>
        </w:rPr>
        <w:t>53,3</w:t>
      </w:r>
      <w:r w:rsidRPr="00ED1A19">
        <w:rPr>
          <w:lang w:eastAsia="pl-PL"/>
        </w:rPr>
        <w:t xml:space="preserve"> tys. stanowisk, co oz</w:t>
      </w:r>
      <w:r w:rsidR="00FC6C46" w:rsidRPr="00ED1A19">
        <w:rPr>
          <w:lang w:eastAsia="pl-PL"/>
        </w:rPr>
        <w:t xml:space="preserve">nacza </w:t>
      </w:r>
      <w:r w:rsidR="006B393E" w:rsidRPr="00ED1A19">
        <w:rPr>
          <w:lang w:eastAsia="pl-PL"/>
        </w:rPr>
        <w:t>spadek</w:t>
      </w:r>
      <w:r w:rsidR="00FC6C46" w:rsidRPr="00ED1A19">
        <w:rPr>
          <w:lang w:eastAsia="pl-PL"/>
        </w:rPr>
        <w:t xml:space="preserve"> o </w:t>
      </w:r>
      <w:r w:rsidR="00BB1E3F" w:rsidRPr="00ED1A19">
        <w:rPr>
          <w:lang w:eastAsia="pl-PL"/>
        </w:rPr>
        <w:t>6,</w:t>
      </w:r>
      <w:r w:rsidR="006B393E" w:rsidRPr="00ED1A19">
        <w:rPr>
          <w:lang w:eastAsia="pl-PL"/>
        </w:rPr>
        <w:t>8</w:t>
      </w:r>
      <w:r w:rsidR="00FC6C46" w:rsidRPr="00ED1A19">
        <w:rPr>
          <w:lang w:eastAsia="pl-PL"/>
        </w:rPr>
        <w:t xml:space="preserve"> tys. </w:t>
      </w:r>
      <w:r w:rsidRPr="00ED1A19">
        <w:rPr>
          <w:lang w:eastAsia="pl-PL"/>
        </w:rPr>
        <w:t xml:space="preserve">tj. </w:t>
      </w:r>
      <w:r w:rsidR="00FC6C46" w:rsidRPr="00ED1A19">
        <w:rPr>
          <w:lang w:eastAsia="pl-PL"/>
        </w:rPr>
        <w:t>o </w:t>
      </w:r>
      <w:r w:rsidRPr="00ED1A19">
        <w:rPr>
          <w:lang w:eastAsia="pl-PL"/>
        </w:rPr>
        <w:t>1</w:t>
      </w:r>
      <w:r w:rsidR="006B393E" w:rsidRPr="00ED1A19">
        <w:rPr>
          <w:lang w:eastAsia="pl-PL"/>
        </w:rPr>
        <w:t>1,4</w:t>
      </w:r>
      <w:r w:rsidRPr="00ED1A19">
        <w:rPr>
          <w:lang w:eastAsia="pl-PL"/>
        </w:rPr>
        <w:t>% w porównaniu z 202</w:t>
      </w:r>
      <w:r w:rsidR="006B393E" w:rsidRPr="00ED1A19">
        <w:rPr>
          <w:lang w:eastAsia="pl-PL"/>
        </w:rPr>
        <w:t>2</w:t>
      </w:r>
      <w:r w:rsidRPr="00ED1A19">
        <w:rPr>
          <w:lang w:eastAsia="pl-PL"/>
        </w:rPr>
        <w:t xml:space="preserve"> r. W jednostkach największych </w:t>
      </w:r>
      <w:r w:rsidR="00E314D8" w:rsidRPr="00ED1A19">
        <w:rPr>
          <w:lang w:eastAsia="pl-PL"/>
        </w:rPr>
        <w:t>zlikwidowanych zostało</w:t>
      </w:r>
      <w:r w:rsidRPr="00ED1A19">
        <w:rPr>
          <w:lang w:eastAsia="pl-PL"/>
        </w:rPr>
        <w:t xml:space="preserve"> 1</w:t>
      </w:r>
      <w:r w:rsidR="006B393E" w:rsidRPr="00ED1A19">
        <w:rPr>
          <w:lang w:eastAsia="pl-PL"/>
        </w:rPr>
        <w:t>5,9</w:t>
      </w:r>
      <w:r w:rsidRPr="00ED1A19">
        <w:rPr>
          <w:lang w:eastAsia="pl-PL"/>
        </w:rPr>
        <w:t xml:space="preserve"> tys. miejsc pracy (</w:t>
      </w:r>
      <w:r w:rsidR="006B393E" w:rsidRPr="00ED1A19">
        <w:rPr>
          <w:lang w:eastAsia="pl-PL"/>
        </w:rPr>
        <w:t>mniej</w:t>
      </w:r>
      <w:r w:rsidRPr="00ED1A19">
        <w:rPr>
          <w:lang w:eastAsia="pl-PL"/>
        </w:rPr>
        <w:t xml:space="preserve"> niż w </w:t>
      </w:r>
      <w:r w:rsidR="00172FE9" w:rsidRPr="00ED1A19">
        <w:rPr>
          <w:lang w:eastAsia="pl-PL"/>
        </w:rPr>
        <w:t>przed</w:t>
      </w:r>
      <w:r w:rsidRPr="00ED1A19">
        <w:rPr>
          <w:lang w:eastAsia="pl-PL"/>
        </w:rPr>
        <w:t xml:space="preserve"> rok</w:t>
      </w:r>
      <w:r w:rsidR="00172FE9" w:rsidRPr="00ED1A19">
        <w:rPr>
          <w:lang w:eastAsia="pl-PL"/>
        </w:rPr>
        <w:t>iem</w:t>
      </w:r>
      <w:r w:rsidRPr="00ED1A19">
        <w:rPr>
          <w:lang w:eastAsia="pl-PL"/>
        </w:rPr>
        <w:t xml:space="preserve"> o </w:t>
      </w:r>
      <w:r w:rsidR="006B393E" w:rsidRPr="00ED1A19">
        <w:rPr>
          <w:lang w:eastAsia="pl-PL"/>
        </w:rPr>
        <w:t>8</w:t>
      </w:r>
      <w:r w:rsidR="00BB1E3F" w:rsidRPr="00ED1A19">
        <w:rPr>
          <w:lang w:eastAsia="pl-PL"/>
        </w:rPr>
        <w:t>,6</w:t>
      </w:r>
      <w:r w:rsidRPr="00ED1A19">
        <w:rPr>
          <w:lang w:eastAsia="pl-PL"/>
        </w:rPr>
        <w:t>%</w:t>
      </w:r>
      <w:r w:rsidR="0096547A" w:rsidRPr="00ED1A19">
        <w:rPr>
          <w:lang w:eastAsia="pl-PL"/>
        </w:rPr>
        <w:t>)</w:t>
      </w:r>
      <w:r w:rsidRPr="00ED1A19">
        <w:rPr>
          <w:lang w:eastAsia="pl-PL"/>
        </w:rPr>
        <w:t xml:space="preserve">, w jednostkach o liczbie pracujących </w:t>
      </w:r>
      <w:r w:rsidR="007A301C" w:rsidRPr="00ED1A19">
        <w:rPr>
          <w:lang w:eastAsia="pl-PL"/>
        </w:rPr>
        <w:t xml:space="preserve">od </w:t>
      </w:r>
      <w:r w:rsidRPr="00ED1A19">
        <w:rPr>
          <w:lang w:eastAsia="pl-PL"/>
        </w:rPr>
        <w:t>10</w:t>
      </w:r>
      <w:r w:rsidR="007A301C" w:rsidRPr="00ED1A19">
        <w:rPr>
          <w:lang w:eastAsia="pl-PL"/>
        </w:rPr>
        <w:t xml:space="preserve"> do </w:t>
      </w:r>
      <w:r w:rsidRPr="00ED1A19">
        <w:rPr>
          <w:lang w:eastAsia="pl-PL"/>
        </w:rPr>
        <w:t xml:space="preserve">49 osób </w:t>
      </w:r>
      <w:r w:rsidR="00DA3E63" w:rsidRPr="00ED1A19">
        <w:rPr>
          <w:lang w:eastAsia="pl-PL"/>
        </w:rPr>
        <w:t>–</w:t>
      </w:r>
      <w:r w:rsidRPr="00ED1A19">
        <w:rPr>
          <w:lang w:eastAsia="pl-PL"/>
        </w:rPr>
        <w:t xml:space="preserve"> 1</w:t>
      </w:r>
      <w:r w:rsidR="006B393E" w:rsidRPr="00ED1A19">
        <w:rPr>
          <w:lang w:eastAsia="pl-PL"/>
        </w:rPr>
        <w:t>6,3</w:t>
      </w:r>
      <w:r w:rsidRPr="00ED1A19">
        <w:rPr>
          <w:lang w:eastAsia="pl-PL"/>
        </w:rPr>
        <w:t xml:space="preserve"> tys. (</w:t>
      </w:r>
      <w:r w:rsidR="00172FE9" w:rsidRPr="00ED1A19">
        <w:rPr>
          <w:lang w:eastAsia="pl-PL"/>
        </w:rPr>
        <w:t xml:space="preserve">spadek w skali roku o </w:t>
      </w:r>
      <w:r w:rsidR="006B393E" w:rsidRPr="00ED1A19">
        <w:rPr>
          <w:lang w:eastAsia="pl-PL"/>
        </w:rPr>
        <w:t>5,7</w:t>
      </w:r>
      <w:r w:rsidR="00172FE9" w:rsidRPr="00ED1A19">
        <w:rPr>
          <w:lang w:eastAsia="pl-PL"/>
        </w:rPr>
        <w:t>%</w:t>
      </w:r>
      <w:r w:rsidRPr="00ED1A19">
        <w:rPr>
          <w:lang w:eastAsia="pl-PL"/>
        </w:rPr>
        <w:t>), a w podmiotach najm</w:t>
      </w:r>
      <w:r w:rsidR="00BA59F8" w:rsidRPr="00ED1A19">
        <w:rPr>
          <w:lang w:eastAsia="pl-PL"/>
        </w:rPr>
        <w:t xml:space="preserve">niejszych – </w:t>
      </w:r>
      <w:r w:rsidR="006B393E" w:rsidRPr="00ED1A19">
        <w:rPr>
          <w:lang w:eastAsia="pl-PL"/>
        </w:rPr>
        <w:t xml:space="preserve">21,1 </w:t>
      </w:r>
      <w:r w:rsidR="00BA59F8" w:rsidRPr="00ED1A19">
        <w:rPr>
          <w:lang w:eastAsia="pl-PL"/>
        </w:rPr>
        <w:t>tys. (</w:t>
      </w:r>
      <w:r w:rsidR="006B393E" w:rsidRPr="00ED1A19">
        <w:rPr>
          <w:lang w:eastAsia="pl-PL"/>
        </w:rPr>
        <w:t>spadek o 17,2</w:t>
      </w:r>
      <w:r w:rsidRPr="00ED1A19">
        <w:rPr>
          <w:lang w:eastAsia="pl-PL"/>
        </w:rPr>
        <w:t>%).</w:t>
      </w:r>
      <w:r>
        <w:rPr>
          <w:lang w:eastAsia="pl-PL"/>
        </w:rPr>
        <w:t xml:space="preserve"> </w:t>
      </w:r>
    </w:p>
    <w:p w14:paraId="1CAC261E" w14:textId="372A1280" w:rsidR="005A762B" w:rsidRPr="009634ED" w:rsidRDefault="0066134F" w:rsidP="009634ED">
      <w:pPr>
        <w:pStyle w:val="Tytuwykresu"/>
      </w:pPr>
      <w:r w:rsidRPr="009634ED">
        <w:t>Wykres</w:t>
      </w:r>
      <w:r w:rsidR="00C11986" w:rsidRPr="009634ED">
        <w:t xml:space="preserve"> 1.</w:t>
      </w:r>
      <w:r w:rsidR="007A4864" w:rsidRPr="009634ED">
        <w:tab/>
      </w:r>
      <w:r w:rsidR="005A762B" w:rsidRPr="009634ED">
        <w:t xml:space="preserve">Nowo utworzone </w:t>
      </w:r>
      <w:r w:rsidR="00E719CC" w:rsidRPr="009634ED">
        <w:t>i</w:t>
      </w:r>
      <w:r w:rsidR="005A762B" w:rsidRPr="009634ED">
        <w:t xml:space="preserve"> zlikwidowane miejsca pracy według wielkości jednostek sprawozdawczych w 202</w:t>
      </w:r>
      <w:r w:rsidR="0075093E" w:rsidRPr="009634ED">
        <w:t>3</w:t>
      </w:r>
      <w:r w:rsidR="005A762B" w:rsidRPr="009634ED">
        <w:t xml:space="preserve"> r.</w:t>
      </w:r>
      <w:r w:rsidR="00DE633E" w:rsidRPr="009634ED">
        <w:t xml:space="preserve"> </w:t>
      </w:r>
    </w:p>
    <w:p w14:paraId="5B7E5BF1" w14:textId="13869F38" w:rsidR="0054727F" w:rsidRDefault="009C637E" w:rsidP="00667047">
      <w:pPr>
        <w:pStyle w:val="Tytuwykresu"/>
        <w:spacing w:before="480"/>
      </w:pPr>
      <w:r>
        <w:drawing>
          <wp:inline distT="0" distB="0" distL="0" distR="0" wp14:anchorId="24698EB5" wp14:editId="7ADACCAA">
            <wp:extent cx="5076000" cy="1662462"/>
            <wp:effectExtent l="0" t="0" r="0" b="0"/>
            <wp:docPr id="5" name="Obraz 5" descr="Na wykresie słupkowym skumulowanym zaprezentowano strukturę nowo utworzonych oraz zlikwidowanych miejsc według wielkości jednostek sprawozdawczych (tj. o liczbie pracujących 50 osób i więcej, 10–49 osób i do 9 osób). Dane dostępne są w załączonym pliku Excel." title="Wykres 1. Nowo utworzone i zlikwidowane miejsca pracy według wielkości jednostek sprawozdawczych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00" cy="1662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DD47BC" w14:textId="77777777" w:rsidR="00D116A3" w:rsidRDefault="00D116A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3FEF949C" w14:textId="252CDB14" w:rsidR="00CF4B8E" w:rsidRPr="00172080" w:rsidRDefault="00CF4B8E" w:rsidP="00172080">
      <w:r w:rsidRPr="00ED1A19">
        <w:rPr>
          <w:lang w:eastAsia="pl-PL"/>
        </w:rPr>
        <w:lastRenderedPageBreak/>
        <w:t xml:space="preserve">W </w:t>
      </w:r>
      <w:r w:rsidRPr="00172080">
        <w:t>każdej z grup jednostek liczba miejsc pracy nowo utworzonych w 202</w:t>
      </w:r>
      <w:r w:rsidR="00B34488" w:rsidRPr="00172080">
        <w:t xml:space="preserve">3 </w:t>
      </w:r>
      <w:r w:rsidRPr="00172080">
        <w:t xml:space="preserve">r. przewyższyła liczbę miejsc zlikwidowanych. Ogółem na jedno zlikwidowane miejsce pracy przypadało </w:t>
      </w:r>
      <w:r w:rsidR="00B34488" w:rsidRPr="00172080">
        <w:t>1,8</w:t>
      </w:r>
      <w:r w:rsidRPr="00172080">
        <w:t xml:space="preserve"> miejsc nowo utworzonych (rok wcześniej 2,</w:t>
      </w:r>
      <w:r w:rsidR="00B34488" w:rsidRPr="00172080">
        <w:t>1</w:t>
      </w:r>
      <w:r w:rsidRPr="00172080">
        <w:t xml:space="preserve">). W podmiotach największych wskaźnik ten osiągnął wartość </w:t>
      </w:r>
      <w:r w:rsidR="00B34488" w:rsidRPr="00172080">
        <w:t>2,5</w:t>
      </w:r>
      <w:r w:rsidRPr="00172080">
        <w:t>; w jednostkach o liczbie pracujących 10–49 osób wyniósł 1,</w:t>
      </w:r>
      <w:r w:rsidR="00B34488" w:rsidRPr="00172080">
        <w:t>2</w:t>
      </w:r>
      <w:r w:rsidRPr="00172080">
        <w:t>; a w najmniejszych 1,</w:t>
      </w:r>
      <w:r w:rsidR="00B34488" w:rsidRPr="00172080">
        <w:t>6</w:t>
      </w:r>
      <w:r w:rsidRPr="00172080">
        <w:t>.</w:t>
      </w:r>
    </w:p>
    <w:p w14:paraId="47D291C0" w14:textId="26C962C0" w:rsidR="009E2989" w:rsidRPr="00C11986" w:rsidRDefault="001D03B4" w:rsidP="00C11986">
      <w:pPr>
        <w:pStyle w:val="Tytutablicy"/>
      </w:pPr>
      <w:r w:rsidRPr="00ED1A19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AC88125" wp14:editId="48FBA180">
                <wp:simplePos x="0" y="0"/>
                <wp:positionH relativeFrom="column">
                  <wp:posOffset>5308429</wp:posOffset>
                </wp:positionH>
                <wp:positionV relativeFrom="paragraph">
                  <wp:posOffset>1197136</wp:posOffset>
                </wp:positionV>
                <wp:extent cx="1685290" cy="1193800"/>
                <wp:effectExtent l="0" t="0" r="0" b="6350"/>
                <wp:wrapTight wrapText="bothSides">
                  <wp:wrapPolygon edited="0">
                    <wp:start x="732" y="0"/>
                    <wp:lineTo x="732" y="21370"/>
                    <wp:lineTo x="20754" y="21370"/>
                    <wp:lineTo x="20754" y="0"/>
                    <wp:lineTo x="732" y="0"/>
                  </wp:wrapPolygon>
                </wp:wrapTight>
                <wp:docPr id="7" name="Pole tekstowe 7" descr="W sekcji opieka zdrowotna i pomoc społeczna wystąpił największy wzrost w skali roku zarówno liczby nowo utworzonych, jak i zlikwidowanych miejsc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193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05E79" w14:textId="2766182B" w:rsidR="001D03B4" w:rsidRPr="001D03B4" w:rsidRDefault="001D03B4" w:rsidP="001D03B4">
                            <w:pPr>
                              <w:pStyle w:val="Margines-tekst"/>
                            </w:pPr>
                            <w:r>
                              <w:t xml:space="preserve">W sekcji opieka zdrowotna i pomoc społeczna wystąpił największy wzrost w skali roku zarówno liczby nowo utworzonych, jak i zlikwidowanych </w:t>
                            </w:r>
                            <w:r w:rsidRPr="00B445D6">
                              <w:t>miejsc</w:t>
                            </w:r>
                            <w:r>
                              <w:t xml:space="preserve">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88125" id="Pole tekstowe 7" o:spid="_x0000_s1028" type="#_x0000_t202" alt="Tytuł: Istotna informacja — opis: W sekcji opieka zdrowotna i pomoc społeczna wystąpił największy wzrost w skali roku zarówno liczby nowo utworzonych, jak i zlikwidowanych miejsc pracy" style="position:absolute;margin-left:418pt;margin-top:94.25pt;width:132.7pt;height:9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" filled="f" stroked="f">
                <v:textbox>
                  <w:txbxContent>
                    <w:p w14:paraId="58205E79" w14:textId="2766182B" w:rsidR="001D03B4" w:rsidRPr="001D03B4" w:rsidRDefault="001D03B4" w:rsidP="001D03B4">
                      <w:pPr>
                        <w:pStyle w:val="Margines-tekst"/>
                      </w:pPr>
                      <w:r>
                        <w:t xml:space="preserve">W sekcji opieka zdrowotna i pomoc społeczna wystąpił największy wzrost w skali roku zarówno liczby nowo utworzonych, jak i zlikwidowanych </w:t>
                      </w:r>
                      <w:r w:rsidRPr="00B445D6">
                        <w:t>miejsc</w:t>
                      </w:r>
                      <w:r>
                        <w:t xml:space="preserve">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0E55" w:rsidRPr="00ED1A19">
        <w:t>Tablica</w:t>
      </w:r>
      <w:r w:rsidR="009E2989" w:rsidRPr="00ED1A19">
        <w:t xml:space="preserve"> </w:t>
      </w:r>
      <w:r w:rsidR="00F60E55" w:rsidRPr="00ED1A19">
        <w:t>1</w:t>
      </w:r>
      <w:r w:rsidR="00C11986" w:rsidRPr="00ED1A19">
        <w:t xml:space="preserve">. </w:t>
      </w:r>
      <w:r w:rsidR="009E2989" w:rsidRPr="00ED1A19">
        <w:t xml:space="preserve">Nowo utworzone </w:t>
      </w:r>
      <w:r w:rsidR="00670892" w:rsidRPr="00ED1A19">
        <w:t>i</w:t>
      </w:r>
      <w:r w:rsidR="009E2989" w:rsidRPr="00ED1A19">
        <w:t xml:space="preserve"> zlikwidowane miejsca pracy według </w:t>
      </w:r>
      <w:r w:rsidR="00EC460A" w:rsidRPr="00ED1A19">
        <w:t>sekcji PKD</w:t>
      </w:r>
      <w:r w:rsidR="00F60E55" w:rsidRPr="00ED1A19">
        <w:t xml:space="preserve"> </w:t>
      </w:r>
      <w:r w:rsidR="002222C1" w:rsidRPr="00ED1A19">
        <w:t>w 202</w:t>
      </w:r>
      <w:r w:rsidR="00946D92" w:rsidRPr="00ED1A19">
        <w:t>3</w:t>
      </w:r>
      <w:r w:rsidR="002222C1" w:rsidRPr="00ED1A19">
        <w:t xml:space="preserve"> r.</w:t>
      </w:r>
    </w:p>
    <w:tbl>
      <w:tblPr>
        <w:tblW w:w="80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Nowo utworzone i zlikwidowane miejsca pracy według sekcji PKD w 2023 r."/>
        <w:tblDescription w:val="W boczku tablicy wymienione zostały sekcje PKD; dla każdej sekcji podano liczbę (w tys.) nowo utworzonych oraz zlikwidowanych miejsc pracy w 2023 r. oraz dynamikę dla obu tych wartości przy podstawie rok poprzedni =100. Dane do tablicy dostępne są w załączonym pliku Excel. "/>
      </w:tblPr>
      <w:tblGrid>
        <w:gridCol w:w="3686"/>
        <w:gridCol w:w="1087"/>
        <w:gridCol w:w="1087"/>
        <w:gridCol w:w="1087"/>
        <w:gridCol w:w="1088"/>
      </w:tblGrid>
      <w:tr w:rsidR="00B9417C" w14:paraId="31572B14" w14:textId="77777777" w:rsidTr="008F4893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71DD218D" w14:textId="086EC8C2" w:rsidR="00B9417C" w:rsidRPr="008F4893" w:rsidRDefault="00B9417C" w:rsidP="00BE19C1">
            <w:pPr>
              <w:pStyle w:val="Tablicagwka"/>
              <w:spacing w:before="120" w:after="120" w:line="240" w:lineRule="exact"/>
            </w:pPr>
            <w:r w:rsidRPr="008F4893">
              <w:t>Sekcje PKD</w:t>
            </w:r>
          </w:p>
        </w:tc>
        <w:tc>
          <w:tcPr>
            <w:tcW w:w="217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6821898" w14:textId="0C6EDB8E" w:rsidR="00B9417C" w:rsidRPr="008F4893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Nowo utworzone</w:t>
            </w:r>
          </w:p>
        </w:tc>
        <w:tc>
          <w:tcPr>
            <w:tcW w:w="217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E370F6A" w14:textId="18EFA102" w:rsidR="00B9417C" w:rsidRPr="008F4893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Zlikwidowane</w:t>
            </w:r>
          </w:p>
        </w:tc>
      </w:tr>
      <w:tr w:rsidR="00B9417C" w14:paraId="725ED166" w14:textId="77777777" w:rsidTr="008F4893">
        <w:trPr>
          <w:trHeight w:val="20"/>
        </w:trPr>
        <w:tc>
          <w:tcPr>
            <w:tcW w:w="3686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1C625F" w14:textId="77777777" w:rsidR="00B9417C" w:rsidRPr="008F4893" w:rsidRDefault="00B9417C" w:rsidP="00BE19C1">
            <w:pPr>
              <w:pStyle w:val="Tablicagwka"/>
              <w:spacing w:before="120" w:after="120" w:line="240" w:lineRule="exact"/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E906AA" w14:textId="14CB6964" w:rsidR="00B9417C" w:rsidRPr="008F4893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w tys.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C3262" w14:textId="20579531" w:rsidR="00B9417C" w:rsidRPr="008F4893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202</w:t>
            </w:r>
            <w:r w:rsidR="00946D92">
              <w:rPr>
                <w:rFonts w:eastAsia="Fira Sans Light"/>
              </w:rPr>
              <w:t>2</w:t>
            </w:r>
            <w:r w:rsidRPr="008F4893">
              <w:rPr>
                <w:rFonts w:eastAsia="Fira Sans Light"/>
              </w:rPr>
              <w:t>=100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F6DAFB" w14:textId="637000D8" w:rsidR="00B9417C" w:rsidRPr="008F4893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w tys.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3BD4C7" w14:textId="44D92748" w:rsidR="00B9417C" w:rsidRPr="008F4893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202</w:t>
            </w:r>
            <w:r w:rsidR="00946D92">
              <w:rPr>
                <w:rFonts w:eastAsia="Fira Sans Light"/>
              </w:rPr>
              <w:t>2</w:t>
            </w:r>
            <w:r w:rsidRPr="008F4893">
              <w:rPr>
                <w:rFonts w:eastAsia="Fira Sans Light"/>
              </w:rPr>
              <w:t>=100</w:t>
            </w:r>
          </w:p>
        </w:tc>
      </w:tr>
      <w:tr w:rsidR="00946D92" w14:paraId="396EA759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A94209A" w14:textId="50996932" w:rsidR="00946D92" w:rsidRPr="009E334D" w:rsidRDefault="00946D92" w:rsidP="00BE19C1">
            <w:pPr>
              <w:pStyle w:val="Tablicaboczek1"/>
              <w:spacing w:before="100" w:after="100"/>
              <w:rPr>
                <w:b/>
              </w:rPr>
            </w:pPr>
            <w:r w:rsidRPr="009E334D">
              <w:rPr>
                <w:b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B3992C" w14:textId="1E73537D" w:rsidR="00946D92" w:rsidRPr="009B5699" w:rsidRDefault="00946D92" w:rsidP="009B5699">
            <w:pPr>
              <w:pStyle w:val="Tablicadanedoprawej"/>
            </w:pPr>
            <w:r w:rsidRPr="009B5699">
              <w:t>93,7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CF717C" w14:textId="1D502E25" w:rsidR="00946D92" w:rsidRPr="009B5699" w:rsidRDefault="00946D92" w:rsidP="009B5699">
            <w:pPr>
              <w:pStyle w:val="Tablicadanedoprawej"/>
            </w:pPr>
            <w:r w:rsidRPr="009B5699">
              <w:t>74,2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08160A" w14:textId="2D8FD150" w:rsidR="00946D92" w:rsidRPr="009B5699" w:rsidRDefault="00946D92" w:rsidP="009B5699">
            <w:pPr>
              <w:pStyle w:val="Tablicadanedoprawej"/>
            </w:pPr>
            <w:r w:rsidRPr="009B5699">
              <w:t>53,3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9422412" w14:textId="02824581" w:rsidR="00946D92" w:rsidRPr="009B5699" w:rsidRDefault="00946D92" w:rsidP="009B5699">
            <w:pPr>
              <w:pStyle w:val="Tablicadanedoprawej"/>
            </w:pPr>
            <w:r w:rsidRPr="009B5699">
              <w:t>88,6</w:t>
            </w:r>
          </w:p>
        </w:tc>
      </w:tr>
      <w:tr w:rsidR="00946D92" w14:paraId="36A1F91B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516CEE2" w14:textId="71267EA7" w:rsidR="00946D92" w:rsidRPr="009E334D" w:rsidRDefault="00946D92" w:rsidP="009B5699">
            <w:pPr>
              <w:pStyle w:val="Tablicaboczek1"/>
              <w:spacing w:before="100" w:after="100"/>
            </w:pPr>
            <w:r w:rsidRPr="00272FC3">
              <w:t>Rolnictwo</w:t>
            </w:r>
            <w:r w:rsidRPr="009E334D">
              <w:t xml:space="preserve">, </w:t>
            </w:r>
            <w:r>
              <w:t>leśnictwo, łowiectwo i rybactwo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0B8DDE" w14:textId="5534B226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0,3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9178E1" w14:textId="4F58F513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82,7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4E485A" w14:textId="0B8634BB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0,3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33A8235" w14:textId="70B35BBA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105,5</w:t>
            </w:r>
          </w:p>
        </w:tc>
      </w:tr>
      <w:tr w:rsidR="00946D92" w14:paraId="29C4E51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EDE5014" w14:textId="71F62E26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>Górnictwo i wydobywanie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B31636" w14:textId="56866F05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0,1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74D709" w14:textId="760A46A8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132,9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7F4B4" w14:textId="1C958A42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0,1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5236420" w14:textId="1DC8C022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157,1</w:t>
            </w:r>
          </w:p>
        </w:tc>
      </w:tr>
      <w:tr w:rsidR="00946D92" w14:paraId="763A8872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12199B1" w14:textId="29AA38AE" w:rsidR="00946D92" w:rsidRPr="009E334D" w:rsidRDefault="00946D92" w:rsidP="009B5699">
            <w:pPr>
              <w:pStyle w:val="Tablicaboczek1"/>
              <w:spacing w:before="100" w:after="100"/>
            </w:pPr>
            <w:r>
              <w:t>Przetwórstwo przemysłowe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1205D9" w14:textId="6FA238F9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11,4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773AEA" w14:textId="26D223D5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89,1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1BD7C1" w14:textId="582C8764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5,6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F310285" w14:textId="69C5DE18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67,7</w:t>
            </w:r>
          </w:p>
        </w:tc>
      </w:tr>
      <w:tr w:rsidR="00946D92" w14:paraId="0CAFCDA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E917F57" w14:textId="37DE4DB5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>Wytwarzanie i zaopatrywanie w energię elektryczną, gaz, parę wodną i gorącą wodę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CF053E" w14:textId="25378CE4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0,3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091728" w14:textId="1F766F3A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76,6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CA2848" w14:textId="13C366A1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0,1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0782853" w14:textId="50F962C1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35,9</w:t>
            </w:r>
          </w:p>
        </w:tc>
      </w:tr>
      <w:tr w:rsidR="00946D92" w14:paraId="61DF6117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F711672" w14:textId="06F18B82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>Dostawa wody; gospodarowanie ściekami i odpadami; rekultywacja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76F5A5" w14:textId="7BB585F5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0,5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A99CD" w14:textId="3A4A2A5A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71,6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AB25AA" w14:textId="383D8B3C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0,1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BD0BC95" w14:textId="7BF84801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43,5</w:t>
            </w:r>
          </w:p>
        </w:tc>
      </w:tr>
      <w:tr w:rsidR="00946D92" w14:paraId="2EB966A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19C9BB3" w14:textId="0975091E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 xml:space="preserve">Budownictwo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00E14E6" w14:textId="3EF3536C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8,4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7445A20" w14:textId="409BADB7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90,4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4425BA9" w14:textId="2E6BA5F7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9,5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0C3484D" w14:textId="64E5BC70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118,1</w:t>
            </w:r>
          </w:p>
        </w:tc>
      </w:tr>
      <w:tr w:rsidR="00946D92" w14:paraId="021F3303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2CA063C" w14:textId="2A1D99E4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>Handel; naprawa pojazdów samochodowych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5DE69E" w14:textId="78A3C315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15,0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5056E" w14:textId="72DC8012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52,7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8E121E" w14:textId="3BE6EBD8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11,3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759FBD6" w14:textId="0AE29505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106,7</w:t>
            </w:r>
          </w:p>
        </w:tc>
      </w:tr>
      <w:tr w:rsidR="00946D92" w14:paraId="65ED9888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1F4ADA5" w14:textId="54A59C29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>Tr</w:t>
            </w:r>
            <w:r>
              <w:t>ansport i gospodarka magazynowa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64539" w14:textId="6D53AEA6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6,2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8A619C" w14:textId="04190FE9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74,2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CF81EC" w14:textId="7560C621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4,7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BB83C48" w14:textId="6E9D75C2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95,9</w:t>
            </w:r>
          </w:p>
        </w:tc>
      </w:tr>
      <w:tr w:rsidR="00946D92" w14:paraId="09573BB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7017557" w14:textId="54534126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>Zakwaterowanie i gastronomia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FF85F0" w14:textId="177A2172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4,6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C22148" w14:textId="1D107E0A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99,9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837982" w14:textId="0F033379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2,2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6D94C76" w14:textId="3BC583BF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104,6</w:t>
            </w:r>
          </w:p>
        </w:tc>
      </w:tr>
      <w:tr w:rsidR="00946D92" w14:paraId="6279438E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729A7DDF" w14:textId="212CF22C" w:rsidR="00946D92" w:rsidRPr="009E334D" w:rsidRDefault="00946D92" w:rsidP="009B5699">
            <w:pPr>
              <w:pStyle w:val="Tablicaboczek1"/>
              <w:spacing w:before="100" w:after="100"/>
            </w:pPr>
            <w:r>
              <w:t>Informacja i komunikacja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DBBC2A" w14:textId="1E7FABE4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8,4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CE5D51" w14:textId="3A41777B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60,4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2DEBFE6" w14:textId="74196CBD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4,1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26749B5F" w14:textId="1AC11509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91,7</w:t>
            </w:r>
          </w:p>
        </w:tc>
      </w:tr>
      <w:tr w:rsidR="00946D92" w14:paraId="48B6DF92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B3840B7" w14:textId="0B55ED40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>Działalność finansowa i ubezpieczeniowa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7A291" w14:textId="41C6C049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3,7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C478B4" w14:textId="1D36E9B3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114,9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77E09" w14:textId="26C9D951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2,5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88B07CC" w14:textId="0510DE6E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101,1</w:t>
            </w:r>
          </w:p>
        </w:tc>
      </w:tr>
      <w:tr w:rsidR="00946D92" w14:paraId="5D4B65C9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AABC24D" w14:textId="0C555FB2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>Obsługa rynku nieruchomości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CAC8" w14:textId="574F3875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F52716" w14:textId="4A264909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67,0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E934F6" w14:textId="7EC84FF1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0,6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BA17D29" w14:textId="258386E1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59,9</w:t>
            </w:r>
          </w:p>
        </w:tc>
      </w:tr>
      <w:tr w:rsidR="00946D92" w14:paraId="41096597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08CAC55" w14:textId="3F8FD11C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>Dział</w:t>
            </w:r>
            <w:r>
              <w:t>alność profesjonalna, naukowa i techniczna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BC0A54" w14:textId="69256C35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9,5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E4FD01" w14:textId="4ECEE7FF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60,2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AC396" w14:textId="0CAB163E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3,5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FBE427B" w14:textId="63B1C241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53,2</w:t>
            </w:r>
          </w:p>
        </w:tc>
      </w:tr>
      <w:tr w:rsidR="00946D92" w14:paraId="2DBAF28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08B23E7" w14:textId="5336F186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>Administrowanie i działalność wspierająca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D2ACA" w14:textId="0EC49297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7,3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8F4100" w14:textId="5C84A92B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76,8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D90FD" w14:textId="7D440D1A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3,8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E701AA4" w14:textId="3ABEB58A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57,7</w:t>
            </w:r>
          </w:p>
        </w:tc>
      </w:tr>
      <w:tr w:rsidR="00946D92" w14:paraId="00415761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7F6DCB6" w14:textId="4364694B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>Administracja publiczna i obrona narodowa; obowiązkowe zabezpieczenia społeczne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7E30BF" w14:textId="64D60080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2,5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0E855" w14:textId="643CFD62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110,0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7DA94B" w14:textId="0B14342D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0,5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CD486B9" w14:textId="404B6E68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137,0</w:t>
            </w:r>
          </w:p>
        </w:tc>
      </w:tr>
      <w:tr w:rsidR="00946D92" w14:paraId="1A123A49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5C1D491" w14:textId="12474536" w:rsidR="00946D92" w:rsidRPr="009E334D" w:rsidRDefault="00946D92" w:rsidP="009B5699">
            <w:pPr>
              <w:pStyle w:val="Tablicaboczek1"/>
              <w:spacing w:before="100" w:after="100"/>
            </w:pPr>
            <w:r>
              <w:t>Edukacja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049E96" w14:textId="6A4B5777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7,0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44B589" w14:textId="0570EE16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72,1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528D5" w14:textId="0945B5F5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1,7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A2C219C" w14:textId="19FA2D11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85,7</w:t>
            </w:r>
          </w:p>
        </w:tc>
      </w:tr>
      <w:tr w:rsidR="00946D92" w14:paraId="09C3A9C2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4852C97A" w14:textId="7DEC129F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>Opi</w:t>
            </w:r>
            <w:r>
              <w:t>eka zdrowotna i pomoc społeczna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0827AF" w14:textId="60D7F782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4,7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2E740A9" w14:textId="086ED5CC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152,3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A8764D" w14:textId="436B19A6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1,9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55CF38D2" w14:textId="3664ED58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232,6</w:t>
            </w:r>
          </w:p>
        </w:tc>
      </w:tr>
      <w:tr w:rsidR="00946D92" w14:paraId="61E6B4B2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254264F" w14:textId="7C1D7091" w:rsidR="00946D92" w:rsidRPr="009E334D" w:rsidRDefault="00946D92" w:rsidP="009B5699">
            <w:pPr>
              <w:pStyle w:val="Tablicaboczek1"/>
              <w:spacing w:before="100" w:after="100"/>
            </w:pPr>
            <w:r w:rsidRPr="009E334D">
              <w:t>Działalność</w:t>
            </w:r>
            <w:r>
              <w:t xml:space="preserve"> związana z kulturą, rozrywką i rekreacją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E6C54" w14:textId="57F5617F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EC53C" w14:textId="4AA0D567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141,3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145CC" w14:textId="6895EDD1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0,1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1DF6306" w14:textId="2E04EE4D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32,1</w:t>
            </w:r>
          </w:p>
        </w:tc>
      </w:tr>
      <w:tr w:rsidR="00946D92" w14:paraId="39C171F3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950917F" w14:textId="623014EC" w:rsidR="00946D92" w:rsidRPr="009E334D" w:rsidRDefault="00946D92" w:rsidP="009B5699">
            <w:pPr>
              <w:pStyle w:val="Tablicaboczek1"/>
              <w:spacing w:before="100" w:after="100"/>
            </w:pPr>
            <w:r>
              <w:t>Pozostała działalność usługowa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2EA75A6" w14:textId="6754E8FE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1576F27" w14:textId="7962D8F9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120,0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7B04A34" w14:textId="632A5B1B" w:rsidR="00946D92" w:rsidRPr="009B5699" w:rsidRDefault="00946D92" w:rsidP="009B5699">
            <w:pPr>
              <w:pStyle w:val="Tablicadanedoprawej"/>
              <w:spacing w:before="100" w:after="100"/>
              <w:rPr>
                <w:highlight w:val="yellow"/>
              </w:rPr>
            </w:pPr>
            <w:r w:rsidRPr="009B5699">
              <w:t>0,7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211B921F" w14:textId="7D26C2E4" w:rsidR="00946D92" w:rsidRPr="009B5699" w:rsidRDefault="00946D92" w:rsidP="009B5699">
            <w:pPr>
              <w:pStyle w:val="Tablicadanedoprawej"/>
              <w:spacing w:before="100" w:after="100"/>
            </w:pPr>
            <w:r w:rsidRPr="009B5699">
              <w:t>104,6</w:t>
            </w:r>
          </w:p>
        </w:tc>
      </w:tr>
    </w:tbl>
    <w:p w14:paraId="779FA2F7" w14:textId="371EC0AB" w:rsidR="00690AAF" w:rsidRPr="00456427" w:rsidRDefault="00690AAF" w:rsidP="00456427">
      <w:pPr>
        <w:pStyle w:val="Tablicaiwykresnotka"/>
      </w:pPr>
      <w:r w:rsidRPr="00CB072C">
        <w:t>Uwaga: znak Δ oznacza, że nazwy</w:t>
      </w:r>
      <w:r w:rsidRPr="00456427">
        <w:t xml:space="preserve"> sekcji zostały skrócone w stosunku do obowiązującej klasyfikacji. </w:t>
      </w:r>
    </w:p>
    <w:p w14:paraId="06EE7296" w14:textId="7C19FE04" w:rsidR="00EC3AFC" w:rsidRPr="00040349" w:rsidRDefault="00B849C0" w:rsidP="00EC3AFC">
      <w:r w:rsidRPr="00ED1A19">
        <w:lastRenderedPageBreak/>
        <w:t xml:space="preserve">Największy udział w tworzeniu </w:t>
      </w:r>
      <w:r w:rsidRPr="00172080">
        <w:t>nowych</w:t>
      </w:r>
      <w:r w:rsidR="00E77933" w:rsidRPr="00172080">
        <w:t xml:space="preserve">, </w:t>
      </w:r>
      <w:r w:rsidR="007E039D" w:rsidRPr="00172080">
        <w:t>ale także w</w:t>
      </w:r>
      <w:r w:rsidR="00E77933" w:rsidRPr="00172080">
        <w:t xml:space="preserve"> likwidowaniu istniejących</w:t>
      </w:r>
      <w:r w:rsidRPr="00172080">
        <w:t xml:space="preserve"> </w:t>
      </w:r>
      <w:r w:rsidR="00FB4D04" w:rsidRPr="00172080">
        <w:t xml:space="preserve">miejsc pracy </w:t>
      </w:r>
      <w:r w:rsidRPr="00172080">
        <w:t xml:space="preserve">miały podmioty prowadzące działalność w sekcji </w:t>
      </w:r>
      <w:r w:rsidR="00286756" w:rsidRPr="00172080">
        <w:t>h</w:t>
      </w:r>
      <w:r w:rsidR="00E77933" w:rsidRPr="00172080">
        <w:t xml:space="preserve">andel; naprawa pojazdów samochodowych. W sekcji tej </w:t>
      </w:r>
      <w:r w:rsidR="00E77933" w:rsidRPr="00040349">
        <w:t xml:space="preserve">powstało </w:t>
      </w:r>
      <w:r w:rsidR="00EC3AFC" w:rsidRPr="00040349">
        <w:t>15,0</w:t>
      </w:r>
      <w:r w:rsidR="00E77933" w:rsidRPr="00040349">
        <w:t xml:space="preserve"> tys., tj. </w:t>
      </w:r>
      <w:r w:rsidR="00EC3AFC" w:rsidRPr="00040349">
        <w:t>16,0</w:t>
      </w:r>
      <w:r w:rsidR="00E77933" w:rsidRPr="00040349">
        <w:t>% ogólnej liczby nowych stanowisk pracy, a zlikwidowanych zostało 1</w:t>
      </w:r>
      <w:r w:rsidR="00EC3AFC" w:rsidRPr="00040349">
        <w:t>1,3</w:t>
      </w:r>
      <w:r w:rsidR="00E77933" w:rsidRPr="00040349">
        <w:t xml:space="preserve"> tys., tj. </w:t>
      </w:r>
      <w:r w:rsidR="00EC3AFC" w:rsidRPr="00040349">
        <w:t>21,1</w:t>
      </w:r>
      <w:r w:rsidR="00E77933" w:rsidRPr="00040349">
        <w:t xml:space="preserve">%. </w:t>
      </w:r>
      <w:r w:rsidR="00EC3AFC" w:rsidRPr="00040349">
        <w:t xml:space="preserve">Sekcja o relatywnie dużym znaczeniu to także przetwórstwo przemysłowe, gdzie utworzono 12,2% </w:t>
      </w:r>
      <w:r w:rsidR="00127FC8" w:rsidRPr="00040349">
        <w:t xml:space="preserve">ogółu </w:t>
      </w:r>
      <w:r w:rsidR="00EC3AFC" w:rsidRPr="00040349">
        <w:t>nowych stanowisk, a zlikwidowano 10,5%. Ponadto znaczący udział w tworzeniu nowych miejsc pracy miały podmioty w sekcji działalność profesjonalna, naukowa i techniczna (10,2%), a w likwidowaniu – w sekcji budownictwo (1</w:t>
      </w:r>
      <w:r w:rsidR="00EB4CAD" w:rsidRPr="00040349">
        <w:t>7,8</w:t>
      </w:r>
      <w:r w:rsidR="00EC3AFC" w:rsidRPr="00040349">
        <w:t xml:space="preserve">%). </w:t>
      </w:r>
    </w:p>
    <w:p w14:paraId="7B542C9F" w14:textId="684B8EF4" w:rsidR="005B0348" w:rsidRPr="00040349" w:rsidRDefault="00473FB3" w:rsidP="009E334D">
      <w:pPr>
        <w:pStyle w:val="Nagwek1"/>
      </w:pPr>
      <w:r w:rsidRPr="009634ED">
        <w:t>Obsadzone</w:t>
      </w:r>
      <w:r w:rsidR="00CB7D7F" w:rsidRPr="009634ED">
        <w:t xml:space="preserve"> i wolne</w:t>
      </w:r>
      <w:r w:rsidR="00CB7D7F" w:rsidRPr="00040349">
        <w:t xml:space="preserve"> miejsca pracy</w:t>
      </w:r>
      <w:r w:rsidR="008C2E5F" w:rsidRPr="00040349">
        <w:t xml:space="preserve"> </w:t>
      </w:r>
    </w:p>
    <w:p w14:paraId="4A0BB646" w14:textId="4FBB0B52" w:rsidR="00A31329" w:rsidRPr="00040349" w:rsidRDefault="00863C51" w:rsidP="009C53A8">
      <w:r w:rsidRPr="0004034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4ADF1DAB" wp14:editId="782198C6">
                <wp:simplePos x="0" y="0"/>
                <wp:positionH relativeFrom="column">
                  <wp:posOffset>5219700</wp:posOffset>
                </wp:positionH>
                <wp:positionV relativeFrom="paragraph">
                  <wp:posOffset>1004570</wp:posOffset>
                </wp:positionV>
                <wp:extent cx="1793875" cy="1357630"/>
                <wp:effectExtent l="0" t="0" r="0" b="0"/>
                <wp:wrapTight wrapText="bothSides">
                  <wp:wrapPolygon edited="0">
                    <wp:start x="688" y="0"/>
                    <wp:lineTo x="688" y="21216"/>
                    <wp:lineTo x="20874" y="21216"/>
                    <wp:lineTo x="20874" y="0"/>
                    <wp:lineTo x="688" y="0"/>
                  </wp:wrapPolygon>
                </wp:wrapTight>
                <wp:docPr id="4" name="Pole tekstowe 4" descr="Wzrosła w ciągu roku liczba stanowisk pracy zajmowanych przez osoby z niepełnosprawnościami oraz liczba przedsiębiorstw zainteresowanych zwiększeniem zatrudnienia tych osób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1357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8C27" w14:textId="4C31F80F" w:rsidR="00442F87" w:rsidRPr="00D97770" w:rsidRDefault="00BB52CA" w:rsidP="00936DD7">
                            <w:pPr>
                              <w:pStyle w:val="Margines-tekst"/>
                              <w:spacing w:after="120"/>
                            </w:pPr>
                            <w:r w:rsidRPr="00BB52CA">
                              <w:t>Wzrosła</w:t>
                            </w:r>
                            <w:r w:rsidR="00E2750C" w:rsidRPr="00BB52CA">
                              <w:t xml:space="preserve"> w </w:t>
                            </w:r>
                            <w:r w:rsidR="00E2750C" w:rsidRPr="00936DD7">
                              <w:t>ciągu roku l</w:t>
                            </w:r>
                            <w:r w:rsidR="00442F87" w:rsidRPr="00936DD7">
                              <w:t xml:space="preserve">iczba </w:t>
                            </w:r>
                            <w:r w:rsidR="00E2750C" w:rsidRPr="00936DD7">
                              <w:t xml:space="preserve">stanowisk pracy </w:t>
                            </w:r>
                            <w:r w:rsidR="00AC68B4" w:rsidRPr="00936DD7">
                              <w:t>zajmowanych</w:t>
                            </w:r>
                            <w:r w:rsidR="00442F87" w:rsidRPr="00936DD7">
                              <w:t xml:space="preserve"> przez osoby z niepełnosprawnościami</w:t>
                            </w:r>
                            <w:r w:rsidRPr="00936DD7">
                              <w:t xml:space="preserve"> oraz liczba</w:t>
                            </w:r>
                            <w:r w:rsidR="00BE3CCD" w:rsidRPr="00936DD7">
                              <w:t xml:space="preserve"> przedsiębiorstw zainteresowanych </w:t>
                            </w:r>
                            <w:r w:rsidR="005B5FC0" w:rsidRPr="00936DD7">
                              <w:t>zwiększeniem zatrud</w:t>
                            </w:r>
                            <w:r w:rsidR="006A6878" w:rsidRPr="00936DD7">
                              <w:t>nie</w:t>
                            </w:r>
                            <w:r w:rsidR="005B5FC0" w:rsidRPr="00936DD7">
                              <w:t>nia</w:t>
                            </w:r>
                            <w:r w:rsidR="00BE3CCD" w:rsidRPr="00936DD7">
                              <w:t xml:space="preserve"> tych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F1DAB" id="Pole tekstowe 4" o:spid="_x0000_s1029" type="#_x0000_t202" alt="Tytuł: Istotna informacja — opis: Wzrosła w ciągu roku liczba stanowisk pracy zajmowanych przez osoby z niepełnosprawnościami oraz liczba przedsiębiorstw zainteresowanych zwiększeniem zatrudnienia tych osób" style="position:absolute;margin-left:411pt;margin-top:79.1pt;width:141.25pt;height:106.9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" filled="f" stroked="f">
                <v:textbox>
                  <w:txbxContent>
                    <w:p w14:paraId="56F68C27" w14:textId="4C31F80F" w:rsidR="00442F87" w:rsidRPr="00D97770" w:rsidRDefault="00BB52CA" w:rsidP="00936DD7">
                      <w:pPr>
                        <w:pStyle w:val="Margines-tekst"/>
                        <w:spacing w:after="120"/>
                      </w:pPr>
                      <w:r w:rsidRPr="00BB52CA">
                        <w:t>Wzrosła</w:t>
                      </w:r>
                      <w:r w:rsidR="00E2750C" w:rsidRPr="00BB52CA">
                        <w:t xml:space="preserve"> w </w:t>
                      </w:r>
                      <w:r w:rsidR="00E2750C" w:rsidRPr="00936DD7">
                        <w:t>ciągu roku l</w:t>
                      </w:r>
                      <w:r w:rsidR="00442F87" w:rsidRPr="00936DD7">
                        <w:t xml:space="preserve">iczba </w:t>
                      </w:r>
                      <w:r w:rsidR="00E2750C" w:rsidRPr="00936DD7">
                        <w:t xml:space="preserve">stanowisk pracy </w:t>
                      </w:r>
                      <w:r w:rsidR="00AC68B4" w:rsidRPr="00936DD7">
                        <w:t>zajmowanych</w:t>
                      </w:r>
                      <w:r w:rsidR="00442F87" w:rsidRPr="00936DD7">
                        <w:t xml:space="preserve"> przez osoby z niepełnosprawnościami</w:t>
                      </w:r>
                      <w:r w:rsidRPr="00936DD7">
                        <w:t xml:space="preserve"> oraz liczba</w:t>
                      </w:r>
                      <w:r w:rsidR="00BE3CCD" w:rsidRPr="00936DD7">
                        <w:t xml:space="preserve"> przedsiębiorstw zainteresowanych </w:t>
                      </w:r>
                      <w:r w:rsidR="005B5FC0" w:rsidRPr="00936DD7">
                        <w:t>zwiększeniem zatrud</w:t>
                      </w:r>
                      <w:r w:rsidR="006A6878" w:rsidRPr="00936DD7">
                        <w:t>nie</w:t>
                      </w:r>
                      <w:r w:rsidR="005B5FC0" w:rsidRPr="00936DD7">
                        <w:t>nia</w:t>
                      </w:r>
                      <w:r w:rsidR="00BE3CCD" w:rsidRPr="00936DD7">
                        <w:t xml:space="preserve"> tych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6233" w:rsidRPr="00040349">
        <w:t>W końcu 202</w:t>
      </w:r>
      <w:r w:rsidR="00293856" w:rsidRPr="00040349">
        <w:t>3</w:t>
      </w:r>
      <w:r w:rsidR="007A6233" w:rsidRPr="00040349">
        <w:t xml:space="preserve"> r. w województwie mazowieckim liczba obsadzonych (zagospodarowanych) mi</w:t>
      </w:r>
      <w:r w:rsidR="00AA3C15" w:rsidRPr="00040349">
        <w:t>ejsc pracy wyniosła 2706,0</w:t>
      </w:r>
      <w:r w:rsidR="00635FDD" w:rsidRPr="00040349">
        <w:t xml:space="preserve"> tys. (21,</w:t>
      </w:r>
      <w:r w:rsidR="003168B1" w:rsidRPr="00040349">
        <w:t>9</w:t>
      </w:r>
      <w:r w:rsidR="00635FDD" w:rsidRPr="00040349">
        <w:t xml:space="preserve">% takich miejsc w kraju), co oznacza wzrost w skali roku </w:t>
      </w:r>
      <w:r w:rsidR="007A6233" w:rsidRPr="00040349">
        <w:t>o 2</w:t>
      </w:r>
      <w:r w:rsidR="00AA3C15" w:rsidRPr="00040349">
        <w:t>,5</w:t>
      </w:r>
      <w:r w:rsidR="007A6233" w:rsidRPr="00040349">
        <w:t xml:space="preserve">%. </w:t>
      </w:r>
      <w:r w:rsidR="00A31329" w:rsidRPr="00040349">
        <w:t xml:space="preserve">Najwięcej </w:t>
      </w:r>
      <w:r w:rsidR="00A840CF" w:rsidRPr="00040349">
        <w:t>zagospodarowanych</w:t>
      </w:r>
      <w:r w:rsidR="00A31329" w:rsidRPr="00040349">
        <w:t xml:space="preserve"> miejsc pracy skupiały podmioty działające w sekcji handel; naprawa</w:t>
      </w:r>
      <w:r w:rsidR="00A31329" w:rsidRPr="00040349">
        <w:rPr>
          <w:lang w:eastAsia="pl-PL"/>
        </w:rPr>
        <w:t xml:space="preserve"> pojazdów samochodowych (</w:t>
      </w:r>
      <w:r w:rsidR="0068199E" w:rsidRPr="00040349">
        <w:rPr>
          <w:lang w:eastAsia="pl-PL"/>
        </w:rPr>
        <w:t>17,9</w:t>
      </w:r>
      <w:r w:rsidR="00A31329" w:rsidRPr="00040349">
        <w:rPr>
          <w:lang w:eastAsia="pl-PL"/>
        </w:rPr>
        <w:t>%</w:t>
      </w:r>
      <w:r w:rsidR="00A840CF" w:rsidRPr="00040349">
        <w:rPr>
          <w:lang w:eastAsia="pl-PL"/>
        </w:rPr>
        <w:t>), a następnie przetwórstwo przemysłowe (13,2%)</w:t>
      </w:r>
      <w:r w:rsidR="0068199E" w:rsidRPr="00040349">
        <w:rPr>
          <w:lang w:eastAsia="pl-PL"/>
        </w:rPr>
        <w:t xml:space="preserve"> oraz transport i gospodarka magazynowa (10,2%)</w:t>
      </w:r>
      <w:r w:rsidR="00A840CF" w:rsidRPr="00040349">
        <w:rPr>
          <w:lang w:eastAsia="pl-PL"/>
        </w:rPr>
        <w:t xml:space="preserve">. </w:t>
      </w:r>
      <w:r w:rsidR="0073469D" w:rsidRPr="00040349">
        <w:rPr>
          <w:lang w:eastAsia="pl-PL"/>
        </w:rPr>
        <w:t xml:space="preserve">Najbardziej znaczący wzrost w skali roku liczby obsadzonych stanowisk odnotowano w </w:t>
      </w:r>
      <w:r w:rsidR="0068199E" w:rsidRPr="00040349">
        <w:rPr>
          <w:lang w:eastAsia="pl-PL"/>
        </w:rPr>
        <w:t>sekcji wytwarzanie i zaopatrywanie w energię elektryczną, gaz, parę wodna i gorącą wodę – o 11,8 tys.</w:t>
      </w:r>
      <w:r w:rsidR="0073469D" w:rsidRPr="00040349">
        <w:rPr>
          <w:lang w:eastAsia="pl-PL"/>
        </w:rPr>
        <w:t xml:space="preserve"> (o </w:t>
      </w:r>
      <w:r w:rsidR="0068199E" w:rsidRPr="00040349">
        <w:rPr>
          <w:lang w:eastAsia="pl-PL"/>
        </w:rPr>
        <w:t>53,4</w:t>
      </w:r>
      <w:r w:rsidR="0073469D" w:rsidRPr="00040349">
        <w:rPr>
          <w:lang w:eastAsia="pl-PL"/>
        </w:rPr>
        <w:t xml:space="preserve">%), </w:t>
      </w:r>
      <w:r w:rsidR="00DA3E63" w:rsidRPr="00040349">
        <w:rPr>
          <w:lang w:eastAsia="pl-PL"/>
        </w:rPr>
        <w:t xml:space="preserve">a </w:t>
      </w:r>
      <w:r w:rsidR="0073469D" w:rsidRPr="00040349">
        <w:rPr>
          <w:lang w:eastAsia="pl-PL"/>
        </w:rPr>
        <w:t xml:space="preserve">najgłębszy spadek w pozostałej działalności usługowej </w:t>
      </w:r>
      <w:r w:rsidR="0068199E" w:rsidRPr="00040349">
        <w:rPr>
          <w:lang w:eastAsia="pl-PL"/>
        </w:rPr>
        <w:t xml:space="preserve">— o 2,0 tys. </w:t>
      </w:r>
      <w:r w:rsidR="0073469D" w:rsidRPr="00040349">
        <w:rPr>
          <w:lang w:eastAsia="pl-PL"/>
        </w:rPr>
        <w:t xml:space="preserve">(o </w:t>
      </w:r>
      <w:r w:rsidR="005A27EF" w:rsidRPr="00040349">
        <w:rPr>
          <w:lang w:eastAsia="pl-PL"/>
        </w:rPr>
        <w:t>9</w:t>
      </w:r>
      <w:r w:rsidR="0099110C" w:rsidRPr="00040349">
        <w:rPr>
          <w:lang w:eastAsia="pl-PL"/>
        </w:rPr>
        <w:t xml:space="preserve">,0%). </w:t>
      </w:r>
    </w:p>
    <w:p w14:paraId="4FA708CD" w14:textId="6B237B24" w:rsidR="00ED11DC" w:rsidRPr="00040349" w:rsidRDefault="007A6233" w:rsidP="009C53A8">
      <w:pPr>
        <w:rPr>
          <w:lang w:eastAsia="pl-PL"/>
        </w:rPr>
      </w:pPr>
      <w:r w:rsidRPr="00040349">
        <w:rPr>
          <w:lang w:eastAsia="pl-PL"/>
        </w:rPr>
        <w:t>Nieznaczny odsetek stanowiły miejsca pracy obsadzone przez osoby z niepełnosprawnościami</w:t>
      </w:r>
      <w:r w:rsidR="00DA3E63" w:rsidRPr="00040349">
        <w:rPr>
          <w:lang w:eastAsia="pl-PL"/>
        </w:rPr>
        <w:t xml:space="preserve"> –</w:t>
      </w:r>
      <w:r w:rsidRPr="00040349">
        <w:rPr>
          <w:lang w:eastAsia="pl-PL"/>
        </w:rPr>
        <w:t xml:space="preserve"> w 202</w:t>
      </w:r>
      <w:r w:rsidR="00042EF9" w:rsidRPr="00040349">
        <w:rPr>
          <w:lang w:eastAsia="pl-PL"/>
        </w:rPr>
        <w:t>3</w:t>
      </w:r>
      <w:r w:rsidRPr="00040349">
        <w:rPr>
          <w:lang w:eastAsia="pl-PL"/>
        </w:rPr>
        <w:t xml:space="preserve"> r. </w:t>
      </w:r>
      <w:r w:rsidR="00D467D9" w:rsidRPr="00040349">
        <w:rPr>
          <w:lang w:eastAsia="pl-PL"/>
        </w:rPr>
        <w:t xml:space="preserve">wyniósł </w:t>
      </w:r>
      <w:r w:rsidRPr="00040349">
        <w:rPr>
          <w:lang w:eastAsia="pl-PL"/>
        </w:rPr>
        <w:t>2,</w:t>
      </w:r>
      <w:r w:rsidR="00042EF9" w:rsidRPr="00040349">
        <w:rPr>
          <w:lang w:eastAsia="pl-PL"/>
        </w:rPr>
        <w:t>8</w:t>
      </w:r>
      <w:r w:rsidRPr="00040349">
        <w:rPr>
          <w:lang w:eastAsia="pl-PL"/>
        </w:rPr>
        <w:t>%, a rok wcz</w:t>
      </w:r>
      <w:r w:rsidR="003E5987" w:rsidRPr="00040349">
        <w:rPr>
          <w:lang w:eastAsia="pl-PL"/>
        </w:rPr>
        <w:t>eśniej 2,</w:t>
      </w:r>
      <w:r w:rsidR="00042EF9" w:rsidRPr="00040349">
        <w:rPr>
          <w:lang w:eastAsia="pl-PL"/>
        </w:rPr>
        <w:t>6</w:t>
      </w:r>
      <w:r w:rsidR="003E5987" w:rsidRPr="00040349">
        <w:rPr>
          <w:lang w:eastAsia="pl-PL"/>
        </w:rPr>
        <w:t>% ogólnej ich liczby</w:t>
      </w:r>
      <w:r w:rsidR="00921E70" w:rsidRPr="00040349">
        <w:rPr>
          <w:lang w:eastAsia="pl-PL"/>
        </w:rPr>
        <w:t xml:space="preserve"> </w:t>
      </w:r>
      <w:r w:rsidR="00DA3E63" w:rsidRPr="00040349">
        <w:rPr>
          <w:lang w:eastAsia="pl-PL"/>
        </w:rPr>
        <w:t>(dla porównania w </w:t>
      </w:r>
      <w:r w:rsidR="00921E70" w:rsidRPr="00040349">
        <w:rPr>
          <w:lang w:eastAsia="pl-PL"/>
        </w:rPr>
        <w:t>Polsce na koniec 202</w:t>
      </w:r>
      <w:r w:rsidR="00042EF9" w:rsidRPr="00040349">
        <w:rPr>
          <w:lang w:eastAsia="pl-PL"/>
        </w:rPr>
        <w:t>3</w:t>
      </w:r>
      <w:r w:rsidR="00921E70" w:rsidRPr="00040349">
        <w:rPr>
          <w:lang w:eastAsia="pl-PL"/>
        </w:rPr>
        <w:t xml:space="preserve"> r. było to 3,</w:t>
      </w:r>
      <w:r w:rsidR="00172FE9" w:rsidRPr="00040349">
        <w:rPr>
          <w:lang w:eastAsia="pl-PL"/>
        </w:rPr>
        <w:t>7</w:t>
      </w:r>
      <w:r w:rsidR="00921E70" w:rsidRPr="00040349">
        <w:rPr>
          <w:lang w:eastAsia="pl-PL"/>
        </w:rPr>
        <w:t>%</w:t>
      </w:r>
      <w:r w:rsidR="00DA3E63" w:rsidRPr="00040349">
        <w:rPr>
          <w:lang w:eastAsia="pl-PL"/>
        </w:rPr>
        <w:t>)</w:t>
      </w:r>
      <w:r w:rsidR="00921E70" w:rsidRPr="00040349">
        <w:rPr>
          <w:lang w:eastAsia="pl-PL"/>
        </w:rPr>
        <w:t xml:space="preserve">. </w:t>
      </w:r>
      <w:r w:rsidRPr="00040349">
        <w:rPr>
          <w:lang w:eastAsia="pl-PL"/>
        </w:rPr>
        <w:t xml:space="preserve">W ciągu roku </w:t>
      </w:r>
      <w:r w:rsidR="00921E70" w:rsidRPr="00040349">
        <w:rPr>
          <w:lang w:eastAsia="pl-PL"/>
        </w:rPr>
        <w:t xml:space="preserve">w województwie </w:t>
      </w:r>
      <w:r w:rsidRPr="00040349">
        <w:rPr>
          <w:lang w:eastAsia="pl-PL"/>
        </w:rPr>
        <w:t>liczba stanowisk pracy zajmowanych</w:t>
      </w:r>
      <w:r w:rsidR="00D467D9" w:rsidRPr="00040349">
        <w:rPr>
          <w:lang w:eastAsia="pl-PL"/>
        </w:rPr>
        <w:t xml:space="preserve"> przez osoby z </w:t>
      </w:r>
      <w:r w:rsidRPr="00040349">
        <w:rPr>
          <w:lang w:eastAsia="pl-PL"/>
        </w:rPr>
        <w:t xml:space="preserve">niepełnosprawnościami </w:t>
      </w:r>
      <w:r w:rsidR="00A50E1A" w:rsidRPr="00040349">
        <w:rPr>
          <w:lang w:eastAsia="pl-PL"/>
        </w:rPr>
        <w:t xml:space="preserve">zwiększyła się o 5,0 tys. (o 7,1%) i na koniec 2023 r. wyniosła 74,7 tys. </w:t>
      </w:r>
      <w:r w:rsidR="00746662" w:rsidRPr="00040349">
        <w:rPr>
          <w:lang w:eastAsia="pl-PL"/>
        </w:rPr>
        <w:t xml:space="preserve">Zainteresowanie zwiększeniem zatrudnienia osób z niepełnosprawnościami wyraziło </w:t>
      </w:r>
      <w:r w:rsidR="00BB52CA" w:rsidRPr="00040349">
        <w:rPr>
          <w:lang w:eastAsia="pl-PL"/>
        </w:rPr>
        <w:t>5,6</w:t>
      </w:r>
      <w:r w:rsidR="00746662" w:rsidRPr="00040349">
        <w:rPr>
          <w:lang w:eastAsia="pl-PL"/>
        </w:rPr>
        <w:t xml:space="preserve"> tys. przedsiębiorstw, </w:t>
      </w:r>
      <w:r w:rsidR="0042234F" w:rsidRPr="00040349">
        <w:rPr>
          <w:lang w:eastAsia="pl-PL"/>
        </w:rPr>
        <w:t xml:space="preserve">tj. </w:t>
      </w:r>
      <w:r w:rsidR="00BB52CA" w:rsidRPr="00040349">
        <w:rPr>
          <w:lang w:eastAsia="pl-PL"/>
        </w:rPr>
        <w:t xml:space="preserve">o </w:t>
      </w:r>
      <w:r w:rsidR="00EE4DE4" w:rsidRPr="00040349">
        <w:rPr>
          <w:lang w:eastAsia="pl-PL"/>
        </w:rPr>
        <w:t>14,8</w:t>
      </w:r>
      <w:r w:rsidR="00BB52CA" w:rsidRPr="00040349">
        <w:rPr>
          <w:lang w:eastAsia="pl-PL"/>
        </w:rPr>
        <w:t xml:space="preserve">% więcej niż przed rokiem. </w:t>
      </w:r>
    </w:p>
    <w:p w14:paraId="2C40DC81" w14:textId="0CAE9537" w:rsidR="0095535C" w:rsidRDefault="005C33D5" w:rsidP="009C53A8">
      <w:pPr>
        <w:rPr>
          <w:lang w:eastAsia="pl-PL"/>
        </w:rPr>
      </w:pPr>
      <w:r w:rsidRPr="00040349">
        <w:t xml:space="preserve">Wolnych (niezagospodarowanych) miejsc pracy było </w:t>
      </w:r>
      <w:r w:rsidR="00A20A0C" w:rsidRPr="00040349">
        <w:t>2</w:t>
      </w:r>
      <w:r w:rsidR="0068199E" w:rsidRPr="00040349">
        <w:t>5,</w:t>
      </w:r>
      <w:r w:rsidR="00A20A0C" w:rsidRPr="00040349">
        <w:t>9</w:t>
      </w:r>
      <w:r w:rsidR="0068199E" w:rsidRPr="00040349">
        <w:t xml:space="preserve"> </w:t>
      </w:r>
      <w:r w:rsidRPr="00040349">
        <w:t xml:space="preserve">tys., tj. </w:t>
      </w:r>
      <w:r w:rsidR="00A20A0C" w:rsidRPr="00040349">
        <w:t>mniej</w:t>
      </w:r>
      <w:r w:rsidR="0078442F" w:rsidRPr="00040349">
        <w:t xml:space="preserve"> o </w:t>
      </w:r>
      <w:r w:rsidR="00A20A0C" w:rsidRPr="00040349">
        <w:t>1</w:t>
      </w:r>
      <w:r w:rsidR="0068199E" w:rsidRPr="00040349">
        <w:t>0,7</w:t>
      </w:r>
      <w:r w:rsidR="0078442F" w:rsidRPr="00040349">
        <w:t>%</w:t>
      </w:r>
      <w:r w:rsidRPr="00040349">
        <w:t xml:space="preserve"> niż na koniec 202</w:t>
      </w:r>
      <w:r w:rsidR="0068199E" w:rsidRPr="00040349">
        <w:rPr>
          <w:lang w:eastAsia="pl-PL"/>
        </w:rPr>
        <w:t>2</w:t>
      </w:r>
      <w:r w:rsidRPr="00040349">
        <w:rPr>
          <w:lang w:eastAsia="pl-PL"/>
        </w:rPr>
        <w:t xml:space="preserve"> r</w:t>
      </w:r>
      <w:r w:rsidR="003A33D8" w:rsidRPr="00040349">
        <w:rPr>
          <w:lang w:eastAsia="pl-PL"/>
        </w:rPr>
        <w:t xml:space="preserve">. </w:t>
      </w:r>
      <w:r w:rsidR="00D41E99" w:rsidRPr="00040349">
        <w:rPr>
          <w:lang w:eastAsia="pl-PL"/>
        </w:rPr>
        <w:t xml:space="preserve">Biorąc pod uwagę rodzaj prowadzonej działalności najwięcej wolnych miejsc pracy </w:t>
      </w:r>
      <w:r w:rsidR="00286756" w:rsidRPr="00040349">
        <w:rPr>
          <w:lang w:eastAsia="pl-PL"/>
        </w:rPr>
        <w:t>odnotowano</w:t>
      </w:r>
      <w:r w:rsidR="008A22BD" w:rsidRPr="00040349">
        <w:rPr>
          <w:lang w:eastAsia="pl-PL"/>
        </w:rPr>
        <w:t xml:space="preserve"> w </w:t>
      </w:r>
      <w:r w:rsidR="00D41E99" w:rsidRPr="00040349">
        <w:rPr>
          <w:lang w:eastAsia="pl-PL"/>
        </w:rPr>
        <w:t>przedsiębiorstwa</w:t>
      </w:r>
      <w:r w:rsidR="008A22BD" w:rsidRPr="00040349">
        <w:rPr>
          <w:lang w:eastAsia="pl-PL"/>
        </w:rPr>
        <w:t>ch</w:t>
      </w:r>
      <w:r w:rsidR="00D41E99" w:rsidRPr="00040349">
        <w:rPr>
          <w:lang w:eastAsia="pl-PL"/>
        </w:rPr>
        <w:t xml:space="preserve"> </w:t>
      </w:r>
      <w:r w:rsidR="006A20B5" w:rsidRPr="00040349">
        <w:rPr>
          <w:lang w:eastAsia="pl-PL"/>
        </w:rPr>
        <w:t>prowadzących działalność w zakresie handlu; naprawy pojazdów samochodowych (1</w:t>
      </w:r>
      <w:r w:rsidR="00EE4DE4" w:rsidRPr="00040349">
        <w:rPr>
          <w:lang w:eastAsia="pl-PL"/>
        </w:rPr>
        <w:t>8,6</w:t>
      </w:r>
      <w:r w:rsidR="006A20B5" w:rsidRPr="00040349">
        <w:rPr>
          <w:lang w:eastAsia="pl-PL"/>
        </w:rPr>
        <w:t>% ogólnej liczby miejsc pracy, które na koniec 202</w:t>
      </w:r>
      <w:r w:rsidR="00674767" w:rsidRPr="00040349">
        <w:rPr>
          <w:lang w:eastAsia="pl-PL"/>
        </w:rPr>
        <w:t>3</w:t>
      </w:r>
      <w:r w:rsidR="000416F5" w:rsidRPr="00040349">
        <w:rPr>
          <w:lang w:eastAsia="pl-PL"/>
        </w:rPr>
        <w:t xml:space="preserve"> </w:t>
      </w:r>
      <w:r w:rsidR="006A20B5" w:rsidRPr="00040349">
        <w:rPr>
          <w:lang w:eastAsia="pl-PL"/>
        </w:rPr>
        <w:t xml:space="preserve">r. nie były obsadzone), a w dalszej kolejności działających w sekcjach </w:t>
      </w:r>
      <w:r w:rsidR="00EE4DE4" w:rsidRPr="00040349">
        <w:rPr>
          <w:lang w:eastAsia="pl-PL"/>
        </w:rPr>
        <w:t>transport</w:t>
      </w:r>
      <w:r w:rsidR="00EE4DE4">
        <w:rPr>
          <w:lang w:eastAsia="pl-PL"/>
        </w:rPr>
        <w:t xml:space="preserve"> i gospodarka magazynowa</w:t>
      </w:r>
      <w:r w:rsidR="00674767" w:rsidRPr="00ED1A19">
        <w:rPr>
          <w:lang w:eastAsia="pl-PL"/>
        </w:rPr>
        <w:t xml:space="preserve"> </w:t>
      </w:r>
      <w:r w:rsidR="00127FC8">
        <w:rPr>
          <w:lang w:eastAsia="pl-PL"/>
        </w:rPr>
        <w:t xml:space="preserve">oraz </w:t>
      </w:r>
      <w:r w:rsidR="00EE4DE4">
        <w:rPr>
          <w:lang w:eastAsia="pl-PL"/>
        </w:rPr>
        <w:t>przetwórstwo przemysłowe</w:t>
      </w:r>
      <w:r w:rsidR="00674767" w:rsidRPr="00ED1A19">
        <w:rPr>
          <w:lang w:eastAsia="pl-PL"/>
        </w:rPr>
        <w:t xml:space="preserve"> </w:t>
      </w:r>
      <w:r w:rsidR="006A20B5" w:rsidRPr="00ED1A19">
        <w:rPr>
          <w:lang w:eastAsia="pl-PL"/>
        </w:rPr>
        <w:t>(odpowiednio 1</w:t>
      </w:r>
      <w:r w:rsidR="00674767" w:rsidRPr="00ED1A19">
        <w:rPr>
          <w:lang w:eastAsia="pl-PL"/>
        </w:rPr>
        <w:t>2,</w:t>
      </w:r>
      <w:r w:rsidR="00EE4DE4">
        <w:rPr>
          <w:lang w:eastAsia="pl-PL"/>
        </w:rPr>
        <w:t>8</w:t>
      </w:r>
      <w:r w:rsidR="006A20B5" w:rsidRPr="00ED1A19">
        <w:rPr>
          <w:lang w:eastAsia="pl-PL"/>
        </w:rPr>
        <w:t>% i 1</w:t>
      </w:r>
      <w:r w:rsidR="00EE4DE4">
        <w:rPr>
          <w:lang w:eastAsia="pl-PL"/>
        </w:rPr>
        <w:t>2,7</w:t>
      </w:r>
      <w:r w:rsidR="006A20B5" w:rsidRPr="00ED1A19">
        <w:rPr>
          <w:lang w:eastAsia="pl-PL"/>
        </w:rPr>
        <w:t>%).</w:t>
      </w:r>
      <w:r w:rsidR="006A20B5">
        <w:rPr>
          <w:lang w:eastAsia="pl-PL"/>
        </w:rPr>
        <w:t xml:space="preserve"> </w:t>
      </w:r>
    </w:p>
    <w:p w14:paraId="35935BF2" w14:textId="391FE528" w:rsidR="00D41E99" w:rsidRPr="009634ED" w:rsidRDefault="00D41E99" w:rsidP="009634ED">
      <w:pPr>
        <w:pStyle w:val="Tytuwykresu"/>
      </w:pPr>
      <w:r w:rsidRPr="009634ED">
        <w:t>Wykres 2. Wolne miejsca pracy według sekcji PKD na koniec 202</w:t>
      </w:r>
      <w:r w:rsidR="00C1587B" w:rsidRPr="009634ED">
        <w:t>3</w:t>
      </w:r>
      <w:r w:rsidRPr="009634ED">
        <w:t xml:space="preserve"> r.</w:t>
      </w:r>
      <w:r w:rsidR="008F2C4E" w:rsidRPr="009634ED">
        <w:t xml:space="preserve"> </w:t>
      </w:r>
    </w:p>
    <w:p w14:paraId="43AA5F36" w14:textId="04BBC2B0" w:rsidR="00C1587B" w:rsidRDefault="00CD50FD" w:rsidP="0033443D">
      <w:pPr>
        <w:pStyle w:val="Tytuwykresu"/>
        <w:rPr>
          <w:b w:val="0"/>
          <w:bCs w:val="0"/>
        </w:rPr>
      </w:pPr>
      <w:r w:rsidRPr="000A7B48"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14BA6AD8" wp14:editId="35EE804D">
                <wp:simplePos x="0" y="0"/>
                <wp:positionH relativeFrom="column">
                  <wp:posOffset>5267960</wp:posOffset>
                </wp:positionH>
                <wp:positionV relativeFrom="paragraph">
                  <wp:posOffset>1199515</wp:posOffset>
                </wp:positionV>
                <wp:extent cx="1745615" cy="1022985"/>
                <wp:effectExtent l="0" t="0" r="0" b="5715"/>
                <wp:wrapTight wrapText="bothSides">
                  <wp:wrapPolygon edited="0">
                    <wp:start x="707" y="0"/>
                    <wp:lineTo x="707" y="21318"/>
                    <wp:lineTo x="20744" y="21318"/>
                    <wp:lineTo x="20744" y="0"/>
                    <wp:lineTo x="707" y="0"/>
                  </wp:wrapPolygon>
                </wp:wrapTight>
                <wp:docPr id="17" name="Pole tekstowe 17" descr="Najwięcej zagospodarowanych oraz wolnych miejsc pracy skupiały podmioty w sekcji handel; naprawa pojazdów samochod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022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C11BD" w14:textId="181FE7A0" w:rsidR="0099110C" w:rsidRPr="00D97770" w:rsidRDefault="0099110C" w:rsidP="0099110C">
                            <w:pPr>
                              <w:pStyle w:val="Margines-tekst"/>
                            </w:pPr>
                            <w:r>
                              <w:t>Najwięcej zagospodarowanych oraz wolnych miejsc pracy</w:t>
                            </w:r>
                            <w:r w:rsidRPr="0099110C">
                              <w:t xml:space="preserve"> </w:t>
                            </w:r>
                            <w:r>
                              <w:t>skupiały</w:t>
                            </w:r>
                            <w:r w:rsidRPr="0099110C">
                              <w:t xml:space="preserve"> </w:t>
                            </w:r>
                            <w:r>
                              <w:t>podmioty</w:t>
                            </w:r>
                            <w:r w:rsidR="00863C51">
                              <w:t xml:space="preserve"> w </w:t>
                            </w:r>
                            <w:r>
                              <w:t xml:space="preserve">sekcji </w:t>
                            </w:r>
                            <w:r w:rsidRPr="0099110C">
                              <w:t>handel; naprawa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A6AD8" id="Pole tekstowe 17" o:spid="_x0000_s1030" type="#_x0000_t202" alt="Tytuł: Istotna informacja — opis: Najwięcej zagospodarowanych oraz wolnych miejsc pracy skupiały podmioty w sekcji handel; naprawa pojazdów samochodowych" style="position:absolute;left:0;text-align:left;margin-left:414.8pt;margin-top:94.45pt;width:137.45pt;height:80.5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" filled="f" stroked="f">
                <v:textbox>
                  <w:txbxContent>
                    <w:p w14:paraId="2CCC11BD" w14:textId="181FE7A0" w:rsidR="0099110C" w:rsidRPr="00D97770" w:rsidRDefault="0099110C" w:rsidP="0099110C">
                      <w:pPr>
                        <w:pStyle w:val="Margines-tekst"/>
                      </w:pPr>
                      <w:r>
                        <w:t>Najwięcej zagospodarowanych oraz wolnych miejsc pracy</w:t>
                      </w:r>
                      <w:r w:rsidRPr="0099110C">
                        <w:t xml:space="preserve"> </w:t>
                      </w:r>
                      <w:r>
                        <w:t>skupiały</w:t>
                      </w:r>
                      <w:r w:rsidRPr="0099110C">
                        <w:t xml:space="preserve"> </w:t>
                      </w:r>
                      <w:r>
                        <w:t>podmioty</w:t>
                      </w:r>
                      <w:r w:rsidR="00863C51">
                        <w:t xml:space="preserve"> w </w:t>
                      </w:r>
                      <w:r>
                        <w:t xml:space="preserve">sekcji </w:t>
                      </w:r>
                      <w:r w:rsidRPr="0099110C">
                        <w:t>handel; naprawa pojazdów samochodowych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C637E">
        <w:drawing>
          <wp:inline distT="0" distB="0" distL="0" distR="0" wp14:anchorId="51A13245" wp14:editId="018EC0C0">
            <wp:extent cx="5040000" cy="2546628"/>
            <wp:effectExtent l="0" t="0" r="8255" b="6350"/>
            <wp:docPr id="13" name="Obraz 13" descr="Na wykresie słupkowym skumulowanym zaprezentowano strukturę wolnych miejsc pracy według sekcji PKD. Dane dostępne są w załączonym pliku Excel." title="Wykres 2. Wolne miejsca pracy według sekcji PKD na koniec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46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587B">
        <w:br w:type="page"/>
      </w:r>
    </w:p>
    <w:p w14:paraId="6E825F59" w14:textId="36C1D59D" w:rsidR="0095535C" w:rsidRPr="00ED1A19" w:rsidRDefault="00C1587B" w:rsidP="00172080">
      <w:pPr>
        <w:rPr>
          <w:lang w:eastAsia="pl-PL"/>
        </w:rPr>
      </w:pPr>
      <w:r w:rsidRPr="00837974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38E3BDB9" wp14:editId="55426DAE">
                <wp:simplePos x="0" y="0"/>
                <wp:positionH relativeFrom="column">
                  <wp:posOffset>5202456</wp:posOffset>
                </wp:positionH>
                <wp:positionV relativeFrom="paragraph">
                  <wp:posOffset>599456</wp:posOffset>
                </wp:positionV>
                <wp:extent cx="1746250" cy="883920"/>
                <wp:effectExtent l="0" t="0" r="0" b="0"/>
                <wp:wrapTight wrapText="bothSides">
                  <wp:wrapPolygon edited="0">
                    <wp:start x="707" y="0"/>
                    <wp:lineTo x="707" y="20948"/>
                    <wp:lineTo x="20736" y="20948"/>
                    <wp:lineTo x="20736" y="0"/>
                    <wp:lineTo x="707" y="0"/>
                  </wp:wrapPolygon>
                </wp:wrapTight>
                <wp:docPr id="3" name="Pole tekstowe 3" descr="Prawie 2/3 wolnych miejsc pracy skoncentrowanych było w jednostkach o liczbie pracujących 50 osób i więc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9859D" w14:textId="6EF2174F" w:rsidR="00FD7DD5" w:rsidRPr="00D97770" w:rsidRDefault="00A07373" w:rsidP="00335462">
                            <w:pPr>
                              <w:pStyle w:val="Margines-tekst"/>
                            </w:pPr>
                            <w:r>
                              <w:t>Prawie 2/3</w:t>
                            </w:r>
                            <w:r w:rsidR="002F0E57">
                              <w:t xml:space="preserve"> </w:t>
                            </w:r>
                            <w:r w:rsidR="00FD7DD5">
                              <w:t xml:space="preserve">wolnych miejsc pracy skoncentrowanych było w </w:t>
                            </w:r>
                            <w:r w:rsidR="00FD7DD5" w:rsidRPr="00335462">
                              <w:t>jednostkach</w:t>
                            </w:r>
                            <w:r w:rsidR="00FD7DD5">
                              <w:t xml:space="preserve"> o liczbie pracujących </w:t>
                            </w:r>
                            <w:r w:rsidR="00BE4989">
                              <w:t>50 osób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3BDB9" id="Pole tekstowe 3" o:spid="_x0000_s1031" type="#_x0000_t202" alt="Tytuł: Istotna informacja — opis: Prawie 2/3 wolnych miejsc pracy skoncentrowanych było w jednostkach o liczbie pracujących 50 osób i więcej" style="position:absolute;margin-left:409.65pt;margin-top:47.2pt;width:137.5pt;height:69.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" filled="f" stroked="f">
                <v:textbox>
                  <w:txbxContent>
                    <w:p w14:paraId="6BF9859D" w14:textId="6EF2174F" w:rsidR="00FD7DD5" w:rsidRPr="00D97770" w:rsidRDefault="00A07373" w:rsidP="00335462">
                      <w:pPr>
                        <w:pStyle w:val="Margines-tekst"/>
                      </w:pPr>
                      <w:r>
                        <w:t>Prawie 2/3</w:t>
                      </w:r>
                      <w:r w:rsidR="002F0E57">
                        <w:t xml:space="preserve"> </w:t>
                      </w:r>
                      <w:r w:rsidR="00FD7DD5">
                        <w:t xml:space="preserve">wolnych miejsc pracy skoncentrowanych było w </w:t>
                      </w:r>
                      <w:r w:rsidR="00FD7DD5" w:rsidRPr="00335462">
                        <w:t>jednostkach</w:t>
                      </w:r>
                      <w:r w:rsidR="00FD7DD5">
                        <w:t xml:space="preserve"> o liczbie pracujących </w:t>
                      </w:r>
                      <w:r w:rsidR="00BE4989">
                        <w:t>50 osób i więcej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37974">
        <w:rPr>
          <w:lang w:eastAsia="pl-PL"/>
        </w:rPr>
        <w:t>P</w:t>
      </w:r>
      <w:r w:rsidR="0095535C" w:rsidRPr="00837974">
        <w:rPr>
          <w:lang w:eastAsia="pl-PL"/>
        </w:rPr>
        <w:t xml:space="preserve">osiadanie wolnych miejsc pracy deklarowało </w:t>
      </w:r>
      <w:r w:rsidR="00837974" w:rsidRPr="00837974">
        <w:rPr>
          <w:lang w:eastAsia="pl-PL"/>
        </w:rPr>
        <w:t>6,4</w:t>
      </w:r>
      <w:r w:rsidR="0095535C" w:rsidRPr="00837974">
        <w:rPr>
          <w:lang w:eastAsia="pl-PL"/>
        </w:rPr>
        <w:t>% jednostek sprawozdawczych; rok wcze</w:t>
      </w:r>
      <w:r w:rsidR="0095535C" w:rsidRPr="003168B1">
        <w:rPr>
          <w:lang w:eastAsia="pl-PL"/>
        </w:rPr>
        <w:t xml:space="preserve">śniej </w:t>
      </w:r>
      <w:r w:rsidR="003168B1" w:rsidRPr="003168B1">
        <w:rPr>
          <w:lang w:eastAsia="pl-PL"/>
        </w:rPr>
        <w:t>5,3</w:t>
      </w:r>
      <w:r w:rsidR="0095535C" w:rsidRPr="003168B1">
        <w:rPr>
          <w:lang w:eastAsia="pl-PL"/>
        </w:rPr>
        <w:t>%</w:t>
      </w:r>
      <w:r w:rsidR="00837974">
        <w:rPr>
          <w:lang w:eastAsia="pl-PL"/>
        </w:rPr>
        <w:t xml:space="preserve"> (w kraju w 2023 r. – 5,0%)</w:t>
      </w:r>
      <w:r w:rsidR="0095535C" w:rsidRPr="003168B1">
        <w:rPr>
          <w:lang w:eastAsia="pl-PL"/>
        </w:rPr>
        <w:t>. Niezagospodarowane miejsca pracy w województwie stanowiły 2</w:t>
      </w:r>
      <w:r w:rsidR="003168B1" w:rsidRPr="003168B1">
        <w:rPr>
          <w:lang w:eastAsia="pl-PL"/>
        </w:rPr>
        <w:t>6,7</w:t>
      </w:r>
      <w:r w:rsidR="0095535C" w:rsidRPr="003168B1">
        <w:rPr>
          <w:lang w:eastAsia="pl-PL"/>
        </w:rPr>
        <w:t xml:space="preserve">% wakatów </w:t>
      </w:r>
      <w:r w:rsidR="00040349">
        <w:rPr>
          <w:lang w:eastAsia="pl-PL"/>
        </w:rPr>
        <w:t xml:space="preserve">w </w:t>
      </w:r>
      <w:r w:rsidR="0095535C" w:rsidRPr="003168B1">
        <w:rPr>
          <w:lang w:eastAsia="pl-PL"/>
        </w:rPr>
        <w:t>kraju. Sp</w:t>
      </w:r>
      <w:r w:rsidR="0095535C" w:rsidRPr="00ED1A19">
        <w:rPr>
          <w:lang w:eastAsia="pl-PL"/>
        </w:rPr>
        <w:t>ośród ogółu stanowisk, które na koniec roku pozostały nieobsadzone do urzędów pracy zgłoszono 1,</w:t>
      </w:r>
      <w:r w:rsidR="00DF0C23" w:rsidRPr="00ED1A19">
        <w:rPr>
          <w:lang w:eastAsia="pl-PL"/>
        </w:rPr>
        <w:t>6</w:t>
      </w:r>
      <w:r w:rsidR="0095535C" w:rsidRPr="00ED1A19">
        <w:rPr>
          <w:lang w:eastAsia="pl-PL"/>
        </w:rPr>
        <w:t xml:space="preserve"> tys., tj. </w:t>
      </w:r>
      <w:r w:rsidR="00961DFD" w:rsidRPr="00ED1A19">
        <w:rPr>
          <w:lang w:eastAsia="pl-PL"/>
        </w:rPr>
        <w:t>6,</w:t>
      </w:r>
      <w:r w:rsidR="00DF0C23" w:rsidRPr="00ED1A19">
        <w:rPr>
          <w:lang w:eastAsia="pl-PL"/>
        </w:rPr>
        <w:t>0</w:t>
      </w:r>
      <w:r w:rsidR="0095535C" w:rsidRPr="00ED1A19">
        <w:rPr>
          <w:lang w:eastAsia="pl-PL"/>
        </w:rPr>
        <w:t xml:space="preserve">%. </w:t>
      </w:r>
    </w:p>
    <w:p w14:paraId="4AC94C87" w14:textId="71F8EDBF" w:rsidR="00E821F3" w:rsidRDefault="007B0CC8" w:rsidP="00172080">
      <w:pPr>
        <w:rPr>
          <w:lang w:eastAsia="pl-PL"/>
        </w:rPr>
      </w:pPr>
      <w:r w:rsidRPr="00ED1A19">
        <w:rPr>
          <w:lang w:eastAsia="pl-PL"/>
        </w:rPr>
        <w:t>Najwięcej wolnych stanowisk przygotowanych było dla specjalistów; na osoby wykonujące pracę w zawodach za</w:t>
      </w:r>
      <w:r w:rsidR="00F9453B" w:rsidRPr="00ED1A19">
        <w:rPr>
          <w:lang w:eastAsia="pl-PL"/>
        </w:rPr>
        <w:t>liczanych do tej grupy czekało 8</w:t>
      </w:r>
      <w:r w:rsidRPr="00ED1A19">
        <w:rPr>
          <w:lang w:eastAsia="pl-PL"/>
        </w:rPr>
        <w:t xml:space="preserve">,9 tys. wakatów, tj. </w:t>
      </w:r>
      <w:r w:rsidR="00F9453B" w:rsidRPr="00ED1A19">
        <w:rPr>
          <w:lang w:eastAsia="pl-PL"/>
        </w:rPr>
        <w:t>34,5</w:t>
      </w:r>
      <w:r w:rsidRPr="00ED1A19">
        <w:rPr>
          <w:lang w:eastAsia="pl-PL"/>
        </w:rPr>
        <w:t xml:space="preserve">% ogólnej ich liczby. Kolejne grupy zawodów, w których liczba wolnych miejsc pracy była relatywnie wysoka to </w:t>
      </w:r>
      <w:r w:rsidR="00F9453B" w:rsidRPr="00ED1A19">
        <w:rPr>
          <w:lang w:eastAsia="pl-PL"/>
        </w:rPr>
        <w:t>operatorzy i monterzy maszyn i urządzeń – 4,1 tys., tj. 15,7% oraz ro</w:t>
      </w:r>
      <w:r w:rsidR="00127FC8">
        <w:rPr>
          <w:lang w:eastAsia="pl-PL"/>
        </w:rPr>
        <w:t>botnicy przemysłowi i </w:t>
      </w:r>
      <w:r w:rsidR="00674790" w:rsidRPr="00ED1A19">
        <w:rPr>
          <w:lang w:eastAsia="pl-PL"/>
        </w:rPr>
        <w:t>rzemieślnicy</w:t>
      </w:r>
      <w:r w:rsidR="00E77E0A" w:rsidRPr="00ED1A19">
        <w:rPr>
          <w:lang w:eastAsia="pl-PL"/>
        </w:rPr>
        <w:t xml:space="preserve"> </w:t>
      </w:r>
      <w:r w:rsidRPr="00ED1A19">
        <w:rPr>
          <w:lang w:eastAsia="pl-PL"/>
        </w:rPr>
        <w:t xml:space="preserve">– </w:t>
      </w:r>
      <w:r w:rsidR="00F9453B" w:rsidRPr="00ED1A19">
        <w:rPr>
          <w:lang w:eastAsia="pl-PL"/>
        </w:rPr>
        <w:t>2,9</w:t>
      </w:r>
      <w:r w:rsidRPr="00ED1A19">
        <w:rPr>
          <w:lang w:eastAsia="pl-PL"/>
        </w:rPr>
        <w:t xml:space="preserve"> tys., tj. 11,</w:t>
      </w:r>
      <w:r w:rsidR="00F9453B" w:rsidRPr="00ED1A19">
        <w:rPr>
          <w:lang w:eastAsia="pl-PL"/>
        </w:rPr>
        <w:t>3</w:t>
      </w:r>
      <w:r w:rsidRPr="00ED1A19">
        <w:rPr>
          <w:lang w:eastAsia="pl-PL"/>
        </w:rPr>
        <w:t>% ogółu wakatów.</w:t>
      </w:r>
      <w:r w:rsidR="00D41E99">
        <w:rPr>
          <w:lang w:eastAsia="pl-PL"/>
        </w:rPr>
        <w:t xml:space="preserve"> </w:t>
      </w:r>
    </w:p>
    <w:p w14:paraId="50DA08FE" w14:textId="564CBEF6" w:rsidR="00D41E99" w:rsidRPr="009634ED" w:rsidRDefault="00D41E99" w:rsidP="009634ED">
      <w:pPr>
        <w:pStyle w:val="Tytuwykresu"/>
      </w:pPr>
      <w:r w:rsidRPr="009634ED">
        <w:t>Wykres 3. Wolne miejsca pracy według grup zawodów na koniec 202</w:t>
      </w:r>
      <w:r w:rsidR="00C1587B" w:rsidRPr="009634ED">
        <w:t>3</w:t>
      </w:r>
      <w:r w:rsidRPr="009634ED">
        <w:t xml:space="preserve"> r.</w:t>
      </w:r>
      <w:r w:rsidR="00C1587B" w:rsidRPr="009634ED">
        <w:t xml:space="preserve"> (w tys.)</w:t>
      </w:r>
    </w:p>
    <w:p w14:paraId="70768D04" w14:textId="1508629B" w:rsidR="00C1587B" w:rsidRDefault="009C637E" w:rsidP="00891DF1">
      <w:pPr>
        <w:pStyle w:val="Tytuwykresu"/>
      </w:pPr>
      <w:r>
        <w:drawing>
          <wp:inline distT="0" distB="0" distL="0" distR="0" wp14:anchorId="582DC569" wp14:editId="5712A991">
            <wp:extent cx="5040000" cy="2295410"/>
            <wp:effectExtent l="0" t="0" r="8255" b="0"/>
            <wp:docPr id="18" name="Obraz 18" descr="Na wykresie słupkowym zaprezentowano liczbę wolnych miejsc pracy według grup zawodów. Dane dostępne są w załączonym pliku Excel." title="Wykres 3. Wolne miejsca pracy według grup zawodów na koniec 2023 r. (w tys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9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B43D2" w14:textId="153F72A4" w:rsidR="00CD6CD7" w:rsidRDefault="00CD6CD7" w:rsidP="00E821F3">
      <w:pPr>
        <w:pStyle w:val="Tablicaiwykresnotka"/>
        <w:rPr>
          <w:rFonts w:eastAsia="Times New Roman" w:cs="Times New Roman"/>
          <w:b/>
          <w:bCs/>
          <w:szCs w:val="24"/>
          <w:lang w:eastAsia="pl-PL"/>
        </w:rPr>
      </w:pPr>
      <w:r w:rsidRPr="00690AAF">
        <w:rPr>
          <w:spacing w:val="20"/>
        </w:rPr>
        <w:t>Uwag</w:t>
      </w:r>
      <w:r w:rsidRPr="00690AAF">
        <w:rPr>
          <w:spacing w:val="0"/>
        </w:rPr>
        <w:t>a</w:t>
      </w:r>
      <w:r>
        <w:t xml:space="preserve">: </w:t>
      </w:r>
      <w:r w:rsidR="000E4A53">
        <w:t xml:space="preserve">Grupowanie </w:t>
      </w:r>
      <w:r w:rsidR="00510502">
        <w:t xml:space="preserve">zawodów </w:t>
      </w:r>
      <w:r w:rsidR="000E4A53" w:rsidRPr="000E4A53">
        <w:t>zgodn</w:t>
      </w:r>
      <w:r w:rsidR="00700523">
        <w:t>e</w:t>
      </w:r>
      <w:r w:rsidR="000E4A53" w:rsidRPr="000E4A53">
        <w:t xml:space="preserve"> </w:t>
      </w:r>
      <w:r w:rsidR="00C5369A">
        <w:t xml:space="preserve">jest </w:t>
      </w:r>
      <w:r w:rsidRPr="000E4A53">
        <w:t xml:space="preserve">z </w:t>
      </w:r>
      <w:r w:rsidR="00557F52">
        <w:t>K</w:t>
      </w:r>
      <w:r w:rsidRPr="000E4A53">
        <w:t xml:space="preserve">lasyfikacją </w:t>
      </w:r>
      <w:r w:rsidR="00557F52">
        <w:t>z</w:t>
      </w:r>
      <w:r w:rsidRPr="000E4A53">
        <w:t xml:space="preserve">awodów i </w:t>
      </w:r>
      <w:r w:rsidR="00557F52">
        <w:t>s</w:t>
      </w:r>
      <w:r w:rsidRPr="000E4A53">
        <w:t xml:space="preserve">pecjalności </w:t>
      </w:r>
      <w:r w:rsidR="00C5369A">
        <w:t xml:space="preserve">(KZiS) </w:t>
      </w:r>
      <w:r w:rsidR="00F07803" w:rsidRPr="000E4A53">
        <w:t>stosowaną w statystyce rynku pracy</w:t>
      </w:r>
      <w:r w:rsidRPr="00CD6CD7">
        <w:t>.</w:t>
      </w:r>
      <w:r w:rsidR="00F928EF">
        <w:t xml:space="preserve"> </w:t>
      </w:r>
    </w:p>
    <w:p w14:paraId="1CD7346D" w14:textId="03AD6F40" w:rsidR="00094797" w:rsidRPr="00ED1A19" w:rsidRDefault="004328B6" w:rsidP="00172080">
      <w:pPr>
        <w:rPr>
          <w:lang w:eastAsia="pl-PL"/>
        </w:rPr>
      </w:pPr>
      <w:r w:rsidRPr="00ED1A1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55DAA437" wp14:editId="37E5B30F">
                <wp:simplePos x="0" y="0"/>
                <wp:positionH relativeFrom="column">
                  <wp:posOffset>5219700</wp:posOffset>
                </wp:positionH>
                <wp:positionV relativeFrom="paragraph">
                  <wp:posOffset>497840</wp:posOffset>
                </wp:positionV>
                <wp:extent cx="1732915" cy="1186815"/>
                <wp:effectExtent l="0" t="0" r="0" b="0"/>
                <wp:wrapTight wrapText="bothSides">
                  <wp:wrapPolygon edited="0">
                    <wp:start x="712" y="0"/>
                    <wp:lineTo x="712" y="21149"/>
                    <wp:lineTo x="20658" y="21149"/>
                    <wp:lineTo x="20658" y="0"/>
                    <wp:lineTo x="712" y="0"/>
                  </wp:wrapPolygon>
                </wp:wrapTight>
                <wp:docPr id="19" name="Pole tekstowe 19" descr="Najwyższy niewykorzystany popyt na pracę w końcu roku wystąpił w sekcji wytwarzanie i zaopatrywanie w energię elektryczną, gaz, parę wodną i gorącą wodę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186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1E98E" w14:textId="7835CA19" w:rsidR="008C41DE" w:rsidRPr="00D97770" w:rsidRDefault="008C41DE" w:rsidP="00936DD7">
                            <w:pPr>
                              <w:pStyle w:val="Margines-tekst"/>
                            </w:pPr>
                            <w:r w:rsidRPr="000A7B48">
                              <w:t xml:space="preserve">Najwyższy niewykorzystany popyt na pracę </w:t>
                            </w:r>
                            <w:r w:rsidR="0035764E" w:rsidRPr="000A7B48">
                              <w:t xml:space="preserve">w końcu roku </w:t>
                            </w:r>
                            <w:r w:rsidRPr="000A7B48">
                              <w:t>wystąpi</w:t>
                            </w:r>
                            <w:r w:rsidR="00664954" w:rsidRPr="000A7B48">
                              <w:t>ł w</w:t>
                            </w:r>
                            <w:r w:rsidR="0035764E" w:rsidRPr="000A7B48">
                              <w:t xml:space="preserve"> </w:t>
                            </w:r>
                            <w:r w:rsidR="005E6842" w:rsidRPr="00936DD7">
                              <w:t>sekcji</w:t>
                            </w:r>
                            <w:r w:rsidR="005E6842">
                              <w:t xml:space="preserve"> </w:t>
                            </w:r>
                            <w:r w:rsidR="005E6842" w:rsidRPr="005E6842">
                              <w:t>wytwarzanie i zaopatrywanie w energię elektryczną, gaz, parę wodną i gorącą wodę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A437" id="Pole tekstowe 19" o:spid="_x0000_s1032" type="#_x0000_t202" alt="Tytuł: Istotna informacja — opis: Najwyższy niewykorzystany popyt na pracę w końcu roku wystąpił w sekcji wytwarzanie i zaopatrywanie w energię elektryczną, gaz, parę wodną i gorącą wodę" style="position:absolute;margin-left:411pt;margin-top:39.2pt;width:136.45pt;height:93.4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" filled="f" stroked="f">
                <v:textbox>
                  <w:txbxContent>
                    <w:p w14:paraId="0901E98E" w14:textId="7835CA19" w:rsidR="008C41DE" w:rsidRPr="00D97770" w:rsidRDefault="008C41DE" w:rsidP="00936DD7">
                      <w:pPr>
                        <w:pStyle w:val="Margines-tekst"/>
                      </w:pPr>
                      <w:r w:rsidRPr="000A7B48">
                        <w:t xml:space="preserve">Najwyższy niewykorzystany popyt na pracę </w:t>
                      </w:r>
                      <w:r w:rsidR="0035764E" w:rsidRPr="000A7B48">
                        <w:t xml:space="preserve">w końcu roku </w:t>
                      </w:r>
                      <w:r w:rsidRPr="000A7B48">
                        <w:t>wystąpi</w:t>
                      </w:r>
                      <w:r w:rsidR="00664954" w:rsidRPr="000A7B48">
                        <w:t>ł w</w:t>
                      </w:r>
                      <w:r w:rsidR="0035764E" w:rsidRPr="000A7B48">
                        <w:t xml:space="preserve"> </w:t>
                      </w:r>
                      <w:r w:rsidR="005E6842" w:rsidRPr="00936DD7">
                        <w:t>sekcji</w:t>
                      </w:r>
                      <w:r w:rsidR="005E6842">
                        <w:t xml:space="preserve"> </w:t>
                      </w:r>
                      <w:r w:rsidR="005E6842" w:rsidRPr="005E6842">
                        <w:t>wytwarzanie i zaopatrywanie w energię elektryczną, gaz, parę wodną i gorącą wodę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D7926" w:rsidRPr="00ED1A19">
        <w:rPr>
          <w:lang w:eastAsia="pl-PL"/>
        </w:rPr>
        <w:t xml:space="preserve">Jedną z miar </w:t>
      </w:r>
      <w:r w:rsidR="007E039D" w:rsidRPr="00ED1A19">
        <w:rPr>
          <w:lang w:eastAsia="pl-PL"/>
        </w:rPr>
        <w:t>pozwalających ocenić sytuację</w:t>
      </w:r>
      <w:r w:rsidR="00CD7926" w:rsidRPr="00ED1A19">
        <w:rPr>
          <w:lang w:eastAsia="pl-PL"/>
        </w:rPr>
        <w:t xml:space="preserve"> na rynku pracy jest wskaźnik wolnych miejsc </w:t>
      </w:r>
      <w:r w:rsidR="00824A50" w:rsidRPr="00ED1A19">
        <w:rPr>
          <w:lang w:eastAsia="pl-PL"/>
        </w:rPr>
        <w:t>p</w:t>
      </w:r>
      <w:r w:rsidR="00CD7926" w:rsidRPr="00ED1A19">
        <w:rPr>
          <w:lang w:eastAsia="pl-PL"/>
        </w:rPr>
        <w:t xml:space="preserve">racy, który określa </w:t>
      </w:r>
      <w:r w:rsidR="00E46B9D" w:rsidRPr="00ED1A19">
        <w:rPr>
          <w:lang w:eastAsia="pl-PL"/>
        </w:rPr>
        <w:t>udział wolnych miejsc pracy w sumie zagospodarowanych i niezagospodarowanych miejsc pracy w danym okresie. W końcu 202</w:t>
      </w:r>
      <w:r w:rsidR="00CB6B5F" w:rsidRPr="00ED1A19">
        <w:rPr>
          <w:lang w:eastAsia="pl-PL"/>
        </w:rPr>
        <w:t>3</w:t>
      </w:r>
      <w:r w:rsidR="00E46B9D" w:rsidRPr="00ED1A19">
        <w:rPr>
          <w:lang w:eastAsia="pl-PL"/>
        </w:rPr>
        <w:t xml:space="preserve"> r. wskaźnik ten wyniósł </w:t>
      </w:r>
      <w:r w:rsidR="007E039D" w:rsidRPr="00ED1A19">
        <w:rPr>
          <w:lang w:eastAsia="pl-PL"/>
        </w:rPr>
        <w:t xml:space="preserve">ogółem </w:t>
      </w:r>
      <w:r w:rsidR="00CB6B5F" w:rsidRPr="00ED1A19">
        <w:rPr>
          <w:lang w:eastAsia="pl-PL"/>
        </w:rPr>
        <w:t>0,95</w:t>
      </w:r>
      <w:r w:rsidR="00400742" w:rsidRPr="00ED1A19">
        <w:rPr>
          <w:lang w:eastAsia="pl-PL"/>
        </w:rPr>
        <w:t>%</w:t>
      </w:r>
      <w:r w:rsidR="00E46B9D" w:rsidRPr="00ED1A19">
        <w:rPr>
          <w:lang w:eastAsia="pl-PL"/>
        </w:rPr>
        <w:t xml:space="preserve">. </w:t>
      </w:r>
      <w:r w:rsidR="009C3C08" w:rsidRPr="00ED1A19">
        <w:rPr>
          <w:lang w:eastAsia="pl-PL"/>
        </w:rPr>
        <w:t>Oznacza to, że spośród wszystkich miejsc pracy w województwie (zagospodarowanych i</w:t>
      </w:r>
      <w:r w:rsidR="00D316D6" w:rsidRPr="00ED1A19">
        <w:rPr>
          <w:lang w:eastAsia="pl-PL"/>
        </w:rPr>
        <w:t> </w:t>
      </w:r>
      <w:r w:rsidR="009C3C08" w:rsidRPr="00ED1A19">
        <w:rPr>
          <w:lang w:eastAsia="pl-PL"/>
        </w:rPr>
        <w:t xml:space="preserve">wolnych) </w:t>
      </w:r>
      <w:r w:rsidR="00CB6B5F" w:rsidRPr="00ED1A19">
        <w:rPr>
          <w:lang w:eastAsia="pl-PL"/>
        </w:rPr>
        <w:t>0,95</w:t>
      </w:r>
      <w:r w:rsidR="009C3C08" w:rsidRPr="00ED1A19">
        <w:rPr>
          <w:lang w:eastAsia="pl-PL"/>
        </w:rPr>
        <w:t>% pozostawało nieobsadzonych</w:t>
      </w:r>
      <w:r w:rsidR="00AC489F" w:rsidRPr="00ED1A19">
        <w:rPr>
          <w:lang w:eastAsia="pl-PL"/>
        </w:rPr>
        <w:t xml:space="preserve"> (rok wcześniej </w:t>
      </w:r>
      <w:r w:rsidR="0006361E" w:rsidRPr="00ED1A19">
        <w:rPr>
          <w:lang w:eastAsia="pl-PL"/>
        </w:rPr>
        <w:t>1,</w:t>
      </w:r>
      <w:r w:rsidR="00CB6B5F" w:rsidRPr="00ED1A19">
        <w:rPr>
          <w:lang w:eastAsia="pl-PL"/>
        </w:rPr>
        <w:t>09</w:t>
      </w:r>
      <w:r w:rsidR="00AC489F" w:rsidRPr="00ED1A19">
        <w:rPr>
          <w:lang w:eastAsia="pl-PL"/>
        </w:rPr>
        <w:t>%)</w:t>
      </w:r>
      <w:r w:rsidR="00DC702B" w:rsidRPr="00ED1A19">
        <w:rPr>
          <w:lang w:eastAsia="pl-PL"/>
        </w:rPr>
        <w:t xml:space="preserve">. </w:t>
      </w:r>
    </w:p>
    <w:p w14:paraId="095B5EDC" w14:textId="24A37C29" w:rsidR="0090045D" w:rsidRPr="00ED1A19" w:rsidRDefault="008A5590" w:rsidP="00172080">
      <w:r w:rsidRPr="00ED1A19">
        <w:rPr>
          <w:lang w:eastAsia="pl-PL"/>
        </w:rPr>
        <w:t xml:space="preserve">Porównując wskaźnik wolnych miejsc pracy w jednostkach </w:t>
      </w:r>
      <w:r w:rsidR="00260077" w:rsidRPr="00ED1A19">
        <w:rPr>
          <w:lang w:eastAsia="pl-PL"/>
        </w:rPr>
        <w:t xml:space="preserve">w zależności od </w:t>
      </w:r>
      <w:r w:rsidRPr="00ED1A19">
        <w:rPr>
          <w:lang w:eastAsia="pl-PL"/>
        </w:rPr>
        <w:t xml:space="preserve">rodzaju prowadzonej działalności stwierdzić </w:t>
      </w:r>
      <w:r w:rsidR="00260077" w:rsidRPr="00ED1A19">
        <w:rPr>
          <w:lang w:eastAsia="pl-PL"/>
        </w:rPr>
        <w:t>można</w:t>
      </w:r>
      <w:r w:rsidRPr="00ED1A19">
        <w:rPr>
          <w:lang w:eastAsia="pl-PL"/>
        </w:rPr>
        <w:t xml:space="preserve">, że najwyższą wartość przyjął on w sekcji </w:t>
      </w:r>
      <w:r w:rsidR="0090045D" w:rsidRPr="00ED1A19">
        <w:rPr>
          <w:lang w:eastAsia="pl-PL"/>
        </w:rPr>
        <w:t>wytwarzanie i zaopatrywanie w energię elektryczną, gaz, parę wodną i gorącą wodę (1,79%), a w dalszej kolejności w sekcjach pozostała działalność usługowa (</w:t>
      </w:r>
      <w:r w:rsidR="0090045D" w:rsidRPr="00ED1A19">
        <w:t xml:space="preserve">1,61%) oraz </w:t>
      </w:r>
      <w:r w:rsidR="0090045D" w:rsidRPr="00ED1A19">
        <w:rPr>
          <w:lang w:eastAsia="pl-PL"/>
        </w:rPr>
        <w:t xml:space="preserve">administracja publiczna i obrona narodowa; obowiązkowe zabezpieczenia społeczne (1,58%). Najniższy natomiast był w administrowaniu i działalności wspierającej (0,31%), działalności finansowej i ubezpieczeniowej (0,43%) oraz rolnictwie, leśnictwie, łowiectwie i rybactwie (0,44%). </w:t>
      </w:r>
    </w:p>
    <w:p w14:paraId="54E82826" w14:textId="695922ED" w:rsidR="00202032" w:rsidRDefault="00B51EE5" w:rsidP="00172080">
      <w:pPr>
        <w:rPr>
          <w:lang w:eastAsia="pl-PL"/>
        </w:rPr>
      </w:pPr>
      <w:r w:rsidRPr="00ED1A19">
        <w:rPr>
          <w:lang w:eastAsia="pl-PL"/>
        </w:rPr>
        <w:t xml:space="preserve">Ta sama miara </w:t>
      </w:r>
      <w:r w:rsidR="00C476BB" w:rsidRPr="00ED1A19">
        <w:rPr>
          <w:lang w:eastAsia="pl-PL"/>
        </w:rPr>
        <w:t xml:space="preserve">jest </w:t>
      </w:r>
      <w:r w:rsidR="00A2041D" w:rsidRPr="00ED1A19">
        <w:rPr>
          <w:lang w:eastAsia="pl-PL"/>
        </w:rPr>
        <w:t xml:space="preserve">nieco </w:t>
      </w:r>
      <w:r w:rsidR="0090045D" w:rsidRPr="00ED1A19">
        <w:rPr>
          <w:lang w:eastAsia="pl-PL"/>
        </w:rPr>
        <w:t>bardziej</w:t>
      </w:r>
      <w:r w:rsidR="00A2041D" w:rsidRPr="00ED1A19">
        <w:rPr>
          <w:lang w:eastAsia="pl-PL"/>
        </w:rPr>
        <w:t xml:space="preserve"> zróżnicowana</w:t>
      </w:r>
      <w:r w:rsidRPr="00ED1A19">
        <w:rPr>
          <w:lang w:eastAsia="pl-PL"/>
        </w:rPr>
        <w:t xml:space="preserve"> </w:t>
      </w:r>
      <w:r w:rsidR="00C476BB" w:rsidRPr="00ED1A19">
        <w:rPr>
          <w:lang w:eastAsia="pl-PL"/>
        </w:rPr>
        <w:t xml:space="preserve">w poszczególnych grupach zawodów. </w:t>
      </w:r>
      <w:r w:rsidR="009B0426" w:rsidRPr="00ED1A19">
        <w:rPr>
          <w:lang w:eastAsia="pl-PL"/>
        </w:rPr>
        <w:t>Najwyższy wskaźnik wolnych miejsc pracy na koniec 202</w:t>
      </w:r>
      <w:r w:rsidR="0090045D" w:rsidRPr="00ED1A19">
        <w:rPr>
          <w:lang w:eastAsia="pl-PL"/>
        </w:rPr>
        <w:t>3</w:t>
      </w:r>
      <w:r w:rsidR="009B0426" w:rsidRPr="00ED1A19">
        <w:rPr>
          <w:lang w:eastAsia="pl-PL"/>
        </w:rPr>
        <w:t xml:space="preserve"> r.</w:t>
      </w:r>
      <w:r w:rsidR="008D5F03" w:rsidRPr="00ED1A19">
        <w:t xml:space="preserve"> </w:t>
      </w:r>
      <w:r w:rsidR="001D0F17" w:rsidRPr="00ED1A19">
        <w:t>wystąpił w grup</w:t>
      </w:r>
      <w:r w:rsidR="0090045D" w:rsidRPr="00ED1A19">
        <w:t>ie rolnicy, ogrodnicy, leśnicy i rybacy</w:t>
      </w:r>
      <w:r w:rsidR="00BD6553" w:rsidRPr="00ED1A19">
        <w:t>, w której wyniósł 2,77%</w:t>
      </w:r>
      <w:r w:rsidR="00101C66" w:rsidRPr="00ED1A19">
        <w:t xml:space="preserve">, a w dalszej kolejności w grupie operatorzy i monterzy maszyn i urządzeń (1,66%). </w:t>
      </w:r>
      <w:r w:rsidR="001D0F17" w:rsidRPr="00ED1A19">
        <w:rPr>
          <w:lang w:eastAsia="pl-PL"/>
        </w:rPr>
        <w:t>W porównaniu z końcem 202</w:t>
      </w:r>
      <w:r w:rsidR="00101C66" w:rsidRPr="00ED1A19">
        <w:rPr>
          <w:lang w:eastAsia="pl-PL"/>
        </w:rPr>
        <w:t>2</w:t>
      </w:r>
      <w:r w:rsidR="001D0F17" w:rsidRPr="00ED1A19">
        <w:rPr>
          <w:lang w:eastAsia="pl-PL"/>
        </w:rPr>
        <w:t xml:space="preserve"> r. </w:t>
      </w:r>
      <w:r w:rsidR="00684C10" w:rsidRPr="00ED1A19">
        <w:rPr>
          <w:lang w:eastAsia="pl-PL"/>
        </w:rPr>
        <w:t xml:space="preserve">wskaźnik wolnych miejsc pracy był wyższy </w:t>
      </w:r>
      <w:r w:rsidR="001D0F17" w:rsidRPr="00ED1A19">
        <w:rPr>
          <w:lang w:eastAsia="pl-PL"/>
        </w:rPr>
        <w:t xml:space="preserve">tylko w </w:t>
      </w:r>
      <w:r w:rsidR="00101C66" w:rsidRPr="00ED1A19">
        <w:rPr>
          <w:lang w:eastAsia="pl-PL"/>
        </w:rPr>
        <w:t>trzech</w:t>
      </w:r>
      <w:r w:rsidR="001D0F17" w:rsidRPr="00ED1A19">
        <w:rPr>
          <w:lang w:eastAsia="pl-PL"/>
        </w:rPr>
        <w:t xml:space="preserve"> grupach zawodów</w:t>
      </w:r>
      <w:r w:rsidR="00101C66" w:rsidRPr="00ED1A19">
        <w:rPr>
          <w:lang w:eastAsia="pl-PL"/>
        </w:rPr>
        <w:t xml:space="preserve">, tj. w wymienionych powyżej, a ponadto w grupie pracownicy usług i sprzedawcy. W </w:t>
      </w:r>
      <w:r w:rsidR="00684C10" w:rsidRPr="00ED1A19">
        <w:rPr>
          <w:lang w:eastAsia="pl-PL"/>
        </w:rPr>
        <w:t xml:space="preserve">pozostałych </w:t>
      </w:r>
      <w:r w:rsidR="00101C66" w:rsidRPr="00ED1A19">
        <w:rPr>
          <w:lang w:eastAsia="pl-PL"/>
        </w:rPr>
        <w:t xml:space="preserve">grupach zawodów </w:t>
      </w:r>
      <w:r w:rsidR="00684C10" w:rsidRPr="00ED1A19">
        <w:rPr>
          <w:lang w:eastAsia="pl-PL"/>
        </w:rPr>
        <w:t xml:space="preserve">niewykorzystany popyt na pracę </w:t>
      </w:r>
      <w:r w:rsidR="00101C66" w:rsidRPr="00ED1A19">
        <w:rPr>
          <w:lang w:eastAsia="pl-PL"/>
        </w:rPr>
        <w:t>był mniejszy niż rok wcześniej</w:t>
      </w:r>
      <w:r w:rsidR="00595AF0" w:rsidRPr="00ED1A19">
        <w:rPr>
          <w:lang w:eastAsia="pl-PL"/>
        </w:rPr>
        <w:t>.</w:t>
      </w:r>
      <w:r w:rsidR="00595AF0">
        <w:rPr>
          <w:lang w:eastAsia="pl-PL"/>
        </w:rPr>
        <w:t xml:space="preserve"> </w:t>
      </w:r>
    </w:p>
    <w:p w14:paraId="43BF3DB2" w14:textId="74DB71C8" w:rsidR="00EA0FAB" w:rsidRDefault="00000F27" w:rsidP="00A421BB">
      <w:pPr>
        <w:spacing w:before="720" w:after="0"/>
        <w:rPr>
          <w:sz w:val="18"/>
        </w:rPr>
      </w:pPr>
      <w:r w:rsidRPr="00000F27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DD1EA8B" w14:textId="77777777" w:rsidR="004328B6" w:rsidRPr="00B51EE5" w:rsidRDefault="004328B6" w:rsidP="00DA331D">
      <w:pPr>
        <w:spacing w:before="360"/>
        <w:rPr>
          <w:sz w:val="18"/>
        </w:rPr>
        <w:sectPr w:rsidR="004328B6" w:rsidRPr="00B51EE5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905F0B" w14:paraId="196D0BDA" w14:textId="77777777" w:rsidTr="009558A2">
        <w:trPr>
          <w:trHeight w:val="1496"/>
        </w:trPr>
        <w:tc>
          <w:tcPr>
            <w:tcW w:w="4926" w:type="dxa"/>
          </w:tcPr>
          <w:p w14:paraId="6C0FF354" w14:textId="77777777" w:rsidR="009558A2" w:rsidRPr="00AB09E7" w:rsidRDefault="009558A2" w:rsidP="009558A2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14:paraId="3AF6E13D" w14:textId="77777777" w:rsidR="009558A2" w:rsidRPr="00AB09E7" w:rsidRDefault="009558A2" w:rsidP="009558A2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14:paraId="2C2BC797" w14:textId="77777777" w:rsidR="009558A2" w:rsidRPr="00AB09E7" w:rsidRDefault="009558A2" w:rsidP="009558A2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>Dyrektor Agnieszka Ajdyn</w:t>
            </w:r>
          </w:p>
          <w:p w14:paraId="5425F0B4" w14:textId="2694AAF2" w:rsidR="009558A2" w:rsidRPr="00AB24E4" w:rsidRDefault="009558A2" w:rsidP="009558A2">
            <w:pPr>
              <w:pStyle w:val="Ostatniastrona-tekst"/>
              <w:rPr>
                <w:color w:val="000000" w:themeColor="text1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4927" w:type="dxa"/>
          </w:tcPr>
          <w:p w14:paraId="283484AB" w14:textId="77777777" w:rsidR="009558A2" w:rsidRDefault="009558A2" w:rsidP="009558A2">
            <w:pPr>
              <w:pStyle w:val="Tekstostatniastrona10pt"/>
            </w:pPr>
            <w:r w:rsidRPr="00AB09E7">
              <w:t>Rozpowszechnianie:</w:t>
            </w:r>
          </w:p>
          <w:p w14:paraId="01D24FB1" w14:textId="77777777" w:rsidR="009558A2" w:rsidRPr="001F0138" w:rsidRDefault="009558A2" w:rsidP="009558A2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14:paraId="7C47FC49" w14:textId="77777777" w:rsidR="009558A2" w:rsidRPr="001F0138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14:paraId="3CC62B04" w14:textId="70A66532" w:rsidR="009558A2" w:rsidRPr="00905F0B" w:rsidRDefault="009558A2" w:rsidP="009558A2">
            <w:pPr>
              <w:pStyle w:val="Ostatniastrona-tekst"/>
              <w:rPr>
                <w:sz w:val="18"/>
                <w:lang w:val="en-US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9558A2" w:rsidRPr="003354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1EBCA5D5" w14:textId="77777777" w:rsidR="009558A2" w:rsidRPr="009558A2" w:rsidRDefault="009558A2" w:rsidP="009558A2">
            <w:pPr>
              <w:pStyle w:val="Tekstostatniastrona10pt"/>
              <w:rPr>
                <w:b/>
              </w:rPr>
            </w:pPr>
            <w:r w:rsidRPr="009558A2">
              <w:rPr>
                <w:b/>
              </w:rPr>
              <w:t>Obsługa mediów</w:t>
            </w:r>
          </w:p>
          <w:p w14:paraId="4632AFD9" w14:textId="77777777" w:rsidR="009558A2" w:rsidRPr="00AB09E7" w:rsidRDefault="009558A2" w:rsidP="009558A2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Tel: 22 464 20 91</w:t>
            </w:r>
          </w:p>
          <w:p w14:paraId="07C73DA1" w14:textId="2190FF03" w:rsidR="009558A2" w:rsidRPr="00F05FC7" w:rsidRDefault="009558A2" w:rsidP="009558A2">
            <w:pPr>
              <w:pStyle w:val="Ostatniastrona-tekst"/>
              <w:spacing w:before="120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18" w:history="1">
              <w:r w:rsidRPr="00B46507">
                <w:rPr>
                  <w:rStyle w:val="Hipercze"/>
                  <w:b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0B57E976" w:rsidR="009558A2" w:rsidRPr="003B0084" w:rsidRDefault="009558A2" w:rsidP="009558A2">
            <w:pPr>
              <w:pStyle w:val="Linkinternetowy2"/>
              <w:rPr>
                <w:rStyle w:val="Hipercze"/>
              </w:rPr>
            </w:pPr>
            <w:r w:rsidRPr="001F0138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06720" behindDoc="0" locked="0" layoutInCell="1" allowOverlap="1" wp14:anchorId="46A4180D" wp14:editId="2360362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1F0138">
                <w:rPr>
                  <w:rStyle w:val="Hipercze"/>
                </w:rPr>
                <w:t>warszawa.stat.gov.pl</w:t>
              </w:r>
            </w:hyperlink>
          </w:p>
        </w:tc>
      </w:tr>
      <w:tr w:rsidR="009558A2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9558A2" w:rsidRPr="0015588D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A1FFD89" w:rsidR="009558A2" w:rsidRPr="003B0084" w:rsidRDefault="009558A2" w:rsidP="009558A2">
            <w:pPr>
              <w:pStyle w:val="Linkinternetowy2"/>
              <w:rPr>
                <w:rStyle w:val="Hipercze"/>
              </w:rPr>
            </w:pPr>
            <w:r w:rsidRPr="004644B2">
              <w:rPr>
                <w:rStyle w:val="Hipercze"/>
                <w:b/>
                <w:bCs/>
              </w:rPr>
              <w:drawing>
                <wp:anchor distT="0" distB="0" distL="114300" distR="114300" simplePos="0" relativeHeight="251807744" behindDoc="0" locked="0" layoutInCell="1" allowOverlap="1" wp14:anchorId="684E50D3" wp14:editId="45D54FB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Pr="001F0138">
                <w:rPr>
                  <w:rStyle w:val="Hipercze"/>
                </w:rPr>
                <w:t>@Warszawa_STAT</w:t>
              </w:r>
            </w:hyperlink>
          </w:p>
        </w:tc>
      </w:tr>
      <w:tr w:rsidR="009558A2" w14:paraId="549C3B1C" w14:textId="77777777" w:rsidTr="002421E5">
        <w:trPr>
          <w:trHeight w:val="476"/>
        </w:trPr>
        <w:tc>
          <w:tcPr>
            <w:tcW w:w="4926" w:type="dxa"/>
            <w:vMerge/>
          </w:tcPr>
          <w:p w14:paraId="231798A1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B472D28" w14:textId="6A509179" w:rsidR="009558A2" w:rsidRPr="003B0084" w:rsidRDefault="009558A2" w:rsidP="009558A2">
            <w:pPr>
              <w:ind w:firstLine="680"/>
              <w:rPr>
                <w:rStyle w:val="Hipercze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2FE9CFC3" wp14:editId="3B5EFB2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14366</wp:posOffset>
                  </wp:positionV>
                  <wp:extent cx="252000" cy="25200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Pr="001F0138">
                <w:rPr>
                  <w:rStyle w:val="Hipercze"/>
                  <w:sz w:val="20"/>
                  <w:szCs w:val="20"/>
                </w:rPr>
                <w:t>UrzadStatystycznywWarszawie</w:t>
              </w:r>
              <w:proofErr w:type="spellEnd"/>
            </w:hyperlink>
          </w:p>
        </w:tc>
      </w:tr>
      <w:tr w:rsidR="009558A2" w14:paraId="037BF1E8" w14:textId="77777777" w:rsidTr="002421E5">
        <w:trPr>
          <w:trHeight w:val="476"/>
        </w:trPr>
        <w:tc>
          <w:tcPr>
            <w:tcW w:w="4926" w:type="dxa"/>
          </w:tcPr>
          <w:p w14:paraId="067748D7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32232B" w14:textId="34C3D106" w:rsidR="009558A2" w:rsidRPr="003B0084" w:rsidRDefault="00205875" w:rsidP="004644B2">
            <w:pPr>
              <w:pStyle w:val="Linkinternetowy2"/>
              <w:rPr>
                <w:rStyle w:val="Hipercze"/>
              </w:rPr>
            </w:pPr>
            <w:hyperlink r:id="rId25" w:tooltip="Link do instagrama" w:history="1">
              <w:r w:rsidR="009558A2" w:rsidRPr="001F0138">
                <w:rPr>
                  <w:rStyle w:val="Hipercze"/>
                </w:rPr>
                <w:drawing>
                  <wp:anchor distT="0" distB="0" distL="114300" distR="114300" simplePos="0" relativeHeight="251809792" behindDoc="0" locked="0" layoutInCell="1" allowOverlap="1" wp14:anchorId="5736A91F" wp14:editId="2EDBA53E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14605</wp:posOffset>
                    </wp:positionV>
                    <wp:extent cx="252000" cy="25200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2000" cy="252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558A2" w:rsidRPr="001F0138">
                <w:rPr>
                  <w:rStyle w:val="Hipercze"/>
                </w:rPr>
                <w:t>gus_stat</w:t>
              </w:r>
              <w:proofErr w:type="spellEnd"/>
            </w:hyperlink>
          </w:p>
        </w:tc>
      </w:tr>
      <w:tr w:rsidR="009558A2" w14:paraId="72DB7653" w14:textId="77777777" w:rsidTr="002421E5">
        <w:trPr>
          <w:trHeight w:val="476"/>
        </w:trPr>
        <w:tc>
          <w:tcPr>
            <w:tcW w:w="4926" w:type="dxa"/>
          </w:tcPr>
          <w:p w14:paraId="2EC3C9DA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23720F" w14:textId="6D093A27" w:rsidR="009558A2" w:rsidRPr="003B0084" w:rsidRDefault="009558A2" w:rsidP="004644B2">
            <w:pPr>
              <w:pStyle w:val="Linkinternetowy2"/>
              <w:rPr>
                <w:rStyle w:val="Hipercze"/>
              </w:rPr>
            </w:pPr>
            <w:r w:rsidRPr="001F0138">
              <w:rPr>
                <w:rStyle w:val="Hipercze"/>
              </w:rPr>
              <w:drawing>
                <wp:anchor distT="0" distB="0" distL="114300" distR="114300" simplePos="0" relativeHeight="251810816" behindDoc="0" locked="0" layoutInCell="1" allowOverlap="1" wp14:anchorId="1608D398" wp14:editId="0A8BC39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2000" cy="25200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1F0138">
                <w:rPr>
                  <w:rStyle w:val="Hipercze"/>
                </w:rPr>
                <w:t>glownyurzadstatystycznygus</w:t>
              </w:r>
              <w:proofErr w:type="spellEnd"/>
            </w:hyperlink>
          </w:p>
        </w:tc>
      </w:tr>
      <w:tr w:rsidR="009558A2" w14:paraId="58B7A5A2" w14:textId="77777777" w:rsidTr="004644B2">
        <w:trPr>
          <w:trHeight w:val="619"/>
        </w:trPr>
        <w:tc>
          <w:tcPr>
            <w:tcW w:w="4926" w:type="dxa"/>
          </w:tcPr>
          <w:p w14:paraId="67322A8A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96DD62" w14:textId="5F6833DB" w:rsidR="009558A2" w:rsidRPr="003B0084" w:rsidRDefault="00205875" w:rsidP="004644B2">
            <w:pPr>
              <w:pStyle w:val="Linkinternetowy2"/>
              <w:rPr>
                <w:rStyle w:val="Hipercze"/>
              </w:rPr>
            </w:pPr>
            <w:hyperlink r:id="rId29" w:tooltip="Link do linkedin" w:history="1">
              <w:proofErr w:type="spellStart"/>
              <w:r w:rsidR="009558A2" w:rsidRPr="001F0138">
                <w:rPr>
                  <w:rStyle w:val="Hipercze"/>
                </w:rPr>
                <w:t>glownyurzadstatystyczny</w:t>
              </w:r>
              <w:proofErr w:type="spellEnd"/>
            </w:hyperlink>
            <w:r w:rsidR="009558A2" w:rsidRPr="001F0138">
              <w:rPr>
                <w:rStyle w:val="Hipercze"/>
              </w:rPr>
              <w:drawing>
                <wp:anchor distT="0" distB="0" distL="114300" distR="114300" simplePos="0" relativeHeight="251811840" behindDoc="0" locked="0" layoutInCell="1" allowOverlap="1" wp14:anchorId="3B9A2F1A" wp14:editId="16886B5E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2000" cy="25200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CE7A508" w:rsidR="00DE2400" w:rsidRPr="00AA2119" w:rsidRDefault="00237507" w:rsidP="00747B8C">
            <w:pPr>
              <w:shd w:val="clear" w:color="auto" w:fill="D9D9D9" w:themeFill="background1" w:themeFillShade="D9"/>
            </w:pPr>
            <w:r w:rsidRPr="00B048A8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243F2EE" wp14:editId="1C65CE33">
                  <wp:simplePos x="0" y="0"/>
                  <wp:positionH relativeFrom="column">
                    <wp:posOffset>4435475</wp:posOffset>
                  </wp:positionH>
                  <wp:positionV relativeFrom="paragraph">
                    <wp:posOffset>118745</wp:posOffset>
                  </wp:positionV>
                  <wp:extent cx="1624330" cy="887095"/>
                  <wp:effectExtent l="0" t="0" r="0" b="8255"/>
                  <wp:wrapNone/>
                  <wp:docPr id="20" name="Obraz 20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 xml:space="preserve">Powiązane </w:t>
            </w:r>
            <w:r w:rsidR="00DE2400" w:rsidRPr="00AA2119">
              <w:rPr>
                <w:b/>
              </w:rPr>
              <w:t>opracowania</w:t>
            </w:r>
          </w:p>
          <w:p w14:paraId="23852AB8" w14:textId="619F6366" w:rsidR="008F20D2" w:rsidRPr="00DF622B" w:rsidRDefault="00205875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2" w:tooltip="Link do zeszytu metodologicznego Popyt na pracę" w:history="1">
              <w:r w:rsidR="008F20D2" w:rsidRPr="00AA2119">
                <w:rPr>
                  <w:rStyle w:val="Hipercze"/>
                  <w:rFonts w:cstheme="minorBidi"/>
                </w:rPr>
                <w:t>Zeszyt metodologiczny. Popyt na pracę</w:t>
              </w:r>
            </w:hyperlink>
          </w:p>
          <w:p w14:paraId="0A955BDE" w14:textId="5FD7D4A7" w:rsidR="00FF5687" w:rsidRPr="00DF622B" w:rsidRDefault="00205875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3" w:tooltip="Link do publikacji Rynek pracy w województwie mazowieckim" w:history="1">
              <w:r w:rsidR="00FF5687">
                <w:rPr>
                  <w:rStyle w:val="Hipercze"/>
                  <w:rFonts w:cstheme="minorBidi"/>
                </w:rPr>
                <w:t>Rynek pracy w województwie mazowieckim</w:t>
              </w:r>
            </w:hyperlink>
          </w:p>
          <w:p w14:paraId="17408F32" w14:textId="20521CE9" w:rsidR="00FF5687" w:rsidRPr="00DF622B" w:rsidRDefault="00205875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4" w:tooltip="Link do publikacji GUS Popyt na pracę w 4 kwartale 2023 r." w:history="1">
              <w:r w:rsidR="00FF5687" w:rsidRPr="00FF5687">
                <w:rPr>
                  <w:rStyle w:val="Hipercze"/>
                  <w:rFonts w:cstheme="minorBidi"/>
                </w:rPr>
                <w:t>Publikacja GUS Popyt na pracę w 4 kwartale 202</w:t>
              </w:r>
              <w:r w:rsidR="007E0B13">
                <w:rPr>
                  <w:rStyle w:val="Hipercze"/>
                  <w:rFonts w:cstheme="minorBidi"/>
                </w:rPr>
                <w:t>3</w:t>
              </w:r>
              <w:r w:rsidR="00FF5687" w:rsidRPr="00FF5687">
                <w:rPr>
                  <w:rStyle w:val="Hipercze"/>
                  <w:rFonts w:cstheme="minorBidi"/>
                </w:rPr>
                <w:t xml:space="preserve"> r.</w:t>
              </w:r>
            </w:hyperlink>
          </w:p>
          <w:p w14:paraId="55DA24D0" w14:textId="3ADB7E30" w:rsidR="00DE2400" w:rsidRPr="00AA2119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A2119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26D6B5C" w14:textId="1208FABD" w:rsidR="00B16871" w:rsidRPr="00AA2119" w:rsidRDefault="00205875" w:rsidP="00B16871">
            <w:pPr>
              <w:rPr>
                <w:rStyle w:val="Hipercze"/>
                <w:rFonts w:cstheme="minorBidi"/>
                <w:color w:val="auto"/>
              </w:rPr>
            </w:pPr>
            <w:hyperlink r:id="rId35" w:tooltip="Link do Banku Danych Lokalnych - Rynek pracy/miejsca pracy" w:history="1">
              <w:r w:rsidR="006D0CB4" w:rsidRPr="00AA2119">
                <w:rPr>
                  <w:rStyle w:val="Hipercze"/>
                  <w:rFonts w:cstheme="minorBidi"/>
                </w:rPr>
                <w:t>Bank Danych Lokalnych – rynek pracy/miejsca pracy</w:t>
              </w:r>
            </w:hyperlink>
            <w:r w:rsidR="00CF18EE" w:rsidRPr="00AA2119">
              <w:rPr>
                <w:rFonts w:cs="Times New Roman"/>
              </w:rPr>
              <w:fldChar w:fldCharType="begin"/>
            </w:r>
            <w:r w:rsidR="00CF18EE" w:rsidRPr="00AA2119">
              <w:rPr>
                <w:rFonts w:cs="Times New Roman"/>
              </w:rPr>
              <w:instrText xml:space="preserve"> HYPERLINK "https://stat.gov.pl/" \o "Link do danych w bazie..." </w:instrText>
            </w:r>
            <w:r w:rsidR="00CF18EE" w:rsidRPr="00AA2119">
              <w:rPr>
                <w:rFonts w:cs="Times New Roman"/>
              </w:rPr>
              <w:fldChar w:fldCharType="separate"/>
            </w:r>
          </w:p>
          <w:p w14:paraId="6EC7A51E" w14:textId="62BF9C16" w:rsidR="00B16871" w:rsidRPr="00AA2119" w:rsidRDefault="00CF18EE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A2119">
              <w:rPr>
                <w:rFonts w:cs="Times New Roman"/>
              </w:rPr>
              <w:fldChar w:fldCharType="end"/>
            </w:r>
            <w:r w:rsidR="00B16871" w:rsidRPr="00AA2119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2159E9A" w14:textId="188E223A" w:rsidR="00DE2400" w:rsidRPr="00A54F15" w:rsidRDefault="00205875" w:rsidP="00747B8C">
            <w:pPr>
              <w:rPr>
                <w:rStyle w:val="Hipercze"/>
                <w:color w:val="auto"/>
              </w:rPr>
            </w:pPr>
            <w:hyperlink r:id="rId36" w:tooltip="Link do słownika pojęć - Popyt na pracę" w:history="1">
              <w:r w:rsidR="008D6865" w:rsidRPr="00AA2119">
                <w:rPr>
                  <w:rStyle w:val="Hipercze"/>
                </w:rPr>
                <w:t>Popyt na pracę</w:t>
              </w:r>
            </w:hyperlink>
          </w:p>
          <w:p w14:paraId="74120B68" w14:textId="000D2BC3" w:rsidR="00DE2400" w:rsidRPr="00AA2119" w:rsidRDefault="00205875" w:rsidP="00747B8C">
            <w:pPr>
              <w:rPr>
                <w:color w:val="000000" w:themeColor="text1"/>
                <w:szCs w:val="24"/>
              </w:rPr>
            </w:pPr>
            <w:hyperlink r:id="rId37" w:tooltip="Link do słownika pojęć - Nowo utworzone miejsca pracy" w:history="1">
              <w:r w:rsidR="008D6865" w:rsidRPr="00AA2119">
                <w:rPr>
                  <w:rStyle w:val="Hipercze"/>
                  <w:rFonts w:cstheme="minorBidi"/>
                  <w:szCs w:val="24"/>
                </w:rPr>
                <w:t>Nowo utworzone miejsca pracy</w:t>
              </w:r>
            </w:hyperlink>
          </w:p>
          <w:p w14:paraId="37C82A89" w14:textId="63235E3D" w:rsidR="007A2A87" w:rsidRPr="00AA2119" w:rsidRDefault="00205875" w:rsidP="00747B8C">
            <w:pPr>
              <w:rPr>
                <w:color w:val="000000" w:themeColor="text1"/>
                <w:szCs w:val="24"/>
              </w:rPr>
            </w:pPr>
            <w:hyperlink r:id="rId38" w:tooltip="Link do słownika pojęć - Wolne miejsca pracy" w:history="1">
              <w:r w:rsidR="007A2A87" w:rsidRPr="00AA2119">
                <w:rPr>
                  <w:rStyle w:val="Hipercze"/>
                  <w:rFonts w:cstheme="minorBidi"/>
                  <w:szCs w:val="24"/>
                </w:rPr>
                <w:t>Wolne miejsca pracy</w:t>
              </w:r>
            </w:hyperlink>
          </w:p>
          <w:p w14:paraId="734C8732" w14:textId="04A1406B" w:rsidR="00DE2400" w:rsidRPr="00BE5051" w:rsidRDefault="00205875" w:rsidP="00747B8C">
            <w:pPr>
              <w:rPr>
                <w:rStyle w:val="Hipercze"/>
                <w:rFonts w:cstheme="minorBidi"/>
                <w:color w:val="auto"/>
                <w:szCs w:val="24"/>
              </w:rPr>
            </w:pPr>
            <w:hyperlink r:id="rId39" w:tooltip="Link do słownika pojęć - Zlikwidowane miejsca pracy" w:history="1">
              <w:r w:rsidR="008D6865" w:rsidRPr="00AA2119">
                <w:rPr>
                  <w:rStyle w:val="Hipercze"/>
                  <w:rFonts w:cstheme="minorBidi"/>
                  <w:szCs w:val="24"/>
                </w:rPr>
                <w:t>Zlikwidowane miejsca pracy</w:t>
              </w:r>
            </w:hyperlink>
          </w:p>
          <w:p w14:paraId="660260D7" w14:textId="478D917C" w:rsidR="008D55EB" w:rsidRDefault="008D55EB" w:rsidP="008D55E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Zastosowane klasyfikacje</w:t>
            </w:r>
          </w:p>
          <w:p w14:paraId="60131726" w14:textId="76B30E43" w:rsidR="008D6865" w:rsidRPr="001C2683" w:rsidRDefault="00205875" w:rsidP="00747B8C">
            <w:pPr>
              <w:rPr>
                <w:color w:val="000000" w:themeColor="text1"/>
                <w:szCs w:val="24"/>
              </w:rPr>
            </w:pPr>
            <w:hyperlink r:id="rId40" w:tooltip="Link do Polskiej Klasyfikacji Działalności" w:history="1">
              <w:r w:rsidR="001C2683" w:rsidRPr="001C2683">
                <w:rPr>
                  <w:rStyle w:val="Hipercze"/>
                  <w:rFonts w:cstheme="minorBidi"/>
                  <w:szCs w:val="24"/>
                </w:rPr>
                <w:t>Polska Klasyfikacja Działalności</w:t>
              </w:r>
            </w:hyperlink>
          </w:p>
          <w:p w14:paraId="59EB7117" w14:textId="15838F76" w:rsidR="00DE2400" w:rsidRPr="008D6865" w:rsidRDefault="00205875" w:rsidP="00D6068A">
            <w:pPr>
              <w:rPr>
                <w:b/>
                <w:color w:val="000000" w:themeColor="text1"/>
                <w:szCs w:val="24"/>
              </w:rPr>
            </w:pPr>
            <w:hyperlink r:id="rId41" w:tooltip="Link do Klasyfikacji zawodów i specjalności" w:history="1">
              <w:r w:rsidR="001C2683" w:rsidRPr="001C2683">
                <w:rPr>
                  <w:rStyle w:val="Hipercze"/>
                  <w:rFonts w:cstheme="minorBidi"/>
                  <w:szCs w:val="24"/>
                </w:rPr>
                <w:t>Klasyfikacja zawodów i specjalności (</w:t>
              </w:r>
              <w:proofErr w:type="spellStart"/>
              <w:r w:rsidR="001C2683" w:rsidRPr="001C2683">
                <w:rPr>
                  <w:rStyle w:val="Hipercze"/>
                  <w:rFonts w:cstheme="minorBidi"/>
                  <w:szCs w:val="24"/>
                </w:rPr>
                <w:t>KZiS</w:t>
              </w:r>
              <w:proofErr w:type="spellEnd"/>
              <w:r w:rsidR="001C2683" w:rsidRPr="001C2683">
                <w:rPr>
                  <w:rStyle w:val="Hipercze"/>
                  <w:rFonts w:cstheme="minorBidi"/>
                  <w:szCs w:val="24"/>
                </w:rPr>
                <w:t>)</w:t>
              </w:r>
            </w:hyperlink>
            <w:bookmarkStart w:id="0" w:name="_GoBack"/>
            <w:bookmarkEnd w:id="0"/>
          </w:p>
        </w:tc>
      </w:tr>
    </w:tbl>
    <w:p w14:paraId="7C19EFAE" w14:textId="5AAD912C" w:rsidR="00D261A2" w:rsidRPr="008D6865" w:rsidRDefault="00D261A2" w:rsidP="00A03FDA">
      <w:pPr>
        <w:rPr>
          <w:sz w:val="18"/>
        </w:rPr>
      </w:pPr>
    </w:p>
    <w:sectPr w:rsidR="00D261A2" w:rsidRPr="008D6865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8B7B6" w14:textId="77777777" w:rsidR="00205875" w:rsidRDefault="00205875" w:rsidP="000662E2">
      <w:pPr>
        <w:spacing w:after="0" w:line="240" w:lineRule="auto"/>
      </w:pPr>
      <w:r>
        <w:separator/>
      </w:r>
    </w:p>
    <w:p w14:paraId="5A6CAAB1" w14:textId="77777777" w:rsidR="00205875" w:rsidRDefault="00205875"/>
    <w:p w14:paraId="15DD1F85" w14:textId="77777777" w:rsidR="00205875" w:rsidRDefault="00205875"/>
  </w:endnote>
  <w:endnote w:type="continuationSeparator" w:id="0">
    <w:p w14:paraId="5BE474F7" w14:textId="77777777" w:rsidR="00205875" w:rsidRDefault="00205875" w:rsidP="000662E2">
      <w:pPr>
        <w:spacing w:after="0" w:line="240" w:lineRule="auto"/>
      </w:pPr>
      <w:r>
        <w:continuationSeparator/>
      </w:r>
    </w:p>
    <w:p w14:paraId="66680F34" w14:textId="77777777" w:rsidR="00205875" w:rsidRDefault="00205875"/>
    <w:p w14:paraId="411C382D" w14:textId="77777777" w:rsidR="00205875" w:rsidRDefault="002058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8B1E0E5-A261-42E0-9FB8-58DFA565DFE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C97D3439-B895-4CCD-AAB4-5190D0E8ECD8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3" w:fontKey="{E70D769A-67C7-4B59-944B-4AD5F53FA6D8}"/>
    <w:embedBold r:id="rId4" w:fontKey="{93394250-7A6B-4CF8-A9FB-6A0C43383E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68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4B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68A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12FB4" w14:textId="77777777" w:rsidR="00205875" w:rsidRDefault="00205875" w:rsidP="000662E2">
      <w:pPr>
        <w:spacing w:after="0" w:line="240" w:lineRule="auto"/>
      </w:pPr>
      <w:r>
        <w:separator/>
      </w:r>
    </w:p>
    <w:p w14:paraId="3D5FF55E" w14:textId="77777777" w:rsidR="00205875" w:rsidRDefault="00205875"/>
    <w:p w14:paraId="2554DCFC" w14:textId="77777777" w:rsidR="00205875" w:rsidRDefault="00205875"/>
  </w:footnote>
  <w:footnote w:type="continuationSeparator" w:id="0">
    <w:p w14:paraId="15C31BB7" w14:textId="77777777" w:rsidR="00205875" w:rsidRDefault="00205875" w:rsidP="000662E2">
      <w:pPr>
        <w:spacing w:after="0" w:line="240" w:lineRule="auto"/>
      </w:pPr>
      <w:r>
        <w:continuationSeparator/>
      </w:r>
    </w:p>
    <w:p w14:paraId="790AF266" w14:textId="77777777" w:rsidR="00205875" w:rsidRDefault="00205875"/>
    <w:p w14:paraId="340238BA" w14:textId="77777777" w:rsidR="00205875" w:rsidRDefault="0020587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37B3E1B6" w:rsidR="00003437" w:rsidRDefault="00F64016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3CED92B9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24" name="Obraz 24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518A1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Tytuł: Seria publikacji — opis: 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dM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xiJq3OKS4oh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r+K3TG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B41C909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kwietnia 2024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D4DC2C2" w:rsidR="00F37172" w:rsidRPr="00A01B40" w:rsidRDefault="00552917" w:rsidP="00F049AB">
                          <w:pPr>
                            <w:pStyle w:val="Margines-datainformacji"/>
                          </w:pPr>
                          <w:r>
                            <w:t>2</w:t>
                          </w:r>
                          <w:r w:rsidR="001B0BDA">
                            <w:t>9</w:t>
                          </w:r>
                          <w:r w:rsidR="00DE6B58">
                            <w:t>.</w:t>
                          </w:r>
                          <w:r>
                            <w:t>04.</w:t>
                          </w:r>
                          <w:r w:rsidR="00C67AF5">
                            <w:t>202</w:t>
                          </w:r>
                          <w:r w:rsidR="001B0BDA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ytuł: Data publikacji informacji sygnalnej — opis: Data publikacji informacji sygnalnej to 29 kwietnia 2024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" filled="f" stroked="f">
              <v:textbox>
                <w:txbxContent>
                  <w:p w14:paraId="71967FEA" w14:textId="5D4DC2C2" w:rsidR="00F37172" w:rsidRPr="00A01B40" w:rsidRDefault="00552917" w:rsidP="00F049AB">
                    <w:pPr>
                      <w:pStyle w:val="Margines-datainformacji"/>
                    </w:pPr>
                    <w:r>
                      <w:t>2</w:t>
                    </w:r>
                    <w:r w:rsidR="001B0BDA">
                      <w:t>9</w:t>
                    </w:r>
                    <w:r w:rsidR="00DE6B58">
                      <w:t>.</w:t>
                    </w:r>
                    <w:r>
                      <w:t>04.</w:t>
                    </w:r>
                    <w:r w:rsidR="00C67AF5">
                      <w:t>202</w:t>
                    </w:r>
                    <w:r w:rsidR="001B0BDA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5.2pt;height:126.25pt;visibility:visible;mso-wrap-style:square" o:bullet="t">
        <v:imagedata r:id="rId1" o:title=""/>
      </v:shape>
    </w:pict>
  </w:numPicBullet>
  <w:numPicBullet w:numPicBulletId="1">
    <w:pict>
      <v:shape id="_x0000_i1041" type="#_x0000_t75" style="width:125.75pt;height:126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3270E"/>
    <w:rsid w:val="00033A7E"/>
    <w:rsid w:val="00040349"/>
    <w:rsid w:val="000416F5"/>
    <w:rsid w:val="00042EF9"/>
    <w:rsid w:val="0004582E"/>
    <w:rsid w:val="0004697F"/>
    <w:rsid w:val="000470AA"/>
    <w:rsid w:val="00056A90"/>
    <w:rsid w:val="00057CA1"/>
    <w:rsid w:val="0006361E"/>
    <w:rsid w:val="000647A9"/>
    <w:rsid w:val="00065A86"/>
    <w:rsid w:val="000662E2"/>
    <w:rsid w:val="00066883"/>
    <w:rsid w:val="00071B39"/>
    <w:rsid w:val="00074DD8"/>
    <w:rsid w:val="00075759"/>
    <w:rsid w:val="000806F7"/>
    <w:rsid w:val="00091277"/>
    <w:rsid w:val="00092305"/>
    <w:rsid w:val="00094797"/>
    <w:rsid w:val="000951CF"/>
    <w:rsid w:val="00097840"/>
    <w:rsid w:val="000A2966"/>
    <w:rsid w:val="000A7B48"/>
    <w:rsid w:val="000B0727"/>
    <w:rsid w:val="000B530A"/>
    <w:rsid w:val="000C135D"/>
    <w:rsid w:val="000C7D6E"/>
    <w:rsid w:val="000D0101"/>
    <w:rsid w:val="000D1D43"/>
    <w:rsid w:val="000D225C"/>
    <w:rsid w:val="000D2A5C"/>
    <w:rsid w:val="000D39F0"/>
    <w:rsid w:val="000D4D82"/>
    <w:rsid w:val="000E0918"/>
    <w:rsid w:val="000E2395"/>
    <w:rsid w:val="000E2E92"/>
    <w:rsid w:val="000E36BE"/>
    <w:rsid w:val="000E4A53"/>
    <w:rsid w:val="000E79A9"/>
    <w:rsid w:val="00100181"/>
    <w:rsid w:val="001011C3"/>
    <w:rsid w:val="00101C66"/>
    <w:rsid w:val="00103B3A"/>
    <w:rsid w:val="00106DA3"/>
    <w:rsid w:val="00110214"/>
    <w:rsid w:val="001107C7"/>
    <w:rsid w:val="00110D87"/>
    <w:rsid w:val="00112399"/>
    <w:rsid w:val="00114DB9"/>
    <w:rsid w:val="00116087"/>
    <w:rsid w:val="0011651C"/>
    <w:rsid w:val="00117711"/>
    <w:rsid w:val="00117A0C"/>
    <w:rsid w:val="00127FC8"/>
    <w:rsid w:val="00130296"/>
    <w:rsid w:val="00131336"/>
    <w:rsid w:val="00134145"/>
    <w:rsid w:val="00134BFE"/>
    <w:rsid w:val="001358B1"/>
    <w:rsid w:val="00136736"/>
    <w:rsid w:val="00136D67"/>
    <w:rsid w:val="00140C15"/>
    <w:rsid w:val="001423B6"/>
    <w:rsid w:val="00143A4A"/>
    <w:rsid w:val="001448A7"/>
    <w:rsid w:val="00146621"/>
    <w:rsid w:val="00147E8C"/>
    <w:rsid w:val="0015588D"/>
    <w:rsid w:val="001617E3"/>
    <w:rsid w:val="00162325"/>
    <w:rsid w:val="00165BC5"/>
    <w:rsid w:val="00167190"/>
    <w:rsid w:val="00172080"/>
    <w:rsid w:val="00172FE9"/>
    <w:rsid w:val="00173817"/>
    <w:rsid w:val="001765D9"/>
    <w:rsid w:val="00194B14"/>
    <w:rsid w:val="001951DA"/>
    <w:rsid w:val="001A1C9B"/>
    <w:rsid w:val="001A2DB1"/>
    <w:rsid w:val="001A7269"/>
    <w:rsid w:val="001B053D"/>
    <w:rsid w:val="001B0BDA"/>
    <w:rsid w:val="001C2683"/>
    <w:rsid w:val="001C3269"/>
    <w:rsid w:val="001C5C41"/>
    <w:rsid w:val="001D03B4"/>
    <w:rsid w:val="001D0F17"/>
    <w:rsid w:val="001D19B6"/>
    <w:rsid w:val="001D1DB4"/>
    <w:rsid w:val="001D23F1"/>
    <w:rsid w:val="001D25F9"/>
    <w:rsid w:val="001D61ED"/>
    <w:rsid w:val="001E0C75"/>
    <w:rsid w:val="001E1F17"/>
    <w:rsid w:val="001E392F"/>
    <w:rsid w:val="001E4904"/>
    <w:rsid w:val="001E5B2D"/>
    <w:rsid w:val="001E7489"/>
    <w:rsid w:val="001F062C"/>
    <w:rsid w:val="001F6538"/>
    <w:rsid w:val="00201135"/>
    <w:rsid w:val="0020156C"/>
    <w:rsid w:val="00202032"/>
    <w:rsid w:val="00205875"/>
    <w:rsid w:val="00211BF4"/>
    <w:rsid w:val="00212555"/>
    <w:rsid w:val="00216634"/>
    <w:rsid w:val="002222C1"/>
    <w:rsid w:val="00226A9A"/>
    <w:rsid w:val="0023044B"/>
    <w:rsid w:val="002317EB"/>
    <w:rsid w:val="00237507"/>
    <w:rsid w:val="00237805"/>
    <w:rsid w:val="00237992"/>
    <w:rsid w:val="00237E44"/>
    <w:rsid w:val="00241C1A"/>
    <w:rsid w:val="00242D31"/>
    <w:rsid w:val="002440C3"/>
    <w:rsid w:val="00247140"/>
    <w:rsid w:val="00252052"/>
    <w:rsid w:val="00253EB3"/>
    <w:rsid w:val="002544A2"/>
    <w:rsid w:val="0025481E"/>
    <w:rsid w:val="00256185"/>
    <w:rsid w:val="002574F9"/>
    <w:rsid w:val="00260077"/>
    <w:rsid w:val="00262B61"/>
    <w:rsid w:val="00262CC6"/>
    <w:rsid w:val="00263E08"/>
    <w:rsid w:val="00272FC3"/>
    <w:rsid w:val="00273F6A"/>
    <w:rsid w:val="00276811"/>
    <w:rsid w:val="002775BD"/>
    <w:rsid w:val="00282699"/>
    <w:rsid w:val="00286756"/>
    <w:rsid w:val="00291B4A"/>
    <w:rsid w:val="002926DF"/>
    <w:rsid w:val="00293856"/>
    <w:rsid w:val="00296697"/>
    <w:rsid w:val="002A0C4F"/>
    <w:rsid w:val="002A2534"/>
    <w:rsid w:val="002A2B7A"/>
    <w:rsid w:val="002A2E23"/>
    <w:rsid w:val="002A694C"/>
    <w:rsid w:val="002B0472"/>
    <w:rsid w:val="002B6B12"/>
    <w:rsid w:val="002C21F0"/>
    <w:rsid w:val="002D01DF"/>
    <w:rsid w:val="002D0750"/>
    <w:rsid w:val="002D0FC9"/>
    <w:rsid w:val="002D4FF1"/>
    <w:rsid w:val="002E015B"/>
    <w:rsid w:val="002E3EB3"/>
    <w:rsid w:val="002E5B57"/>
    <w:rsid w:val="002E6140"/>
    <w:rsid w:val="002E6985"/>
    <w:rsid w:val="002E71B6"/>
    <w:rsid w:val="002F0E57"/>
    <w:rsid w:val="002F35F6"/>
    <w:rsid w:val="002F70A7"/>
    <w:rsid w:val="002F77C8"/>
    <w:rsid w:val="00304F22"/>
    <w:rsid w:val="00305848"/>
    <w:rsid w:val="00306C7C"/>
    <w:rsid w:val="003072FB"/>
    <w:rsid w:val="003107D8"/>
    <w:rsid w:val="00314F86"/>
    <w:rsid w:val="003168B1"/>
    <w:rsid w:val="00317F4D"/>
    <w:rsid w:val="003211C6"/>
    <w:rsid w:val="00322EDD"/>
    <w:rsid w:val="003279DF"/>
    <w:rsid w:val="003309FA"/>
    <w:rsid w:val="00332320"/>
    <w:rsid w:val="0033443D"/>
    <w:rsid w:val="00335462"/>
    <w:rsid w:val="00343C5F"/>
    <w:rsid w:val="003473F6"/>
    <w:rsid w:val="00347D72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33D8"/>
    <w:rsid w:val="003A67AD"/>
    <w:rsid w:val="003B0084"/>
    <w:rsid w:val="003B0ACA"/>
    <w:rsid w:val="003B1454"/>
    <w:rsid w:val="003B18B6"/>
    <w:rsid w:val="003B3BD3"/>
    <w:rsid w:val="003B4E10"/>
    <w:rsid w:val="003C029B"/>
    <w:rsid w:val="003C161B"/>
    <w:rsid w:val="003C2F13"/>
    <w:rsid w:val="003C4B08"/>
    <w:rsid w:val="003C59E0"/>
    <w:rsid w:val="003C6C8D"/>
    <w:rsid w:val="003C7EF5"/>
    <w:rsid w:val="003D0E64"/>
    <w:rsid w:val="003D2656"/>
    <w:rsid w:val="003D3188"/>
    <w:rsid w:val="003D3F97"/>
    <w:rsid w:val="003D46F3"/>
    <w:rsid w:val="003D4F95"/>
    <w:rsid w:val="003D5F42"/>
    <w:rsid w:val="003D60A9"/>
    <w:rsid w:val="003E5344"/>
    <w:rsid w:val="003E5987"/>
    <w:rsid w:val="003E5AE9"/>
    <w:rsid w:val="003E76F6"/>
    <w:rsid w:val="003E7A15"/>
    <w:rsid w:val="003F1632"/>
    <w:rsid w:val="003F3FA1"/>
    <w:rsid w:val="003F4C97"/>
    <w:rsid w:val="003F666D"/>
    <w:rsid w:val="003F73F8"/>
    <w:rsid w:val="003F7FE6"/>
    <w:rsid w:val="00400193"/>
    <w:rsid w:val="00400742"/>
    <w:rsid w:val="00400C82"/>
    <w:rsid w:val="0040485A"/>
    <w:rsid w:val="00413EDD"/>
    <w:rsid w:val="00416EAF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31C02"/>
    <w:rsid w:val="004328B6"/>
    <w:rsid w:val="00434266"/>
    <w:rsid w:val="004354DD"/>
    <w:rsid w:val="00437395"/>
    <w:rsid w:val="00442F87"/>
    <w:rsid w:val="00445047"/>
    <w:rsid w:val="00446749"/>
    <w:rsid w:val="0045019B"/>
    <w:rsid w:val="00453EB7"/>
    <w:rsid w:val="00456427"/>
    <w:rsid w:val="00456BFA"/>
    <w:rsid w:val="00457427"/>
    <w:rsid w:val="004600BE"/>
    <w:rsid w:val="00462B5C"/>
    <w:rsid w:val="00463E39"/>
    <w:rsid w:val="004644B2"/>
    <w:rsid w:val="004657FC"/>
    <w:rsid w:val="00470026"/>
    <w:rsid w:val="004712F7"/>
    <w:rsid w:val="00472AEB"/>
    <w:rsid w:val="004733F6"/>
    <w:rsid w:val="00473FB3"/>
    <w:rsid w:val="00474E69"/>
    <w:rsid w:val="004776DC"/>
    <w:rsid w:val="00482627"/>
    <w:rsid w:val="00483E9F"/>
    <w:rsid w:val="00485A2C"/>
    <w:rsid w:val="00490AB3"/>
    <w:rsid w:val="00492DF0"/>
    <w:rsid w:val="0049621B"/>
    <w:rsid w:val="004A1B10"/>
    <w:rsid w:val="004A1D19"/>
    <w:rsid w:val="004A4000"/>
    <w:rsid w:val="004B4E99"/>
    <w:rsid w:val="004C095A"/>
    <w:rsid w:val="004C1895"/>
    <w:rsid w:val="004C30FB"/>
    <w:rsid w:val="004C525E"/>
    <w:rsid w:val="004C6D40"/>
    <w:rsid w:val="004D1AE9"/>
    <w:rsid w:val="004D3E5B"/>
    <w:rsid w:val="004E0F37"/>
    <w:rsid w:val="004E4428"/>
    <w:rsid w:val="004E6AA8"/>
    <w:rsid w:val="004E6B13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2221D"/>
    <w:rsid w:val="005239BB"/>
    <w:rsid w:val="00533632"/>
    <w:rsid w:val="00534013"/>
    <w:rsid w:val="00535552"/>
    <w:rsid w:val="00536A88"/>
    <w:rsid w:val="00540C1F"/>
    <w:rsid w:val="00540C5C"/>
    <w:rsid w:val="00541E6E"/>
    <w:rsid w:val="0054251F"/>
    <w:rsid w:val="00546F84"/>
    <w:rsid w:val="0054727F"/>
    <w:rsid w:val="00551434"/>
    <w:rsid w:val="005520D8"/>
    <w:rsid w:val="00552917"/>
    <w:rsid w:val="00555CFB"/>
    <w:rsid w:val="00556CF1"/>
    <w:rsid w:val="00557F52"/>
    <w:rsid w:val="00560DE4"/>
    <w:rsid w:val="005762A7"/>
    <w:rsid w:val="00577EBD"/>
    <w:rsid w:val="0058218B"/>
    <w:rsid w:val="00583688"/>
    <w:rsid w:val="0058404A"/>
    <w:rsid w:val="00585BA8"/>
    <w:rsid w:val="00587032"/>
    <w:rsid w:val="00587CEE"/>
    <w:rsid w:val="00590323"/>
    <w:rsid w:val="005914A2"/>
    <w:rsid w:val="005916D7"/>
    <w:rsid w:val="0059427F"/>
    <w:rsid w:val="00594954"/>
    <w:rsid w:val="00595A3F"/>
    <w:rsid w:val="00595AF0"/>
    <w:rsid w:val="005A27EF"/>
    <w:rsid w:val="005A6181"/>
    <w:rsid w:val="005A698C"/>
    <w:rsid w:val="005A762B"/>
    <w:rsid w:val="005B0348"/>
    <w:rsid w:val="005B3C74"/>
    <w:rsid w:val="005B45D9"/>
    <w:rsid w:val="005B5FC0"/>
    <w:rsid w:val="005B70C5"/>
    <w:rsid w:val="005B79EA"/>
    <w:rsid w:val="005C0CAC"/>
    <w:rsid w:val="005C179E"/>
    <w:rsid w:val="005C33D5"/>
    <w:rsid w:val="005C5FF3"/>
    <w:rsid w:val="005D062E"/>
    <w:rsid w:val="005E036D"/>
    <w:rsid w:val="005E0799"/>
    <w:rsid w:val="005E10F9"/>
    <w:rsid w:val="005E1200"/>
    <w:rsid w:val="005E6842"/>
    <w:rsid w:val="005E6C55"/>
    <w:rsid w:val="005F45EE"/>
    <w:rsid w:val="005F5A80"/>
    <w:rsid w:val="005F6A97"/>
    <w:rsid w:val="005F7202"/>
    <w:rsid w:val="006044FF"/>
    <w:rsid w:val="00607CC5"/>
    <w:rsid w:val="0061179B"/>
    <w:rsid w:val="006125F9"/>
    <w:rsid w:val="00612838"/>
    <w:rsid w:val="006134E0"/>
    <w:rsid w:val="006174C9"/>
    <w:rsid w:val="00622FB8"/>
    <w:rsid w:val="00623FBF"/>
    <w:rsid w:val="00631AF1"/>
    <w:rsid w:val="00632C62"/>
    <w:rsid w:val="00633014"/>
    <w:rsid w:val="0063437B"/>
    <w:rsid w:val="00635FDD"/>
    <w:rsid w:val="0064017E"/>
    <w:rsid w:val="00644897"/>
    <w:rsid w:val="0064700E"/>
    <w:rsid w:val="00654BB6"/>
    <w:rsid w:val="00655B8A"/>
    <w:rsid w:val="006568B5"/>
    <w:rsid w:val="0066134F"/>
    <w:rsid w:val="00664954"/>
    <w:rsid w:val="00667047"/>
    <w:rsid w:val="006673CA"/>
    <w:rsid w:val="00670892"/>
    <w:rsid w:val="006717BD"/>
    <w:rsid w:val="00673C26"/>
    <w:rsid w:val="00674767"/>
    <w:rsid w:val="00674790"/>
    <w:rsid w:val="00674DE5"/>
    <w:rsid w:val="00677926"/>
    <w:rsid w:val="00677ACA"/>
    <w:rsid w:val="00680AEE"/>
    <w:rsid w:val="006812AF"/>
    <w:rsid w:val="0068199E"/>
    <w:rsid w:val="0068327D"/>
    <w:rsid w:val="00684C10"/>
    <w:rsid w:val="00690AAF"/>
    <w:rsid w:val="00691534"/>
    <w:rsid w:val="00693880"/>
    <w:rsid w:val="00694330"/>
    <w:rsid w:val="00694AF0"/>
    <w:rsid w:val="00694E3A"/>
    <w:rsid w:val="006A20B5"/>
    <w:rsid w:val="006A4452"/>
    <w:rsid w:val="006A4686"/>
    <w:rsid w:val="006A6878"/>
    <w:rsid w:val="006B0E9E"/>
    <w:rsid w:val="006B17D0"/>
    <w:rsid w:val="006B2B3F"/>
    <w:rsid w:val="006B393E"/>
    <w:rsid w:val="006B486D"/>
    <w:rsid w:val="006B5AE4"/>
    <w:rsid w:val="006C16CF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5BA4"/>
    <w:rsid w:val="00700523"/>
    <w:rsid w:val="007005B9"/>
    <w:rsid w:val="00701B73"/>
    <w:rsid w:val="00703FE4"/>
    <w:rsid w:val="007107A2"/>
    <w:rsid w:val="00712E95"/>
    <w:rsid w:val="0072019F"/>
    <w:rsid w:val="007211B1"/>
    <w:rsid w:val="00721232"/>
    <w:rsid w:val="007277DA"/>
    <w:rsid w:val="00731D27"/>
    <w:rsid w:val="0073469D"/>
    <w:rsid w:val="00737010"/>
    <w:rsid w:val="00741501"/>
    <w:rsid w:val="007422BE"/>
    <w:rsid w:val="00742B44"/>
    <w:rsid w:val="00746187"/>
    <w:rsid w:val="00746331"/>
    <w:rsid w:val="00746662"/>
    <w:rsid w:val="0075093E"/>
    <w:rsid w:val="00753044"/>
    <w:rsid w:val="00755057"/>
    <w:rsid w:val="007563C1"/>
    <w:rsid w:val="0076254F"/>
    <w:rsid w:val="00767680"/>
    <w:rsid w:val="00775A5E"/>
    <w:rsid w:val="00776A73"/>
    <w:rsid w:val="007801F5"/>
    <w:rsid w:val="00783CA4"/>
    <w:rsid w:val="007842FB"/>
    <w:rsid w:val="0078442F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A4864"/>
    <w:rsid w:val="007A56CD"/>
    <w:rsid w:val="007A5A5A"/>
    <w:rsid w:val="007A6233"/>
    <w:rsid w:val="007B0CC8"/>
    <w:rsid w:val="007B7CA8"/>
    <w:rsid w:val="007C555A"/>
    <w:rsid w:val="007C6080"/>
    <w:rsid w:val="007D0869"/>
    <w:rsid w:val="007D14C4"/>
    <w:rsid w:val="007D3319"/>
    <w:rsid w:val="007D335D"/>
    <w:rsid w:val="007D3EB5"/>
    <w:rsid w:val="007D43C3"/>
    <w:rsid w:val="007D605C"/>
    <w:rsid w:val="007E039D"/>
    <w:rsid w:val="007E0B13"/>
    <w:rsid w:val="007E3314"/>
    <w:rsid w:val="007E3514"/>
    <w:rsid w:val="007E4B03"/>
    <w:rsid w:val="007F324B"/>
    <w:rsid w:val="0080553C"/>
    <w:rsid w:val="00805B46"/>
    <w:rsid w:val="00805DB4"/>
    <w:rsid w:val="00810944"/>
    <w:rsid w:val="00823593"/>
    <w:rsid w:val="00824080"/>
    <w:rsid w:val="00824A50"/>
    <w:rsid w:val="00825DC2"/>
    <w:rsid w:val="0082680F"/>
    <w:rsid w:val="00832D3D"/>
    <w:rsid w:val="00834AD3"/>
    <w:rsid w:val="00837974"/>
    <w:rsid w:val="00837D9B"/>
    <w:rsid w:val="008421D3"/>
    <w:rsid w:val="00843795"/>
    <w:rsid w:val="00847F0F"/>
    <w:rsid w:val="00852448"/>
    <w:rsid w:val="0086084F"/>
    <w:rsid w:val="00863C51"/>
    <w:rsid w:val="00875588"/>
    <w:rsid w:val="008760C4"/>
    <w:rsid w:val="00877F6C"/>
    <w:rsid w:val="00880CC7"/>
    <w:rsid w:val="0088258A"/>
    <w:rsid w:val="00886332"/>
    <w:rsid w:val="00891DF1"/>
    <w:rsid w:val="008924AE"/>
    <w:rsid w:val="008925F0"/>
    <w:rsid w:val="008935C4"/>
    <w:rsid w:val="0089448A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C0C29"/>
    <w:rsid w:val="008C2E5F"/>
    <w:rsid w:val="008C3686"/>
    <w:rsid w:val="008C41DE"/>
    <w:rsid w:val="008C421B"/>
    <w:rsid w:val="008C6987"/>
    <w:rsid w:val="008D02DA"/>
    <w:rsid w:val="008D165D"/>
    <w:rsid w:val="008D3F92"/>
    <w:rsid w:val="008D4DE9"/>
    <w:rsid w:val="008D55EB"/>
    <w:rsid w:val="008D5F03"/>
    <w:rsid w:val="008D60ED"/>
    <w:rsid w:val="008D6865"/>
    <w:rsid w:val="008D76BC"/>
    <w:rsid w:val="008D7C8A"/>
    <w:rsid w:val="008E17F0"/>
    <w:rsid w:val="008E2CAA"/>
    <w:rsid w:val="008E7DBA"/>
    <w:rsid w:val="008F0829"/>
    <w:rsid w:val="008F20D2"/>
    <w:rsid w:val="008F2C4E"/>
    <w:rsid w:val="008F3638"/>
    <w:rsid w:val="008F4441"/>
    <w:rsid w:val="008F4893"/>
    <w:rsid w:val="008F6B20"/>
    <w:rsid w:val="008F6F31"/>
    <w:rsid w:val="008F74DF"/>
    <w:rsid w:val="008F759E"/>
    <w:rsid w:val="0090045D"/>
    <w:rsid w:val="00902274"/>
    <w:rsid w:val="009034B7"/>
    <w:rsid w:val="00905F0B"/>
    <w:rsid w:val="009127BA"/>
    <w:rsid w:val="00914687"/>
    <w:rsid w:val="00914A4D"/>
    <w:rsid w:val="00920AAE"/>
    <w:rsid w:val="00921E70"/>
    <w:rsid w:val="009227A6"/>
    <w:rsid w:val="0092514A"/>
    <w:rsid w:val="009252FD"/>
    <w:rsid w:val="00930D4F"/>
    <w:rsid w:val="00933EC1"/>
    <w:rsid w:val="009346B8"/>
    <w:rsid w:val="00935D17"/>
    <w:rsid w:val="00936DD7"/>
    <w:rsid w:val="009373F1"/>
    <w:rsid w:val="009446AD"/>
    <w:rsid w:val="00944718"/>
    <w:rsid w:val="00946D92"/>
    <w:rsid w:val="009521E8"/>
    <w:rsid w:val="009530DB"/>
    <w:rsid w:val="00953676"/>
    <w:rsid w:val="0095535C"/>
    <w:rsid w:val="00955391"/>
    <w:rsid w:val="009558A2"/>
    <w:rsid w:val="00956F30"/>
    <w:rsid w:val="00961649"/>
    <w:rsid w:val="00961DFD"/>
    <w:rsid w:val="009634ED"/>
    <w:rsid w:val="0096547A"/>
    <w:rsid w:val="00966C9A"/>
    <w:rsid w:val="009705EE"/>
    <w:rsid w:val="009705F0"/>
    <w:rsid w:val="009764DB"/>
    <w:rsid w:val="00977927"/>
    <w:rsid w:val="00980530"/>
    <w:rsid w:val="0098135C"/>
    <w:rsid w:val="0098156A"/>
    <w:rsid w:val="009863C5"/>
    <w:rsid w:val="0099110C"/>
    <w:rsid w:val="00991BAC"/>
    <w:rsid w:val="00995337"/>
    <w:rsid w:val="009A6EA0"/>
    <w:rsid w:val="009B0426"/>
    <w:rsid w:val="009B43A8"/>
    <w:rsid w:val="009B5699"/>
    <w:rsid w:val="009B61E3"/>
    <w:rsid w:val="009C1335"/>
    <w:rsid w:val="009C1AB2"/>
    <w:rsid w:val="009C3C08"/>
    <w:rsid w:val="009C53A8"/>
    <w:rsid w:val="009C637E"/>
    <w:rsid w:val="009C7251"/>
    <w:rsid w:val="009D3998"/>
    <w:rsid w:val="009E2989"/>
    <w:rsid w:val="009E2E91"/>
    <w:rsid w:val="009E334D"/>
    <w:rsid w:val="009E3426"/>
    <w:rsid w:val="009E520B"/>
    <w:rsid w:val="009F06FC"/>
    <w:rsid w:val="009F218B"/>
    <w:rsid w:val="009F625D"/>
    <w:rsid w:val="00A01B40"/>
    <w:rsid w:val="00A036BC"/>
    <w:rsid w:val="00A03FDA"/>
    <w:rsid w:val="00A04D30"/>
    <w:rsid w:val="00A06978"/>
    <w:rsid w:val="00A06AAF"/>
    <w:rsid w:val="00A07373"/>
    <w:rsid w:val="00A078BA"/>
    <w:rsid w:val="00A139F5"/>
    <w:rsid w:val="00A2041D"/>
    <w:rsid w:val="00A20A0C"/>
    <w:rsid w:val="00A231E1"/>
    <w:rsid w:val="00A23C39"/>
    <w:rsid w:val="00A31329"/>
    <w:rsid w:val="00A32E16"/>
    <w:rsid w:val="00A33965"/>
    <w:rsid w:val="00A35F7C"/>
    <w:rsid w:val="00A365F4"/>
    <w:rsid w:val="00A37D59"/>
    <w:rsid w:val="00A421BB"/>
    <w:rsid w:val="00A4364B"/>
    <w:rsid w:val="00A43E7A"/>
    <w:rsid w:val="00A47D80"/>
    <w:rsid w:val="00A50E1A"/>
    <w:rsid w:val="00A516C9"/>
    <w:rsid w:val="00A51DA8"/>
    <w:rsid w:val="00A51E1C"/>
    <w:rsid w:val="00A53132"/>
    <w:rsid w:val="00A5451D"/>
    <w:rsid w:val="00A54F15"/>
    <w:rsid w:val="00A563F2"/>
    <w:rsid w:val="00A566E8"/>
    <w:rsid w:val="00A601BE"/>
    <w:rsid w:val="00A62FA7"/>
    <w:rsid w:val="00A6612C"/>
    <w:rsid w:val="00A66347"/>
    <w:rsid w:val="00A75723"/>
    <w:rsid w:val="00A810F9"/>
    <w:rsid w:val="00A82D31"/>
    <w:rsid w:val="00A840CF"/>
    <w:rsid w:val="00A85E7E"/>
    <w:rsid w:val="00A86ECC"/>
    <w:rsid w:val="00A86FCC"/>
    <w:rsid w:val="00A90A6D"/>
    <w:rsid w:val="00A90BAA"/>
    <w:rsid w:val="00A94D73"/>
    <w:rsid w:val="00A95090"/>
    <w:rsid w:val="00A971E5"/>
    <w:rsid w:val="00A97539"/>
    <w:rsid w:val="00AA2119"/>
    <w:rsid w:val="00AA2F3F"/>
    <w:rsid w:val="00AA376C"/>
    <w:rsid w:val="00AA3C15"/>
    <w:rsid w:val="00AA4301"/>
    <w:rsid w:val="00AA710D"/>
    <w:rsid w:val="00AB64F3"/>
    <w:rsid w:val="00AB6D25"/>
    <w:rsid w:val="00AC489F"/>
    <w:rsid w:val="00AC4B83"/>
    <w:rsid w:val="00AC68B4"/>
    <w:rsid w:val="00AD0E56"/>
    <w:rsid w:val="00AD7B42"/>
    <w:rsid w:val="00AD7D81"/>
    <w:rsid w:val="00AE2047"/>
    <w:rsid w:val="00AE229B"/>
    <w:rsid w:val="00AE2D4B"/>
    <w:rsid w:val="00AE4F99"/>
    <w:rsid w:val="00AE7579"/>
    <w:rsid w:val="00AF79B9"/>
    <w:rsid w:val="00B00B15"/>
    <w:rsid w:val="00B07F34"/>
    <w:rsid w:val="00B11B69"/>
    <w:rsid w:val="00B14952"/>
    <w:rsid w:val="00B16871"/>
    <w:rsid w:val="00B253B3"/>
    <w:rsid w:val="00B25B45"/>
    <w:rsid w:val="00B304DF"/>
    <w:rsid w:val="00B31E5A"/>
    <w:rsid w:val="00B336FA"/>
    <w:rsid w:val="00B34488"/>
    <w:rsid w:val="00B36345"/>
    <w:rsid w:val="00B37805"/>
    <w:rsid w:val="00B42786"/>
    <w:rsid w:val="00B445D6"/>
    <w:rsid w:val="00B46847"/>
    <w:rsid w:val="00B47359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480A"/>
    <w:rsid w:val="00B771E3"/>
    <w:rsid w:val="00B81612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1E3F"/>
    <w:rsid w:val="00BB2B4B"/>
    <w:rsid w:val="00BB4F09"/>
    <w:rsid w:val="00BB5121"/>
    <w:rsid w:val="00BB52CA"/>
    <w:rsid w:val="00BC0EDF"/>
    <w:rsid w:val="00BC2D48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F09AC"/>
    <w:rsid w:val="00BF4CC8"/>
    <w:rsid w:val="00BF73E7"/>
    <w:rsid w:val="00BF7575"/>
    <w:rsid w:val="00C030DE"/>
    <w:rsid w:val="00C032A9"/>
    <w:rsid w:val="00C051A8"/>
    <w:rsid w:val="00C07080"/>
    <w:rsid w:val="00C11986"/>
    <w:rsid w:val="00C13001"/>
    <w:rsid w:val="00C1510D"/>
    <w:rsid w:val="00C1587B"/>
    <w:rsid w:val="00C15C71"/>
    <w:rsid w:val="00C17EE7"/>
    <w:rsid w:val="00C22105"/>
    <w:rsid w:val="00C22ADB"/>
    <w:rsid w:val="00C230C0"/>
    <w:rsid w:val="00C244B6"/>
    <w:rsid w:val="00C27BF1"/>
    <w:rsid w:val="00C35550"/>
    <w:rsid w:val="00C3702F"/>
    <w:rsid w:val="00C4242B"/>
    <w:rsid w:val="00C4500A"/>
    <w:rsid w:val="00C476BB"/>
    <w:rsid w:val="00C47ADF"/>
    <w:rsid w:val="00C50474"/>
    <w:rsid w:val="00C5369A"/>
    <w:rsid w:val="00C54532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3A2D"/>
    <w:rsid w:val="00C90160"/>
    <w:rsid w:val="00C91687"/>
    <w:rsid w:val="00C924A8"/>
    <w:rsid w:val="00C9394E"/>
    <w:rsid w:val="00C945FE"/>
    <w:rsid w:val="00C96FAA"/>
    <w:rsid w:val="00C97A04"/>
    <w:rsid w:val="00CA107B"/>
    <w:rsid w:val="00CA1B64"/>
    <w:rsid w:val="00CA484D"/>
    <w:rsid w:val="00CA4FB6"/>
    <w:rsid w:val="00CA6230"/>
    <w:rsid w:val="00CB072C"/>
    <w:rsid w:val="00CB2F90"/>
    <w:rsid w:val="00CB652D"/>
    <w:rsid w:val="00CB6AD4"/>
    <w:rsid w:val="00CB6B5F"/>
    <w:rsid w:val="00CB7D7F"/>
    <w:rsid w:val="00CC739E"/>
    <w:rsid w:val="00CC7D26"/>
    <w:rsid w:val="00CD02FE"/>
    <w:rsid w:val="00CD1EBB"/>
    <w:rsid w:val="00CD28CF"/>
    <w:rsid w:val="00CD50FD"/>
    <w:rsid w:val="00CD58B7"/>
    <w:rsid w:val="00CD61F7"/>
    <w:rsid w:val="00CD6CD7"/>
    <w:rsid w:val="00CD7926"/>
    <w:rsid w:val="00CD7967"/>
    <w:rsid w:val="00CE5731"/>
    <w:rsid w:val="00CF18EE"/>
    <w:rsid w:val="00CF30BD"/>
    <w:rsid w:val="00CF4099"/>
    <w:rsid w:val="00CF4B8E"/>
    <w:rsid w:val="00CF640E"/>
    <w:rsid w:val="00D00796"/>
    <w:rsid w:val="00D105FD"/>
    <w:rsid w:val="00D116A3"/>
    <w:rsid w:val="00D1213C"/>
    <w:rsid w:val="00D15683"/>
    <w:rsid w:val="00D17BFF"/>
    <w:rsid w:val="00D24041"/>
    <w:rsid w:val="00D24C7C"/>
    <w:rsid w:val="00D261A2"/>
    <w:rsid w:val="00D316D6"/>
    <w:rsid w:val="00D41E99"/>
    <w:rsid w:val="00D42DF3"/>
    <w:rsid w:val="00D467D9"/>
    <w:rsid w:val="00D51886"/>
    <w:rsid w:val="00D51F28"/>
    <w:rsid w:val="00D547A8"/>
    <w:rsid w:val="00D6068A"/>
    <w:rsid w:val="00D616D2"/>
    <w:rsid w:val="00D63B5F"/>
    <w:rsid w:val="00D66AC0"/>
    <w:rsid w:val="00D70EF7"/>
    <w:rsid w:val="00D723F7"/>
    <w:rsid w:val="00D7755E"/>
    <w:rsid w:val="00D8397C"/>
    <w:rsid w:val="00D914A4"/>
    <w:rsid w:val="00D94EED"/>
    <w:rsid w:val="00D94F1C"/>
    <w:rsid w:val="00D96026"/>
    <w:rsid w:val="00D96F21"/>
    <w:rsid w:val="00D972F6"/>
    <w:rsid w:val="00D97770"/>
    <w:rsid w:val="00DA0EBD"/>
    <w:rsid w:val="00DA331D"/>
    <w:rsid w:val="00DA3E63"/>
    <w:rsid w:val="00DA4D69"/>
    <w:rsid w:val="00DA5879"/>
    <w:rsid w:val="00DA5A56"/>
    <w:rsid w:val="00DA7C1C"/>
    <w:rsid w:val="00DB147A"/>
    <w:rsid w:val="00DB1B7A"/>
    <w:rsid w:val="00DB239F"/>
    <w:rsid w:val="00DB39B1"/>
    <w:rsid w:val="00DB706E"/>
    <w:rsid w:val="00DC6708"/>
    <w:rsid w:val="00DC702B"/>
    <w:rsid w:val="00DC73FB"/>
    <w:rsid w:val="00DD011A"/>
    <w:rsid w:val="00DD0356"/>
    <w:rsid w:val="00DD06BA"/>
    <w:rsid w:val="00DD22E8"/>
    <w:rsid w:val="00DD28A7"/>
    <w:rsid w:val="00DD3063"/>
    <w:rsid w:val="00DD582D"/>
    <w:rsid w:val="00DD5EB5"/>
    <w:rsid w:val="00DE2400"/>
    <w:rsid w:val="00DE58F1"/>
    <w:rsid w:val="00DE633E"/>
    <w:rsid w:val="00DE6B58"/>
    <w:rsid w:val="00DF0C23"/>
    <w:rsid w:val="00DF250B"/>
    <w:rsid w:val="00DF5E32"/>
    <w:rsid w:val="00DF622B"/>
    <w:rsid w:val="00E01436"/>
    <w:rsid w:val="00E03E79"/>
    <w:rsid w:val="00E045BD"/>
    <w:rsid w:val="00E04C5D"/>
    <w:rsid w:val="00E04D6C"/>
    <w:rsid w:val="00E17B77"/>
    <w:rsid w:val="00E231AB"/>
    <w:rsid w:val="00E23337"/>
    <w:rsid w:val="00E259EA"/>
    <w:rsid w:val="00E25D33"/>
    <w:rsid w:val="00E2750C"/>
    <w:rsid w:val="00E314D8"/>
    <w:rsid w:val="00E32061"/>
    <w:rsid w:val="00E3239D"/>
    <w:rsid w:val="00E33F48"/>
    <w:rsid w:val="00E4214A"/>
    <w:rsid w:val="00E42FF9"/>
    <w:rsid w:val="00E43C65"/>
    <w:rsid w:val="00E44790"/>
    <w:rsid w:val="00E45F12"/>
    <w:rsid w:val="00E46B9D"/>
    <w:rsid w:val="00E4714C"/>
    <w:rsid w:val="00E5178D"/>
    <w:rsid w:val="00E51AEB"/>
    <w:rsid w:val="00E522A7"/>
    <w:rsid w:val="00E5349E"/>
    <w:rsid w:val="00E54452"/>
    <w:rsid w:val="00E54DA6"/>
    <w:rsid w:val="00E563BB"/>
    <w:rsid w:val="00E63B0C"/>
    <w:rsid w:val="00E664C5"/>
    <w:rsid w:val="00E671A2"/>
    <w:rsid w:val="00E719CC"/>
    <w:rsid w:val="00E76D26"/>
    <w:rsid w:val="00E76EE5"/>
    <w:rsid w:val="00E77933"/>
    <w:rsid w:val="00E77E0A"/>
    <w:rsid w:val="00E81704"/>
    <w:rsid w:val="00E81960"/>
    <w:rsid w:val="00E821F3"/>
    <w:rsid w:val="00E95B8E"/>
    <w:rsid w:val="00EA0379"/>
    <w:rsid w:val="00EA0FAB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7ED1"/>
    <w:rsid w:val="00EC3846"/>
    <w:rsid w:val="00EC3AFC"/>
    <w:rsid w:val="00EC460A"/>
    <w:rsid w:val="00ED11DC"/>
    <w:rsid w:val="00ED1483"/>
    <w:rsid w:val="00ED1A19"/>
    <w:rsid w:val="00ED55C0"/>
    <w:rsid w:val="00ED682B"/>
    <w:rsid w:val="00EE17FD"/>
    <w:rsid w:val="00EE21F2"/>
    <w:rsid w:val="00EE41D5"/>
    <w:rsid w:val="00EE4B86"/>
    <w:rsid w:val="00EE4DE4"/>
    <w:rsid w:val="00EE68EA"/>
    <w:rsid w:val="00EE7D13"/>
    <w:rsid w:val="00EF0952"/>
    <w:rsid w:val="00EF5DD9"/>
    <w:rsid w:val="00F015A4"/>
    <w:rsid w:val="00F0166F"/>
    <w:rsid w:val="00F037A4"/>
    <w:rsid w:val="00F046E2"/>
    <w:rsid w:val="00F049AB"/>
    <w:rsid w:val="00F05C0A"/>
    <w:rsid w:val="00F07803"/>
    <w:rsid w:val="00F12B69"/>
    <w:rsid w:val="00F142DB"/>
    <w:rsid w:val="00F15F2E"/>
    <w:rsid w:val="00F20543"/>
    <w:rsid w:val="00F27C8F"/>
    <w:rsid w:val="00F32749"/>
    <w:rsid w:val="00F33074"/>
    <w:rsid w:val="00F37172"/>
    <w:rsid w:val="00F37F44"/>
    <w:rsid w:val="00F41954"/>
    <w:rsid w:val="00F437D4"/>
    <w:rsid w:val="00F44281"/>
    <w:rsid w:val="00F4477E"/>
    <w:rsid w:val="00F4618D"/>
    <w:rsid w:val="00F46269"/>
    <w:rsid w:val="00F46CEF"/>
    <w:rsid w:val="00F47269"/>
    <w:rsid w:val="00F60BA8"/>
    <w:rsid w:val="00F60E55"/>
    <w:rsid w:val="00F61010"/>
    <w:rsid w:val="00F64016"/>
    <w:rsid w:val="00F67D8F"/>
    <w:rsid w:val="00F722F7"/>
    <w:rsid w:val="00F75186"/>
    <w:rsid w:val="00F802BE"/>
    <w:rsid w:val="00F80E93"/>
    <w:rsid w:val="00F83C70"/>
    <w:rsid w:val="00F86024"/>
    <w:rsid w:val="00F8611A"/>
    <w:rsid w:val="00F861EF"/>
    <w:rsid w:val="00F87756"/>
    <w:rsid w:val="00F903EE"/>
    <w:rsid w:val="00F928EF"/>
    <w:rsid w:val="00F931C9"/>
    <w:rsid w:val="00F9453B"/>
    <w:rsid w:val="00F94B1A"/>
    <w:rsid w:val="00F972E7"/>
    <w:rsid w:val="00FA0801"/>
    <w:rsid w:val="00FA5128"/>
    <w:rsid w:val="00FB06B7"/>
    <w:rsid w:val="00FB42D4"/>
    <w:rsid w:val="00FB4D04"/>
    <w:rsid w:val="00FB5196"/>
    <w:rsid w:val="00FB5906"/>
    <w:rsid w:val="00FB762F"/>
    <w:rsid w:val="00FC2AED"/>
    <w:rsid w:val="00FC6C46"/>
    <w:rsid w:val="00FD1C59"/>
    <w:rsid w:val="00FD45C6"/>
    <w:rsid w:val="00FD5EA7"/>
    <w:rsid w:val="00FD7DD5"/>
    <w:rsid w:val="00FE36CF"/>
    <w:rsid w:val="00FE3A4B"/>
    <w:rsid w:val="00FE434E"/>
    <w:rsid w:val="00FE43AE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s://stat.gov.pl/metainformacje/slownik-pojec/pojecia-stosowane-w-statystyce-publicznej/3555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rynek-pracy/popyt-na-prace/popyt-na-prace-w-4-kwartale-2023-roku,2,5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stat.gov.pl/obszary-tematyczne/rynek-pracy/popyt-na-prace/zeszyt-metodologiczny-popyt-na-prace,3,1.html" TargetMode="External"/><Relationship Id="rId37" Type="http://schemas.openxmlformats.org/officeDocument/2006/relationships/hyperlink" Target="https://stat.gov.pl/metainformacje/slownik-pojec/pojecia-stosowane-w-statystyce-publicznej/3013,pojecie.html" TargetMode="External"/><Relationship Id="rId40" Type="http://schemas.openxmlformats.org/officeDocument/2006/relationships/hyperlink" Target="https://stat.gov.pl/Klasyfikacje/doc/pkd_07/pkd_07.htm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301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s://bdl.stat.gov.pl/bdl/dane/podgrup/wymiary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warszawa.stat.gov.pl/publikacje-i-foldery/praca-wynagrodzenie/rynek-pracy-w-wojewodztwie-mazowieckim-w-2022-r-,3,18.html" TargetMode="External"/><Relationship Id="rId38" Type="http://schemas.openxmlformats.org/officeDocument/2006/relationships/hyperlink" Target="https://stat.gov.pl/metainformacje/slownik-pojec/pojecia-stosowane-w-statystyce-publicznej/3012,pojecie.html" TargetMode="External"/><Relationship Id="rId20" Type="http://schemas.openxmlformats.org/officeDocument/2006/relationships/hyperlink" Target="https://warszawa.stat.gov.pl/" TargetMode="External"/><Relationship Id="rId41" Type="http://schemas.openxmlformats.org/officeDocument/2006/relationships/hyperlink" Target="https://stat.gov.pl/Klasyfikacje/doc/kzs/kzs_pp.ht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EBE8DF-A78A-475C-AF79-7DB2F2DC4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1730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Sułkowska Dorota</cp:lastModifiedBy>
  <cp:revision>11</cp:revision>
  <cp:lastPrinted>2024-04-24T06:26:00Z</cp:lastPrinted>
  <dcterms:created xsi:type="dcterms:W3CDTF">2024-04-24T06:29:00Z</dcterms:created>
  <dcterms:modified xsi:type="dcterms:W3CDTF">2024-04-25T11:15:00Z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