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4D6286" w:rsidTr="00147F89">
        <w:tc>
          <w:tcPr>
            <w:tcW w:w="3685" w:type="dxa"/>
          </w:tcPr>
          <w:p w:rsidR="00826982" w:rsidRPr="00335012" w:rsidRDefault="00826982" w:rsidP="00335012">
            <w:pPr>
              <w:pStyle w:val="DZIA"/>
            </w:pPr>
            <w:bookmarkStart w:id="0" w:name="_GoBack"/>
            <w:bookmarkEnd w:id="0"/>
            <w:r w:rsidRPr="00335012">
              <w:t xml:space="preserve">DZIAŁ </w:t>
            </w:r>
            <w:r w:rsidR="004F2510">
              <w:t>v</w:t>
            </w:r>
            <w:r w:rsidR="00483583">
              <w:t>i</w:t>
            </w:r>
          </w:p>
          <w:p w:rsidR="00826982" w:rsidRPr="000A1A85" w:rsidRDefault="004F2510" w:rsidP="000A1A85">
            <w:pPr>
              <w:pStyle w:val="Dziatytu"/>
            </w:pPr>
            <w:r w:rsidRPr="004F2510">
              <w:t>WYNAGRODZENIA</w:t>
            </w:r>
          </w:p>
          <w:p w:rsidR="00826982" w:rsidRDefault="00826982" w:rsidP="00483583">
            <w:pPr>
              <w:pStyle w:val="Uwagioglne"/>
            </w:pPr>
            <w:r w:rsidRPr="0092097B">
              <w:t xml:space="preserve">Uwagi </w:t>
            </w:r>
            <w:r w:rsidRPr="00483583">
              <w:t>ogólne</w:t>
            </w:r>
          </w:p>
          <w:p w:rsidR="004F2510" w:rsidRPr="004F2510" w:rsidRDefault="004F2510" w:rsidP="004F2510">
            <w:pPr>
              <w:pStyle w:val="Uwagitekst"/>
            </w:pPr>
            <w:r w:rsidRPr="004F2510">
              <w:rPr>
                <w:b/>
              </w:rPr>
              <w:t>1.</w:t>
            </w:r>
            <w:r w:rsidRPr="004F2510">
              <w:rPr>
                <w:b/>
              </w:rPr>
              <w:tab/>
            </w:r>
            <w:r w:rsidRPr="00AF6B56">
              <w:rPr>
                <w:b/>
              </w:rPr>
              <w:t>Wynagrodzenia</w:t>
            </w:r>
            <w:r w:rsidRPr="004F2510">
              <w:t xml:space="preserve"> obejmują wypłaty pieniężne oraz wartość świadczeń w naturze bądź ich ekwiwalenty należne pracownikom z tytułu pracy.</w:t>
            </w:r>
          </w:p>
          <w:p w:rsidR="004F2510" w:rsidRPr="004F2510" w:rsidRDefault="004F2510" w:rsidP="004F2510">
            <w:pPr>
              <w:pStyle w:val="Uwagitekst"/>
            </w:pPr>
            <w:r w:rsidRPr="004F2510">
              <w:t xml:space="preserve">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 </w:t>
            </w:r>
          </w:p>
          <w:p w:rsidR="004F2510" w:rsidRPr="004F2510" w:rsidRDefault="004F2510" w:rsidP="004F2510">
            <w:pPr>
              <w:pStyle w:val="Uwagitekst"/>
            </w:pPr>
            <w:r w:rsidRPr="004F2510">
              <w:t xml:space="preserve">Dane o wynagrodzeniach podaje się w </w:t>
            </w:r>
            <w:r w:rsidRPr="00AF6B56">
              <w:rPr>
                <w:b/>
              </w:rPr>
              <w:t>ujęciu brutto</w:t>
            </w:r>
            <w:r w:rsidRPr="004F2510">
              <w:t>, tj. łącznie z zaliczkami na poczet podatku dochodowego od osób fizycznych oraz od 1999 r. ze składkami na obowiązkowe ubezpieczenia społeczne (emerytalne, rentowe i chorobowe) płaconymi przez ubezpieczonego pracownika.</w:t>
            </w:r>
          </w:p>
          <w:p w:rsidR="004F2510" w:rsidRPr="004F2510" w:rsidRDefault="004F2510" w:rsidP="004F2510">
            <w:pPr>
              <w:pStyle w:val="Uwagitekst"/>
            </w:pPr>
            <w:r w:rsidRPr="004F2510">
              <w:t xml:space="preserve">Składnikami wynagrodzeń są: wynagrodzenia osobowe, wypłaty z tytułu udziału w zysku i w nadwyżce bilansowej w spółdzielniach, dodatkowe wynagrodzenia roczne dla pracowników jednostek sfery budżetowej, wynagrodzenia bezosobowe, wynagrodzenia agencyjno–prowizyjne, honoraria. </w:t>
            </w:r>
          </w:p>
          <w:p w:rsidR="004F2510" w:rsidRPr="004F2510" w:rsidRDefault="004F2510" w:rsidP="004F2510">
            <w:pPr>
              <w:pStyle w:val="Uwagitekst"/>
            </w:pPr>
            <w:r w:rsidRPr="0014593E">
              <w:rPr>
                <w:b/>
              </w:rPr>
              <w:t>Do wynagrodzeń osobowych</w:t>
            </w:r>
            <w:r w:rsidRPr="004F2510">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 </w:t>
            </w:r>
          </w:p>
          <w:p w:rsidR="004F2510" w:rsidRPr="004F2510" w:rsidRDefault="004F2510" w:rsidP="004F2510">
            <w:pPr>
              <w:pStyle w:val="Uwagitekst"/>
            </w:pPr>
            <w:r w:rsidRPr="004F2510">
              <w:t xml:space="preserve">Przeciętne miesięczne wynagrodzenie (nominalne) przypadające na 1 zatrudnionego obliczono przyjmując: </w:t>
            </w:r>
          </w:p>
          <w:p w:rsidR="004F2510" w:rsidRPr="004F2510" w:rsidRDefault="004F2510" w:rsidP="0014593E">
            <w:pPr>
              <w:pStyle w:val="Uwagitekst1"/>
            </w:pPr>
            <w:r w:rsidRPr="004F2510">
              <w:t>–</w:t>
            </w:r>
            <w:r w:rsidRPr="004F2510">
              <w:tab/>
              <w:t xml:space="preserve">wynagrodzenia osobowe, bez wynagrodzeń osób wykonujących pracę nakładczą oraz uczniów, a także osób zatrudnionych za gra-nicą, </w:t>
            </w:r>
          </w:p>
          <w:p w:rsidR="004F2510" w:rsidRPr="004F2510" w:rsidRDefault="004F2510" w:rsidP="0014593E">
            <w:pPr>
              <w:pStyle w:val="Uwagitekst1"/>
            </w:pPr>
            <w:r w:rsidRPr="004F2510">
              <w:t>–</w:t>
            </w:r>
            <w:r w:rsidRPr="004F2510">
              <w:tab/>
              <w:t xml:space="preserve">wypłaty z tytułu udziału w zysku i w nadwyżce bilansowej w spółdzielniach, </w:t>
            </w:r>
          </w:p>
          <w:p w:rsidR="004F2510" w:rsidRPr="004F2510" w:rsidRDefault="004F2510" w:rsidP="0014593E">
            <w:pPr>
              <w:pStyle w:val="Uwagitekst1"/>
            </w:pPr>
            <w:r w:rsidRPr="004F2510">
              <w:t>–</w:t>
            </w:r>
            <w:r w:rsidRPr="004F2510">
              <w:tab/>
              <w:t xml:space="preserve">dodatkowe wynagrodzenia roczne dla pracowników jednostek sfery budżetowej, </w:t>
            </w:r>
          </w:p>
          <w:p w:rsidR="004F2510" w:rsidRPr="004F2510" w:rsidRDefault="004F2510" w:rsidP="0014593E">
            <w:pPr>
              <w:pStyle w:val="Uwagitekst1"/>
            </w:pPr>
            <w:r w:rsidRPr="004F2510">
              <w:t>–</w:t>
            </w:r>
            <w:r w:rsidRPr="004F2510">
              <w:tab/>
              <w:t xml:space="preserve">honoraria wypłacone niektórym grupom pracowników za prace wynikające z umowy o pracę, np. dziennikarzom, realizatorom fil-mów, programów radiowych i telewizyjnych. </w:t>
            </w:r>
          </w:p>
          <w:p w:rsidR="00826982" w:rsidRDefault="004F2510" w:rsidP="004F2510">
            <w:pPr>
              <w:pStyle w:val="Uwagitekst"/>
            </w:pPr>
            <w:r w:rsidRPr="004F2510">
              <w:lastRenderedPageBreak/>
              <w:t>Dane o przeciętnych wynagrodzeniach dotyczą pełnozatrudnionych oraz niepełnozatrudnionych w przeliczeniu na pełnozatrudnionych</w:t>
            </w:r>
            <w:r w:rsidR="00237229">
              <w:t>.</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4F2510">
              <w:rPr>
                <w:lang w:val="en-GB"/>
              </w:rPr>
              <w:t>v</w:t>
            </w:r>
            <w:r w:rsidR="00483583">
              <w:rPr>
                <w:lang w:val="en-GB"/>
              </w:rPr>
              <w:t>i</w:t>
            </w:r>
          </w:p>
          <w:p w:rsidR="00826982" w:rsidRPr="00E777DF" w:rsidRDefault="004F2510" w:rsidP="001F53E6">
            <w:pPr>
              <w:pStyle w:val="Dziatytuang"/>
              <w:rPr>
                <w:lang w:val="en-GB"/>
              </w:rPr>
            </w:pPr>
            <w:r w:rsidRPr="004F2510">
              <w:rPr>
                <w:lang w:val="en-GB"/>
              </w:rPr>
              <w:t>WAGES AND SALARIES</w:t>
            </w:r>
          </w:p>
          <w:p w:rsidR="00826982" w:rsidRDefault="00826982" w:rsidP="00483583">
            <w:pPr>
              <w:pStyle w:val="Uwagioglneang"/>
              <w:rPr>
                <w:lang w:val="en-GB"/>
              </w:rPr>
            </w:pPr>
            <w:r w:rsidRPr="008A08A9">
              <w:rPr>
                <w:lang w:val="en-GB"/>
              </w:rPr>
              <w:t>General</w:t>
            </w:r>
            <w:r w:rsidRPr="003F687D">
              <w:rPr>
                <w:lang w:val="en-GB"/>
              </w:rPr>
              <w:t xml:space="preserve"> notes</w:t>
            </w:r>
          </w:p>
          <w:p w:rsidR="004F2510" w:rsidRPr="004F2510" w:rsidRDefault="004F2510" w:rsidP="004F2510">
            <w:pPr>
              <w:pStyle w:val="Uwagitekstang"/>
              <w:rPr>
                <w:lang w:val="en-GB"/>
              </w:rPr>
            </w:pPr>
            <w:r w:rsidRPr="004F2510">
              <w:rPr>
                <w:b/>
                <w:lang w:val="en-GB"/>
              </w:rPr>
              <w:t>1.</w:t>
            </w:r>
            <w:r w:rsidRPr="004F2510">
              <w:rPr>
                <w:b/>
                <w:lang w:val="en-GB"/>
              </w:rPr>
              <w:tab/>
            </w:r>
            <w:r w:rsidRPr="0014593E">
              <w:rPr>
                <w:b/>
                <w:lang w:val="en-GB"/>
              </w:rPr>
              <w:t>Wages and salaries</w:t>
            </w:r>
            <w:r w:rsidRPr="004F2510">
              <w:rPr>
                <w:lang w:val="en-GB"/>
              </w:rPr>
              <w:t xml:space="preserve"> include monetary payments as well as the value of benefits in kind or their equivalents due to employees for work performed. </w:t>
            </w:r>
          </w:p>
          <w:p w:rsidR="004F2510" w:rsidRPr="004F2510" w:rsidRDefault="004F2510" w:rsidP="004F2510">
            <w:pPr>
              <w:pStyle w:val="Uwagitekstang"/>
              <w:rPr>
                <w:lang w:val="en-GB"/>
              </w:rPr>
            </w:pPr>
            <w:r w:rsidRPr="004F2510">
              <w:rPr>
                <w:lang w:val="en-GB"/>
              </w:rPr>
              <w:t xml:space="preserve">Data do not include wages and salaries of employees in budgetary entities conducting activity within the scope of national defence and public safety, as well as wages and salaries of employees in foundations, associations, political parties, trade unions, </w:t>
            </w:r>
            <w:r w:rsidRPr="009306E3">
              <w:rPr>
                <w:lang w:val="en-GB"/>
              </w:rPr>
              <w:t>social organi</w:t>
            </w:r>
            <w:r w:rsidR="00144164" w:rsidRPr="009306E3">
              <w:rPr>
                <w:lang w:val="en-GB"/>
              </w:rPr>
              <w:t>s</w:t>
            </w:r>
            <w:r w:rsidRPr="009306E3">
              <w:rPr>
                <w:lang w:val="en-GB"/>
              </w:rPr>
              <w:t>ations, employers organi</w:t>
            </w:r>
            <w:r w:rsidR="00144164" w:rsidRPr="009306E3">
              <w:rPr>
                <w:lang w:val="en-GB"/>
              </w:rPr>
              <w:t>s</w:t>
            </w:r>
            <w:r w:rsidRPr="009306E3">
              <w:rPr>
                <w:lang w:val="en-GB"/>
              </w:rPr>
              <w:t>ations, economic and professional</w:t>
            </w:r>
            <w:r w:rsidRPr="004F2510">
              <w:rPr>
                <w:lang w:val="en-GB"/>
              </w:rPr>
              <w:t xml:space="preserve"> local government. </w:t>
            </w:r>
          </w:p>
          <w:p w:rsidR="004F2510" w:rsidRPr="004F2510" w:rsidRDefault="004F2510" w:rsidP="004F2510">
            <w:pPr>
              <w:pStyle w:val="Uwagitekstang"/>
              <w:rPr>
                <w:lang w:val="en-GB"/>
              </w:rPr>
            </w:pPr>
            <w:r w:rsidRPr="004F2510">
              <w:rPr>
                <w:lang w:val="en-GB"/>
              </w:rPr>
              <w:t xml:space="preserve">Data regarding wages and salaries are given in </w:t>
            </w:r>
            <w:r w:rsidRPr="0014593E">
              <w:rPr>
                <w:b/>
                <w:lang w:val="en-GB"/>
              </w:rPr>
              <w:t>gross terms</w:t>
            </w:r>
            <w:r w:rsidRPr="004F2510">
              <w:rPr>
                <w:lang w:val="en-GB"/>
              </w:rPr>
              <w:t xml:space="preserve">, i.e. including deductions for personal income taxes and since 1999, also employee’s contributions to compulsory social security (retirement, pension and illness). </w:t>
            </w:r>
          </w:p>
          <w:p w:rsidR="004F2510" w:rsidRPr="004F2510" w:rsidRDefault="004F2510" w:rsidP="004F2510">
            <w:pPr>
              <w:pStyle w:val="Uwagitekstang"/>
              <w:rPr>
                <w:lang w:val="en-GB"/>
              </w:rPr>
            </w:pPr>
            <w:r w:rsidRPr="004F2510">
              <w:rPr>
                <w:lang w:val="en-GB"/>
              </w:rPr>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p w:rsidR="004F2510" w:rsidRPr="004F2510" w:rsidRDefault="004F2510" w:rsidP="004F2510">
            <w:pPr>
              <w:pStyle w:val="Uwagitekstang"/>
              <w:rPr>
                <w:lang w:val="en-GB"/>
              </w:rPr>
            </w:pPr>
            <w:r w:rsidRPr="0014593E">
              <w:rPr>
                <w:b/>
                <w:lang w:val="en-GB"/>
              </w:rPr>
              <w:t>Personal wages and salaries</w:t>
            </w:r>
            <w:r w:rsidRPr="004F2510">
              <w:rPr>
                <w:lang w:val="en-GB"/>
              </w:rPr>
              <w:t xml:space="preserve"> comprise, among others: basic wages and salaries, premiums and prizes, bonuses (e.g., for working in unhealthy conditions, for seniority, for serving in management positions), wages and salaries for working overtime, wages and salaries for time off (paid lay-offs,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 </w:t>
            </w:r>
          </w:p>
          <w:p w:rsidR="004F2510" w:rsidRPr="004F2510" w:rsidRDefault="004F2510" w:rsidP="004F2510">
            <w:pPr>
              <w:pStyle w:val="Uwagitekstang"/>
              <w:rPr>
                <w:lang w:val="en-GB"/>
              </w:rPr>
            </w:pPr>
            <w:r w:rsidRPr="004F2510">
              <w:rPr>
                <w:lang w:val="en-GB"/>
              </w:rPr>
              <w:t xml:space="preserve">The average monthly (nominal) wages and salaries per employee were calculated assuming: </w:t>
            </w:r>
          </w:p>
          <w:p w:rsidR="004F2510" w:rsidRPr="004F2510" w:rsidRDefault="004F2510" w:rsidP="0014593E">
            <w:pPr>
              <w:pStyle w:val="Uwagitekst1ang"/>
            </w:pPr>
            <w:r w:rsidRPr="004F2510">
              <w:t>–</w:t>
            </w:r>
            <w:r w:rsidRPr="004F2510">
              <w:tab/>
              <w:t xml:space="preserve">personal wages and salaries, excluding wages and salaries of persons engaged in outwork as well as apprentices and persons employed abroad, </w:t>
            </w:r>
          </w:p>
          <w:p w:rsidR="004F2510" w:rsidRPr="004F2510" w:rsidRDefault="004F2510" w:rsidP="0014593E">
            <w:pPr>
              <w:pStyle w:val="Uwagitekst1ang"/>
            </w:pPr>
            <w:r w:rsidRPr="004F2510">
              <w:t>–</w:t>
            </w:r>
            <w:r w:rsidRPr="004F2510">
              <w:tab/>
              <w:t xml:space="preserve">payments from profit and balance surplus in co-operatives, </w:t>
            </w:r>
          </w:p>
          <w:p w:rsidR="004F2510" w:rsidRPr="004F2510" w:rsidRDefault="004F2510" w:rsidP="0014593E">
            <w:pPr>
              <w:pStyle w:val="Uwagitekst1ang"/>
            </w:pPr>
            <w:r w:rsidRPr="004F2510">
              <w:t>–</w:t>
            </w:r>
            <w:r w:rsidRPr="004F2510">
              <w:tab/>
              <w:t xml:space="preserve">annual extra wages and salaries for employees of budgetary </w:t>
            </w:r>
            <w:r w:rsidRPr="009306E3">
              <w:t xml:space="preserve">sphere </w:t>
            </w:r>
            <w:r w:rsidR="00156311" w:rsidRPr="009306E3">
              <w:t>units</w:t>
            </w:r>
            <w:r w:rsidRPr="009306E3">
              <w:t>,</w:t>
            </w:r>
          </w:p>
          <w:p w:rsidR="004F2510" w:rsidRPr="004F2510" w:rsidRDefault="004F2510" w:rsidP="0014593E">
            <w:pPr>
              <w:pStyle w:val="Uwagitekst1ang"/>
            </w:pPr>
            <w:r w:rsidRPr="004F2510">
              <w:t>–</w:t>
            </w:r>
            <w:r w:rsidRPr="004F2510">
              <w:tab/>
              <w:t>fees paid to selected groups of employees for performing work in accordance with a labour contract, e.g., to journalists, film producers, radio and television programme producers.</w:t>
            </w:r>
          </w:p>
          <w:p w:rsidR="00826982" w:rsidRPr="00826982" w:rsidRDefault="004F2510" w:rsidP="00237229">
            <w:pPr>
              <w:pStyle w:val="Uwagitekstang"/>
              <w:rPr>
                <w:lang w:val="en-GB"/>
              </w:rPr>
            </w:pPr>
            <w:r w:rsidRPr="004F2510">
              <w:rPr>
                <w:lang w:val="en-GB"/>
              </w:rPr>
              <w:lastRenderedPageBreak/>
              <w:t>Data regarding average wages and salaries concern full-time employees as well as part-time employees converted into full-time employees.</w:t>
            </w:r>
            <w:r w:rsidR="00B30798">
              <w:rPr>
                <w:lang w:val="en-GB"/>
              </w:rPr>
              <w:t xml:space="preserve"> </w:t>
            </w:r>
          </w:p>
        </w:tc>
      </w:tr>
    </w:tbl>
    <w:p w:rsidR="00D266C4" w:rsidRPr="00842DC7" w:rsidRDefault="004D6286" w:rsidP="00E505C5">
      <w:pPr>
        <w:pStyle w:val="Tytutablicy"/>
        <w:spacing w:before="480"/>
      </w:pPr>
      <w:r>
        <w:rPr>
          <w:b w:val="0"/>
        </w:rPr>
        <w:lastRenderedPageBreak/>
        <w:t>TABL. 1 (89</w:t>
      </w:r>
      <w:r w:rsidR="00D266C4" w:rsidRPr="00E505C5">
        <w:rPr>
          <w:b w:val="0"/>
        </w:rPr>
        <w:t>).</w:t>
      </w:r>
      <w:r w:rsidR="00D266C4" w:rsidRPr="00D266C4">
        <w:tab/>
      </w:r>
      <w:r w:rsidR="00D266C4" w:rsidRPr="00E505C5">
        <w:t>PRZECIĘTNE</w:t>
      </w:r>
      <w:r w:rsidR="00D266C4" w:rsidRPr="00D266C4">
        <w:t xml:space="preserve"> MIESIĘCZNE WYNAGRODZENIA BRUTTO</w:t>
      </w:r>
      <w:r w:rsidR="00E505C5" w:rsidRPr="00E505C5">
        <w:rPr>
          <w:b w:val="0"/>
          <w:caps w:val="0"/>
          <w:sz w:val="16"/>
          <w:szCs w:val="16"/>
          <w:vertAlign w:val="superscript"/>
        </w:rPr>
        <w:t xml:space="preserve"> a</w:t>
      </w:r>
      <w:r w:rsidR="00D266C4" w:rsidRPr="00D266C4">
        <w:t xml:space="preserve"> W M. ST. </w:t>
      </w:r>
      <w:r w:rsidR="00D266C4" w:rsidRPr="00842DC7">
        <w:t>WARSZAWIE</w:t>
      </w:r>
    </w:p>
    <w:p w:rsidR="009C3A73" w:rsidRPr="004D6286" w:rsidRDefault="00D266C4" w:rsidP="00D266C4">
      <w:pPr>
        <w:pStyle w:val="Tytutablicyang"/>
        <w:rPr>
          <w:color w:val="auto"/>
          <w:lang w:val="pl-PL"/>
        </w:rPr>
      </w:pPr>
      <w:r w:rsidRPr="004D6286">
        <w:rPr>
          <w:color w:val="auto"/>
          <w:lang w:val="pl-PL"/>
        </w:rPr>
        <w:t>AVERAGE MONTHLY GROSS WAGES AND SALARIES</w:t>
      </w:r>
      <w:r w:rsidR="00E505C5" w:rsidRPr="004D6286">
        <w:rPr>
          <w:caps w:val="0"/>
          <w:color w:val="auto"/>
          <w:sz w:val="16"/>
          <w:szCs w:val="16"/>
          <w:vertAlign w:val="superscript"/>
          <w:lang w:val="pl-PL"/>
        </w:rPr>
        <w:t xml:space="preserve"> a</w:t>
      </w:r>
      <w:r w:rsidRPr="004D6286">
        <w:rPr>
          <w:color w:val="auto"/>
          <w:lang w:val="pl-PL"/>
        </w:rPr>
        <w:t xml:space="preserve"> IN THE CAPITAL CITY OF WARSAW</w:t>
      </w:r>
    </w:p>
    <w:tbl>
      <w:tblPr>
        <w:tblW w:w="5000" w:type="pct"/>
        <w:tblLayout w:type="fixed"/>
        <w:tblCellMar>
          <w:left w:w="0" w:type="dxa"/>
          <w:right w:w="0" w:type="dxa"/>
        </w:tblCellMar>
        <w:tblLook w:val="04A0" w:firstRow="1" w:lastRow="0" w:firstColumn="1" w:lastColumn="0" w:noHBand="0" w:noVBand="1"/>
      </w:tblPr>
      <w:tblGrid>
        <w:gridCol w:w="1699"/>
        <w:gridCol w:w="570"/>
        <w:gridCol w:w="1552"/>
        <w:gridCol w:w="1568"/>
        <w:gridCol w:w="2266"/>
      </w:tblGrid>
      <w:tr w:rsidR="00D266C4" w:rsidRPr="009306E3" w:rsidTr="00D97919">
        <w:trPr>
          <w:trHeight w:val="1531"/>
        </w:trPr>
        <w:tc>
          <w:tcPr>
            <w:tcW w:w="1482" w:type="pct"/>
            <w:gridSpan w:val="2"/>
            <w:vMerge w:val="restart"/>
            <w:tcBorders>
              <w:top w:val="single" w:sz="4" w:space="0" w:color="auto"/>
              <w:right w:val="single" w:sz="4" w:space="0" w:color="auto"/>
            </w:tcBorders>
            <w:vAlign w:val="center"/>
          </w:tcPr>
          <w:p w:rsidR="00D266C4" w:rsidRPr="00D266C4" w:rsidRDefault="00D266C4" w:rsidP="00E505C5">
            <w:pPr>
              <w:pStyle w:val="Gwkatablicy"/>
            </w:pPr>
            <w:r w:rsidRPr="00D266C4">
              <w:t>WYSZCZEGÓLNIENIE</w:t>
            </w:r>
          </w:p>
        </w:tc>
        <w:tc>
          <w:tcPr>
            <w:tcW w:w="1014" w:type="pct"/>
            <w:tcBorders>
              <w:top w:val="single" w:sz="4" w:space="0" w:color="auto"/>
              <w:left w:val="single" w:sz="4" w:space="0" w:color="auto"/>
            </w:tcBorders>
            <w:vAlign w:val="center"/>
          </w:tcPr>
          <w:p w:rsidR="00D266C4" w:rsidRPr="00D266C4" w:rsidRDefault="00D266C4" w:rsidP="00E505C5">
            <w:pPr>
              <w:pStyle w:val="Gwkatablicy"/>
            </w:pPr>
            <w:r w:rsidRPr="00D266C4">
              <w:t>Ogółem</w:t>
            </w:r>
          </w:p>
          <w:p w:rsidR="00D266C4" w:rsidRPr="00D13068" w:rsidRDefault="00D266C4" w:rsidP="00E505C5">
            <w:pPr>
              <w:pStyle w:val="Gwkatablicyang"/>
              <w:rPr>
                <w:lang w:val="pl-PL"/>
              </w:rPr>
            </w:pPr>
            <w:r w:rsidRPr="00D13068">
              <w:rPr>
                <w:lang w:val="pl-PL"/>
              </w:rPr>
              <w:t>Total</w:t>
            </w:r>
          </w:p>
        </w:tc>
        <w:tc>
          <w:tcPr>
            <w:tcW w:w="1024" w:type="pct"/>
            <w:tcBorders>
              <w:top w:val="single" w:sz="4" w:space="0" w:color="auto"/>
              <w:left w:val="single" w:sz="4" w:space="0" w:color="auto"/>
              <w:bottom w:val="single" w:sz="4" w:space="0" w:color="auto"/>
            </w:tcBorders>
            <w:vAlign w:val="center"/>
          </w:tcPr>
          <w:p w:rsidR="00D266C4" w:rsidRPr="00D266C4" w:rsidRDefault="00D266C4" w:rsidP="00E505C5">
            <w:pPr>
              <w:pStyle w:val="Gwkatablicy"/>
            </w:pPr>
            <w:r w:rsidRPr="00D266C4">
              <w:t xml:space="preserve">W tym bez wypłat z zysku i </w:t>
            </w:r>
            <w:r w:rsidR="009F6168">
              <w:t xml:space="preserve">dodatkowego </w:t>
            </w:r>
            <w:r w:rsidRPr="00D266C4">
              <w:t>rocznego wynagrodzenia pracowników sfery budżetowej</w:t>
            </w:r>
          </w:p>
          <w:p w:rsidR="00D266C4" w:rsidRPr="00D266C4" w:rsidRDefault="00D266C4" w:rsidP="009306E3">
            <w:pPr>
              <w:pStyle w:val="Gwkatablicyang"/>
            </w:pPr>
            <w:r w:rsidRPr="00D266C4">
              <w:t xml:space="preserve">Of which excluding payments from </w:t>
            </w:r>
            <w:r w:rsidRPr="009306E3">
              <w:t>profit</w:t>
            </w:r>
            <w:r w:rsidRPr="00D266C4">
              <w:t xml:space="preserve"> and annual extra wages and salaries for </w:t>
            </w:r>
            <w:r w:rsidRPr="009306E3">
              <w:t xml:space="preserve">employees </w:t>
            </w:r>
            <w:r w:rsidR="009306E3">
              <w:br/>
            </w:r>
            <w:r w:rsidR="00BD5585" w:rsidRPr="009306E3">
              <w:t>o</w:t>
            </w:r>
            <w:r w:rsidR="00BD5585">
              <w:t>f</w:t>
            </w:r>
            <w:r w:rsidRPr="00D266C4">
              <w:t xml:space="preserve"> budgetary sphere</w:t>
            </w:r>
          </w:p>
        </w:tc>
        <w:tc>
          <w:tcPr>
            <w:tcW w:w="1480" w:type="pct"/>
            <w:vMerge w:val="restart"/>
            <w:tcBorders>
              <w:top w:val="single" w:sz="4" w:space="0" w:color="auto"/>
              <w:left w:val="single" w:sz="4" w:space="0" w:color="auto"/>
            </w:tcBorders>
            <w:vAlign w:val="center"/>
          </w:tcPr>
          <w:p w:rsidR="00D266C4" w:rsidRPr="00D266C4" w:rsidRDefault="00D266C4" w:rsidP="00E505C5">
            <w:pPr>
              <w:pStyle w:val="Gwkatablicyang"/>
            </w:pPr>
            <w:r w:rsidRPr="00D266C4">
              <w:t>SPECIFICATION</w:t>
            </w:r>
          </w:p>
        </w:tc>
      </w:tr>
      <w:tr w:rsidR="00D266C4" w:rsidRPr="009306E3" w:rsidTr="00D97919">
        <w:trPr>
          <w:trHeight w:val="227"/>
        </w:trPr>
        <w:tc>
          <w:tcPr>
            <w:tcW w:w="1482" w:type="pct"/>
            <w:gridSpan w:val="2"/>
            <w:vMerge/>
            <w:tcBorders>
              <w:bottom w:val="single" w:sz="4" w:space="0" w:color="auto"/>
              <w:right w:val="single" w:sz="4" w:space="0" w:color="auto"/>
            </w:tcBorders>
            <w:vAlign w:val="center"/>
          </w:tcPr>
          <w:p w:rsidR="00D266C4" w:rsidRPr="009306E3" w:rsidRDefault="00D266C4" w:rsidP="00D266C4">
            <w:pPr>
              <w:spacing w:after="0" w:line="259" w:lineRule="auto"/>
              <w:jc w:val="left"/>
              <w:rPr>
                <w:lang w:val="en-GB"/>
              </w:rPr>
            </w:pPr>
          </w:p>
        </w:tc>
        <w:tc>
          <w:tcPr>
            <w:tcW w:w="2038" w:type="pct"/>
            <w:gridSpan w:val="2"/>
            <w:tcBorders>
              <w:top w:val="single" w:sz="4" w:space="0" w:color="auto"/>
              <w:left w:val="single" w:sz="4" w:space="0" w:color="auto"/>
              <w:bottom w:val="single" w:sz="4" w:space="0" w:color="auto"/>
              <w:right w:val="single" w:sz="4" w:space="0" w:color="auto"/>
            </w:tcBorders>
            <w:vAlign w:val="center"/>
          </w:tcPr>
          <w:p w:rsidR="00D266C4" w:rsidRPr="009306E3" w:rsidRDefault="00D266C4" w:rsidP="00E505C5">
            <w:pPr>
              <w:pStyle w:val="Gwkatablicy"/>
              <w:rPr>
                <w:lang w:val="en-GB"/>
              </w:rPr>
            </w:pPr>
            <w:r w:rsidRPr="009306E3">
              <w:rPr>
                <w:lang w:val="en-GB"/>
              </w:rPr>
              <w:t xml:space="preserve">w </w:t>
            </w:r>
            <w:proofErr w:type="spellStart"/>
            <w:r w:rsidRPr="009306E3">
              <w:rPr>
                <w:lang w:val="en-GB"/>
              </w:rPr>
              <w:t>zł</w:t>
            </w:r>
            <w:proofErr w:type="spellEnd"/>
            <w:r w:rsidRPr="009306E3">
              <w:rPr>
                <w:lang w:val="en-GB"/>
              </w:rPr>
              <w:t xml:space="preserve">     </w:t>
            </w:r>
            <w:r w:rsidRPr="00D266C4">
              <w:rPr>
                <w:color w:val="4D4D4D"/>
                <w:lang w:val="en-GB"/>
              </w:rPr>
              <w:t>in PLN</w:t>
            </w:r>
          </w:p>
        </w:tc>
        <w:tc>
          <w:tcPr>
            <w:tcW w:w="1480" w:type="pct"/>
            <w:vMerge/>
            <w:tcBorders>
              <w:left w:val="single" w:sz="4" w:space="0" w:color="auto"/>
              <w:bottom w:val="single" w:sz="4" w:space="0" w:color="auto"/>
            </w:tcBorders>
            <w:vAlign w:val="center"/>
          </w:tcPr>
          <w:p w:rsidR="00D266C4" w:rsidRPr="009306E3" w:rsidRDefault="00D266C4" w:rsidP="00D266C4">
            <w:pPr>
              <w:spacing w:after="0" w:line="259" w:lineRule="auto"/>
              <w:jc w:val="left"/>
              <w:rPr>
                <w:lang w:val="en-GB"/>
              </w:rPr>
            </w:pPr>
          </w:p>
        </w:tc>
      </w:tr>
      <w:tr w:rsidR="003508AA" w:rsidRPr="009306E3" w:rsidTr="00A973A5">
        <w:tc>
          <w:tcPr>
            <w:tcW w:w="1110" w:type="pct"/>
            <w:vAlign w:val="bottom"/>
          </w:tcPr>
          <w:p w:rsidR="003508AA" w:rsidRPr="009306E3" w:rsidRDefault="003508AA" w:rsidP="003508AA">
            <w:pPr>
              <w:pStyle w:val="Boczek4"/>
              <w:spacing w:before="60"/>
              <w:rPr>
                <w:b/>
                <w:lang w:val="en-GB"/>
              </w:rPr>
            </w:pPr>
            <w:r w:rsidRPr="009306E3">
              <w:rPr>
                <w:b/>
                <w:lang w:val="en-GB"/>
              </w:rPr>
              <w:t xml:space="preserve">O G Ó Ł E M </w:t>
            </w:r>
            <w:r w:rsidRPr="009306E3">
              <w:rPr>
                <w:lang w:val="en-GB"/>
              </w:rPr>
              <w:tab/>
            </w:r>
          </w:p>
        </w:tc>
        <w:tc>
          <w:tcPr>
            <w:tcW w:w="372" w:type="pct"/>
            <w:tcBorders>
              <w:right w:val="single" w:sz="4" w:space="0" w:color="auto"/>
            </w:tcBorders>
          </w:tcPr>
          <w:p w:rsidR="003508AA" w:rsidRPr="009306E3" w:rsidRDefault="003508AA" w:rsidP="003508AA">
            <w:pPr>
              <w:pStyle w:val="Wartocitablicy"/>
              <w:spacing w:before="40"/>
              <w:rPr>
                <w:noProof/>
                <w:lang w:val="en-GB"/>
              </w:rPr>
            </w:pPr>
            <w:r>
              <w:rPr>
                <w:noProof/>
                <w:lang w:val="en-GB"/>
              </w:rPr>
              <w:t>2022</w:t>
            </w:r>
          </w:p>
        </w:tc>
        <w:tc>
          <w:tcPr>
            <w:tcW w:w="1014" w:type="pct"/>
            <w:tcBorders>
              <w:left w:val="single" w:sz="4" w:space="0" w:color="auto"/>
              <w:right w:val="single" w:sz="4" w:space="0" w:color="auto"/>
            </w:tcBorders>
          </w:tcPr>
          <w:p w:rsidR="003508AA" w:rsidRPr="003508AA" w:rsidRDefault="003508AA" w:rsidP="003508AA">
            <w:pPr>
              <w:pStyle w:val="Wartocitablicy"/>
              <w:spacing w:before="40"/>
              <w:rPr>
                <w:noProof/>
                <w:lang w:val="en-GB"/>
              </w:rPr>
            </w:pPr>
            <w:r w:rsidRPr="003508AA">
              <w:rPr>
                <w:noProof/>
                <w:lang w:val="en-GB"/>
              </w:rPr>
              <w:t>8540,11</w:t>
            </w:r>
          </w:p>
        </w:tc>
        <w:tc>
          <w:tcPr>
            <w:tcW w:w="1024" w:type="pct"/>
            <w:tcBorders>
              <w:left w:val="single" w:sz="4" w:space="0" w:color="auto"/>
              <w:right w:val="single" w:sz="4" w:space="0" w:color="auto"/>
            </w:tcBorders>
          </w:tcPr>
          <w:p w:rsidR="003508AA" w:rsidRPr="003508AA" w:rsidRDefault="003508AA" w:rsidP="003508AA">
            <w:pPr>
              <w:pStyle w:val="Wartocitablicy"/>
              <w:spacing w:before="40"/>
              <w:rPr>
                <w:noProof/>
                <w:lang w:val="en-GB"/>
              </w:rPr>
            </w:pPr>
            <w:r w:rsidRPr="003508AA">
              <w:rPr>
                <w:noProof/>
                <w:lang w:val="en-GB"/>
              </w:rPr>
              <w:t>8493,86</w:t>
            </w:r>
          </w:p>
        </w:tc>
        <w:tc>
          <w:tcPr>
            <w:tcW w:w="1480" w:type="pct"/>
            <w:tcBorders>
              <w:left w:val="single" w:sz="4" w:space="0" w:color="auto"/>
            </w:tcBorders>
            <w:vAlign w:val="bottom"/>
          </w:tcPr>
          <w:p w:rsidR="003508AA" w:rsidRPr="00E505C5" w:rsidRDefault="003508AA" w:rsidP="003508AA">
            <w:pPr>
              <w:pStyle w:val="Boczek4ang"/>
              <w:spacing w:before="60"/>
              <w:rPr>
                <w:b/>
              </w:rPr>
            </w:pPr>
            <w:r w:rsidRPr="00E505C5">
              <w:rPr>
                <w:b/>
              </w:rPr>
              <w:t>T O T A L</w:t>
            </w:r>
          </w:p>
        </w:tc>
      </w:tr>
      <w:tr w:rsidR="003508AA" w:rsidRPr="009306E3" w:rsidTr="00D97919">
        <w:tc>
          <w:tcPr>
            <w:tcW w:w="1110" w:type="pct"/>
            <w:vAlign w:val="bottom"/>
          </w:tcPr>
          <w:p w:rsidR="003508AA" w:rsidRPr="009306E3" w:rsidRDefault="003508AA" w:rsidP="003508AA">
            <w:pPr>
              <w:pStyle w:val="Boczek4"/>
              <w:rPr>
                <w:lang w:val="en-GB"/>
              </w:rPr>
            </w:pPr>
          </w:p>
        </w:tc>
        <w:tc>
          <w:tcPr>
            <w:tcW w:w="372" w:type="pct"/>
            <w:tcBorders>
              <w:right w:val="single" w:sz="4" w:space="0" w:color="auto"/>
            </w:tcBorders>
          </w:tcPr>
          <w:p w:rsidR="003508AA" w:rsidRPr="009306E3" w:rsidRDefault="003508AA" w:rsidP="003508AA">
            <w:pPr>
              <w:pStyle w:val="Wartocitablicy"/>
              <w:spacing w:before="40"/>
              <w:rPr>
                <w:b/>
                <w:noProof/>
                <w:lang w:val="en-GB"/>
              </w:rPr>
            </w:pPr>
            <w:r w:rsidRPr="009306E3">
              <w:rPr>
                <w:b/>
                <w:noProof/>
                <w:lang w:val="en-GB"/>
              </w:rPr>
              <w:t>202</w:t>
            </w:r>
            <w:r>
              <w:rPr>
                <w:b/>
                <w:noProof/>
                <w:lang w:val="en-GB"/>
              </w:rPr>
              <w:t>3</w:t>
            </w:r>
          </w:p>
        </w:tc>
        <w:tc>
          <w:tcPr>
            <w:tcW w:w="1014" w:type="pct"/>
            <w:tcBorders>
              <w:left w:val="single" w:sz="4" w:space="0" w:color="auto"/>
              <w:right w:val="single" w:sz="4" w:space="0" w:color="auto"/>
            </w:tcBorders>
          </w:tcPr>
          <w:p w:rsidR="003508AA" w:rsidRPr="009306E3" w:rsidRDefault="003508AA" w:rsidP="003508AA">
            <w:pPr>
              <w:pStyle w:val="Wartocitablicy"/>
              <w:spacing w:before="40"/>
              <w:rPr>
                <w:b/>
                <w:noProof/>
                <w:lang w:val="en-GB"/>
              </w:rPr>
            </w:pPr>
            <w:r>
              <w:rPr>
                <w:b/>
                <w:noProof/>
                <w:lang w:val="en-GB"/>
              </w:rPr>
              <w:t>9625,74</w:t>
            </w:r>
          </w:p>
        </w:tc>
        <w:tc>
          <w:tcPr>
            <w:tcW w:w="1024" w:type="pct"/>
            <w:tcBorders>
              <w:left w:val="single" w:sz="4" w:space="0" w:color="auto"/>
              <w:right w:val="single" w:sz="4" w:space="0" w:color="auto"/>
            </w:tcBorders>
          </w:tcPr>
          <w:p w:rsidR="003508AA" w:rsidRPr="009306E3" w:rsidRDefault="003508AA" w:rsidP="003508AA">
            <w:pPr>
              <w:pStyle w:val="Wartocitablicy"/>
              <w:spacing w:before="40"/>
              <w:rPr>
                <w:b/>
                <w:noProof/>
                <w:lang w:val="en-GB"/>
              </w:rPr>
            </w:pPr>
            <w:r>
              <w:rPr>
                <w:b/>
                <w:noProof/>
                <w:lang w:val="en-GB"/>
              </w:rPr>
              <w:t>9575,82</w:t>
            </w:r>
          </w:p>
        </w:tc>
        <w:tc>
          <w:tcPr>
            <w:tcW w:w="1480" w:type="pct"/>
            <w:tcBorders>
              <w:left w:val="single" w:sz="4" w:space="0" w:color="auto"/>
            </w:tcBorders>
            <w:vAlign w:val="bottom"/>
          </w:tcPr>
          <w:p w:rsidR="003508AA" w:rsidRPr="00D266C4" w:rsidRDefault="003508AA" w:rsidP="003508AA">
            <w:pPr>
              <w:pStyle w:val="Boczek4ang"/>
            </w:pPr>
          </w:p>
        </w:tc>
      </w:tr>
      <w:tr w:rsidR="003E09E9" w:rsidRPr="00D266C4" w:rsidTr="003E09E9">
        <w:tc>
          <w:tcPr>
            <w:tcW w:w="1110" w:type="pct"/>
            <w:vMerge w:val="restart"/>
          </w:tcPr>
          <w:p w:rsidR="003E09E9" w:rsidRPr="00D266C4" w:rsidRDefault="003E09E9" w:rsidP="003E09E9">
            <w:pPr>
              <w:pStyle w:val="Boczek4"/>
              <w:spacing w:before="80"/>
            </w:pPr>
            <w:r w:rsidRPr="00842DC7">
              <w:t xml:space="preserve">Rolnictwo, </w:t>
            </w:r>
            <w:proofErr w:type="spellStart"/>
            <w:r w:rsidRPr="00842DC7">
              <w:t>leśnictwo,ło</w:t>
            </w:r>
            <w:r w:rsidRPr="00D266C4">
              <w:t>wiectwo</w:t>
            </w:r>
            <w:proofErr w:type="spellEnd"/>
            <w:r w:rsidRPr="00D266C4">
              <w:t xml:space="preserve"> i rybactwo </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6035,42</w:t>
            </w:r>
          </w:p>
        </w:tc>
        <w:tc>
          <w:tcPr>
            <w:tcW w:w="102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5955,93</w:t>
            </w:r>
          </w:p>
        </w:tc>
        <w:tc>
          <w:tcPr>
            <w:tcW w:w="1480" w:type="pct"/>
            <w:tcBorders>
              <w:left w:val="single" w:sz="4" w:space="0" w:color="auto"/>
            </w:tcBorders>
          </w:tcPr>
          <w:p w:rsidR="003E09E9" w:rsidRPr="00D266C4" w:rsidRDefault="003E09E9" w:rsidP="003E09E9">
            <w:pPr>
              <w:pStyle w:val="Boczek4ang"/>
              <w:spacing w:before="80"/>
            </w:pPr>
            <w:r w:rsidRPr="00D266C4">
              <w:t>Agriculture, forestry and fishing</w:t>
            </w:r>
          </w:p>
        </w:tc>
      </w:tr>
      <w:tr w:rsidR="003E09E9" w:rsidRPr="00D266C4" w:rsidTr="00D97919">
        <w:tc>
          <w:tcPr>
            <w:tcW w:w="1110" w:type="pct"/>
            <w:vMerge/>
          </w:tcPr>
          <w:p w:rsidR="003E09E9" w:rsidRPr="00D266C4" w:rsidRDefault="003E09E9" w:rsidP="003E09E9">
            <w:pPr>
              <w:pStyle w:val="Boczek4"/>
              <w:spacing w:before="20"/>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6583,42</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6492,04</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D266C4" w:rsidTr="003E09E9">
        <w:tc>
          <w:tcPr>
            <w:tcW w:w="1110" w:type="pct"/>
            <w:vAlign w:val="bottom"/>
          </w:tcPr>
          <w:p w:rsidR="003E09E9" w:rsidRPr="00D266C4" w:rsidRDefault="003E09E9" w:rsidP="003E09E9">
            <w:pPr>
              <w:pStyle w:val="Boczek4"/>
              <w:spacing w:before="80"/>
            </w:pPr>
            <w:r w:rsidRPr="00D266C4">
              <w:t xml:space="preserve">Przemysł </w:t>
            </w:r>
            <w:r w:rsidRPr="00D266C4">
              <w:tab/>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7626,83</w:t>
            </w:r>
          </w:p>
        </w:tc>
        <w:tc>
          <w:tcPr>
            <w:tcW w:w="102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7625,94</w:t>
            </w:r>
          </w:p>
        </w:tc>
        <w:tc>
          <w:tcPr>
            <w:tcW w:w="1480" w:type="pct"/>
            <w:tcBorders>
              <w:left w:val="single" w:sz="4" w:space="0" w:color="auto"/>
            </w:tcBorders>
            <w:vAlign w:val="bottom"/>
          </w:tcPr>
          <w:p w:rsidR="003E09E9" w:rsidRPr="00D266C4" w:rsidRDefault="003E09E9" w:rsidP="003E09E9">
            <w:pPr>
              <w:pStyle w:val="Boczek4ang"/>
              <w:spacing w:before="80"/>
            </w:pPr>
            <w:r w:rsidRPr="00D266C4">
              <w:t>Industry</w:t>
            </w:r>
          </w:p>
        </w:tc>
      </w:tr>
      <w:tr w:rsidR="003E09E9" w:rsidRPr="00D266C4" w:rsidTr="00D97919">
        <w:tc>
          <w:tcPr>
            <w:tcW w:w="1110" w:type="pct"/>
            <w:vAlign w:val="bottom"/>
          </w:tcPr>
          <w:p w:rsidR="003E09E9" w:rsidRPr="00D266C4" w:rsidRDefault="003E09E9" w:rsidP="003E09E9">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8605,93</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8605,16</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D266C4" w:rsidTr="003E09E9">
        <w:tc>
          <w:tcPr>
            <w:tcW w:w="1110" w:type="pct"/>
            <w:vMerge w:val="restart"/>
          </w:tcPr>
          <w:p w:rsidR="003E09E9" w:rsidRPr="00D266C4" w:rsidRDefault="003E09E9" w:rsidP="003E09E9">
            <w:pPr>
              <w:pStyle w:val="Boczek41f"/>
              <w:spacing w:before="80"/>
            </w:pPr>
            <w:r w:rsidRPr="00D266C4">
              <w:t>w tym przetwórstwo przemysłowe</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7361,24</w:t>
            </w:r>
          </w:p>
        </w:tc>
        <w:tc>
          <w:tcPr>
            <w:tcW w:w="102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7360,29</w:t>
            </w:r>
          </w:p>
        </w:tc>
        <w:tc>
          <w:tcPr>
            <w:tcW w:w="1480" w:type="pct"/>
            <w:tcBorders>
              <w:left w:val="single" w:sz="4" w:space="0" w:color="auto"/>
            </w:tcBorders>
            <w:vAlign w:val="bottom"/>
          </w:tcPr>
          <w:p w:rsidR="003E09E9" w:rsidRPr="00D266C4" w:rsidRDefault="003E09E9" w:rsidP="003E09E9">
            <w:pPr>
              <w:pStyle w:val="Boczek41fang"/>
              <w:spacing w:before="80"/>
            </w:pPr>
            <w:r w:rsidRPr="00D266C4">
              <w:t>of which manufacturing</w:t>
            </w:r>
          </w:p>
        </w:tc>
      </w:tr>
      <w:tr w:rsidR="003E09E9" w:rsidRPr="00D266C4" w:rsidTr="00D97919">
        <w:tc>
          <w:tcPr>
            <w:tcW w:w="1110" w:type="pct"/>
            <w:vMerge/>
          </w:tcPr>
          <w:p w:rsidR="003E09E9" w:rsidRPr="00D266C4" w:rsidRDefault="003E09E9" w:rsidP="003E09E9">
            <w:pPr>
              <w:tabs>
                <w:tab w:val="right" w:leader="dot" w:pos="1644"/>
              </w:tabs>
              <w:spacing w:before="20" w:after="0" w:line="144" w:lineRule="exact"/>
              <w:ind w:left="340" w:right="57" w:hanging="113"/>
              <w:jc w:val="left"/>
              <w:rPr>
                <w:rFonts w:eastAsia="Times New Roman" w:cs="Times New Roman"/>
                <w:sz w:val="14"/>
                <w:szCs w:val="20"/>
                <w:lang w:eastAsia="pl-PL"/>
              </w:rPr>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8262,89</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8261,99</w:t>
            </w:r>
          </w:p>
        </w:tc>
        <w:tc>
          <w:tcPr>
            <w:tcW w:w="1480" w:type="pct"/>
            <w:tcBorders>
              <w:left w:val="single" w:sz="4" w:space="0" w:color="auto"/>
            </w:tcBorders>
            <w:vAlign w:val="bottom"/>
          </w:tcPr>
          <w:p w:rsidR="003E09E9" w:rsidRPr="00D266C4" w:rsidRDefault="003E09E9" w:rsidP="003E09E9">
            <w:pPr>
              <w:spacing w:before="20" w:after="0" w:line="144" w:lineRule="exact"/>
              <w:ind w:left="113" w:hanging="113"/>
              <w:jc w:val="left"/>
              <w:rPr>
                <w:rFonts w:eastAsia="Times New Roman" w:cs="Times New Roman"/>
                <w:color w:val="4D4D4D"/>
                <w:sz w:val="14"/>
                <w:szCs w:val="20"/>
                <w:lang w:eastAsia="pl-PL"/>
              </w:rPr>
            </w:pPr>
          </w:p>
        </w:tc>
      </w:tr>
      <w:tr w:rsidR="003E09E9" w:rsidRPr="00D266C4" w:rsidTr="003E09E9">
        <w:tc>
          <w:tcPr>
            <w:tcW w:w="1110" w:type="pct"/>
            <w:vAlign w:val="bottom"/>
          </w:tcPr>
          <w:p w:rsidR="003E09E9" w:rsidRPr="00D266C4" w:rsidRDefault="003E09E9" w:rsidP="003E09E9">
            <w:pPr>
              <w:pStyle w:val="Boczek4"/>
              <w:spacing w:before="80"/>
            </w:pPr>
            <w:r w:rsidRPr="00D266C4">
              <w:t xml:space="preserve">Budownictwo </w:t>
            </w:r>
            <w:r w:rsidRPr="00D266C4">
              <w:tab/>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8908,95</w:t>
            </w:r>
          </w:p>
        </w:tc>
        <w:tc>
          <w:tcPr>
            <w:tcW w:w="102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8904,41</w:t>
            </w:r>
          </w:p>
        </w:tc>
        <w:tc>
          <w:tcPr>
            <w:tcW w:w="1480" w:type="pct"/>
            <w:tcBorders>
              <w:left w:val="single" w:sz="4" w:space="0" w:color="auto"/>
            </w:tcBorders>
            <w:vAlign w:val="bottom"/>
          </w:tcPr>
          <w:p w:rsidR="003E09E9" w:rsidRPr="00D266C4" w:rsidRDefault="003E09E9" w:rsidP="003E09E9">
            <w:pPr>
              <w:pStyle w:val="Boczek4ang"/>
              <w:spacing w:before="80"/>
            </w:pPr>
            <w:r w:rsidRPr="00D266C4">
              <w:t>Construction</w:t>
            </w:r>
          </w:p>
        </w:tc>
      </w:tr>
      <w:tr w:rsidR="003E09E9" w:rsidRPr="00D266C4" w:rsidTr="00D97919">
        <w:tc>
          <w:tcPr>
            <w:tcW w:w="1110" w:type="pct"/>
            <w:vAlign w:val="bottom"/>
          </w:tcPr>
          <w:p w:rsidR="003E09E9" w:rsidRPr="00D266C4" w:rsidRDefault="003E09E9" w:rsidP="003E09E9">
            <w:pPr>
              <w:pStyle w:val="Boczek4"/>
              <w:spacing w:before="20"/>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9774,18</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9762,89</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4D6286" w:rsidTr="003E09E9">
        <w:tc>
          <w:tcPr>
            <w:tcW w:w="1110" w:type="pct"/>
            <w:vMerge w:val="restart"/>
          </w:tcPr>
          <w:p w:rsidR="003E09E9" w:rsidRPr="00D266C4" w:rsidRDefault="003E09E9" w:rsidP="003E09E9">
            <w:pPr>
              <w:pStyle w:val="Boczek4"/>
              <w:spacing w:before="80"/>
            </w:pPr>
            <w:r w:rsidRPr="00D266C4">
              <w:t>Handel; naprawa pojazdów samochodowych</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8525,63</w:t>
            </w:r>
          </w:p>
        </w:tc>
        <w:tc>
          <w:tcPr>
            <w:tcW w:w="1024" w:type="pct"/>
            <w:tcBorders>
              <w:left w:val="single" w:sz="4" w:space="0" w:color="auto"/>
              <w:right w:val="single" w:sz="4" w:space="0" w:color="auto"/>
            </w:tcBorders>
            <w:vAlign w:val="bottom"/>
          </w:tcPr>
          <w:p w:rsidR="003E09E9" w:rsidRPr="00D266C4" w:rsidRDefault="003E09E9" w:rsidP="003E09E9">
            <w:pPr>
              <w:pStyle w:val="Wartocitablicy"/>
              <w:spacing w:before="40"/>
              <w:rPr>
                <w:noProof/>
              </w:rPr>
            </w:pPr>
            <w:r>
              <w:rPr>
                <w:noProof/>
              </w:rPr>
              <w:t>8525,55</w:t>
            </w:r>
          </w:p>
        </w:tc>
        <w:tc>
          <w:tcPr>
            <w:tcW w:w="1480" w:type="pct"/>
            <w:tcBorders>
              <w:left w:val="single" w:sz="4" w:space="0" w:color="auto"/>
            </w:tcBorders>
          </w:tcPr>
          <w:p w:rsidR="003E09E9" w:rsidRPr="00D266C4" w:rsidRDefault="003E09E9" w:rsidP="003E09E9">
            <w:pPr>
              <w:pStyle w:val="Boczek4ang"/>
              <w:spacing w:before="80"/>
              <w:rPr>
                <w:lang w:val="en-US"/>
              </w:rPr>
            </w:pPr>
            <w:r w:rsidRPr="00D266C4">
              <w:rPr>
                <w:lang w:val="en-US"/>
              </w:rPr>
              <w:t>Trade; repair of motor vehicles</w:t>
            </w:r>
            <w:r w:rsidRPr="00F57779">
              <w:rPr>
                <w:vertAlign w:val="superscript"/>
                <w:lang w:val="en-US"/>
              </w:rPr>
              <w:t xml:space="preserve"> </w:t>
            </w:r>
            <w:r w:rsidRPr="00D266C4">
              <w:rPr>
                <w:rFonts w:ascii="Symbol" w:hAnsi="Symbol"/>
                <w:szCs w:val="16"/>
                <w:vertAlign w:val="superscript"/>
              </w:rPr>
              <w:t></w:t>
            </w:r>
          </w:p>
        </w:tc>
      </w:tr>
      <w:tr w:rsidR="003E09E9" w:rsidRPr="00D266C4" w:rsidTr="00D97919">
        <w:tc>
          <w:tcPr>
            <w:tcW w:w="1110" w:type="pct"/>
            <w:vMerge/>
            <w:vAlign w:val="bottom"/>
          </w:tcPr>
          <w:p w:rsidR="003E09E9" w:rsidRPr="00D266C4" w:rsidRDefault="003E09E9" w:rsidP="003E09E9">
            <w:pPr>
              <w:pStyle w:val="Boczek4"/>
              <w:spacing w:before="20"/>
              <w:rPr>
                <w:lang w:val="en-US"/>
              </w:rPr>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9448,14</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9448,06</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D266C4" w:rsidTr="00204429">
        <w:tc>
          <w:tcPr>
            <w:tcW w:w="1110" w:type="pct"/>
            <w:vMerge w:val="restart"/>
          </w:tcPr>
          <w:p w:rsidR="003E09E9" w:rsidRPr="00D266C4" w:rsidRDefault="003E09E9" w:rsidP="003E09E9">
            <w:pPr>
              <w:pStyle w:val="Boczek4"/>
              <w:spacing w:before="80"/>
            </w:pPr>
            <w:r w:rsidRPr="00D266C4">
              <w:t>Transport i gospodarka magazynowa</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6498,17</w:t>
            </w:r>
          </w:p>
        </w:tc>
        <w:tc>
          <w:tcPr>
            <w:tcW w:w="102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6495,85</w:t>
            </w:r>
          </w:p>
        </w:tc>
        <w:tc>
          <w:tcPr>
            <w:tcW w:w="1480" w:type="pct"/>
            <w:tcBorders>
              <w:left w:val="single" w:sz="4" w:space="0" w:color="auto"/>
            </w:tcBorders>
          </w:tcPr>
          <w:p w:rsidR="003E09E9" w:rsidRPr="00D266C4" w:rsidRDefault="003E09E9" w:rsidP="003E09E9">
            <w:pPr>
              <w:pStyle w:val="Boczek4ang"/>
              <w:spacing w:before="80"/>
            </w:pPr>
            <w:r w:rsidRPr="00D266C4">
              <w:t>Transportation and storage</w:t>
            </w:r>
          </w:p>
        </w:tc>
      </w:tr>
      <w:tr w:rsidR="003E09E9" w:rsidRPr="00D266C4" w:rsidTr="00D97919">
        <w:tc>
          <w:tcPr>
            <w:tcW w:w="1110" w:type="pct"/>
            <w:vMerge/>
            <w:vAlign w:val="bottom"/>
          </w:tcPr>
          <w:p w:rsidR="003E09E9" w:rsidRPr="00D266C4" w:rsidRDefault="003E09E9" w:rsidP="003E09E9">
            <w:pPr>
              <w:pStyle w:val="Boczek4"/>
              <w:spacing w:before="20"/>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7445,97</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7443,53</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D266C4" w:rsidTr="00204429">
        <w:tc>
          <w:tcPr>
            <w:tcW w:w="1110" w:type="pct"/>
            <w:vMerge w:val="restart"/>
          </w:tcPr>
          <w:p w:rsidR="003E09E9" w:rsidRPr="00D266C4" w:rsidRDefault="003E09E9" w:rsidP="003E09E9">
            <w:pPr>
              <w:pStyle w:val="Boczek4"/>
              <w:spacing w:before="80"/>
            </w:pPr>
            <w:r w:rsidRPr="00D266C4">
              <w:t>Zakwaterowanie i gastronomia</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5390,50</w:t>
            </w:r>
          </w:p>
        </w:tc>
        <w:tc>
          <w:tcPr>
            <w:tcW w:w="102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5386,85</w:t>
            </w:r>
          </w:p>
        </w:tc>
        <w:tc>
          <w:tcPr>
            <w:tcW w:w="1480" w:type="pct"/>
            <w:tcBorders>
              <w:left w:val="single" w:sz="4" w:space="0" w:color="auto"/>
            </w:tcBorders>
          </w:tcPr>
          <w:p w:rsidR="003E09E9" w:rsidRPr="00D266C4" w:rsidRDefault="003E09E9" w:rsidP="003E09E9">
            <w:pPr>
              <w:pStyle w:val="Boczek4ang"/>
              <w:spacing w:before="80"/>
            </w:pPr>
            <w:r w:rsidRPr="00D266C4">
              <w:t>Accommodation and catering</w:t>
            </w:r>
            <w:r w:rsidRPr="00F57779">
              <w:rPr>
                <w:vertAlign w:val="superscript"/>
              </w:rPr>
              <w:t xml:space="preserve"> </w:t>
            </w:r>
            <w:r w:rsidRPr="00D266C4">
              <w:rPr>
                <w:rFonts w:ascii="Symbol" w:hAnsi="Symbol"/>
                <w:szCs w:val="16"/>
                <w:vertAlign w:val="superscript"/>
              </w:rPr>
              <w:t></w:t>
            </w:r>
          </w:p>
        </w:tc>
      </w:tr>
      <w:tr w:rsidR="003E09E9" w:rsidRPr="00D266C4" w:rsidTr="00D97919">
        <w:tc>
          <w:tcPr>
            <w:tcW w:w="1110" w:type="pct"/>
            <w:vMerge/>
            <w:vAlign w:val="bottom"/>
          </w:tcPr>
          <w:p w:rsidR="003E09E9" w:rsidRPr="00D266C4" w:rsidRDefault="003E09E9" w:rsidP="003E09E9">
            <w:pPr>
              <w:pStyle w:val="Boczek4"/>
              <w:spacing w:before="20"/>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6158,47</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6154,56</w:t>
            </w:r>
          </w:p>
        </w:tc>
        <w:tc>
          <w:tcPr>
            <w:tcW w:w="1480" w:type="pct"/>
            <w:tcBorders>
              <w:left w:val="single" w:sz="4" w:space="0" w:color="auto"/>
            </w:tcBorders>
            <w:vAlign w:val="bottom"/>
          </w:tcPr>
          <w:p w:rsidR="003E09E9" w:rsidRPr="00D266C4" w:rsidRDefault="003E09E9" w:rsidP="003E09E9">
            <w:pPr>
              <w:pStyle w:val="Boczek4ang"/>
              <w:spacing w:before="20"/>
            </w:pPr>
          </w:p>
        </w:tc>
      </w:tr>
      <w:tr w:rsidR="003E09E9" w:rsidRPr="00D266C4" w:rsidTr="00204429">
        <w:tc>
          <w:tcPr>
            <w:tcW w:w="1110" w:type="pct"/>
            <w:vMerge w:val="restart"/>
          </w:tcPr>
          <w:p w:rsidR="003E09E9" w:rsidRPr="00D266C4" w:rsidRDefault="003E09E9" w:rsidP="003E09E9">
            <w:pPr>
              <w:pStyle w:val="Boczek4"/>
              <w:spacing w:before="80"/>
            </w:pPr>
            <w:r w:rsidRPr="00D266C4">
              <w:t xml:space="preserve">Informacja i komunikacja </w:t>
            </w:r>
          </w:p>
        </w:tc>
        <w:tc>
          <w:tcPr>
            <w:tcW w:w="372" w:type="pct"/>
            <w:tcBorders>
              <w:right w:val="single" w:sz="4" w:space="0" w:color="auto"/>
            </w:tcBorders>
          </w:tcPr>
          <w:p w:rsidR="003E09E9" w:rsidRPr="00D266C4" w:rsidRDefault="003E09E9" w:rsidP="003E09E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11989,84</w:t>
            </w:r>
          </w:p>
        </w:tc>
        <w:tc>
          <w:tcPr>
            <w:tcW w:w="1024" w:type="pct"/>
            <w:tcBorders>
              <w:left w:val="single" w:sz="4" w:space="0" w:color="auto"/>
              <w:right w:val="single" w:sz="4" w:space="0" w:color="auto"/>
            </w:tcBorders>
            <w:vAlign w:val="bottom"/>
          </w:tcPr>
          <w:p w:rsidR="003E09E9" w:rsidRPr="00D266C4" w:rsidRDefault="003E09E9" w:rsidP="00204429">
            <w:pPr>
              <w:pStyle w:val="Wartocitablicy"/>
              <w:spacing w:before="40"/>
              <w:rPr>
                <w:noProof/>
              </w:rPr>
            </w:pPr>
            <w:r>
              <w:rPr>
                <w:noProof/>
              </w:rPr>
              <w:t>11988,42</w:t>
            </w:r>
          </w:p>
        </w:tc>
        <w:tc>
          <w:tcPr>
            <w:tcW w:w="1480" w:type="pct"/>
            <w:tcBorders>
              <w:left w:val="single" w:sz="4" w:space="0" w:color="auto"/>
            </w:tcBorders>
          </w:tcPr>
          <w:p w:rsidR="003E09E9" w:rsidRPr="00D266C4" w:rsidRDefault="003E09E9" w:rsidP="003E09E9">
            <w:pPr>
              <w:pStyle w:val="Boczek4ang"/>
              <w:spacing w:before="80"/>
            </w:pPr>
            <w:r w:rsidRPr="00D266C4">
              <w:t>Information and communication</w:t>
            </w:r>
          </w:p>
        </w:tc>
      </w:tr>
      <w:tr w:rsidR="003E09E9" w:rsidRPr="00D266C4" w:rsidTr="00D97919">
        <w:tc>
          <w:tcPr>
            <w:tcW w:w="1110" w:type="pct"/>
            <w:vMerge/>
            <w:vAlign w:val="bottom"/>
          </w:tcPr>
          <w:p w:rsidR="003E09E9" w:rsidRPr="00D266C4" w:rsidRDefault="003E09E9" w:rsidP="003E09E9">
            <w:pPr>
              <w:pStyle w:val="Boczek4"/>
              <w:spacing w:before="20"/>
            </w:pPr>
          </w:p>
        </w:tc>
        <w:tc>
          <w:tcPr>
            <w:tcW w:w="372" w:type="pct"/>
            <w:tcBorders>
              <w:right w:val="single" w:sz="4" w:space="0" w:color="auto"/>
            </w:tcBorders>
          </w:tcPr>
          <w:p w:rsidR="003E09E9" w:rsidRPr="00D266C4" w:rsidRDefault="003E09E9" w:rsidP="003E09E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13511,47</w:t>
            </w:r>
          </w:p>
        </w:tc>
        <w:tc>
          <w:tcPr>
            <w:tcW w:w="1024" w:type="pct"/>
            <w:tcBorders>
              <w:left w:val="single" w:sz="4" w:space="0" w:color="auto"/>
              <w:right w:val="single" w:sz="4" w:space="0" w:color="auto"/>
            </w:tcBorders>
          </w:tcPr>
          <w:p w:rsidR="003E09E9" w:rsidRPr="00D266C4" w:rsidRDefault="003E09E9" w:rsidP="003E09E9">
            <w:pPr>
              <w:pStyle w:val="Wartocitablicy"/>
              <w:spacing w:before="40"/>
              <w:rPr>
                <w:noProof/>
              </w:rPr>
            </w:pPr>
            <w:r>
              <w:rPr>
                <w:noProof/>
              </w:rPr>
              <w:t>13509,77</w:t>
            </w:r>
          </w:p>
        </w:tc>
        <w:tc>
          <w:tcPr>
            <w:tcW w:w="1480" w:type="pct"/>
            <w:tcBorders>
              <w:left w:val="single" w:sz="4" w:space="0" w:color="auto"/>
            </w:tcBorders>
            <w:vAlign w:val="bottom"/>
          </w:tcPr>
          <w:p w:rsidR="003E09E9" w:rsidRPr="00D266C4" w:rsidRDefault="003E09E9" w:rsidP="003E09E9">
            <w:pPr>
              <w:pStyle w:val="Boczek4ang"/>
              <w:spacing w:before="20"/>
            </w:pPr>
          </w:p>
        </w:tc>
      </w:tr>
      <w:tr w:rsidR="00204429" w:rsidRPr="00D266C4" w:rsidTr="00204429">
        <w:tc>
          <w:tcPr>
            <w:tcW w:w="1110" w:type="pct"/>
            <w:vMerge w:val="restart"/>
          </w:tcPr>
          <w:p w:rsidR="00204429" w:rsidRPr="00D266C4" w:rsidRDefault="00204429" w:rsidP="00204429">
            <w:pPr>
              <w:pStyle w:val="Boczek4"/>
              <w:spacing w:before="80"/>
            </w:pPr>
            <w:r w:rsidRPr="00D266C4">
              <w:t xml:space="preserve">Działalność finansowa </w:t>
            </w:r>
            <w:r w:rsidRPr="00D266C4">
              <w:br/>
              <w:t>i ubezpieczeniowa</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11977,69</w:t>
            </w:r>
          </w:p>
        </w:tc>
        <w:tc>
          <w:tcPr>
            <w:tcW w:w="102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11976,61</w:t>
            </w:r>
          </w:p>
        </w:tc>
        <w:tc>
          <w:tcPr>
            <w:tcW w:w="1480" w:type="pct"/>
            <w:tcBorders>
              <w:left w:val="single" w:sz="4" w:space="0" w:color="auto"/>
            </w:tcBorders>
          </w:tcPr>
          <w:p w:rsidR="00204429" w:rsidRPr="00D266C4" w:rsidRDefault="00204429" w:rsidP="00204429">
            <w:pPr>
              <w:pStyle w:val="Boczek4ang"/>
              <w:spacing w:before="80"/>
            </w:pPr>
            <w:r w:rsidRPr="00D266C4">
              <w:t>Financial and insurance activities</w:t>
            </w:r>
          </w:p>
        </w:tc>
      </w:tr>
      <w:tr w:rsidR="00204429" w:rsidRPr="00D266C4" w:rsidTr="00D97919">
        <w:tc>
          <w:tcPr>
            <w:tcW w:w="1110" w:type="pct"/>
            <w:vMerge/>
            <w:vAlign w:val="bottom"/>
          </w:tcPr>
          <w:p w:rsidR="00204429" w:rsidRPr="00D266C4" w:rsidRDefault="00204429" w:rsidP="00204429">
            <w:pPr>
              <w:pStyle w:val="Boczek4"/>
              <w:spacing w:before="20"/>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13304,83</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13303,45</w:t>
            </w:r>
          </w:p>
        </w:tc>
        <w:tc>
          <w:tcPr>
            <w:tcW w:w="1480" w:type="pct"/>
            <w:tcBorders>
              <w:left w:val="single" w:sz="4" w:space="0" w:color="auto"/>
            </w:tcBorders>
            <w:vAlign w:val="bottom"/>
          </w:tcPr>
          <w:p w:rsidR="00204429" w:rsidRPr="00D266C4" w:rsidRDefault="00204429" w:rsidP="00204429">
            <w:pPr>
              <w:pStyle w:val="Boczek4ang"/>
              <w:spacing w:before="20"/>
            </w:pPr>
          </w:p>
        </w:tc>
      </w:tr>
      <w:tr w:rsidR="00204429" w:rsidRPr="00D266C4" w:rsidTr="00204429">
        <w:tc>
          <w:tcPr>
            <w:tcW w:w="1110" w:type="pct"/>
            <w:vMerge w:val="restart"/>
          </w:tcPr>
          <w:p w:rsidR="00204429" w:rsidRPr="00D266C4" w:rsidRDefault="00204429" w:rsidP="00204429">
            <w:pPr>
              <w:pStyle w:val="Boczek4"/>
              <w:spacing w:before="80"/>
            </w:pPr>
            <w:r w:rsidRPr="00D266C4">
              <w:t>Obsługa rynku nieruchomości</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9342,42</w:t>
            </w:r>
          </w:p>
        </w:tc>
        <w:tc>
          <w:tcPr>
            <w:tcW w:w="102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9289,05</w:t>
            </w:r>
          </w:p>
        </w:tc>
        <w:tc>
          <w:tcPr>
            <w:tcW w:w="1480" w:type="pct"/>
            <w:tcBorders>
              <w:left w:val="single" w:sz="4" w:space="0" w:color="auto"/>
            </w:tcBorders>
          </w:tcPr>
          <w:p w:rsidR="00204429" w:rsidRPr="00D266C4" w:rsidRDefault="00204429" w:rsidP="00204429">
            <w:pPr>
              <w:pStyle w:val="Boczek4ang"/>
              <w:spacing w:before="80"/>
            </w:pPr>
            <w:r w:rsidRPr="00D266C4">
              <w:t>Real estate activities</w:t>
            </w:r>
          </w:p>
        </w:tc>
      </w:tr>
      <w:tr w:rsidR="00204429" w:rsidRPr="00D266C4" w:rsidTr="00D97919">
        <w:tc>
          <w:tcPr>
            <w:tcW w:w="1110" w:type="pct"/>
            <w:vMerge/>
            <w:vAlign w:val="bottom"/>
          </w:tcPr>
          <w:p w:rsidR="00204429" w:rsidRPr="00D266C4" w:rsidRDefault="00204429" w:rsidP="00204429">
            <w:pPr>
              <w:pStyle w:val="Boczek4"/>
              <w:spacing w:before="20"/>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10511,85</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10448,76</w:t>
            </w:r>
          </w:p>
        </w:tc>
        <w:tc>
          <w:tcPr>
            <w:tcW w:w="1480" w:type="pct"/>
            <w:tcBorders>
              <w:left w:val="single" w:sz="4" w:space="0" w:color="auto"/>
            </w:tcBorders>
            <w:vAlign w:val="bottom"/>
          </w:tcPr>
          <w:p w:rsidR="00204429" w:rsidRPr="00D266C4" w:rsidRDefault="00204429" w:rsidP="00204429">
            <w:pPr>
              <w:pStyle w:val="Boczek4ang"/>
              <w:spacing w:before="20"/>
            </w:pPr>
          </w:p>
        </w:tc>
      </w:tr>
      <w:tr w:rsidR="00204429" w:rsidRPr="004D6286" w:rsidTr="00204429">
        <w:tc>
          <w:tcPr>
            <w:tcW w:w="1110" w:type="pct"/>
            <w:vMerge w:val="restart"/>
          </w:tcPr>
          <w:p w:rsidR="00204429" w:rsidRPr="00D266C4" w:rsidRDefault="00204429" w:rsidP="00204429">
            <w:pPr>
              <w:pStyle w:val="Boczek4"/>
              <w:spacing w:before="80"/>
            </w:pPr>
            <w:r w:rsidRPr="00D266C4">
              <w:t xml:space="preserve">Działalność </w:t>
            </w:r>
            <w:proofErr w:type="spellStart"/>
            <w:r w:rsidRPr="00D266C4">
              <w:t>profesjona-lna</w:t>
            </w:r>
            <w:proofErr w:type="spellEnd"/>
            <w:r w:rsidRPr="00D266C4">
              <w:t xml:space="preserve">, naukowa i techniczna  </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11288,81</w:t>
            </w:r>
          </w:p>
        </w:tc>
        <w:tc>
          <w:tcPr>
            <w:tcW w:w="102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11282,17</w:t>
            </w:r>
          </w:p>
        </w:tc>
        <w:tc>
          <w:tcPr>
            <w:tcW w:w="1480" w:type="pct"/>
            <w:vMerge w:val="restart"/>
            <w:tcBorders>
              <w:left w:val="single" w:sz="4" w:space="0" w:color="auto"/>
            </w:tcBorders>
          </w:tcPr>
          <w:p w:rsidR="00204429" w:rsidRPr="00D266C4" w:rsidRDefault="00204429" w:rsidP="00204429">
            <w:pPr>
              <w:pStyle w:val="Boczek4ang"/>
              <w:spacing w:before="80"/>
              <w:rPr>
                <w:lang w:val="en-US"/>
              </w:rPr>
            </w:pPr>
            <w:r w:rsidRPr="00D266C4">
              <w:rPr>
                <w:lang w:val="en-US"/>
              </w:rPr>
              <w:t>Professional, scientific and technical activities</w:t>
            </w:r>
          </w:p>
        </w:tc>
      </w:tr>
      <w:tr w:rsidR="00204429" w:rsidRPr="00D266C4" w:rsidTr="00204429">
        <w:tc>
          <w:tcPr>
            <w:tcW w:w="1110" w:type="pct"/>
            <w:vMerge/>
            <w:vAlign w:val="bottom"/>
          </w:tcPr>
          <w:p w:rsidR="00204429" w:rsidRPr="00D266C4" w:rsidRDefault="00204429" w:rsidP="00204429">
            <w:pPr>
              <w:pStyle w:val="Boczek4"/>
              <w:spacing w:before="20"/>
              <w:rPr>
                <w:lang w:val="en-US"/>
              </w:rPr>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12524,56</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12518,24</w:t>
            </w:r>
          </w:p>
        </w:tc>
        <w:tc>
          <w:tcPr>
            <w:tcW w:w="1480" w:type="pct"/>
            <w:vMerge/>
            <w:tcBorders>
              <w:left w:val="single" w:sz="4" w:space="0" w:color="auto"/>
            </w:tcBorders>
          </w:tcPr>
          <w:p w:rsidR="00204429" w:rsidRPr="00D266C4" w:rsidRDefault="00204429" w:rsidP="00204429">
            <w:pPr>
              <w:pStyle w:val="Boczek4ang"/>
              <w:spacing w:before="20"/>
              <w:rPr>
                <w:lang w:val="en-US"/>
              </w:rPr>
            </w:pPr>
          </w:p>
        </w:tc>
      </w:tr>
      <w:tr w:rsidR="00204429" w:rsidRPr="004D6286" w:rsidTr="00204429">
        <w:tc>
          <w:tcPr>
            <w:tcW w:w="1110" w:type="pct"/>
            <w:vMerge w:val="restart"/>
          </w:tcPr>
          <w:p w:rsidR="00204429" w:rsidRPr="00D266C4" w:rsidRDefault="00204429" w:rsidP="00204429">
            <w:pPr>
              <w:pStyle w:val="Boczek4"/>
              <w:spacing w:before="80"/>
            </w:pPr>
            <w:r w:rsidRPr="00D266C4">
              <w:t>Administrowanie i działalność wspierająca</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5366,08</w:t>
            </w:r>
          </w:p>
        </w:tc>
        <w:tc>
          <w:tcPr>
            <w:tcW w:w="1024" w:type="pct"/>
            <w:tcBorders>
              <w:left w:val="single" w:sz="4" w:space="0" w:color="auto"/>
              <w:right w:val="single" w:sz="4" w:space="0" w:color="auto"/>
            </w:tcBorders>
            <w:vAlign w:val="bottom"/>
          </w:tcPr>
          <w:p w:rsidR="00204429" w:rsidRPr="00D266C4" w:rsidRDefault="00204429" w:rsidP="00204429">
            <w:pPr>
              <w:pStyle w:val="Wartocitablicy"/>
              <w:spacing w:before="40"/>
              <w:rPr>
                <w:noProof/>
              </w:rPr>
            </w:pPr>
            <w:r>
              <w:rPr>
                <w:noProof/>
              </w:rPr>
              <w:t>5364,57</w:t>
            </w:r>
          </w:p>
        </w:tc>
        <w:tc>
          <w:tcPr>
            <w:tcW w:w="1480" w:type="pct"/>
            <w:vMerge w:val="restart"/>
            <w:tcBorders>
              <w:left w:val="single" w:sz="4" w:space="0" w:color="auto"/>
            </w:tcBorders>
          </w:tcPr>
          <w:p w:rsidR="00204429" w:rsidRPr="00D266C4" w:rsidRDefault="00204429" w:rsidP="00204429">
            <w:pPr>
              <w:pStyle w:val="Boczek4ang"/>
              <w:spacing w:before="80"/>
              <w:rPr>
                <w:lang w:val="en-US"/>
              </w:rPr>
            </w:pPr>
            <w:r w:rsidRPr="00D266C4">
              <w:rPr>
                <w:lang w:val="en-US"/>
              </w:rPr>
              <w:t xml:space="preserve">Administrative and support </w:t>
            </w:r>
            <w:r w:rsidRPr="00D266C4">
              <w:rPr>
                <w:lang w:val="en-US"/>
              </w:rPr>
              <w:br/>
              <w:t>service activities</w:t>
            </w:r>
          </w:p>
        </w:tc>
      </w:tr>
      <w:tr w:rsidR="00204429" w:rsidRPr="00D266C4" w:rsidTr="00D97919">
        <w:tc>
          <w:tcPr>
            <w:tcW w:w="1110" w:type="pct"/>
            <w:vMerge/>
            <w:vAlign w:val="bottom"/>
          </w:tcPr>
          <w:p w:rsidR="00204429" w:rsidRPr="00D266C4" w:rsidRDefault="00204429" w:rsidP="00204429">
            <w:pPr>
              <w:pStyle w:val="Boczek4"/>
              <w:spacing w:before="20"/>
              <w:rPr>
                <w:lang w:val="en-US"/>
              </w:rPr>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6154,14</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6152,04</w:t>
            </w:r>
          </w:p>
        </w:tc>
        <w:tc>
          <w:tcPr>
            <w:tcW w:w="1480" w:type="pct"/>
            <w:vMerge/>
            <w:tcBorders>
              <w:left w:val="single" w:sz="4" w:space="0" w:color="auto"/>
            </w:tcBorders>
            <w:vAlign w:val="bottom"/>
          </w:tcPr>
          <w:p w:rsidR="00204429" w:rsidRPr="00D266C4" w:rsidRDefault="00204429" w:rsidP="00204429">
            <w:pPr>
              <w:pStyle w:val="Boczek4ang"/>
              <w:spacing w:before="20"/>
            </w:pPr>
          </w:p>
        </w:tc>
      </w:tr>
      <w:tr w:rsidR="00204429" w:rsidRPr="004D6286" w:rsidTr="00204429">
        <w:tc>
          <w:tcPr>
            <w:tcW w:w="1110" w:type="pct"/>
            <w:vMerge w:val="restart"/>
          </w:tcPr>
          <w:p w:rsidR="00204429" w:rsidRPr="00D266C4" w:rsidRDefault="00204429" w:rsidP="00204429">
            <w:pPr>
              <w:pStyle w:val="Boczek4"/>
              <w:spacing w:before="80"/>
            </w:pPr>
            <w:r w:rsidRPr="00D266C4">
              <w:t>Administracja publiczna i obrona narodowa; obowiązkowe zabezpieczenia społeczne</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204429">
            <w:pPr>
              <w:pStyle w:val="Wartocitablicy"/>
              <w:spacing w:before="40"/>
              <w:rPr>
                <w:noProof/>
                <w:lang w:val="en-US"/>
              </w:rPr>
            </w:pPr>
            <w:r>
              <w:rPr>
                <w:noProof/>
                <w:lang w:val="en-US"/>
              </w:rPr>
              <w:t>8941,24</w:t>
            </w:r>
          </w:p>
        </w:tc>
        <w:tc>
          <w:tcPr>
            <w:tcW w:w="1024" w:type="pct"/>
            <w:tcBorders>
              <w:left w:val="single" w:sz="4" w:space="0" w:color="auto"/>
              <w:right w:val="single" w:sz="4" w:space="0" w:color="auto"/>
            </w:tcBorders>
            <w:vAlign w:val="bottom"/>
          </w:tcPr>
          <w:p w:rsidR="00204429" w:rsidRPr="00D266C4" w:rsidRDefault="00204429" w:rsidP="00204429">
            <w:pPr>
              <w:pStyle w:val="Wartocitablicy"/>
              <w:spacing w:before="40"/>
              <w:rPr>
                <w:noProof/>
                <w:lang w:val="en-US"/>
              </w:rPr>
            </w:pPr>
            <w:r>
              <w:rPr>
                <w:noProof/>
                <w:lang w:val="en-US"/>
              </w:rPr>
              <w:t>8531,78</w:t>
            </w:r>
          </w:p>
        </w:tc>
        <w:tc>
          <w:tcPr>
            <w:tcW w:w="1480" w:type="pct"/>
            <w:vMerge w:val="restart"/>
            <w:tcBorders>
              <w:left w:val="single" w:sz="4" w:space="0" w:color="auto"/>
            </w:tcBorders>
          </w:tcPr>
          <w:p w:rsidR="00204429" w:rsidRPr="00D266C4" w:rsidRDefault="00204429" w:rsidP="00204429">
            <w:pPr>
              <w:pStyle w:val="Boczek4ang"/>
              <w:spacing w:before="80"/>
              <w:rPr>
                <w:lang w:val="en-US"/>
              </w:rPr>
            </w:pPr>
            <w:r w:rsidRPr="00D266C4">
              <w:rPr>
                <w:lang w:val="en-US"/>
              </w:rPr>
              <w:t xml:space="preserve">Public administration and </w:t>
            </w:r>
            <w:r w:rsidRPr="00D266C4">
              <w:rPr>
                <w:lang w:val="en-US"/>
              </w:rPr>
              <w:br/>
            </w:r>
            <w:proofErr w:type="spellStart"/>
            <w:r w:rsidRPr="00D266C4">
              <w:rPr>
                <w:lang w:val="en-US"/>
              </w:rPr>
              <w:t>defence</w:t>
            </w:r>
            <w:proofErr w:type="spellEnd"/>
            <w:r w:rsidRPr="00D266C4">
              <w:rPr>
                <w:lang w:val="en-US"/>
              </w:rPr>
              <w:t xml:space="preserve">; compulsory social </w:t>
            </w:r>
            <w:r w:rsidRPr="00D266C4">
              <w:rPr>
                <w:lang w:val="en-US"/>
              </w:rPr>
              <w:br/>
              <w:t>security</w:t>
            </w:r>
          </w:p>
        </w:tc>
      </w:tr>
      <w:tr w:rsidR="00204429" w:rsidRPr="00D266C4" w:rsidTr="00D97919">
        <w:tc>
          <w:tcPr>
            <w:tcW w:w="1110" w:type="pct"/>
            <w:vMerge/>
            <w:vAlign w:val="bottom"/>
          </w:tcPr>
          <w:p w:rsidR="00204429" w:rsidRPr="00D266C4" w:rsidRDefault="00204429" w:rsidP="00204429">
            <w:pPr>
              <w:pStyle w:val="Boczek4"/>
              <w:spacing w:before="20"/>
              <w:rPr>
                <w:lang w:val="en-US"/>
              </w:rPr>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lang w:val="en-US"/>
              </w:rPr>
            </w:pPr>
            <w:r>
              <w:rPr>
                <w:noProof/>
                <w:lang w:val="en-US"/>
              </w:rPr>
              <w:t>10250,83</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lang w:val="en-US"/>
              </w:rPr>
            </w:pPr>
            <w:r>
              <w:rPr>
                <w:noProof/>
                <w:lang w:val="en-US"/>
              </w:rPr>
              <w:t>9811,40</w:t>
            </w:r>
          </w:p>
        </w:tc>
        <w:tc>
          <w:tcPr>
            <w:tcW w:w="1480" w:type="pct"/>
            <w:vMerge/>
            <w:tcBorders>
              <w:left w:val="single" w:sz="4" w:space="0" w:color="auto"/>
            </w:tcBorders>
            <w:vAlign w:val="bottom"/>
          </w:tcPr>
          <w:p w:rsidR="00204429" w:rsidRPr="00D266C4" w:rsidRDefault="00204429" w:rsidP="00204429">
            <w:pPr>
              <w:pStyle w:val="Boczek4ang"/>
              <w:spacing w:before="20"/>
            </w:pPr>
          </w:p>
        </w:tc>
      </w:tr>
      <w:tr w:rsidR="00204429" w:rsidRPr="00D266C4" w:rsidTr="00DD7F51">
        <w:tc>
          <w:tcPr>
            <w:tcW w:w="1110" w:type="pct"/>
            <w:vAlign w:val="bottom"/>
          </w:tcPr>
          <w:p w:rsidR="00204429" w:rsidRPr="00D266C4" w:rsidRDefault="00204429" w:rsidP="00204429">
            <w:pPr>
              <w:pStyle w:val="Boczek4"/>
              <w:spacing w:before="80"/>
            </w:pPr>
            <w:r w:rsidRPr="00D266C4">
              <w:t xml:space="preserve">Edukacja </w:t>
            </w:r>
            <w:r w:rsidRPr="00D266C4">
              <w:tab/>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6801,88</w:t>
            </w:r>
          </w:p>
        </w:tc>
        <w:tc>
          <w:tcPr>
            <w:tcW w:w="102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6601,18</w:t>
            </w:r>
          </w:p>
        </w:tc>
        <w:tc>
          <w:tcPr>
            <w:tcW w:w="1480" w:type="pct"/>
            <w:tcBorders>
              <w:left w:val="single" w:sz="4" w:space="0" w:color="auto"/>
            </w:tcBorders>
            <w:vAlign w:val="bottom"/>
          </w:tcPr>
          <w:p w:rsidR="00204429" w:rsidRPr="00D266C4" w:rsidRDefault="00204429" w:rsidP="00204429">
            <w:pPr>
              <w:pStyle w:val="Boczek4ang"/>
              <w:spacing w:before="80"/>
            </w:pPr>
            <w:r w:rsidRPr="00D266C4">
              <w:t>Education</w:t>
            </w:r>
          </w:p>
        </w:tc>
      </w:tr>
      <w:tr w:rsidR="00204429" w:rsidRPr="00D266C4" w:rsidTr="00D97919">
        <w:tc>
          <w:tcPr>
            <w:tcW w:w="1110" w:type="pct"/>
            <w:vAlign w:val="bottom"/>
          </w:tcPr>
          <w:p w:rsidR="00204429" w:rsidRPr="00D266C4" w:rsidRDefault="00204429" w:rsidP="00204429">
            <w:pPr>
              <w:pStyle w:val="Boczek4"/>
              <w:spacing w:before="20"/>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7661,89</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7453,55</w:t>
            </w:r>
          </w:p>
        </w:tc>
        <w:tc>
          <w:tcPr>
            <w:tcW w:w="1480" w:type="pct"/>
            <w:tcBorders>
              <w:left w:val="single" w:sz="4" w:space="0" w:color="auto"/>
            </w:tcBorders>
            <w:vAlign w:val="bottom"/>
          </w:tcPr>
          <w:p w:rsidR="00204429" w:rsidRPr="00D266C4" w:rsidRDefault="00204429" w:rsidP="00204429">
            <w:pPr>
              <w:pStyle w:val="Boczek4ang"/>
              <w:spacing w:before="20"/>
            </w:pPr>
          </w:p>
        </w:tc>
      </w:tr>
      <w:tr w:rsidR="00204429" w:rsidRPr="004D6286" w:rsidTr="00DD7F51">
        <w:tc>
          <w:tcPr>
            <w:tcW w:w="1110" w:type="pct"/>
            <w:vMerge w:val="restart"/>
          </w:tcPr>
          <w:p w:rsidR="00204429" w:rsidRPr="00D266C4" w:rsidRDefault="00204429" w:rsidP="00204429">
            <w:pPr>
              <w:pStyle w:val="Boczek4"/>
              <w:spacing w:before="80"/>
            </w:pPr>
            <w:r w:rsidRPr="00D266C4">
              <w:t xml:space="preserve">Opieka zdrowotna </w:t>
            </w:r>
            <w:r w:rsidRPr="00D266C4">
              <w:br/>
              <w:t>i pomoc społeczna</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7850,40</w:t>
            </w:r>
          </w:p>
        </w:tc>
        <w:tc>
          <w:tcPr>
            <w:tcW w:w="102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7799,36</w:t>
            </w:r>
          </w:p>
        </w:tc>
        <w:tc>
          <w:tcPr>
            <w:tcW w:w="1480" w:type="pct"/>
            <w:vMerge w:val="restart"/>
            <w:tcBorders>
              <w:left w:val="single" w:sz="4" w:space="0" w:color="auto"/>
            </w:tcBorders>
          </w:tcPr>
          <w:p w:rsidR="00204429" w:rsidRPr="00D266C4" w:rsidRDefault="00204429" w:rsidP="00204429">
            <w:pPr>
              <w:pStyle w:val="Boczek4ang"/>
              <w:spacing w:before="80"/>
              <w:rPr>
                <w:lang w:val="en-US"/>
              </w:rPr>
            </w:pPr>
            <w:r w:rsidRPr="00D266C4">
              <w:rPr>
                <w:lang w:val="en-US"/>
              </w:rPr>
              <w:t xml:space="preserve">Human health and social work </w:t>
            </w:r>
            <w:r w:rsidRPr="00D266C4">
              <w:rPr>
                <w:lang w:val="en-US"/>
              </w:rPr>
              <w:br/>
              <w:t>activities</w:t>
            </w:r>
          </w:p>
        </w:tc>
      </w:tr>
      <w:tr w:rsidR="00204429" w:rsidRPr="00D266C4" w:rsidTr="00D97919">
        <w:tc>
          <w:tcPr>
            <w:tcW w:w="1110" w:type="pct"/>
            <w:vMerge/>
            <w:vAlign w:val="bottom"/>
          </w:tcPr>
          <w:p w:rsidR="00204429" w:rsidRPr="00D266C4" w:rsidRDefault="00204429" w:rsidP="00204429">
            <w:pPr>
              <w:pStyle w:val="Boczek4"/>
              <w:spacing w:before="20"/>
              <w:rPr>
                <w:lang w:val="en-US"/>
              </w:rPr>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8734,23</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8675,86</w:t>
            </w:r>
          </w:p>
        </w:tc>
        <w:tc>
          <w:tcPr>
            <w:tcW w:w="1480" w:type="pct"/>
            <w:vMerge/>
            <w:tcBorders>
              <w:left w:val="single" w:sz="4" w:space="0" w:color="auto"/>
            </w:tcBorders>
            <w:vAlign w:val="bottom"/>
          </w:tcPr>
          <w:p w:rsidR="00204429" w:rsidRPr="00D266C4" w:rsidRDefault="00204429" w:rsidP="00204429">
            <w:pPr>
              <w:pStyle w:val="Boczek4ang"/>
              <w:spacing w:before="20"/>
            </w:pPr>
          </w:p>
        </w:tc>
      </w:tr>
      <w:tr w:rsidR="00204429" w:rsidRPr="00D266C4" w:rsidTr="00DD7F51">
        <w:tc>
          <w:tcPr>
            <w:tcW w:w="1110" w:type="pct"/>
            <w:vMerge w:val="restart"/>
          </w:tcPr>
          <w:p w:rsidR="00204429" w:rsidRPr="00D266C4" w:rsidRDefault="00204429" w:rsidP="00204429">
            <w:pPr>
              <w:pStyle w:val="Boczek4"/>
              <w:spacing w:before="80"/>
            </w:pPr>
            <w:r w:rsidRPr="00D266C4">
              <w:t xml:space="preserve">Działalność związana </w:t>
            </w:r>
            <w:r w:rsidRPr="00D266C4">
              <w:br/>
              <w:t xml:space="preserve">z kulturą, rozrywką </w:t>
            </w:r>
            <w:r w:rsidRPr="00D266C4">
              <w:br/>
              <w:t xml:space="preserve">i rekreacją </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7162,96</w:t>
            </w:r>
          </w:p>
        </w:tc>
        <w:tc>
          <w:tcPr>
            <w:tcW w:w="102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7040,58</w:t>
            </w:r>
          </w:p>
        </w:tc>
        <w:tc>
          <w:tcPr>
            <w:tcW w:w="1480" w:type="pct"/>
            <w:vMerge w:val="restart"/>
            <w:tcBorders>
              <w:left w:val="single" w:sz="4" w:space="0" w:color="auto"/>
            </w:tcBorders>
          </w:tcPr>
          <w:p w:rsidR="00204429" w:rsidRPr="00D266C4" w:rsidRDefault="00204429" w:rsidP="00204429">
            <w:pPr>
              <w:pStyle w:val="Boczek4ang"/>
              <w:spacing w:before="80"/>
            </w:pPr>
            <w:r w:rsidRPr="00D266C4">
              <w:t>Arts, entertainment and recreation</w:t>
            </w:r>
          </w:p>
        </w:tc>
      </w:tr>
      <w:tr w:rsidR="00204429" w:rsidRPr="00D266C4" w:rsidTr="00D97919">
        <w:tc>
          <w:tcPr>
            <w:tcW w:w="1110" w:type="pct"/>
            <w:vMerge/>
            <w:vAlign w:val="bottom"/>
          </w:tcPr>
          <w:p w:rsidR="00204429" w:rsidRPr="00D266C4" w:rsidRDefault="00204429" w:rsidP="00204429">
            <w:pPr>
              <w:pStyle w:val="Boczek4"/>
              <w:spacing w:before="20"/>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8047,65</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7890,93</w:t>
            </w:r>
          </w:p>
        </w:tc>
        <w:tc>
          <w:tcPr>
            <w:tcW w:w="1480" w:type="pct"/>
            <w:vMerge/>
            <w:tcBorders>
              <w:left w:val="single" w:sz="4" w:space="0" w:color="auto"/>
            </w:tcBorders>
            <w:vAlign w:val="bottom"/>
          </w:tcPr>
          <w:p w:rsidR="00204429" w:rsidRPr="00D266C4" w:rsidRDefault="00204429" w:rsidP="00204429">
            <w:pPr>
              <w:pStyle w:val="Boczek4ang"/>
              <w:spacing w:before="20"/>
            </w:pPr>
          </w:p>
        </w:tc>
      </w:tr>
      <w:tr w:rsidR="00204429" w:rsidRPr="00D266C4" w:rsidTr="00DD7F51">
        <w:tc>
          <w:tcPr>
            <w:tcW w:w="1110" w:type="pct"/>
            <w:vMerge w:val="restart"/>
          </w:tcPr>
          <w:p w:rsidR="00204429" w:rsidRPr="00D266C4" w:rsidRDefault="00204429" w:rsidP="00204429">
            <w:pPr>
              <w:pStyle w:val="Boczek4"/>
              <w:spacing w:before="80"/>
            </w:pPr>
            <w:r w:rsidRPr="00D266C4">
              <w:t>Pozostała działalność usługowa</w:t>
            </w:r>
          </w:p>
        </w:tc>
        <w:tc>
          <w:tcPr>
            <w:tcW w:w="372" w:type="pct"/>
            <w:tcBorders>
              <w:right w:val="single" w:sz="4" w:space="0" w:color="auto"/>
            </w:tcBorders>
          </w:tcPr>
          <w:p w:rsidR="00204429" w:rsidRPr="00D266C4" w:rsidRDefault="00204429" w:rsidP="00204429">
            <w:pPr>
              <w:pStyle w:val="Wartocitablicy"/>
              <w:spacing w:before="80"/>
              <w:rPr>
                <w:noProof/>
              </w:rPr>
            </w:pPr>
            <w:r w:rsidRPr="00D266C4">
              <w:rPr>
                <w:noProof/>
              </w:rPr>
              <w:t>20</w:t>
            </w:r>
            <w:r>
              <w:rPr>
                <w:noProof/>
              </w:rPr>
              <w:t>22</w:t>
            </w:r>
          </w:p>
        </w:tc>
        <w:tc>
          <w:tcPr>
            <w:tcW w:w="101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6300,51</w:t>
            </w:r>
          </w:p>
        </w:tc>
        <w:tc>
          <w:tcPr>
            <w:tcW w:w="1024" w:type="pct"/>
            <w:tcBorders>
              <w:left w:val="single" w:sz="4" w:space="0" w:color="auto"/>
              <w:right w:val="single" w:sz="4" w:space="0" w:color="auto"/>
            </w:tcBorders>
            <w:vAlign w:val="bottom"/>
          </w:tcPr>
          <w:p w:rsidR="00204429" w:rsidRPr="00D266C4" w:rsidRDefault="00204429" w:rsidP="00DD7F51">
            <w:pPr>
              <w:pStyle w:val="Wartocitablicy"/>
              <w:spacing w:before="40"/>
              <w:rPr>
                <w:noProof/>
              </w:rPr>
            </w:pPr>
            <w:r>
              <w:rPr>
                <w:noProof/>
              </w:rPr>
              <w:t>6291,70</w:t>
            </w:r>
          </w:p>
        </w:tc>
        <w:tc>
          <w:tcPr>
            <w:tcW w:w="1480" w:type="pct"/>
            <w:tcBorders>
              <w:left w:val="single" w:sz="4" w:space="0" w:color="auto"/>
            </w:tcBorders>
            <w:vAlign w:val="bottom"/>
          </w:tcPr>
          <w:p w:rsidR="00204429" w:rsidRPr="00D266C4" w:rsidRDefault="00204429" w:rsidP="00204429">
            <w:pPr>
              <w:pStyle w:val="Boczek4ang"/>
              <w:spacing w:before="80"/>
            </w:pPr>
            <w:r w:rsidRPr="00D266C4">
              <w:t>Other service activities</w:t>
            </w:r>
          </w:p>
        </w:tc>
      </w:tr>
      <w:tr w:rsidR="00204429" w:rsidRPr="00D266C4" w:rsidTr="00D97919">
        <w:tc>
          <w:tcPr>
            <w:tcW w:w="1110" w:type="pct"/>
            <w:vMerge/>
            <w:vAlign w:val="bottom"/>
          </w:tcPr>
          <w:p w:rsidR="00204429" w:rsidRPr="00D266C4" w:rsidRDefault="00204429" w:rsidP="00204429">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204429" w:rsidRPr="00D266C4" w:rsidRDefault="00204429" w:rsidP="00204429">
            <w:pPr>
              <w:pStyle w:val="Wartocitablicy"/>
              <w:spacing w:before="40"/>
              <w:rPr>
                <w:noProof/>
              </w:rPr>
            </w:pPr>
            <w:r w:rsidRPr="00D266C4">
              <w:rPr>
                <w:noProof/>
              </w:rPr>
              <w:t>20</w:t>
            </w:r>
            <w:r>
              <w:rPr>
                <w:noProof/>
              </w:rPr>
              <w:t>23</w:t>
            </w:r>
          </w:p>
        </w:tc>
        <w:tc>
          <w:tcPr>
            <w:tcW w:w="101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7180,90</w:t>
            </w:r>
          </w:p>
        </w:tc>
        <w:tc>
          <w:tcPr>
            <w:tcW w:w="1024" w:type="pct"/>
            <w:tcBorders>
              <w:left w:val="single" w:sz="4" w:space="0" w:color="auto"/>
              <w:right w:val="single" w:sz="4" w:space="0" w:color="auto"/>
            </w:tcBorders>
          </w:tcPr>
          <w:p w:rsidR="00204429" w:rsidRPr="00D266C4" w:rsidRDefault="00204429" w:rsidP="00204429">
            <w:pPr>
              <w:pStyle w:val="Wartocitablicy"/>
              <w:spacing w:before="40"/>
              <w:rPr>
                <w:noProof/>
              </w:rPr>
            </w:pPr>
            <w:r>
              <w:rPr>
                <w:noProof/>
              </w:rPr>
              <w:t>7170,81</w:t>
            </w:r>
          </w:p>
        </w:tc>
        <w:tc>
          <w:tcPr>
            <w:tcW w:w="1480" w:type="pct"/>
            <w:tcBorders>
              <w:left w:val="single" w:sz="4" w:space="0" w:color="auto"/>
            </w:tcBorders>
            <w:vAlign w:val="bottom"/>
          </w:tcPr>
          <w:p w:rsidR="00204429" w:rsidRPr="00D266C4" w:rsidRDefault="00204429" w:rsidP="00204429">
            <w:pPr>
              <w:pStyle w:val="Boczek4ang"/>
              <w:spacing w:before="20"/>
            </w:pPr>
          </w:p>
        </w:tc>
      </w:tr>
    </w:tbl>
    <w:p w:rsidR="00D266C4" w:rsidRPr="00D266C4" w:rsidRDefault="00D266C4" w:rsidP="00E505C5">
      <w:pPr>
        <w:pStyle w:val="Notka"/>
      </w:pPr>
      <w:r w:rsidRPr="00D266C4">
        <w:t>a Bez podmiotów gospodarczych o liczbie pracujących do 9 osób; bez zatrudnionych za granicą.</w:t>
      </w:r>
    </w:p>
    <w:p w:rsidR="00E505C5" w:rsidRDefault="00D266C4" w:rsidP="00E505C5">
      <w:pPr>
        <w:pStyle w:val="Notkaang"/>
      </w:pPr>
      <w:proofErr w:type="spellStart"/>
      <w:r w:rsidRPr="00D266C4">
        <w:t>a</w:t>
      </w:r>
      <w:proofErr w:type="spellEnd"/>
      <w:r w:rsidRPr="00D266C4">
        <w:t xml:space="preserve"> Excluding economic </w:t>
      </w:r>
      <w:r w:rsidRPr="009306E3">
        <w:t xml:space="preserve">entities </w:t>
      </w:r>
      <w:r w:rsidR="006F4387" w:rsidRPr="009306E3">
        <w:t>employing up to</w:t>
      </w:r>
      <w:r w:rsidRPr="009306E3">
        <w:t xml:space="preserve"> 9 persons; excluding</w:t>
      </w:r>
      <w:r w:rsidRPr="00237229">
        <w:t xml:space="preserve"> persons employed abroad</w:t>
      </w:r>
      <w:r w:rsidR="00C8147F" w:rsidRPr="00237229">
        <w:t>.</w:t>
      </w:r>
      <w:r w:rsidR="00E505C5">
        <w:br w:type="page"/>
      </w:r>
    </w:p>
    <w:p w:rsidR="00D266C4" w:rsidRPr="00A51144" w:rsidRDefault="00D13068" w:rsidP="002D4C86">
      <w:pPr>
        <w:pStyle w:val="Tytutablicy"/>
        <w:rPr>
          <w:lang w:val="en-GB"/>
        </w:rPr>
      </w:pPr>
      <w:r>
        <w:rPr>
          <w:b w:val="0"/>
        </w:rPr>
        <w:lastRenderedPageBreak/>
        <w:t>TABL. 2 (9</w:t>
      </w:r>
      <w:r w:rsidR="004D6286">
        <w:rPr>
          <w:b w:val="0"/>
        </w:rPr>
        <w:t>0</w:t>
      </w:r>
      <w:r w:rsidR="00D266C4" w:rsidRPr="002D4C86">
        <w:rPr>
          <w:b w:val="0"/>
        </w:rPr>
        <w:t>).</w:t>
      </w:r>
      <w:r w:rsidR="00D266C4" w:rsidRPr="00D266C4">
        <w:tab/>
        <w:t>ODCHYLENIA PRZECIĘTNYCH MIESIĘCZNYCH WYNAGRODZEŃ BRUTTO</w:t>
      </w:r>
      <w:r w:rsidR="00601768" w:rsidRPr="00601768">
        <w:rPr>
          <w:b w:val="0"/>
          <w:caps w:val="0"/>
          <w:sz w:val="16"/>
          <w:szCs w:val="16"/>
          <w:vertAlign w:val="superscript"/>
        </w:rPr>
        <w:t xml:space="preserve"> a</w:t>
      </w:r>
      <w:r w:rsidR="00D266C4" w:rsidRPr="00D266C4">
        <w:t xml:space="preserve"> OD PRZECIĘTNEGO WYNAGRODZENIA W M. ST. </w:t>
      </w:r>
      <w:r w:rsidR="00D266C4" w:rsidRPr="00A51144">
        <w:rPr>
          <w:lang w:val="en-GB"/>
        </w:rPr>
        <w:t>WARSZAWIE</w:t>
      </w:r>
    </w:p>
    <w:p w:rsidR="00D266C4" w:rsidRDefault="00D266C4" w:rsidP="002D4C86">
      <w:pPr>
        <w:pStyle w:val="Tytutablicyang"/>
      </w:pPr>
      <w:r w:rsidRPr="00D266C4">
        <w:t xml:space="preserve">DEVIATIONS OF AVERAGE MONTHLY GROSS WAGES </w:t>
      </w:r>
      <w:r w:rsidRPr="002D4C86">
        <w:t>AND</w:t>
      </w:r>
      <w:r w:rsidRPr="00D266C4">
        <w:t xml:space="preserve"> SALARIES</w:t>
      </w:r>
      <w:r w:rsidR="00601768" w:rsidRPr="00601768">
        <w:rPr>
          <w:caps w:val="0"/>
          <w:sz w:val="16"/>
          <w:szCs w:val="16"/>
          <w:vertAlign w:val="superscript"/>
        </w:rPr>
        <w:t xml:space="preserve"> a</w:t>
      </w:r>
      <w:r w:rsidRPr="00D266C4">
        <w:t xml:space="preserve"> FROM THE AVERAGE WAGES AND SALARIES IN THE CAPITAL CITY OF WARSAW</w:t>
      </w:r>
    </w:p>
    <w:tbl>
      <w:tblPr>
        <w:tblW w:w="7655" w:type="dxa"/>
        <w:tblLayout w:type="fixed"/>
        <w:tblCellMar>
          <w:left w:w="0" w:type="dxa"/>
          <w:right w:w="0" w:type="dxa"/>
        </w:tblCellMar>
        <w:tblLook w:val="04A0" w:firstRow="1" w:lastRow="0" w:firstColumn="1" w:lastColumn="0" w:noHBand="0" w:noVBand="1"/>
      </w:tblPr>
      <w:tblGrid>
        <w:gridCol w:w="1696"/>
        <w:gridCol w:w="571"/>
        <w:gridCol w:w="1559"/>
        <w:gridCol w:w="1560"/>
        <w:gridCol w:w="2269"/>
      </w:tblGrid>
      <w:tr w:rsidR="00D266C4" w:rsidRPr="00D266C4" w:rsidTr="001E0BF9">
        <w:trPr>
          <w:trHeight w:val="1701"/>
        </w:trPr>
        <w:tc>
          <w:tcPr>
            <w:tcW w:w="1481" w:type="pct"/>
            <w:gridSpan w:val="2"/>
            <w:vMerge w:val="restart"/>
            <w:tcBorders>
              <w:top w:val="single" w:sz="4" w:space="0" w:color="auto"/>
              <w:right w:val="single" w:sz="4" w:space="0" w:color="auto"/>
            </w:tcBorders>
            <w:vAlign w:val="center"/>
          </w:tcPr>
          <w:p w:rsidR="00D266C4" w:rsidRPr="00D266C4" w:rsidRDefault="00D266C4" w:rsidP="00601768">
            <w:pPr>
              <w:pStyle w:val="Gwkatablicy"/>
            </w:pPr>
            <w:r w:rsidRPr="00D266C4">
              <w:t>WYSZCZEGÓLNIENIE</w:t>
            </w:r>
          </w:p>
        </w:tc>
        <w:tc>
          <w:tcPr>
            <w:tcW w:w="1018" w:type="pct"/>
            <w:tcBorders>
              <w:top w:val="single" w:sz="4" w:space="0" w:color="auto"/>
              <w:left w:val="single" w:sz="4" w:space="0" w:color="auto"/>
            </w:tcBorders>
            <w:vAlign w:val="center"/>
          </w:tcPr>
          <w:p w:rsidR="00D266C4" w:rsidRPr="00D266C4" w:rsidRDefault="00D266C4" w:rsidP="00601768">
            <w:pPr>
              <w:pStyle w:val="Gwkatablicy"/>
            </w:pPr>
            <w:r w:rsidRPr="00D266C4">
              <w:t>Ogółem</w:t>
            </w:r>
          </w:p>
          <w:p w:rsidR="00D266C4" w:rsidRPr="00D266C4" w:rsidRDefault="00D266C4" w:rsidP="00601768">
            <w:pPr>
              <w:pStyle w:val="Gwkatablicyang"/>
            </w:pPr>
            <w:r w:rsidRPr="00D266C4">
              <w:t>Total</w:t>
            </w:r>
          </w:p>
        </w:tc>
        <w:tc>
          <w:tcPr>
            <w:tcW w:w="1019" w:type="pct"/>
            <w:tcBorders>
              <w:top w:val="single" w:sz="4" w:space="0" w:color="auto"/>
              <w:left w:val="single" w:sz="4" w:space="0" w:color="auto"/>
              <w:bottom w:val="single" w:sz="4" w:space="0" w:color="auto"/>
            </w:tcBorders>
            <w:vAlign w:val="center"/>
          </w:tcPr>
          <w:p w:rsidR="00D266C4" w:rsidRPr="00D266C4" w:rsidRDefault="00D266C4" w:rsidP="00601768">
            <w:pPr>
              <w:pStyle w:val="Gwkatablicy"/>
            </w:pPr>
            <w:r w:rsidRPr="00D266C4">
              <w:t xml:space="preserve">W tym bez wypłat z zysku i </w:t>
            </w:r>
            <w:r w:rsidR="001E29BF">
              <w:t xml:space="preserve">dodatkowego </w:t>
            </w:r>
            <w:r w:rsidRPr="00D266C4">
              <w:t>rocznego wynagrodzenia pracowników sfery budżetowej</w:t>
            </w:r>
          </w:p>
          <w:p w:rsidR="00D266C4" w:rsidRPr="00D266C4" w:rsidRDefault="00D266C4" w:rsidP="006F4387">
            <w:pPr>
              <w:pStyle w:val="Gwkatablicyang"/>
            </w:pPr>
            <w:r w:rsidRPr="00D266C4">
              <w:t xml:space="preserve">Of which excluding payments from profit and annual extra wages and salaries for employees </w:t>
            </w:r>
            <w:r w:rsidR="006F4387" w:rsidRPr="009306E3">
              <w:t>of</w:t>
            </w:r>
            <w:r w:rsidRPr="009306E3">
              <w:t xml:space="preserve"> budgetary</w:t>
            </w:r>
            <w:r w:rsidRPr="00D266C4">
              <w:t xml:space="preserve"> sphere</w:t>
            </w:r>
          </w:p>
        </w:tc>
        <w:tc>
          <w:tcPr>
            <w:tcW w:w="1482" w:type="pct"/>
            <w:vMerge w:val="restart"/>
            <w:tcBorders>
              <w:top w:val="single" w:sz="4" w:space="0" w:color="auto"/>
              <w:left w:val="single" w:sz="4" w:space="0" w:color="auto"/>
            </w:tcBorders>
            <w:vAlign w:val="center"/>
          </w:tcPr>
          <w:p w:rsidR="00D266C4" w:rsidRPr="00D266C4" w:rsidRDefault="00D266C4" w:rsidP="00601768">
            <w:pPr>
              <w:pStyle w:val="Gwkatablicyang"/>
            </w:pPr>
            <w:r w:rsidRPr="00D266C4">
              <w:t>SPECIFICATION</w:t>
            </w:r>
          </w:p>
        </w:tc>
      </w:tr>
      <w:tr w:rsidR="00D266C4" w:rsidRPr="00D266C4" w:rsidTr="001E0BF9">
        <w:trPr>
          <w:trHeight w:val="340"/>
        </w:trPr>
        <w:tc>
          <w:tcPr>
            <w:tcW w:w="1481"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7"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601768">
            <w:pPr>
              <w:pStyle w:val="Gwkatablicy"/>
            </w:pPr>
            <w:r w:rsidRPr="00D266C4">
              <w:t xml:space="preserve">w zł     </w:t>
            </w:r>
            <w:r w:rsidRPr="00D266C4">
              <w:rPr>
                <w:color w:val="4D4D4D"/>
                <w:lang w:val="en-GB"/>
              </w:rPr>
              <w:t>in PLN</w:t>
            </w:r>
          </w:p>
        </w:tc>
        <w:tc>
          <w:tcPr>
            <w:tcW w:w="1482"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6A19B7" w:rsidRPr="00D266C4" w:rsidTr="006A19B7">
        <w:tc>
          <w:tcPr>
            <w:tcW w:w="1108" w:type="pct"/>
            <w:vMerge w:val="restart"/>
          </w:tcPr>
          <w:p w:rsidR="006A19B7" w:rsidRPr="00D266C4" w:rsidRDefault="006A19B7" w:rsidP="006A19B7">
            <w:pPr>
              <w:pStyle w:val="Boczek4"/>
              <w:spacing w:before="60"/>
            </w:pPr>
            <w:r w:rsidRPr="00D266C4">
              <w:t>Rolnictwo, leśnictwo, łowiectwo i rybactwo</w:t>
            </w:r>
          </w:p>
        </w:tc>
        <w:tc>
          <w:tcPr>
            <w:tcW w:w="373" w:type="pct"/>
            <w:tcBorders>
              <w:right w:val="single" w:sz="4" w:space="0" w:color="auto"/>
            </w:tcBorders>
            <w:vAlign w:val="bottom"/>
          </w:tcPr>
          <w:p w:rsidR="006A19B7" w:rsidRPr="00D266C4" w:rsidRDefault="006A19B7" w:rsidP="006A19B7">
            <w:pPr>
              <w:pStyle w:val="Wartocitablicy"/>
              <w:spacing w:before="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–2504,69</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–2537,93</w:t>
            </w:r>
          </w:p>
        </w:tc>
        <w:tc>
          <w:tcPr>
            <w:tcW w:w="1482" w:type="pct"/>
            <w:tcBorders>
              <w:left w:val="single" w:sz="4" w:space="0" w:color="auto"/>
            </w:tcBorders>
          </w:tcPr>
          <w:p w:rsidR="006A19B7" w:rsidRPr="00D266C4" w:rsidRDefault="006A19B7" w:rsidP="006A19B7">
            <w:pPr>
              <w:pStyle w:val="Boczek4ang"/>
              <w:spacing w:before="60"/>
            </w:pPr>
            <w:r w:rsidRPr="00D266C4">
              <w:t>Agriculture, forestry and fishing</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–3042,32</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–3083,78</w:t>
            </w:r>
          </w:p>
        </w:tc>
        <w:tc>
          <w:tcPr>
            <w:tcW w:w="1482" w:type="pct"/>
            <w:tcBorders>
              <w:left w:val="single" w:sz="4" w:space="0" w:color="auto"/>
            </w:tcBorders>
          </w:tcPr>
          <w:p w:rsidR="006A19B7" w:rsidRPr="00D266C4" w:rsidRDefault="006A19B7" w:rsidP="006A19B7">
            <w:pPr>
              <w:pStyle w:val="Boczek4ang"/>
            </w:pPr>
          </w:p>
        </w:tc>
      </w:tr>
      <w:tr w:rsidR="006A19B7" w:rsidRPr="00D266C4" w:rsidTr="006A19B7">
        <w:tc>
          <w:tcPr>
            <w:tcW w:w="1108" w:type="pct"/>
          </w:tcPr>
          <w:p w:rsidR="006A19B7" w:rsidRPr="00D266C4" w:rsidRDefault="006A19B7" w:rsidP="006A19B7">
            <w:pPr>
              <w:pStyle w:val="Boczek4"/>
              <w:spacing w:before="160"/>
            </w:pPr>
            <w:r w:rsidRPr="00D266C4">
              <w:t xml:space="preserve">Przemysł </w:t>
            </w:r>
            <w:r w:rsidRPr="00D266C4">
              <w:tab/>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–913,28</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–867,92</w:t>
            </w:r>
          </w:p>
        </w:tc>
        <w:tc>
          <w:tcPr>
            <w:tcW w:w="1482" w:type="pct"/>
            <w:tcBorders>
              <w:left w:val="single" w:sz="4" w:space="0" w:color="auto"/>
            </w:tcBorders>
          </w:tcPr>
          <w:p w:rsidR="006A19B7" w:rsidRPr="00D266C4" w:rsidRDefault="006A19B7" w:rsidP="006A19B7">
            <w:pPr>
              <w:pStyle w:val="Boczek4ang"/>
              <w:spacing w:before="160"/>
            </w:pPr>
            <w:r w:rsidRPr="00D266C4">
              <w:t>Industry</w:t>
            </w:r>
          </w:p>
        </w:tc>
      </w:tr>
      <w:tr w:rsidR="006A19B7" w:rsidRPr="00D266C4" w:rsidTr="001E0BF9">
        <w:tc>
          <w:tcPr>
            <w:tcW w:w="1108" w:type="pct"/>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–1019,81</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–970,66</w:t>
            </w:r>
          </w:p>
        </w:tc>
        <w:tc>
          <w:tcPr>
            <w:tcW w:w="1482" w:type="pct"/>
            <w:tcBorders>
              <w:left w:val="single" w:sz="4" w:space="0" w:color="auto"/>
            </w:tcBorders>
          </w:tcPr>
          <w:p w:rsidR="006A19B7" w:rsidRPr="00D266C4" w:rsidRDefault="006A19B7" w:rsidP="006A19B7">
            <w:pPr>
              <w:spacing w:after="0" w:line="144" w:lineRule="exact"/>
              <w:ind w:left="113" w:hanging="113"/>
              <w:jc w:val="left"/>
              <w:rPr>
                <w:rFonts w:eastAsia="Times New Roman" w:cs="Times New Roman"/>
                <w:color w:val="4D4D4D"/>
                <w:sz w:val="14"/>
                <w:szCs w:val="20"/>
                <w:lang w:val="en-GB" w:eastAsia="pl-PL"/>
              </w:rPr>
            </w:pPr>
          </w:p>
        </w:tc>
      </w:tr>
      <w:tr w:rsidR="006A19B7" w:rsidRPr="00D266C4" w:rsidTr="006A19B7">
        <w:tc>
          <w:tcPr>
            <w:tcW w:w="1108" w:type="pct"/>
            <w:vMerge w:val="restart"/>
          </w:tcPr>
          <w:p w:rsidR="006A19B7" w:rsidRPr="00D266C4" w:rsidRDefault="006A19B7" w:rsidP="006A19B7">
            <w:pPr>
              <w:pStyle w:val="Boczek41f"/>
              <w:spacing w:before="160"/>
            </w:pPr>
            <w:r w:rsidRPr="00D266C4">
              <w:t>w tym przetwórstwo przemysłowe</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–1178,87</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–1133,57</w:t>
            </w:r>
          </w:p>
        </w:tc>
        <w:tc>
          <w:tcPr>
            <w:tcW w:w="1482" w:type="pct"/>
            <w:tcBorders>
              <w:left w:val="single" w:sz="4" w:space="0" w:color="auto"/>
            </w:tcBorders>
          </w:tcPr>
          <w:p w:rsidR="006A19B7" w:rsidRPr="00D266C4" w:rsidRDefault="006A19B7" w:rsidP="006A19B7">
            <w:pPr>
              <w:pStyle w:val="Boczek41fang"/>
              <w:spacing w:before="160"/>
            </w:pPr>
            <w:r w:rsidRPr="00D266C4">
              <w:t>of which manufacturing</w:t>
            </w:r>
          </w:p>
        </w:tc>
      </w:tr>
      <w:tr w:rsidR="006A19B7" w:rsidRPr="00D266C4" w:rsidTr="001E0BF9">
        <w:tc>
          <w:tcPr>
            <w:tcW w:w="1108" w:type="pct"/>
            <w:vMerge/>
          </w:tcPr>
          <w:p w:rsidR="006A19B7" w:rsidRPr="00D266C4" w:rsidRDefault="006A19B7" w:rsidP="006A19B7">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–1362,85</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–1313,83</w:t>
            </w:r>
          </w:p>
        </w:tc>
        <w:tc>
          <w:tcPr>
            <w:tcW w:w="1482" w:type="pct"/>
            <w:tcBorders>
              <w:left w:val="single" w:sz="4" w:space="0" w:color="auto"/>
            </w:tcBorders>
          </w:tcPr>
          <w:p w:rsidR="006A19B7" w:rsidRPr="00D266C4" w:rsidRDefault="006A19B7" w:rsidP="006A19B7">
            <w:pPr>
              <w:spacing w:after="0" w:line="144" w:lineRule="exact"/>
              <w:ind w:left="113" w:hanging="113"/>
              <w:jc w:val="left"/>
              <w:rPr>
                <w:rFonts w:eastAsia="Times New Roman" w:cs="Times New Roman"/>
                <w:color w:val="4D4D4D"/>
                <w:sz w:val="14"/>
                <w:szCs w:val="20"/>
                <w:lang w:val="en-GB" w:eastAsia="pl-PL"/>
              </w:rPr>
            </w:pPr>
          </w:p>
        </w:tc>
      </w:tr>
      <w:tr w:rsidR="006A19B7" w:rsidRPr="00D266C4" w:rsidTr="006A19B7">
        <w:tc>
          <w:tcPr>
            <w:tcW w:w="1108" w:type="pct"/>
          </w:tcPr>
          <w:p w:rsidR="006A19B7" w:rsidRPr="00D266C4" w:rsidRDefault="006A19B7" w:rsidP="006A19B7">
            <w:pPr>
              <w:pStyle w:val="Boczek4"/>
              <w:spacing w:before="160"/>
            </w:pPr>
            <w:r w:rsidRPr="00D266C4">
              <w:t xml:space="preserve">Budownictwo </w:t>
            </w:r>
            <w:r w:rsidRPr="00D266C4">
              <w:tab/>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+368,84</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+410,55</w:t>
            </w:r>
          </w:p>
        </w:tc>
        <w:tc>
          <w:tcPr>
            <w:tcW w:w="1482" w:type="pct"/>
            <w:tcBorders>
              <w:left w:val="single" w:sz="4" w:space="0" w:color="auto"/>
            </w:tcBorders>
          </w:tcPr>
          <w:p w:rsidR="006A19B7" w:rsidRPr="00D266C4" w:rsidRDefault="006A19B7" w:rsidP="006A19B7">
            <w:pPr>
              <w:pStyle w:val="Boczek4ang"/>
              <w:spacing w:before="160"/>
            </w:pPr>
            <w:r w:rsidRPr="00D266C4">
              <w:t>Construction</w:t>
            </w:r>
          </w:p>
        </w:tc>
      </w:tr>
      <w:tr w:rsidR="006A19B7" w:rsidRPr="00D266C4" w:rsidTr="001E0BF9">
        <w:tc>
          <w:tcPr>
            <w:tcW w:w="1108" w:type="pct"/>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+148,44</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+187,07</w:t>
            </w:r>
          </w:p>
        </w:tc>
        <w:tc>
          <w:tcPr>
            <w:tcW w:w="1482" w:type="pct"/>
            <w:tcBorders>
              <w:left w:val="single" w:sz="4" w:space="0" w:color="auto"/>
            </w:tcBorders>
          </w:tcPr>
          <w:p w:rsidR="006A19B7" w:rsidRPr="00D266C4" w:rsidRDefault="006A19B7" w:rsidP="006A19B7">
            <w:pPr>
              <w:pStyle w:val="Boczek4ang"/>
            </w:pPr>
          </w:p>
        </w:tc>
      </w:tr>
      <w:tr w:rsidR="006A19B7" w:rsidRPr="004D6286" w:rsidTr="006A19B7">
        <w:tc>
          <w:tcPr>
            <w:tcW w:w="1108" w:type="pct"/>
            <w:vMerge w:val="restart"/>
          </w:tcPr>
          <w:p w:rsidR="006A19B7" w:rsidRPr="00D266C4" w:rsidRDefault="006A19B7" w:rsidP="006A19B7">
            <w:pPr>
              <w:pStyle w:val="Boczek4"/>
              <w:spacing w:before="160"/>
            </w:pPr>
            <w:r w:rsidRPr="00D266C4">
              <w:t>Handel; naprawa pojazdów samochodowych</w:t>
            </w:r>
            <w:r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lang w:val="en-US"/>
              </w:rPr>
            </w:pPr>
            <w:r>
              <w:rPr>
                <w:noProof/>
                <w:lang w:val="en-US"/>
              </w:rPr>
              <w:t>–14,48</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lang w:val="en-US"/>
              </w:rPr>
            </w:pPr>
            <w:r>
              <w:rPr>
                <w:noProof/>
                <w:lang w:val="en-US"/>
              </w:rPr>
              <w:t>+31,69</w:t>
            </w:r>
          </w:p>
        </w:tc>
        <w:tc>
          <w:tcPr>
            <w:tcW w:w="1482" w:type="pct"/>
            <w:tcBorders>
              <w:left w:val="single" w:sz="4" w:space="0" w:color="auto"/>
            </w:tcBorders>
          </w:tcPr>
          <w:p w:rsidR="006A19B7" w:rsidRPr="00D266C4" w:rsidRDefault="006A19B7" w:rsidP="006A19B7">
            <w:pPr>
              <w:pStyle w:val="Boczek4ang"/>
              <w:spacing w:before="160"/>
              <w:rPr>
                <w:lang w:val="en-US"/>
              </w:rPr>
            </w:pPr>
            <w:r w:rsidRPr="00D266C4">
              <w:rPr>
                <w:lang w:val="en-US"/>
              </w:rPr>
              <w:t>Trade; repair of motor vehicles</w:t>
            </w:r>
            <w:r w:rsidRPr="00F57779">
              <w:rPr>
                <w:vertAlign w:val="superscript"/>
                <w:lang w:val="en-US"/>
              </w:rPr>
              <w:t xml:space="preserve"> </w:t>
            </w:r>
            <w:r w:rsidRPr="00D266C4">
              <w:rPr>
                <w:rFonts w:ascii="Symbol" w:hAnsi="Symbol"/>
                <w:szCs w:val="16"/>
                <w:vertAlign w:val="superscript"/>
              </w:rPr>
              <w:t></w:t>
            </w:r>
          </w:p>
        </w:tc>
      </w:tr>
      <w:tr w:rsidR="006A19B7" w:rsidRPr="00D266C4" w:rsidTr="001E0BF9">
        <w:tc>
          <w:tcPr>
            <w:tcW w:w="1108" w:type="pct"/>
            <w:vMerge/>
          </w:tcPr>
          <w:p w:rsidR="006A19B7" w:rsidRPr="00D266C4" w:rsidRDefault="006A19B7" w:rsidP="006A19B7">
            <w:pPr>
              <w:pStyle w:val="Boczek4"/>
              <w:rPr>
                <w:lang w:val="en-US"/>
              </w:rPr>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lang w:val="en-US"/>
              </w:rPr>
            </w:pPr>
            <w:r>
              <w:rPr>
                <w:noProof/>
                <w:lang w:val="en-US"/>
              </w:rPr>
              <w:t>–177,60</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lang w:val="en-US"/>
              </w:rPr>
            </w:pPr>
            <w:r>
              <w:rPr>
                <w:noProof/>
                <w:lang w:val="en-US"/>
              </w:rPr>
              <w:t>–127,76</w:t>
            </w:r>
          </w:p>
        </w:tc>
        <w:tc>
          <w:tcPr>
            <w:tcW w:w="1482" w:type="pct"/>
            <w:tcBorders>
              <w:left w:val="single" w:sz="4" w:space="0" w:color="auto"/>
            </w:tcBorders>
          </w:tcPr>
          <w:p w:rsidR="006A19B7" w:rsidRPr="00D266C4" w:rsidRDefault="006A19B7" w:rsidP="006A19B7">
            <w:pPr>
              <w:pStyle w:val="Boczek4ang"/>
            </w:pPr>
          </w:p>
        </w:tc>
      </w:tr>
      <w:tr w:rsidR="006A19B7" w:rsidRPr="00D266C4" w:rsidTr="006A19B7">
        <w:tc>
          <w:tcPr>
            <w:tcW w:w="1108" w:type="pct"/>
            <w:vMerge w:val="restart"/>
          </w:tcPr>
          <w:p w:rsidR="006A19B7" w:rsidRPr="00D266C4" w:rsidRDefault="006A19B7" w:rsidP="006A19B7">
            <w:pPr>
              <w:pStyle w:val="Boczek4"/>
              <w:spacing w:before="160"/>
            </w:pPr>
            <w:r w:rsidRPr="00D266C4">
              <w:t>Transport i gospodarka magazynowa</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–2041,94</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–1998,01</w:t>
            </w:r>
          </w:p>
        </w:tc>
        <w:tc>
          <w:tcPr>
            <w:tcW w:w="1482" w:type="pct"/>
            <w:tcBorders>
              <w:left w:val="single" w:sz="4" w:space="0" w:color="auto"/>
            </w:tcBorders>
          </w:tcPr>
          <w:p w:rsidR="006A19B7" w:rsidRPr="00D266C4" w:rsidRDefault="006A19B7" w:rsidP="006A19B7">
            <w:pPr>
              <w:pStyle w:val="Boczek4ang"/>
              <w:spacing w:before="160"/>
            </w:pPr>
            <w:r w:rsidRPr="00D266C4">
              <w:t>Transportation and storage</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–2179,77</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–2132,29</w:t>
            </w:r>
          </w:p>
        </w:tc>
        <w:tc>
          <w:tcPr>
            <w:tcW w:w="1482" w:type="pct"/>
            <w:tcBorders>
              <w:left w:val="single" w:sz="4" w:space="0" w:color="auto"/>
            </w:tcBorders>
          </w:tcPr>
          <w:p w:rsidR="006A19B7" w:rsidRPr="00D266C4" w:rsidRDefault="006A19B7" w:rsidP="006A19B7">
            <w:pPr>
              <w:pStyle w:val="Boczek4ang"/>
            </w:pPr>
          </w:p>
        </w:tc>
      </w:tr>
      <w:tr w:rsidR="006A19B7" w:rsidRPr="00D266C4" w:rsidTr="006A19B7">
        <w:tc>
          <w:tcPr>
            <w:tcW w:w="1108" w:type="pct"/>
            <w:vMerge w:val="restart"/>
          </w:tcPr>
          <w:p w:rsidR="006A19B7" w:rsidRPr="00D266C4" w:rsidRDefault="006A19B7" w:rsidP="006A19B7">
            <w:pPr>
              <w:pStyle w:val="Boczek4"/>
              <w:spacing w:before="160"/>
            </w:pPr>
            <w:r w:rsidRPr="00D266C4">
              <w:t>Zakwaterowanie i gastronomia</w:t>
            </w:r>
            <w:r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–3149,61</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–3107,01</w:t>
            </w:r>
          </w:p>
        </w:tc>
        <w:tc>
          <w:tcPr>
            <w:tcW w:w="1482" w:type="pct"/>
            <w:tcBorders>
              <w:left w:val="single" w:sz="4" w:space="0" w:color="auto"/>
            </w:tcBorders>
          </w:tcPr>
          <w:p w:rsidR="006A19B7" w:rsidRPr="00D266C4" w:rsidRDefault="006A19B7" w:rsidP="006A19B7">
            <w:pPr>
              <w:pStyle w:val="Boczek4ang"/>
              <w:spacing w:before="160"/>
            </w:pPr>
            <w:r w:rsidRPr="00D266C4">
              <w:t>Accommodation and catering</w:t>
            </w:r>
            <w:r w:rsidRPr="00F57779">
              <w:rPr>
                <w:vertAlign w:val="superscript"/>
              </w:rPr>
              <w:t xml:space="preserve"> </w:t>
            </w:r>
            <w:r w:rsidRPr="00D266C4">
              <w:rPr>
                <w:rFonts w:ascii="Symbol" w:hAnsi="Symbol"/>
                <w:szCs w:val="16"/>
                <w:vertAlign w:val="superscript"/>
              </w:rPr>
              <w:t></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–3467,27</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–3421,26</w:t>
            </w:r>
          </w:p>
        </w:tc>
        <w:tc>
          <w:tcPr>
            <w:tcW w:w="1482" w:type="pct"/>
            <w:tcBorders>
              <w:left w:val="single" w:sz="4" w:space="0" w:color="auto"/>
            </w:tcBorders>
          </w:tcPr>
          <w:p w:rsidR="006A19B7" w:rsidRPr="00D266C4" w:rsidRDefault="006A19B7" w:rsidP="006A19B7">
            <w:pPr>
              <w:pStyle w:val="Boczek4ang"/>
            </w:pPr>
          </w:p>
        </w:tc>
      </w:tr>
      <w:tr w:rsidR="006A19B7" w:rsidRPr="00D266C4" w:rsidTr="006A19B7">
        <w:tc>
          <w:tcPr>
            <w:tcW w:w="1108" w:type="pct"/>
            <w:vMerge w:val="restart"/>
          </w:tcPr>
          <w:p w:rsidR="006A19B7" w:rsidRPr="00D266C4" w:rsidRDefault="006A19B7" w:rsidP="006A19B7">
            <w:pPr>
              <w:pStyle w:val="Boczek4"/>
              <w:spacing w:before="160"/>
            </w:pPr>
            <w:r w:rsidRPr="00D266C4">
              <w:t xml:space="preserve">Informacja i komunikacja </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+3449,73</w:t>
            </w:r>
          </w:p>
        </w:tc>
        <w:tc>
          <w:tcPr>
            <w:tcW w:w="1019" w:type="pct"/>
            <w:tcBorders>
              <w:left w:val="single" w:sz="4" w:space="0" w:color="auto"/>
              <w:right w:val="single" w:sz="4" w:space="0" w:color="auto"/>
            </w:tcBorders>
            <w:vAlign w:val="bottom"/>
          </w:tcPr>
          <w:p w:rsidR="006A19B7" w:rsidRPr="00D266C4" w:rsidRDefault="006A19B7" w:rsidP="006A19B7">
            <w:pPr>
              <w:pStyle w:val="Wartocitablicy"/>
              <w:spacing w:before="20"/>
              <w:rPr>
                <w:noProof/>
              </w:rPr>
            </w:pPr>
            <w:r>
              <w:rPr>
                <w:noProof/>
              </w:rPr>
              <w:t>+3494,56</w:t>
            </w:r>
          </w:p>
        </w:tc>
        <w:tc>
          <w:tcPr>
            <w:tcW w:w="1482" w:type="pct"/>
            <w:tcBorders>
              <w:left w:val="single" w:sz="4" w:space="0" w:color="auto"/>
            </w:tcBorders>
          </w:tcPr>
          <w:p w:rsidR="006A19B7" w:rsidRPr="00D266C4" w:rsidRDefault="006A19B7" w:rsidP="006A19B7">
            <w:pPr>
              <w:pStyle w:val="Boczek4ang"/>
              <w:spacing w:before="160"/>
            </w:pPr>
            <w:r w:rsidRPr="00D266C4">
              <w:t>Information and communication</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+3885,73</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+3933,95</w:t>
            </w:r>
          </w:p>
        </w:tc>
        <w:tc>
          <w:tcPr>
            <w:tcW w:w="1482" w:type="pct"/>
            <w:tcBorders>
              <w:left w:val="single" w:sz="4" w:space="0" w:color="auto"/>
            </w:tcBorders>
          </w:tcPr>
          <w:p w:rsidR="006A19B7" w:rsidRPr="00D266C4" w:rsidRDefault="006A19B7" w:rsidP="006A19B7">
            <w:pPr>
              <w:pStyle w:val="Boczek4ang"/>
            </w:pPr>
          </w:p>
        </w:tc>
      </w:tr>
      <w:tr w:rsidR="006A19B7" w:rsidRPr="00D266C4" w:rsidTr="00643553">
        <w:tc>
          <w:tcPr>
            <w:tcW w:w="1108" w:type="pct"/>
            <w:vMerge w:val="restart"/>
          </w:tcPr>
          <w:p w:rsidR="006A19B7" w:rsidRPr="00D266C4" w:rsidRDefault="006A19B7" w:rsidP="006A19B7">
            <w:pPr>
              <w:pStyle w:val="Boczek4"/>
              <w:spacing w:before="160"/>
            </w:pPr>
            <w:r w:rsidRPr="00D266C4">
              <w:t xml:space="preserve">Działalność finansowa </w:t>
            </w:r>
            <w:r w:rsidRPr="00D266C4">
              <w:br/>
              <w:t xml:space="preserve">i ubezpieczeniowa </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+3437,58</w:t>
            </w:r>
          </w:p>
        </w:tc>
        <w:tc>
          <w:tcPr>
            <w:tcW w:w="1019"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+3482,75</w:t>
            </w:r>
          </w:p>
        </w:tc>
        <w:tc>
          <w:tcPr>
            <w:tcW w:w="1482" w:type="pct"/>
            <w:tcBorders>
              <w:left w:val="single" w:sz="4" w:space="0" w:color="auto"/>
            </w:tcBorders>
          </w:tcPr>
          <w:p w:rsidR="006A19B7" w:rsidRPr="00D266C4" w:rsidRDefault="006A19B7" w:rsidP="006A19B7">
            <w:pPr>
              <w:pStyle w:val="Boczek4ang"/>
              <w:spacing w:before="160"/>
            </w:pPr>
            <w:r w:rsidRPr="00D266C4">
              <w:t>Financial and insurance activities</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+3679,09</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+3727,63</w:t>
            </w:r>
          </w:p>
        </w:tc>
        <w:tc>
          <w:tcPr>
            <w:tcW w:w="1482" w:type="pct"/>
            <w:tcBorders>
              <w:left w:val="single" w:sz="4" w:space="0" w:color="auto"/>
            </w:tcBorders>
          </w:tcPr>
          <w:p w:rsidR="006A19B7" w:rsidRPr="00D266C4" w:rsidRDefault="006A19B7" w:rsidP="006A19B7">
            <w:pPr>
              <w:pStyle w:val="Boczek4ang"/>
            </w:pPr>
          </w:p>
        </w:tc>
      </w:tr>
      <w:tr w:rsidR="006A19B7" w:rsidRPr="00D266C4" w:rsidTr="00643553">
        <w:tc>
          <w:tcPr>
            <w:tcW w:w="1108" w:type="pct"/>
            <w:vMerge w:val="restart"/>
          </w:tcPr>
          <w:p w:rsidR="006A19B7" w:rsidRPr="00D266C4" w:rsidRDefault="006A19B7" w:rsidP="006A19B7">
            <w:pPr>
              <w:pStyle w:val="Boczek4"/>
              <w:spacing w:before="160"/>
            </w:pPr>
            <w:r w:rsidRPr="00D266C4">
              <w:t>Obsługa rynku nieruchomości</w:t>
            </w:r>
            <w:r w:rsidRPr="00F57779">
              <w:rPr>
                <w:vertAlign w:val="superscript"/>
              </w:rPr>
              <w:t xml:space="preserve"> </w:t>
            </w:r>
            <w:r w:rsidRPr="00D266C4">
              <w:rPr>
                <w:rFonts w:ascii="Symbol" w:hAnsi="Symbol"/>
                <w:szCs w:val="16"/>
                <w:vertAlign w:val="superscript"/>
              </w:rPr>
              <w:t></w:t>
            </w:r>
            <w:r w:rsidRPr="00D266C4">
              <w:rPr>
                <w:rFonts w:ascii="Symbol" w:hAnsi="Symbol"/>
                <w:szCs w:val="16"/>
                <w:vertAlign w:val="superscript"/>
              </w:rPr>
              <w:t></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+802,31</w:t>
            </w:r>
          </w:p>
        </w:tc>
        <w:tc>
          <w:tcPr>
            <w:tcW w:w="1019"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+795,19</w:t>
            </w:r>
          </w:p>
        </w:tc>
        <w:tc>
          <w:tcPr>
            <w:tcW w:w="1482" w:type="pct"/>
            <w:tcBorders>
              <w:left w:val="single" w:sz="4" w:space="0" w:color="auto"/>
            </w:tcBorders>
          </w:tcPr>
          <w:p w:rsidR="006A19B7" w:rsidRPr="00D266C4" w:rsidRDefault="006A19B7" w:rsidP="006A19B7">
            <w:pPr>
              <w:pStyle w:val="Boczek4ang"/>
              <w:spacing w:before="160"/>
            </w:pPr>
            <w:r w:rsidRPr="00D266C4">
              <w:t>Real estate activities</w:t>
            </w:r>
          </w:p>
        </w:tc>
      </w:tr>
      <w:tr w:rsidR="006A19B7" w:rsidRPr="00D266C4" w:rsidTr="001E0BF9">
        <w:tc>
          <w:tcPr>
            <w:tcW w:w="1108" w:type="pct"/>
            <w:vMerge/>
          </w:tcPr>
          <w:p w:rsidR="006A19B7" w:rsidRPr="00D266C4" w:rsidRDefault="006A19B7" w:rsidP="006A19B7">
            <w:pPr>
              <w:pStyle w:val="Boczek4"/>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+886,11</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rPr>
            </w:pPr>
            <w:r>
              <w:rPr>
                <w:noProof/>
              </w:rPr>
              <w:t>+872,94</w:t>
            </w:r>
          </w:p>
        </w:tc>
        <w:tc>
          <w:tcPr>
            <w:tcW w:w="1482" w:type="pct"/>
            <w:tcBorders>
              <w:left w:val="single" w:sz="4" w:space="0" w:color="auto"/>
            </w:tcBorders>
          </w:tcPr>
          <w:p w:rsidR="006A19B7" w:rsidRPr="00D266C4" w:rsidRDefault="006A19B7" w:rsidP="006A19B7">
            <w:pPr>
              <w:pStyle w:val="Boczek4ang"/>
            </w:pPr>
          </w:p>
        </w:tc>
      </w:tr>
      <w:tr w:rsidR="006A19B7" w:rsidRPr="004D6286" w:rsidTr="00643553">
        <w:tc>
          <w:tcPr>
            <w:tcW w:w="1108" w:type="pct"/>
            <w:vMerge w:val="restart"/>
          </w:tcPr>
          <w:p w:rsidR="006A19B7" w:rsidRPr="00D266C4" w:rsidRDefault="006A19B7" w:rsidP="006A19B7">
            <w:pPr>
              <w:pStyle w:val="Boczek4"/>
              <w:spacing w:before="160"/>
            </w:pPr>
            <w:r w:rsidRPr="00D266C4">
              <w:t xml:space="preserve">Działalność profesjonalna, naukowa </w:t>
            </w:r>
            <w:r w:rsidRPr="00D266C4">
              <w:br/>
              <w:t>i techniczna</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43553">
            <w:pPr>
              <w:pStyle w:val="Wartocitablicy"/>
              <w:spacing w:before="20"/>
              <w:rPr>
                <w:noProof/>
                <w:lang w:val="en-US"/>
              </w:rPr>
            </w:pPr>
            <w:r>
              <w:rPr>
                <w:noProof/>
                <w:lang w:val="en-US"/>
              </w:rPr>
              <w:t>+2748,70</w:t>
            </w:r>
          </w:p>
        </w:tc>
        <w:tc>
          <w:tcPr>
            <w:tcW w:w="1019" w:type="pct"/>
            <w:tcBorders>
              <w:left w:val="single" w:sz="4" w:space="0" w:color="auto"/>
              <w:right w:val="single" w:sz="4" w:space="0" w:color="auto"/>
            </w:tcBorders>
            <w:vAlign w:val="bottom"/>
          </w:tcPr>
          <w:p w:rsidR="006A19B7" w:rsidRPr="00D266C4" w:rsidRDefault="006A19B7" w:rsidP="00643553">
            <w:pPr>
              <w:pStyle w:val="Wartocitablicy"/>
              <w:spacing w:before="20"/>
              <w:rPr>
                <w:noProof/>
                <w:lang w:val="en-US"/>
              </w:rPr>
            </w:pPr>
            <w:r>
              <w:rPr>
                <w:noProof/>
                <w:lang w:val="en-US"/>
              </w:rPr>
              <w:t>+2788,31</w:t>
            </w:r>
          </w:p>
        </w:tc>
        <w:tc>
          <w:tcPr>
            <w:tcW w:w="1482" w:type="pct"/>
            <w:vMerge w:val="restart"/>
            <w:tcBorders>
              <w:left w:val="single" w:sz="4" w:space="0" w:color="auto"/>
            </w:tcBorders>
          </w:tcPr>
          <w:p w:rsidR="006A19B7" w:rsidRPr="00D266C4" w:rsidRDefault="006A19B7" w:rsidP="006A19B7">
            <w:pPr>
              <w:pStyle w:val="Boczek4ang"/>
              <w:spacing w:before="160"/>
              <w:rPr>
                <w:lang w:val="en-US"/>
              </w:rPr>
            </w:pPr>
            <w:r w:rsidRPr="00D266C4">
              <w:rPr>
                <w:lang w:val="en-US"/>
              </w:rPr>
              <w:t>Professional, scientific and technical activities</w:t>
            </w:r>
          </w:p>
        </w:tc>
      </w:tr>
      <w:tr w:rsidR="006A19B7" w:rsidRPr="00D266C4" w:rsidTr="001E0BF9">
        <w:tc>
          <w:tcPr>
            <w:tcW w:w="1108" w:type="pct"/>
            <w:vMerge/>
          </w:tcPr>
          <w:p w:rsidR="006A19B7" w:rsidRPr="00D266C4" w:rsidRDefault="006A19B7" w:rsidP="006A19B7">
            <w:pPr>
              <w:pStyle w:val="Boczek4"/>
              <w:rPr>
                <w:lang w:val="en-US"/>
              </w:rPr>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A19B7" w:rsidP="006A19B7">
            <w:pPr>
              <w:pStyle w:val="Wartocitablicy"/>
              <w:spacing w:before="20"/>
              <w:rPr>
                <w:noProof/>
                <w:lang w:val="en-US"/>
              </w:rPr>
            </w:pPr>
            <w:r>
              <w:rPr>
                <w:noProof/>
                <w:lang w:val="en-US"/>
              </w:rPr>
              <w:t>+2898,82</w:t>
            </w:r>
          </w:p>
        </w:tc>
        <w:tc>
          <w:tcPr>
            <w:tcW w:w="1019" w:type="pct"/>
            <w:tcBorders>
              <w:left w:val="single" w:sz="4" w:space="0" w:color="auto"/>
              <w:right w:val="single" w:sz="4" w:space="0" w:color="auto"/>
            </w:tcBorders>
          </w:tcPr>
          <w:p w:rsidR="006A19B7" w:rsidRPr="00D266C4" w:rsidRDefault="006A19B7" w:rsidP="006A19B7">
            <w:pPr>
              <w:pStyle w:val="Wartocitablicy"/>
              <w:spacing w:before="20"/>
              <w:rPr>
                <w:noProof/>
                <w:lang w:val="en-US"/>
              </w:rPr>
            </w:pPr>
            <w:r>
              <w:rPr>
                <w:noProof/>
                <w:lang w:val="en-US"/>
              </w:rPr>
              <w:t>+2942,42</w:t>
            </w:r>
          </w:p>
        </w:tc>
        <w:tc>
          <w:tcPr>
            <w:tcW w:w="1482" w:type="pct"/>
            <w:vMerge/>
            <w:tcBorders>
              <w:left w:val="single" w:sz="4" w:space="0" w:color="auto"/>
            </w:tcBorders>
          </w:tcPr>
          <w:p w:rsidR="006A19B7" w:rsidRPr="00D266C4" w:rsidRDefault="006A19B7" w:rsidP="006A19B7">
            <w:pPr>
              <w:pStyle w:val="Boczek4ang"/>
              <w:rPr>
                <w:lang w:val="en-US"/>
              </w:rPr>
            </w:pPr>
          </w:p>
        </w:tc>
      </w:tr>
      <w:tr w:rsidR="006A19B7" w:rsidRPr="004D6286" w:rsidTr="00643553">
        <w:tc>
          <w:tcPr>
            <w:tcW w:w="1108" w:type="pct"/>
            <w:vMerge w:val="restart"/>
          </w:tcPr>
          <w:p w:rsidR="006A19B7" w:rsidRPr="00D266C4" w:rsidRDefault="006A19B7" w:rsidP="006A19B7">
            <w:pPr>
              <w:pStyle w:val="Boczek4"/>
              <w:spacing w:before="160"/>
            </w:pPr>
            <w:r w:rsidRPr="00D266C4">
              <w:t>Administrowanie i działalność wspierająca</w:t>
            </w:r>
            <w:r w:rsidRPr="003E26F6">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6A19B7" w:rsidRPr="00D266C4" w:rsidRDefault="006A19B7" w:rsidP="006A19B7">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–3174,03</w:t>
            </w:r>
          </w:p>
        </w:tc>
        <w:tc>
          <w:tcPr>
            <w:tcW w:w="1019" w:type="pct"/>
            <w:tcBorders>
              <w:left w:val="single" w:sz="4" w:space="0" w:color="auto"/>
              <w:right w:val="single" w:sz="4" w:space="0" w:color="auto"/>
            </w:tcBorders>
            <w:vAlign w:val="bottom"/>
          </w:tcPr>
          <w:p w:rsidR="006A19B7" w:rsidRPr="00D266C4" w:rsidRDefault="006A19B7" w:rsidP="00643553">
            <w:pPr>
              <w:pStyle w:val="Wartocitablicy"/>
              <w:spacing w:before="20"/>
              <w:rPr>
                <w:noProof/>
              </w:rPr>
            </w:pPr>
            <w:r>
              <w:rPr>
                <w:noProof/>
              </w:rPr>
              <w:t>–3129,29</w:t>
            </w:r>
          </w:p>
        </w:tc>
        <w:tc>
          <w:tcPr>
            <w:tcW w:w="1482" w:type="pct"/>
            <w:vMerge w:val="restart"/>
            <w:tcBorders>
              <w:left w:val="single" w:sz="4" w:space="0" w:color="auto"/>
            </w:tcBorders>
          </w:tcPr>
          <w:p w:rsidR="006A19B7" w:rsidRPr="00D266C4" w:rsidRDefault="006A19B7" w:rsidP="006A19B7">
            <w:pPr>
              <w:pStyle w:val="Boczek4ang"/>
              <w:spacing w:before="160"/>
              <w:rPr>
                <w:lang w:val="en-US"/>
              </w:rPr>
            </w:pPr>
            <w:r w:rsidRPr="00D266C4">
              <w:rPr>
                <w:lang w:val="en-US"/>
              </w:rPr>
              <w:t>Administrative and support service activities</w:t>
            </w:r>
          </w:p>
        </w:tc>
      </w:tr>
      <w:tr w:rsidR="006A19B7" w:rsidRPr="00D266C4" w:rsidTr="001E0BF9">
        <w:tc>
          <w:tcPr>
            <w:tcW w:w="1108" w:type="pct"/>
            <w:vMerge/>
          </w:tcPr>
          <w:p w:rsidR="006A19B7" w:rsidRPr="00D266C4" w:rsidRDefault="006A19B7" w:rsidP="006A19B7">
            <w:pPr>
              <w:pStyle w:val="Boczek4"/>
              <w:rPr>
                <w:lang w:val="en-US"/>
              </w:rPr>
            </w:pPr>
          </w:p>
        </w:tc>
        <w:tc>
          <w:tcPr>
            <w:tcW w:w="373" w:type="pct"/>
            <w:tcBorders>
              <w:right w:val="single" w:sz="4" w:space="0" w:color="auto"/>
            </w:tcBorders>
          </w:tcPr>
          <w:p w:rsidR="006A19B7" w:rsidRPr="00D266C4" w:rsidRDefault="006A19B7" w:rsidP="006A19B7">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A19B7" w:rsidRPr="00D266C4" w:rsidRDefault="00643553" w:rsidP="006A19B7">
            <w:pPr>
              <w:pStyle w:val="Wartocitablicy"/>
              <w:spacing w:before="20"/>
              <w:rPr>
                <w:noProof/>
              </w:rPr>
            </w:pPr>
            <w:r>
              <w:rPr>
                <w:noProof/>
              </w:rPr>
              <w:t>–3471,60</w:t>
            </w:r>
          </w:p>
        </w:tc>
        <w:tc>
          <w:tcPr>
            <w:tcW w:w="1019" w:type="pct"/>
            <w:tcBorders>
              <w:left w:val="single" w:sz="4" w:space="0" w:color="auto"/>
              <w:right w:val="single" w:sz="4" w:space="0" w:color="auto"/>
            </w:tcBorders>
          </w:tcPr>
          <w:p w:rsidR="006A19B7" w:rsidRPr="00D266C4" w:rsidRDefault="00643553" w:rsidP="006A19B7">
            <w:pPr>
              <w:pStyle w:val="Wartocitablicy"/>
              <w:spacing w:before="20"/>
              <w:rPr>
                <w:noProof/>
              </w:rPr>
            </w:pPr>
            <w:r>
              <w:rPr>
                <w:noProof/>
              </w:rPr>
              <w:t>–3423,78</w:t>
            </w:r>
          </w:p>
        </w:tc>
        <w:tc>
          <w:tcPr>
            <w:tcW w:w="1482" w:type="pct"/>
            <w:vMerge/>
            <w:tcBorders>
              <w:left w:val="single" w:sz="4" w:space="0" w:color="auto"/>
            </w:tcBorders>
          </w:tcPr>
          <w:p w:rsidR="006A19B7" w:rsidRPr="00D266C4" w:rsidRDefault="006A19B7" w:rsidP="006A19B7">
            <w:pPr>
              <w:pStyle w:val="Boczek4ang"/>
            </w:pPr>
          </w:p>
        </w:tc>
      </w:tr>
      <w:tr w:rsidR="00643553" w:rsidRPr="004D6286" w:rsidTr="00643553">
        <w:tc>
          <w:tcPr>
            <w:tcW w:w="1108" w:type="pct"/>
            <w:vMerge w:val="restart"/>
          </w:tcPr>
          <w:p w:rsidR="00643553" w:rsidRPr="00D266C4" w:rsidRDefault="00643553" w:rsidP="00643553">
            <w:pPr>
              <w:pStyle w:val="Boczek4"/>
              <w:spacing w:before="160"/>
            </w:pPr>
            <w:r w:rsidRPr="00D266C4">
              <w:t>Administracja publiczna i obrona narodowa; obowiązkowe zabezpieczenia społeczne</w:t>
            </w:r>
          </w:p>
        </w:tc>
        <w:tc>
          <w:tcPr>
            <w:tcW w:w="373" w:type="pct"/>
            <w:tcBorders>
              <w:right w:val="single" w:sz="4" w:space="0" w:color="auto"/>
            </w:tcBorders>
          </w:tcPr>
          <w:p w:rsidR="00643553" w:rsidRPr="00D266C4" w:rsidRDefault="00643553" w:rsidP="00643553">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43553" w:rsidRPr="00D266C4" w:rsidRDefault="00643553" w:rsidP="00643553">
            <w:pPr>
              <w:pStyle w:val="Wartocitablicy"/>
              <w:spacing w:before="20"/>
              <w:rPr>
                <w:noProof/>
                <w:lang w:val="en-US"/>
              </w:rPr>
            </w:pPr>
            <w:r>
              <w:rPr>
                <w:noProof/>
                <w:lang w:val="en-US"/>
              </w:rPr>
              <w:t>+401,13</w:t>
            </w:r>
          </w:p>
        </w:tc>
        <w:tc>
          <w:tcPr>
            <w:tcW w:w="1019" w:type="pct"/>
            <w:tcBorders>
              <w:left w:val="single" w:sz="4" w:space="0" w:color="auto"/>
              <w:right w:val="single" w:sz="4" w:space="0" w:color="auto"/>
            </w:tcBorders>
            <w:vAlign w:val="bottom"/>
          </w:tcPr>
          <w:p w:rsidR="00643553" w:rsidRPr="00D266C4" w:rsidRDefault="00643553" w:rsidP="00643553">
            <w:pPr>
              <w:pStyle w:val="Wartocitablicy"/>
              <w:spacing w:before="20"/>
              <w:rPr>
                <w:noProof/>
                <w:lang w:val="en-US"/>
              </w:rPr>
            </w:pPr>
            <w:r>
              <w:rPr>
                <w:noProof/>
                <w:lang w:val="en-US"/>
              </w:rPr>
              <w:t>+37,92</w:t>
            </w:r>
          </w:p>
        </w:tc>
        <w:tc>
          <w:tcPr>
            <w:tcW w:w="1482" w:type="pct"/>
            <w:vMerge w:val="restart"/>
            <w:tcBorders>
              <w:left w:val="single" w:sz="4" w:space="0" w:color="auto"/>
            </w:tcBorders>
          </w:tcPr>
          <w:p w:rsidR="00643553" w:rsidRPr="00D266C4" w:rsidRDefault="00643553" w:rsidP="00643553">
            <w:pPr>
              <w:pStyle w:val="Boczek4ang"/>
              <w:spacing w:before="160"/>
              <w:rPr>
                <w:lang w:val="en-US"/>
              </w:rPr>
            </w:pPr>
            <w:r w:rsidRPr="00D266C4">
              <w:rPr>
                <w:lang w:val="en-US"/>
              </w:rPr>
              <w:t xml:space="preserve">Public administration and </w:t>
            </w:r>
            <w:proofErr w:type="spellStart"/>
            <w:r w:rsidRPr="00D266C4">
              <w:rPr>
                <w:lang w:val="en-US"/>
              </w:rPr>
              <w:t>defence</w:t>
            </w:r>
            <w:proofErr w:type="spellEnd"/>
            <w:r w:rsidRPr="00D266C4">
              <w:rPr>
                <w:lang w:val="en-US"/>
              </w:rPr>
              <w:t>; compulsory social security</w:t>
            </w:r>
          </w:p>
        </w:tc>
      </w:tr>
      <w:tr w:rsidR="00643553" w:rsidRPr="00D266C4" w:rsidTr="001E0BF9">
        <w:tc>
          <w:tcPr>
            <w:tcW w:w="1108" w:type="pct"/>
            <w:vMerge/>
          </w:tcPr>
          <w:p w:rsidR="00643553" w:rsidRPr="00D266C4" w:rsidRDefault="00643553" w:rsidP="00643553">
            <w:pPr>
              <w:pStyle w:val="Boczek4"/>
              <w:rPr>
                <w:lang w:val="en-US"/>
              </w:rPr>
            </w:pPr>
          </w:p>
        </w:tc>
        <w:tc>
          <w:tcPr>
            <w:tcW w:w="373" w:type="pct"/>
            <w:tcBorders>
              <w:right w:val="single" w:sz="4" w:space="0" w:color="auto"/>
            </w:tcBorders>
          </w:tcPr>
          <w:p w:rsidR="00643553" w:rsidRPr="00D266C4" w:rsidRDefault="00643553" w:rsidP="00643553">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43553" w:rsidRPr="00D266C4" w:rsidRDefault="00643553" w:rsidP="00643553">
            <w:pPr>
              <w:pStyle w:val="Wartocitablicy"/>
              <w:spacing w:before="20"/>
              <w:rPr>
                <w:noProof/>
                <w:lang w:val="en-US"/>
              </w:rPr>
            </w:pPr>
            <w:r>
              <w:rPr>
                <w:noProof/>
                <w:lang w:val="en-US"/>
              </w:rPr>
              <w:t>+625,09</w:t>
            </w:r>
          </w:p>
        </w:tc>
        <w:tc>
          <w:tcPr>
            <w:tcW w:w="1019" w:type="pct"/>
            <w:tcBorders>
              <w:left w:val="single" w:sz="4" w:space="0" w:color="auto"/>
              <w:right w:val="single" w:sz="4" w:space="0" w:color="auto"/>
            </w:tcBorders>
          </w:tcPr>
          <w:p w:rsidR="00643553" w:rsidRPr="00D266C4" w:rsidRDefault="00643553" w:rsidP="00643553">
            <w:pPr>
              <w:pStyle w:val="Wartocitablicy"/>
              <w:spacing w:before="20"/>
              <w:rPr>
                <w:noProof/>
                <w:lang w:val="en-US"/>
              </w:rPr>
            </w:pPr>
            <w:r>
              <w:rPr>
                <w:noProof/>
                <w:lang w:val="en-US"/>
              </w:rPr>
              <w:t>+235,58</w:t>
            </w:r>
          </w:p>
        </w:tc>
        <w:tc>
          <w:tcPr>
            <w:tcW w:w="1482" w:type="pct"/>
            <w:vMerge/>
            <w:tcBorders>
              <w:left w:val="single" w:sz="4" w:space="0" w:color="auto"/>
            </w:tcBorders>
          </w:tcPr>
          <w:p w:rsidR="00643553" w:rsidRPr="00D266C4" w:rsidRDefault="00643553" w:rsidP="00643553">
            <w:pPr>
              <w:pStyle w:val="Boczek4ang"/>
            </w:pPr>
          </w:p>
        </w:tc>
      </w:tr>
      <w:tr w:rsidR="00643553" w:rsidRPr="00D266C4" w:rsidTr="00643553">
        <w:tc>
          <w:tcPr>
            <w:tcW w:w="1108" w:type="pct"/>
          </w:tcPr>
          <w:p w:rsidR="00643553" w:rsidRPr="00D266C4" w:rsidRDefault="00643553" w:rsidP="00643553">
            <w:pPr>
              <w:pStyle w:val="Boczek4"/>
              <w:spacing w:before="160"/>
            </w:pPr>
            <w:r w:rsidRPr="00D266C4">
              <w:t xml:space="preserve">Edukacja </w:t>
            </w:r>
            <w:r w:rsidRPr="00D266C4">
              <w:tab/>
            </w:r>
          </w:p>
        </w:tc>
        <w:tc>
          <w:tcPr>
            <w:tcW w:w="373" w:type="pct"/>
            <w:tcBorders>
              <w:right w:val="single" w:sz="4" w:space="0" w:color="auto"/>
            </w:tcBorders>
          </w:tcPr>
          <w:p w:rsidR="00643553" w:rsidRPr="00D266C4" w:rsidRDefault="00643553" w:rsidP="00643553">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–1738,23</w:t>
            </w:r>
          </w:p>
        </w:tc>
        <w:tc>
          <w:tcPr>
            <w:tcW w:w="1019"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–1892,68</w:t>
            </w:r>
          </w:p>
        </w:tc>
        <w:tc>
          <w:tcPr>
            <w:tcW w:w="1482" w:type="pct"/>
            <w:tcBorders>
              <w:left w:val="single" w:sz="4" w:space="0" w:color="auto"/>
            </w:tcBorders>
          </w:tcPr>
          <w:p w:rsidR="00643553" w:rsidRPr="00D266C4" w:rsidRDefault="00643553" w:rsidP="00643553">
            <w:pPr>
              <w:pStyle w:val="Boczek4ang"/>
              <w:spacing w:before="160"/>
            </w:pPr>
            <w:r w:rsidRPr="00D266C4">
              <w:t>Education</w:t>
            </w:r>
          </w:p>
        </w:tc>
      </w:tr>
      <w:tr w:rsidR="00643553" w:rsidRPr="00D266C4" w:rsidTr="001E0BF9">
        <w:tc>
          <w:tcPr>
            <w:tcW w:w="1108" w:type="pct"/>
          </w:tcPr>
          <w:p w:rsidR="00643553" w:rsidRPr="00D266C4" w:rsidRDefault="00643553" w:rsidP="00643553">
            <w:pPr>
              <w:pStyle w:val="Boczek4"/>
            </w:pPr>
          </w:p>
        </w:tc>
        <w:tc>
          <w:tcPr>
            <w:tcW w:w="373" w:type="pct"/>
            <w:tcBorders>
              <w:right w:val="single" w:sz="4" w:space="0" w:color="auto"/>
            </w:tcBorders>
          </w:tcPr>
          <w:p w:rsidR="00643553" w:rsidRPr="00D266C4" w:rsidRDefault="00643553" w:rsidP="00643553">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–1963,85</w:t>
            </w:r>
          </w:p>
        </w:tc>
        <w:tc>
          <w:tcPr>
            <w:tcW w:w="1019"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–2122,27</w:t>
            </w:r>
          </w:p>
        </w:tc>
        <w:tc>
          <w:tcPr>
            <w:tcW w:w="1482" w:type="pct"/>
            <w:tcBorders>
              <w:left w:val="single" w:sz="4" w:space="0" w:color="auto"/>
            </w:tcBorders>
          </w:tcPr>
          <w:p w:rsidR="00643553" w:rsidRPr="00D266C4" w:rsidRDefault="00643553" w:rsidP="00643553">
            <w:pPr>
              <w:pStyle w:val="Boczek4ang"/>
            </w:pPr>
          </w:p>
        </w:tc>
      </w:tr>
      <w:tr w:rsidR="00643553" w:rsidRPr="004D6286" w:rsidTr="00643553">
        <w:tc>
          <w:tcPr>
            <w:tcW w:w="1108" w:type="pct"/>
            <w:vMerge w:val="restart"/>
          </w:tcPr>
          <w:p w:rsidR="00643553" w:rsidRPr="00D266C4" w:rsidRDefault="00643553" w:rsidP="00643553">
            <w:pPr>
              <w:pStyle w:val="Boczek4"/>
              <w:spacing w:before="160"/>
            </w:pPr>
            <w:r w:rsidRPr="00D266C4">
              <w:t>Opieka zdrowotna i pomoc społeczna</w:t>
            </w:r>
          </w:p>
        </w:tc>
        <w:tc>
          <w:tcPr>
            <w:tcW w:w="373" w:type="pct"/>
            <w:tcBorders>
              <w:right w:val="single" w:sz="4" w:space="0" w:color="auto"/>
            </w:tcBorders>
          </w:tcPr>
          <w:p w:rsidR="00643553" w:rsidRPr="00D266C4" w:rsidRDefault="00643553" w:rsidP="00643553">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–689,71</w:t>
            </w:r>
          </w:p>
        </w:tc>
        <w:tc>
          <w:tcPr>
            <w:tcW w:w="1019"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–694,50</w:t>
            </w:r>
          </w:p>
        </w:tc>
        <w:tc>
          <w:tcPr>
            <w:tcW w:w="1482" w:type="pct"/>
            <w:vMerge w:val="restart"/>
            <w:tcBorders>
              <w:left w:val="single" w:sz="4" w:space="0" w:color="auto"/>
            </w:tcBorders>
          </w:tcPr>
          <w:p w:rsidR="00643553" w:rsidRPr="00D266C4" w:rsidRDefault="00643553" w:rsidP="00643553">
            <w:pPr>
              <w:pStyle w:val="Boczek4ang"/>
              <w:spacing w:before="160"/>
              <w:rPr>
                <w:lang w:val="en-US"/>
              </w:rPr>
            </w:pPr>
            <w:r w:rsidRPr="00D266C4">
              <w:rPr>
                <w:lang w:val="en-US"/>
              </w:rPr>
              <w:t>Human health and social work activities</w:t>
            </w:r>
          </w:p>
        </w:tc>
      </w:tr>
      <w:tr w:rsidR="00643553" w:rsidRPr="00D266C4" w:rsidTr="001E0BF9">
        <w:tc>
          <w:tcPr>
            <w:tcW w:w="1108" w:type="pct"/>
            <w:vMerge/>
          </w:tcPr>
          <w:p w:rsidR="00643553" w:rsidRPr="00D266C4" w:rsidRDefault="00643553" w:rsidP="00643553">
            <w:pPr>
              <w:pStyle w:val="Boczek4"/>
              <w:rPr>
                <w:lang w:val="en-US"/>
              </w:rPr>
            </w:pPr>
          </w:p>
        </w:tc>
        <w:tc>
          <w:tcPr>
            <w:tcW w:w="373" w:type="pct"/>
            <w:tcBorders>
              <w:right w:val="single" w:sz="4" w:space="0" w:color="auto"/>
            </w:tcBorders>
          </w:tcPr>
          <w:p w:rsidR="00643553" w:rsidRPr="00D266C4" w:rsidRDefault="00643553" w:rsidP="00643553">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–891,51</w:t>
            </w:r>
          </w:p>
        </w:tc>
        <w:tc>
          <w:tcPr>
            <w:tcW w:w="1019"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–899,96</w:t>
            </w:r>
          </w:p>
        </w:tc>
        <w:tc>
          <w:tcPr>
            <w:tcW w:w="1482" w:type="pct"/>
            <w:vMerge/>
            <w:tcBorders>
              <w:left w:val="single" w:sz="4" w:space="0" w:color="auto"/>
            </w:tcBorders>
          </w:tcPr>
          <w:p w:rsidR="00643553" w:rsidRPr="00D266C4" w:rsidRDefault="00643553" w:rsidP="00643553">
            <w:pPr>
              <w:pStyle w:val="Boczek4ang"/>
            </w:pPr>
          </w:p>
        </w:tc>
      </w:tr>
      <w:tr w:rsidR="00643553" w:rsidRPr="00D266C4" w:rsidTr="00643553">
        <w:tc>
          <w:tcPr>
            <w:tcW w:w="1108" w:type="pct"/>
            <w:vMerge w:val="restart"/>
          </w:tcPr>
          <w:p w:rsidR="00643553" w:rsidRPr="00D266C4" w:rsidRDefault="00643553" w:rsidP="00643553">
            <w:pPr>
              <w:pStyle w:val="Boczek4"/>
              <w:spacing w:before="160"/>
            </w:pPr>
            <w:r w:rsidRPr="00D266C4">
              <w:t xml:space="preserve">Działalność związana </w:t>
            </w:r>
            <w:r w:rsidRPr="00D266C4">
              <w:br/>
              <w:t xml:space="preserve">z kulturą rozrywką </w:t>
            </w:r>
            <w:r w:rsidRPr="00D266C4">
              <w:br/>
              <w:t xml:space="preserve">i rekreacją </w:t>
            </w:r>
          </w:p>
        </w:tc>
        <w:tc>
          <w:tcPr>
            <w:tcW w:w="373" w:type="pct"/>
            <w:tcBorders>
              <w:right w:val="single" w:sz="4" w:space="0" w:color="auto"/>
            </w:tcBorders>
          </w:tcPr>
          <w:p w:rsidR="00643553" w:rsidRPr="00D266C4" w:rsidRDefault="00643553" w:rsidP="00643553">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–1377,15</w:t>
            </w:r>
          </w:p>
        </w:tc>
        <w:tc>
          <w:tcPr>
            <w:tcW w:w="1019"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–1453,28</w:t>
            </w:r>
          </w:p>
        </w:tc>
        <w:tc>
          <w:tcPr>
            <w:tcW w:w="1482" w:type="pct"/>
            <w:vMerge w:val="restart"/>
            <w:tcBorders>
              <w:left w:val="single" w:sz="4" w:space="0" w:color="auto"/>
            </w:tcBorders>
          </w:tcPr>
          <w:p w:rsidR="00643553" w:rsidRPr="00D266C4" w:rsidRDefault="00643553" w:rsidP="00643553">
            <w:pPr>
              <w:pStyle w:val="Boczek4ang"/>
              <w:spacing w:before="160"/>
            </w:pPr>
            <w:r w:rsidRPr="00D266C4">
              <w:t>Arts, entertainment and recreation</w:t>
            </w:r>
          </w:p>
        </w:tc>
      </w:tr>
      <w:tr w:rsidR="00643553" w:rsidRPr="00D266C4" w:rsidTr="001E0BF9">
        <w:tc>
          <w:tcPr>
            <w:tcW w:w="1108" w:type="pct"/>
            <w:vMerge/>
          </w:tcPr>
          <w:p w:rsidR="00643553" w:rsidRPr="00D266C4" w:rsidRDefault="00643553" w:rsidP="00643553">
            <w:pPr>
              <w:pStyle w:val="Boczek4"/>
            </w:pPr>
          </w:p>
        </w:tc>
        <w:tc>
          <w:tcPr>
            <w:tcW w:w="373" w:type="pct"/>
            <w:tcBorders>
              <w:right w:val="single" w:sz="4" w:space="0" w:color="auto"/>
            </w:tcBorders>
          </w:tcPr>
          <w:p w:rsidR="00643553" w:rsidRPr="00D266C4" w:rsidRDefault="00643553" w:rsidP="00643553">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–1578,09</w:t>
            </w:r>
          </w:p>
        </w:tc>
        <w:tc>
          <w:tcPr>
            <w:tcW w:w="1019"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–1684,89</w:t>
            </w:r>
          </w:p>
        </w:tc>
        <w:tc>
          <w:tcPr>
            <w:tcW w:w="1482" w:type="pct"/>
            <w:vMerge/>
            <w:tcBorders>
              <w:left w:val="single" w:sz="4" w:space="0" w:color="auto"/>
            </w:tcBorders>
          </w:tcPr>
          <w:p w:rsidR="00643553" w:rsidRPr="00D266C4" w:rsidRDefault="00643553" w:rsidP="00643553">
            <w:pPr>
              <w:pStyle w:val="Boczek4ang"/>
            </w:pPr>
          </w:p>
        </w:tc>
      </w:tr>
      <w:tr w:rsidR="00643553" w:rsidRPr="00D266C4" w:rsidTr="00643553">
        <w:tc>
          <w:tcPr>
            <w:tcW w:w="1108" w:type="pct"/>
            <w:vMerge w:val="restart"/>
          </w:tcPr>
          <w:p w:rsidR="00643553" w:rsidRPr="00D266C4" w:rsidRDefault="00643553" w:rsidP="00643553">
            <w:pPr>
              <w:pStyle w:val="Boczek4"/>
              <w:spacing w:before="160"/>
            </w:pPr>
            <w:r w:rsidRPr="00D266C4">
              <w:t>Pozostała działalność usługowa</w:t>
            </w:r>
          </w:p>
        </w:tc>
        <w:tc>
          <w:tcPr>
            <w:tcW w:w="373" w:type="pct"/>
            <w:tcBorders>
              <w:right w:val="single" w:sz="4" w:space="0" w:color="auto"/>
            </w:tcBorders>
          </w:tcPr>
          <w:p w:rsidR="00643553" w:rsidRPr="00D266C4" w:rsidRDefault="00643553" w:rsidP="00643553">
            <w:pPr>
              <w:pStyle w:val="Wartocitablicy"/>
              <w:spacing w:before="160"/>
              <w:rPr>
                <w:noProof/>
              </w:rPr>
            </w:pPr>
            <w:r w:rsidRPr="00D266C4">
              <w:rPr>
                <w:noProof/>
              </w:rPr>
              <w:t>20</w:t>
            </w:r>
            <w:r>
              <w:rPr>
                <w:noProof/>
              </w:rPr>
              <w:t>22</w:t>
            </w:r>
          </w:p>
        </w:tc>
        <w:tc>
          <w:tcPr>
            <w:tcW w:w="1018"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–2239,60</w:t>
            </w:r>
          </w:p>
        </w:tc>
        <w:tc>
          <w:tcPr>
            <w:tcW w:w="1019" w:type="pct"/>
            <w:tcBorders>
              <w:left w:val="single" w:sz="4" w:space="0" w:color="auto"/>
              <w:right w:val="single" w:sz="4" w:space="0" w:color="auto"/>
            </w:tcBorders>
            <w:vAlign w:val="bottom"/>
          </w:tcPr>
          <w:p w:rsidR="00643553" w:rsidRPr="00D266C4" w:rsidRDefault="00643553" w:rsidP="00643553">
            <w:pPr>
              <w:pStyle w:val="Wartocitablicy"/>
              <w:spacing w:before="20"/>
              <w:rPr>
                <w:noProof/>
              </w:rPr>
            </w:pPr>
            <w:r>
              <w:rPr>
                <w:noProof/>
              </w:rPr>
              <w:t>–2202,16</w:t>
            </w:r>
          </w:p>
        </w:tc>
        <w:tc>
          <w:tcPr>
            <w:tcW w:w="1482" w:type="pct"/>
            <w:tcBorders>
              <w:left w:val="single" w:sz="4" w:space="0" w:color="auto"/>
            </w:tcBorders>
          </w:tcPr>
          <w:p w:rsidR="00643553" w:rsidRPr="00D266C4" w:rsidRDefault="00643553" w:rsidP="00643553">
            <w:pPr>
              <w:pStyle w:val="Boczek4ang"/>
              <w:spacing w:before="160"/>
            </w:pPr>
            <w:r w:rsidRPr="00D266C4">
              <w:t>Other service activities</w:t>
            </w:r>
          </w:p>
        </w:tc>
      </w:tr>
      <w:tr w:rsidR="00643553" w:rsidRPr="00D266C4" w:rsidTr="001E0BF9">
        <w:tc>
          <w:tcPr>
            <w:tcW w:w="1108" w:type="pct"/>
            <w:vMerge/>
            <w:vAlign w:val="bottom"/>
          </w:tcPr>
          <w:p w:rsidR="00643553" w:rsidRPr="00D266C4" w:rsidRDefault="00643553" w:rsidP="00643553">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643553" w:rsidRPr="00D266C4" w:rsidRDefault="00643553" w:rsidP="00643553">
            <w:pPr>
              <w:pStyle w:val="Wartocitablicy"/>
              <w:spacing w:before="20"/>
              <w:rPr>
                <w:noProof/>
              </w:rPr>
            </w:pPr>
            <w:r w:rsidRPr="00D266C4">
              <w:rPr>
                <w:noProof/>
              </w:rPr>
              <w:t>20</w:t>
            </w:r>
            <w:r>
              <w:rPr>
                <w:noProof/>
              </w:rPr>
              <w:t>23</w:t>
            </w:r>
          </w:p>
        </w:tc>
        <w:tc>
          <w:tcPr>
            <w:tcW w:w="1018"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–2444,84</w:t>
            </w:r>
          </w:p>
        </w:tc>
        <w:tc>
          <w:tcPr>
            <w:tcW w:w="1019" w:type="pct"/>
            <w:tcBorders>
              <w:left w:val="single" w:sz="4" w:space="0" w:color="auto"/>
              <w:right w:val="single" w:sz="4" w:space="0" w:color="auto"/>
            </w:tcBorders>
          </w:tcPr>
          <w:p w:rsidR="00643553" w:rsidRPr="00D266C4" w:rsidRDefault="00643553" w:rsidP="00643553">
            <w:pPr>
              <w:pStyle w:val="Wartocitablicy"/>
              <w:spacing w:before="20"/>
              <w:rPr>
                <w:noProof/>
              </w:rPr>
            </w:pPr>
            <w:r>
              <w:rPr>
                <w:noProof/>
              </w:rPr>
              <w:t>–2405,01</w:t>
            </w:r>
          </w:p>
        </w:tc>
        <w:tc>
          <w:tcPr>
            <w:tcW w:w="1482" w:type="pct"/>
            <w:tcBorders>
              <w:left w:val="single" w:sz="4" w:space="0" w:color="auto"/>
            </w:tcBorders>
          </w:tcPr>
          <w:p w:rsidR="00643553" w:rsidRPr="00D266C4" w:rsidRDefault="00643553" w:rsidP="00643553">
            <w:pPr>
              <w:pStyle w:val="Boczek4ang"/>
            </w:pPr>
          </w:p>
        </w:tc>
      </w:tr>
    </w:tbl>
    <w:p w:rsidR="00D266C4" w:rsidRPr="00D266C4" w:rsidRDefault="00D266C4" w:rsidP="00601768">
      <w:pPr>
        <w:pStyle w:val="Notka"/>
      </w:pPr>
      <w:r w:rsidRPr="00D266C4">
        <w:t>a Bez podmiotów gospodarczych o liczbie pracujących do 9 osób; bez zatrudnionych za granicą.</w:t>
      </w:r>
    </w:p>
    <w:p w:rsidR="00D266C4" w:rsidRDefault="00D266C4" w:rsidP="00601768">
      <w:pPr>
        <w:pStyle w:val="Notkaang"/>
      </w:pPr>
      <w:proofErr w:type="spellStart"/>
      <w:r>
        <w:t>a</w:t>
      </w:r>
      <w:proofErr w:type="spellEnd"/>
      <w:r>
        <w:t xml:space="preserve"> Excluding economic </w:t>
      </w:r>
      <w:r w:rsidRPr="009306E3">
        <w:t xml:space="preserve">entities </w:t>
      </w:r>
      <w:r w:rsidR="006F4387" w:rsidRPr="009306E3">
        <w:t>employing</w:t>
      </w:r>
      <w:r w:rsidRPr="009306E3">
        <w:t xml:space="preserve"> up to 9 persons; excluding</w:t>
      </w:r>
      <w:r>
        <w:t xml:space="preserve"> persons employed abroad.</w:t>
      </w:r>
    </w:p>
    <w:sectPr w:rsidR="00D266C4" w:rsidSect="00BE2999">
      <w:headerReference w:type="even" r:id="rId8"/>
      <w:headerReference w:type="default" r:id="rId9"/>
      <w:pgSz w:w="9979" w:h="14175" w:code="34"/>
      <w:pgMar w:top="1162" w:right="1162" w:bottom="1162" w:left="1162" w:header="408" w:footer="0" w:gutter="0"/>
      <w:pgNumType w:start="13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842" w:rsidRDefault="00A21842" w:rsidP="004965DA">
      <w:pPr>
        <w:spacing w:after="0" w:line="240" w:lineRule="auto"/>
      </w:pPr>
      <w:r>
        <w:separator/>
      </w:r>
    </w:p>
  </w:endnote>
  <w:endnote w:type="continuationSeparator" w:id="0">
    <w:p w:rsidR="00A21842" w:rsidRDefault="00A21842"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842" w:rsidRDefault="00A21842" w:rsidP="004965DA">
      <w:pPr>
        <w:spacing w:after="0" w:line="240" w:lineRule="auto"/>
      </w:pPr>
      <w:r>
        <w:separator/>
      </w:r>
    </w:p>
  </w:footnote>
  <w:footnote w:type="continuationSeparator" w:id="0">
    <w:p w:rsidR="00A21842" w:rsidRDefault="00A21842"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872567"/>
      <w:docPartObj>
        <w:docPartGallery w:val="Page Numbers (Top of Page)"/>
        <w:docPartUnique/>
      </w:docPartObj>
    </w:sdtPr>
    <w:sdtEndPr/>
    <w:sdtContent>
      <w:p w:rsidR="00237229" w:rsidRDefault="00237229">
        <w:pPr>
          <w:pStyle w:val="Nagwek"/>
        </w:pPr>
        <w:r w:rsidRPr="00237229">
          <w:rPr>
            <w:sz w:val="16"/>
            <w:szCs w:val="16"/>
          </w:rPr>
          <w:fldChar w:fldCharType="begin"/>
        </w:r>
        <w:r w:rsidRPr="00237229">
          <w:rPr>
            <w:sz w:val="16"/>
            <w:szCs w:val="16"/>
          </w:rPr>
          <w:instrText>PAGE   \* MERGEFORMAT</w:instrText>
        </w:r>
        <w:r w:rsidRPr="00237229">
          <w:rPr>
            <w:sz w:val="16"/>
            <w:szCs w:val="16"/>
          </w:rPr>
          <w:fldChar w:fldCharType="separate"/>
        </w:r>
        <w:r w:rsidR="00BE2999">
          <w:rPr>
            <w:noProof/>
            <w:sz w:val="16"/>
            <w:szCs w:val="16"/>
          </w:rPr>
          <w:t>134</w:t>
        </w:r>
        <w:r w:rsidRPr="00237229">
          <w:rPr>
            <w:sz w:val="16"/>
            <w:szCs w:val="16"/>
          </w:rPr>
          <w:fldChar w:fldCharType="end"/>
        </w:r>
        <w:r>
          <w:tab/>
        </w:r>
        <w:r>
          <w:tab/>
          <w:t>wynagrodzenia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29" w:rsidRDefault="00237229">
    <w:pPr>
      <w:pStyle w:val="Nagwek"/>
      <w:jc w:val="right"/>
    </w:pPr>
    <w:r>
      <w:t>wages and salaries</w:t>
    </w:r>
    <w:r>
      <w:tab/>
    </w:r>
    <w:r>
      <w:tab/>
    </w:r>
    <w:sdt>
      <w:sdtPr>
        <w:id w:val="1820378414"/>
        <w:docPartObj>
          <w:docPartGallery w:val="Page Numbers (Top of Page)"/>
          <w:docPartUnique/>
        </w:docPartObj>
      </w:sdtPr>
      <w:sdtEndPr>
        <w:rPr>
          <w:sz w:val="16"/>
          <w:szCs w:val="16"/>
        </w:rPr>
      </w:sdtEndPr>
      <w:sdtContent>
        <w:r w:rsidRPr="00237229">
          <w:rPr>
            <w:sz w:val="16"/>
            <w:szCs w:val="16"/>
          </w:rPr>
          <w:fldChar w:fldCharType="begin"/>
        </w:r>
        <w:r w:rsidRPr="00237229">
          <w:rPr>
            <w:sz w:val="16"/>
            <w:szCs w:val="16"/>
          </w:rPr>
          <w:instrText>PAGE   \* MERGEFORMAT</w:instrText>
        </w:r>
        <w:r w:rsidRPr="00237229">
          <w:rPr>
            <w:sz w:val="16"/>
            <w:szCs w:val="16"/>
          </w:rPr>
          <w:fldChar w:fldCharType="separate"/>
        </w:r>
        <w:r w:rsidR="00BE2999">
          <w:rPr>
            <w:noProof/>
            <w:sz w:val="16"/>
            <w:szCs w:val="16"/>
          </w:rPr>
          <w:t>133</w:t>
        </w:r>
        <w:r w:rsidRPr="00237229">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4740C"/>
    <w:rsid w:val="000641D2"/>
    <w:rsid w:val="00065B24"/>
    <w:rsid w:val="00086ED4"/>
    <w:rsid w:val="000A0B9E"/>
    <w:rsid w:val="000A1A85"/>
    <w:rsid w:val="000A312C"/>
    <w:rsid w:val="000B5379"/>
    <w:rsid w:val="000B6801"/>
    <w:rsid w:val="000C2020"/>
    <w:rsid w:val="000C7903"/>
    <w:rsid w:val="000D33EE"/>
    <w:rsid w:val="000E1EE1"/>
    <w:rsid w:val="000E692E"/>
    <w:rsid w:val="000F0226"/>
    <w:rsid w:val="00110504"/>
    <w:rsid w:val="001205D2"/>
    <w:rsid w:val="00120B8F"/>
    <w:rsid w:val="00127856"/>
    <w:rsid w:val="00127AC7"/>
    <w:rsid w:val="001332B3"/>
    <w:rsid w:val="0013336A"/>
    <w:rsid w:val="001338C8"/>
    <w:rsid w:val="00135653"/>
    <w:rsid w:val="00140831"/>
    <w:rsid w:val="00143A66"/>
    <w:rsid w:val="00144164"/>
    <w:rsid w:val="001445B4"/>
    <w:rsid w:val="00145218"/>
    <w:rsid w:val="0014593E"/>
    <w:rsid w:val="00145A4D"/>
    <w:rsid w:val="00147686"/>
    <w:rsid w:val="00147F89"/>
    <w:rsid w:val="00153E6D"/>
    <w:rsid w:val="00156311"/>
    <w:rsid w:val="00170BBA"/>
    <w:rsid w:val="00182DA5"/>
    <w:rsid w:val="001832F1"/>
    <w:rsid w:val="00192749"/>
    <w:rsid w:val="00192B88"/>
    <w:rsid w:val="00193A9C"/>
    <w:rsid w:val="00193FFF"/>
    <w:rsid w:val="001963DD"/>
    <w:rsid w:val="00197643"/>
    <w:rsid w:val="001A0F2A"/>
    <w:rsid w:val="001A131A"/>
    <w:rsid w:val="001A490A"/>
    <w:rsid w:val="001A62EB"/>
    <w:rsid w:val="001A660F"/>
    <w:rsid w:val="001B6C43"/>
    <w:rsid w:val="001B6ED3"/>
    <w:rsid w:val="001B7835"/>
    <w:rsid w:val="001C31FF"/>
    <w:rsid w:val="001C342A"/>
    <w:rsid w:val="001C4B7A"/>
    <w:rsid w:val="001D15B5"/>
    <w:rsid w:val="001D4331"/>
    <w:rsid w:val="001E0301"/>
    <w:rsid w:val="001E0BF9"/>
    <w:rsid w:val="001E1955"/>
    <w:rsid w:val="001E20D2"/>
    <w:rsid w:val="001E29BF"/>
    <w:rsid w:val="001E30C9"/>
    <w:rsid w:val="001E33AD"/>
    <w:rsid w:val="001E7242"/>
    <w:rsid w:val="001E792F"/>
    <w:rsid w:val="001F05B3"/>
    <w:rsid w:val="001F2E70"/>
    <w:rsid w:val="001F53E6"/>
    <w:rsid w:val="00201BF1"/>
    <w:rsid w:val="00204429"/>
    <w:rsid w:val="0020642A"/>
    <w:rsid w:val="00223BA3"/>
    <w:rsid w:val="00237229"/>
    <w:rsid w:val="00237B91"/>
    <w:rsid w:val="002506A1"/>
    <w:rsid w:val="00250DC3"/>
    <w:rsid w:val="00253301"/>
    <w:rsid w:val="002568B2"/>
    <w:rsid w:val="00256EE0"/>
    <w:rsid w:val="002668E4"/>
    <w:rsid w:val="00271244"/>
    <w:rsid w:val="00272395"/>
    <w:rsid w:val="00277D66"/>
    <w:rsid w:val="00285F65"/>
    <w:rsid w:val="0029330A"/>
    <w:rsid w:val="0029578C"/>
    <w:rsid w:val="002B2AF1"/>
    <w:rsid w:val="002C0C3F"/>
    <w:rsid w:val="002C137A"/>
    <w:rsid w:val="002C29E9"/>
    <w:rsid w:val="002C41B3"/>
    <w:rsid w:val="002D13FD"/>
    <w:rsid w:val="002D1411"/>
    <w:rsid w:val="002D29BB"/>
    <w:rsid w:val="002D4C86"/>
    <w:rsid w:val="002E41A6"/>
    <w:rsid w:val="002E56D2"/>
    <w:rsid w:val="002F442E"/>
    <w:rsid w:val="002F6261"/>
    <w:rsid w:val="003008D7"/>
    <w:rsid w:val="003021C3"/>
    <w:rsid w:val="00304376"/>
    <w:rsid w:val="00306E40"/>
    <w:rsid w:val="00307831"/>
    <w:rsid w:val="00307B23"/>
    <w:rsid w:val="00314BCB"/>
    <w:rsid w:val="00316B08"/>
    <w:rsid w:val="00320515"/>
    <w:rsid w:val="00321B75"/>
    <w:rsid w:val="00331B0C"/>
    <w:rsid w:val="00335012"/>
    <w:rsid w:val="00335036"/>
    <w:rsid w:val="0034369C"/>
    <w:rsid w:val="00345CF5"/>
    <w:rsid w:val="003501A1"/>
    <w:rsid w:val="003508AA"/>
    <w:rsid w:val="00372C6E"/>
    <w:rsid w:val="00373EF2"/>
    <w:rsid w:val="00393CF9"/>
    <w:rsid w:val="00397A46"/>
    <w:rsid w:val="003A11E4"/>
    <w:rsid w:val="003A6313"/>
    <w:rsid w:val="003B1A0B"/>
    <w:rsid w:val="003B3202"/>
    <w:rsid w:val="003C0D09"/>
    <w:rsid w:val="003C480D"/>
    <w:rsid w:val="003C7BC0"/>
    <w:rsid w:val="003D2C0E"/>
    <w:rsid w:val="003E09E9"/>
    <w:rsid w:val="003E26F6"/>
    <w:rsid w:val="003F0717"/>
    <w:rsid w:val="003F687D"/>
    <w:rsid w:val="003F73F6"/>
    <w:rsid w:val="00401FFD"/>
    <w:rsid w:val="00404EF8"/>
    <w:rsid w:val="00405373"/>
    <w:rsid w:val="00420290"/>
    <w:rsid w:val="004211E8"/>
    <w:rsid w:val="004245DE"/>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11E8"/>
    <w:rsid w:val="004965DA"/>
    <w:rsid w:val="004A7A87"/>
    <w:rsid w:val="004B5D4C"/>
    <w:rsid w:val="004B7C76"/>
    <w:rsid w:val="004D3ADE"/>
    <w:rsid w:val="004D5322"/>
    <w:rsid w:val="004D6286"/>
    <w:rsid w:val="004D7E16"/>
    <w:rsid w:val="004F2510"/>
    <w:rsid w:val="004F68A1"/>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852E3"/>
    <w:rsid w:val="00592938"/>
    <w:rsid w:val="005A53F8"/>
    <w:rsid w:val="005A6553"/>
    <w:rsid w:val="005A6C90"/>
    <w:rsid w:val="005C7348"/>
    <w:rsid w:val="005D275D"/>
    <w:rsid w:val="005D37C9"/>
    <w:rsid w:val="005E2465"/>
    <w:rsid w:val="005E7E82"/>
    <w:rsid w:val="005F2707"/>
    <w:rsid w:val="006016A2"/>
    <w:rsid w:val="00601768"/>
    <w:rsid w:val="006120BE"/>
    <w:rsid w:val="00622665"/>
    <w:rsid w:val="00625387"/>
    <w:rsid w:val="006256CA"/>
    <w:rsid w:val="00635B03"/>
    <w:rsid w:val="00636506"/>
    <w:rsid w:val="00643553"/>
    <w:rsid w:val="006465E5"/>
    <w:rsid w:val="00654A15"/>
    <w:rsid w:val="00666843"/>
    <w:rsid w:val="006751D8"/>
    <w:rsid w:val="00691411"/>
    <w:rsid w:val="00697055"/>
    <w:rsid w:val="006A19B7"/>
    <w:rsid w:val="006A4727"/>
    <w:rsid w:val="006A4B7A"/>
    <w:rsid w:val="006B18FA"/>
    <w:rsid w:val="006B499D"/>
    <w:rsid w:val="006C5EA4"/>
    <w:rsid w:val="006C5F6B"/>
    <w:rsid w:val="006E1E35"/>
    <w:rsid w:val="006E293E"/>
    <w:rsid w:val="006E334F"/>
    <w:rsid w:val="006F1EFB"/>
    <w:rsid w:val="006F4387"/>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40F3"/>
    <w:rsid w:val="00781DE6"/>
    <w:rsid w:val="00790FEF"/>
    <w:rsid w:val="0079183F"/>
    <w:rsid w:val="00791B20"/>
    <w:rsid w:val="007925F1"/>
    <w:rsid w:val="0079502E"/>
    <w:rsid w:val="007A53BA"/>
    <w:rsid w:val="007A75BC"/>
    <w:rsid w:val="007B20DA"/>
    <w:rsid w:val="007B5694"/>
    <w:rsid w:val="007C0F04"/>
    <w:rsid w:val="007C3AAB"/>
    <w:rsid w:val="007C6440"/>
    <w:rsid w:val="007C7884"/>
    <w:rsid w:val="007D39B7"/>
    <w:rsid w:val="007D7D7C"/>
    <w:rsid w:val="007E2508"/>
    <w:rsid w:val="007E64B4"/>
    <w:rsid w:val="007F0B52"/>
    <w:rsid w:val="007F3FDA"/>
    <w:rsid w:val="007F6188"/>
    <w:rsid w:val="0080214E"/>
    <w:rsid w:val="00814F94"/>
    <w:rsid w:val="00817D5F"/>
    <w:rsid w:val="00821CFB"/>
    <w:rsid w:val="00825733"/>
    <w:rsid w:val="00826982"/>
    <w:rsid w:val="00831447"/>
    <w:rsid w:val="008330C6"/>
    <w:rsid w:val="00842DC7"/>
    <w:rsid w:val="0084647C"/>
    <w:rsid w:val="00846DDE"/>
    <w:rsid w:val="008505F8"/>
    <w:rsid w:val="00851861"/>
    <w:rsid w:val="00862604"/>
    <w:rsid w:val="00866034"/>
    <w:rsid w:val="00877962"/>
    <w:rsid w:val="00893848"/>
    <w:rsid w:val="00895B95"/>
    <w:rsid w:val="008960F2"/>
    <w:rsid w:val="008A07A1"/>
    <w:rsid w:val="008A08A9"/>
    <w:rsid w:val="008A11DC"/>
    <w:rsid w:val="008A2E18"/>
    <w:rsid w:val="008A311C"/>
    <w:rsid w:val="008B4FF5"/>
    <w:rsid w:val="008C174B"/>
    <w:rsid w:val="008D0992"/>
    <w:rsid w:val="008D0BBF"/>
    <w:rsid w:val="008D1ECC"/>
    <w:rsid w:val="008D7CCE"/>
    <w:rsid w:val="008E231A"/>
    <w:rsid w:val="008E54B5"/>
    <w:rsid w:val="008E5D42"/>
    <w:rsid w:val="008F6155"/>
    <w:rsid w:val="008F6CB6"/>
    <w:rsid w:val="0091275F"/>
    <w:rsid w:val="0091372C"/>
    <w:rsid w:val="0092097B"/>
    <w:rsid w:val="009306E3"/>
    <w:rsid w:val="00932345"/>
    <w:rsid w:val="00936658"/>
    <w:rsid w:val="009376B2"/>
    <w:rsid w:val="00940659"/>
    <w:rsid w:val="0094632B"/>
    <w:rsid w:val="00946FD9"/>
    <w:rsid w:val="00961651"/>
    <w:rsid w:val="00962B8C"/>
    <w:rsid w:val="00971E93"/>
    <w:rsid w:val="00977E76"/>
    <w:rsid w:val="009850DE"/>
    <w:rsid w:val="00985F55"/>
    <w:rsid w:val="00990B89"/>
    <w:rsid w:val="00995894"/>
    <w:rsid w:val="00995DF0"/>
    <w:rsid w:val="00996750"/>
    <w:rsid w:val="009A3095"/>
    <w:rsid w:val="009A39D1"/>
    <w:rsid w:val="009A537D"/>
    <w:rsid w:val="009C3A73"/>
    <w:rsid w:val="009D12A4"/>
    <w:rsid w:val="009E51B1"/>
    <w:rsid w:val="009F6168"/>
    <w:rsid w:val="009F6637"/>
    <w:rsid w:val="009F6A3E"/>
    <w:rsid w:val="00A03012"/>
    <w:rsid w:val="00A107C0"/>
    <w:rsid w:val="00A112E0"/>
    <w:rsid w:val="00A13106"/>
    <w:rsid w:val="00A13F42"/>
    <w:rsid w:val="00A200C6"/>
    <w:rsid w:val="00A200F3"/>
    <w:rsid w:val="00A20216"/>
    <w:rsid w:val="00A21842"/>
    <w:rsid w:val="00A275B9"/>
    <w:rsid w:val="00A302BE"/>
    <w:rsid w:val="00A3259D"/>
    <w:rsid w:val="00A33D56"/>
    <w:rsid w:val="00A404D3"/>
    <w:rsid w:val="00A42892"/>
    <w:rsid w:val="00A429D4"/>
    <w:rsid w:val="00A45587"/>
    <w:rsid w:val="00A51144"/>
    <w:rsid w:val="00A52D85"/>
    <w:rsid w:val="00A5387F"/>
    <w:rsid w:val="00A55E10"/>
    <w:rsid w:val="00A624F5"/>
    <w:rsid w:val="00A635A6"/>
    <w:rsid w:val="00A732BF"/>
    <w:rsid w:val="00A76F16"/>
    <w:rsid w:val="00A86DD3"/>
    <w:rsid w:val="00A92E0C"/>
    <w:rsid w:val="00AA44E0"/>
    <w:rsid w:val="00AB1C9A"/>
    <w:rsid w:val="00AB7A74"/>
    <w:rsid w:val="00AC2F96"/>
    <w:rsid w:val="00AD0D46"/>
    <w:rsid w:val="00AD210F"/>
    <w:rsid w:val="00AD4604"/>
    <w:rsid w:val="00AE01EB"/>
    <w:rsid w:val="00AE355A"/>
    <w:rsid w:val="00AE36A4"/>
    <w:rsid w:val="00AE6612"/>
    <w:rsid w:val="00AF0E5B"/>
    <w:rsid w:val="00AF60E5"/>
    <w:rsid w:val="00AF6B56"/>
    <w:rsid w:val="00B0331C"/>
    <w:rsid w:val="00B048AD"/>
    <w:rsid w:val="00B05372"/>
    <w:rsid w:val="00B1048B"/>
    <w:rsid w:val="00B12D52"/>
    <w:rsid w:val="00B152A3"/>
    <w:rsid w:val="00B23DE6"/>
    <w:rsid w:val="00B26629"/>
    <w:rsid w:val="00B30011"/>
    <w:rsid w:val="00B30798"/>
    <w:rsid w:val="00B33DFF"/>
    <w:rsid w:val="00B35D11"/>
    <w:rsid w:val="00B37DF1"/>
    <w:rsid w:val="00B405D0"/>
    <w:rsid w:val="00B41EC4"/>
    <w:rsid w:val="00B423FB"/>
    <w:rsid w:val="00B459D6"/>
    <w:rsid w:val="00B46000"/>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4558"/>
    <w:rsid w:val="00BB511F"/>
    <w:rsid w:val="00BC011A"/>
    <w:rsid w:val="00BC4A23"/>
    <w:rsid w:val="00BC7DA2"/>
    <w:rsid w:val="00BD5585"/>
    <w:rsid w:val="00BD77E0"/>
    <w:rsid w:val="00BE2999"/>
    <w:rsid w:val="00BE3850"/>
    <w:rsid w:val="00BE728D"/>
    <w:rsid w:val="00BE7B05"/>
    <w:rsid w:val="00BF1200"/>
    <w:rsid w:val="00BF180E"/>
    <w:rsid w:val="00BF466D"/>
    <w:rsid w:val="00BF6907"/>
    <w:rsid w:val="00C10758"/>
    <w:rsid w:val="00C21214"/>
    <w:rsid w:val="00C33B7D"/>
    <w:rsid w:val="00C35A83"/>
    <w:rsid w:val="00C366FC"/>
    <w:rsid w:val="00C42B12"/>
    <w:rsid w:val="00C43333"/>
    <w:rsid w:val="00C44A1D"/>
    <w:rsid w:val="00C539CD"/>
    <w:rsid w:val="00C63470"/>
    <w:rsid w:val="00C71AA4"/>
    <w:rsid w:val="00C76846"/>
    <w:rsid w:val="00C77E32"/>
    <w:rsid w:val="00C8147F"/>
    <w:rsid w:val="00C83707"/>
    <w:rsid w:val="00C861C8"/>
    <w:rsid w:val="00C93BAA"/>
    <w:rsid w:val="00CA00BD"/>
    <w:rsid w:val="00CA145E"/>
    <w:rsid w:val="00CA24E9"/>
    <w:rsid w:val="00CA6C62"/>
    <w:rsid w:val="00CC2957"/>
    <w:rsid w:val="00CC6373"/>
    <w:rsid w:val="00CD55DA"/>
    <w:rsid w:val="00CE5D87"/>
    <w:rsid w:val="00D009D9"/>
    <w:rsid w:val="00D015E3"/>
    <w:rsid w:val="00D061AD"/>
    <w:rsid w:val="00D0781E"/>
    <w:rsid w:val="00D13068"/>
    <w:rsid w:val="00D219E0"/>
    <w:rsid w:val="00D25056"/>
    <w:rsid w:val="00D2512E"/>
    <w:rsid w:val="00D266C4"/>
    <w:rsid w:val="00D37726"/>
    <w:rsid w:val="00D44807"/>
    <w:rsid w:val="00D44C00"/>
    <w:rsid w:val="00D50C09"/>
    <w:rsid w:val="00D50EA2"/>
    <w:rsid w:val="00D52F3D"/>
    <w:rsid w:val="00D61CA0"/>
    <w:rsid w:val="00D71AD6"/>
    <w:rsid w:val="00D73B29"/>
    <w:rsid w:val="00D76C94"/>
    <w:rsid w:val="00D808A3"/>
    <w:rsid w:val="00D81E37"/>
    <w:rsid w:val="00D81FB7"/>
    <w:rsid w:val="00D84ABB"/>
    <w:rsid w:val="00D84F9D"/>
    <w:rsid w:val="00D913ED"/>
    <w:rsid w:val="00D97919"/>
    <w:rsid w:val="00DC01F2"/>
    <w:rsid w:val="00DC0D0A"/>
    <w:rsid w:val="00DC4126"/>
    <w:rsid w:val="00DC68A5"/>
    <w:rsid w:val="00DC73FE"/>
    <w:rsid w:val="00DD0297"/>
    <w:rsid w:val="00DD1166"/>
    <w:rsid w:val="00DD20A7"/>
    <w:rsid w:val="00DD2F54"/>
    <w:rsid w:val="00DD5672"/>
    <w:rsid w:val="00DD5B0A"/>
    <w:rsid w:val="00DD7F51"/>
    <w:rsid w:val="00DE05D6"/>
    <w:rsid w:val="00DE1E1A"/>
    <w:rsid w:val="00DE1EE7"/>
    <w:rsid w:val="00DE2C38"/>
    <w:rsid w:val="00DE723E"/>
    <w:rsid w:val="00DE77A8"/>
    <w:rsid w:val="00E0177A"/>
    <w:rsid w:val="00E02035"/>
    <w:rsid w:val="00E07AD7"/>
    <w:rsid w:val="00E11C73"/>
    <w:rsid w:val="00E21608"/>
    <w:rsid w:val="00E2211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177D"/>
    <w:rsid w:val="00F37377"/>
    <w:rsid w:val="00F4233C"/>
    <w:rsid w:val="00F43208"/>
    <w:rsid w:val="00F43A44"/>
    <w:rsid w:val="00F45748"/>
    <w:rsid w:val="00F57779"/>
    <w:rsid w:val="00F60922"/>
    <w:rsid w:val="00F6427D"/>
    <w:rsid w:val="00F648A9"/>
    <w:rsid w:val="00F648D8"/>
    <w:rsid w:val="00F6569F"/>
    <w:rsid w:val="00F738AA"/>
    <w:rsid w:val="00F745BE"/>
    <w:rsid w:val="00F763C6"/>
    <w:rsid w:val="00F81B0F"/>
    <w:rsid w:val="00F8552A"/>
    <w:rsid w:val="00F8619A"/>
    <w:rsid w:val="00F876A2"/>
    <w:rsid w:val="00F93286"/>
    <w:rsid w:val="00F95193"/>
    <w:rsid w:val="00FA2B22"/>
    <w:rsid w:val="00FA3A36"/>
    <w:rsid w:val="00FB03B2"/>
    <w:rsid w:val="00FB0ECB"/>
    <w:rsid w:val="00FB4086"/>
    <w:rsid w:val="00FC216F"/>
    <w:rsid w:val="00FC2200"/>
    <w:rsid w:val="00FC7C81"/>
    <w:rsid w:val="00FD2099"/>
    <w:rsid w:val="00FD2A1B"/>
    <w:rsid w:val="00FD7DF6"/>
    <w:rsid w:val="00FE0D23"/>
    <w:rsid w:val="00FE2FDA"/>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9306E3"/>
    <w:rPr>
      <w:color w:val="4D4D4D"/>
      <w:lang w:val="en-GB"/>
    </w:rPr>
  </w:style>
  <w:style w:type="paragraph" w:customStyle="1" w:styleId="Boczek4">
    <w:name w:val="Boczek_4"/>
    <w:basedOn w:val="Gwkatablicy"/>
    <w:qFormat/>
    <w:rsid w:val="00D97919"/>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640A-96AD-4AA6-8AF7-E62049FB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1413</Words>
  <Characters>8483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12</cp:revision>
  <dcterms:created xsi:type="dcterms:W3CDTF">2023-09-26T07:03:00Z</dcterms:created>
  <dcterms:modified xsi:type="dcterms:W3CDTF">2024-12-18T08:11:00Z</dcterms:modified>
</cp:coreProperties>
</file>