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CB080" w14:textId="7ECE8CE1" w:rsidR="006A26CD" w:rsidRPr="006A26CD" w:rsidRDefault="006A26CD" w:rsidP="0049172D">
      <w:pPr>
        <w:spacing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  <w:r w:rsidRPr="00214B1C">
        <w:rPr>
          <w:rStyle w:val="Nagwek1Znak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F05DD21" wp14:editId="506DAD1C">
                <wp:simplePos x="0" y="0"/>
                <wp:positionH relativeFrom="margin">
                  <wp:posOffset>2540</wp:posOffset>
                </wp:positionH>
                <wp:positionV relativeFrom="paragraph">
                  <wp:posOffset>976630</wp:posOffset>
                </wp:positionV>
                <wp:extent cx="2415540" cy="1316990"/>
                <wp:effectExtent l="0" t="0" r="3810" b="0"/>
                <wp:wrapSquare wrapText="bothSides"/>
                <wp:docPr id="7" name="Pole tekstowe 2" descr="22,5 tys. Liczba miejsc w żłobkach, klubach dziecięcych i u dziennych opiekun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13169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C2551" w14:textId="4AE2F82F" w:rsidR="006A26CD" w:rsidRPr="00F65A5A" w:rsidRDefault="00DA13E1" w:rsidP="006A26C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22,5 tys.</w:t>
                            </w:r>
                          </w:p>
                          <w:p w14:paraId="2BE643AF" w14:textId="77777777" w:rsidR="008535E3" w:rsidRPr="008535E3" w:rsidRDefault="008535E3" w:rsidP="00C82AB1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8535E3">
                              <w:t>Liczba miejsc w żłobkach, klubach dziecięcych i u dziennych opiekunów</w:t>
                            </w:r>
                          </w:p>
                          <w:p w14:paraId="2A70820C" w14:textId="16E428BE" w:rsidR="006A26CD" w:rsidRPr="007D605C" w:rsidRDefault="006A26CD" w:rsidP="008535E3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05DD21" id="Pole tekstowe 2" o:spid="_x0000_s1026" alt="22,5 tys. Liczba miejsc w żłobkach, klubach dziecięcych i u dziennych opiekunów" style="position:absolute;margin-left:.2pt;margin-top:76.9pt;width:190.2pt;height:103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OU3dgIAAIIEAAAOAAAAZHJzL2Uyb0RvYy54bWysVMFy0zAQvTPDP2h0LnFskqbx1OmUljLM&#10;BOhQ+ABZkmMRWWskJXZ65C/4Dq7coP/FSk7bTLkx+KDZ1a6e3j7t+vSsbzTZSusUmIKmozEl0nAQ&#10;yqwK+vnT1YsTSpxnRjANRhZ0Jx09Wzx/dtq1ucygBi2kJQhiXN61Ba29b/MkcbyWDXMjaKXBYAW2&#10;YR5du0qEZR2iNzrJxuPjpAMrWgtcOoe7l0OQLiJ+VUnuP1SVk57ogiI3H1cb1zKsyeKU5SvL2lrx&#10;PQ32Dywapgxe+gB1yTwjG6v+gmoUt+Cg8iMOTQJVpbiMNWA16fhJNTc1a2WsBcVx7YNM7v/B8vfb&#10;a0uUKOiMEsMafKJr0JJ4uXYeOkkySoR0HCXLsqMp8Ts3IkvFb0tGGiW/OE46cvfz7huUa8brI7LW&#10;mxINIm6V5Or3d75DR5FN3DAmeNAqud6YXz+6IH/XuhxZ3LTIw/evoMc2ilK6dgl87YiBi5qZlTy3&#10;FrpaMoHlp+FkcnB0wHEBpOzegcA62MZDBOor24S3QbUJomMb7B6eXvaecNzMJul0OsEQx1j6Mj2e&#10;z2NzJCy/P95a599IaEgwCmphY8RHbLB4B9sunQ+cWH6fF650oJW4UlpHx67KC23JloVmHKeXs1ks&#10;40maNqQr6HyaTSOygXA+9mmjPA6LVk1BT8bhG9o3aPLaiJjimdKDjUy02YsUdBkU8n3ZY2JQrgSx&#10;Q7ksDEOBQ4xGDfaWkg4HoqDu64ZZSYl+a1DyeToJ+vjoTKazDB17GCkPI8xwhCqop2QwL3ycuqCD&#10;gXN8mkpFvR6Z7Llio0cZ90MZJunQj1mPv47FHwAAAP//AwBQSwMEFAAGAAgAAAAhAIR1U2/cAAAA&#10;CAEAAA8AAABkcnMvZG93bnJldi54bWxMT0FOwzAQvCPxB2uRuETUbgNVFeJUFCkc6Kkp3N14G0fE&#10;dmS7Tfg9ywluMzuj2ZlyO9uBXTHE3jsJy4UAhq71unedhI9j/bABFpNyWg3eoYRvjLCtbm9KVWg/&#10;uQNem9QxCnGxUBJMSmPBeWwNWhUXfkRH2tkHqxLR0HEd1EThduArIdbcqt7RB6NGfDXYfjUXK2EX&#10;zvtG5HM0u+P7Pqvr7PNtyqS8v5tfnoElnNOfGX7rU3WoqNPJX5yObJDwSD66PuU0gOR8IwicCKyX&#10;K+BVyf8PqH4AAAD//wMAUEsBAi0AFAAGAAgAAAAhALaDOJL+AAAA4QEAABMAAAAAAAAAAAAAAAAA&#10;AAAAAFtDb250ZW50X1R5cGVzXS54bWxQSwECLQAUAAYACAAAACEAOP0h/9YAAACUAQAACwAAAAAA&#10;AAAAAAAAAAAvAQAAX3JlbHMvLnJlbHNQSwECLQAUAAYACAAAACEAcxDlN3YCAACCBAAADgAAAAAA&#10;AAAAAAAAAAAuAgAAZHJzL2Uyb0RvYy54bWxQSwECLQAUAAYACAAAACEAhHVTb9wAAAAIAQAADwAA&#10;AAAAAAAAAAAAAADQBAAAZHJzL2Rvd25yZXYueG1sUEsFBgAAAAAEAAQA8wAAANkFAAAAAA==&#10;" fillcolor="#001d77" stroked="f">
                <v:stroke joinstyle="miter"/>
                <v:textbox>
                  <w:txbxContent>
                    <w:p w14:paraId="7C3C2551" w14:textId="4AE2F82F" w:rsidR="006A26CD" w:rsidRPr="00F65A5A" w:rsidRDefault="00DA13E1" w:rsidP="006A26C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22,5 tys.</w:t>
                      </w:r>
                    </w:p>
                    <w:p w14:paraId="2BE643AF" w14:textId="77777777" w:rsidR="008535E3" w:rsidRPr="008535E3" w:rsidRDefault="008535E3" w:rsidP="00C82AB1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8535E3">
                        <w:t>Liczba miejsc w żłobkach, klubach dziecięcych i u dziennych opiekunów</w:t>
                      </w:r>
                    </w:p>
                    <w:p w14:paraId="2A70820C" w14:textId="16E428BE" w:rsidR="006A26CD" w:rsidRPr="007D605C" w:rsidRDefault="006A26CD" w:rsidP="008535E3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71666" w:rsidRPr="00214B1C">
        <w:rPr>
          <w:rStyle w:val="Nagwek1Znak"/>
        </w:rPr>
        <w:t>Opieka nad dziećmi w wieku do lat 3</w:t>
      </w:r>
      <w:r w:rsidRPr="00214B1C">
        <w:rPr>
          <w:rStyle w:val="Nagwek1Znak"/>
        </w:rPr>
        <w:t xml:space="preserve"> w</w:t>
      </w:r>
      <w:r w:rsidR="00214B1C" w:rsidRPr="00214B1C">
        <w:rPr>
          <w:rStyle w:val="Nagwek1Znak"/>
        </w:rPr>
        <w:t> </w:t>
      </w:r>
      <w:r w:rsidRPr="00214B1C">
        <w:rPr>
          <w:rStyle w:val="Nagwek1Znak"/>
        </w:rPr>
        <w:t>województwie małopolskim w 2023 r</w:t>
      </w:r>
      <w:r w:rsidRPr="006A26CD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.</w:t>
      </w:r>
    </w:p>
    <w:p w14:paraId="0673A92F" w14:textId="3DFA61DB" w:rsidR="008535E3" w:rsidRPr="00FB0274" w:rsidRDefault="0010573C" w:rsidP="00214B1C">
      <w:pPr>
        <w:pStyle w:val="Lead"/>
        <w:spacing w:after="480"/>
      </w:pPr>
      <w:r w:rsidRPr="00EA64A6">
        <w:t>Według stanu w dniu 31 grudnia 2023 r.</w:t>
      </w:r>
      <w:r w:rsidRPr="00EA64A6">
        <w:rPr>
          <w:rFonts w:cs="Arial"/>
        </w:rPr>
        <w:t xml:space="preserve"> na</w:t>
      </w:r>
      <w:r w:rsidR="008718DD">
        <w:rPr>
          <w:rFonts w:cs="Arial"/>
        </w:rPr>
        <w:t> </w:t>
      </w:r>
      <w:r w:rsidRPr="00EA64A6">
        <w:rPr>
          <w:rFonts w:cs="Arial"/>
        </w:rPr>
        <w:t>terenie województwa małopolsk</w:t>
      </w:r>
      <w:r w:rsidRPr="00EA64A6">
        <w:t xml:space="preserve">iego </w:t>
      </w:r>
      <w:r w:rsidR="00DA13E1" w:rsidRPr="00EA64A6">
        <w:t xml:space="preserve">działało 513 żłobków, 88 klubów dziecięcych oraz 116 dziennych opiekunów łącznie zapewniając </w:t>
      </w:r>
      <w:r w:rsidR="00A30184">
        <w:t>22</w:t>
      </w:r>
      <w:r w:rsidR="00DA13E1" w:rsidRPr="00EA64A6">
        <w:t>460 m</w:t>
      </w:r>
      <w:r w:rsidR="00A30184">
        <w:t>iejsc. W żłobkach przebywało 15</w:t>
      </w:r>
      <w:r w:rsidR="00DA13E1" w:rsidRPr="00EA64A6">
        <w:t>723 dzieci, w</w:t>
      </w:r>
      <w:r w:rsidR="00A30184">
        <w:t xml:space="preserve"> klubach dziecięcych 1</w:t>
      </w:r>
      <w:r w:rsidR="008718DD">
        <w:t xml:space="preserve">529, a u </w:t>
      </w:r>
      <w:r w:rsidR="00DA13E1" w:rsidRPr="00EA64A6">
        <w:t>dziennych opiekunów 577.</w:t>
      </w:r>
    </w:p>
    <w:p w14:paraId="73BB990A" w14:textId="4FB153B9" w:rsidR="006A26CD" w:rsidRPr="006A26CD" w:rsidRDefault="008718DD" w:rsidP="005B0666">
      <w:pPr>
        <w:pStyle w:val="Nagwek2"/>
      </w:pPr>
      <w:r w:rsidRPr="006A26CD">
        <w:rPr>
          <w:rFonts w:ascii="Fira Sans SemiBold" w:hAnsi="Fira Sans SemiBold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2AF128F" wp14:editId="4798E898">
                <wp:simplePos x="0" y="0"/>
                <wp:positionH relativeFrom="page">
                  <wp:posOffset>5676900</wp:posOffset>
                </wp:positionH>
                <wp:positionV relativeFrom="paragraph">
                  <wp:posOffset>239601</wp:posOffset>
                </wp:positionV>
                <wp:extent cx="1725295" cy="795020"/>
                <wp:effectExtent l="0" t="0" r="0" b="5080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35" name="Pole tekstowe 35" descr="W województwie małopolskim działało 513 żłobków i 88 klubów dziecię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5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9D64F" w14:textId="33D1B55E" w:rsidR="006A26CD" w:rsidRPr="00480354" w:rsidRDefault="00EA64A6" w:rsidP="006A26CD">
                            <w:pPr>
                              <w:pStyle w:val="tekstzboku"/>
                              <w:suppressAutoHyphens/>
                              <w:spacing w:before="0" w:line="240" w:lineRule="exact"/>
                            </w:pPr>
                            <w:r>
                              <w:t>W województwie małopolskim działał</w:t>
                            </w:r>
                            <w:r w:rsidR="00680EDF">
                              <w:t>o</w:t>
                            </w:r>
                            <w:r>
                              <w:t xml:space="preserve"> 513</w:t>
                            </w:r>
                            <w:r w:rsidR="00876963">
                              <w:t> </w:t>
                            </w:r>
                            <w:r>
                              <w:t>żłobków i</w:t>
                            </w:r>
                            <w:r w:rsidR="0049172D">
                              <w:t xml:space="preserve"> </w:t>
                            </w:r>
                            <w:r w:rsidR="00214B1C">
                              <w:t>88 klubów dziecięcych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F128F" id="_x0000_t202" coordsize="21600,21600" o:spt="202" path="m,l,21600r21600,l21600,xe">
                <v:stroke joinstyle="miter"/>
                <v:path gradientshapeok="t" o:connecttype="rect"/>
              </v:shapetype>
              <v:shape id="Pole tekstowe 35" o:spid="_x0000_s1027" type="#_x0000_t202" alt="W województwie małopolskim działało 513 żłobków i 88 klubów dziecięcych" style="position:absolute;margin-left:447pt;margin-top:18.85pt;width:135.85pt;height:62.6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qcCWwIAAFkEAAAOAAAAZHJzL2Uyb0RvYy54bWysVMFuEzEQvSPxD5bvdJM0S5NVN1VpKUJq&#10;oVJBnL1eb9bE9iy2U29y5C/4jl65lf4XY2/aRnBD7MGa8Xie5z3P7PFJrxW5FdZJMCUdH4woEYZD&#10;Lc2ypJ8/XbyaUeI8MzVTYERJN8LRk8XLF8ehK8QEWlC1sARBjCtCV9LW+67IMsdboZk7gE4YDDZg&#10;NfPo2mVWWxYQXatsMhq9zgLYurPAhXO4ez4E6SLhN43g/mPTOOGJKinW5tNq01rFNVscs2JpWddK&#10;viuD/UMVmkmDlz5BnTPPyNrKv6C05BYcNP6Ag86gaSQXiQOyGY/+YHPTsk4kLiiO655kcv8Pln+4&#10;vbZE1iU9zCkxTOMbXYMSxIuV8xAEifu1cBxF+0ICfBXh/q7e+iAF0ezhO3Sg3EpqUm8lunGH5OND&#10;8vATrWp1fxeIJLMZWal1FR08Jrj89YNveBvVD50rsIibDsvw/RvosYuSkq67BL5yxMBZy8xSnFoL&#10;oRWsRvbjmJntpQ44LoJU4QpqZMHWHhJQ31gdnwbFJoiOXbB5ennRe8LjlUeTfDJHphxjR/N8NEmt&#10;kbHiMbuzzr8ToEk0SmqxsxI6u710PlbDiscj8TIDF1Kp1F3KkFDSeT7JU8JeREuPza+kLulsFL+h&#10;HSPJt6ZOyZ5JNdh4gTI71pHoQNn3VZ+eL0kSFamg3qAMFoZex9lEowW7pSRgn5fUfVszKyhR7w1K&#10;OR9Pp3EwkjPNj5A4sfuRaj/CDEeoknpKBvPMp2EaKJ+i5I1MajxXsisZ+zeJtJu1OCD7fjr1/EdY&#10;/AYAAP//AwBQSwMEFAAGAAgAAAAhABsliLTfAAAACwEAAA8AAABkcnMvZG93bnJldi54bWxMj0tP&#10;wzAQhO9I/AdrkbhRu6+0CXGqqogriPKQuLnxNokar6PYbcK/Z3uC24x2NPtNvhldKy7Yh8aThulE&#10;gUAqvW2o0vDx/vywBhGiIWtaT6jhBwNsitub3GTWD/SGl32sBJdQyIyGOsYukzKUNToTJr5D4tvR&#10;985Etn0lbW8GLnetnCmVSGca4g+16XBXY3nan52Gz5fj99dCvVZPbtkNflSSXCq1vr8bt48gIo7x&#10;LwxXfEaHgpkO/kw2iFbDOl3wlqhhvlqBuAamyZLVgVUyS0EWufy/ofgFAAD//wMAUEsBAi0AFAAG&#10;AAgAAAAhALaDOJL+AAAA4QEAABMAAAAAAAAAAAAAAAAAAAAAAFtDb250ZW50X1R5cGVzXS54bWxQ&#10;SwECLQAUAAYACAAAACEAOP0h/9YAAACUAQAACwAAAAAAAAAAAAAAAAAvAQAAX3JlbHMvLnJlbHNQ&#10;SwECLQAUAAYACAAAACEAi1anAlsCAABZBAAADgAAAAAAAAAAAAAAAAAuAgAAZHJzL2Uyb0RvYy54&#10;bWxQSwECLQAUAAYACAAAACEAGyWItN8AAAALAQAADwAAAAAAAAAAAAAAAAC1BAAAZHJzL2Rvd25y&#10;ZXYueG1sUEsFBgAAAAAEAAQA8wAAAMEFAAAAAA==&#10;" filled="f" stroked="f">
                <v:textbox>
                  <w:txbxContent>
                    <w:p w14:paraId="3939D64F" w14:textId="33D1B55E" w:rsidR="006A26CD" w:rsidRPr="00480354" w:rsidRDefault="00EA64A6" w:rsidP="006A26CD">
                      <w:pPr>
                        <w:pStyle w:val="tekstzboku"/>
                        <w:suppressAutoHyphens/>
                        <w:spacing w:before="0" w:line="240" w:lineRule="exact"/>
                      </w:pPr>
                      <w:r>
                        <w:t>W województwie małopolskim działał</w:t>
                      </w:r>
                      <w:r w:rsidR="00680EDF">
                        <w:t>o</w:t>
                      </w:r>
                      <w:r>
                        <w:t xml:space="preserve"> 513</w:t>
                      </w:r>
                      <w:r w:rsidR="00876963">
                        <w:t> </w:t>
                      </w:r>
                      <w:r>
                        <w:t>żłobków i</w:t>
                      </w:r>
                      <w:r w:rsidR="0049172D">
                        <w:t xml:space="preserve"> </w:t>
                      </w:r>
                      <w:r w:rsidR="00214B1C">
                        <w:t>88 klubów dziecięcych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535E3">
        <w:t>Żłobki i kluby dziecięce</w:t>
      </w:r>
    </w:p>
    <w:p w14:paraId="57354995" w14:textId="6FD4BF07" w:rsidR="00206905" w:rsidRDefault="0010573C" w:rsidP="005B0666">
      <w:r w:rsidRPr="00EA64A6">
        <w:t>Na koniec</w:t>
      </w:r>
      <w:r w:rsidR="006A26CD" w:rsidRPr="00EA64A6">
        <w:t xml:space="preserve"> 2023 r. </w:t>
      </w:r>
      <w:r w:rsidRPr="00EA64A6">
        <w:t xml:space="preserve">w </w:t>
      </w:r>
      <w:r w:rsidR="00EA64A6">
        <w:t>województwie małopolskim</w:t>
      </w:r>
      <w:r w:rsidR="006A26CD" w:rsidRPr="00EA64A6">
        <w:t xml:space="preserve"> działało łącznie 601 żłobków i klubów dziecięcych, co stanowiło 11,0% tego typu placówek w Polsce.</w:t>
      </w:r>
    </w:p>
    <w:p w14:paraId="20949D32" w14:textId="36894024" w:rsidR="00206905" w:rsidRPr="00206905" w:rsidRDefault="006A26CD" w:rsidP="00206905">
      <w:pPr>
        <w:pStyle w:val="Tytutablicy"/>
        <w:rPr>
          <w:rFonts w:cs="Arial"/>
        </w:rPr>
      </w:pPr>
      <w:r w:rsidRPr="00EA64A6">
        <w:rPr>
          <w:noProof/>
        </w:rPr>
        <w:t xml:space="preserve">Tablica 1. </w:t>
      </w:r>
      <w:r w:rsidR="00680EDF">
        <w:rPr>
          <w:noProof/>
        </w:rPr>
        <w:t>Żłobki i kluby dziecięce w 2023 r.</w:t>
      </w:r>
    </w:p>
    <w:p w14:paraId="1DB246ED" w14:textId="58E83F18" w:rsidR="006A26CD" w:rsidRPr="00206905" w:rsidRDefault="006A26CD" w:rsidP="00206905">
      <w:pPr>
        <w:pStyle w:val="Tytutablicy"/>
        <w:spacing w:before="0" w:after="360"/>
        <w:ind w:left="851"/>
        <w:rPr>
          <w:b w:val="0"/>
          <w:spacing w:val="-2"/>
        </w:rPr>
      </w:pPr>
      <w:r w:rsidRPr="00206905">
        <w:rPr>
          <w:b w:val="0"/>
        </w:rPr>
        <w:t>Stan w dniu 31 grudnia</w:t>
      </w:r>
    </w:p>
    <w:tbl>
      <w:tblPr>
        <w:tblStyle w:val="Tabela-Siatka1"/>
        <w:tblW w:w="7344" w:type="dxa"/>
        <w:tblBorders>
          <w:top w:val="single" w:sz="2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001D77"/>
          <w:insideV w:val="single" w:sz="2" w:space="0" w:color="001D77"/>
        </w:tblBorders>
        <w:tblCellMar>
          <w:left w:w="68" w:type="dxa"/>
          <w:right w:w="68" w:type="dxa"/>
        </w:tblCellMar>
        <w:tblLook w:val="0480" w:firstRow="0" w:lastRow="0" w:firstColumn="1" w:lastColumn="0" w:noHBand="0" w:noVBand="1"/>
        <w:tblCaption w:val="accessible"/>
        <w:tblDescription w:val="Żłobki i kluby dziecięce w 2023 r., stan w dniu 31 grudnia"/>
      </w:tblPr>
      <w:tblGrid>
        <w:gridCol w:w="2946"/>
        <w:gridCol w:w="1466"/>
        <w:gridCol w:w="1466"/>
        <w:gridCol w:w="1466"/>
      </w:tblGrid>
      <w:tr w:rsidR="00C30151" w:rsidRPr="006A26CD" w14:paraId="00ED0767" w14:textId="77777777" w:rsidTr="00B3041B">
        <w:trPr>
          <w:trHeight w:val="514"/>
          <w:tblHeader/>
        </w:trPr>
        <w:tc>
          <w:tcPr>
            <w:tcW w:w="294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CFC8CF" w14:textId="77777777" w:rsidR="00C30151" w:rsidRPr="006A26CD" w:rsidRDefault="00C30151" w:rsidP="00612D31">
            <w:pPr>
              <w:pStyle w:val="Tablicagwka"/>
              <w:rPr>
                <w:rFonts w:eastAsia="Times New Roman" w:cs="Calibri"/>
                <w:noProof/>
                <w:color w:val="FFFFFF" w:themeColor="background1"/>
              </w:rPr>
            </w:pPr>
            <w:r w:rsidRPr="000830AA">
              <w:rPr>
                <w:noProof/>
              </w:rPr>
              <w:t>Wyszczególnienie</w:t>
            </w:r>
          </w:p>
        </w:tc>
        <w:tc>
          <w:tcPr>
            <w:tcW w:w="1466" w:type="dxa"/>
            <w:tcBorders>
              <w:left w:val="single" w:sz="4" w:space="0" w:color="001D77"/>
            </w:tcBorders>
            <w:vAlign w:val="center"/>
          </w:tcPr>
          <w:p w14:paraId="4F9F85BC" w14:textId="0F080D80" w:rsidR="00C30151" w:rsidRPr="006A26CD" w:rsidRDefault="00C30151" w:rsidP="00612D31">
            <w:pPr>
              <w:pStyle w:val="Tablicagwka"/>
              <w:rPr>
                <w:rFonts w:eastAsia="Times New Roman" w:cs="Calibri"/>
                <w:noProof/>
                <w:color w:val="FFFFFF" w:themeColor="background1"/>
              </w:rPr>
            </w:pPr>
            <w:r w:rsidRPr="000830AA">
              <w:rPr>
                <w:noProof/>
              </w:rPr>
              <w:t>Placówki</w:t>
            </w:r>
          </w:p>
        </w:tc>
        <w:tc>
          <w:tcPr>
            <w:tcW w:w="1466" w:type="dxa"/>
            <w:vAlign w:val="center"/>
          </w:tcPr>
          <w:p w14:paraId="35DA4F92" w14:textId="42FA986E" w:rsidR="00C30151" w:rsidRPr="006A26CD" w:rsidRDefault="00C30151" w:rsidP="00612D31">
            <w:pPr>
              <w:pStyle w:val="Tablicagwka"/>
              <w:rPr>
                <w:rFonts w:eastAsia="Times New Roman" w:cs="Calibri"/>
                <w:noProof/>
                <w:color w:val="FFFFFF" w:themeColor="background1"/>
              </w:rPr>
            </w:pPr>
            <w:r w:rsidRPr="000830AA">
              <w:rPr>
                <w:noProof/>
              </w:rPr>
              <w:t>Miejsca</w:t>
            </w:r>
          </w:p>
        </w:tc>
        <w:tc>
          <w:tcPr>
            <w:tcW w:w="1466" w:type="dxa"/>
            <w:vAlign w:val="center"/>
          </w:tcPr>
          <w:p w14:paraId="132B5874" w14:textId="22B67EE4" w:rsidR="00C30151" w:rsidRPr="006A26CD" w:rsidRDefault="00C30151" w:rsidP="00612D31">
            <w:pPr>
              <w:pStyle w:val="Tablicagwka"/>
              <w:rPr>
                <w:rFonts w:eastAsia="Times New Roman" w:cs="Calibri"/>
                <w:noProof/>
                <w:color w:val="FFFFFF" w:themeColor="background1"/>
              </w:rPr>
            </w:pPr>
            <w:r w:rsidRPr="000830AA">
              <w:rPr>
                <w:noProof/>
              </w:rPr>
              <w:t>Dzieci</w:t>
            </w:r>
          </w:p>
        </w:tc>
      </w:tr>
      <w:tr w:rsidR="00C30151" w:rsidRPr="006A26CD" w14:paraId="5E0EDCB3" w14:textId="77777777" w:rsidTr="00B3041B">
        <w:trPr>
          <w:trHeight w:val="514"/>
          <w:tblHeader/>
        </w:trPr>
        <w:tc>
          <w:tcPr>
            <w:tcW w:w="2946" w:type="dxa"/>
            <w:tcBorders>
              <w:top w:val="single" w:sz="4" w:space="0" w:color="001D77"/>
              <w:bottom w:val="single" w:sz="2" w:space="0" w:color="001D77"/>
              <w:right w:val="single" w:sz="4" w:space="0" w:color="auto"/>
            </w:tcBorders>
          </w:tcPr>
          <w:p w14:paraId="54F66FB2" w14:textId="1B8423B5" w:rsidR="00C30151" w:rsidRPr="0049172D" w:rsidRDefault="00C30151" w:rsidP="00612D31">
            <w:pPr>
              <w:pStyle w:val="Tablicaboczek"/>
              <w:rPr>
                <w:noProof/>
                <w:color w:val="FFFFFF" w:themeColor="background1"/>
              </w:rPr>
            </w:pPr>
            <w:r w:rsidRPr="0049172D">
              <w:rPr>
                <w:noProof/>
              </w:rPr>
              <w:t>Ogółem</w:t>
            </w:r>
          </w:p>
        </w:tc>
        <w:tc>
          <w:tcPr>
            <w:tcW w:w="1466" w:type="dxa"/>
            <w:tcBorders>
              <w:left w:val="single" w:sz="4" w:space="0" w:color="auto"/>
            </w:tcBorders>
          </w:tcPr>
          <w:p w14:paraId="4DDE2F61" w14:textId="490601F2" w:rsidR="00C30151" w:rsidRPr="0049172D" w:rsidRDefault="00C30151" w:rsidP="00612D31">
            <w:pPr>
              <w:pStyle w:val="Tablicadanerodek"/>
              <w:rPr>
                <w:noProof/>
                <w:color w:val="FFFFFF" w:themeColor="background1"/>
              </w:rPr>
            </w:pPr>
            <w:r w:rsidRPr="0049172D">
              <w:rPr>
                <w:noProof/>
              </w:rPr>
              <w:t>601</w:t>
            </w:r>
          </w:p>
        </w:tc>
        <w:tc>
          <w:tcPr>
            <w:tcW w:w="1466" w:type="dxa"/>
          </w:tcPr>
          <w:p w14:paraId="5FCC71E1" w14:textId="47CEE64A" w:rsidR="00C30151" w:rsidRPr="0049172D" w:rsidRDefault="00C30151" w:rsidP="00612D31">
            <w:pPr>
              <w:pStyle w:val="Tablicadanerodek"/>
              <w:rPr>
                <w:noProof/>
                <w:color w:val="FFFFFF" w:themeColor="background1"/>
              </w:rPr>
            </w:pPr>
            <w:r w:rsidRPr="0049172D">
              <w:rPr>
                <w:noProof/>
              </w:rPr>
              <w:t>21761</w:t>
            </w:r>
          </w:p>
        </w:tc>
        <w:tc>
          <w:tcPr>
            <w:tcW w:w="1466" w:type="dxa"/>
          </w:tcPr>
          <w:p w14:paraId="4139B62E" w14:textId="6765726E" w:rsidR="00C30151" w:rsidRPr="0049172D" w:rsidRDefault="00C30151" w:rsidP="00612D31">
            <w:pPr>
              <w:pStyle w:val="Tablicadanerodek"/>
              <w:rPr>
                <w:noProof/>
                <w:color w:val="FFFFFF" w:themeColor="background1"/>
              </w:rPr>
            </w:pPr>
            <w:r w:rsidRPr="0049172D">
              <w:rPr>
                <w:noProof/>
              </w:rPr>
              <w:t>17252</w:t>
            </w:r>
          </w:p>
        </w:tc>
      </w:tr>
      <w:tr w:rsidR="00C30151" w:rsidRPr="006A26CD" w14:paraId="0EFE9F3F" w14:textId="77777777" w:rsidTr="00B3041B">
        <w:trPr>
          <w:trHeight w:val="514"/>
          <w:tblHeader/>
        </w:trPr>
        <w:tc>
          <w:tcPr>
            <w:tcW w:w="2946" w:type="dxa"/>
          </w:tcPr>
          <w:p w14:paraId="64AC033C" w14:textId="77777777" w:rsidR="00C30151" w:rsidRPr="006A26CD" w:rsidRDefault="00C30151" w:rsidP="00612D31">
            <w:pPr>
              <w:pStyle w:val="Tablicaboczek"/>
              <w:rPr>
                <w:noProof/>
                <w:color w:val="FFFFFF" w:themeColor="background1"/>
              </w:rPr>
            </w:pPr>
            <w:r w:rsidRPr="00BA4E9C">
              <w:rPr>
                <w:noProof/>
              </w:rPr>
              <w:t>Żłobki</w:t>
            </w:r>
          </w:p>
        </w:tc>
        <w:tc>
          <w:tcPr>
            <w:tcW w:w="1466" w:type="dxa"/>
          </w:tcPr>
          <w:p w14:paraId="5313A45D" w14:textId="048C9A27" w:rsidR="00C30151" w:rsidRPr="006A26CD" w:rsidRDefault="00C30151" w:rsidP="00612D31">
            <w:pPr>
              <w:pStyle w:val="Tablicadanerodek"/>
              <w:rPr>
                <w:noProof/>
                <w:color w:val="FFFFFF" w:themeColor="background1"/>
              </w:rPr>
            </w:pPr>
            <w:r>
              <w:rPr>
                <w:noProof/>
              </w:rPr>
              <w:t>513</w:t>
            </w:r>
          </w:p>
        </w:tc>
        <w:tc>
          <w:tcPr>
            <w:tcW w:w="1466" w:type="dxa"/>
          </w:tcPr>
          <w:p w14:paraId="339552D6" w14:textId="06A76F07" w:rsidR="00C30151" w:rsidRPr="006A26CD" w:rsidRDefault="00C30151" w:rsidP="00612D31">
            <w:pPr>
              <w:pStyle w:val="Tablicadanerodek"/>
              <w:rPr>
                <w:noProof/>
                <w:color w:val="FFFFFF" w:themeColor="background1"/>
              </w:rPr>
            </w:pPr>
            <w:r>
              <w:rPr>
                <w:noProof/>
              </w:rPr>
              <w:t>19986</w:t>
            </w:r>
          </w:p>
        </w:tc>
        <w:tc>
          <w:tcPr>
            <w:tcW w:w="1466" w:type="dxa"/>
          </w:tcPr>
          <w:p w14:paraId="0297A76D" w14:textId="126C70D0" w:rsidR="00C30151" w:rsidRPr="006A26CD" w:rsidRDefault="00C30151" w:rsidP="00612D31">
            <w:pPr>
              <w:pStyle w:val="Tablicadanerodek"/>
              <w:rPr>
                <w:noProof/>
                <w:color w:val="FFFFFF" w:themeColor="background1"/>
              </w:rPr>
            </w:pPr>
            <w:r>
              <w:rPr>
                <w:noProof/>
              </w:rPr>
              <w:t>15723</w:t>
            </w:r>
          </w:p>
        </w:tc>
      </w:tr>
      <w:tr w:rsidR="00C30151" w:rsidRPr="006A26CD" w14:paraId="58C824DA" w14:textId="77777777" w:rsidTr="00B3041B">
        <w:trPr>
          <w:trHeight w:val="514"/>
          <w:tblHeader/>
        </w:trPr>
        <w:tc>
          <w:tcPr>
            <w:tcW w:w="2946" w:type="dxa"/>
          </w:tcPr>
          <w:p w14:paraId="03D56840" w14:textId="77777777" w:rsidR="00C30151" w:rsidRPr="006A26CD" w:rsidRDefault="00C30151" w:rsidP="00612D31">
            <w:pPr>
              <w:pStyle w:val="Tablicaboczek"/>
              <w:rPr>
                <w:noProof/>
                <w:color w:val="FFFFFF" w:themeColor="background1"/>
              </w:rPr>
            </w:pPr>
            <w:r w:rsidRPr="00BA4E9C">
              <w:rPr>
                <w:noProof/>
              </w:rPr>
              <w:t>Kluby dziecięce</w:t>
            </w:r>
          </w:p>
        </w:tc>
        <w:tc>
          <w:tcPr>
            <w:tcW w:w="1466" w:type="dxa"/>
          </w:tcPr>
          <w:p w14:paraId="1F781031" w14:textId="57E36930" w:rsidR="00C30151" w:rsidRPr="006A26CD" w:rsidRDefault="00C30151" w:rsidP="00612D31">
            <w:pPr>
              <w:pStyle w:val="Tablicadanerodek"/>
              <w:rPr>
                <w:noProof/>
                <w:color w:val="FFFFFF" w:themeColor="background1"/>
              </w:rPr>
            </w:pPr>
            <w:r w:rsidRPr="009F126E">
              <w:rPr>
                <w:noProof/>
              </w:rPr>
              <w:t>88</w:t>
            </w:r>
          </w:p>
        </w:tc>
        <w:tc>
          <w:tcPr>
            <w:tcW w:w="1466" w:type="dxa"/>
          </w:tcPr>
          <w:p w14:paraId="5C11F7E6" w14:textId="218811E5" w:rsidR="00C30151" w:rsidRPr="006A26CD" w:rsidRDefault="00C30151" w:rsidP="00612D31">
            <w:pPr>
              <w:pStyle w:val="Tablicadanerodek"/>
              <w:rPr>
                <w:noProof/>
                <w:color w:val="FFFFFF" w:themeColor="background1"/>
              </w:rPr>
            </w:pPr>
            <w:r>
              <w:rPr>
                <w:noProof/>
              </w:rPr>
              <w:t>1775</w:t>
            </w:r>
          </w:p>
        </w:tc>
        <w:tc>
          <w:tcPr>
            <w:tcW w:w="1466" w:type="dxa"/>
          </w:tcPr>
          <w:p w14:paraId="38601310" w14:textId="117974FE" w:rsidR="00C30151" w:rsidRPr="006A26CD" w:rsidRDefault="00C30151" w:rsidP="00612D31">
            <w:pPr>
              <w:pStyle w:val="Tablicadanerodek"/>
              <w:rPr>
                <w:noProof/>
                <w:color w:val="FFFFFF" w:themeColor="background1"/>
              </w:rPr>
            </w:pPr>
            <w:r>
              <w:rPr>
                <w:noProof/>
              </w:rPr>
              <w:t>1529</w:t>
            </w:r>
          </w:p>
        </w:tc>
      </w:tr>
    </w:tbl>
    <w:p w14:paraId="2938EB37" w14:textId="4F9FD213" w:rsidR="00656DAD" w:rsidRDefault="00656DAD" w:rsidP="00656DAD">
      <w:pPr>
        <w:pStyle w:val="Tablicanotka"/>
        <w:rPr>
          <w:rFonts w:cs="Arial"/>
        </w:rPr>
      </w:pPr>
      <w:r w:rsidRPr="001A7D98">
        <w:t xml:space="preserve">Źródło: </w:t>
      </w:r>
      <w:r w:rsidR="00C30151">
        <w:t>D</w:t>
      </w:r>
      <w:r w:rsidRPr="001A7D98">
        <w:t>an</w:t>
      </w:r>
      <w:r w:rsidR="00C30151">
        <w:t>e</w:t>
      </w:r>
      <w:r w:rsidRPr="001A7D98">
        <w:t xml:space="preserve"> Ministerstwa Rodziny, Pracy i Polityki Społecznej</w:t>
      </w:r>
      <w:r w:rsidR="00C30151">
        <w:rPr>
          <w:rFonts w:cs="Arial"/>
        </w:rPr>
        <w:t>.</w:t>
      </w:r>
    </w:p>
    <w:p w14:paraId="113AA972" w14:textId="5052A99E" w:rsidR="006A26CD" w:rsidRPr="003C1F73" w:rsidRDefault="006A26CD" w:rsidP="003C1F73">
      <w:pPr>
        <w:spacing w:before="240"/>
      </w:pPr>
      <w:r w:rsidRPr="003C1F73">
        <w:t xml:space="preserve">W każdym powiecie województwa </w:t>
      </w:r>
      <w:r w:rsidR="0010573C" w:rsidRPr="003C1F73">
        <w:t xml:space="preserve">małopolskiego </w:t>
      </w:r>
      <w:r w:rsidRPr="003C1F73">
        <w:t>działała przynajmniej jedna placówka opieki nad dziećmi w</w:t>
      </w:r>
      <w:r w:rsidR="0049172D" w:rsidRPr="003C1F73">
        <w:t xml:space="preserve"> </w:t>
      </w:r>
      <w:r w:rsidRPr="003C1F73">
        <w:t>wieku do lat 3. Powiatem z największą liczbą żłobków i klubów dziecięcych był Kraków – 292 placówki, a z najmniejszą – powiat tatrzański – jedna placówka.</w:t>
      </w:r>
    </w:p>
    <w:p w14:paraId="1283439F" w14:textId="4F0E0C6C" w:rsidR="006A26CD" w:rsidRPr="00EA64A6" w:rsidRDefault="006A26CD" w:rsidP="006A26CD">
      <w:pPr>
        <w:rPr>
          <w:rFonts w:ascii="Calibri" w:hAnsi="Calibri"/>
          <w:color w:val="000000" w:themeColor="text1"/>
          <w:sz w:val="22"/>
        </w:rPr>
      </w:pPr>
      <w:r w:rsidRPr="00937217">
        <w:rPr>
          <w:color w:val="000000" w:themeColor="text1"/>
        </w:rPr>
        <w:t>Najwięcej</w:t>
      </w:r>
      <w:r w:rsidRPr="00EA64A6">
        <w:rPr>
          <w:color w:val="000000" w:themeColor="text1"/>
        </w:rPr>
        <w:t xml:space="preserve"> żłobków i klubów dziecięcych </w:t>
      </w:r>
      <w:r w:rsidR="00A7124A">
        <w:rPr>
          <w:color w:val="000000" w:themeColor="text1"/>
        </w:rPr>
        <w:t>(</w:t>
      </w:r>
      <w:r w:rsidR="00A7124A" w:rsidRPr="00EA64A6">
        <w:rPr>
          <w:color w:val="000000" w:themeColor="text1"/>
        </w:rPr>
        <w:t>55,6%</w:t>
      </w:r>
      <w:r w:rsidR="00A7124A">
        <w:rPr>
          <w:color w:val="000000" w:themeColor="text1"/>
        </w:rPr>
        <w:t xml:space="preserve">) </w:t>
      </w:r>
      <w:r w:rsidRPr="00EA64A6">
        <w:rPr>
          <w:color w:val="000000" w:themeColor="text1"/>
        </w:rPr>
        <w:t>był</w:t>
      </w:r>
      <w:r w:rsidR="00A7124A">
        <w:rPr>
          <w:color w:val="000000" w:themeColor="text1"/>
        </w:rPr>
        <w:t>o czynnych 5–10 godzin dziennie</w:t>
      </w:r>
      <w:r w:rsidRPr="00EA64A6">
        <w:rPr>
          <w:color w:val="000000" w:themeColor="text1"/>
        </w:rPr>
        <w:t>, a 43,9% zapewniało opiekę dłużej niż 10 godzin. Pozostałe placówki</w:t>
      </w:r>
      <w:r w:rsidR="00124CDC" w:rsidRPr="00EA64A6">
        <w:rPr>
          <w:color w:val="000000" w:themeColor="text1"/>
        </w:rPr>
        <w:t xml:space="preserve"> </w:t>
      </w:r>
      <w:r w:rsidRPr="00EA64A6">
        <w:rPr>
          <w:color w:val="000000" w:themeColor="text1"/>
        </w:rPr>
        <w:t>to kluby dziecięce czynne do 5</w:t>
      </w:r>
      <w:r w:rsidR="005B0666">
        <w:rPr>
          <w:color w:val="000000" w:themeColor="text1"/>
        </w:rPr>
        <w:t> </w:t>
      </w:r>
      <w:r w:rsidRPr="00EA64A6">
        <w:rPr>
          <w:color w:val="000000" w:themeColor="text1"/>
        </w:rPr>
        <w:t>godzin dziennie.</w:t>
      </w:r>
    </w:p>
    <w:p w14:paraId="25553273" w14:textId="269518BE" w:rsidR="004B65AA" w:rsidRDefault="00D04EE4" w:rsidP="003C1F73">
      <w:pPr>
        <w:rPr>
          <w:color w:val="000000" w:themeColor="text1"/>
        </w:rPr>
      </w:pPr>
      <w:r>
        <w:rPr>
          <w:color w:val="000000" w:themeColor="text1"/>
        </w:rPr>
        <w:t>Żłobki i kluby dziecięce</w:t>
      </w:r>
      <w:r w:rsidR="001912D0" w:rsidRPr="00EA64A6">
        <w:rPr>
          <w:color w:val="000000" w:themeColor="text1"/>
        </w:rPr>
        <w:t xml:space="preserve"> były prowadzone</w:t>
      </w:r>
      <w:r w:rsidR="006A26CD" w:rsidRPr="00EA64A6">
        <w:rPr>
          <w:color w:val="000000" w:themeColor="text1"/>
        </w:rPr>
        <w:t xml:space="preserve"> przez </w:t>
      </w:r>
      <w:r w:rsidR="008535E3" w:rsidRPr="00EA64A6">
        <w:rPr>
          <w:color w:val="000000" w:themeColor="text1"/>
        </w:rPr>
        <w:t xml:space="preserve">osoby fizyczne </w:t>
      </w:r>
      <w:r w:rsidR="006A26CD" w:rsidRPr="00EA64A6">
        <w:rPr>
          <w:color w:val="000000" w:themeColor="text1"/>
        </w:rPr>
        <w:t>(359),</w:t>
      </w:r>
      <w:r w:rsidR="001912D0" w:rsidRPr="00EA64A6">
        <w:rPr>
          <w:color w:val="000000" w:themeColor="text1"/>
        </w:rPr>
        <w:t xml:space="preserve"> </w:t>
      </w:r>
      <w:r w:rsidR="008535E3" w:rsidRPr="00EA64A6">
        <w:rPr>
          <w:color w:val="000000" w:themeColor="text1"/>
        </w:rPr>
        <w:t xml:space="preserve">gminy </w:t>
      </w:r>
      <w:r w:rsidR="001912D0" w:rsidRPr="00EA64A6">
        <w:rPr>
          <w:color w:val="000000" w:themeColor="text1"/>
        </w:rPr>
        <w:t xml:space="preserve">(96), </w:t>
      </w:r>
      <w:r w:rsidR="008535E3" w:rsidRPr="00EA64A6">
        <w:rPr>
          <w:color w:val="000000" w:themeColor="text1"/>
        </w:rPr>
        <w:t xml:space="preserve">osoby prawne </w:t>
      </w:r>
      <w:r w:rsidR="001912D0" w:rsidRPr="00EA64A6">
        <w:rPr>
          <w:color w:val="000000" w:themeColor="text1"/>
        </w:rPr>
        <w:t>(89)</w:t>
      </w:r>
      <w:r w:rsidR="006A26CD" w:rsidRPr="00EA64A6">
        <w:rPr>
          <w:color w:val="000000" w:themeColor="text1"/>
        </w:rPr>
        <w:t xml:space="preserve"> </w:t>
      </w:r>
      <w:r w:rsidR="001912D0" w:rsidRPr="00EA64A6">
        <w:rPr>
          <w:color w:val="000000" w:themeColor="text1"/>
        </w:rPr>
        <w:t>oraz</w:t>
      </w:r>
      <w:r w:rsidR="006A26CD" w:rsidRPr="00EA64A6">
        <w:rPr>
          <w:color w:val="000000" w:themeColor="text1"/>
        </w:rPr>
        <w:t xml:space="preserve"> </w:t>
      </w:r>
      <w:r w:rsidR="008535E3" w:rsidRPr="00EA64A6">
        <w:rPr>
          <w:color w:val="000000" w:themeColor="text1"/>
        </w:rPr>
        <w:t xml:space="preserve">jednostki </w:t>
      </w:r>
      <w:r w:rsidR="00414CCE">
        <w:rPr>
          <w:color w:val="000000" w:themeColor="text1"/>
        </w:rPr>
        <w:t>nie</w:t>
      </w:r>
      <w:r w:rsidR="006A26CD" w:rsidRPr="00EA64A6">
        <w:rPr>
          <w:color w:val="000000" w:themeColor="text1"/>
        </w:rPr>
        <w:t>posiadając</w:t>
      </w:r>
      <w:r w:rsidR="00C30151">
        <w:rPr>
          <w:color w:val="000000" w:themeColor="text1"/>
        </w:rPr>
        <w:t>e</w:t>
      </w:r>
      <w:r w:rsidR="006A26CD" w:rsidRPr="00EA64A6">
        <w:rPr>
          <w:color w:val="000000" w:themeColor="text1"/>
        </w:rPr>
        <w:t xml:space="preserve"> osobowości prawnej (57).</w:t>
      </w:r>
    </w:p>
    <w:p w14:paraId="6F50AC06" w14:textId="21E5B786" w:rsidR="006A26CD" w:rsidRPr="005A16E0" w:rsidRDefault="006A26CD" w:rsidP="003C1F73">
      <w:pPr>
        <w:rPr>
          <w:color w:val="000000" w:themeColor="text1"/>
        </w:rPr>
      </w:pPr>
      <w:r w:rsidRPr="00EA64A6">
        <w:rPr>
          <w:color w:val="000000" w:themeColor="text1"/>
          <w:szCs w:val="19"/>
        </w:rPr>
        <w:t xml:space="preserve">Udogodnienia dla dzieci niepełnosprawnych posiadało 44,9% żłobków i klubów dziecięcych. Najwięcej placówek było wyposażonych w </w:t>
      </w:r>
      <w:r w:rsidRPr="00EA64A6">
        <w:rPr>
          <w:rFonts w:cs="MyriadPro-Regular"/>
          <w:color w:val="000000" w:themeColor="text1"/>
          <w:szCs w:val="19"/>
        </w:rPr>
        <w:t xml:space="preserve">udogodnienia architektoniczne dla dzieci niepełnosprawnych ruchowo </w:t>
      </w:r>
      <w:r w:rsidRPr="00EA64A6">
        <w:t>–</w:t>
      </w:r>
      <w:r w:rsidRPr="00EA64A6">
        <w:rPr>
          <w:rFonts w:cs="MyriadPro-Regular"/>
          <w:color w:val="000000" w:themeColor="text1"/>
          <w:szCs w:val="19"/>
        </w:rPr>
        <w:t xml:space="preserve"> 33,9%</w:t>
      </w:r>
      <w:r w:rsidR="00231A6A" w:rsidRPr="00EA64A6">
        <w:rPr>
          <w:rFonts w:cs="MyriadPro-Regular"/>
          <w:color w:val="000000" w:themeColor="text1"/>
          <w:szCs w:val="19"/>
        </w:rPr>
        <w:t>.</w:t>
      </w:r>
      <w:r w:rsidRPr="00EA64A6">
        <w:rPr>
          <w:rFonts w:cs="MyriadPro-Regular"/>
          <w:color w:val="000000" w:themeColor="text1"/>
          <w:szCs w:val="19"/>
        </w:rPr>
        <w:t xml:space="preserve"> Specjalistyczną kadrę </w:t>
      </w:r>
      <w:r w:rsidR="00231A6A" w:rsidRPr="00EA64A6">
        <w:rPr>
          <w:rFonts w:cs="MyriadPro-Regular"/>
          <w:color w:val="000000" w:themeColor="text1"/>
          <w:szCs w:val="19"/>
        </w:rPr>
        <w:t xml:space="preserve">zatrudniało </w:t>
      </w:r>
      <w:r w:rsidRPr="00EA64A6">
        <w:rPr>
          <w:rFonts w:cs="MyriadPro-Regular"/>
          <w:color w:val="000000" w:themeColor="text1"/>
          <w:szCs w:val="19"/>
        </w:rPr>
        <w:t>22,6%</w:t>
      </w:r>
      <w:r w:rsidR="00231A6A" w:rsidRPr="00EA64A6">
        <w:rPr>
          <w:rFonts w:cs="MyriadPro-Regular"/>
          <w:color w:val="000000" w:themeColor="text1"/>
          <w:szCs w:val="19"/>
        </w:rPr>
        <w:t xml:space="preserve"> żłobków i</w:t>
      </w:r>
      <w:r w:rsidR="00A06FCA">
        <w:rPr>
          <w:rFonts w:cs="MyriadPro-Regular"/>
          <w:color w:val="000000" w:themeColor="text1"/>
          <w:szCs w:val="19"/>
        </w:rPr>
        <w:t> </w:t>
      </w:r>
      <w:r w:rsidR="00231A6A" w:rsidRPr="00EA64A6">
        <w:rPr>
          <w:rFonts w:cs="MyriadPro-Regular"/>
          <w:color w:val="000000" w:themeColor="text1"/>
          <w:szCs w:val="19"/>
        </w:rPr>
        <w:t>klubów dziecięcych</w:t>
      </w:r>
      <w:r w:rsidRPr="00EA64A6">
        <w:rPr>
          <w:rFonts w:cs="MyriadPro-Regular"/>
          <w:color w:val="000000" w:themeColor="text1"/>
          <w:szCs w:val="19"/>
        </w:rPr>
        <w:t>, specjalistyczne narzędzia do rozpoznawania potrzeb rozwojowych i</w:t>
      </w:r>
      <w:r w:rsidR="004B65AA" w:rsidRPr="00EA64A6">
        <w:rPr>
          <w:rFonts w:cs="MyriadPro-Regular"/>
          <w:color w:val="000000" w:themeColor="text1"/>
          <w:szCs w:val="19"/>
        </w:rPr>
        <w:t> </w:t>
      </w:r>
      <w:r w:rsidRPr="00EA64A6">
        <w:rPr>
          <w:rFonts w:cs="MyriadPro-Regular"/>
          <w:color w:val="000000" w:themeColor="text1"/>
          <w:szCs w:val="19"/>
        </w:rPr>
        <w:t xml:space="preserve">edukacyjnych </w:t>
      </w:r>
      <w:r w:rsidR="00231A6A" w:rsidRPr="00EA64A6">
        <w:rPr>
          <w:rFonts w:cs="MyriadPro-Regular"/>
          <w:color w:val="000000" w:themeColor="text1"/>
          <w:szCs w:val="19"/>
        </w:rPr>
        <w:t xml:space="preserve">oferowało </w:t>
      </w:r>
      <w:r w:rsidRPr="00EA64A6">
        <w:rPr>
          <w:rFonts w:cs="MyriadPro-Regular"/>
          <w:color w:val="000000" w:themeColor="text1"/>
          <w:szCs w:val="19"/>
        </w:rPr>
        <w:t>12,6%</w:t>
      </w:r>
      <w:r w:rsidR="00231A6A" w:rsidRPr="00EA64A6">
        <w:rPr>
          <w:rFonts w:cs="MyriadPro-Regular"/>
          <w:color w:val="000000" w:themeColor="text1"/>
          <w:szCs w:val="19"/>
        </w:rPr>
        <w:t xml:space="preserve">, sprzęt rehabilitacyjny posiadało </w:t>
      </w:r>
      <w:r w:rsidR="00125821">
        <w:rPr>
          <w:rFonts w:cs="MyriadPro-Regular"/>
          <w:color w:val="000000" w:themeColor="text1"/>
          <w:szCs w:val="19"/>
        </w:rPr>
        <w:t>9,0%</w:t>
      </w:r>
      <w:r w:rsidR="00231A6A" w:rsidRPr="00EA64A6">
        <w:rPr>
          <w:rFonts w:cs="MyriadPro-Regular"/>
          <w:color w:val="000000" w:themeColor="text1"/>
          <w:szCs w:val="19"/>
        </w:rPr>
        <w:t>, a udogodnienia dla dzieci niewidomych 1,8%.</w:t>
      </w:r>
      <w:r w:rsidRPr="00EA64A6">
        <w:rPr>
          <w:rFonts w:cs="MyriadPro-Regular"/>
          <w:color w:val="000000" w:themeColor="text1"/>
          <w:szCs w:val="19"/>
        </w:rPr>
        <w:t xml:space="preserve"> Pozostałe 55,1% placówek nie posiadało żadnych przystosowań.</w:t>
      </w:r>
    </w:p>
    <w:p w14:paraId="025AF3AA" w14:textId="77777777" w:rsidR="00597FB2" w:rsidRDefault="00414CCE" w:rsidP="00597FB2">
      <w:r>
        <w:t xml:space="preserve">Omawiane placówki posiadały łącznie 21761 miejsc, z </w:t>
      </w:r>
      <w:r w:rsidR="00A7124A">
        <w:t>czego</w:t>
      </w:r>
      <w:r>
        <w:t xml:space="preserve"> 91,8% </w:t>
      </w:r>
      <w:r w:rsidR="00A7124A">
        <w:t>to miejsca w żłobkach</w:t>
      </w:r>
      <w:r>
        <w:t xml:space="preserve">. </w:t>
      </w:r>
    </w:p>
    <w:p w14:paraId="2D7D64EA" w14:textId="7642665E" w:rsidR="00414CCE" w:rsidRDefault="00414CCE" w:rsidP="00597FB2">
      <w:r>
        <w:t>W końcu 2023 r. w żłobkach i klubach dziecięcych przebywało 17252 dzieci, z czego ponad 91% w żłobkach.</w:t>
      </w:r>
    </w:p>
    <w:p w14:paraId="6F7263E9" w14:textId="3E952167" w:rsidR="00F57E0A" w:rsidRPr="00F57E0A" w:rsidRDefault="00F57E0A" w:rsidP="00AC6B30">
      <w:pPr>
        <w:pStyle w:val="Tytuwykresu"/>
      </w:pPr>
      <w:r w:rsidRPr="00F57E0A">
        <w:lastRenderedPageBreak/>
        <w:t>Mapa 1. Dzieci w żłobkach i klubach dziecięcych na 1000 dzieci w wieku do lat 3 w 2023 r.</w:t>
      </w:r>
    </w:p>
    <w:p w14:paraId="126FC59A" w14:textId="3DFA9E77" w:rsidR="00F57E0A" w:rsidRPr="00206905" w:rsidRDefault="00F57E0A" w:rsidP="00C30151">
      <w:pPr>
        <w:pStyle w:val="Tytuwykresu"/>
        <w:spacing w:before="0" w:after="0"/>
        <w:ind w:left="680"/>
        <w:rPr>
          <w:b w:val="0"/>
        </w:rPr>
      </w:pPr>
      <w:r w:rsidRPr="00206905">
        <w:rPr>
          <w:b w:val="0"/>
          <w:sz w:val="18"/>
          <w:szCs w:val="18"/>
        </w:rPr>
        <w:drawing>
          <wp:anchor distT="0" distB="0" distL="114300" distR="114300" simplePos="0" relativeHeight="251679744" behindDoc="0" locked="0" layoutInCell="1" allowOverlap="1" wp14:anchorId="64FC6468" wp14:editId="6432486A">
            <wp:simplePos x="0" y="0"/>
            <wp:positionH relativeFrom="column">
              <wp:posOffset>74295</wp:posOffset>
            </wp:positionH>
            <wp:positionV relativeFrom="paragraph">
              <wp:posOffset>169707</wp:posOffset>
            </wp:positionV>
            <wp:extent cx="4791075" cy="3669665"/>
            <wp:effectExtent l="0" t="0" r="9525" b="6985"/>
            <wp:wrapTopAndBottom/>
            <wp:docPr id="5" name="Obraz 5" descr="Mapa pierwsza województwa małopolskiego w podziale na powiaty przedstawiająca dzieci w żłobkach i klubach dziecięcych na 1000 dzieci w wieku do lat 3 w 2023 r.;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669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6905">
        <w:rPr>
          <w:b w:val="0"/>
        </w:rPr>
        <w:t>Stan w dniu 31 grudnia</w:t>
      </w:r>
    </w:p>
    <w:p w14:paraId="217B5602" w14:textId="3BC95677" w:rsidR="00656DAD" w:rsidRDefault="00656DAD" w:rsidP="00656DAD">
      <w:pPr>
        <w:pStyle w:val="Tablicanotka"/>
        <w:rPr>
          <w:highlight w:val="yellow"/>
        </w:rPr>
      </w:pPr>
      <w:r w:rsidRPr="001A7D98">
        <w:t>Źródło: opracowanie własne na podstawie danych Ministerstwa Rodziny, Pracy i Polityki Społecznej</w:t>
      </w:r>
      <w:r w:rsidR="00C30151">
        <w:t>.</w:t>
      </w:r>
      <w:r w:rsidRPr="008816C5">
        <w:rPr>
          <w:highlight w:val="yellow"/>
        </w:rPr>
        <w:t xml:space="preserve"> </w:t>
      </w:r>
    </w:p>
    <w:p w14:paraId="4A0B3E56" w14:textId="4802BA25" w:rsidR="00F57E0A" w:rsidRPr="00656DAD" w:rsidRDefault="005A16E0" w:rsidP="00656DAD">
      <w:pPr>
        <w:spacing w:before="360"/>
        <w:rPr>
          <w:highlight w:val="yellow"/>
        </w:rPr>
      </w:pPr>
      <w:r w:rsidRPr="006A26CD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0ECD05D5" wp14:editId="2F72AC17">
                <wp:simplePos x="0" y="0"/>
                <wp:positionH relativeFrom="page">
                  <wp:posOffset>5720080</wp:posOffset>
                </wp:positionH>
                <wp:positionV relativeFrom="paragraph">
                  <wp:posOffset>137795</wp:posOffset>
                </wp:positionV>
                <wp:extent cx="1696720" cy="972820"/>
                <wp:effectExtent l="0" t="0" r="0" b="0"/>
                <wp:wrapTight wrapText="bothSides">
                  <wp:wrapPolygon edited="0">
                    <wp:start x="728" y="0"/>
                    <wp:lineTo x="728" y="21149"/>
                    <wp:lineTo x="20856" y="21149"/>
                    <wp:lineTo x="20856" y="0"/>
                    <wp:lineTo x="728" y="0"/>
                  </wp:wrapPolygon>
                </wp:wrapTight>
                <wp:docPr id="82" name="Pole tekstowe 2" descr="Wskaźnik liczby podopiecznych w żłobkach i klubach dziecięcych na 1 tys. dzieci w wieku do lat 3 wyniósł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972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9A259" w14:textId="69ACF0FC" w:rsidR="006A26CD" w:rsidRPr="00074DD8" w:rsidRDefault="00B06D23" w:rsidP="004E560D">
                            <w:pPr>
                              <w:pStyle w:val="tekstzboku"/>
                              <w:suppressAutoHyphens/>
                              <w:spacing w:before="0" w:line="240" w:lineRule="exact"/>
                            </w:pPr>
                            <w:r>
                              <w:t>W</w:t>
                            </w:r>
                            <w:r w:rsidR="005A16E0">
                              <w:t xml:space="preserve">skaźnik </w:t>
                            </w:r>
                            <w:r>
                              <w:t xml:space="preserve">liczby </w:t>
                            </w:r>
                            <w:r w:rsidR="00197300">
                              <w:t>dzieci</w:t>
                            </w:r>
                            <w:r>
                              <w:t xml:space="preserve"> w</w:t>
                            </w:r>
                            <w:r w:rsidR="00197300">
                              <w:t> </w:t>
                            </w:r>
                            <w:r>
                              <w:t>żłobkach i</w:t>
                            </w:r>
                            <w:r w:rsidR="00197300">
                              <w:t xml:space="preserve"> </w:t>
                            </w:r>
                            <w:r>
                              <w:t xml:space="preserve">klubach dziecięcych </w:t>
                            </w:r>
                            <w:r w:rsidR="005A16E0">
                              <w:t>na 1</w:t>
                            </w:r>
                            <w:r w:rsidR="00197300">
                              <w:t xml:space="preserve"> </w:t>
                            </w:r>
                            <w:r w:rsidR="005A16E0">
                              <w:t>tys. dzieci w</w:t>
                            </w:r>
                            <w:r w:rsidR="00197300">
                              <w:t> </w:t>
                            </w:r>
                            <w:r w:rsidR="005A16E0">
                              <w:t>wieku do lat 3 wyniósł 186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D05D5" id="_x0000_s1028" type="#_x0000_t202" alt="Wskaźnik liczby podopiecznych w żłobkach i klubach dziecięcych na 1 tys. dzieci w wieku do lat 3 wyniósł 186" style="position:absolute;margin-left:450.4pt;margin-top:10.85pt;width:133.6pt;height:76.6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THYbwIAAHoEAAAOAAAAZHJzL2Uyb0RvYy54bWysVM1u1DAQviPxDiPf2eyGdruNmq1KSxES&#10;P5UK4uw4zsaK4wm2t8nusW/Bc3BD3GDfi7GzLSu4IXKwxh7P5/m+mcnZ+dBquJPWKTQ5m02mDKQR&#10;WCqzytnHD9fPFgyc56bkGo3M2UY6dr58+uSs7zKZYo26lBYIxLis73JWe99lSeJELVvuJthJQ84K&#10;bcs9be0qKS3vCb3VSTqdzpMebdlZFNI5Or0anWwZ8atKCv++qpz0oHNGufm42rgWYU2WZzxbWd7V&#10;SuzT4P+QRcuVoUcfoa6457C26i+oVgmLDis/EdgmWFVKyMiB2Mymf7C5rXknIxcSx3WPMrn/Byve&#10;3d1YUGXOFikDw1uq0Q1qCV42zmMvgY5L6QRp9sk1fPfNqAa0EttiAx2W2CkptmYjauhh9313j0XD&#10;aaOg0esiWOWWbqifX0S4YzjMwG/cZH9MQb2SzRpKBM09PId+Y9SPr253D7PFPJSn71xGWd52lKcf&#10;XuBAbRaldt0bFI0Dg5c1Nyt5YS32teQlyTMLkclB6IjjAkjRv8WSaPK1xwg0VLYNtaNqAKFTm2we&#10;W0MOHkR4cn46P0nJJch3epIuyA5P8OwhurPOv5LYQjByZqn1Ijq/e+P8ePXhSnjM4LXSms55pg30&#10;BHqcHseAA0+rPE2HVi2VZxq+sV8DyZemjMGeKz3alIs2e9aB6EjZD8UQ65s+iFlguSEZLI7DQMNL&#10;Ro12y6CnQciZ+7zmVjLQrw1JeTo7OgqTEzdHx1EEe+gpDj3cCILKmWcwmpc+TttI+YIkr1RUI9Rm&#10;zGSfMjV41HM/jGGCDvfx1u9fxvIXAAAA//8DAFBLAwQUAAYACAAAACEABUPiUN8AAAALAQAADwAA&#10;AGRycy9kb3ducmV2LnhtbEyPwW7CMBBE70j9B2sr9QZ2EAWSxkGIqtdWpS0SNxMvSdR4HcWGpH/f&#10;5dTeZjWj2Tf5ZnStuGIfGk8akpkCgVR621Cl4fPjZboGEaIha1pPqOEHA2yKu0luMusHesfrPlaC&#10;SyhkRkMdY5dJGcoanQkz3yGxd/a9M5HPvpK2NwOXu1bOlVpKZxriD7XpcFdj+b2/OA1fr+fjYaHe&#10;qmf32A1+VJJcKrV+uB+3TyAijvEvDDd8RoeCmU7+QjaIVkOqFKNHDfNkBeIWSJZrXnditVqkIItc&#10;/t9Q/AIAAP//AwBQSwECLQAUAAYACAAAACEAtoM4kv4AAADhAQAAEwAAAAAAAAAAAAAAAAAAAAAA&#10;W0NvbnRlbnRfVHlwZXNdLnhtbFBLAQItABQABgAIAAAAIQA4/SH/1gAAAJQBAAALAAAAAAAAAAAA&#10;AAAAAC8BAABfcmVscy8ucmVsc1BLAQItABQABgAIAAAAIQB0hTHYbwIAAHoEAAAOAAAAAAAAAAAA&#10;AAAAAC4CAABkcnMvZTJvRG9jLnhtbFBLAQItABQABgAIAAAAIQAFQ+JQ3wAAAAsBAAAPAAAAAAAA&#10;AAAAAAAAAMkEAABkcnMvZG93bnJldi54bWxQSwUGAAAAAAQABADzAAAA1QUAAAAA&#10;" filled="f" stroked="f">
                <v:textbox>
                  <w:txbxContent>
                    <w:p w14:paraId="6789A259" w14:textId="69ACF0FC" w:rsidR="006A26CD" w:rsidRPr="00074DD8" w:rsidRDefault="00B06D23" w:rsidP="004E560D">
                      <w:pPr>
                        <w:pStyle w:val="tekstzboku"/>
                        <w:suppressAutoHyphens/>
                        <w:spacing w:before="0" w:line="240" w:lineRule="exact"/>
                      </w:pPr>
                      <w:r>
                        <w:t>W</w:t>
                      </w:r>
                      <w:r w:rsidR="005A16E0">
                        <w:t xml:space="preserve">skaźnik </w:t>
                      </w:r>
                      <w:r>
                        <w:t xml:space="preserve">liczby </w:t>
                      </w:r>
                      <w:r w:rsidR="00197300">
                        <w:t>dzieci</w:t>
                      </w:r>
                      <w:r>
                        <w:t xml:space="preserve"> w</w:t>
                      </w:r>
                      <w:r w:rsidR="00197300">
                        <w:t> </w:t>
                      </w:r>
                      <w:r>
                        <w:t>żłobkach i</w:t>
                      </w:r>
                      <w:r w:rsidR="00197300">
                        <w:t xml:space="preserve"> </w:t>
                      </w:r>
                      <w:r>
                        <w:t xml:space="preserve">klubach dziecięcych </w:t>
                      </w:r>
                      <w:r w:rsidR="005A16E0">
                        <w:t>na 1</w:t>
                      </w:r>
                      <w:r w:rsidR="00197300">
                        <w:t xml:space="preserve"> </w:t>
                      </w:r>
                      <w:r w:rsidR="005A16E0">
                        <w:t>tys. dzieci w</w:t>
                      </w:r>
                      <w:r w:rsidR="00197300">
                        <w:t> </w:t>
                      </w:r>
                      <w:r w:rsidR="005A16E0">
                        <w:t>wieku do lat 3 wyniósł 186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57E0A" w:rsidRPr="005A16E0">
        <w:t>W województwie małopolskim wsk</w:t>
      </w:r>
      <w:r>
        <w:t>aźnik liczby</w:t>
      </w:r>
      <w:r w:rsidR="00A7124A">
        <w:t xml:space="preserve"> dzieci </w:t>
      </w:r>
      <w:r>
        <w:t>w żło</w:t>
      </w:r>
      <w:r w:rsidR="00F57E0A" w:rsidRPr="005A16E0">
        <w:t>bkach i klubach dziecięcych na</w:t>
      </w:r>
      <w:r w:rsidR="00197300">
        <w:t> </w:t>
      </w:r>
      <w:r w:rsidR="00F57E0A" w:rsidRPr="005A16E0">
        <w:t>1</w:t>
      </w:r>
      <w:r w:rsidR="00197300">
        <w:t> </w:t>
      </w:r>
      <w:r w:rsidR="00F57E0A" w:rsidRPr="005A16E0">
        <w:t xml:space="preserve">tys. dzieci w wieku do lat 3 </w:t>
      </w:r>
      <w:r w:rsidR="00F57E0A" w:rsidRPr="005A16E0">
        <w:rPr>
          <w:rFonts w:cs="Arial"/>
        </w:rPr>
        <w:t xml:space="preserve">wyniósł </w:t>
      </w:r>
      <w:r w:rsidR="00206905" w:rsidRPr="005A16E0">
        <w:rPr>
          <w:rFonts w:cs="Arial"/>
        </w:rPr>
        <w:t xml:space="preserve">186 i </w:t>
      </w:r>
      <w:r w:rsidR="00F57E0A" w:rsidRPr="005A16E0">
        <w:rPr>
          <w:rFonts w:cs="Arial"/>
        </w:rPr>
        <w:t>był niższy od wskaźnika dla Polski, który wyniósł 195.</w:t>
      </w:r>
      <w:r w:rsidR="00F57E0A" w:rsidRPr="0023736F">
        <w:rPr>
          <w:rFonts w:cs="Arial"/>
        </w:rPr>
        <w:t xml:space="preserve"> N</w:t>
      </w:r>
      <w:r w:rsidR="00F57E0A" w:rsidRPr="0023736F">
        <w:t xml:space="preserve">ajwyższą wartością </w:t>
      </w:r>
      <w:r w:rsidR="00A7124A">
        <w:t xml:space="preserve">wskaźnika </w:t>
      </w:r>
      <w:r w:rsidR="00F57E0A" w:rsidRPr="000766B3">
        <w:t>charakteryzował</w:t>
      </w:r>
      <w:r w:rsidR="00F57E0A" w:rsidRPr="0023736F">
        <w:t xml:space="preserve"> się Kraków (385), a najniższą – powiat tatrzański (25).</w:t>
      </w:r>
    </w:p>
    <w:p w14:paraId="41DE4D8C" w14:textId="6496CED4" w:rsidR="00F57E0A" w:rsidRPr="003351A5" w:rsidRDefault="00F57E0A" w:rsidP="00F57E0A">
      <w:pPr>
        <w:autoSpaceDE w:val="0"/>
        <w:autoSpaceDN w:val="0"/>
        <w:adjustRightInd w:val="0"/>
        <w:spacing w:after="0"/>
        <w:rPr>
          <w:szCs w:val="19"/>
        </w:rPr>
      </w:pPr>
      <w:r w:rsidRPr="003351A5">
        <w:rPr>
          <w:rFonts w:cs="Arial"/>
        </w:rPr>
        <w:t xml:space="preserve">Wśród dzieci w żłobkach i klubach dziecięcych najwięcej było dwulatków </w:t>
      </w:r>
      <w:r w:rsidRPr="003351A5">
        <w:t>–</w:t>
      </w:r>
      <w:r w:rsidRPr="003351A5">
        <w:rPr>
          <w:rFonts w:cs="Arial"/>
        </w:rPr>
        <w:t xml:space="preserve"> 54,0%, a najmniej dzieci w wieku 4 lat – 0,1%. Chłopcy stanowili </w:t>
      </w:r>
      <w:r w:rsidRPr="003351A5">
        <w:t>51,5% ogólnej liczby dzieci w tych placówkach</w:t>
      </w:r>
      <w:r w:rsidRPr="003351A5">
        <w:rPr>
          <w:rFonts w:cs="MyriadPro-Regular"/>
          <w:szCs w:val="19"/>
        </w:rPr>
        <w:t>.</w:t>
      </w:r>
    </w:p>
    <w:p w14:paraId="25726AFB" w14:textId="5D40B9E2" w:rsidR="006A26CD" w:rsidRPr="004D4C27" w:rsidRDefault="006A26CD" w:rsidP="003A1456">
      <w:pPr>
        <w:pStyle w:val="Tytuwykresu"/>
        <w:ind w:left="851" w:hanging="851"/>
      </w:pPr>
      <w:r w:rsidRPr="004D4C27">
        <w:t xml:space="preserve">Wykres </w:t>
      </w:r>
      <w:r w:rsidR="00CF1A21" w:rsidRPr="004D4C27">
        <w:t>1</w:t>
      </w:r>
      <w:r w:rsidRPr="004D4C27">
        <w:t xml:space="preserve">. Dzieci w </w:t>
      </w:r>
      <w:r w:rsidR="0099073F" w:rsidRPr="004D4C27">
        <w:t>żłobkach i klubach dziecięcych</w:t>
      </w:r>
      <w:r w:rsidRPr="004D4C27">
        <w:t xml:space="preserve"> według płci i wieku w</w:t>
      </w:r>
      <w:r w:rsidR="0049172D">
        <w:t xml:space="preserve"> </w:t>
      </w:r>
      <w:r w:rsidRPr="004D4C27">
        <w:t>202</w:t>
      </w:r>
      <w:r w:rsidR="00CF1A21" w:rsidRPr="004D4C27">
        <w:t>3</w:t>
      </w:r>
      <w:r w:rsidRPr="004D4C27">
        <w:t xml:space="preserve"> r.</w:t>
      </w:r>
    </w:p>
    <w:p w14:paraId="317EDDE6" w14:textId="6B2E1287" w:rsidR="006A26CD" w:rsidRPr="00206905" w:rsidRDefault="00206905" w:rsidP="00C30151">
      <w:pPr>
        <w:pStyle w:val="Tytuwykresu"/>
        <w:spacing w:before="0" w:after="0"/>
        <w:ind w:left="851"/>
        <w:rPr>
          <w:b w:val="0"/>
        </w:rPr>
      </w:pPr>
      <w:r w:rsidRPr="00206905">
        <w:rPr>
          <w:b w:val="0"/>
          <w:sz w:val="18"/>
          <w:szCs w:val="18"/>
        </w:rPr>
        <w:drawing>
          <wp:anchor distT="0" distB="0" distL="114300" distR="114300" simplePos="0" relativeHeight="251675648" behindDoc="0" locked="0" layoutInCell="1" allowOverlap="1" wp14:anchorId="43EC7D45" wp14:editId="2D7F2453">
            <wp:simplePos x="0" y="0"/>
            <wp:positionH relativeFrom="column">
              <wp:posOffset>-16510</wp:posOffset>
            </wp:positionH>
            <wp:positionV relativeFrom="paragraph">
              <wp:posOffset>184312</wp:posOffset>
            </wp:positionV>
            <wp:extent cx="5047615" cy="2627630"/>
            <wp:effectExtent l="0" t="0" r="635" b="1270"/>
            <wp:wrapTopAndBottom/>
            <wp:docPr id="4" name="Obraz 4" descr="Wykres pierwszy przedstawiający dzieci w żłobkach i klubach dziecięcych według płci i wieku w 2023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A26CD" w:rsidRPr="00206905">
        <w:rPr>
          <w:b w:val="0"/>
        </w:rPr>
        <w:t>Stan w dniu 31 grudnia</w:t>
      </w:r>
    </w:p>
    <w:p w14:paraId="255C86D3" w14:textId="1727F08A" w:rsidR="00206905" w:rsidRDefault="00206905" w:rsidP="00206905">
      <w:pPr>
        <w:pStyle w:val="Tablicanotka"/>
        <w:rPr>
          <w:noProof/>
          <w:spacing w:val="-2"/>
          <w:szCs w:val="16"/>
        </w:rPr>
      </w:pPr>
      <w:r w:rsidRPr="001A7D98">
        <w:t>Źródło: dan</w:t>
      </w:r>
      <w:r w:rsidR="00C30151">
        <w:t>e</w:t>
      </w:r>
      <w:r w:rsidRPr="001A7D98">
        <w:t xml:space="preserve"> Ministerstwa Rodziny, Pracy i Polityki Społecznej</w:t>
      </w:r>
      <w:r w:rsidR="00C30151">
        <w:t>.</w:t>
      </w:r>
    </w:p>
    <w:p w14:paraId="2BA5F8F7" w14:textId="45287C59" w:rsidR="006A26CD" w:rsidRDefault="00F57E0A" w:rsidP="00AC6B30">
      <w:pPr>
        <w:rPr>
          <w:color w:val="000000" w:themeColor="text1"/>
        </w:rPr>
      </w:pPr>
      <w:r w:rsidRPr="00FE7F5A">
        <w:rPr>
          <w:b/>
          <w:bCs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429F12E2" wp14:editId="416650A7">
                <wp:simplePos x="0" y="0"/>
                <wp:positionH relativeFrom="column">
                  <wp:posOffset>5377815</wp:posOffset>
                </wp:positionH>
                <wp:positionV relativeFrom="paragraph">
                  <wp:posOffset>429</wp:posOffset>
                </wp:positionV>
                <wp:extent cx="1725295" cy="904875"/>
                <wp:effectExtent l="0" t="0" r="0" b="0"/>
                <wp:wrapTight wrapText="bothSides">
                  <wp:wrapPolygon edited="0">
                    <wp:start x="715" y="0"/>
                    <wp:lineTo x="715" y="20918"/>
                    <wp:lineTo x="20749" y="20918"/>
                    <wp:lineTo x="20749" y="0"/>
                    <wp:lineTo x="715" y="0"/>
                  </wp:wrapPolygon>
                </wp:wrapTight>
                <wp:docPr id="257" name="Pole tekstowe 257" descr="Ponad 70% wszystkich osób pracujących w żłobkach i klubach dziecięcych to opiekunow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619E8" w14:textId="281E5DDA" w:rsidR="006A26CD" w:rsidRPr="00B5184C" w:rsidRDefault="00C15ABE" w:rsidP="004E560D">
                            <w:pPr>
                              <w:pStyle w:val="tekstzboku"/>
                              <w:suppressAutoHyphens/>
                              <w:spacing w:before="0" w:line="240" w:lineRule="exact"/>
                            </w:pPr>
                            <w:r>
                              <w:t xml:space="preserve">Ponad </w:t>
                            </w:r>
                            <w:r w:rsidR="00403CF0">
                              <w:t>70</w:t>
                            </w:r>
                            <w:r w:rsidR="006A26CD" w:rsidRPr="009F126E">
                              <w:t>%</w:t>
                            </w:r>
                            <w:r w:rsidR="006A26CD">
                              <w:t xml:space="preserve"> wszystkich osób pracujących w żłobkach i klubach dziecięcych</w:t>
                            </w:r>
                            <w:r w:rsidR="00403CF0">
                              <w:t xml:space="preserve"> </w:t>
                            </w:r>
                            <w:r w:rsidR="00B06D23">
                              <w:t>to</w:t>
                            </w:r>
                            <w:r w:rsidR="00403CF0">
                              <w:t xml:space="preserve"> opiekunowie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F12E2" id="Pole tekstowe 257" o:spid="_x0000_s1029" type="#_x0000_t202" alt="Ponad 70% wszystkich osób pracujących w żłobkach i klubach dziecięcych to opiekunowie" style="position:absolute;margin-left:423.45pt;margin-top:.05pt;width:135.85pt;height:71.2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v/3ZQIAAGUEAAAOAAAAZHJzL2Uyb0RvYy54bWysVMFu1DAQvSPxD5YljjTZsGHbqNmqtICQ&#10;ClQqfIBjOxuzjsfY3ibbIxIfwXdw5Ub7X4ydbVnBDbEHy5PxvJn3ZmaPT8Zek2vpvAJT09lBTok0&#10;HIQyq5p+/PDq6SElPjAjmAYja7qVnp4sHz86HmwlC+hAC+kIghhfDbamXQi2yjLPO9kzfwBWGnS2&#10;4HoW0HSrTDg2IHqvsyLPn2cDOGEdcOk9fj2fnHSZ8NtW8vC+bb0MRNcUawvpdOls4pktj1m1csx2&#10;iu/KYP9QRc+UwaQPUOcsMLJx6i+oXnEHHtpwwKHPoG0Vl4kDspnlf7C56piViQuK4+2DTP7/wfJ3&#10;15eOKFHTolxQYliPTboELUmQax9gkCQ5hPQcZbsEwwRZ5E/I4G+2PqwV7wj4n98bYh3jm0+3X/kW&#10;Pw3k7sfdF2jWDA1F1nrTxJu4UZKr22/pTQACVsn1xsCgZOzEYH2FBV1ZLCmML2DEiUqqensBfO2J&#10;gbOOmZU8dQ6GTjKBSsxiZLYXOuH4CNIMb0EgIbYJkIDG1vWxTSg8QXSciO3DFMgxEB5TLoqyOCop&#10;4eg7yueHizKlYNV9tHU+vJbQI2ePE+VwyhI6u77wIVbDqvsnMZmBV0rrNGnakAFBy6JMAXueXgVc&#10;BK36mh7m8TeNZiT50ogUHJjS0x0TaLNjHYlOlMPYjKmVz+7FbEBsUQYH09zjnuKlA3dDyYAzX1P/&#10;ecOcpES/MSjl0Ww+j0uSjHm5KNBw+55m38MMR6iaBkqm61lIizVRPkXJW5XUiL2ZKtmVjLOcRNrt&#10;XVyWfTu9+v3vsPwFAAD//wMAUEsDBBQABgAIAAAAIQC8ow6I3AAAAAkBAAAPAAAAZHJzL2Rvd25y&#10;ZXYueG1sTI9NT8MwDIbvSPyHyEjcWNKpVF3XdEIgriDGh7Sb13htReNUTbaWf096gput59Xrx+Vu&#10;tr240Og7xxqSlQJBXDvTcaPh4/35LgfhA7LB3jFp+CEPu+r6qsTCuInf6LIPjYgl7AvU0IYwFFL6&#10;uiWLfuUG4shObrQY4jo20ow4xXLby7VSmbTYcbzQ4kCPLdXf+7PV8PlyOnyl6rV5svfD5GYl2W6k&#10;1rc388MWRKA5/IVh0Y/qUEWnozuz8aLXkKfZJkYXIBacJHkG4hindJ2BrEr5/4PqFwAA//8DAFBL&#10;AQItABQABgAIAAAAIQC2gziS/gAAAOEBAAATAAAAAAAAAAAAAAAAAAAAAABbQ29udGVudF9UeXBl&#10;c10ueG1sUEsBAi0AFAAGAAgAAAAhADj9If/WAAAAlAEAAAsAAAAAAAAAAAAAAAAALwEAAF9yZWxz&#10;Ly5yZWxzUEsBAi0AFAAGAAgAAAAhAK2m//dlAgAAZQQAAA4AAAAAAAAAAAAAAAAALgIAAGRycy9l&#10;Mm9Eb2MueG1sUEsBAi0AFAAGAAgAAAAhALyjDojcAAAACQEAAA8AAAAAAAAAAAAAAAAAvwQAAGRy&#10;cy9kb3ducmV2LnhtbFBLBQYAAAAABAAEAPMAAADIBQAAAAA=&#10;" filled="f" stroked="f">
                <v:textbox>
                  <w:txbxContent>
                    <w:p w14:paraId="262619E8" w14:textId="281E5DDA" w:rsidR="006A26CD" w:rsidRPr="00B5184C" w:rsidRDefault="00C15ABE" w:rsidP="004E560D">
                      <w:pPr>
                        <w:pStyle w:val="tekstzboku"/>
                        <w:suppressAutoHyphens/>
                        <w:spacing w:before="0" w:line="240" w:lineRule="exact"/>
                      </w:pPr>
                      <w:r>
                        <w:t xml:space="preserve">Ponad </w:t>
                      </w:r>
                      <w:r w:rsidR="00403CF0">
                        <w:t>70</w:t>
                      </w:r>
                      <w:r w:rsidR="006A26CD" w:rsidRPr="009F126E">
                        <w:t>%</w:t>
                      </w:r>
                      <w:r w:rsidR="006A26CD">
                        <w:t xml:space="preserve"> wszystkich osób pracujących w żłobkach i klubach dziecięcych</w:t>
                      </w:r>
                      <w:r w:rsidR="00403CF0">
                        <w:t xml:space="preserve"> </w:t>
                      </w:r>
                      <w:r w:rsidR="00B06D23">
                        <w:t>to</w:t>
                      </w:r>
                      <w:r w:rsidR="00403CF0">
                        <w:t xml:space="preserve"> opiekunowie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A26CD" w:rsidRPr="00FE7F5A">
        <w:t>Wed</w:t>
      </w:r>
      <w:r w:rsidR="00AB6955" w:rsidRPr="00FE7F5A">
        <w:t>ług stanu w dniu 31 grudnia 2023</w:t>
      </w:r>
      <w:r w:rsidR="006A26CD" w:rsidRPr="00FE7F5A">
        <w:t xml:space="preserve"> r. w </w:t>
      </w:r>
      <w:r w:rsidR="003351A5" w:rsidRPr="00FE7F5A">
        <w:t xml:space="preserve">żłobkach i klubach dziecięcych </w:t>
      </w:r>
      <w:r w:rsidR="006A26CD" w:rsidRPr="00FE7F5A">
        <w:t xml:space="preserve">pracowało </w:t>
      </w:r>
      <w:r w:rsidR="00AB6955" w:rsidRPr="00FE7F5A">
        <w:t>4112</w:t>
      </w:r>
      <w:r w:rsidR="003351A5" w:rsidRPr="00FE7F5A">
        <w:t xml:space="preserve"> osób</w:t>
      </w:r>
      <w:r w:rsidR="00414CCE">
        <w:t>,</w:t>
      </w:r>
      <w:r w:rsidR="006A26CD" w:rsidRPr="00FE7F5A">
        <w:t xml:space="preserve"> </w:t>
      </w:r>
      <w:r w:rsidR="00B57BC0">
        <w:t>w tym</w:t>
      </w:r>
      <w:r w:rsidR="00414CCE" w:rsidRPr="00414CCE">
        <w:t xml:space="preserve"> 72,4% </w:t>
      </w:r>
      <w:r w:rsidR="00414CCE" w:rsidRPr="000766B3">
        <w:t>stanowili opiekunowie</w:t>
      </w:r>
      <w:r w:rsidR="00A7124A">
        <w:t>, a 8,4% pielęgniarki i położne</w:t>
      </w:r>
      <w:r w:rsidR="00414CCE" w:rsidRPr="000766B3">
        <w:t>.</w:t>
      </w:r>
      <w:r w:rsidR="00414CCE" w:rsidRPr="00414CCE">
        <w:t xml:space="preserve"> Działalność tych placówek wspierało 115 wolontariuszy.</w:t>
      </w:r>
    </w:p>
    <w:p w14:paraId="15338DE4" w14:textId="76E5D4A4" w:rsidR="0099073F" w:rsidRPr="006A26CD" w:rsidRDefault="0099073F" w:rsidP="0099073F">
      <w:pPr>
        <w:pStyle w:val="Nagwek2"/>
      </w:pPr>
      <w:r w:rsidRPr="00403CF0">
        <w:t>Dzienni opiekunowie</w:t>
      </w:r>
    </w:p>
    <w:p w14:paraId="75D72743" w14:textId="305ACB4F" w:rsidR="0099073F" w:rsidRPr="006A26CD" w:rsidRDefault="0099073F" w:rsidP="003C1F73">
      <w:pPr>
        <w:rPr>
          <w:color w:val="000000" w:themeColor="text1"/>
        </w:rPr>
      </w:pPr>
      <w:r w:rsidRPr="00D67CDA">
        <w:rPr>
          <w:lang w:eastAsia="pl-PL"/>
        </w:rPr>
        <w:t>W województwie małopolskim opiek</w:t>
      </w:r>
      <w:r w:rsidR="00680EDF">
        <w:rPr>
          <w:lang w:eastAsia="pl-PL"/>
        </w:rPr>
        <w:t>ę</w:t>
      </w:r>
      <w:r w:rsidRPr="00D67CDA">
        <w:rPr>
          <w:lang w:eastAsia="pl-PL"/>
        </w:rPr>
        <w:t xml:space="preserve"> </w:t>
      </w:r>
      <w:r w:rsidR="00414CCE">
        <w:rPr>
          <w:lang w:eastAsia="pl-PL"/>
        </w:rPr>
        <w:t xml:space="preserve">nad dziećmi do lat 3 </w:t>
      </w:r>
      <w:r w:rsidRPr="00D67CDA">
        <w:rPr>
          <w:lang w:eastAsia="pl-PL"/>
        </w:rPr>
        <w:t>sprawowa</w:t>
      </w:r>
      <w:r w:rsidR="00680EDF">
        <w:rPr>
          <w:lang w:eastAsia="pl-PL"/>
        </w:rPr>
        <w:t>ło</w:t>
      </w:r>
      <w:r w:rsidRPr="00D67CDA">
        <w:rPr>
          <w:lang w:eastAsia="pl-PL"/>
        </w:rPr>
        <w:t xml:space="preserve"> 116 dziennych opiekunów. </w:t>
      </w:r>
      <w:r w:rsidR="00D67CDA" w:rsidRPr="00937217">
        <w:rPr>
          <w:color w:val="000000" w:themeColor="text1"/>
        </w:rPr>
        <w:t xml:space="preserve">Dla </w:t>
      </w:r>
      <w:r w:rsidR="00B57BC0" w:rsidRPr="00937217">
        <w:t>największej części</w:t>
      </w:r>
      <w:r w:rsidR="00680EDF" w:rsidRPr="00937217">
        <w:t xml:space="preserve"> z nich</w:t>
      </w:r>
      <w:r w:rsidR="00D67CDA" w:rsidRPr="00937217">
        <w:t xml:space="preserve"> </w:t>
      </w:r>
      <w:r w:rsidR="00B57BC0" w:rsidRPr="00937217">
        <w:t xml:space="preserve">(83) </w:t>
      </w:r>
      <w:r w:rsidR="00D67CDA" w:rsidRPr="00937217">
        <w:t xml:space="preserve">podmiotem prowadzącym były </w:t>
      </w:r>
      <w:r w:rsidR="00D67CDA" w:rsidRPr="00937217">
        <w:rPr>
          <w:color w:val="000000" w:themeColor="text1"/>
        </w:rPr>
        <w:t>osoby fizyczne (83), a dla najmniejszej</w:t>
      </w:r>
      <w:r w:rsidR="00B57BC0" w:rsidRPr="00937217">
        <w:rPr>
          <w:color w:val="000000" w:themeColor="text1"/>
        </w:rPr>
        <w:t xml:space="preserve"> (5)</w:t>
      </w:r>
      <w:r w:rsidRPr="00937217">
        <w:rPr>
          <w:lang w:eastAsia="pl-PL"/>
        </w:rPr>
        <w:t xml:space="preserve"> jednostki nie</w:t>
      </w:r>
      <w:r w:rsidR="00B57BC0" w:rsidRPr="00937217">
        <w:rPr>
          <w:lang w:eastAsia="pl-PL"/>
        </w:rPr>
        <w:t>posiadające osobowości prawnej</w:t>
      </w:r>
      <w:r w:rsidRPr="00D67CDA">
        <w:rPr>
          <w:lang w:eastAsia="pl-PL"/>
        </w:rPr>
        <w:t xml:space="preserve">. </w:t>
      </w:r>
      <w:r w:rsidRPr="00D67CDA">
        <w:rPr>
          <w:color w:val="000000" w:themeColor="text1"/>
        </w:rPr>
        <w:t xml:space="preserve">Opiekę od 5 do 10 godzin dziennie zapewniało 88,8% opiekunów, powyżej 10 godzin – 6,0%, a </w:t>
      </w:r>
      <w:r w:rsidR="00A30184">
        <w:rPr>
          <w:color w:val="000000" w:themeColor="text1"/>
        </w:rPr>
        <w:t>pozostali</w:t>
      </w:r>
      <w:r w:rsidR="00876963">
        <w:rPr>
          <w:color w:val="000000" w:themeColor="text1"/>
        </w:rPr>
        <w:t xml:space="preserve"> </w:t>
      </w:r>
      <w:r w:rsidRPr="00D67CDA">
        <w:rPr>
          <w:color w:val="000000" w:themeColor="text1"/>
        </w:rPr>
        <w:t>do 5</w:t>
      </w:r>
      <w:r w:rsidR="00533739">
        <w:rPr>
          <w:color w:val="000000" w:themeColor="text1"/>
        </w:rPr>
        <w:t> </w:t>
      </w:r>
      <w:r w:rsidRPr="00D67CDA">
        <w:rPr>
          <w:color w:val="000000" w:themeColor="text1"/>
        </w:rPr>
        <w:t>godzin.</w:t>
      </w:r>
    </w:p>
    <w:p w14:paraId="5A0A2176" w14:textId="7729F329" w:rsidR="0099073F" w:rsidRPr="006A26CD" w:rsidRDefault="0099073F" w:rsidP="003C1F73">
      <w:pPr>
        <w:rPr>
          <w:color w:val="000000" w:themeColor="text1"/>
        </w:rPr>
      </w:pPr>
      <w:r w:rsidRPr="001F3320">
        <w:rPr>
          <w:color w:val="000000" w:themeColor="text1"/>
        </w:rPr>
        <w:t xml:space="preserve">Na koniec 2023 r. liczba miejsc </w:t>
      </w:r>
      <w:r w:rsidR="00C30151">
        <w:rPr>
          <w:color w:val="000000" w:themeColor="text1"/>
        </w:rPr>
        <w:t xml:space="preserve">u dziennych opiekunów </w:t>
      </w:r>
      <w:r w:rsidRPr="001F3320">
        <w:rPr>
          <w:color w:val="000000" w:themeColor="text1"/>
        </w:rPr>
        <w:t>wyniosła 699, a z opieki korzystało 577</w:t>
      </w:r>
      <w:r w:rsidR="00533739">
        <w:rPr>
          <w:color w:val="000000" w:themeColor="text1"/>
        </w:rPr>
        <w:t> </w:t>
      </w:r>
      <w:r w:rsidRPr="001F3320">
        <w:rPr>
          <w:color w:val="000000" w:themeColor="text1"/>
        </w:rPr>
        <w:t>dzieci. Największą grupę stanowiły dwulatki – 54,4%, odsetek dzieci rocznych oraz w</w:t>
      </w:r>
      <w:r w:rsidR="00533739">
        <w:rPr>
          <w:color w:val="000000" w:themeColor="text1"/>
        </w:rPr>
        <w:t> </w:t>
      </w:r>
      <w:r w:rsidRPr="001F3320">
        <w:rPr>
          <w:color w:val="000000" w:themeColor="text1"/>
        </w:rPr>
        <w:t>wieku 3</w:t>
      </w:r>
      <w:r w:rsidR="00533739">
        <w:rPr>
          <w:color w:val="000000" w:themeColor="text1"/>
        </w:rPr>
        <w:t xml:space="preserve"> </w:t>
      </w:r>
      <w:r w:rsidRPr="001F3320">
        <w:rPr>
          <w:color w:val="000000" w:themeColor="text1"/>
        </w:rPr>
        <w:t xml:space="preserve">lat wyniósł odpowiednio – 36,4% i 9,0%, </w:t>
      </w:r>
      <w:r w:rsidR="00C30151">
        <w:rPr>
          <w:color w:val="000000" w:themeColor="text1"/>
        </w:rPr>
        <w:t xml:space="preserve">a </w:t>
      </w:r>
      <w:r w:rsidRPr="001F3320">
        <w:rPr>
          <w:color w:val="000000" w:themeColor="text1"/>
        </w:rPr>
        <w:t>najmniej było dzieci w wieku poniżej roku – 0,2%. Dziewczynki stanowiły 51,1% wszystkich dzieci przebywających pod opieką dziennych opiekunów.</w:t>
      </w:r>
    </w:p>
    <w:p w14:paraId="3C8A65B7" w14:textId="168FB440" w:rsidR="00D67CDA" w:rsidRPr="004D4C27" w:rsidRDefault="00D67CDA" w:rsidP="00F57E0A">
      <w:pPr>
        <w:pStyle w:val="Tytuwykresu"/>
      </w:pPr>
      <w:r w:rsidRPr="004D4C27">
        <w:t xml:space="preserve">Wykres </w:t>
      </w:r>
      <w:r>
        <w:t xml:space="preserve">2. Dzieci </w:t>
      </w:r>
      <w:r w:rsidR="00C30151">
        <w:t>pod opieką</w:t>
      </w:r>
      <w:r>
        <w:t xml:space="preserve"> dzienny</w:t>
      </w:r>
      <w:r w:rsidRPr="004D4C27">
        <w:t>ch</w:t>
      </w:r>
      <w:r w:rsidR="00C30151">
        <w:t xml:space="preserve"> opiekunów</w:t>
      </w:r>
      <w:r w:rsidR="00AA6A07">
        <w:rPr>
          <w:vertAlign w:val="superscript"/>
        </w:rPr>
        <w:t xml:space="preserve"> </w:t>
      </w:r>
      <w:r w:rsidRPr="004D4C27">
        <w:t>według płci i wieku w</w:t>
      </w:r>
      <w:r w:rsidR="00B06D23">
        <w:t xml:space="preserve"> </w:t>
      </w:r>
      <w:r w:rsidRPr="004D4C27">
        <w:t>2023 r.</w:t>
      </w:r>
    </w:p>
    <w:p w14:paraId="246CED95" w14:textId="5A06E2FC" w:rsidR="00D67CDA" w:rsidRDefault="007A0E7A" w:rsidP="00206905">
      <w:pPr>
        <w:pStyle w:val="Tytuwykresu"/>
        <w:spacing w:before="0" w:after="360"/>
        <w:ind w:left="851"/>
        <w:rPr>
          <w:b w:val="0"/>
        </w:rPr>
      </w:pPr>
      <w:r>
        <w:rPr>
          <w:b w:val="0"/>
        </w:rPr>
        <w:drawing>
          <wp:anchor distT="0" distB="0" distL="114300" distR="114300" simplePos="0" relativeHeight="251680768" behindDoc="0" locked="0" layoutInCell="1" allowOverlap="1" wp14:anchorId="764B8486" wp14:editId="79BD56E1">
            <wp:simplePos x="0" y="0"/>
            <wp:positionH relativeFrom="column">
              <wp:posOffset>2540</wp:posOffset>
            </wp:positionH>
            <wp:positionV relativeFrom="paragraph">
              <wp:posOffset>173149</wp:posOffset>
            </wp:positionV>
            <wp:extent cx="5041900" cy="2438400"/>
            <wp:effectExtent l="0" t="0" r="6350" b="0"/>
            <wp:wrapTopAndBottom/>
            <wp:docPr id="2" name="Obraz 2" descr="Wykres drugi przedstawiający dzieci pod opieką dziennych opiekunów według płci i wieku w 2023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7CDA" w:rsidRPr="00206905">
        <w:rPr>
          <w:b w:val="0"/>
        </w:rPr>
        <w:t>Stan w dniu 31 grudnia</w:t>
      </w:r>
    </w:p>
    <w:p w14:paraId="2BD06720" w14:textId="0B7209E7" w:rsidR="00206905" w:rsidRDefault="00206905" w:rsidP="007A0E7A">
      <w:pPr>
        <w:pStyle w:val="Tablicanotka"/>
        <w:spacing w:after="0"/>
      </w:pPr>
      <w:r w:rsidRPr="001A7D98">
        <w:t>Źródło: dan</w:t>
      </w:r>
      <w:r w:rsidR="00C30151">
        <w:t>e</w:t>
      </w:r>
      <w:r w:rsidRPr="001A7D98">
        <w:t xml:space="preserve"> Ministerstwa Rodziny, Pracy i Polityki Społecznej</w:t>
      </w:r>
      <w:r w:rsidR="00C30151">
        <w:t>.</w:t>
      </w:r>
    </w:p>
    <w:p w14:paraId="66B124A7" w14:textId="0CD9A841" w:rsidR="007A0E7A" w:rsidRPr="00720ED1" w:rsidRDefault="007A0E7A" w:rsidP="007A0E7A">
      <w:pPr>
        <w:pStyle w:val="Tablicanotka"/>
        <w:spacing w:before="0"/>
      </w:pPr>
      <w:r w:rsidRPr="00720ED1">
        <w:t xml:space="preserve">Uwaga. </w:t>
      </w:r>
      <w:r>
        <w:t>Brak dziewczynek w wieku 0 lat.</w:t>
      </w:r>
    </w:p>
    <w:p w14:paraId="51B289E7" w14:textId="2AA8505C" w:rsidR="0099073F" w:rsidRPr="00206905" w:rsidRDefault="0099073F" w:rsidP="00206905">
      <w:pPr>
        <w:pStyle w:val="Nagwek2"/>
      </w:pPr>
      <w:r w:rsidRPr="006A26CD">
        <w:t>Nianie</w:t>
      </w:r>
    </w:p>
    <w:p w14:paraId="2DC5B813" w14:textId="34484516" w:rsidR="0099073F" w:rsidRPr="006A26CD" w:rsidRDefault="0099073F" w:rsidP="003C1F73">
      <w:r w:rsidRPr="001F3320">
        <w:rPr>
          <w:shd w:val="clear" w:color="auto" w:fill="FFFFFF"/>
        </w:rPr>
        <w:t xml:space="preserve">Według danych Zakładu Ubezpieczeń Społecznych na koniec 2023 r. w </w:t>
      </w:r>
      <w:r w:rsidR="00876963">
        <w:rPr>
          <w:shd w:val="clear" w:color="auto" w:fill="FFFFFF"/>
        </w:rPr>
        <w:t>województwie małopolskim</w:t>
      </w:r>
      <w:r w:rsidRPr="001F3320">
        <w:rPr>
          <w:shd w:val="clear" w:color="auto" w:fill="FFFFFF"/>
        </w:rPr>
        <w:t xml:space="preserve"> zarejestrowanych było 425 </w:t>
      </w:r>
      <w:r w:rsidRPr="001F3320">
        <w:rPr>
          <w:bCs/>
          <w:shd w:val="clear" w:color="auto" w:fill="FFFFFF"/>
        </w:rPr>
        <w:t xml:space="preserve">niań </w:t>
      </w:r>
      <w:r w:rsidRPr="001F3320">
        <w:rPr>
          <w:shd w:val="clear" w:color="auto" w:fill="FFFFFF"/>
        </w:rPr>
        <w:t>zatrudnionych na podstawie umowy uaktywniającej. Ponad 97% wszystkich niań stanowiły kobiety. Naj</w:t>
      </w:r>
      <w:r w:rsidR="00551E49">
        <w:rPr>
          <w:shd w:val="clear" w:color="auto" w:fill="FFFFFF"/>
        </w:rPr>
        <w:t>więcej osób było w wi</w:t>
      </w:r>
      <w:r w:rsidRPr="001F3320">
        <w:rPr>
          <w:shd w:val="clear" w:color="auto" w:fill="FFFFFF"/>
        </w:rPr>
        <w:t>eku 50–59 lat (134).</w:t>
      </w:r>
    </w:p>
    <w:p w14:paraId="194CD62D" w14:textId="77777777" w:rsidR="006A26CD" w:rsidRPr="006A26CD" w:rsidRDefault="006A26CD" w:rsidP="00FE7F5A">
      <w:pPr>
        <w:spacing w:before="2000"/>
        <w:rPr>
          <w:sz w:val="18"/>
        </w:rPr>
      </w:pPr>
      <w:r w:rsidRPr="006A26CD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3C149E6" w14:textId="77777777" w:rsidR="006A26CD" w:rsidRPr="006A26CD" w:rsidRDefault="006A26CD" w:rsidP="006A26CD">
      <w:pPr>
        <w:spacing w:before="360"/>
        <w:rPr>
          <w:sz w:val="18"/>
        </w:rPr>
        <w:sectPr w:rsidR="006A26CD" w:rsidRPr="006A26CD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1B42F9" w:rsidRPr="008C4CF4" w14:paraId="398B7037" w14:textId="77777777" w:rsidTr="00B3041B">
        <w:trPr>
          <w:cantSplit/>
          <w:trHeight w:val="1626"/>
        </w:trPr>
        <w:tc>
          <w:tcPr>
            <w:tcW w:w="4926" w:type="dxa"/>
          </w:tcPr>
          <w:p w14:paraId="0D413953" w14:textId="77777777" w:rsidR="001B42F9" w:rsidRPr="008C4CF4" w:rsidRDefault="001B42F9" w:rsidP="00A2326B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1A40D0FD" w14:textId="77777777" w:rsidR="001B42F9" w:rsidRPr="008C4CF4" w:rsidRDefault="001B42F9" w:rsidP="00A2326B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39E375A" w14:textId="77777777" w:rsidR="001B42F9" w:rsidRPr="008C4CF4" w:rsidRDefault="001B42F9" w:rsidP="00A2326B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27BE4F70" w14:textId="77777777" w:rsidR="001B42F9" w:rsidRPr="008C4CF4" w:rsidRDefault="001B42F9" w:rsidP="00A2326B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4AFA4A10" w14:textId="77777777" w:rsidR="001B42F9" w:rsidRPr="008C4CF4" w:rsidRDefault="001B42F9" w:rsidP="00A2326B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7EF82180" w14:textId="77777777" w:rsidR="001B42F9" w:rsidRPr="007B2AA8" w:rsidRDefault="001B42F9" w:rsidP="00A2326B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02A159A" w14:textId="77777777" w:rsidR="001B42F9" w:rsidRPr="008C4CF4" w:rsidRDefault="001B42F9" w:rsidP="00A2326B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0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1B42F9" w:rsidRPr="008C4CF4" w14:paraId="061BEB53" w14:textId="77777777" w:rsidTr="00B3041B">
        <w:trPr>
          <w:cantSplit/>
          <w:trHeight w:val="454"/>
        </w:trPr>
        <w:tc>
          <w:tcPr>
            <w:tcW w:w="4926" w:type="dxa"/>
            <w:vMerge w:val="restart"/>
          </w:tcPr>
          <w:p w14:paraId="355CBB75" w14:textId="77777777" w:rsidR="001B42F9" w:rsidRPr="004B3D41" w:rsidRDefault="001B42F9" w:rsidP="00A2326B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41904A4D" w14:textId="77777777" w:rsidR="001B42F9" w:rsidRPr="004B3D41" w:rsidRDefault="001B42F9" w:rsidP="00A2326B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77F3ACC" w14:textId="77777777" w:rsidR="001B42F9" w:rsidRPr="004B3D41" w:rsidRDefault="001B42F9" w:rsidP="00A2326B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46FF813F" w14:textId="77777777" w:rsidR="001B42F9" w:rsidRPr="004B3D41" w:rsidRDefault="001B42F9" w:rsidP="00A2326B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530E1F42" w14:textId="77777777" w:rsidR="001B42F9" w:rsidRPr="004B3D41" w:rsidRDefault="001B42F9" w:rsidP="00A2326B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1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5FD20ADB" w14:textId="77777777" w:rsidR="001B42F9" w:rsidRPr="004B3D41" w:rsidRDefault="001B42F9" w:rsidP="00A2326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17F75245" w14:textId="77777777" w:rsidR="001B42F9" w:rsidRPr="008C4CF4" w:rsidRDefault="001B42F9" w:rsidP="00A2326B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671552" behindDoc="0" locked="0" layoutInCell="1" allowOverlap="1" wp14:anchorId="38F0EF74" wp14:editId="0E1F0026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strona internetowa Urzędu Statystycznego w Krakowie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1B42F9" w:rsidRPr="008C4CF4" w14:paraId="4FF53808" w14:textId="77777777" w:rsidTr="00B3041B">
        <w:trPr>
          <w:cantSplit/>
          <w:trHeight w:val="454"/>
        </w:trPr>
        <w:tc>
          <w:tcPr>
            <w:tcW w:w="4926" w:type="dxa"/>
            <w:vMerge/>
          </w:tcPr>
          <w:p w14:paraId="781F82DA" w14:textId="77777777" w:rsidR="001B42F9" w:rsidRPr="008C4CF4" w:rsidRDefault="001B42F9" w:rsidP="00A2326B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BEBCBC5" w14:textId="77777777" w:rsidR="001B42F9" w:rsidRPr="008C4CF4" w:rsidRDefault="001B42F9" w:rsidP="00A2326B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56555E76" wp14:editId="2415B899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tooltip="twitter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Krakow_STAT</w:t>
              </w:r>
              <w:proofErr w:type="spellEnd"/>
            </w:hyperlink>
          </w:p>
        </w:tc>
      </w:tr>
      <w:tr w:rsidR="001B42F9" w:rsidRPr="008C4CF4" w14:paraId="2BA9A2DF" w14:textId="77777777" w:rsidTr="00B3041B">
        <w:trPr>
          <w:cantSplit/>
          <w:trHeight w:val="454"/>
        </w:trPr>
        <w:tc>
          <w:tcPr>
            <w:tcW w:w="4926" w:type="dxa"/>
            <w:vMerge/>
          </w:tcPr>
          <w:p w14:paraId="0D73614D" w14:textId="77777777" w:rsidR="001B42F9" w:rsidRPr="008C4CF4" w:rsidRDefault="001B42F9" w:rsidP="00A2326B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E688B03" w14:textId="77777777" w:rsidR="001B42F9" w:rsidRPr="008C4CF4" w:rsidRDefault="001B42F9" w:rsidP="00A2326B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673600" behindDoc="0" locked="0" layoutInCell="1" allowOverlap="1" wp14:anchorId="7057965A" wp14:editId="6B2FF38D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tooltip="facebook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1B42F9" w:rsidRPr="007B2AA8" w14:paraId="059E7823" w14:textId="77777777" w:rsidTr="00B3041B">
        <w:trPr>
          <w:cantSplit/>
          <w:trHeight w:val="3117"/>
        </w:trPr>
        <w:tc>
          <w:tcPr>
            <w:tcW w:w="4926" w:type="dxa"/>
            <w:vMerge/>
          </w:tcPr>
          <w:p w14:paraId="25DA0201" w14:textId="77777777" w:rsidR="001B42F9" w:rsidRPr="007B4B24" w:rsidRDefault="001B42F9" w:rsidP="00A2326B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378BB4A9" w14:textId="77777777" w:rsidR="001B42F9" w:rsidRPr="007B4B24" w:rsidRDefault="001B42F9" w:rsidP="00A2326B">
            <w:pPr>
              <w:ind w:left="708"/>
              <w:rPr>
                <w:color w:val="000000" w:themeColor="text1"/>
              </w:rPr>
            </w:pPr>
          </w:p>
        </w:tc>
      </w:tr>
      <w:tr w:rsidR="001B42F9" w:rsidRPr="008C4CF4" w14:paraId="799A8BC5" w14:textId="77777777" w:rsidTr="00B3041B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B7387CB" w14:textId="77777777" w:rsidR="001B42F9" w:rsidRPr="008C4CF4" w:rsidRDefault="001B42F9" w:rsidP="00A2326B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3C3E3012" w14:textId="30869DFC" w:rsidR="001B42F9" w:rsidRPr="008C4CF4" w:rsidRDefault="001B42F9" w:rsidP="00A2326B">
            <w:pPr>
              <w:rPr>
                <w:rStyle w:val="Hipercze"/>
              </w:rPr>
            </w:pPr>
            <w:r w:rsidRPr="00C159CD">
              <w:rPr>
                <w:rStyle w:val="Hipercze"/>
              </w:rPr>
              <w:fldChar w:fldCharType="begin"/>
            </w:r>
            <w:r w:rsidRPr="00C159CD">
              <w:rPr>
                <w:rStyle w:val="Hipercze"/>
              </w:rPr>
              <w:instrText>HYPERLINK "https://stat.gov.pl/" \o "strona internetowa z udostępniona publikacją"</w:instrText>
            </w:r>
            <w:r w:rsidRPr="00C159CD">
              <w:rPr>
                <w:rStyle w:val="Hipercze"/>
              </w:rPr>
              <w:fldChar w:fldCharType="separate"/>
            </w:r>
            <w:r w:rsidRPr="00C159CD">
              <w:rPr>
                <w:rStyle w:val="Hipercze"/>
              </w:rPr>
              <w:fldChar w:fldCharType="begin"/>
            </w:r>
            <w:r w:rsidRPr="00C159CD">
              <w:rPr>
                <w:rStyle w:val="Hipercze"/>
              </w:rPr>
              <w:instrText>HYPERLINK "https://stat.gov.pl/" \o "prowadzi do publikacji zamieszczonej na stronie internetowej"</w:instrText>
            </w:r>
            <w:r w:rsidRPr="00C159CD">
              <w:rPr>
                <w:rStyle w:val="Hipercze"/>
              </w:rPr>
              <w:fldChar w:fldCharType="separate"/>
            </w:r>
            <w:hyperlink r:id="rId28" w:tooltip="Link do publikacji Pomoc społeczna i opieka nad dzieckiem i rodziną w 2022 roku" w:history="1">
              <w:r w:rsidRPr="00C159CD">
                <w:rPr>
                  <w:rStyle w:val="Hipercze"/>
                </w:rPr>
                <w:t>Pomoc społeczna i opieka nad dzieckiem i rodziną w 2022 roku</w:t>
              </w:r>
            </w:hyperlink>
          </w:p>
          <w:p w14:paraId="38C6EBE5" w14:textId="77777777" w:rsidR="001B42F9" w:rsidRPr="008C4CF4" w:rsidRDefault="001B42F9" w:rsidP="00A2326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C159CD">
              <w:rPr>
                <w:rStyle w:val="Hipercze"/>
              </w:rPr>
              <w:fldChar w:fldCharType="end"/>
            </w:r>
            <w:r w:rsidRPr="00C159CD">
              <w:rPr>
                <w:rStyle w:val="Hipercze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9A04E3" w14:textId="52CE8387" w:rsidR="001B42F9" w:rsidRPr="00C159CD" w:rsidRDefault="001B42F9" w:rsidP="00A2326B">
            <w:pPr>
              <w:rPr>
                <w:rStyle w:val="Hipercze"/>
              </w:rPr>
            </w:pPr>
            <w:r w:rsidRPr="00C159CD">
              <w:rPr>
                <w:rStyle w:val="Hipercze"/>
              </w:rPr>
              <w:fldChar w:fldCharType="begin"/>
            </w:r>
            <w:r w:rsidRPr="00C159CD">
              <w:rPr>
                <w:rStyle w:val="Hipercze"/>
              </w:rPr>
              <w:instrText xml:space="preserve"> HYPERLINK "https://stat.gov.pl/" \o "Link do danych w bazie..." </w:instrText>
            </w:r>
            <w:r w:rsidRPr="00C159CD">
              <w:rPr>
                <w:rStyle w:val="Hipercze"/>
              </w:rPr>
              <w:fldChar w:fldCharType="separate"/>
            </w:r>
            <w:r w:rsidRPr="00C159CD">
              <w:rPr>
                <w:rStyle w:val="Hipercze"/>
              </w:rPr>
              <w:fldChar w:fldCharType="begin"/>
            </w:r>
            <w:r w:rsidRPr="00C159CD">
              <w:rPr>
                <w:rStyle w:val="Hipercze"/>
              </w:rPr>
              <w:instrText>HYPERLINK "https://stat.gov.pl/" \o "Bank Danych Lokalnych"</w:instrText>
            </w:r>
            <w:r w:rsidRPr="00C159CD">
              <w:rPr>
                <w:rStyle w:val="Hipercze"/>
              </w:rPr>
              <w:fldChar w:fldCharType="separate"/>
            </w:r>
            <w:hyperlink r:id="rId29" w:tooltip="Link do bazy danych Banku Danych Lokalnych" w:history="1">
              <w:r w:rsidRPr="00C159CD">
                <w:rPr>
                  <w:rStyle w:val="Hipercze"/>
                </w:rPr>
                <w:t>Baza BDL- temat ochrona zdrowia, opieka społeczna i świadczenia na rzecz rodziny</w:t>
              </w:r>
            </w:hyperlink>
          </w:p>
          <w:p w14:paraId="2CBA4BB6" w14:textId="77777777" w:rsidR="001B42F9" w:rsidRPr="008C4CF4" w:rsidRDefault="001B42F9" w:rsidP="00A2326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C159CD">
              <w:rPr>
                <w:rStyle w:val="Hipercze"/>
              </w:rPr>
              <w:fldChar w:fldCharType="end"/>
            </w:r>
            <w:r w:rsidRPr="00C159CD">
              <w:rPr>
                <w:rStyle w:val="Hipercze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436B9C8" w14:textId="77777777" w:rsidR="0049172D" w:rsidRPr="00834EC9" w:rsidRDefault="005A66F9" w:rsidP="0049172D">
            <w:pPr>
              <w:rPr>
                <w:rStyle w:val="Hipercze"/>
              </w:rPr>
            </w:pPr>
            <w:hyperlink r:id="rId30" w:tooltip="Link do pojęcia &quot;Dzienny opiekun&quot;" w:history="1">
              <w:r w:rsidR="0049172D" w:rsidRPr="006871D6">
                <w:rPr>
                  <w:rStyle w:val="Hipercze"/>
                </w:rPr>
                <w:t>Dzienny opiekun</w:t>
              </w:r>
            </w:hyperlink>
          </w:p>
          <w:p w14:paraId="228208FF" w14:textId="77777777" w:rsidR="0049172D" w:rsidRPr="00C159CD" w:rsidRDefault="0049172D" w:rsidP="0049172D">
            <w:pPr>
              <w:rPr>
                <w:rStyle w:val="Hipercze"/>
              </w:rPr>
            </w:pPr>
            <w:r w:rsidRPr="00C159CD">
              <w:rPr>
                <w:rStyle w:val="Hipercze"/>
              </w:rPr>
              <w:fldChar w:fldCharType="begin"/>
            </w:r>
            <w:r w:rsidRPr="00C159CD">
              <w:rPr>
                <w:rStyle w:val="Hipercze"/>
              </w:rPr>
              <w:instrText xml:space="preserve"> HYPERLINK "https://stat.gov.pl/metainformacje/slownik-pojec/pojecia-stosowane-w-statystyce-publicznej/4082,pojecie.html" \o "link do pojęcia \"Niania\" </w:instrText>
            </w:r>
            <w:r w:rsidRPr="00C159CD">
              <w:rPr>
                <w:rStyle w:val="Hipercze"/>
              </w:rPr>
              <w:fldChar w:fldCharType="separate"/>
            </w:r>
            <w:r w:rsidRPr="00C159CD">
              <w:rPr>
                <w:rStyle w:val="Hipercze"/>
              </w:rPr>
              <w:t>Niania</w:t>
            </w:r>
          </w:p>
          <w:p w14:paraId="222C3549" w14:textId="719FE238" w:rsidR="001B42F9" w:rsidRPr="00C159CD" w:rsidRDefault="0049172D" w:rsidP="0049172D">
            <w:pPr>
              <w:rPr>
                <w:rStyle w:val="Hipercze"/>
              </w:rPr>
            </w:pPr>
            <w:r w:rsidRPr="00C159CD">
              <w:rPr>
                <w:rStyle w:val="Hipercze"/>
              </w:rPr>
              <w:fldChar w:fldCharType="end"/>
            </w:r>
            <w:r w:rsidR="001B42F9" w:rsidRPr="00C159CD">
              <w:rPr>
                <w:rStyle w:val="Hipercze"/>
              </w:rPr>
              <w:fldChar w:fldCharType="begin"/>
            </w:r>
            <w:r w:rsidR="001B42F9" w:rsidRPr="00C159CD">
              <w:rPr>
                <w:rStyle w:val="Hipercze"/>
              </w:rPr>
              <w:instrText>HYPERLINK "https://stat.gov.pl/" \o "Słownik pojęć na stronie GUS"</w:instrText>
            </w:r>
            <w:r w:rsidR="001B42F9" w:rsidRPr="00C159CD">
              <w:rPr>
                <w:rStyle w:val="Hipercze"/>
              </w:rPr>
              <w:fldChar w:fldCharType="separate"/>
            </w:r>
            <w:hyperlink r:id="rId31" w:tooltip="Link do pojęcia &quot;żłobek, klub dziecięcy&quot;" w:history="1">
              <w:r w:rsidR="001B42F9" w:rsidRPr="00C159CD">
                <w:rPr>
                  <w:rStyle w:val="Hipercze"/>
                </w:rPr>
                <w:t>Żłobek, klub dziecięcy</w:t>
              </w:r>
            </w:hyperlink>
          </w:p>
          <w:p w14:paraId="1504F0E7" w14:textId="77777777" w:rsidR="001B42F9" w:rsidRPr="008C4CF4" w:rsidRDefault="001B42F9" w:rsidP="00A2326B">
            <w:pPr>
              <w:rPr>
                <w:rFonts w:cs="Times New Roman"/>
                <w:color w:val="0000FF"/>
                <w:u w:val="single"/>
              </w:rPr>
            </w:pPr>
            <w:r w:rsidRPr="00C159CD">
              <w:rPr>
                <w:rStyle w:val="Hipercze"/>
              </w:rPr>
              <w:fldChar w:fldCharType="end"/>
            </w:r>
          </w:p>
        </w:tc>
      </w:tr>
    </w:tbl>
    <w:p w14:paraId="79460A4B" w14:textId="77777777" w:rsidR="006A26CD" w:rsidRPr="006A26CD" w:rsidRDefault="006A26CD" w:rsidP="006A26CD">
      <w:pPr>
        <w:suppressAutoHyphens w:val="0"/>
        <w:rPr>
          <w:sz w:val="18"/>
        </w:rPr>
      </w:pPr>
    </w:p>
    <w:p w14:paraId="7C19EFAE" w14:textId="5AAD912C" w:rsidR="00D261A2" w:rsidRPr="006A26CD" w:rsidRDefault="00D261A2" w:rsidP="006A26CD"/>
    <w:sectPr w:rsidR="00D261A2" w:rsidRPr="006A26CD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A375B" w14:textId="77777777" w:rsidR="009F0F00" w:rsidRDefault="009F0F00" w:rsidP="000662E2">
      <w:pPr>
        <w:spacing w:after="0" w:line="240" w:lineRule="auto"/>
      </w:pPr>
      <w:r>
        <w:separator/>
      </w:r>
    </w:p>
    <w:p w14:paraId="3CBA78CC" w14:textId="77777777" w:rsidR="009F0F00" w:rsidRDefault="009F0F00"/>
    <w:p w14:paraId="58B902AC" w14:textId="77777777" w:rsidR="009F0F00" w:rsidRDefault="009F0F00"/>
    <w:p w14:paraId="4CA87526" w14:textId="77777777" w:rsidR="009F0F00" w:rsidRDefault="009F0F00"/>
    <w:p w14:paraId="75A30586" w14:textId="77777777" w:rsidR="009F0F00" w:rsidRDefault="009F0F00"/>
    <w:p w14:paraId="0A17D3E7" w14:textId="77777777" w:rsidR="009F0F00" w:rsidRDefault="009F0F00"/>
  </w:endnote>
  <w:endnote w:type="continuationSeparator" w:id="0">
    <w:p w14:paraId="72ED7F6E" w14:textId="77777777" w:rsidR="009F0F00" w:rsidRDefault="009F0F00" w:rsidP="000662E2">
      <w:pPr>
        <w:spacing w:after="0" w:line="240" w:lineRule="auto"/>
      </w:pPr>
      <w:r>
        <w:continuationSeparator/>
      </w:r>
    </w:p>
    <w:p w14:paraId="1C3E823E" w14:textId="77777777" w:rsidR="009F0F00" w:rsidRDefault="009F0F00"/>
    <w:p w14:paraId="251751ED" w14:textId="77777777" w:rsidR="009F0F00" w:rsidRDefault="009F0F00"/>
    <w:p w14:paraId="0AAEBCEE" w14:textId="77777777" w:rsidR="009F0F00" w:rsidRDefault="009F0F00"/>
    <w:p w14:paraId="6C92A30A" w14:textId="77777777" w:rsidR="009F0F00" w:rsidRDefault="009F0F00"/>
    <w:p w14:paraId="5085B9C2" w14:textId="77777777" w:rsidR="009F0F00" w:rsidRDefault="009F0F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705B65A-6401-4415-9349-323AE449F7F2}"/>
    <w:embedBold r:id="rId2" w:fontKey="{F1E8B66D-820A-4AAB-9BF8-E9BA8AE468D0}"/>
    <w:embedItalic r:id="rId3" w:fontKey="{E136236D-05B0-4698-822B-0C12B2305E4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F461100-37E6-4169-94A2-9CD5E804FD91}"/>
    <w:embedBold r:id="rId5" w:fontKey="{35ED225E-52B0-4228-AFD4-B2ECC39AEF33}"/>
    <w:embedItalic r:id="rId6" w:fontKey="{9200155C-4B6A-41C9-BA52-7EFDF2EEDBEE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996B2F4E-EEFD-4470-9C80-BA8EE3E32F0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ED6711FF-0D7B-4701-A547-54BA70020FC8}"/>
    <w:embedBold r:id="rId9" w:fontKey="{9E935B49-6BF4-4DD7-BD97-CCB9EF116CC5}"/>
    <w:embedItalic r:id="rId10" w:fontKey="{CD287D6D-3443-4660-AB4F-AA3C584613B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3433F8B-2A6E-40F8-B508-1FB2FBFB41A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DEF48CCA-985B-4146-8222-B25792A14C34}"/>
    <w:embedBold r:id="rId13" w:fontKey="{70D71557-D5FC-40AD-836C-97D981050D6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826D79C7-7718-494B-8E08-575AEF464118}"/>
  </w:font>
  <w:font w:name="Consolas">
    <w:panose1 w:val="020B0609020204030204"/>
    <w:charset w:val="00"/>
    <w:family w:val="roman"/>
    <w:pitch w:val="default"/>
    <w:embedRegular r:id="rId15" w:fontKey="{9C8009CC-CD61-4D5C-8225-EEC5A4B7601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1D8C2C15" w14:textId="77777777" w:rsidR="006A26CD" w:rsidRDefault="006A26C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FB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FC0AC34" w14:textId="77777777" w:rsidR="006A26CD" w:rsidRDefault="006A26C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FB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597FB2">
          <w:rPr>
            <w:noProof/>
          </w:rPr>
          <w:t>4</w:t>
        </w:r>
        <w:r w:rsidRPr="002D37FA">
          <w:fldChar w:fldCharType="end"/>
        </w:r>
      </w:p>
    </w:sdtContent>
  </w:sdt>
  <w:p w14:paraId="021A9F18" w14:textId="77777777" w:rsidR="009A5D3F" w:rsidRDefault="009A5D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A205D" w14:textId="77777777" w:rsidR="009F0F00" w:rsidRDefault="009F0F00" w:rsidP="000662E2">
      <w:pPr>
        <w:spacing w:after="0" w:line="240" w:lineRule="auto"/>
      </w:pPr>
      <w:r>
        <w:separator/>
      </w:r>
    </w:p>
  </w:footnote>
  <w:footnote w:type="continuationSeparator" w:id="0">
    <w:p w14:paraId="6900A834" w14:textId="77777777" w:rsidR="009F0F00" w:rsidRDefault="009F0F00" w:rsidP="000662E2">
      <w:pPr>
        <w:spacing w:after="0" w:line="240" w:lineRule="auto"/>
      </w:pPr>
      <w:r>
        <w:continuationSeparator/>
      </w:r>
    </w:p>
    <w:p w14:paraId="5941BD5D" w14:textId="77777777" w:rsidR="009F0F00" w:rsidRDefault="009F0F00"/>
  </w:footnote>
  <w:footnote w:type="continuationNotice" w:id="1">
    <w:p w14:paraId="0E800E6E" w14:textId="77777777" w:rsidR="009F0F00" w:rsidRDefault="009F0F00">
      <w:pPr>
        <w:spacing w:before="0" w:after="0" w:line="240" w:lineRule="auto"/>
      </w:pPr>
    </w:p>
    <w:p w14:paraId="61B64044" w14:textId="77777777" w:rsidR="009F0F00" w:rsidRDefault="009F0F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6584B" w14:textId="77777777" w:rsidR="006A26CD" w:rsidRDefault="006A26C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0C0096" wp14:editId="2F7F63F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D9D52FD" id="Prostokąt 12" o:spid="_x0000_s1026" style="position:absolute;margin-left:411.2pt;margin-top:-322.85pt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4b2bwIAAM0EAAAOAAAAZHJzL2Uyb0RvYy54bWysVMFu2zAMvQ/YPwi6r3aMdk2NOkXQIsOA&#10;og2QDj0zspwIk0RNUuJ09/3ZPmyU7LRdt9OwBHBIkeYjnx5zeXUwmu2lDwptwycnJWfSCmyV3TT8&#10;y8Piw5SzEMG2oNHKhj/JwK9m799d9q6WFW5Rt9IzKmJD3buGb2N0dVEEsZUGwgk6aSnYoTcQyfWb&#10;ovXQU3Wji6osPxY9+tZ5FDIEOr0ZgnyW63edFPG+64KMTDeceov56fNznZ7F7BLqjQe3VWJsA/6h&#10;CwPKEuhzqRuIwHZe/VHKKOExYBdPBJoCu04JmWegaSblm2lWW3Ayz0LkBPdMU/h/ZcXdfumZaunu&#10;Ks4sGLqjJXUY8evPH5HRITHUu1BT4sot/egFMtO4h86b9EuDsENm9emZVXmITNDhZHo+uZgS+YJi&#10;VXVRnpXTs1S2eHnf+RA/STQsGQ33dG+ZTtjfhjikHlMSXECt2oXSOjt+s77Wnu2B7nhRpe9Y/bc0&#10;bVmfpjwvUytAWus0RDKNo+mD3XAGekMiFtFnbIsJgcChTtg3ELYDRi6bIKA2KpJ8tTINn5bpMyJr&#10;m6IyC3CcIJE40JasNbZPRLzHQZHBiYUikFsIcQmeJEhN0lrFe3p0GqlzHC3Otui//+085ZMyKMpZ&#10;T5Kmqb7twEvO9GdLmrmYnJ6mHcjO6dl5RY5/HVm/jtiduUZidEIL7EQ2U37UR7PzaB5p++YJlUJg&#10;BWEP/I3OdRxWjfZXyPk8p5HuHcRbu3IiFT/S+3B4BO/G+4+knTs8yh/qNzIYctObFue7iJ3KGnnh&#10;lbSVHNqZrLJxv9NSvvZz1su/0OwXAAAA//8DAFBLAwQUAAYACAAAACEAQobuCuYAAAAOAQAADwAA&#10;AGRycy9kb3ducmV2LnhtbEyPUU+DMBSF3038D8018W0rNMgYUhajkpj4MrcR3VtHr0BGW6QdQ3+9&#10;3ZM+3pwv53w3W02qIyMOtjWaQzgPgKCujGx1zWG3LWYJEOuElqIzGjl8o4VVfn2ViVSas37DceNq&#10;4ku0TQWHxrk+pdRWDSph56ZH7bNPMyjh/DnUVA7i7MtVR1kQxFSJVvuFRvT42GB13JwUB7Mft6+y&#10;KI5l+fP0vk6eP8qv/QvntzfTwz0Qh5P7g+Gi79Uh904Hc9LSko5DwljkUQ6zOLpbALkgYbhgQA4c&#10;2DIOI6B5Rv+/kf8CAAD//wMAUEsBAi0AFAAGAAgAAAAhALaDOJL+AAAA4QEAABMAAAAAAAAAAAAA&#10;AAAAAAAAAFtDb250ZW50X1R5cGVzXS54bWxQSwECLQAUAAYACAAAACEAOP0h/9YAAACUAQAACwAA&#10;AAAAAAAAAAAAAAAvAQAAX3JlbHMvLnJlbHNQSwECLQAUAAYACAAAACEATPuG9m8CAADNBAAADgAA&#10;AAAAAAAAAAAAAAAuAgAAZHJzL2Uyb0RvYy54bWxQSwECLQAUAAYACAAAACEAQobuCuYAAAAOAQAA&#10;DwAAAAAAAAAAAAAAAADJBAAAZHJzL2Rvd25yZXYueG1sUEsFBgAAAAAEAAQA8wAAANwF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44C0B" w14:textId="77777777" w:rsidR="006A26CD" w:rsidRDefault="006A26CD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52BD786" wp14:editId="3DF7F7C3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E8C3A3" wp14:editId="2292717F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9.09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34A3F" w14:textId="20C0E6B3" w:rsidR="006A26CD" w:rsidRPr="00A01B40" w:rsidRDefault="00526BDC" w:rsidP="00F049AB">
                          <w:pPr>
                            <w:pStyle w:val="Datainformacjisygnalnej"/>
                          </w:pPr>
                          <w:r>
                            <w:t>19.09.2024</w:t>
                          </w:r>
                          <w:r w:rsidR="006A26CD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E8C3A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: 19.09.2024 r." style="position:absolute;margin-left:416.35pt;margin-top:73.1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j5JNQIAADMEAAAOAAAAZHJzL2Uyb0RvYy54bWysU9Fu0zAUfUfiHyy/06RpO5ao6TQ2hpAG&#10;TBp8gOM4jVfb19jukvL1XDtdV8EbIg+Wnet77j3nHq+vRq3Is3BegqnpfJZTIgyHVpptTX98v3t3&#10;SYkPzLRMgRE1PQhPrzZv36wHW4kCelCtcARBjK8GW9M+BFtlmee90MzPwAqDwQ6cZgGPbpu1jg2I&#10;rlVW5PlFNoBrrQMuvMe/t1OQbhJ+1wkevnWdF4GommJvIa0urU1cs82aVVvHbC/5sQ32D11oJg0W&#10;PUHdssDI3sm/oLTkDjx0YcZBZ9B1kovEAdnM8z/YPPbMisQFxfH2JJP/f7D86/ODI7KtKQ7KMI0j&#10;egAlSBA7H2AQpKCkFZ6jZImT3TdK7hh/kkSaNJa49YetYcqIp4rMy1lezoq8WBI3i/IO1ldY5dFi&#10;nTB+gBFtkqTy9h74zhMDNz0zW3HtHAy9YC3Sm8fM7Cx1wvERpBm+QIt9sn2ABDR2TkftUU2C6Djm&#10;w2m0YgyEx5LLRVGUC0o4xhaLi9VlmUqw6iXbOh8+CdAkbmrq0DoJnT3f+xC7YdXLlVjMwJ1UKtlH&#10;GTLUtFwVq5RwFtEyoLuV1ChvHr/Jb5HkR9Om5MCkmvZYQJkj60h0ohzGZsSLUYoG2gPydzC5GF8d&#10;bnpwvygZ0ME19T/3zAlK1GeDGpbz5TJaPh2Wq/cFHtx5pDmPMMMRqqaBkml7E9Izmbheo9adTDK8&#10;dnLsFZ2Z1Dm+omiT83O69frWN78BAAD//wMAUEsDBBQABgAIAAAAIQC4w5WE3wAAAAwBAAAPAAAA&#10;ZHJzL2Rvd25yZXYueG1sTI/BTsMwEETvSPyDtUjcqE3TliTEqRCIK6iFVuLmxtskIl5HsduEv2d7&#10;gtus5ml2plhPrhNnHELrScP9TIFAqrxtqdbw+fF6l4II0ZA1nSfU8IMB1uX1VWFy60fa4Hkba8Eh&#10;FHKjoYmxz6UMVYPOhJnvkdg7+sGZyOdQSzuYkcNdJ+dKraQzLfGHxvT43GD1vT05Dbu349d+od7r&#10;F7fsRz8pSS6TWt/eTE+PICJO8Q+GS32uDiV3OvgT2SA6DWkyf2CUjcUqAXEh1DJldWCVZQnIspD/&#10;R5S/AAAA//8DAFBLAQItABQABgAIAAAAIQC2gziS/gAAAOEBAAATAAAAAAAAAAAAAAAAAAAAAABb&#10;Q29udGVudF9UeXBlc10ueG1sUEsBAi0AFAAGAAgAAAAhADj9If/WAAAAlAEAAAsAAAAAAAAAAAAA&#10;AAAALwEAAF9yZWxzLy5yZWxzUEsBAi0AFAAGAAgAAAAhAJBmPkk1AgAAMwQAAA4AAAAAAAAAAAAA&#10;AAAALgIAAGRycy9lMm9Eb2MueG1sUEsBAi0AFAAGAAgAAAAhALjDlYTfAAAADAEAAA8AAAAAAAAA&#10;AAAAAAAAjwQAAGRycy9kb3ducmV2LnhtbFBLBQYAAAAABAAEAPMAAACbBQAAAAA=&#10;" filled="f" stroked="f">
              <v:textbox>
                <w:txbxContent>
                  <w:p w14:paraId="52834A3F" w14:textId="20C0E6B3" w:rsidR="006A26CD" w:rsidRPr="00A01B40" w:rsidRDefault="00526BDC" w:rsidP="00F049AB">
                    <w:pPr>
                      <w:pStyle w:val="Datainformacjisygnalnej"/>
                    </w:pPr>
                    <w:r>
                      <w:t>19.09.2024</w:t>
                    </w:r>
                    <w:r w:rsidR="006A26CD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6E1324" wp14:editId="4BE134D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1C438DE" w14:textId="77777777" w:rsidR="006A26CD" w:rsidRPr="003C6C8D" w:rsidRDefault="006A26CD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6E1324" id="Schemat blokowy: opóźnienie 6" o:spid="_x0000_s1031" alt="Napis &quot;Informacje sygnalne&quot;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tjCNgYAAIIrAAAOAAAAZHJzL2Uyb0RvYy54bWzsWl1v2zYUfR+w/0DoYQ8DVov6sCyvTpE1&#10;6FYgaAukQ7tHWpZsbZKoknTs9G/tba/D/tcuSSmhkkKUo2RIMQeFS5m89/Dee3QpyOf5i31ZoMuU&#10;8ZxWCwc/cx2UVgld5dV64fz6/tUPMwdxQaoVKWiVLpyrlDsvTr795vmunqce3dBilTIETio+39UL&#10;ZyNEPZ9MeLJJS8Kf0TqtYDKjrCQCLtl6smJkB97LYuK57nSyo2xVM5qknMO3Z3rSOVH+syxNxNss&#10;46lAxcKBvQn1ydTnUn5OTp6T+ZqRepMnzTbIPXZRkrwC0GtXZ0QQtGX5HVdlnjDKaSaeJbSc0CzL&#10;k1TFANFg91Y0FxtSpyoWSA6vr9PEH85t8ubyHUP5auHEDqpICSW6ULkXaFnQP+juao5o/fef//xV&#10;5Sn8Q1MHrVKeQArfkDrn6LtPWyp+fF2pEiW/p4hfrStSVKmekAne1XwOOBf1O9ZccRjKbO0zVqKs&#10;yOtfgDsqf5ARtFflubouT7oXKIEvPXfqhlHooATmfBi5oXQ/0X6kv2TLxc8pLeWYXJ5zocu7gpEq&#10;zqoJMaFVxXORfgRKZGUBFf9+gly0Q1Ps4aBlxe3Vv3VXb/pXf8SGbx+2HtkBTBMX2QA8A0Bv3BqB&#10;adLsyYbiGygDwzBNmo3ZUAIDxZ4nc/VAAKDNAZXurrZtvsuLHcKxH3vurGkuD0gjPPV97M+gzBaI&#10;+xOpcWyHGEmlwaGMJBP2vcidDkjZA3DKUpQjqay8/UpIJTuUpdhPmU4Ytu9j7E8Df0iPwi72sfU0&#10;MluON3OjMPLtMKbRYQdes387xEhKDQ5lbJ/CURD4oT2ekcQaUHuzTw2r/e0D8ABy2atucmRwNUwj&#10;O0SHI/rGsBeiY6Sf72wPCiZHBodiGg182DE5gv8jYsmeaKm7SSx7UY6kerqkGlBsk4MDadvlx2PT&#10;KXa90IuHHIB2rprtxg/jaRDG8nbohzCN7BCddqMd2yE6RofTaXAoI3tUNIO/qT2ch+BUf026FLT1&#10;8zstqt95d7nNuUmPwYUwjf7fnFItqr8eT5lOYTCNsXpY64/hyCl4dTf49hjZpx6fU0PLfv8+5cEL&#10;EU+2Wh+6bvwo7zojb+apVPVDjOhV2rE9irHnnzswlIfgVX+yRvaqgVW/P610vcNwih/hvafvBnEY&#10;yJd4vt8LMYZSyrEdYjSlBoYyklI4DiN1fPQnbCStBlT9SCkra78SSg0o9pOnUwi/BjxKh/I8N9Yd&#10;qh9iRIfSjmWH6ocYS6ehoYztUBH81Ko41R/OQ3CqH2Fki+p3PuIBfWghjpxqf8P38Ey/Q++vyZFS&#10;th5ypFRLqSfeoUD9sm71LWTTSl6SfdVoXmCEiBRjuUpfU1Mu9TWmAAbENO0lKFy0oAaslJ6m3xhI&#10;Yhrjg4zhlDKNvYOM4egxjdXPmJCJYduGu980Dg5ChrPCNG4VSApZ76BJPAPtmVSdFUp1JhwEkinm&#10;IFCdLSUgmddEyHq1Q7SToib9eII2C0e/M1dFK+ll+p6qheKWOgogb2aLylzl6+ND7beta7si2S7z&#10;5Kf0c2e9P4vjGei7IL7mtUCt4K53BRPYj1xf1QoCuDOr9UFtPjsYX0RswwXHQRTiVjLTODb20yRD&#10;503DGtHdzMoKdGDbgLVLOIsBqrO8XdD+by68k7WC8lTfILJ4Snp2XUUFfSM/47TIV6/yopBl42y9&#10;fFkwdEmkDNHFZ1HUJKmzrKgkCTBwADaaEJBDZgUB5iRlDQI9Xq0dRIo16CwTwRQxKioRdFYYF2eE&#10;bzSGcqtpVoLOjaEiLxfOzJV/DXKh7vBUaSR125hIoZ6W5smR2C/3Shmo7mv5zZKurkAtyKiWUfI6&#10;eZUD7Dnh4h1hoKKDbYMWVLyFj6ygEAsQV40ctKHs85e+l+tBzgizDtqBDhPi/LQlLHVQ8boCoWOM&#10;AxDkIaEugjDy4IKZM0tzptqWLynkGDoT7E4N5XpRtMOM0fIDSEZPJSpMkSoBbJ3R5uKlgGuYAkVj&#10;kp6eqjGINaHQ59VFnbRKxRoif7//QFiN5HDhCNApvqGtZvNGgAjEuFkr2VDR062gWS7ViSrnOq/N&#10;BQg9FbEaUapUkprXatWNdPbkX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Dg/tjCNgYAAIIrAAAOAAAAAAAAAAAAAAAA&#10;AC4CAABkcnMvZTJvRG9jLnhtbFBLAQItABQABgAIAAAAIQAwTwz13gAAAAoBAAAPAAAAAAAAAAAA&#10;AAAAAJA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1C438DE" w14:textId="77777777" w:rsidR="006A26CD" w:rsidRPr="003C6C8D" w:rsidRDefault="006A26CD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9B4804F" wp14:editId="3CAB21A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2D149222" id="Prostokąt 10" o:spid="_x0000_s1026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346A9" w14:textId="77777777" w:rsidR="009A5D3F" w:rsidRPr="00184758" w:rsidRDefault="009A5D3F" w:rsidP="001847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4.5pt;visibility:visible;mso-wrap-style:square" o:bullet="t">
        <v:imagedata r:id="rId2" o:title=""/>
      </v:shape>
    </w:pict>
  </w:numPicBullet>
  <w:numPicBullet w:numPicBulletId="2">
    <w:pict>
      <v:shape id="_x0000_i1028" type="#_x0000_t75" style="width:20.25pt;height:24pt;visibility:visible;mso-wrap-style:square" o:bullet="t">
        <v:imagedata r:id="rId3" o:title=""/>
      </v:shape>
    </w:pict>
  </w:numPicBullet>
  <w:numPicBullet w:numPicBulletId="3">
    <w:pict>
      <v:shape id="_x0000_i1029" type="#_x0000_t75" style="width:20.25pt;height:24pt;visibility:visible;mso-wrap-style:square" o:bullet="t">
        <v:imagedata r:id="rId4" o:title=""/>
      </v:shape>
    </w:pict>
  </w:numPicBullet>
  <w:abstractNum w:abstractNumId="0" w15:restartNumberingAfterBreak="0">
    <w:nsid w:val="FFFFFF7C"/>
    <w:multiLevelType w:val="singleLevel"/>
    <w:tmpl w:val="96D4EDF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DCC4E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EEE71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182DD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96DDE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A6CBE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96A7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FA10B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B61B0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4A7CA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6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159"/>
    <w:rsid w:val="00003437"/>
    <w:rsid w:val="0000709F"/>
    <w:rsid w:val="000108B8"/>
    <w:rsid w:val="000152F5"/>
    <w:rsid w:val="00030512"/>
    <w:rsid w:val="00037EDB"/>
    <w:rsid w:val="0004091D"/>
    <w:rsid w:val="0004582E"/>
    <w:rsid w:val="000470AA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766B3"/>
    <w:rsid w:val="000806F7"/>
    <w:rsid w:val="00083E05"/>
    <w:rsid w:val="00097840"/>
    <w:rsid w:val="000A7C20"/>
    <w:rsid w:val="000B0727"/>
    <w:rsid w:val="000B6C46"/>
    <w:rsid w:val="000C135D"/>
    <w:rsid w:val="000C6CC1"/>
    <w:rsid w:val="000C7A3C"/>
    <w:rsid w:val="000D1D43"/>
    <w:rsid w:val="000D225C"/>
    <w:rsid w:val="000D2A5C"/>
    <w:rsid w:val="000D39F0"/>
    <w:rsid w:val="000D4F03"/>
    <w:rsid w:val="000D77CA"/>
    <w:rsid w:val="000E0748"/>
    <w:rsid w:val="000E0918"/>
    <w:rsid w:val="000E21B5"/>
    <w:rsid w:val="000E2377"/>
    <w:rsid w:val="000E6ADE"/>
    <w:rsid w:val="000E7594"/>
    <w:rsid w:val="000E79A9"/>
    <w:rsid w:val="000F32C5"/>
    <w:rsid w:val="001011C3"/>
    <w:rsid w:val="0010573C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4CDC"/>
    <w:rsid w:val="00125821"/>
    <w:rsid w:val="00126F60"/>
    <w:rsid w:val="001272AC"/>
    <w:rsid w:val="00130296"/>
    <w:rsid w:val="00133E7B"/>
    <w:rsid w:val="00134145"/>
    <w:rsid w:val="00136736"/>
    <w:rsid w:val="00136740"/>
    <w:rsid w:val="001367C5"/>
    <w:rsid w:val="00136D67"/>
    <w:rsid w:val="0014007A"/>
    <w:rsid w:val="001423B6"/>
    <w:rsid w:val="001448A7"/>
    <w:rsid w:val="00146621"/>
    <w:rsid w:val="001617E3"/>
    <w:rsid w:val="00162325"/>
    <w:rsid w:val="0016549D"/>
    <w:rsid w:val="00170D02"/>
    <w:rsid w:val="00171E3A"/>
    <w:rsid w:val="00175605"/>
    <w:rsid w:val="00184758"/>
    <w:rsid w:val="001912D0"/>
    <w:rsid w:val="001951DA"/>
    <w:rsid w:val="00197300"/>
    <w:rsid w:val="00197A7A"/>
    <w:rsid w:val="001A3C1E"/>
    <w:rsid w:val="001B053D"/>
    <w:rsid w:val="001B22E0"/>
    <w:rsid w:val="001B2434"/>
    <w:rsid w:val="001B42F9"/>
    <w:rsid w:val="001C3269"/>
    <w:rsid w:val="001D19B6"/>
    <w:rsid w:val="001D1DB4"/>
    <w:rsid w:val="001D23F1"/>
    <w:rsid w:val="001D25F9"/>
    <w:rsid w:val="001D61ED"/>
    <w:rsid w:val="001E0A3D"/>
    <w:rsid w:val="001E5B2D"/>
    <w:rsid w:val="001F13DB"/>
    <w:rsid w:val="001F3320"/>
    <w:rsid w:val="001F3471"/>
    <w:rsid w:val="0020156C"/>
    <w:rsid w:val="00206905"/>
    <w:rsid w:val="00214B1C"/>
    <w:rsid w:val="00214CE2"/>
    <w:rsid w:val="00216634"/>
    <w:rsid w:val="00217A35"/>
    <w:rsid w:val="00231A6A"/>
    <w:rsid w:val="00231F0D"/>
    <w:rsid w:val="0023736F"/>
    <w:rsid w:val="00242D31"/>
    <w:rsid w:val="00253AB6"/>
    <w:rsid w:val="0025481E"/>
    <w:rsid w:val="002574F9"/>
    <w:rsid w:val="00257F99"/>
    <w:rsid w:val="00262B61"/>
    <w:rsid w:val="00262CC6"/>
    <w:rsid w:val="00263BA9"/>
    <w:rsid w:val="00263E08"/>
    <w:rsid w:val="00273A02"/>
    <w:rsid w:val="002762FD"/>
    <w:rsid w:val="00276811"/>
    <w:rsid w:val="00282699"/>
    <w:rsid w:val="002926DF"/>
    <w:rsid w:val="00294F13"/>
    <w:rsid w:val="00296697"/>
    <w:rsid w:val="002A21E1"/>
    <w:rsid w:val="002A3233"/>
    <w:rsid w:val="002A5CCD"/>
    <w:rsid w:val="002B0472"/>
    <w:rsid w:val="002B6B12"/>
    <w:rsid w:val="002C21F0"/>
    <w:rsid w:val="002D01DF"/>
    <w:rsid w:val="002D37FA"/>
    <w:rsid w:val="002E3EB3"/>
    <w:rsid w:val="002E6140"/>
    <w:rsid w:val="002E6985"/>
    <w:rsid w:val="002E71B6"/>
    <w:rsid w:val="002F35F6"/>
    <w:rsid w:val="002F77C8"/>
    <w:rsid w:val="002F7CBF"/>
    <w:rsid w:val="0030079A"/>
    <w:rsid w:val="003012FC"/>
    <w:rsid w:val="003015F3"/>
    <w:rsid w:val="00304F22"/>
    <w:rsid w:val="00306C7C"/>
    <w:rsid w:val="00313F5C"/>
    <w:rsid w:val="00314F86"/>
    <w:rsid w:val="00317F4D"/>
    <w:rsid w:val="00317F73"/>
    <w:rsid w:val="00322EDD"/>
    <w:rsid w:val="00323620"/>
    <w:rsid w:val="003309FA"/>
    <w:rsid w:val="00331135"/>
    <w:rsid w:val="00332320"/>
    <w:rsid w:val="00332E5F"/>
    <w:rsid w:val="003351A5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30A"/>
    <w:rsid w:val="00372411"/>
    <w:rsid w:val="00373882"/>
    <w:rsid w:val="003843DB"/>
    <w:rsid w:val="003877B8"/>
    <w:rsid w:val="003907AB"/>
    <w:rsid w:val="00392080"/>
    <w:rsid w:val="00393761"/>
    <w:rsid w:val="003937A5"/>
    <w:rsid w:val="00394E26"/>
    <w:rsid w:val="00396691"/>
    <w:rsid w:val="00397D18"/>
    <w:rsid w:val="003A1456"/>
    <w:rsid w:val="003A1B36"/>
    <w:rsid w:val="003B1454"/>
    <w:rsid w:val="003B18B6"/>
    <w:rsid w:val="003C0C8B"/>
    <w:rsid w:val="003C161B"/>
    <w:rsid w:val="003C1F73"/>
    <w:rsid w:val="003C59E0"/>
    <w:rsid w:val="003C6A24"/>
    <w:rsid w:val="003C6C8D"/>
    <w:rsid w:val="003D0A8D"/>
    <w:rsid w:val="003D2656"/>
    <w:rsid w:val="003D4F95"/>
    <w:rsid w:val="003D4FC9"/>
    <w:rsid w:val="003D5F42"/>
    <w:rsid w:val="003D60A9"/>
    <w:rsid w:val="003D72DD"/>
    <w:rsid w:val="003E4367"/>
    <w:rsid w:val="003F0BD9"/>
    <w:rsid w:val="003F4C97"/>
    <w:rsid w:val="003F4F50"/>
    <w:rsid w:val="003F666D"/>
    <w:rsid w:val="003F7FE6"/>
    <w:rsid w:val="00400193"/>
    <w:rsid w:val="00403CF0"/>
    <w:rsid w:val="00404434"/>
    <w:rsid w:val="00414CCE"/>
    <w:rsid w:val="00416EAF"/>
    <w:rsid w:val="004212E7"/>
    <w:rsid w:val="00422375"/>
    <w:rsid w:val="00423C88"/>
    <w:rsid w:val="0042446D"/>
    <w:rsid w:val="00427BF8"/>
    <w:rsid w:val="00431C02"/>
    <w:rsid w:val="004350AB"/>
    <w:rsid w:val="00437395"/>
    <w:rsid w:val="00445047"/>
    <w:rsid w:val="00446749"/>
    <w:rsid w:val="00453EB7"/>
    <w:rsid w:val="00461232"/>
    <w:rsid w:val="00463E39"/>
    <w:rsid w:val="004657FC"/>
    <w:rsid w:val="004733F6"/>
    <w:rsid w:val="00474E69"/>
    <w:rsid w:val="00483E9F"/>
    <w:rsid w:val="00485A2C"/>
    <w:rsid w:val="0049172D"/>
    <w:rsid w:val="0049621B"/>
    <w:rsid w:val="004A1D19"/>
    <w:rsid w:val="004B3D41"/>
    <w:rsid w:val="004B4292"/>
    <w:rsid w:val="004B65AA"/>
    <w:rsid w:val="004C1895"/>
    <w:rsid w:val="004C6D40"/>
    <w:rsid w:val="004D4C27"/>
    <w:rsid w:val="004D5710"/>
    <w:rsid w:val="004E560D"/>
    <w:rsid w:val="004E6AA8"/>
    <w:rsid w:val="004E6B5B"/>
    <w:rsid w:val="004F0C3C"/>
    <w:rsid w:val="004F1710"/>
    <w:rsid w:val="004F2280"/>
    <w:rsid w:val="004F23BB"/>
    <w:rsid w:val="004F63FC"/>
    <w:rsid w:val="004F6583"/>
    <w:rsid w:val="00503641"/>
    <w:rsid w:val="00505A92"/>
    <w:rsid w:val="00507704"/>
    <w:rsid w:val="005203F1"/>
    <w:rsid w:val="00521BC3"/>
    <w:rsid w:val="005245DB"/>
    <w:rsid w:val="00526BDC"/>
    <w:rsid w:val="00531873"/>
    <w:rsid w:val="00533632"/>
    <w:rsid w:val="00533739"/>
    <w:rsid w:val="00534013"/>
    <w:rsid w:val="00534C7C"/>
    <w:rsid w:val="00536522"/>
    <w:rsid w:val="00540C5C"/>
    <w:rsid w:val="00541E6E"/>
    <w:rsid w:val="0054251F"/>
    <w:rsid w:val="0054317F"/>
    <w:rsid w:val="00551E49"/>
    <w:rsid w:val="005520D8"/>
    <w:rsid w:val="00553507"/>
    <w:rsid w:val="00555CFB"/>
    <w:rsid w:val="00556ADB"/>
    <w:rsid w:val="00556CF1"/>
    <w:rsid w:val="00562831"/>
    <w:rsid w:val="0056647D"/>
    <w:rsid w:val="005762A7"/>
    <w:rsid w:val="00587CEE"/>
    <w:rsid w:val="005916D7"/>
    <w:rsid w:val="00591772"/>
    <w:rsid w:val="0059427F"/>
    <w:rsid w:val="00596B64"/>
    <w:rsid w:val="00597FB2"/>
    <w:rsid w:val="005A16E0"/>
    <w:rsid w:val="005A698C"/>
    <w:rsid w:val="005A7BD6"/>
    <w:rsid w:val="005B0666"/>
    <w:rsid w:val="005B6AE9"/>
    <w:rsid w:val="005B7EBC"/>
    <w:rsid w:val="005C0CAC"/>
    <w:rsid w:val="005C0FE8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5D2D"/>
    <w:rsid w:val="006072B3"/>
    <w:rsid w:val="00607CC5"/>
    <w:rsid w:val="0061179B"/>
    <w:rsid w:val="006125F9"/>
    <w:rsid w:val="00612D31"/>
    <w:rsid w:val="006241D0"/>
    <w:rsid w:val="00625995"/>
    <w:rsid w:val="00633014"/>
    <w:rsid w:val="0063437B"/>
    <w:rsid w:val="0063660D"/>
    <w:rsid w:val="0064017E"/>
    <w:rsid w:val="00654BB6"/>
    <w:rsid w:val="00656DAD"/>
    <w:rsid w:val="006673CA"/>
    <w:rsid w:val="00673C26"/>
    <w:rsid w:val="00674DE5"/>
    <w:rsid w:val="00677ACA"/>
    <w:rsid w:val="006800B9"/>
    <w:rsid w:val="00680EDF"/>
    <w:rsid w:val="006812AF"/>
    <w:rsid w:val="0068327D"/>
    <w:rsid w:val="00691534"/>
    <w:rsid w:val="00693880"/>
    <w:rsid w:val="00693EB1"/>
    <w:rsid w:val="00694AF0"/>
    <w:rsid w:val="00694D0E"/>
    <w:rsid w:val="006A26CD"/>
    <w:rsid w:val="006A4686"/>
    <w:rsid w:val="006B0E9E"/>
    <w:rsid w:val="006B486D"/>
    <w:rsid w:val="006B5AE4"/>
    <w:rsid w:val="006B7CA1"/>
    <w:rsid w:val="006C274E"/>
    <w:rsid w:val="006D1507"/>
    <w:rsid w:val="006D1608"/>
    <w:rsid w:val="006D4054"/>
    <w:rsid w:val="006D7409"/>
    <w:rsid w:val="006E02EC"/>
    <w:rsid w:val="006E3C4F"/>
    <w:rsid w:val="006E6F41"/>
    <w:rsid w:val="006E73E6"/>
    <w:rsid w:val="006F4DCB"/>
    <w:rsid w:val="006F67D7"/>
    <w:rsid w:val="006F6B9F"/>
    <w:rsid w:val="00706A9A"/>
    <w:rsid w:val="007102D5"/>
    <w:rsid w:val="00710E54"/>
    <w:rsid w:val="00713887"/>
    <w:rsid w:val="007211B1"/>
    <w:rsid w:val="00727073"/>
    <w:rsid w:val="007277DA"/>
    <w:rsid w:val="00731D27"/>
    <w:rsid w:val="007357EB"/>
    <w:rsid w:val="00746187"/>
    <w:rsid w:val="007479EB"/>
    <w:rsid w:val="0075173D"/>
    <w:rsid w:val="00754F90"/>
    <w:rsid w:val="0076254F"/>
    <w:rsid w:val="007801F5"/>
    <w:rsid w:val="00783CA4"/>
    <w:rsid w:val="007842FB"/>
    <w:rsid w:val="00786124"/>
    <w:rsid w:val="00786578"/>
    <w:rsid w:val="0079514B"/>
    <w:rsid w:val="00795252"/>
    <w:rsid w:val="007A0E7A"/>
    <w:rsid w:val="007A2DC1"/>
    <w:rsid w:val="007B4B24"/>
    <w:rsid w:val="007B6D68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3FC7"/>
    <w:rsid w:val="0080489D"/>
    <w:rsid w:val="0080553C"/>
    <w:rsid w:val="00805B46"/>
    <w:rsid w:val="00805DB4"/>
    <w:rsid w:val="00815D44"/>
    <w:rsid w:val="00823593"/>
    <w:rsid w:val="00825DC2"/>
    <w:rsid w:val="00834AD3"/>
    <w:rsid w:val="00834EC9"/>
    <w:rsid w:val="008353DB"/>
    <w:rsid w:val="00843795"/>
    <w:rsid w:val="00847F0F"/>
    <w:rsid w:val="00852448"/>
    <w:rsid w:val="00852466"/>
    <w:rsid w:val="008535E3"/>
    <w:rsid w:val="00871666"/>
    <w:rsid w:val="008718DD"/>
    <w:rsid w:val="00876963"/>
    <w:rsid w:val="00877F6C"/>
    <w:rsid w:val="008816C5"/>
    <w:rsid w:val="0088258A"/>
    <w:rsid w:val="00886332"/>
    <w:rsid w:val="0088682F"/>
    <w:rsid w:val="008877B1"/>
    <w:rsid w:val="008925F0"/>
    <w:rsid w:val="00892932"/>
    <w:rsid w:val="008938CA"/>
    <w:rsid w:val="0089448A"/>
    <w:rsid w:val="00897877"/>
    <w:rsid w:val="008A15CA"/>
    <w:rsid w:val="008A26D9"/>
    <w:rsid w:val="008A7B5B"/>
    <w:rsid w:val="008A7CAB"/>
    <w:rsid w:val="008B12D2"/>
    <w:rsid w:val="008C0C29"/>
    <w:rsid w:val="008C4CF4"/>
    <w:rsid w:val="008C577A"/>
    <w:rsid w:val="008D02DA"/>
    <w:rsid w:val="008D76BC"/>
    <w:rsid w:val="008E63E1"/>
    <w:rsid w:val="008E7D50"/>
    <w:rsid w:val="008E7DBA"/>
    <w:rsid w:val="008F0829"/>
    <w:rsid w:val="008F2677"/>
    <w:rsid w:val="008F3638"/>
    <w:rsid w:val="008F4441"/>
    <w:rsid w:val="008F6B20"/>
    <w:rsid w:val="008F6F31"/>
    <w:rsid w:val="008F74DF"/>
    <w:rsid w:val="009011D1"/>
    <w:rsid w:val="00902274"/>
    <w:rsid w:val="00904ADE"/>
    <w:rsid w:val="009127BA"/>
    <w:rsid w:val="00920AAE"/>
    <w:rsid w:val="009227A6"/>
    <w:rsid w:val="009240EA"/>
    <w:rsid w:val="009276D6"/>
    <w:rsid w:val="00930C1C"/>
    <w:rsid w:val="00933EC1"/>
    <w:rsid w:val="00937217"/>
    <w:rsid w:val="009446AD"/>
    <w:rsid w:val="009530DB"/>
    <w:rsid w:val="00953676"/>
    <w:rsid w:val="00956F30"/>
    <w:rsid w:val="00965C7D"/>
    <w:rsid w:val="009664F7"/>
    <w:rsid w:val="00966C9A"/>
    <w:rsid w:val="00967527"/>
    <w:rsid w:val="009705EE"/>
    <w:rsid w:val="00977927"/>
    <w:rsid w:val="0098135C"/>
    <w:rsid w:val="0098156A"/>
    <w:rsid w:val="00986A55"/>
    <w:rsid w:val="0099073F"/>
    <w:rsid w:val="00991BAC"/>
    <w:rsid w:val="009A5D3F"/>
    <w:rsid w:val="009A6EA0"/>
    <w:rsid w:val="009A6F0B"/>
    <w:rsid w:val="009B2A4A"/>
    <w:rsid w:val="009C0632"/>
    <w:rsid w:val="009C1335"/>
    <w:rsid w:val="009C1AB2"/>
    <w:rsid w:val="009C7251"/>
    <w:rsid w:val="009D0892"/>
    <w:rsid w:val="009E2E91"/>
    <w:rsid w:val="009E3648"/>
    <w:rsid w:val="009F0A4F"/>
    <w:rsid w:val="009F0F00"/>
    <w:rsid w:val="00A011D5"/>
    <w:rsid w:val="00A01B40"/>
    <w:rsid w:val="00A03BEC"/>
    <w:rsid w:val="00A06FCA"/>
    <w:rsid w:val="00A139F5"/>
    <w:rsid w:val="00A16EC5"/>
    <w:rsid w:val="00A30184"/>
    <w:rsid w:val="00A32E16"/>
    <w:rsid w:val="00A365F4"/>
    <w:rsid w:val="00A427AF"/>
    <w:rsid w:val="00A43B55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7124A"/>
    <w:rsid w:val="00A810F9"/>
    <w:rsid w:val="00A82D31"/>
    <w:rsid w:val="00A85E7E"/>
    <w:rsid w:val="00A86ECC"/>
    <w:rsid w:val="00A86FCC"/>
    <w:rsid w:val="00A90A6D"/>
    <w:rsid w:val="00A92B87"/>
    <w:rsid w:val="00A971E5"/>
    <w:rsid w:val="00AA3000"/>
    <w:rsid w:val="00AA4124"/>
    <w:rsid w:val="00AA6A07"/>
    <w:rsid w:val="00AA710D"/>
    <w:rsid w:val="00AB1F20"/>
    <w:rsid w:val="00AB64F3"/>
    <w:rsid w:val="00AB6955"/>
    <w:rsid w:val="00AB6D25"/>
    <w:rsid w:val="00AB7A5E"/>
    <w:rsid w:val="00AC0B07"/>
    <w:rsid w:val="00AC6B30"/>
    <w:rsid w:val="00AD0E56"/>
    <w:rsid w:val="00AD4BFC"/>
    <w:rsid w:val="00AE229B"/>
    <w:rsid w:val="00AE2D4B"/>
    <w:rsid w:val="00AE4F99"/>
    <w:rsid w:val="00B06D23"/>
    <w:rsid w:val="00B11B69"/>
    <w:rsid w:val="00B14952"/>
    <w:rsid w:val="00B16871"/>
    <w:rsid w:val="00B25B45"/>
    <w:rsid w:val="00B3041B"/>
    <w:rsid w:val="00B31E5A"/>
    <w:rsid w:val="00B440F2"/>
    <w:rsid w:val="00B47359"/>
    <w:rsid w:val="00B52356"/>
    <w:rsid w:val="00B57BC0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B5522"/>
    <w:rsid w:val="00BC43FE"/>
    <w:rsid w:val="00BD0EE6"/>
    <w:rsid w:val="00BD4E33"/>
    <w:rsid w:val="00C013E3"/>
    <w:rsid w:val="00C030DE"/>
    <w:rsid w:val="00C0475F"/>
    <w:rsid w:val="00C051A8"/>
    <w:rsid w:val="00C14687"/>
    <w:rsid w:val="00C159CD"/>
    <w:rsid w:val="00C15ABE"/>
    <w:rsid w:val="00C22105"/>
    <w:rsid w:val="00C244B6"/>
    <w:rsid w:val="00C27BF1"/>
    <w:rsid w:val="00C30151"/>
    <w:rsid w:val="00C310E6"/>
    <w:rsid w:val="00C3702F"/>
    <w:rsid w:val="00C4500A"/>
    <w:rsid w:val="00C62238"/>
    <w:rsid w:val="00C64A37"/>
    <w:rsid w:val="00C7158E"/>
    <w:rsid w:val="00C7250B"/>
    <w:rsid w:val="00C7346B"/>
    <w:rsid w:val="00C759F8"/>
    <w:rsid w:val="00C77C0E"/>
    <w:rsid w:val="00C82AB1"/>
    <w:rsid w:val="00C8530A"/>
    <w:rsid w:val="00C91687"/>
    <w:rsid w:val="00C924A8"/>
    <w:rsid w:val="00C945FE"/>
    <w:rsid w:val="00C96FAA"/>
    <w:rsid w:val="00C97A04"/>
    <w:rsid w:val="00CA107B"/>
    <w:rsid w:val="00CA2619"/>
    <w:rsid w:val="00CA38AB"/>
    <w:rsid w:val="00CA484D"/>
    <w:rsid w:val="00CA4FB6"/>
    <w:rsid w:val="00CB0110"/>
    <w:rsid w:val="00CB0BC5"/>
    <w:rsid w:val="00CB2F90"/>
    <w:rsid w:val="00CB5C7F"/>
    <w:rsid w:val="00CB6AD4"/>
    <w:rsid w:val="00CC07C8"/>
    <w:rsid w:val="00CC739E"/>
    <w:rsid w:val="00CD1EBB"/>
    <w:rsid w:val="00CD28CF"/>
    <w:rsid w:val="00CD58B7"/>
    <w:rsid w:val="00CD7967"/>
    <w:rsid w:val="00CD7EAC"/>
    <w:rsid w:val="00CE6A09"/>
    <w:rsid w:val="00CF18EE"/>
    <w:rsid w:val="00CF1A21"/>
    <w:rsid w:val="00CF30BD"/>
    <w:rsid w:val="00CF4099"/>
    <w:rsid w:val="00D00796"/>
    <w:rsid w:val="00D04EE4"/>
    <w:rsid w:val="00D055B9"/>
    <w:rsid w:val="00D200A0"/>
    <w:rsid w:val="00D261A2"/>
    <w:rsid w:val="00D277E1"/>
    <w:rsid w:val="00D33279"/>
    <w:rsid w:val="00D33939"/>
    <w:rsid w:val="00D40A3A"/>
    <w:rsid w:val="00D616D2"/>
    <w:rsid w:val="00D63B5F"/>
    <w:rsid w:val="00D67CDA"/>
    <w:rsid w:val="00D70EF7"/>
    <w:rsid w:val="00D73E38"/>
    <w:rsid w:val="00D8397C"/>
    <w:rsid w:val="00D942B1"/>
    <w:rsid w:val="00D94EED"/>
    <w:rsid w:val="00D96026"/>
    <w:rsid w:val="00D96951"/>
    <w:rsid w:val="00D972F6"/>
    <w:rsid w:val="00DA13E1"/>
    <w:rsid w:val="00DA331D"/>
    <w:rsid w:val="00DA7C1C"/>
    <w:rsid w:val="00DB147A"/>
    <w:rsid w:val="00DB1B7A"/>
    <w:rsid w:val="00DB6A3B"/>
    <w:rsid w:val="00DB706E"/>
    <w:rsid w:val="00DC6708"/>
    <w:rsid w:val="00DD011A"/>
    <w:rsid w:val="00DD0D27"/>
    <w:rsid w:val="00DD23C1"/>
    <w:rsid w:val="00DE2400"/>
    <w:rsid w:val="00DE58F1"/>
    <w:rsid w:val="00DE6B58"/>
    <w:rsid w:val="00DF5E32"/>
    <w:rsid w:val="00E01436"/>
    <w:rsid w:val="00E03E79"/>
    <w:rsid w:val="00E045BD"/>
    <w:rsid w:val="00E04D6C"/>
    <w:rsid w:val="00E0559B"/>
    <w:rsid w:val="00E150EA"/>
    <w:rsid w:val="00E17B77"/>
    <w:rsid w:val="00E2165D"/>
    <w:rsid w:val="00E231AB"/>
    <w:rsid w:val="00E23337"/>
    <w:rsid w:val="00E259EA"/>
    <w:rsid w:val="00E25D33"/>
    <w:rsid w:val="00E2752C"/>
    <w:rsid w:val="00E32061"/>
    <w:rsid w:val="00E33F48"/>
    <w:rsid w:val="00E4225D"/>
    <w:rsid w:val="00E42FF9"/>
    <w:rsid w:val="00E44790"/>
    <w:rsid w:val="00E4714C"/>
    <w:rsid w:val="00E47474"/>
    <w:rsid w:val="00E5178D"/>
    <w:rsid w:val="00E51AEB"/>
    <w:rsid w:val="00E522A7"/>
    <w:rsid w:val="00E5349E"/>
    <w:rsid w:val="00E54452"/>
    <w:rsid w:val="00E63B0C"/>
    <w:rsid w:val="00E64354"/>
    <w:rsid w:val="00E664C5"/>
    <w:rsid w:val="00E671A2"/>
    <w:rsid w:val="00E76D26"/>
    <w:rsid w:val="00E76EE5"/>
    <w:rsid w:val="00E77D2D"/>
    <w:rsid w:val="00E95036"/>
    <w:rsid w:val="00E95B8E"/>
    <w:rsid w:val="00EA2B12"/>
    <w:rsid w:val="00EA64A6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3D62"/>
    <w:rsid w:val="00F049AB"/>
    <w:rsid w:val="00F054AF"/>
    <w:rsid w:val="00F142DB"/>
    <w:rsid w:val="00F27C8F"/>
    <w:rsid w:val="00F32749"/>
    <w:rsid w:val="00F34A9D"/>
    <w:rsid w:val="00F37172"/>
    <w:rsid w:val="00F37727"/>
    <w:rsid w:val="00F4477E"/>
    <w:rsid w:val="00F46269"/>
    <w:rsid w:val="00F57E0A"/>
    <w:rsid w:val="00F60BA8"/>
    <w:rsid w:val="00F65A5A"/>
    <w:rsid w:val="00F67D8F"/>
    <w:rsid w:val="00F802BE"/>
    <w:rsid w:val="00F80E93"/>
    <w:rsid w:val="00F86024"/>
    <w:rsid w:val="00F8611A"/>
    <w:rsid w:val="00F929E2"/>
    <w:rsid w:val="00F97FDA"/>
    <w:rsid w:val="00FA0D23"/>
    <w:rsid w:val="00FA3E6A"/>
    <w:rsid w:val="00FA5128"/>
    <w:rsid w:val="00FB42D4"/>
    <w:rsid w:val="00FB5906"/>
    <w:rsid w:val="00FB7150"/>
    <w:rsid w:val="00FB762F"/>
    <w:rsid w:val="00FC2AED"/>
    <w:rsid w:val="00FC352C"/>
    <w:rsid w:val="00FC5F4F"/>
    <w:rsid w:val="00FD08AE"/>
    <w:rsid w:val="00FD4CCC"/>
    <w:rsid w:val="00FD5358"/>
    <w:rsid w:val="00FD5EA7"/>
    <w:rsid w:val="00FE36CF"/>
    <w:rsid w:val="00FE7F5A"/>
    <w:rsid w:val="00FF0246"/>
    <w:rsid w:val="00F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04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04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6A2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zboku">
    <w:name w:val="tekst z boku"/>
    <w:basedOn w:val="Normalny"/>
    <w:qFormat/>
    <w:rsid w:val="006A26CD"/>
    <w:pPr>
      <w:suppressAutoHyphens w:val="0"/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rdo">
    <w:name w:val="Źródło"/>
    <w:basedOn w:val="Tekstkomentarza"/>
    <w:qFormat/>
    <w:rsid w:val="007A0E7A"/>
    <w:pPr>
      <w:spacing w:line="240" w:lineRule="exact"/>
    </w:pPr>
    <w:rPr>
      <w:noProof/>
      <w:sz w:val="16"/>
      <w:shd w:val="clear" w:color="auto" w:fill="FFFFFF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33939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B3041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3041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B3041B"/>
    <w:pPr>
      <w:suppressAutoHyphens/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B3041B"/>
  </w:style>
  <w:style w:type="paragraph" w:styleId="Cytat">
    <w:name w:val="Quote"/>
    <w:basedOn w:val="Normalny"/>
    <w:next w:val="Normalny"/>
    <w:link w:val="CytatZnak"/>
    <w:uiPriority w:val="29"/>
    <w:qFormat/>
    <w:rsid w:val="00B3041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041B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041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041B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B3041B"/>
  </w:style>
  <w:style w:type="character" w:customStyle="1" w:styleId="DataZnak">
    <w:name w:val="Data Znak"/>
    <w:basedOn w:val="Domylnaczcionkaakapitu"/>
    <w:link w:val="Data"/>
    <w:uiPriority w:val="99"/>
    <w:semiHidden/>
    <w:rsid w:val="00B3041B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3041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3041B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3041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3041B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3041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3041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3041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3041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3041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3041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3041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3041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3041B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B3041B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3041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3041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3041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3041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3041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3041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3041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3041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3041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3041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B3041B"/>
    <w:pPr>
      <w:numPr>
        <w:numId w:val="8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3041B"/>
    <w:pPr>
      <w:numPr>
        <w:numId w:val="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3041B"/>
    <w:pPr>
      <w:numPr>
        <w:numId w:val="1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3041B"/>
    <w:pPr>
      <w:numPr>
        <w:numId w:val="1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3041B"/>
    <w:pPr>
      <w:numPr>
        <w:numId w:val="12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3041B"/>
    <w:pPr>
      <w:numPr>
        <w:numId w:val="13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3041B"/>
    <w:pPr>
      <w:numPr>
        <w:numId w:val="1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3041B"/>
    <w:pPr>
      <w:numPr>
        <w:numId w:val="1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3041B"/>
    <w:pPr>
      <w:numPr>
        <w:numId w:val="1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3041B"/>
    <w:pPr>
      <w:numPr>
        <w:numId w:val="17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3041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3041B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041B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041B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3041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3041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3041B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041B"/>
    <w:pPr>
      <w:keepNext/>
      <w:keepLines/>
      <w:spacing w:before="240" w:after="0" w:line="288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shd w:val="clear" w:color="auto" w:fill="auto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304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3041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3041B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3041B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B3041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3041B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3041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3041B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rsid w:val="00B3041B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3041B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B3041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3041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B3041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3041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3041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3041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3041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3041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3041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3041B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B3041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B304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before="120" w:after="0" w:line="288" w:lineRule="auto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3041B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041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041B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3041B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3041B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3041B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3041B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3041B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3041B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3041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3041B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3041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3041B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3041B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3041B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3041B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3041B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041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041B"/>
    <w:rPr>
      <w:rFonts w:ascii="Fira Sans" w:hAnsi="Fira Sans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B3041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3041B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3041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3041B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3041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3041B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3041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3041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hyperlink" Target="mailto:r.ptak@stat.gov.pl" TargetMode="Externa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hyperlink" Target="https://twitter.com/Krakow_ST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tel:123610151" TargetMode="Externa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krakow.stat.gov.pl/" TargetMode="External"/><Relationship Id="rId28" Type="http://schemas.openxmlformats.org/officeDocument/2006/relationships/hyperlink" Target="https://stat.gov.pl/obszary-tematyczne/warunki-zycia/ubostwo-pomoc-spoleczna/pomoc-spoleczna-i-opieka-nad-dzieckiem-i-rodzina-w-2022-roku,10,14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stat.gov.pl/metainformacje/slownik-pojec/pojecia-stosowane-w-statystyce-publicznej/688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hyperlink" Target="https://www.facebook.com/uskrk/" TargetMode="External"/><Relationship Id="rId30" Type="http://schemas.openxmlformats.org/officeDocument/2006/relationships/hyperlink" Target="https://stat.gov.pl/metainformacje/slownik-pojec/pojecia-stosowane-w-statystyce-publicznej/4083,pojecie.html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30d47203-49ec-4c8c-a442-62231931aabb"/>
    <ds:schemaRef ds:uri="http://www.w3.org/XML/1998/namespace"/>
    <ds:schemaRef ds:uri="http://schemas.microsoft.com/office/infopath/2007/PartnerControls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401D6E-0E2B-4A78-86BF-67BF0CC46397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45C62FD8-DC0A-4DF5-9500-F0DBF73F1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5879</Characters>
  <Application>Microsoft Office Word</Application>
  <DocSecurity>0</DocSecurity>
  <Lines>154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Opieka nad dziećmi w wieku do lat 3 w województwie małopolskim w 2023 r.</vt:lpstr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Opieka nad dziećmi w wieku do lat 3 w województwie małopolskim w 2023 r.</dc:title>
  <dc:subject/>
  <dc:creator>Urząd Statystyczny w Krakowie</dc:creator>
  <cp:keywords/>
  <dc:description/>
  <cp:lastModifiedBy>Rudnik Karolina</cp:lastModifiedBy>
  <cp:revision>3</cp:revision>
  <cp:lastPrinted>2024-09-19T05:01:00Z</cp:lastPrinted>
  <dcterms:created xsi:type="dcterms:W3CDTF">2024-09-19T05:00:00Z</dcterms:created>
  <dcterms:modified xsi:type="dcterms:W3CDTF">2024-09-19T05:01:00Z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