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3D1BB720" w:rsidR="00393761" w:rsidRPr="00EF13BB" w:rsidRDefault="00765887" w:rsidP="003C0C8B">
      <w:pPr>
        <w:pStyle w:val="Nagwek1"/>
        <w:rPr>
          <w:color w:val="auto"/>
        </w:rPr>
      </w:pPr>
      <w:r w:rsidRPr="00EF13BB">
        <w:rPr>
          <w:noProof/>
          <w:color w:val="auto"/>
          <w:lang w:eastAsia="pl-PL"/>
        </w:rPr>
        <w:t xml:space="preserve">Rolnictwo w województwie małopolskim w </w:t>
      </w:r>
      <w:r w:rsidRPr="00EF13BB">
        <w:rPr>
          <w:color w:val="auto"/>
        </w:rPr>
        <w:t>202</w:t>
      </w:r>
      <w:r w:rsidR="004727C0" w:rsidRPr="00EF13BB">
        <w:rPr>
          <w:color w:val="auto"/>
        </w:rPr>
        <w:t>3</w:t>
      </w:r>
      <w:r w:rsidRPr="00EF13BB">
        <w:rPr>
          <w:noProof/>
          <w:color w:val="auto"/>
          <w:lang w:eastAsia="pl-PL"/>
        </w:rPr>
        <w:t xml:space="preserve"> r.</w:t>
      </w:r>
      <w:bookmarkStart w:id="0" w:name="_GoBack"/>
      <w:bookmarkEnd w:id="0"/>
    </w:p>
    <w:p w14:paraId="14F7C2CB" w14:textId="13B52361" w:rsidR="007E439A" w:rsidRPr="008100CD" w:rsidRDefault="006D7409" w:rsidP="00947A83">
      <w:pPr>
        <w:pStyle w:val="Lead"/>
        <w:spacing w:before="720" w:after="480"/>
      </w:pPr>
      <w:r w:rsidRPr="00E626B5"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4E055592">
                <wp:simplePos x="0" y="0"/>
                <wp:positionH relativeFrom="margin">
                  <wp:posOffset>-13335</wp:posOffset>
                </wp:positionH>
                <wp:positionV relativeFrom="paragraph">
                  <wp:posOffset>12065</wp:posOffset>
                </wp:positionV>
                <wp:extent cx="2204085" cy="1215390"/>
                <wp:effectExtent l="0" t="0" r="5715" b="3810"/>
                <wp:wrapSquare wrapText="bothSides"/>
                <wp:docPr id="6" name="Pole tekstowe 2" descr="Ikona strzałki skierowanej grotem w górę, oznaczająca wzrost wartości skupionych produktów rolnych w relacji do 2022 roku o 11,4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1539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1855498A" w:rsidR="0079058B" w:rsidRPr="00080C30" w:rsidRDefault="0079058B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080C30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F13350" w:rsidRPr="00E626B5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11,4</w:t>
                            </w:r>
                            <w:r w:rsidRPr="00E626B5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03958364" w14:textId="660FE221" w:rsidR="0079058B" w:rsidRPr="0062754C" w:rsidRDefault="0079058B" w:rsidP="00313F5C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62754C">
                              <w:t xml:space="preserve">Wzrost wartości skupionych </w:t>
                            </w:r>
                            <w:r>
                              <w:t>pro</w:t>
                            </w:r>
                            <w:r w:rsidRPr="0062754C">
                              <w:t xml:space="preserve">duktów rolnych w </w:t>
                            </w:r>
                            <w:r>
                              <w:t>relacji do</w:t>
                            </w:r>
                            <w:r w:rsidRPr="0062754C">
                              <w:t xml:space="preserve"> 202</w:t>
                            </w:r>
                            <w:r w:rsidR="007C656A">
                              <w:t>2</w:t>
                            </w:r>
                            <w:r w:rsidRPr="0062754C">
                              <w:t xml:space="preserve"> r.</w:t>
                            </w:r>
                          </w:p>
                          <w:p w14:paraId="63B3F253" w14:textId="7D12D70D" w:rsidR="0079058B" w:rsidRPr="007D605C" w:rsidRDefault="0079058B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Ikona strzałki skierowanej grotem w górę, oznaczająca wzrost wartości skupionych produktów rolnych w relacji do 2022 roku o 11,4%" style="position:absolute;margin-left:-1.05pt;margin-top:.95pt;width:173.55pt;height:95.7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" fillcolor="#001d77" stroked="f">
                <v:stroke joinstyle="miter"/>
                <v:textbox>
                  <w:txbxContent>
                    <w:p w14:paraId="56D1096E" w14:textId="1855498A" w:rsidR="0079058B" w:rsidRPr="00080C30" w:rsidRDefault="0079058B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080C30">
                        <w:rPr>
                          <w:rStyle w:val="WartowskanikaZnak"/>
                        </w:rPr>
                        <w:t xml:space="preserve"> </w:t>
                      </w:r>
                      <w:r w:rsidR="00F13350" w:rsidRPr="00E626B5">
                        <w:rPr>
                          <w:rStyle w:val="WartowskanikaZnak"/>
                          <w:sz w:val="72"/>
                          <w:szCs w:val="72"/>
                        </w:rPr>
                        <w:t>11,4</w:t>
                      </w:r>
                      <w:r w:rsidRPr="00E626B5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03958364" w14:textId="660FE221" w:rsidR="0079058B" w:rsidRPr="0062754C" w:rsidRDefault="0079058B" w:rsidP="00313F5C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62754C">
                        <w:t xml:space="preserve">Wzrost wartości skupionych </w:t>
                      </w:r>
                      <w:r>
                        <w:t>pro</w:t>
                      </w:r>
                      <w:r w:rsidRPr="0062754C">
                        <w:t xml:space="preserve">duktów rolnych w </w:t>
                      </w:r>
                      <w:r>
                        <w:t>relacji do</w:t>
                      </w:r>
                      <w:r w:rsidRPr="0062754C">
                        <w:t xml:space="preserve"> 202</w:t>
                      </w:r>
                      <w:r w:rsidR="007C656A">
                        <w:t>2</w:t>
                      </w:r>
                      <w:r w:rsidRPr="0062754C">
                        <w:t xml:space="preserve"> r.</w:t>
                      </w:r>
                    </w:p>
                    <w:p w14:paraId="63B3F253" w14:textId="7D12D70D" w:rsidR="0079058B" w:rsidRPr="007D605C" w:rsidRDefault="0079058B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B43D8" w:rsidRPr="00E626B5">
        <w:t>W</w:t>
      </w:r>
      <w:r w:rsidR="0062754C" w:rsidRPr="00E626B5">
        <w:t>artość skupu produktów rolnych, zarówno zwierzęcych, jak i roślinnych, była wyższa niż w 202</w:t>
      </w:r>
      <w:r w:rsidR="007D1C41" w:rsidRPr="00E626B5">
        <w:t>2</w:t>
      </w:r>
      <w:r w:rsidR="0062754C" w:rsidRPr="00E626B5">
        <w:t xml:space="preserve"> r. </w:t>
      </w:r>
      <w:r w:rsidR="00CE69B4" w:rsidRPr="00E626B5">
        <w:t>Więc</w:t>
      </w:r>
      <w:r w:rsidR="0062754C" w:rsidRPr="00E626B5">
        <w:t>ej niż przed rokiem skupiono ziarna zbóż</w:t>
      </w:r>
      <w:r w:rsidR="009C1BB2" w:rsidRPr="00E626B5">
        <w:t>,</w:t>
      </w:r>
      <w:r w:rsidR="00E626B5" w:rsidRPr="00E626B5">
        <w:t xml:space="preserve"> </w:t>
      </w:r>
      <w:r w:rsidR="00421104" w:rsidRPr="00E626B5">
        <w:t>mleka</w:t>
      </w:r>
      <w:r w:rsidR="009C1BB2" w:rsidRPr="00E626B5">
        <w:t xml:space="preserve"> i ziemniaków</w:t>
      </w:r>
      <w:r w:rsidR="00E626B5" w:rsidRPr="00E626B5">
        <w:t xml:space="preserve"> oraz </w:t>
      </w:r>
      <w:r w:rsidR="00E626B5">
        <w:t>ż</w:t>
      </w:r>
      <w:r w:rsidR="00E626B5" w:rsidRPr="00E626B5">
        <w:t>ywca rzeźnego</w:t>
      </w:r>
      <w:r w:rsidR="009C1BB2" w:rsidRPr="00E626B5">
        <w:t>.</w:t>
      </w:r>
      <w:r w:rsidR="0062754C" w:rsidRPr="00E626B5">
        <w:t xml:space="preserve"> </w:t>
      </w:r>
      <w:r w:rsidR="008100CD">
        <w:t xml:space="preserve">W porównaniu ze stanem w grudniu poprzedniego roku zwiększyło się pogłowie trzody </w:t>
      </w:r>
      <w:r w:rsidR="00865E13">
        <w:t>chlewnej</w:t>
      </w:r>
      <w:r w:rsidR="00822BEC">
        <w:t xml:space="preserve"> i drobiu</w:t>
      </w:r>
      <w:r w:rsidR="00865E13">
        <w:t xml:space="preserve">, a zmniejszyło się pogłowie </w:t>
      </w:r>
      <w:r w:rsidR="0062754C" w:rsidRPr="008100CD">
        <w:t>bydła</w:t>
      </w:r>
      <w:r w:rsidR="00822BEC">
        <w:t xml:space="preserve"> i</w:t>
      </w:r>
      <w:r w:rsidR="0062754C" w:rsidRPr="00822BEC">
        <w:t xml:space="preserve"> owiec</w:t>
      </w:r>
      <w:r w:rsidR="0062754C" w:rsidRPr="008100CD">
        <w:t>.</w:t>
      </w:r>
    </w:p>
    <w:p w14:paraId="3DB10F9F" w14:textId="3F1676AB" w:rsidR="00E95B8E" w:rsidRPr="0062754C" w:rsidRDefault="00C47475" w:rsidP="003C0C8B">
      <w:pPr>
        <w:pStyle w:val="Nagwek2"/>
      </w:pPr>
      <w:r w:rsidRPr="008C4CF4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369F8D42">
                <wp:simplePos x="0" y="0"/>
                <wp:positionH relativeFrom="column">
                  <wp:posOffset>5267960</wp:posOffset>
                </wp:positionH>
                <wp:positionV relativeFrom="paragraph">
                  <wp:posOffset>389255</wp:posOffset>
                </wp:positionV>
                <wp:extent cx="1725295" cy="609600"/>
                <wp:effectExtent l="0" t="0" r="0" b="0"/>
                <wp:wrapTight wrapText="bothSides">
                  <wp:wrapPolygon edited="0">
                    <wp:start x="715" y="0"/>
                    <wp:lineTo x="715" y="20925"/>
                    <wp:lineTo x="20749" y="20925"/>
                    <wp:lineTo x="20749" y="0"/>
                    <wp:lineTo x="715" y="0"/>
                  </wp:wrapPolygon>
                </wp:wrapTight>
                <wp:docPr id="2" name="Pole tekstowe 2" descr="Udział produktów zwierzęcych w ogólnej wartości skupu wyniósł 61,7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264F6926" w:rsidR="0079058B" w:rsidRPr="003600CD" w:rsidRDefault="0079058B" w:rsidP="000D4F03">
                            <w:pPr>
                              <w:pStyle w:val="Tekstzbokuwramcenaszarympolu"/>
                            </w:pPr>
                            <w:r w:rsidRPr="003600CD">
                              <w:t>Udział produktów zwierzęcych w ogólnej wartości skupu wyniósł</w:t>
                            </w:r>
                            <w:r w:rsidR="00CA3EF7" w:rsidRPr="003600CD">
                              <w:t xml:space="preserve"> 61,7%</w:t>
                            </w:r>
                            <w:r w:rsidRPr="003600CD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Udział produktów zwierzęcych w ogólnej wartości skupu wyniósł 61,7%" style="position:absolute;margin-left:414.8pt;margin-top:30.65pt;width:135.85pt;height:48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" filled="f" stroked="f">
                <v:textbox>
                  <w:txbxContent>
                    <w:p w14:paraId="66113316" w14:textId="264F6926" w:rsidR="0079058B" w:rsidRPr="003600CD" w:rsidRDefault="0079058B" w:rsidP="000D4F03">
                      <w:pPr>
                        <w:pStyle w:val="Tekstzbokuwramcenaszarympolu"/>
                      </w:pPr>
                      <w:r w:rsidRPr="003600CD">
                        <w:t>Udział produktów zwierzęcych w ogólnej wartości skupu wyniósł</w:t>
                      </w:r>
                      <w:r w:rsidR="00CA3EF7" w:rsidRPr="003600CD">
                        <w:t xml:space="preserve"> 61,7%</w:t>
                      </w:r>
                      <w:r w:rsidRPr="003600CD"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2754C" w:rsidRPr="0062754C">
        <w:rPr>
          <w:noProof/>
          <w:spacing w:val="-2"/>
        </w:rPr>
        <w:t xml:space="preserve">Skup i ceny </w:t>
      </w:r>
      <w:r w:rsidR="0062754C" w:rsidRPr="00F54E16">
        <w:rPr>
          <w:noProof/>
          <w:spacing w:val="-2"/>
        </w:rPr>
        <w:t>produktów r</w:t>
      </w:r>
      <w:r w:rsidR="0062754C" w:rsidRPr="0062754C">
        <w:rPr>
          <w:noProof/>
          <w:spacing w:val="-2"/>
        </w:rPr>
        <w:t>olnych</w:t>
      </w:r>
    </w:p>
    <w:p w14:paraId="27F16C10" w14:textId="1BE99E9E" w:rsidR="0062754C" w:rsidRPr="003600CD" w:rsidRDefault="0062754C" w:rsidP="0062754C">
      <w:pPr>
        <w:rPr>
          <w:rFonts w:cs="Arial"/>
          <w:szCs w:val="19"/>
        </w:rPr>
      </w:pPr>
      <w:r w:rsidRPr="003600CD">
        <w:rPr>
          <w:rFonts w:cs="Arial"/>
          <w:szCs w:val="19"/>
        </w:rPr>
        <w:t xml:space="preserve">W omawianym roku od małopolskich producentów skupiono produkty rolne o łącznej wartości </w:t>
      </w:r>
      <w:r w:rsidR="00F13350" w:rsidRPr="003600CD">
        <w:rPr>
          <w:rFonts w:cs="Arial"/>
          <w:szCs w:val="19"/>
        </w:rPr>
        <w:t>1523,8</w:t>
      </w:r>
      <w:r w:rsidRPr="003600CD">
        <w:rPr>
          <w:rFonts w:cs="Arial"/>
          <w:szCs w:val="19"/>
        </w:rPr>
        <w:t xml:space="preserve"> mln zł (według cen bieżących, bez podatku VAT), tj. o </w:t>
      </w:r>
      <w:r w:rsidR="00F13350" w:rsidRPr="003600CD">
        <w:rPr>
          <w:rFonts w:cs="Arial"/>
          <w:szCs w:val="19"/>
        </w:rPr>
        <w:t>11,4</w:t>
      </w:r>
      <w:r w:rsidRPr="003600CD">
        <w:rPr>
          <w:rFonts w:cs="Arial"/>
          <w:szCs w:val="19"/>
        </w:rPr>
        <w:t>% wię</w:t>
      </w:r>
      <w:r w:rsidR="00510270" w:rsidRPr="003600CD">
        <w:rPr>
          <w:rFonts w:cs="Arial"/>
          <w:szCs w:val="19"/>
        </w:rPr>
        <w:t>kszej</w:t>
      </w:r>
      <w:r w:rsidRPr="003600CD">
        <w:rPr>
          <w:rFonts w:cs="Arial"/>
          <w:szCs w:val="19"/>
        </w:rPr>
        <w:t xml:space="preserve"> niż przed rokiem (w kraju </w:t>
      </w:r>
      <w:r w:rsidR="00DB43D8" w:rsidRPr="003600CD">
        <w:rPr>
          <w:rFonts w:cs="Arial"/>
          <w:szCs w:val="19"/>
        </w:rPr>
        <w:t>odnotowano</w:t>
      </w:r>
      <w:r w:rsidR="00C02F73" w:rsidRPr="003600CD">
        <w:rPr>
          <w:rFonts w:cs="Arial"/>
          <w:szCs w:val="19"/>
        </w:rPr>
        <w:t xml:space="preserve"> </w:t>
      </w:r>
      <w:r w:rsidR="00F13350" w:rsidRPr="003600CD">
        <w:rPr>
          <w:rFonts w:cs="Arial"/>
          <w:szCs w:val="19"/>
        </w:rPr>
        <w:t>spadek</w:t>
      </w:r>
      <w:r w:rsidRPr="003600CD">
        <w:rPr>
          <w:rFonts w:cs="Arial"/>
          <w:szCs w:val="19"/>
        </w:rPr>
        <w:t xml:space="preserve"> o </w:t>
      </w:r>
      <w:r w:rsidR="00F13350" w:rsidRPr="003600CD">
        <w:rPr>
          <w:rFonts w:cs="Arial"/>
          <w:szCs w:val="19"/>
        </w:rPr>
        <w:t>4,8</w:t>
      </w:r>
      <w:r w:rsidRPr="003600CD">
        <w:rPr>
          <w:rFonts w:cs="Arial"/>
          <w:szCs w:val="19"/>
        </w:rPr>
        <w:t>%). Wartość skupionych produktów zwierzęcych</w:t>
      </w:r>
      <w:r w:rsidR="000E71C7">
        <w:rPr>
          <w:rFonts w:cs="Arial"/>
          <w:szCs w:val="19"/>
        </w:rPr>
        <w:t xml:space="preserve"> –</w:t>
      </w:r>
      <w:r w:rsidRPr="003600CD">
        <w:rPr>
          <w:rFonts w:cs="Arial"/>
          <w:szCs w:val="19"/>
        </w:rPr>
        <w:t xml:space="preserve"> </w:t>
      </w:r>
      <w:r w:rsidR="000E71C7" w:rsidRPr="00513C3A">
        <w:rPr>
          <w:rFonts w:cs="Arial"/>
          <w:szCs w:val="19"/>
        </w:rPr>
        <w:t xml:space="preserve">939,5 </w:t>
      </w:r>
      <w:r w:rsidR="000E71C7">
        <w:rPr>
          <w:rFonts w:cs="Arial"/>
          <w:szCs w:val="19"/>
        </w:rPr>
        <w:t xml:space="preserve">mln zł </w:t>
      </w:r>
      <w:r w:rsidR="000E71C7" w:rsidRPr="00513C3A">
        <w:rPr>
          <w:rFonts w:cs="Arial"/>
          <w:szCs w:val="19"/>
        </w:rPr>
        <w:t>(wzrost o 0,4 p. proc.)</w:t>
      </w:r>
      <w:r w:rsidR="000E71C7">
        <w:rPr>
          <w:rFonts w:cs="Arial"/>
          <w:szCs w:val="19"/>
        </w:rPr>
        <w:t xml:space="preserve"> </w:t>
      </w:r>
      <w:r w:rsidRPr="003600CD">
        <w:rPr>
          <w:rFonts w:cs="Arial"/>
          <w:szCs w:val="19"/>
        </w:rPr>
        <w:t xml:space="preserve">stanowiła </w:t>
      </w:r>
      <w:r w:rsidR="00DB43D8" w:rsidRPr="003600CD">
        <w:rPr>
          <w:rFonts w:cs="Arial"/>
          <w:szCs w:val="19"/>
        </w:rPr>
        <w:t>61,</w:t>
      </w:r>
      <w:r w:rsidR="00F13350" w:rsidRPr="003600CD">
        <w:rPr>
          <w:rFonts w:cs="Arial"/>
          <w:szCs w:val="19"/>
        </w:rPr>
        <w:t>7</w:t>
      </w:r>
      <w:r w:rsidR="000E71C7">
        <w:rPr>
          <w:rFonts w:cs="Arial"/>
          <w:szCs w:val="19"/>
        </w:rPr>
        <w:t>% ogólnej wartości produktów</w:t>
      </w:r>
      <w:r w:rsidR="00050552" w:rsidRPr="003600CD">
        <w:rPr>
          <w:rFonts w:cs="Arial"/>
          <w:szCs w:val="19"/>
        </w:rPr>
        <w:t>.</w:t>
      </w:r>
    </w:p>
    <w:p w14:paraId="2C73B037" w14:textId="2810FB19" w:rsidR="0062754C" w:rsidRPr="003600CD" w:rsidRDefault="0062754C" w:rsidP="0062754C">
      <w:pPr>
        <w:rPr>
          <w:rFonts w:cs="Arial"/>
          <w:szCs w:val="19"/>
        </w:rPr>
      </w:pPr>
      <w:r w:rsidRPr="003600CD">
        <w:rPr>
          <w:rFonts w:cs="Arial"/>
          <w:szCs w:val="19"/>
        </w:rPr>
        <w:t xml:space="preserve">Skup ziarna zbóż podstawowych konsumpcyjnych i paszowych (łącznie z mieszankami zbożowymi, bez ziarna siewnego) </w:t>
      </w:r>
      <w:r w:rsidR="005E4298" w:rsidRPr="003600CD">
        <w:rPr>
          <w:rFonts w:cs="Arial"/>
          <w:szCs w:val="19"/>
        </w:rPr>
        <w:t>wyniósł</w:t>
      </w:r>
      <w:r w:rsidRPr="003600CD">
        <w:rPr>
          <w:rFonts w:cs="Arial"/>
          <w:szCs w:val="19"/>
        </w:rPr>
        <w:t xml:space="preserve"> </w:t>
      </w:r>
      <w:r w:rsidR="009B7179" w:rsidRPr="003600CD">
        <w:rPr>
          <w:rFonts w:cs="Arial"/>
          <w:szCs w:val="19"/>
        </w:rPr>
        <w:t>87,4</w:t>
      </w:r>
      <w:r w:rsidR="00C5183A" w:rsidRPr="003600CD">
        <w:rPr>
          <w:rFonts w:cs="Arial"/>
          <w:szCs w:val="19"/>
        </w:rPr>
        <w:t xml:space="preserve"> </w:t>
      </w:r>
      <w:r w:rsidRPr="003600CD">
        <w:rPr>
          <w:rFonts w:cs="Arial"/>
          <w:szCs w:val="19"/>
        </w:rPr>
        <w:t>tys.</w:t>
      </w:r>
      <w:r w:rsidR="006D2DA6" w:rsidRPr="003600CD">
        <w:rPr>
          <w:rFonts w:cs="Arial"/>
          <w:szCs w:val="19"/>
        </w:rPr>
        <w:t xml:space="preserve"> t</w:t>
      </w:r>
      <w:r w:rsidRPr="003600CD">
        <w:rPr>
          <w:rFonts w:cs="Arial"/>
          <w:szCs w:val="19"/>
        </w:rPr>
        <w:t xml:space="preserve">, co stanowiło 0,8% skupu </w:t>
      </w:r>
      <w:r w:rsidR="00CB4BF4" w:rsidRPr="003600CD">
        <w:rPr>
          <w:rFonts w:cs="Arial"/>
          <w:szCs w:val="19"/>
        </w:rPr>
        <w:t xml:space="preserve">w Polsce. </w:t>
      </w:r>
      <w:r w:rsidRPr="003600CD">
        <w:rPr>
          <w:rFonts w:cs="Arial"/>
          <w:szCs w:val="19"/>
        </w:rPr>
        <w:t>W</w:t>
      </w:r>
      <w:r w:rsidR="00CB4BF4" w:rsidRPr="003600CD">
        <w:rPr>
          <w:rFonts w:cs="Arial"/>
          <w:szCs w:val="19"/>
        </w:rPr>
        <w:t> </w:t>
      </w:r>
      <w:r w:rsidRPr="003600CD">
        <w:rPr>
          <w:rFonts w:cs="Arial"/>
          <w:szCs w:val="19"/>
        </w:rPr>
        <w:t xml:space="preserve">odniesieniu do roku poprzedniego skup ziarna zbóż </w:t>
      </w:r>
      <w:r w:rsidR="005E4298" w:rsidRPr="003600CD">
        <w:rPr>
          <w:rFonts w:cs="Arial"/>
          <w:szCs w:val="19"/>
        </w:rPr>
        <w:t xml:space="preserve">w województwie </w:t>
      </w:r>
      <w:r w:rsidRPr="003600CD">
        <w:rPr>
          <w:rFonts w:cs="Arial"/>
          <w:szCs w:val="19"/>
        </w:rPr>
        <w:t>z</w:t>
      </w:r>
      <w:r w:rsidR="005E4298" w:rsidRPr="003600CD">
        <w:rPr>
          <w:rFonts w:cs="Arial"/>
          <w:szCs w:val="19"/>
        </w:rPr>
        <w:t>więk</w:t>
      </w:r>
      <w:r w:rsidRPr="003600CD">
        <w:rPr>
          <w:rFonts w:cs="Arial"/>
          <w:szCs w:val="19"/>
        </w:rPr>
        <w:t xml:space="preserve">szył się o </w:t>
      </w:r>
      <w:r w:rsidR="00C5183A" w:rsidRPr="003600CD">
        <w:rPr>
          <w:rFonts w:cs="Arial"/>
          <w:szCs w:val="19"/>
        </w:rPr>
        <w:t>24,3</w:t>
      </w:r>
      <w:r w:rsidRPr="003600CD">
        <w:rPr>
          <w:rFonts w:cs="Arial"/>
          <w:szCs w:val="19"/>
        </w:rPr>
        <w:t xml:space="preserve">%. Pszenicy skupiono </w:t>
      </w:r>
      <w:r w:rsidR="001674A5" w:rsidRPr="003600CD">
        <w:rPr>
          <w:rFonts w:cs="Arial"/>
          <w:szCs w:val="19"/>
        </w:rPr>
        <w:t>80,2</w:t>
      </w:r>
      <w:r w:rsidRPr="003600CD">
        <w:rPr>
          <w:rFonts w:cs="Arial"/>
          <w:szCs w:val="19"/>
        </w:rPr>
        <w:t xml:space="preserve"> tys. t, </w:t>
      </w:r>
      <w:r w:rsidR="005E4298" w:rsidRPr="003600CD">
        <w:rPr>
          <w:rFonts w:cs="Arial"/>
          <w:szCs w:val="19"/>
        </w:rPr>
        <w:t>czyli</w:t>
      </w:r>
      <w:r w:rsidRPr="003600CD">
        <w:rPr>
          <w:rFonts w:cs="Arial"/>
          <w:szCs w:val="19"/>
        </w:rPr>
        <w:t xml:space="preserve"> o </w:t>
      </w:r>
      <w:r w:rsidR="00BB16C2">
        <w:rPr>
          <w:rFonts w:cs="Arial"/>
          <w:szCs w:val="19"/>
        </w:rPr>
        <w:t>18,0 tys. t</w:t>
      </w:r>
      <w:r w:rsidRPr="003600CD">
        <w:rPr>
          <w:rFonts w:cs="Arial"/>
          <w:szCs w:val="19"/>
        </w:rPr>
        <w:t xml:space="preserve"> </w:t>
      </w:r>
      <w:r w:rsidR="00CE69B4" w:rsidRPr="003600CD">
        <w:rPr>
          <w:rFonts w:cs="Arial"/>
          <w:szCs w:val="19"/>
        </w:rPr>
        <w:t>więcej niż przed rokiem</w:t>
      </w:r>
      <w:r w:rsidR="00880586" w:rsidRPr="003600CD">
        <w:rPr>
          <w:rFonts w:cs="Arial"/>
          <w:szCs w:val="19"/>
        </w:rPr>
        <w:t>, s</w:t>
      </w:r>
      <w:r w:rsidR="00CE69B4" w:rsidRPr="003600CD">
        <w:rPr>
          <w:rFonts w:cs="Arial"/>
          <w:szCs w:val="19"/>
        </w:rPr>
        <w:t>kup żyt</w:t>
      </w:r>
      <w:r w:rsidR="007C656A" w:rsidRPr="003600CD">
        <w:rPr>
          <w:rFonts w:cs="Arial"/>
          <w:szCs w:val="19"/>
        </w:rPr>
        <w:t>a</w:t>
      </w:r>
      <w:r w:rsidR="00BB16C2">
        <w:rPr>
          <w:rFonts w:cs="Arial"/>
          <w:szCs w:val="19"/>
        </w:rPr>
        <w:t xml:space="preserve"> wyniósł 111 t i </w:t>
      </w:r>
      <w:r w:rsidR="0043522D" w:rsidRPr="003600CD">
        <w:rPr>
          <w:rFonts w:cs="Arial"/>
          <w:szCs w:val="19"/>
        </w:rPr>
        <w:t>w</w:t>
      </w:r>
      <w:r w:rsidR="00BB16C2">
        <w:rPr>
          <w:rFonts w:cs="Arial"/>
          <w:szCs w:val="19"/>
        </w:rPr>
        <w:t> </w:t>
      </w:r>
      <w:r w:rsidR="0043522D" w:rsidRPr="003600CD">
        <w:rPr>
          <w:rFonts w:cs="Arial"/>
          <w:szCs w:val="19"/>
        </w:rPr>
        <w:t xml:space="preserve">odniesieniu do roku poprzedniego wzrósł </w:t>
      </w:r>
      <w:r w:rsidR="00050552" w:rsidRPr="003600CD">
        <w:rPr>
          <w:rFonts w:cs="Arial"/>
          <w:szCs w:val="19"/>
        </w:rPr>
        <w:t>o</w:t>
      </w:r>
      <w:r w:rsidR="00BB16C2">
        <w:rPr>
          <w:rFonts w:cs="Arial"/>
          <w:szCs w:val="19"/>
        </w:rPr>
        <w:t xml:space="preserve"> 68 t.</w:t>
      </w:r>
      <w:r w:rsidR="00CE69B4" w:rsidRPr="003600CD">
        <w:rPr>
          <w:rFonts w:cs="Arial"/>
          <w:szCs w:val="19"/>
        </w:rPr>
        <w:t xml:space="preserve"> </w:t>
      </w:r>
      <w:r w:rsidRPr="003600CD">
        <w:rPr>
          <w:rFonts w:cs="Arial"/>
          <w:szCs w:val="19"/>
        </w:rPr>
        <w:t xml:space="preserve">Średnia cena pszenicy w skupie wyniosła </w:t>
      </w:r>
      <w:r w:rsidR="00325C34" w:rsidRPr="003600CD">
        <w:rPr>
          <w:rFonts w:cs="Arial"/>
          <w:szCs w:val="19"/>
        </w:rPr>
        <w:t>92,78</w:t>
      </w:r>
      <w:r w:rsidR="00F77F13" w:rsidRPr="003600CD">
        <w:rPr>
          <w:rFonts w:cs="Arial"/>
          <w:szCs w:val="19"/>
        </w:rPr>
        <w:t xml:space="preserve"> </w:t>
      </w:r>
      <w:r w:rsidRPr="003600CD">
        <w:rPr>
          <w:rFonts w:cs="Arial"/>
          <w:szCs w:val="19"/>
        </w:rPr>
        <w:t>zł/</w:t>
      </w:r>
      <w:proofErr w:type="spellStart"/>
      <w:r w:rsidRPr="003600CD">
        <w:rPr>
          <w:rFonts w:cs="Arial"/>
          <w:szCs w:val="19"/>
        </w:rPr>
        <w:t>dt</w:t>
      </w:r>
      <w:proofErr w:type="spellEnd"/>
      <w:r w:rsidRPr="003600CD">
        <w:rPr>
          <w:rFonts w:cs="Arial"/>
          <w:szCs w:val="19"/>
        </w:rPr>
        <w:t xml:space="preserve"> i w ujęciu rocznym </w:t>
      </w:r>
      <w:r w:rsidR="00F77F13" w:rsidRPr="003600CD">
        <w:rPr>
          <w:rFonts w:cs="Arial"/>
          <w:szCs w:val="19"/>
        </w:rPr>
        <w:t>spadła</w:t>
      </w:r>
      <w:r w:rsidRPr="003600CD">
        <w:rPr>
          <w:rFonts w:cs="Arial"/>
          <w:szCs w:val="19"/>
        </w:rPr>
        <w:t xml:space="preserve"> o </w:t>
      </w:r>
      <w:r w:rsidR="003600CD" w:rsidRPr="003600CD">
        <w:rPr>
          <w:rFonts w:cs="Arial"/>
          <w:szCs w:val="19"/>
        </w:rPr>
        <w:t>37,2</w:t>
      </w:r>
      <w:r w:rsidRPr="003600CD">
        <w:rPr>
          <w:rFonts w:cs="Arial"/>
          <w:szCs w:val="19"/>
        </w:rPr>
        <w:t>%. Cena żyta w skupie (</w:t>
      </w:r>
      <w:r w:rsidR="00F77F13" w:rsidRPr="003600CD">
        <w:rPr>
          <w:rFonts w:cs="Arial"/>
          <w:szCs w:val="19"/>
        </w:rPr>
        <w:t>75,38</w:t>
      </w:r>
      <w:r w:rsidR="00CB4BF4" w:rsidRPr="003600CD">
        <w:rPr>
          <w:rFonts w:cs="Arial"/>
          <w:szCs w:val="19"/>
        </w:rPr>
        <w:t xml:space="preserve"> </w:t>
      </w:r>
      <w:r w:rsidRPr="003600CD">
        <w:rPr>
          <w:rFonts w:cs="Arial"/>
          <w:szCs w:val="19"/>
        </w:rPr>
        <w:t>zł/</w:t>
      </w:r>
      <w:proofErr w:type="spellStart"/>
      <w:r w:rsidRPr="003600CD">
        <w:rPr>
          <w:rFonts w:cs="Arial"/>
          <w:szCs w:val="19"/>
        </w:rPr>
        <w:t>dt</w:t>
      </w:r>
      <w:proofErr w:type="spellEnd"/>
      <w:r w:rsidRPr="003600CD">
        <w:rPr>
          <w:rFonts w:cs="Arial"/>
          <w:szCs w:val="19"/>
        </w:rPr>
        <w:t xml:space="preserve">) </w:t>
      </w:r>
      <w:r w:rsidR="00F77F13" w:rsidRPr="003600CD">
        <w:rPr>
          <w:rFonts w:cs="Arial"/>
          <w:szCs w:val="19"/>
        </w:rPr>
        <w:t>spadła</w:t>
      </w:r>
      <w:r w:rsidRPr="003600CD">
        <w:rPr>
          <w:rFonts w:cs="Arial"/>
          <w:szCs w:val="19"/>
        </w:rPr>
        <w:t xml:space="preserve"> o </w:t>
      </w:r>
      <w:r w:rsidR="00F77F13" w:rsidRPr="003600CD">
        <w:rPr>
          <w:rFonts w:cs="Arial"/>
          <w:szCs w:val="19"/>
        </w:rPr>
        <w:t>29,6</w:t>
      </w:r>
      <w:r w:rsidRPr="003600CD">
        <w:rPr>
          <w:rFonts w:cs="Arial"/>
          <w:szCs w:val="19"/>
        </w:rPr>
        <w:t>%</w:t>
      </w:r>
      <w:r w:rsidR="00CB4BF4" w:rsidRPr="003600CD">
        <w:rPr>
          <w:rFonts w:cs="Arial"/>
          <w:szCs w:val="19"/>
        </w:rPr>
        <w:t xml:space="preserve"> w porównaniu z 202</w:t>
      </w:r>
      <w:r w:rsidR="00F77F13" w:rsidRPr="003600CD">
        <w:rPr>
          <w:rFonts w:cs="Arial"/>
          <w:szCs w:val="19"/>
        </w:rPr>
        <w:t>2</w:t>
      </w:r>
      <w:r w:rsidR="00CB4BF4" w:rsidRPr="003600CD">
        <w:rPr>
          <w:rFonts w:cs="Arial"/>
          <w:szCs w:val="19"/>
        </w:rPr>
        <w:t xml:space="preserve"> r</w:t>
      </w:r>
      <w:r w:rsidR="00423D0C" w:rsidRPr="003600CD">
        <w:rPr>
          <w:rFonts w:cs="Arial"/>
          <w:szCs w:val="19"/>
        </w:rPr>
        <w:t>.</w:t>
      </w:r>
    </w:p>
    <w:p w14:paraId="59D8CB4A" w14:textId="7BA70393" w:rsidR="00560BCC" w:rsidRPr="003600CD" w:rsidRDefault="0010004E" w:rsidP="00560BCC">
      <w:pPr>
        <w:pStyle w:val="Tytuwykresu"/>
      </w:pPr>
      <w:r>
        <w:rPr>
          <w:color w:val="00B050"/>
        </w:rPr>
        <w:drawing>
          <wp:anchor distT="0" distB="0" distL="114300" distR="114300" simplePos="0" relativeHeight="251780096" behindDoc="0" locked="0" layoutInCell="1" allowOverlap="1" wp14:anchorId="2DF9D1B3" wp14:editId="4EC5A22A">
            <wp:simplePos x="0" y="0"/>
            <wp:positionH relativeFrom="column">
              <wp:posOffset>361315</wp:posOffset>
            </wp:positionH>
            <wp:positionV relativeFrom="paragraph">
              <wp:posOffset>450850</wp:posOffset>
            </wp:positionV>
            <wp:extent cx="4352925" cy="1809750"/>
            <wp:effectExtent l="0" t="0" r="9525" b="0"/>
            <wp:wrapTopAndBottom/>
            <wp:docPr id="11" name="Obraz 11" descr="Wykres kolumnowy przedstawiający przeciętne ceny skupu ziarna zbóż w 2023 roku w Polsce i w województwie małopolskim; dane do wykresu dostęp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0BCC" w:rsidRPr="003600CD">
        <w:t>Wykres 1. Przeciętne ceny skupu zi</w:t>
      </w:r>
      <w:r w:rsidR="00CD3597" w:rsidRPr="003600CD">
        <w:t>arna z</w:t>
      </w:r>
      <w:r w:rsidR="00B529AA" w:rsidRPr="003600CD">
        <w:t>bóż w 202</w:t>
      </w:r>
      <w:r w:rsidR="00773358" w:rsidRPr="003600CD">
        <w:t>3</w:t>
      </w:r>
      <w:r w:rsidR="00B529AA" w:rsidRPr="003600CD">
        <w:t xml:space="preserve"> r.</w:t>
      </w:r>
    </w:p>
    <w:p w14:paraId="60131FC0" w14:textId="407FA342" w:rsidR="00496CF3" w:rsidRPr="00ED0B62" w:rsidRDefault="00496CF3" w:rsidP="0010004E">
      <w:pPr>
        <w:pStyle w:val="Tytuwykresu"/>
        <w:spacing w:before="120"/>
        <w:jc w:val="center"/>
        <w:rPr>
          <w:color w:val="00B050"/>
        </w:rPr>
      </w:pPr>
    </w:p>
    <w:p w14:paraId="47316178" w14:textId="7A696DEE" w:rsidR="00560BCC" w:rsidRPr="003600CD" w:rsidRDefault="00C47475" w:rsidP="0010004E">
      <w:pPr>
        <w:pStyle w:val="Tytuwykresu"/>
        <w:spacing w:before="240" w:line="288" w:lineRule="auto"/>
        <w:outlineLvl w:val="9"/>
        <w:rPr>
          <w:b w:val="0"/>
        </w:rPr>
      </w:pPr>
      <w:r w:rsidRPr="007D1C41">
        <w:rPr>
          <w:color w:val="00B050"/>
          <w:spacing w:val="-2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552EEB05" wp14:editId="32D10F17">
                <wp:simplePos x="0" y="0"/>
                <wp:positionH relativeFrom="column">
                  <wp:posOffset>5182870</wp:posOffset>
                </wp:positionH>
                <wp:positionV relativeFrom="paragraph">
                  <wp:posOffset>426720</wp:posOffset>
                </wp:positionV>
                <wp:extent cx="1725295" cy="586105"/>
                <wp:effectExtent l="0" t="0" r="0" b="4445"/>
                <wp:wrapTight wrapText="bothSides">
                  <wp:wrapPolygon edited="0">
                    <wp:start x="715" y="0"/>
                    <wp:lineTo x="715" y="21062"/>
                    <wp:lineTo x="20749" y="21062"/>
                    <wp:lineTo x="20749" y="0"/>
                    <wp:lineTo x="715" y="0"/>
                  </wp:wrapPolygon>
                </wp:wrapTight>
                <wp:docPr id="3" name="Pole tekstowe 3" descr="Skup żywca rzeźnego wyniósł 82,1 tys. t, tj. więcej o 13,3% niż w 2022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86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361268" w14:textId="2E340A17" w:rsidR="0079058B" w:rsidRPr="003600CD" w:rsidRDefault="0079058B" w:rsidP="00C47475">
                            <w:pPr>
                              <w:pStyle w:val="Tekstzbokuwramcenaszarympolu"/>
                            </w:pPr>
                            <w:r w:rsidRPr="003600CD">
                              <w:t xml:space="preserve">Skup żywca rzeźnego wyniósł </w:t>
                            </w:r>
                            <w:r w:rsidR="00BB7CEC" w:rsidRPr="003600CD">
                              <w:t>82,1</w:t>
                            </w:r>
                            <w:r w:rsidRPr="003600CD">
                              <w:t xml:space="preserve"> tys. t, tj. </w:t>
                            </w:r>
                            <w:r w:rsidR="00BB7CEC" w:rsidRPr="003600CD">
                              <w:t>więcej</w:t>
                            </w:r>
                            <w:r w:rsidRPr="003600CD">
                              <w:t xml:space="preserve"> o 1</w:t>
                            </w:r>
                            <w:r w:rsidR="00BB7CEC" w:rsidRPr="003600CD">
                              <w:t>3,3</w:t>
                            </w:r>
                            <w:r w:rsidRPr="003600CD">
                              <w:t>% niż w 202</w:t>
                            </w:r>
                            <w:r w:rsidR="00BB7CEC" w:rsidRPr="003600CD">
                              <w:t>2</w:t>
                            </w:r>
                            <w:r w:rsidRPr="003600CD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2EEB05" id="Pole tekstowe 3" o:spid="_x0000_s1028" type="#_x0000_t202" alt="Skup żywca rzeźnego wyniósł 82,1 tys. t, tj. więcej o 13,3% niż w 2022 r." style="position:absolute;margin-left:408.1pt;margin-top:33.6pt;width:135.85pt;height:46.15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" filled="f" stroked="f">
                <v:textbox>
                  <w:txbxContent>
                    <w:p w14:paraId="7C361268" w14:textId="2E340A17" w:rsidR="0079058B" w:rsidRPr="003600CD" w:rsidRDefault="0079058B" w:rsidP="00C47475">
                      <w:pPr>
                        <w:pStyle w:val="Tekstzbokuwramcenaszarympolu"/>
                      </w:pPr>
                      <w:r w:rsidRPr="003600CD">
                        <w:t xml:space="preserve">Skup żywca rzeźnego wyniósł </w:t>
                      </w:r>
                      <w:r w:rsidR="00BB7CEC" w:rsidRPr="003600CD">
                        <w:t>82,1</w:t>
                      </w:r>
                      <w:r w:rsidRPr="003600CD">
                        <w:t xml:space="preserve"> tys. t, tj. </w:t>
                      </w:r>
                      <w:r w:rsidR="00BB7CEC" w:rsidRPr="003600CD">
                        <w:t>więcej</w:t>
                      </w:r>
                      <w:r w:rsidRPr="003600CD">
                        <w:t xml:space="preserve"> o 1</w:t>
                      </w:r>
                      <w:r w:rsidR="00BB7CEC" w:rsidRPr="003600CD">
                        <w:t>3,3</w:t>
                      </w:r>
                      <w:r w:rsidRPr="003600CD">
                        <w:t>% niż w 202</w:t>
                      </w:r>
                      <w:r w:rsidR="00BB7CEC" w:rsidRPr="003600CD">
                        <w:t>2</w:t>
                      </w:r>
                      <w:r w:rsidRPr="003600CD">
                        <w:t xml:space="preserve">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600CD">
        <w:rPr>
          <w:b w:val="0"/>
          <w:shd w:val="clear" w:color="auto" w:fill="FFFFFF"/>
        </w:rPr>
        <w:t xml:space="preserve">W </w:t>
      </w:r>
      <w:r w:rsidR="00560BCC" w:rsidRPr="003600CD">
        <w:rPr>
          <w:b w:val="0"/>
          <w:shd w:val="clear" w:color="auto" w:fill="FFFFFF"/>
        </w:rPr>
        <w:t>ciągu o</w:t>
      </w:r>
      <w:r w:rsidR="00E1502A" w:rsidRPr="003600CD">
        <w:rPr>
          <w:b w:val="0"/>
          <w:shd w:val="clear" w:color="auto" w:fill="FFFFFF"/>
        </w:rPr>
        <w:t>mawian</w:t>
      </w:r>
      <w:r w:rsidR="00560BCC" w:rsidRPr="003600CD">
        <w:rPr>
          <w:b w:val="0"/>
          <w:shd w:val="clear" w:color="auto" w:fill="FFFFFF"/>
        </w:rPr>
        <w:t xml:space="preserve">ego roku skupiono </w:t>
      </w:r>
      <w:r w:rsidR="00BC1869" w:rsidRPr="003600CD">
        <w:rPr>
          <w:b w:val="0"/>
          <w:shd w:val="clear" w:color="auto" w:fill="FFFFFF"/>
        </w:rPr>
        <w:t>23,7</w:t>
      </w:r>
      <w:r w:rsidR="00560BCC" w:rsidRPr="003600CD">
        <w:rPr>
          <w:b w:val="0"/>
          <w:shd w:val="clear" w:color="auto" w:fill="FFFFFF"/>
        </w:rPr>
        <w:t xml:space="preserve"> tys. t ziemniaków, czyli o </w:t>
      </w:r>
      <w:r w:rsidR="00E03E63" w:rsidRPr="003600CD">
        <w:rPr>
          <w:b w:val="0"/>
          <w:shd w:val="clear" w:color="auto" w:fill="FFFFFF"/>
        </w:rPr>
        <w:t>71,0</w:t>
      </w:r>
      <w:r w:rsidR="00560BCC" w:rsidRPr="003600CD">
        <w:rPr>
          <w:b w:val="0"/>
          <w:shd w:val="clear" w:color="auto" w:fill="FFFFFF"/>
        </w:rPr>
        <w:t xml:space="preserve">% </w:t>
      </w:r>
      <w:r w:rsidR="00E03E63" w:rsidRPr="003600CD">
        <w:rPr>
          <w:b w:val="0"/>
          <w:shd w:val="clear" w:color="auto" w:fill="FFFFFF"/>
        </w:rPr>
        <w:t>więcej</w:t>
      </w:r>
      <w:r w:rsidR="00560BCC" w:rsidRPr="003600CD">
        <w:rPr>
          <w:b w:val="0"/>
          <w:shd w:val="clear" w:color="auto" w:fill="FFFFFF"/>
        </w:rPr>
        <w:t xml:space="preserve"> niż w 202</w:t>
      </w:r>
      <w:r w:rsidR="00E03E63" w:rsidRPr="003600CD">
        <w:rPr>
          <w:b w:val="0"/>
          <w:shd w:val="clear" w:color="auto" w:fill="FFFFFF"/>
        </w:rPr>
        <w:t>2</w:t>
      </w:r>
      <w:r w:rsidR="00560BCC" w:rsidRPr="003600CD">
        <w:rPr>
          <w:b w:val="0"/>
          <w:shd w:val="clear" w:color="auto" w:fill="FFFFFF"/>
        </w:rPr>
        <w:t xml:space="preserve"> r. Za 1 dt ziemniaków jadalnych (bez wczesnych) w skupie płacono </w:t>
      </w:r>
      <w:r w:rsidR="00345C8E" w:rsidRPr="003600CD">
        <w:rPr>
          <w:b w:val="0"/>
          <w:shd w:val="clear" w:color="auto" w:fill="FFFFFF"/>
        </w:rPr>
        <w:t>114,38</w:t>
      </w:r>
      <w:r w:rsidR="0010004E">
        <w:rPr>
          <w:b w:val="0"/>
          <w:shd w:val="clear" w:color="auto" w:fill="FFFFFF"/>
        </w:rPr>
        <w:t xml:space="preserve"> zł</w:t>
      </w:r>
      <w:r w:rsidR="00345C8E" w:rsidRPr="003600CD">
        <w:rPr>
          <w:b w:val="0"/>
          <w:shd w:val="clear" w:color="auto" w:fill="FFFFFF"/>
        </w:rPr>
        <w:t xml:space="preserve"> </w:t>
      </w:r>
      <w:r w:rsidR="00560BCC" w:rsidRPr="003600CD">
        <w:rPr>
          <w:b w:val="0"/>
          <w:shd w:val="clear" w:color="auto" w:fill="FFFFFF"/>
        </w:rPr>
        <w:t xml:space="preserve">(o </w:t>
      </w:r>
      <w:r w:rsidR="00345C8E" w:rsidRPr="003600CD">
        <w:rPr>
          <w:b w:val="0"/>
          <w:shd w:val="clear" w:color="auto" w:fill="FFFFFF"/>
        </w:rPr>
        <w:t>20,3</w:t>
      </w:r>
      <w:r w:rsidR="00560BCC" w:rsidRPr="003600CD">
        <w:rPr>
          <w:b w:val="0"/>
          <w:shd w:val="clear" w:color="auto" w:fill="FFFFFF"/>
        </w:rPr>
        <w:t xml:space="preserve">% </w:t>
      </w:r>
      <w:r w:rsidR="00421104" w:rsidRPr="003600CD">
        <w:rPr>
          <w:b w:val="0"/>
          <w:shd w:val="clear" w:color="auto" w:fill="FFFFFF"/>
        </w:rPr>
        <w:t>więc</w:t>
      </w:r>
      <w:r w:rsidR="00560BCC" w:rsidRPr="003600CD">
        <w:rPr>
          <w:b w:val="0"/>
          <w:shd w:val="clear" w:color="auto" w:fill="FFFFFF"/>
        </w:rPr>
        <w:t>ej).</w:t>
      </w:r>
    </w:p>
    <w:p w14:paraId="2734BF0B" w14:textId="322F5531" w:rsidR="00560BCC" w:rsidRPr="003600CD" w:rsidRDefault="00560BCC" w:rsidP="00560BCC">
      <w:pPr>
        <w:rPr>
          <w:b/>
          <w:bCs/>
          <w:shd w:val="clear" w:color="auto" w:fill="FFFFFF"/>
        </w:rPr>
      </w:pPr>
      <w:r w:rsidRPr="003600CD">
        <w:rPr>
          <w:shd w:val="clear" w:color="auto" w:fill="FFFFFF"/>
        </w:rPr>
        <w:t xml:space="preserve">Producenci rolni dostarczyli do skupu </w:t>
      </w:r>
      <w:r w:rsidR="00990566" w:rsidRPr="003600CD">
        <w:rPr>
          <w:shd w:val="clear" w:color="auto" w:fill="FFFFFF"/>
        </w:rPr>
        <w:t>82,1</w:t>
      </w:r>
      <w:r w:rsidRPr="003600CD">
        <w:rPr>
          <w:shd w:val="clear" w:color="auto" w:fill="FFFFFF"/>
        </w:rPr>
        <w:t xml:space="preserve"> tys. t żywca rzeźnego (w wadze żywej), tj. o </w:t>
      </w:r>
      <w:r w:rsidR="00176177" w:rsidRPr="003600CD">
        <w:rPr>
          <w:shd w:val="clear" w:color="auto" w:fill="FFFFFF"/>
        </w:rPr>
        <w:t>1</w:t>
      </w:r>
      <w:r w:rsidR="00816275" w:rsidRPr="003600CD">
        <w:rPr>
          <w:shd w:val="clear" w:color="auto" w:fill="FFFFFF"/>
        </w:rPr>
        <w:t>3,3</w:t>
      </w:r>
      <w:r w:rsidRPr="003600CD">
        <w:rPr>
          <w:shd w:val="clear" w:color="auto" w:fill="FFFFFF"/>
        </w:rPr>
        <w:t xml:space="preserve">% </w:t>
      </w:r>
      <w:r w:rsidR="003600CD" w:rsidRPr="003600CD">
        <w:rPr>
          <w:shd w:val="clear" w:color="auto" w:fill="FFFFFF"/>
        </w:rPr>
        <w:t>więc</w:t>
      </w:r>
      <w:r w:rsidRPr="003600CD">
        <w:rPr>
          <w:shd w:val="clear" w:color="auto" w:fill="FFFFFF"/>
        </w:rPr>
        <w:t>ej niż w 202</w:t>
      </w:r>
      <w:r w:rsidR="00240FFA" w:rsidRPr="003600CD">
        <w:rPr>
          <w:shd w:val="clear" w:color="auto" w:fill="FFFFFF"/>
        </w:rPr>
        <w:t>2</w:t>
      </w:r>
      <w:r w:rsidRPr="003600CD">
        <w:rPr>
          <w:shd w:val="clear" w:color="auto" w:fill="FFFFFF"/>
        </w:rPr>
        <w:t xml:space="preserve"> r. Żywca wieprzowego skupiono </w:t>
      </w:r>
      <w:r w:rsidR="00DD71AF" w:rsidRPr="003600CD">
        <w:rPr>
          <w:shd w:val="clear" w:color="auto" w:fill="FFFFFF"/>
        </w:rPr>
        <w:t>33,7</w:t>
      </w:r>
      <w:r w:rsidRPr="003600CD">
        <w:rPr>
          <w:shd w:val="clear" w:color="auto" w:fill="FFFFFF"/>
        </w:rPr>
        <w:t xml:space="preserve"> tys. t, </w:t>
      </w:r>
      <w:r w:rsidR="003A340E" w:rsidRPr="003600CD">
        <w:rPr>
          <w:shd w:val="clear" w:color="auto" w:fill="FFFFFF"/>
        </w:rPr>
        <w:t>więcej</w:t>
      </w:r>
      <w:r w:rsidRPr="003600CD">
        <w:rPr>
          <w:shd w:val="clear" w:color="auto" w:fill="FFFFFF"/>
        </w:rPr>
        <w:t xml:space="preserve"> o </w:t>
      </w:r>
      <w:r w:rsidR="00CB313E" w:rsidRPr="003600CD">
        <w:rPr>
          <w:shd w:val="clear" w:color="auto" w:fill="FFFFFF"/>
        </w:rPr>
        <w:t>59,4</w:t>
      </w:r>
      <w:r w:rsidRPr="003600CD">
        <w:rPr>
          <w:shd w:val="clear" w:color="auto" w:fill="FFFFFF"/>
        </w:rPr>
        <w:t xml:space="preserve">%. Skup żywca wołowego wyniósł </w:t>
      </w:r>
      <w:r w:rsidR="00CB313E" w:rsidRPr="003600CD">
        <w:rPr>
          <w:shd w:val="clear" w:color="auto" w:fill="FFFFFF"/>
        </w:rPr>
        <w:t>20,0</w:t>
      </w:r>
      <w:r w:rsidRPr="003600CD">
        <w:rPr>
          <w:shd w:val="clear" w:color="auto" w:fill="FFFFFF"/>
        </w:rPr>
        <w:t xml:space="preserve"> tys. t i był </w:t>
      </w:r>
      <w:r w:rsidR="00CB313E" w:rsidRPr="003600CD">
        <w:rPr>
          <w:shd w:val="clear" w:color="auto" w:fill="FFFFFF"/>
        </w:rPr>
        <w:t>większy</w:t>
      </w:r>
      <w:r w:rsidRPr="003600CD">
        <w:rPr>
          <w:shd w:val="clear" w:color="auto" w:fill="FFFFFF"/>
        </w:rPr>
        <w:t xml:space="preserve"> o </w:t>
      </w:r>
      <w:r w:rsidR="00176177" w:rsidRPr="003600CD">
        <w:rPr>
          <w:shd w:val="clear" w:color="auto" w:fill="FFFFFF"/>
        </w:rPr>
        <w:t>2</w:t>
      </w:r>
      <w:r w:rsidR="00CB313E" w:rsidRPr="003600CD">
        <w:rPr>
          <w:shd w:val="clear" w:color="auto" w:fill="FFFFFF"/>
        </w:rPr>
        <w:t>1,0</w:t>
      </w:r>
      <w:r w:rsidRPr="003600CD">
        <w:rPr>
          <w:shd w:val="clear" w:color="auto" w:fill="FFFFFF"/>
        </w:rPr>
        <w:t xml:space="preserve">% niż przed rokiem, natomiast żywca drobiowego </w:t>
      </w:r>
      <w:r w:rsidR="00050552" w:rsidRPr="003600CD">
        <w:rPr>
          <w:shd w:val="clear" w:color="auto" w:fill="FFFFFF"/>
        </w:rPr>
        <w:t>skupiono</w:t>
      </w:r>
      <w:r w:rsidRPr="003600CD">
        <w:rPr>
          <w:shd w:val="clear" w:color="auto" w:fill="FFFFFF"/>
        </w:rPr>
        <w:t xml:space="preserve"> </w:t>
      </w:r>
      <w:r w:rsidR="00C80C52" w:rsidRPr="003600CD">
        <w:rPr>
          <w:shd w:val="clear" w:color="auto" w:fill="FFFFFF"/>
        </w:rPr>
        <w:t>27,8</w:t>
      </w:r>
      <w:r w:rsidRPr="003600CD">
        <w:rPr>
          <w:shd w:val="clear" w:color="auto" w:fill="FFFFFF"/>
        </w:rPr>
        <w:t xml:space="preserve"> tys. t.</w:t>
      </w:r>
      <w:r w:rsidR="00176177" w:rsidRPr="003600CD">
        <w:rPr>
          <w:shd w:val="clear" w:color="auto" w:fill="FFFFFF"/>
        </w:rPr>
        <w:t xml:space="preserve">, co oznacza spadek o </w:t>
      </w:r>
      <w:r w:rsidR="00C80C52" w:rsidRPr="003600CD">
        <w:rPr>
          <w:shd w:val="clear" w:color="auto" w:fill="FFFFFF"/>
        </w:rPr>
        <w:t>19,1</w:t>
      </w:r>
      <w:r w:rsidR="00176177" w:rsidRPr="003600CD">
        <w:rPr>
          <w:shd w:val="clear" w:color="auto" w:fill="FFFFFF"/>
        </w:rPr>
        <w:t>%.</w:t>
      </w:r>
      <w:r w:rsidRPr="003600CD">
        <w:rPr>
          <w:shd w:val="clear" w:color="auto" w:fill="FFFFFF"/>
        </w:rPr>
        <w:t xml:space="preserve"> Za 1 kg żywca wołowego</w:t>
      </w:r>
      <w:r w:rsidR="00176177" w:rsidRPr="003600CD">
        <w:rPr>
          <w:shd w:val="clear" w:color="auto" w:fill="FFFFFF"/>
        </w:rPr>
        <w:t xml:space="preserve"> (bez cieląt)</w:t>
      </w:r>
      <w:r w:rsidRPr="003600CD">
        <w:rPr>
          <w:shd w:val="clear" w:color="auto" w:fill="FFFFFF"/>
        </w:rPr>
        <w:t xml:space="preserve"> płacono</w:t>
      </w:r>
      <w:r w:rsidRPr="003600CD">
        <w:rPr>
          <w:b/>
          <w:bCs/>
          <w:shd w:val="clear" w:color="auto" w:fill="FFFFFF"/>
        </w:rPr>
        <w:t xml:space="preserve"> </w:t>
      </w:r>
      <w:r w:rsidRPr="003600CD">
        <w:rPr>
          <w:shd w:val="clear" w:color="auto" w:fill="FFFFFF"/>
        </w:rPr>
        <w:t xml:space="preserve">średnio </w:t>
      </w:r>
      <w:r w:rsidR="00C80C52" w:rsidRPr="003600CD">
        <w:rPr>
          <w:shd w:val="clear" w:color="auto" w:fill="FFFFFF"/>
        </w:rPr>
        <w:t xml:space="preserve">10,03 </w:t>
      </w:r>
      <w:r w:rsidRPr="003600CD">
        <w:rPr>
          <w:shd w:val="clear" w:color="auto" w:fill="FFFFFF"/>
        </w:rPr>
        <w:t xml:space="preserve">zł, </w:t>
      </w:r>
      <w:r w:rsidR="00C80C52" w:rsidRPr="003600CD">
        <w:rPr>
          <w:shd w:val="clear" w:color="auto" w:fill="FFFFFF"/>
        </w:rPr>
        <w:t>(10,16 zł w 2022 r.)</w:t>
      </w:r>
      <w:r w:rsidRPr="003600CD">
        <w:rPr>
          <w:shd w:val="clear" w:color="auto" w:fill="FFFFFF"/>
        </w:rPr>
        <w:t xml:space="preserve">, za 1 kg żywca wieprzowego – </w:t>
      </w:r>
      <w:r w:rsidR="00EC058E" w:rsidRPr="003600CD">
        <w:rPr>
          <w:shd w:val="clear" w:color="auto" w:fill="FFFFFF"/>
        </w:rPr>
        <w:t>8</w:t>
      </w:r>
      <w:r w:rsidRPr="003600CD">
        <w:rPr>
          <w:shd w:val="clear" w:color="auto" w:fill="FFFFFF"/>
        </w:rPr>
        <w:t>,</w:t>
      </w:r>
      <w:r w:rsidR="00EC058E" w:rsidRPr="003600CD">
        <w:rPr>
          <w:shd w:val="clear" w:color="auto" w:fill="FFFFFF"/>
        </w:rPr>
        <w:t>19</w:t>
      </w:r>
      <w:r w:rsidRPr="003600CD">
        <w:rPr>
          <w:shd w:val="clear" w:color="auto" w:fill="FFFFFF"/>
        </w:rPr>
        <w:t xml:space="preserve"> zł (o </w:t>
      </w:r>
      <w:r w:rsidR="00EC058E" w:rsidRPr="003600CD">
        <w:rPr>
          <w:shd w:val="clear" w:color="auto" w:fill="FFFFFF"/>
        </w:rPr>
        <w:t>19,6</w:t>
      </w:r>
      <w:r w:rsidRPr="003600CD">
        <w:rPr>
          <w:shd w:val="clear" w:color="auto" w:fill="FFFFFF"/>
        </w:rPr>
        <w:t xml:space="preserve">% </w:t>
      </w:r>
      <w:r w:rsidR="00696D06" w:rsidRPr="003600CD">
        <w:rPr>
          <w:shd w:val="clear" w:color="auto" w:fill="FFFFFF"/>
        </w:rPr>
        <w:t>więc</w:t>
      </w:r>
      <w:r w:rsidRPr="003600CD">
        <w:rPr>
          <w:shd w:val="clear" w:color="auto" w:fill="FFFFFF"/>
        </w:rPr>
        <w:t xml:space="preserve">ej), a za 1 kg żywca drobiowego – </w:t>
      </w:r>
      <w:r w:rsidR="00EC058E" w:rsidRPr="003600CD">
        <w:rPr>
          <w:shd w:val="clear" w:color="auto" w:fill="FFFFFF"/>
        </w:rPr>
        <w:t xml:space="preserve">5,39 </w:t>
      </w:r>
      <w:r w:rsidRPr="003600CD">
        <w:rPr>
          <w:shd w:val="clear" w:color="auto" w:fill="FFFFFF"/>
        </w:rPr>
        <w:t xml:space="preserve">zł (o </w:t>
      </w:r>
      <w:r w:rsidR="00EC058E" w:rsidRPr="003600CD">
        <w:rPr>
          <w:shd w:val="clear" w:color="auto" w:fill="FFFFFF"/>
        </w:rPr>
        <w:t>8,2</w:t>
      </w:r>
      <w:r w:rsidRPr="003600CD">
        <w:rPr>
          <w:shd w:val="clear" w:color="auto" w:fill="FFFFFF"/>
        </w:rPr>
        <w:t xml:space="preserve">% </w:t>
      </w:r>
      <w:r w:rsidR="00EC058E" w:rsidRPr="003600CD">
        <w:rPr>
          <w:shd w:val="clear" w:color="auto" w:fill="FFFFFF"/>
        </w:rPr>
        <w:t>mniej</w:t>
      </w:r>
      <w:r w:rsidRPr="003600CD">
        <w:rPr>
          <w:shd w:val="clear" w:color="auto" w:fill="FFFFFF"/>
        </w:rPr>
        <w:t xml:space="preserve">). </w:t>
      </w:r>
    </w:p>
    <w:p w14:paraId="3B2E8C67" w14:textId="07A51FE6" w:rsidR="00AE13E3" w:rsidRPr="003600CD" w:rsidRDefault="00560BCC" w:rsidP="00560BCC">
      <w:pPr>
        <w:rPr>
          <w:shd w:val="clear" w:color="auto" w:fill="FFFFFF"/>
        </w:rPr>
      </w:pPr>
      <w:r w:rsidRPr="003600CD">
        <w:rPr>
          <w:shd w:val="clear" w:color="auto" w:fill="FFFFFF"/>
        </w:rPr>
        <w:t>W omawianym okresie skupiono 1</w:t>
      </w:r>
      <w:r w:rsidR="00421104" w:rsidRPr="003600CD">
        <w:rPr>
          <w:shd w:val="clear" w:color="auto" w:fill="FFFFFF"/>
        </w:rPr>
        <w:t>3</w:t>
      </w:r>
      <w:r w:rsidR="004E7060" w:rsidRPr="003600CD">
        <w:rPr>
          <w:shd w:val="clear" w:color="auto" w:fill="FFFFFF"/>
        </w:rPr>
        <w:t>8,0</w:t>
      </w:r>
      <w:r w:rsidRPr="003600CD">
        <w:rPr>
          <w:shd w:val="clear" w:color="auto" w:fill="FFFFFF"/>
        </w:rPr>
        <w:t xml:space="preserve"> mln l mleka krowiego i było to o </w:t>
      </w:r>
      <w:r w:rsidR="004E7060" w:rsidRPr="003600CD">
        <w:rPr>
          <w:shd w:val="clear" w:color="auto" w:fill="FFFFFF"/>
        </w:rPr>
        <w:t>1,1</w:t>
      </w:r>
      <w:r w:rsidRPr="003600CD">
        <w:rPr>
          <w:shd w:val="clear" w:color="auto" w:fill="FFFFFF"/>
        </w:rPr>
        <w:t xml:space="preserve">% </w:t>
      </w:r>
      <w:r w:rsidR="00421104" w:rsidRPr="003600CD">
        <w:rPr>
          <w:shd w:val="clear" w:color="auto" w:fill="FFFFFF"/>
        </w:rPr>
        <w:t>więc</w:t>
      </w:r>
      <w:r w:rsidRPr="003600CD">
        <w:rPr>
          <w:shd w:val="clear" w:color="auto" w:fill="FFFFFF"/>
        </w:rPr>
        <w:t>ej niż rok wcześniej. Średnia cena skupu 1 </w:t>
      </w:r>
      <w:proofErr w:type="spellStart"/>
      <w:r w:rsidR="00050552" w:rsidRPr="003600CD">
        <w:rPr>
          <w:shd w:val="clear" w:color="auto" w:fill="FFFFFF"/>
        </w:rPr>
        <w:t>hl</w:t>
      </w:r>
      <w:proofErr w:type="spellEnd"/>
      <w:r w:rsidRPr="003600CD">
        <w:rPr>
          <w:shd w:val="clear" w:color="auto" w:fill="FFFFFF"/>
        </w:rPr>
        <w:t xml:space="preserve"> mleka (</w:t>
      </w:r>
      <w:r w:rsidR="00801CC1" w:rsidRPr="003600CD">
        <w:rPr>
          <w:shd w:val="clear" w:color="auto" w:fill="FFFFFF"/>
        </w:rPr>
        <w:t xml:space="preserve">197,20 </w:t>
      </w:r>
      <w:r w:rsidRPr="003600CD">
        <w:rPr>
          <w:shd w:val="clear" w:color="auto" w:fill="FFFFFF"/>
        </w:rPr>
        <w:t xml:space="preserve">zł) </w:t>
      </w:r>
      <w:r w:rsidR="00247F03" w:rsidRPr="003600CD">
        <w:rPr>
          <w:shd w:val="clear" w:color="auto" w:fill="FFFFFF"/>
        </w:rPr>
        <w:t>spadła</w:t>
      </w:r>
      <w:r w:rsidRPr="003600CD">
        <w:rPr>
          <w:shd w:val="clear" w:color="auto" w:fill="FFFFFF"/>
        </w:rPr>
        <w:t xml:space="preserve"> w ciągu roku o </w:t>
      </w:r>
      <w:r w:rsidR="00247F03" w:rsidRPr="003600CD">
        <w:rPr>
          <w:shd w:val="clear" w:color="auto" w:fill="FFFFFF"/>
        </w:rPr>
        <w:t>7,2</w:t>
      </w:r>
      <w:r w:rsidRPr="003600CD">
        <w:rPr>
          <w:shd w:val="clear" w:color="auto" w:fill="FFFFFF"/>
        </w:rPr>
        <w:t>%.</w:t>
      </w:r>
    </w:p>
    <w:p w14:paraId="74294562" w14:textId="1AA6B158" w:rsidR="00F54E16" w:rsidRPr="00F54E16" w:rsidRDefault="0033359B" w:rsidP="00F54E16">
      <w:pPr>
        <w:rPr>
          <w:color w:val="001D77"/>
        </w:rPr>
      </w:pPr>
      <w:r w:rsidRPr="00CA5F46">
        <w:rPr>
          <w:noProof/>
          <w:color w:val="00B050"/>
          <w:spacing w:val="-2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1330DF10" wp14:editId="465542D1">
                <wp:simplePos x="0" y="0"/>
                <wp:positionH relativeFrom="rightMargin">
                  <wp:posOffset>81280</wp:posOffset>
                </wp:positionH>
                <wp:positionV relativeFrom="page">
                  <wp:posOffset>913130</wp:posOffset>
                </wp:positionV>
                <wp:extent cx="1725295" cy="728980"/>
                <wp:effectExtent l="0" t="0" r="0" b="0"/>
                <wp:wrapTight wrapText="bothSides">
                  <wp:wrapPolygon edited="0">
                    <wp:start x="715" y="0"/>
                    <wp:lineTo x="715" y="20885"/>
                    <wp:lineTo x="20749" y="20885"/>
                    <wp:lineTo x="20749" y="0"/>
                    <wp:lineTo x="715" y="0"/>
                  </wp:wrapPolygon>
                </wp:wrapTight>
                <wp:docPr id="13" name="Pole tekstowe 13" descr="W porównaniu ze stanem w grudniu 2022 r. zwiększyło się pogłowie trzody chlewn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28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82A774" w14:textId="6FA90717" w:rsidR="0079058B" w:rsidRPr="003600CD" w:rsidRDefault="0079058B" w:rsidP="000D4F03">
                            <w:pPr>
                              <w:pStyle w:val="Tekstzbokuwramcenaszarympolu"/>
                            </w:pPr>
                            <w:r w:rsidRPr="003600CD">
                              <w:t>W porównaniu ze stanem w grudniu 202</w:t>
                            </w:r>
                            <w:r w:rsidR="00CA5F46" w:rsidRPr="003600CD">
                              <w:t>2</w:t>
                            </w:r>
                            <w:r w:rsidRPr="003600CD">
                              <w:t xml:space="preserve"> r. </w:t>
                            </w:r>
                            <w:r w:rsidR="0033359B">
                              <w:t>zwięk</w:t>
                            </w:r>
                            <w:r w:rsidR="00F55976" w:rsidRPr="003600CD">
                              <w:t>szyło się</w:t>
                            </w:r>
                            <w:r w:rsidRPr="003600CD">
                              <w:t xml:space="preserve"> pogłowie </w:t>
                            </w:r>
                            <w:r w:rsidR="00865E13">
                              <w:t>trzody chlewnej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0DF10" id="Pole tekstowe 13" o:spid="_x0000_s1029" type="#_x0000_t202" alt="W porównaniu ze stanem w grudniu 2022 r. zwiększyło się pogłowie trzody chlewnej" style="position:absolute;margin-left:6.4pt;margin-top:71.9pt;width:135.85pt;height:57.4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" filled="f" stroked="f">
                <v:textbox>
                  <w:txbxContent>
                    <w:p w14:paraId="6F82A774" w14:textId="6FA90717" w:rsidR="0079058B" w:rsidRPr="003600CD" w:rsidRDefault="0079058B" w:rsidP="000D4F03">
                      <w:pPr>
                        <w:pStyle w:val="Tekstzbokuwramcenaszarympolu"/>
                      </w:pPr>
                      <w:r w:rsidRPr="003600CD">
                        <w:t>W porównaniu ze stanem w grudniu 202</w:t>
                      </w:r>
                      <w:r w:rsidR="00CA5F46" w:rsidRPr="003600CD">
                        <w:t>2</w:t>
                      </w:r>
                      <w:r w:rsidRPr="003600CD">
                        <w:t xml:space="preserve"> r. </w:t>
                      </w:r>
                      <w:r w:rsidR="0033359B">
                        <w:t>zwięk</w:t>
                      </w:r>
                      <w:r w:rsidR="00F55976" w:rsidRPr="003600CD">
                        <w:t>szyło się</w:t>
                      </w:r>
                      <w:r w:rsidRPr="003600CD">
                        <w:t xml:space="preserve"> pogłowie </w:t>
                      </w:r>
                      <w:r w:rsidR="00865E13">
                        <w:t>trzody chlewnej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="00F54E16" w:rsidRPr="00F54E16">
        <w:rPr>
          <w:b/>
          <w:noProof/>
          <w:color w:val="001D77"/>
          <w:spacing w:val="-2"/>
          <w:szCs w:val="19"/>
        </w:rPr>
        <w:t>Zwierzęta gospodarskie</w:t>
      </w:r>
    </w:p>
    <w:p w14:paraId="42D0C480" w14:textId="5486AE62" w:rsidR="00F54E16" w:rsidRPr="00D75CD5" w:rsidRDefault="00F54E16" w:rsidP="00F54E16">
      <w:pPr>
        <w:rPr>
          <w:b/>
          <w:bCs/>
        </w:rPr>
      </w:pPr>
      <w:r w:rsidRPr="0033359B">
        <w:t>Według wstępnych danych w grudniu 202</w:t>
      </w:r>
      <w:r w:rsidR="00D850D2" w:rsidRPr="0033359B">
        <w:t>3</w:t>
      </w:r>
      <w:r w:rsidRPr="0033359B">
        <w:t xml:space="preserve"> r. pogłowie trzody chlewnej w województwie liczyło </w:t>
      </w:r>
      <w:r w:rsidR="00CA5F46" w:rsidRPr="0033359B">
        <w:t>125,4</w:t>
      </w:r>
      <w:r w:rsidR="00D73225" w:rsidRPr="0033359B">
        <w:t xml:space="preserve"> </w:t>
      </w:r>
      <w:r w:rsidRPr="0033359B">
        <w:t>tys. sztuk (1,</w:t>
      </w:r>
      <w:r w:rsidR="00CA5F46" w:rsidRPr="0033359B">
        <w:t>3</w:t>
      </w:r>
      <w:r w:rsidRPr="0033359B">
        <w:t xml:space="preserve">% pogłowia trzody chlewnej w kraju) i </w:t>
      </w:r>
      <w:r w:rsidR="00CA5F46" w:rsidRPr="0033359B">
        <w:t>zwiększyło</w:t>
      </w:r>
      <w:r w:rsidRPr="0033359B">
        <w:t xml:space="preserve"> się o </w:t>
      </w:r>
      <w:r w:rsidR="00CA5F46" w:rsidRPr="0033359B">
        <w:t>35,3</w:t>
      </w:r>
      <w:r w:rsidRPr="0033359B">
        <w:t>% w</w:t>
      </w:r>
      <w:r w:rsidR="00D73225" w:rsidRPr="0033359B">
        <w:t> </w:t>
      </w:r>
      <w:r w:rsidRPr="0033359B">
        <w:t>porównaniu z rokiem poprzednim. W struk</w:t>
      </w:r>
      <w:r w:rsidR="00D73225" w:rsidRPr="0033359B">
        <w:t>turze pogłowia trzody największy</w:t>
      </w:r>
      <w:r w:rsidRPr="0033359B">
        <w:t xml:space="preserve"> </w:t>
      </w:r>
      <w:r w:rsidR="00D73225" w:rsidRPr="0033359B">
        <w:t>udział</w:t>
      </w:r>
      <w:r w:rsidRPr="0033359B">
        <w:t xml:space="preserve"> (4</w:t>
      </w:r>
      <w:r w:rsidR="00E5589F" w:rsidRPr="0033359B">
        <w:t>1,9</w:t>
      </w:r>
      <w:r w:rsidRPr="0033359B">
        <w:t xml:space="preserve">%) </w:t>
      </w:r>
      <w:r w:rsidR="00D73225" w:rsidRPr="0033359B">
        <w:t>miała</w:t>
      </w:r>
      <w:r w:rsidRPr="0033359B">
        <w:t xml:space="preserve"> trzoda chlewna na ubój </w:t>
      </w:r>
      <w:r w:rsidR="00D73225" w:rsidRPr="0033359B">
        <w:t>w liczbie</w:t>
      </w:r>
      <w:r w:rsidRPr="0033359B">
        <w:t xml:space="preserve"> </w:t>
      </w:r>
      <w:r w:rsidR="00E5589F" w:rsidRPr="0033359B">
        <w:t>52,6</w:t>
      </w:r>
      <w:r w:rsidRPr="0033359B">
        <w:t xml:space="preserve"> tys. sztuk. </w:t>
      </w:r>
      <w:r w:rsidR="00D73225" w:rsidRPr="0033359B">
        <w:t>Kolejną pod względem liczebności grupę tworzyły w</w:t>
      </w:r>
      <w:r w:rsidRPr="0033359B">
        <w:t>archlaki (</w:t>
      </w:r>
      <w:r w:rsidR="00E5589F" w:rsidRPr="0033359B">
        <w:t xml:space="preserve">32,5 </w:t>
      </w:r>
      <w:r w:rsidRPr="0033359B">
        <w:t>tys. sztuk)</w:t>
      </w:r>
      <w:r w:rsidR="00AA7CB0" w:rsidRPr="0033359B">
        <w:t xml:space="preserve">, które </w:t>
      </w:r>
      <w:r w:rsidRPr="0033359B">
        <w:t>stanowiły 2</w:t>
      </w:r>
      <w:r w:rsidR="00E5589F" w:rsidRPr="0033359B">
        <w:t>5,9</w:t>
      </w:r>
      <w:r w:rsidRPr="0033359B">
        <w:t>% ogólnej wielkości pogłowia, natomiast prosięta (</w:t>
      </w:r>
      <w:r w:rsidR="00E5589F" w:rsidRPr="0033359B">
        <w:t>27,8</w:t>
      </w:r>
      <w:r w:rsidRPr="0033359B">
        <w:t xml:space="preserve"> tys. sztuk) – 2</w:t>
      </w:r>
      <w:r w:rsidR="00E5589F" w:rsidRPr="0033359B">
        <w:t>2,2</w:t>
      </w:r>
      <w:r w:rsidRPr="0033359B">
        <w:t xml:space="preserve">%. </w:t>
      </w:r>
      <w:r w:rsidRPr="007D4E36">
        <w:rPr>
          <w:color w:val="000000" w:themeColor="text1"/>
        </w:rPr>
        <w:t xml:space="preserve">Pogłowie loch na </w:t>
      </w:r>
      <w:r w:rsidRPr="00D75CD5">
        <w:t>chów, którego wielkość świadczy o nastawieniach produkcyjnych w chowie trzody i jednocześnie określa aktualne możliwości reprodukcyjne stada</w:t>
      </w:r>
      <w:r w:rsidR="009B18E8">
        <w:t>,</w:t>
      </w:r>
      <w:r w:rsidR="005C5162">
        <w:t xml:space="preserve"> wyniosło </w:t>
      </w:r>
      <w:r w:rsidR="004D0779">
        <w:t>12</w:t>
      </w:r>
      <w:r w:rsidR="005C5162">
        <w:t>,</w:t>
      </w:r>
      <w:r w:rsidR="004D0779">
        <w:t>4</w:t>
      </w:r>
      <w:r w:rsidR="005C5162">
        <w:t xml:space="preserve"> tys. szt. i</w:t>
      </w:r>
      <w:r w:rsidRPr="00D75CD5">
        <w:t xml:space="preserve"> z</w:t>
      </w:r>
      <w:r w:rsidR="004D0779">
        <w:t>więk</w:t>
      </w:r>
      <w:r w:rsidRPr="00D75CD5">
        <w:t>szyło się o</w:t>
      </w:r>
      <w:r w:rsidR="005C5162">
        <w:t> </w:t>
      </w:r>
      <w:r w:rsidR="004D0779">
        <w:t>27</w:t>
      </w:r>
      <w:r w:rsidRPr="00D75CD5">
        <w:t>,</w:t>
      </w:r>
      <w:r w:rsidR="004D0779">
        <w:t>6</w:t>
      </w:r>
      <w:r w:rsidRPr="00D75CD5">
        <w:t>%. Pogłowie grup decydujących o wielkości produkcji, tj. warchlaków i</w:t>
      </w:r>
      <w:r>
        <w:t> </w:t>
      </w:r>
      <w:r w:rsidRPr="00D75CD5">
        <w:t xml:space="preserve">trzody chlewnej o wadze 50 kg </w:t>
      </w:r>
      <w:r w:rsidR="00D254D1">
        <w:t>i</w:t>
      </w:r>
      <w:r w:rsidR="00AA7CB0">
        <w:t> </w:t>
      </w:r>
      <w:r w:rsidR="00D254D1">
        <w:t xml:space="preserve">więcej </w:t>
      </w:r>
      <w:r w:rsidRPr="00D75CD5">
        <w:t xml:space="preserve">z przeznaczeniem na ubój (tuczników), w ujęciu rocznym </w:t>
      </w:r>
      <w:r w:rsidR="004D0779">
        <w:t>wzrosło</w:t>
      </w:r>
      <w:r w:rsidRPr="00D75CD5">
        <w:t xml:space="preserve"> </w:t>
      </w:r>
      <w:r w:rsidR="009B18E8">
        <w:t xml:space="preserve">o </w:t>
      </w:r>
      <w:r w:rsidR="004D0779">
        <w:t>33</w:t>
      </w:r>
      <w:r w:rsidR="009B18E8">
        <w:t>,6%</w:t>
      </w:r>
      <w:r w:rsidRPr="00D75CD5">
        <w:t xml:space="preserve">. </w:t>
      </w:r>
      <w:r w:rsidR="009B18E8">
        <w:t>Jednocześnie pogłowie</w:t>
      </w:r>
      <w:r w:rsidR="00D254D1">
        <w:t xml:space="preserve"> p</w:t>
      </w:r>
      <w:r w:rsidRPr="00D75CD5">
        <w:t xml:space="preserve">rosiąt było </w:t>
      </w:r>
      <w:r w:rsidR="00AA7CB0" w:rsidRPr="00D75CD5">
        <w:t>o </w:t>
      </w:r>
      <w:r w:rsidR="004D0779">
        <w:t>48,0%</w:t>
      </w:r>
      <w:r w:rsidR="00BB1618">
        <w:t xml:space="preserve"> </w:t>
      </w:r>
      <w:r w:rsidR="004D0779">
        <w:t>więk</w:t>
      </w:r>
      <w:r w:rsidR="00D254D1">
        <w:t>sze</w:t>
      </w:r>
      <w:r w:rsidRPr="00D75CD5">
        <w:t xml:space="preserve"> niż rok wcześniej.</w:t>
      </w:r>
      <w:r w:rsidR="000D7628" w:rsidRPr="000D7628">
        <w:rPr>
          <w:rFonts w:eastAsia="Calibri" w:cs="Arial"/>
          <w:noProof/>
        </w:rPr>
        <w:t xml:space="preserve"> </w:t>
      </w:r>
    </w:p>
    <w:p w14:paraId="5E0F3AC4" w14:textId="1D7C8FBA" w:rsidR="00F54E16" w:rsidRPr="00953E07" w:rsidRDefault="00F54E16" w:rsidP="00F54E16">
      <w:pPr>
        <w:pStyle w:val="Tytuwykresu"/>
        <w:spacing w:after="0"/>
        <w:rPr>
          <w:rFonts w:eastAsia="Calibri"/>
          <w:color w:val="000000" w:themeColor="text1"/>
        </w:rPr>
      </w:pPr>
      <w:r w:rsidRPr="00D75CD5">
        <w:rPr>
          <w:rFonts w:eastAsia="Calibri"/>
        </w:rPr>
        <w:t>Wykres 2</w:t>
      </w:r>
      <w:r w:rsidRPr="00953E07">
        <w:rPr>
          <w:rFonts w:eastAsia="Calibri"/>
          <w:color w:val="000000" w:themeColor="text1"/>
        </w:rPr>
        <w:t xml:space="preserve">. </w:t>
      </w:r>
      <w:r w:rsidR="00BD5421">
        <w:rPr>
          <w:rFonts w:eastAsia="Calibri"/>
          <w:color w:val="000000" w:themeColor="text1"/>
        </w:rPr>
        <w:t>Trzoda chlewna</w:t>
      </w:r>
      <w:r w:rsidRPr="00953E07">
        <w:rPr>
          <w:rFonts w:eastAsia="Calibri"/>
          <w:color w:val="000000" w:themeColor="text1"/>
        </w:rPr>
        <w:t xml:space="preserve"> według grup wiekowo-użytkowych</w:t>
      </w:r>
      <w:r w:rsidR="001A627F" w:rsidRPr="00953E07">
        <w:rPr>
          <w:rFonts w:eastAsia="Calibri"/>
          <w:color w:val="000000" w:themeColor="text1"/>
        </w:rPr>
        <w:t xml:space="preserve"> w 202</w:t>
      </w:r>
      <w:r w:rsidR="004D0779" w:rsidRPr="00953E07">
        <w:rPr>
          <w:rFonts w:eastAsia="Calibri"/>
          <w:color w:val="000000" w:themeColor="text1"/>
        </w:rPr>
        <w:t>3</w:t>
      </w:r>
      <w:r w:rsidR="001A627F" w:rsidRPr="00953E07">
        <w:rPr>
          <w:rFonts w:eastAsia="Calibri"/>
          <w:color w:val="000000" w:themeColor="text1"/>
        </w:rPr>
        <w:t xml:space="preserve"> r.</w:t>
      </w:r>
    </w:p>
    <w:p w14:paraId="2BB8B0C4" w14:textId="7FE1D789" w:rsidR="0058247F" w:rsidRDefault="00404D0F" w:rsidP="000D7628">
      <w:pPr>
        <w:spacing w:before="0" w:line="240" w:lineRule="exact"/>
        <w:ind w:firstLine="851"/>
        <w:rPr>
          <w:rFonts w:eastAsia="Calibri" w:cs="Arial"/>
        </w:rPr>
      </w:pPr>
      <w:r>
        <w:rPr>
          <w:rFonts w:eastAsia="Calibri" w:cs="Arial"/>
          <w:noProof/>
          <w:lang w:eastAsia="pl-PL"/>
        </w:rPr>
        <w:drawing>
          <wp:anchor distT="0" distB="0" distL="114300" distR="114300" simplePos="0" relativeHeight="251779072" behindDoc="0" locked="0" layoutInCell="1" allowOverlap="1" wp14:anchorId="3B89D4A5" wp14:editId="6B8D7AB1">
            <wp:simplePos x="0" y="0"/>
            <wp:positionH relativeFrom="margin">
              <wp:align>center</wp:align>
            </wp:positionH>
            <wp:positionV relativeFrom="paragraph">
              <wp:posOffset>380365</wp:posOffset>
            </wp:positionV>
            <wp:extent cx="4562856" cy="1825752"/>
            <wp:effectExtent l="0" t="0" r="9525" b="3175"/>
            <wp:wrapTopAndBottom/>
            <wp:docPr id="15" name="Obraz 15" descr="Wykres słupkowy przedstawiający trzodę chlewną według grup wiekowo-użytkowych w 2023 roku w Polsce i w województwie małopolskim; dane do wykresu dostęp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ygnalna Rolnictwo wykres 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2856" cy="18257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54E16" w:rsidRPr="00D75CD5">
        <w:rPr>
          <w:rFonts w:eastAsia="Calibri" w:cs="Arial"/>
        </w:rPr>
        <w:t>Stan w grudniu</w:t>
      </w:r>
    </w:p>
    <w:p w14:paraId="1B79787B" w14:textId="1C08278C" w:rsidR="00F54E16" w:rsidRPr="00D75CD5" w:rsidRDefault="00F54E16" w:rsidP="00F54E16">
      <w:pPr>
        <w:pStyle w:val="Tytutablicy"/>
        <w:spacing w:after="0"/>
      </w:pPr>
      <w:r w:rsidRPr="00D75CD5">
        <w:t xml:space="preserve">Tablica 1. Pogłowie trzody chlewnej </w:t>
      </w:r>
    </w:p>
    <w:p w14:paraId="1BFCB209" w14:textId="23D74343" w:rsidR="006513FE" w:rsidRDefault="00F54E16" w:rsidP="006513FE">
      <w:pPr>
        <w:spacing w:before="0"/>
        <w:ind w:left="851"/>
        <w:rPr>
          <w:rFonts w:eastAsia="Calibri" w:cs="Arial"/>
        </w:rPr>
      </w:pPr>
      <w:r w:rsidRPr="00D75CD5">
        <w:rPr>
          <w:rFonts w:eastAsia="Calibri" w:cs="Arial"/>
        </w:rPr>
        <w:t>Stan w grudniu</w:t>
      </w:r>
    </w:p>
    <w:tbl>
      <w:tblPr>
        <w:tblStyle w:val="Tabela-Siatka"/>
        <w:tblpPr w:leftFromText="141" w:rightFromText="141" w:vertAnchor="text" w:horzAnchor="margin" w:tblpY="-32"/>
        <w:tblW w:w="7938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ook w:val="0420" w:firstRow="1" w:lastRow="0" w:firstColumn="0" w:lastColumn="0" w:noHBand="0" w:noVBand="1"/>
        <w:tblCaption w:val="Tablica 1 przedstawiająca pogłowie trzody chlewnej "/>
      </w:tblPr>
      <w:tblGrid>
        <w:gridCol w:w="4536"/>
        <w:gridCol w:w="1134"/>
        <w:gridCol w:w="1134"/>
        <w:gridCol w:w="1134"/>
      </w:tblGrid>
      <w:tr w:rsidR="006513FE" w:rsidRPr="00D75CD5" w14:paraId="77AF2248" w14:textId="77777777" w:rsidTr="0079058B">
        <w:trPr>
          <w:tblHeader/>
        </w:trPr>
        <w:tc>
          <w:tcPr>
            <w:tcW w:w="4536" w:type="dxa"/>
            <w:vMerge w:val="restart"/>
            <w:vAlign w:val="center"/>
          </w:tcPr>
          <w:p w14:paraId="70431EBB" w14:textId="3F35F1D6" w:rsidR="006513FE" w:rsidRPr="00D75CD5" w:rsidRDefault="006513FE" w:rsidP="0079058B">
            <w:pPr>
              <w:pStyle w:val="Tablicagwkarodek"/>
              <w:spacing w:before="0" w:after="0"/>
            </w:pPr>
            <w:r w:rsidRPr="00D75CD5">
              <w:t>Wyszczególnienie</w:t>
            </w:r>
          </w:p>
        </w:tc>
        <w:tc>
          <w:tcPr>
            <w:tcW w:w="1134" w:type="dxa"/>
            <w:vAlign w:val="center"/>
          </w:tcPr>
          <w:p w14:paraId="59FEEF22" w14:textId="1F062CA8" w:rsidR="006513FE" w:rsidRPr="004D0779" w:rsidRDefault="00F278F1" w:rsidP="00DF287D">
            <w:pPr>
              <w:pStyle w:val="Tablicagwkarodek"/>
              <w:rPr>
                <w:b/>
                <w:bCs/>
              </w:rPr>
            </w:pPr>
            <w:r w:rsidRPr="004D0779">
              <w:t>2022</w:t>
            </w:r>
          </w:p>
        </w:tc>
        <w:tc>
          <w:tcPr>
            <w:tcW w:w="1134" w:type="dxa"/>
            <w:vAlign w:val="center"/>
          </w:tcPr>
          <w:p w14:paraId="2428C74A" w14:textId="56E72858" w:rsidR="006513FE" w:rsidRPr="004D0779" w:rsidRDefault="006513FE" w:rsidP="00DF287D">
            <w:pPr>
              <w:pStyle w:val="Tablicagwkarodek"/>
              <w:rPr>
                <w:b/>
                <w:bCs/>
              </w:rPr>
            </w:pPr>
            <w:r w:rsidRPr="004D0779">
              <w:t>202</w:t>
            </w:r>
            <w:r w:rsidR="00F278F1" w:rsidRPr="004D0779">
              <w:t>3</w:t>
            </w:r>
          </w:p>
        </w:tc>
        <w:tc>
          <w:tcPr>
            <w:tcW w:w="1134" w:type="dxa"/>
            <w:vMerge w:val="restart"/>
            <w:vAlign w:val="center"/>
          </w:tcPr>
          <w:p w14:paraId="4B7236DA" w14:textId="23A1B921" w:rsidR="006513FE" w:rsidRPr="00D75CD5" w:rsidRDefault="006513FE" w:rsidP="00DF287D">
            <w:pPr>
              <w:pStyle w:val="Tablicagwkarodek"/>
              <w:spacing w:before="0" w:after="0"/>
              <w:rPr>
                <w:b/>
                <w:bCs/>
              </w:rPr>
            </w:pPr>
            <w:r w:rsidRPr="00D75CD5">
              <w:t>202</w:t>
            </w:r>
            <w:r w:rsidR="00F278F1">
              <w:t>2</w:t>
            </w:r>
            <w:r w:rsidRPr="00D75CD5">
              <w:t>=100</w:t>
            </w:r>
          </w:p>
        </w:tc>
      </w:tr>
      <w:tr w:rsidR="006513FE" w:rsidRPr="00D75CD5" w14:paraId="48C01E5B" w14:textId="77777777" w:rsidTr="0079058B">
        <w:trPr>
          <w:tblHeader/>
        </w:trPr>
        <w:tc>
          <w:tcPr>
            <w:tcW w:w="4536" w:type="dxa"/>
            <w:vMerge/>
          </w:tcPr>
          <w:p w14:paraId="14C3233D" w14:textId="77777777" w:rsidR="006513FE" w:rsidRPr="00D75CD5" w:rsidRDefault="006513FE" w:rsidP="0079058B">
            <w:pPr>
              <w:pStyle w:val="Tablicagwkarodek"/>
              <w:rPr>
                <w:b/>
                <w:bCs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1D2B9109" w14:textId="77777777" w:rsidR="006513FE" w:rsidRPr="00D75CD5" w:rsidRDefault="006513FE" w:rsidP="0079058B">
            <w:pPr>
              <w:pStyle w:val="Tablicagwkarodek"/>
              <w:spacing w:before="60" w:after="60"/>
              <w:rPr>
                <w:b/>
                <w:bCs/>
              </w:rPr>
            </w:pPr>
            <w:r w:rsidRPr="00D75CD5">
              <w:t>w sztukach</w:t>
            </w:r>
          </w:p>
        </w:tc>
        <w:tc>
          <w:tcPr>
            <w:tcW w:w="1134" w:type="dxa"/>
            <w:vMerge/>
          </w:tcPr>
          <w:p w14:paraId="2B67D0C0" w14:textId="77777777" w:rsidR="006513FE" w:rsidRPr="00D75CD5" w:rsidRDefault="006513FE" w:rsidP="0079058B">
            <w:pPr>
              <w:pStyle w:val="Tytuwykresu"/>
              <w:spacing w:before="120" w:line="240" w:lineRule="exact"/>
              <w:jc w:val="center"/>
              <w:rPr>
                <w:b w:val="0"/>
                <w:bCs w:val="0"/>
                <w:noProof w:val="0"/>
                <w:szCs w:val="19"/>
              </w:rPr>
            </w:pPr>
          </w:p>
        </w:tc>
      </w:tr>
      <w:tr w:rsidR="00F278F1" w:rsidRPr="00D75CD5" w14:paraId="7DFCCB50" w14:textId="77777777" w:rsidTr="0079058B">
        <w:trPr>
          <w:tblHeader/>
        </w:trPr>
        <w:tc>
          <w:tcPr>
            <w:tcW w:w="4536" w:type="dxa"/>
          </w:tcPr>
          <w:p w14:paraId="0D596347" w14:textId="7C705ACC" w:rsidR="00F278F1" w:rsidRPr="00D75CD5" w:rsidRDefault="00F278F1" w:rsidP="00F278F1">
            <w:pPr>
              <w:pStyle w:val="Tablicaboczek"/>
              <w:rPr>
                <w:b/>
                <w:bCs/>
              </w:rPr>
            </w:pPr>
            <w:r w:rsidRPr="00D75CD5">
              <w:rPr>
                <w:b/>
              </w:rPr>
              <w:t>Ogółem</w:t>
            </w:r>
          </w:p>
        </w:tc>
        <w:tc>
          <w:tcPr>
            <w:tcW w:w="1134" w:type="dxa"/>
            <w:vAlign w:val="bottom"/>
          </w:tcPr>
          <w:p w14:paraId="39424295" w14:textId="76614C56" w:rsidR="00F278F1" w:rsidRPr="004D0779" w:rsidRDefault="00F278F1" w:rsidP="00F278F1">
            <w:pPr>
              <w:pStyle w:val="Tablicadanerodek"/>
              <w:rPr>
                <w:b/>
                <w:bCs/>
              </w:rPr>
            </w:pPr>
            <w:r w:rsidRPr="004D0779">
              <w:rPr>
                <w:b/>
              </w:rPr>
              <w:t>92730</w:t>
            </w:r>
          </w:p>
        </w:tc>
        <w:tc>
          <w:tcPr>
            <w:tcW w:w="1134" w:type="dxa"/>
            <w:vAlign w:val="bottom"/>
          </w:tcPr>
          <w:p w14:paraId="3E0112EA" w14:textId="0D1CB4FC" w:rsidR="00F278F1" w:rsidRPr="009B18E8" w:rsidRDefault="003D0057" w:rsidP="00F278F1">
            <w:pPr>
              <w:pStyle w:val="Tablicadanerodek"/>
              <w:rPr>
                <w:b/>
                <w:bCs/>
              </w:rPr>
            </w:pPr>
            <w:r>
              <w:rPr>
                <w:b/>
                <w:bCs/>
              </w:rPr>
              <w:t>125421</w:t>
            </w:r>
          </w:p>
        </w:tc>
        <w:tc>
          <w:tcPr>
            <w:tcW w:w="1134" w:type="dxa"/>
            <w:vAlign w:val="bottom"/>
          </w:tcPr>
          <w:p w14:paraId="4A3F6B1B" w14:textId="113B7189" w:rsidR="00F278F1" w:rsidRPr="00AE10B9" w:rsidRDefault="004D0779" w:rsidP="00F278F1">
            <w:pPr>
              <w:pStyle w:val="Tablicadanerodek"/>
              <w:rPr>
                <w:b/>
                <w:bCs/>
              </w:rPr>
            </w:pPr>
            <w:r w:rsidRPr="004D0779">
              <w:rPr>
                <w:b/>
                <w:bCs/>
              </w:rPr>
              <w:t>135,3</w:t>
            </w:r>
          </w:p>
        </w:tc>
      </w:tr>
      <w:tr w:rsidR="00F278F1" w:rsidRPr="00D75CD5" w14:paraId="1E757D90" w14:textId="77777777" w:rsidTr="0079058B">
        <w:trPr>
          <w:tblHeader/>
        </w:trPr>
        <w:tc>
          <w:tcPr>
            <w:tcW w:w="4536" w:type="dxa"/>
          </w:tcPr>
          <w:p w14:paraId="6610BA77" w14:textId="77777777" w:rsidR="00F278F1" w:rsidRPr="00D75CD5" w:rsidRDefault="00F278F1" w:rsidP="00F278F1">
            <w:pPr>
              <w:pStyle w:val="Tablicaboczek"/>
              <w:rPr>
                <w:b/>
                <w:bCs/>
              </w:rPr>
            </w:pPr>
            <w:r w:rsidRPr="00D75CD5">
              <w:t>Prosięta o wadze do 20 kg</w:t>
            </w:r>
          </w:p>
        </w:tc>
        <w:tc>
          <w:tcPr>
            <w:tcW w:w="1134" w:type="dxa"/>
            <w:vAlign w:val="bottom"/>
          </w:tcPr>
          <w:p w14:paraId="2ACE518E" w14:textId="474D8370" w:rsidR="00F278F1" w:rsidRPr="004D0779" w:rsidRDefault="00F278F1" w:rsidP="00F278F1">
            <w:pPr>
              <w:pStyle w:val="Tablicadanerodek"/>
              <w:rPr>
                <w:b/>
                <w:bCs/>
              </w:rPr>
            </w:pPr>
            <w:r w:rsidRPr="004D0779">
              <w:t>18787</w:t>
            </w:r>
          </w:p>
        </w:tc>
        <w:tc>
          <w:tcPr>
            <w:tcW w:w="1134" w:type="dxa"/>
            <w:vAlign w:val="bottom"/>
          </w:tcPr>
          <w:p w14:paraId="481B84C2" w14:textId="210FDED6" w:rsidR="00F278F1" w:rsidRPr="004D0779" w:rsidRDefault="003D0057" w:rsidP="00F278F1">
            <w:pPr>
              <w:pStyle w:val="Tablicadanerodek"/>
              <w:rPr>
                <w:bCs/>
              </w:rPr>
            </w:pPr>
            <w:r w:rsidRPr="004D0779">
              <w:rPr>
                <w:bCs/>
              </w:rPr>
              <w:t>27809</w:t>
            </w:r>
          </w:p>
        </w:tc>
        <w:tc>
          <w:tcPr>
            <w:tcW w:w="1134" w:type="dxa"/>
            <w:vAlign w:val="bottom"/>
          </w:tcPr>
          <w:p w14:paraId="62C0EDF3" w14:textId="4D065B11" w:rsidR="004D0779" w:rsidRPr="004D0779" w:rsidRDefault="004D0779" w:rsidP="004D0779">
            <w:pPr>
              <w:pStyle w:val="Tablicadanerodek"/>
              <w:rPr>
                <w:bCs/>
              </w:rPr>
            </w:pPr>
            <w:r w:rsidRPr="004D0779">
              <w:rPr>
                <w:bCs/>
              </w:rPr>
              <w:t>148,0</w:t>
            </w:r>
          </w:p>
        </w:tc>
      </w:tr>
      <w:tr w:rsidR="00F278F1" w:rsidRPr="00D75CD5" w14:paraId="1DC33C24" w14:textId="77777777" w:rsidTr="0079058B">
        <w:trPr>
          <w:tblHeader/>
        </w:trPr>
        <w:tc>
          <w:tcPr>
            <w:tcW w:w="4536" w:type="dxa"/>
          </w:tcPr>
          <w:p w14:paraId="1C5EC193" w14:textId="2D6F2621" w:rsidR="00F278F1" w:rsidRPr="00D75CD5" w:rsidRDefault="00F278F1" w:rsidP="00F278F1">
            <w:pPr>
              <w:pStyle w:val="Tablicaboczek"/>
              <w:rPr>
                <w:b/>
                <w:bCs/>
              </w:rPr>
            </w:pPr>
            <w:r w:rsidRPr="00D75CD5">
              <w:t>Warchlaki o wadze od 20 kg do 50 kg</w:t>
            </w:r>
          </w:p>
        </w:tc>
        <w:tc>
          <w:tcPr>
            <w:tcW w:w="1134" w:type="dxa"/>
            <w:vAlign w:val="bottom"/>
          </w:tcPr>
          <w:p w14:paraId="7A34EA15" w14:textId="4B1F7D43" w:rsidR="00F278F1" w:rsidRPr="004D0779" w:rsidRDefault="00F278F1" w:rsidP="00F278F1">
            <w:pPr>
              <w:pStyle w:val="Tablicadanerodek"/>
              <w:rPr>
                <w:b/>
                <w:bCs/>
              </w:rPr>
            </w:pPr>
            <w:r w:rsidRPr="004D0779">
              <w:t>24658</w:t>
            </w:r>
          </w:p>
        </w:tc>
        <w:tc>
          <w:tcPr>
            <w:tcW w:w="1134" w:type="dxa"/>
            <w:vAlign w:val="bottom"/>
          </w:tcPr>
          <w:p w14:paraId="5B0524FC" w14:textId="7F2A384B" w:rsidR="00F278F1" w:rsidRPr="004D0779" w:rsidRDefault="003D0057" w:rsidP="00F278F1">
            <w:pPr>
              <w:pStyle w:val="Tablicadanerodek"/>
              <w:rPr>
                <w:bCs/>
              </w:rPr>
            </w:pPr>
            <w:r w:rsidRPr="004D0779">
              <w:rPr>
                <w:bCs/>
              </w:rPr>
              <w:t>32461</w:t>
            </w:r>
          </w:p>
        </w:tc>
        <w:tc>
          <w:tcPr>
            <w:tcW w:w="1134" w:type="dxa"/>
            <w:vAlign w:val="bottom"/>
          </w:tcPr>
          <w:p w14:paraId="6F68AD0A" w14:textId="49D01AE1" w:rsidR="00F278F1" w:rsidRPr="004D0779" w:rsidRDefault="004D0779" w:rsidP="00F278F1">
            <w:pPr>
              <w:pStyle w:val="Tablicadanerodek"/>
              <w:rPr>
                <w:bCs/>
              </w:rPr>
            </w:pPr>
            <w:r w:rsidRPr="004D0779">
              <w:rPr>
                <w:bCs/>
              </w:rPr>
              <w:t>131,6</w:t>
            </w:r>
          </w:p>
        </w:tc>
      </w:tr>
      <w:tr w:rsidR="00F278F1" w:rsidRPr="00D75CD5" w14:paraId="46E841F4" w14:textId="77777777" w:rsidTr="0079058B">
        <w:trPr>
          <w:tblHeader/>
        </w:trPr>
        <w:tc>
          <w:tcPr>
            <w:tcW w:w="4536" w:type="dxa"/>
          </w:tcPr>
          <w:p w14:paraId="65E6ECF2" w14:textId="77777777" w:rsidR="00F278F1" w:rsidRPr="00D75CD5" w:rsidRDefault="00F278F1" w:rsidP="00F278F1">
            <w:pPr>
              <w:pStyle w:val="Tablicaboczek"/>
              <w:spacing w:after="0"/>
              <w:ind w:left="170" w:hanging="170"/>
            </w:pPr>
            <w:r w:rsidRPr="00D75CD5">
              <w:t>Trzoda chlewna na ubój o wadze 50 kg i więcej</w:t>
            </w:r>
          </w:p>
        </w:tc>
        <w:tc>
          <w:tcPr>
            <w:tcW w:w="1134" w:type="dxa"/>
            <w:vAlign w:val="bottom"/>
          </w:tcPr>
          <w:p w14:paraId="671CDEC5" w14:textId="557E180C" w:rsidR="00F278F1" w:rsidRPr="004D0779" w:rsidRDefault="00F278F1" w:rsidP="00F278F1">
            <w:pPr>
              <w:pStyle w:val="Tablicadanerodek"/>
              <w:rPr>
                <w:b/>
                <w:bCs/>
              </w:rPr>
            </w:pPr>
            <w:r w:rsidRPr="004D0779">
              <w:t>39344</w:t>
            </w:r>
          </w:p>
        </w:tc>
        <w:tc>
          <w:tcPr>
            <w:tcW w:w="1134" w:type="dxa"/>
            <w:vAlign w:val="bottom"/>
          </w:tcPr>
          <w:p w14:paraId="599B2A1E" w14:textId="43C2AAB9" w:rsidR="00F278F1" w:rsidRPr="004D0779" w:rsidRDefault="004D0779" w:rsidP="00F278F1">
            <w:pPr>
              <w:pStyle w:val="Tablicadanerodek"/>
              <w:rPr>
                <w:bCs/>
              </w:rPr>
            </w:pPr>
            <w:r w:rsidRPr="004D0779">
              <w:rPr>
                <w:bCs/>
              </w:rPr>
              <w:t>52581</w:t>
            </w:r>
          </w:p>
        </w:tc>
        <w:tc>
          <w:tcPr>
            <w:tcW w:w="1134" w:type="dxa"/>
            <w:vAlign w:val="bottom"/>
          </w:tcPr>
          <w:p w14:paraId="30ABB916" w14:textId="17FD38E8" w:rsidR="00F278F1" w:rsidRPr="004D0779" w:rsidRDefault="004D0779" w:rsidP="00F278F1">
            <w:pPr>
              <w:pStyle w:val="Tablicadanerodek"/>
              <w:rPr>
                <w:bCs/>
              </w:rPr>
            </w:pPr>
            <w:r w:rsidRPr="004D0779">
              <w:rPr>
                <w:bCs/>
              </w:rPr>
              <w:t>133,6</w:t>
            </w:r>
          </w:p>
        </w:tc>
      </w:tr>
      <w:tr w:rsidR="00F278F1" w:rsidRPr="00D75CD5" w14:paraId="1253B343" w14:textId="77777777" w:rsidTr="0079058B">
        <w:trPr>
          <w:tblHeader/>
        </w:trPr>
        <w:tc>
          <w:tcPr>
            <w:tcW w:w="4536" w:type="dxa"/>
          </w:tcPr>
          <w:p w14:paraId="573719FC" w14:textId="77777777" w:rsidR="00F278F1" w:rsidRPr="00D75CD5" w:rsidRDefault="00F278F1" w:rsidP="00F278F1">
            <w:pPr>
              <w:pStyle w:val="Tablicaboczek"/>
              <w:ind w:left="170" w:hanging="170"/>
              <w:rPr>
                <w:b/>
                <w:bCs/>
              </w:rPr>
            </w:pPr>
            <w:r w:rsidRPr="00D75CD5">
              <w:t>Trzoda chlewna na chów o wadze 50 kg i więcej</w:t>
            </w:r>
          </w:p>
        </w:tc>
        <w:tc>
          <w:tcPr>
            <w:tcW w:w="1134" w:type="dxa"/>
            <w:vAlign w:val="bottom"/>
          </w:tcPr>
          <w:p w14:paraId="77ECCB69" w14:textId="3CD4AFEA" w:rsidR="00F278F1" w:rsidRPr="004D0779" w:rsidRDefault="00F278F1" w:rsidP="00F278F1">
            <w:pPr>
              <w:pStyle w:val="Tablicadanerodek"/>
              <w:rPr>
                <w:b/>
                <w:bCs/>
              </w:rPr>
            </w:pPr>
            <w:r w:rsidRPr="004D0779">
              <w:t>9941</w:t>
            </w:r>
          </w:p>
        </w:tc>
        <w:tc>
          <w:tcPr>
            <w:tcW w:w="1134" w:type="dxa"/>
            <w:vAlign w:val="bottom"/>
          </w:tcPr>
          <w:p w14:paraId="52446671" w14:textId="1F281C8C" w:rsidR="00F278F1" w:rsidRPr="004D0779" w:rsidRDefault="004D0779" w:rsidP="00F278F1">
            <w:pPr>
              <w:pStyle w:val="Tablicadanerodek"/>
              <w:rPr>
                <w:bCs/>
              </w:rPr>
            </w:pPr>
            <w:r w:rsidRPr="004D0779">
              <w:rPr>
                <w:bCs/>
              </w:rPr>
              <w:t>12571</w:t>
            </w:r>
          </w:p>
        </w:tc>
        <w:tc>
          <w:tcPr>
            <w:tcW w:w="1134" w:type="dxa"/>
            <w:vAlign w:val="bottom"/>
          </w:tcPr>
          <w:p w14:paraId="251ADB16" w14:textId="6096B7D4" w:rsidR="00F278F1" w:rsidRPr="004D0779" w:rsidRDefault="004D0779" w:rsidP="00F278F1">
            <w:pPr>
              <w:pStyle w:val="Tablicadanerodek"/>
              <w:rPr>
                <w:bCs/>
              </w:rPr>
            </w:pPr>
            <w:r w:rsidRPr="004D0779">
              <w:rPr>
                <w:bCs/>
              </w:rPr>
              <w:t>126,5</w:t>
            </w:r>
          </w:p>
        </w:tc>
      </w:tr>
      <w:tr w:rsidR="00F278F1" w:rsidRPr="00D75CD5" w14:paraId="5B094D29" w14:textId="77777777" w:rsidTr="0079058B">
        <w:trPr>
          <w:trHeight w:val="425"/>
          <w:tblHeader/>
        </w:trPr>
        <w:tc>
          <w:tcPr>
            <w:tcW w:w="4536" w:type="dxa"/>
            <w:vAlign w:val="center"/>
          </w:tcPr>
          <w:p w14:paraId="3010C3C5" w14:textId="77777777" w:rsidR="00F278F1" w:rsidRPr="00D75CD5" w:rsidRDefault="00F278F1" w:rsidP="00F278F1">
            <w:pPr>
              <w:pStyle w:val="Tablicaboczekwcicie1"/>
              <w:rPr>
                <w:b/>
                <w:bCs/>
              </w:rPr>
            </w:pPr>
            <w:r w:rsidRPr="00D75CD5">
              <w:t>w tym</w:t>
            </w:r>
            <w:r>
              <w:t xml:space="preserve"> lochy</w:t>
            </w:r>
          </w:p>
        </w:tc>
        <w:tc>
          <w:tcPr>
            <w:tcW w:w="1134" w:type="dxa"/>
            <w:vAlign w:val="bottom"/>
          </w:tcPr>
          <w:p w14:paraId="0E331969" w14:textId="7042ADDB" w:rsidR="00F278F1" w:rsidRPr="004D0779" w:rsidRDefault="00F278F1" w:rsidP="00F278F1">
            <w:pPr>
              <w:pStyle w:val="Tablicadanerodek"/>
              <w:rPr>
                <w:b/>
                <w:bCs/>
              </w:rPr>
            </w:pPr>
            <w:r w:rsidRPr="004D0779">
              <w:t>9733</w:t>
            </w:r>
          </w:p>
        </w:tc>
        <w:tc>
          <w:tcPr>
            <w:tcW w:w="1134" w:type="dxa"/>
            <w:vAlign w:val="bottom"/>
          </w:tcPr>
          <w:p w14:paraId="59629780" w14:textId="46D11F38" w:rsidR="00F278F1" w:rsidRPr="004D0779" w:rsidRDefault="004D0779" w:rsidP="00F278F1">
            <w:pPr>
              <w:pStyle w:val="Tablicadanerodek"/>
              <w:rPr>
                <w:bCs/>
              </w:rPr>
            </w:pPr>
            <w:r w:rsidRPr="004D0779">
              <w:rPr>
                <w:bCs/>
              </w:rPr>
              <w:t>12422</w:t>
            </w:r>
          </w:p>
        </w:tc>
        <w:tc>
          <w:tcPr>
            <w:tcW w:w="1134" w:type="dxa"/>
            <w:vAlign w:val="bottom"/>
          </w:tcPr>
          <w:p w14:paraId="365AF8D8" w14:textId="4E85687A" w:rsidR="00F278F1" w:rsidRPr="004D0779" w:rsidRDefault="004D0779" w:rsidP="00F278F1">
            <w:pPr>
              <w:pStyle w:val="Tablicadanerodek"/>
              <w:rPr>
                <w:bCs/>
              </w:rPr>
            </w:pPr>
            <w:r w:rsidRPr="004D0779">
              <w:rPr>
                <w:bCs/>
              </w:rPr>
              <w:t>127,6</w:t>
            </w:r>
          </w:p>
        </w:tc>
      </w:tr>
      <w:tr w:rsidR="00F278F1" w:rsidRPr="00D75CD5" w14:paraId="3FE05812" w14:textId="77777777" w:rsidTr="0079058B">
        <w:trPr>
          <w:tblHeader/>
        </w:trPr>
        <w:tc>
          <w:tcPr>
            <w:tcW w:w="4536" w:type="dxa"/>
          </w:tcPr>
          <w:p w14:paraId="0EE1FDCE" w14:textId="77777777" w:rsidR="00F278F1" w:rsidRPr="00F52182" w:rsidRDefault="00F278F1" w:rsidP="00F278F1">
            <w:pPr>
              <w:pStyle w:val="Tablicaboczek"/>
              <w:rPr>
                <w:b/>
                <w:bCs/>
                <w:spacing w:val="-2"/>
              </w:rPr>
            </w:pPr>
            <w:r w:rsidRPr="00F52182">
              <w:rPr>
                <w:spacing w:val="-2"/>
              </w:rPr>
              <w:t>Obsada trzody chlewnej na 100 ha użytków rolnych</w:t>
            </w:r>
          </w:p>
        </w:tc>
        <w:tc>
          <w:tcPr>
            <w:tcW w:w="1134" w:type="dxa"/>
            <w:vAlign w:val="bottom"/>
          </w:tcPr>
          <w:p w14:paraId="0ED28E7F" w14:textId="3866727B" w:rsidR="00F278F1" w:rsidRPr="004D0779" w:rsidRDefault="00F278F1" w:rsidP="00F278F1">
            <w:pPr>
              <w:pStyle w:val="Tablicadanerodek"/>
              <w:rPr>
                <w:b/>
                <w:bCs/>
              </w:rPr>
            </w:pPr>
            <w:r w:rsidRPr="004D0779">
              <w:t>16,6</w:t>
            </w:r>
          </w:p>
        </w:tc>
        <w:tc>
          <w:tcPr>
            <w:tcW w:w="1134" w:type="dxa"/>
            <w:vAlign w:val="bottom"/>
          </w:tcPr>
          <w:p w14:paraId="3EB15CA1" w14:textId="07A30262" w:rsidR="00F278F1" w:rsidRPr="004D0779" w:rsidRDefault="000C43EB" w:rsidP="00F278F1">
            <w:pPr>
              <w:pStyle w:val="Tablicadanerodek"/>
              <w:rPr>
                <w:bCs/>
                <w:color w:val="FF0000"/>
              </w:rPr>
            </w:pPr>
            <w:r w:rsidRPr="000C43EB">
              <w:rPr>
                <w:bCs/>
              </w:rPr>
              <w:t>23,1</w:t>
            </w:r>
          </w:p>
        </w:tc>
        <w:tc>
          <w:tcPr>
            <w:tcW w:w="1134" w:type="dxa"/>
            <w:vAlign w:val="bottom"/>
          </w:tcPr>
          <w:p w14:paraId="353B52B2" w14:textId="13C87105" w:rsidR="00F278F1" w:rsidRPr="004D0779" w:rsidRDefault="000C43EB" w:rsidP="00F278F1">
            <w:pPr>
              <w:pStyle w:val="Tablicadanerodek"/>
              <w:rPr>
                <w:bCs/>
              </w:rPr>
            </w:pPr>
            <w:r w:rsidRPr="000C43EB">
              <w:rPr>
                <w:bCs/>
              </w:rPr>
              <w:t>139,2</w:t>
            </w:r>
          </w:p>
        </w:tc>
      </w:tr>
    </w:tbl>
    <w:p w14:paraId="2A17DB41" w14:textId="5E5ED3DE" w:rsidR="006513FE" w:rsidRPr="00D75CD5" w:rsidRDefault="00602BFB" w:rsidP="00F54E16">
      <w:pPr>
        <w:spacing w:before="0"/>
        <w:ind w:left="851"/>
        <w:rPr>
          <w:shd w:val="clear" w:color="auto" w:fill="FFFFFF"/>
        </w:rPr>
      </w:pPr>
      <w:r w:rsidRPr="00CA5F46">
        <w:rPr>
          <w:noProof/>
          <w:color w:val="00B050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0D3439CB" wp14:editId="69A9B454">
                <wp:simplePos x="0" y="0"/>
                <wp:positionH relativeFrom="page">
                  <wp:posOffset>5721928</wp:posOffset>
                </wp:positionH>
                <wp:positionV relativeFrom="page">
                  <wp:posOffset>8894618</wp:posOffset>
                </wp:positionV>
                <wp:extent cx="1621848" cy="644237"/>
                <wp:effectExtent l="0" t="0" r="0" b="3810"/>
                <wp:wrapTight wrapText="bothSides">
                  <wp:wrapPolygon edited="0">
                    <wp:start x="761" y="0"/>
                    <wp:lineTo x="761" y="21089"/>
                    <wp:lineTo x="20805" y="21089"/>
                    <wp:lineTo x="20805" y="0"/>
                    <wp:lineTo x="761" y="0"/>
                  </wp:wrapPolygon>
                </wp:wrapTight>
                <wp:docPr id="4" name="Pole tekstowe 4" descr="W ujęciu rocznym zmniejszyło się pogłowie bydł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1848" cy="6442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396C05" w14:textId="41957F0D" w:rsidR="00865E13" w:rsidRPr="003600CD" w:rsidRDefault="00865E13" w:rsidP="00865E13">
                            <w:pPr>
                              <w:pStyle w:val="Tekstzbokuwramcenaszarympolu"/>
                            </w:pPr>
                            <w:r w:rsidRPr="003600CD">
                              <w:t xml:space="preserve">W </w:t>
                            </w:r>
                            <w:r>
                              <w:t>ujęciu rocznym</w:t>
                            </w:r>
                            <w:r w:rsidRPr="003600CD">
                              <w:t xml:space="preserve"> </w:t>
                            </w:r>
                            <w:r>
                              <w:t>zmniej</w:t>
                            </w:r>
                            <w:r w:rsidRPr="003600CD">
                              <w:t xml:space="preserve">szyło się pogłowie </w:t>
                            </w:r>
                            <w:r>
                              <w:t>bydła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3439CB" id="Pole tekstowe 4" o:spid="_x0000_s1030" type="#_x0000_t202" alt="W ujęciu rocznym zmniejszyło się pogłowie bydła&#10;" style="position:absolute;left:0;text-align:left;margin-left:450.55pt;margin-top:700.35pt;width:127.7pt;height:50.75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" filled="f" stroked="f">
                <v:textbox>
                  <w:txbxContent>
                    <w:p w14:paraId="5F396C05" w14:textId="41957F0D" w:rsidR="00865E13" w:rsidRPr="003600CD" w:rsidRDefault="00865E13" w:rsidP="00865E13">
                      <w:pPr>
                        <w:pStyle w:val="Tekstzbokuwramcenaszarympolu"/>
                      </w:pPr>
                      <w:r w:rsidRPr="003600CD">
                        <w:t xml:space="preserve">W </w:t>
                      </w:r>
                      <w:r>
                        <w:t>ujęciu rocznym</w:t>
                      </w:r>
                      <w:r w:rsidRPr="003600CD">
                        <w:t xml:space="preserve"> </w:t>
                      </w:r>
                      <w:r>
                        <w:t>zmniej</w:t>
                      </w:r>
                      <w:r w:rsidRPr="003600CD">
                        <w:t xml:space="preserve">szyło się pogłowie </w:t>
                      </w:r>
                      <w:r>
                        <w:t>bydła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</w:p>
    <w:p w14:paraId="4D347683" w14:textId="7D6347EB" w:rsidR="006513FE" w:rsidRPr="00D75CD5" w:rsidRDefault="006513FE" w:rsidP="006513FE">
      <w:pPr>
        <w:rPr>
          <w:shd w:val="clear" w:color="auto" w:fill="FFFFFF"/>
        </w:rPr>
      </w:pPr>
      <w:r w:rsidRPr="00D75CD5">
        <w:rPr>
          <w:shd w:val="clear" w:color="auto" w:fill="FFFFFF"/>
        </w:rPr>
        <w:t>W grudniu 202</w:t>
      </w:r>
      <w:r w:rsidR="00865E13">
        <w:rPr>
          <w:shd w:val="clear" w:color="auto" w:fill="FFFFFF"/>
        </w:rPr>
        <w:t>3</w:t>
      </w:r>
      <w:r w:rsidRPr="00D75CD5">
        <w:rPr>
          <w:shd w:val="clear" w:color="auto" w:fill="FFFFFF"/>
        </w:rPr>
        <w:t xml:space="preserve"> r. pogłowie bydła ogółem liczyło </w:t>
      </w:r>
      <w:r w:rsidR="00865E13" w:rsidRPr="00865E13">
        <w:rPr>
          <w:shd w:val="clear" w:color="auto" w:fill="FFFFFF"/>
        </w:rPr>
        <w:t>153</w:t>
      </w:r>
      <w:r w:rsidR="00865E13">
        <w:rPr>
          <w:shd w:val="clear" w:color="auto" w:fill="FFFFFF"/>
        </w:rPr>
        <w:t xml:space="preserve">,2 </w:t>
      </w:r>
      <w:r w:rsidRPr="00D75CD5">
        <w:rPr>
          <w:shd w:val="clear" w:color="auto" w:fill="FFFFFF"/>
        </w:rPr>
        <w:t xml:space="preserve">tys. sztuk i było o </w:t>
      </w:r>
      <w:r w:rsidR="00865E13">
        <w:rPr>
          <w:shd w:val="clear" w:color="auto" w:fill="FFFFFF"/>
        </w:rPr>
        <w:t>4,6</w:t>
      </w:r>
      <w:r w:rsidRPr="00D75CD5">
        <w:rPr>
          <w:shd w:val="clear" w:color="auto" w:fill="FFFFFF"/>
        </w:rPr>
        <w:t xml:space="preserve"> tys. sztuk (</w:t>
      </w:r>
      <w:r w:rsidR="008A486F">
        <w:rPr>
          <w:shd w:val="clear" w:color="auto" w:fill="FFFFFF"/>
        </w:rPr>
        <w:t>2</w:t>
      </w:r>
      <w:r w:rsidR="00216DC6">
        <w:rPr>
          <w:shd w:val="clear" w:color="auto" w:fill="FFFFFF"/>
        </w:rPr>
        <w:t>,9</w:t>
      </w:r>
      <w:r w:rsidRPr="00D75CD5">
        <w:rPr>
          <w:shd w:val="clear" w:color="auto" w:fill="FFFFFF"/>
        </w:rPr>
        <w:t>%) mniejsze niż przed rokiem. Pogłowie bydła w województwie stanowiło 2,</w:t>
      </w:r>
      <w:r w:rsidR="00A36F38">
        <w:rPr>
          <w:shd w:val="clear" w:color="auto" w:fill="FFFFFF"/>
        </w:rPr>
        <w:t>4</w:t>
      </w:r>
      <w:r w:rsidRPr="00D75CD5">
        <w:rPr>
          <w:shd w:val="clear" w:color="auto" w:fill="FFFFFF"/>
        </w:rPr>
        <w:t xml:space="preserve">% stanu krajowego. </w:t>
      </w:r>
      <w:r w:rsidR="009C307D">
        <w:rPr>
          <w:shd w:val="clear" w:color="auto" w:fill="FFFFFF"/>
        </w:rPr>
        <w:t>N</w:t>
      </w:r>
      <w:r w:rsidR="00A36F38">
        <w:rPr>
          <w:shd w:val="clear" w:color="auto" w:fill="FFFFFF"/>
        </w:rPr>
        <w:t>ajwiększy s</w:t>
      </w:r>
      <w:r w:rsidRPr="00D75CD5">
        <w:rPr>
          <w:shd w:val="clear" w:color="auto" w:fill="FFFFFF"/>
        </w:rPr>
        <w:t>padek pogłowia odnotowano wśród młodego bydła w wieku od 1 roku do 2 lat (o</w:t>
      </w:r>
      <w:r w:rsidR="00A36F38">
        <w:rPr>
          <w:shd w:val="clear" w:color="auto" w:fill="FFFFFF"/>
        </w:rPr>
        <w:t> </w:t>
      </w:r>
      <w:r w:rsidR="00900F62">
        <w:rPr>
          <w:shd w:val="clear" w:color="auto" w:fill="FFFFFF"/>
        </w:rPr>
        <w:t>12,2</w:t>
      </w:r>
      <w:r w:rsidR="00A36F38">
        <w:rPr>
          <w:shd w:val="clear" w:color="auto" w:fill="FFFFFF"/>
        </w:rPr>
        <w:t>%)</w:t>
      </w:r>
      <w:r w:rsidRPr="00D75CD5">
        <w:rPr>
          <w:shd w:val="clear" w:color="auto" w:fill="FFFFFF"/>
        </w:rPr>
        <w:t xml:space="preserve">. </w:t>
      </w:r>
      <w:r w:rsidR="009C307D" w:rsidRPr="009C307D">
        <w:rPr>
          <w:shd w:val="clear" w:color="auto" w:fill="FFFFFF"/>
        </w:rPr>
        <w:t xml:space="preserve">Spadek pogłowia odnotowano </w:t>
      </w:r>
      <w:r w:rsidR="009C307D">
        <w:rPr>
          <w:shd w:val="clear" w:color="auto" w:fill="FFFFFF"/>
        </w:rPr>
        <w:t xml:space="preserve">także </w:t>
      </w:r>
      <w:r w:rsidR="009C307D" w:rsidRPr="009C307D">
        <w:rPr>
          <w:shd w:val="clear" w:color="auto" w:fill="FFFFFF"/>
        </w:rPr>
        <w:t xml:space="preserve">wśród </w:t>
      </w:r>
      <w:r w:rsidR="009C307D" w:rsidRPr="00D75CD5">
        <w:rPr>
          <w:shd w:val="clear" w:color="auto" w:fill="FFFFFF"/>
        </w:rPr>
        <w:t xml:space="preserve">cieląt poniżej 1 roku </w:t>
      </w:r>
      <w:r w:rsidR="009C307D">
        <w:rPr>
          <w:shd w:val="clear" w:color="auto" w:fill="FFFFFF"/>
        </w:rPr>
        <w:t xml:space="preserve">(o </w:t>
      </w:r>
      <w:r w:rsidR="00900F62">
        <w:rPr>
          <w:shd w:val="clear" w:color="auto" w:fill="FFFFFF"/>
        </w:rPr>
        <w:t>3,6</w:t>
      </w:r>
      <w:r w:rsidR="009C307D">
        <w:rPr>
          <w:shd w:val="clear" w:color="auto" w:fill="FFFFFF"/>
        </w:rPr>
        <w:t>%)</w:t>
      </w:r>
      <w:r w:rsidR="00900F62">
        <w:rPr>
          <w:shd w:val="clear" w:color="auto" w:fill="FFFFFF"/>
        </w:rPr>
        <w:t>, a wzrost wśród</w:t>
      </w:r>
      <w:r w:rsidR="009C307D">
        <w:rPr>
          <w:shd w:val="clear" w:color="auto" w:fill="FFFFFF"/>
        </w:rPr>
        <w:t xml:space="preserve"> </w:t>
      </w:r>
      <w:r w:rsidR="009C307D" w:rsidRPr="009C307D">
        <w:rPr>
          <w:shd w:val="clear" w:color="auto" w:fill="FFFFFF"/>
        </w:rPr>
        <w:t xml:space="preserve">bydła </w:t>
      </w:r>
      <w:r w:rsidR="00900F62">
        <w:rPr>
          <w:shd w:val="clear" w:color="auto" w:fill="FFFFFF"/>
        </w:rPr>
        <w:t>w wieku 2 lat i więcej</w:t>
      </w:r>
      <w:r w:rsidR="009C307D" w:rsidRPr="009C307D">
        <w:rPr>
          <w:shd w:val="clear" w:color="auto" w:fill="FFFFFF"/>
        </w:rPr>
        <w:t xml:space="preserve"> (o </w:t>
      </w:r>
      <w:r w:rsidR="00900F62">
        <w:rPr>
          <w:shd w:val="clear" w:color="auto" w:fill="FFFFFF"/>
        </w:rPr>
        <w:t>1,4</w:t>
      </w:r>
      <w:r w:rsidR="009C307D" w:rsidRPr="009C307D">
        <w:rPr>
          <w:shd w:val="clear" w:color="auto" w:fill="FFFFFF"/>
        </w:rPr>
        <w:t xml:space="preserve">%, w tym krów o </w:t>
      </w:r>
      <w:r w:rsidR="00900F62">
        <w:rPr>
          <w:shd w:val="clear" w:color="auto" w:fill="FFFFFF"/>
        </w:rPr>
        <w:t>7,2</w:t>
      </w:r>
      <w:r w:rsidR="009C307D">
        <w:rPr>
          <w:shd w:val="clear" w:color="auto" w:fill="FFFFFF"/>
        </w:rPr>
        <w:t>%).</w:t>
      </w:r>
    </w:p>
    <w:p w14:paraId="6B249843" w14:textId="52E32737" w:rsidR="00ED3D84" w:rsidRPr="00D75CD5" w:rsidRDefault="00ED3D84" w:rsidP="00ED3D84">
      <w:pPr>
        <w:pStyle w:val="Tytutablicy"/>
        <w:spacing w:before="600" w:after="0"/>
      </w:pPr>
      <w:r w:rsidRPr="00D75CD5">
        <w:lastRenderedPageBreak/>
        <w:t xml:space="preserve">Tablica 2. Pogłowie bydła </w:t>
      </w:r>
    </w:p>
    <w:p w14:paraId="12BC4056" w14:textId="49E4AF32" w:rsidR="00ED3D84" w:rsidRPr="00D75CD5" w:rsidRDefault="00ED3D84" w:rsidP="00ED3D84">
      <w:pPr>
        <w:spacing w:before="0" w:after="0"/>
        <w:ind w:left="851"/>
        <w:rPr>
          <w:rFonts w:eastAsia="Calibri" w:cs="Arial"/>
        </w:rPr>
      </w:pPr>
      <w:r w:rsidRPr="00D75CD5">
        <w:rPr>
          <w:rFonts w:eastAsia="Calibri" w:cs="Arial"/>
        </w:rPr>
        <w:t>Stan w grudniu</w:t>
      </w:r>
    </w:p>
    <w:tbl>
      <w:tblPr>
        <w:tblStyle w:val="Tabela-Siatka"/>
        <w:tblpPr w:leftFromText="141" w:rightFromText="141" w:vertAnchor="text" w:horzAnchor="margin" w:tblpY="221"/>
        <w:tblW w:w="7938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80" w:firstRow="0" w:lastRow="0" w:firstColumn="1" w:lastColumn="0" w:noHBand="0" w:noVBand="1"/>
        <w:tblCaption w:val="Tablica 2 przedstawiająca pogłowie bydła "/>
      </w:tblPr>
      <w:tblGrid>
        <w:gridCol w:w="4536"/>
        <w:gridCol w:w="1134"/>
        <w:gridCol w:w="1134"/>
        <w:gridCol w:w="1134"/>
      </w:tblGrid>
      <w:tr w:rsidR="00ED3D84" w:rsidRPr="00D75CD5" w14:paraId="4A3B4C99" w14:textId="77777777" w:rsidTr="0079058B">
        <w:trPr>
          <w:tblHeader/>
        </w:trPr>
        <w:tc>
          <w:tcPr>
            <w:tcW w:w="4536" w:type="dxa"/>
            <w:vMerge w:val="restart"/>
            <w:vAlign w:val="center"/>
          </w:tcPr>
          <w:p w14:paraId="5F6D5CFD" w14:textId="77777777" w:rsidR="00ED3D84" w:rsidRPr="00D75CD5" w:rsidRDefault="00ED3D84" w:rsidP="0079058B">
            <w:pPr>
              <w:pStyle w:val="Tablicagwkarodek"/>
              <w:spacing w:before="0" w:after="0"/>
            </w:pPr>
            <w:r w:rsidRPr="00D75CD5">
              <w:t>Wyszczególnienie</w:t>
            </w:r>
          </w:p>
        </w:tc>
        <w:tc>
          <w:tcPr>
            <w:tcW w:w="1134" w:type="dxa"/>
            <w:vAlign w:val="center"/>
          </w:tcPr>
          <w:p w14:paraId="01954FD3" w14:textId="7E33BAC8" w:rsidR="00ED3D84" w:rsidRPr="00865E13" w:rsidRDefault="00ED3D84" w:rsidP="00DF287D">
            <w:pPr>
              <w:pStyle w:val="Tablicagwkarodek"/>
            </w:pPr>
            <w:r w:rsidRPr="00865E13">
              <w:t>202</w:t>
            </w:r>
            <w:r w:rsidR="00F278F1" w:rsidRPr="00865E13">
              <w:t>2</w:t>
            </w:r>
          </w:p>
        </w:tc>
        <w:tc>
          <w:tcPr>
            <w:tcW w:w="1134" w:type="dxa"/>
            <w:vAlign w:val="center"/>
          </w:tcPr>
          <w:p w14:paraId="5823F312" w14:textId="5B86BE9E" w:rsidR="00ED3D84" w:rsidRPr="00865E13" w:rsidRDefault="00ED3D84" w:rsidP="0028550C">
            <w:pPr>
              <w:pStyle w:val="Tablicagwkarodek"/>
            </w:pPr>
            <w:r w:rsidRPr="00865E13">
              <w:t>202</w:t>
            </w:r>
            <w:r w:rsidR="00F278F1" w:rsidRPr="00865E13">
              <w:t>3</w:t>
            </w:r>
          </w:p>
        </w:tc>
        <w:tc>
          <w:tcPr>
            <w:tcW w:w="1134" w:type="dxa"/>
            <w:vMerge w:val="restart"/>
            <w:vAlign w:val="center"/>
          </w:tcPr>
          <w:p w14:paraId="7630D3D3" w14:textId="789A161C" w:rsidR="00ED3D84" w:rsidRPr="00865E13" w:rsidRDefault="00ED3D84" w:rsidP="00DF287D">
            <w:pPr>
              <w:pStyle w:val="Tablicagwkarodek"/>
              <w:spacing w:before="0" w:after="0"/>
            </w:pPr>
            <w:r w:rsidRPr="00865E13">
              <w:t>202</w:t>
            </w:r>
            <w:r w:rsidR="00F278F1" w:rsidRPr="00865E13">
              <w:t>2</w:t>
            </w:r>
            <w:r w:rsidRPr="00865E13">
              <w:t>=100</w:t>
            </w:r>
          </w:p>
        </w:tc>
      </w:tr>
      <w:tr w:rsidR="00ED3D84" w:rsidRPr="00D75CD5" w14:paraId="1C8B7AE8" w14:textId="77777777" w:rsidTr="0079058B">
        <w:trPr>
          <w:tblHeader/>
        </w:trPr>
        <w:tc>
          <w:tcPr>
            <w:tcW w:w="4536" w:type="dxa"/>
            <w:vMerge/>
          </w:tcPr>
          <w:p w14:paraId="5FF668AA" w14:textId="77777777" w:rsidR="00ED3D84" w:rsidRPr="00D75CD5" w:rsidRDefault="00ED3D84" w:rsidP="0079058B">
            <w:pPr>
              <w:keepNext/>
              <w:spacing w:line="240" w:lineRule="exac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0B1A2EDB" w14:textId="77777777" w:rsidR="00ED3D84" w:rsidRPr="00D75CD5" w:rsidRDefault="00ED3D84" w:rsidP="0079058B">
            <w:pPr>
              <w:pStyle w:val="Tablicagwkarodek"/>
              <w:spacing w:before="60" w:after="60"/>
            </w:pPr>
            <w:r w:rsidRPr="00D75CD5">
              <w:t>w sztukach</w:t>
            </w:r>
          </w:p>
        </w:tc>
        <w:tc>
          <w:tcPr>
            <w:tcW w:w="1134" w:type="dxa"/>
            <w:vMerge/>
          </w:tcPr>
          <w:p w14:paraId="06844D05" w14:textId="77777777" w:rsidR="00ED3D84" w:rsidRPr="00D75CD5" w:rsidRDefault="00ED3D84" w:rsidP="0079058B">
            <w:pPr>
              <w:keepNext/>
              <w:spacing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</w:tr>
      <w:tr w:rsidR="00F278F1" w:rsidRPr="00D75CD5" w14:paraId="79D82110" w14:textId="77777777" w:rsidTr="0079058B">
        <w:trPr>
          <w:tblHeader/>
        </w:trPr>
        <w:tc>
          <w:tcPr>
            <w:tcW w:w="4536" w:type="dxa"/>
          </w:tcPr>
          <w:p w14:paraId="2DF6D1B3" w14:textId="77777777" w:rsidR="00F278F1" w:rsidRPr="00D75CD5" w:rsidRDefault="00F278F1" w:rsidP="00F278F1">
            <w:pPr>
              <w:pStyle w:val="Tablicaboczek"/>
              <w:rPr>
                <w:b/>
              </w:rPr>
            </w:pPr>
            <w:r w:rsidRPr="00D75CD5">
              <w:rPr>
                <w:b/>
              </w:rPr>
              <w:t>Ogółem</w:t>
            </w:r>
          </w:p>
        </w:tc>
        <w:tc>
          <w:tcPr>
            <w:tcW w:w="1134" w:type="dxa"/>
            <w:vAlign w:val="bottom"/>
          </w:tcPr>
          <w:p w14:paraId="70D79B70" w14:textId="10307720" w:rsidR="00F278F1" w:rsidRPr="00865E13" w:rsidRDefault="00F278F1" w:rsidP="00F278F1">
            <w:pPr>
              <w:pStyle w:val="Tablicadanerodek"/>
              <w:rPr>
                <w:b/>
              </w:rPr>
            </w:pPr>
            <w:r w:rsidRPr="00865E13">
              <w:rPr>
                <w:b/>
              </w:rPr>
              <w:t>157819</w:t>
            </w:r>
          </w:p>
        </w:tc>
        <w:tc>
          <w:tcPr>
            <w:tcW w:w="1134" w:type="dxa"/>
            <w:vAlign w:val="bottom"/>
          </w:tcPr>
          <w:p w14:paraId="1A73089B" w14:textId="5F549315" w:rsidR="00F278F1" w:rsidRPr="00900F62" w:rsidRDefault="00900F62" w:rsidP="00F278F1">
            <w:pPr>
              <w:pStyle w:val="Tablicadanerodek"/>
              <w:rPr>
                <w:b/>
              </w:rPr>
            </w:pPr>
            <w:r w:rsidRPr="00900F62">
              <w:rPr>
                <w:b/>
              </w:rPr>
              <w:t>153197</w:t>
            </w:r>
          </w:p>
        </w:tc>
        <w:tc>
          <w:tcPr>
            <w:tcW w:w="1134" w:type="dxa"/>
            <w:vAlign w:val="bottom"/>
          </w:tcPr>
          <w:p w14:paraId="4A1DF1F5" w14:textId="4AF9FE90" w:rsidR="00F278F1" w:rsidRPr="0079058B" w:rsidRDefault="00900F62" w:rsidP="00F278F1">
            <w:pPr>
              <w:pStyle w:val="Tablicadanerodek"/>
              <w:rPr>
                <w:b/>
              </w:rPr>
            </w:pPr>
            <w:r>
              <w:rPr>
                <w:b/>
              </w:rPr>
              <w:t>97,1</w:t>
            </w:r>
          </w:p>
        </w:tc>
      </w:tr>
      <w:tr w:rsidR="00F278F1" w:rsidRPr="00D75CD5" w14:paraId="1BEA2D0C" w14:textId="77777777" w:rsidTr="0079058B">
        <w:trPr>
          <w:tblHeader/>
        </w:trPr>
        <w:tc>
          <w:tcPr>
            <w:tcW w:w="4536" w:type="dxa"/>
          </w:tcPr>
          <w:p w14:paraId="73795394" w14:textId="77777777" w:rsidR="00F278F1" w:rsidRPr="00D75CD5" w:rsidRDefault="00F278F1" w:rsidP="00F278F1">
            <w:pPr>
              <w:pStyle w:val="Tablicaboczek"/>
            </w:pPr>
            <w:r w:rsidRPr="00D75CD5">
              <w:t>Cielęta w wieku poniżej 1 roku</w:t>
            </w:r>
          </w:p>
        </w:tc>
        <w:tc>
          <w:tcPr>
            <w:tcW w:w="1134" w:type="dxa"/>
            <w:vAlign w:val="bottom"/>
          </w:tcPr>
          <w:p w14:paraId="10883CD8" w14:textId="532DC696" w:rsidR="00F278F1" w:rsidRPr="00865E13" w:rsidRDefault="00F278F1" w:rsidP="00F278F1">
            <w:pPr>
              <w:pStyle w:val="Tablicadanerodek"/>
            </w:pPr>
            <w:r w:rsidRPr="00865E13">
              <w:t>43265</w:t>
            </w:r>
          </w:p>
        </w:tc>
        <w:tc>
          <w:tcPr>
            <w:tcW w:w="1134" w:type="dxa"/>
            <w:vAlign w:val="bottom"/>
          </w:tcPr>
          <w:p w14:paraId="5592E97C" w14:textId="0F106BA7" w:rsidR="00F278F1" w:rsidRPr="00900F62" w:rsidRDefault="00900F62" w:rsidP="00F278F1">
            <w:pPr>
              <w:pStyle w:val="Tablicadanerodek"/>
            </w:pPr>
            <w:r w:rsidRPr="00900F62">
              <w:t>41704</w:t>
            </w:r>
          </w:p>
        </w:tc>
        <w:tc>
          <w:tcPr>
            <w:tcW w:w="1134" w:type="dxa"/>
            <w:vAlign w:val="bottom"/>
          </w:tcPr>
          <w:p w14:paraId="00140AAD" w14:textId="14D544EC" w:rsidR="00F278F1" w:rsidRPr="0079058B" w:rsidRDefault="00900F62" w:rsidP="00F278F1">
            <w:pPr>
              <w:pStyle w:val="Tablicadanerodek"/>
            </w:pPr>
            <w:r w:rsidRPr="00900F62">
              <w:t>96,4</w:t>
            </w:r>
          </w:p>
        </w:tc>
      </w:tr>
      <w:tr w:rsidR="00F278F1" w:rsidRPr="00D75CD5" w14:paraId="6F9E737C" w14:textId="77777777" w:rsidTr="0079058B">
        <w:trPr>
          <w:tblHeader/>
        </w:trPr>
        <w:tc>
          <w:tcPr>
            <w:tcW w:w="4536" w:type="dxa"/>
          </w:tcPr>
          <w:p w14:paraId="01CEE08F" w14:textId="77777777" w:rsidR="00F278F1" w:rsidRPr="00D75CD5" w:rsidRDefault="00F278F1" w:rsidP="00F278F1">
            <w:pPr>
              <w:pStyle w:val="Tablicaboczek"/>
            </w:pPr>
            <w:r w:rsidRPr="00D75CD5">
              <w:t>Młode bydło w wieku 1–2 lat</w:t>
            </w:r>
          </w:p>
        </w:tc>
        <w:tc>
          <w:tcPr>
            <w:tcW w:w="1134" w:type="dxa"/>
            <w:vAlign w:val="bottom"/>
          </w:tcPr>
          <w:p w14:paraId="78897BBA" w14:textId="0B48D440" w:rsidR="00F278F1" w:rsidRPr="00865E13" w:rsidRDefault="00F278F1" w:rsidP="00F278F1">
            <w:pPr>
              <w:pStyle w:val="Tablicadanerodek"/>
            </w:pPr>
            <w:r w:rsidRPr="00865E13">
              <w:t>34154</w:t>
            </w:r>
          </w:p>
        </w:tc>
        <w:tc>
          <w:tcPr>
            <w:tcW w:w="1134" w:type="dxa"/>
            <w:vAlign w:val="bottom"/>
          </w:tcPr>
          <w:p w14:paraId="4D5C8E1A" w14:textId="284D8B9E" w:rsidR="00F278F1" w:rsidRPr="00900F62" w:rsidRDefault="00900F62" w:rsidP="00F278F1">
            <w:pPr>
              <w:pStyle w:val="Tablicadanerodek"/>
            </w:pPr>
            <w:r w:rsidRPr="00900F62">
              <w:t>29978</w:t>
            </w:r>
          </w:p>
        </w:tc>
        <w:tc>
          <w:tcPr>
            <w:tcW w:w="1134" w:type="dxa"/>
            <w:vAlign w:val="bottom"/>
          </w:tcPr>
          <w:p w14:paraId="72C44BD7" w14:textId="6EF7A7E9" w:rsidR="00F278F1" w:rsidRPr="0079058B" w:rsidRDefault="00900F62" w:rsidP="00F278F1">
            <w:pPr>
              <w:pStyle w:val="Tablicadanerodek"/>
            </w:pPr>
            <w:r w:rsidRPr="00900F62">
              <w:t>87,8</w:t>
            </w:r>
          </w:p>
        </w:tc>
      </w:tr>
      <w:tr w:rsidR="00F278F1" w:rsidRPr="00D75CD5" w14:paraId="504D691D" w14:textId="77777777" w:rsidTr="0079058B">
        <w:trPr>
          <w:tblHeader/>
        </w:trPr>
        <w:tc>
          <w:tcPr>
            <w:tcW w:w="4536" w:type="dxa"/>
          </w:tcPr>
          <w:p w14:paraId="2CC149F8" w14:textId="77777777" w:rsidR="00F278F1" w:rsidRPr="00D75CD5" w:rsidRDefault="00F278F1" w:rsidP="00F278F1">
            <w:pPr>
              <w:pStyle w:val="Tablicaboczek"/>
            </w:pPr>
            <w:r w:rsidRPr="00D75CD5">
              <w:t>Bydło w wieku 2 lat i więcej</w:t>
            </w:r>
          </w:p>
        </w:tc>
        <w:tc>
          <w:tcPr>
            <w:tcW w:w="1134" w:type="dxa"/>
            <w:vAlign w:val="bottom"/>
          </w:tcPr>
          <w:p w14:paraId="0E3F748E" w14:textId="0EA51F19" w:rsidR="00F278F1" w:rsidRPr="00865E13" w:rsidRDefault="00F278F1" w:rsidP="00F278F1">
            <w:pPr>
              <w:pStyle w:val="Tablicadanerodek"/>
            </w:pPr>
            <w:r w:rsidRPr="00865E13">
              <w:t>80400</w:t>
            </w:r>
          </w:p>
        </w:tc>
        <w:tc>
          <w:tcPr>
            <w:tcW w:w="1134" w:type="dxa"/>
            <w:vAlign w:val="bottom"/>
          </w:tcPr>
          <w:p w14:paraId="33672DAC" w14:textId="0308C527" w:rsidR="00F278F1" w:rsidRPr="00900F62" w:rsidRDefault="00900F62" w:rsidP="00F278F1">
            <w:pPr>
              <w:pStyle w:val="Tablicadanerodek"/>
            </w:pPr>
            <w:r w:rsidRPr="00900F62">
              <w:t>81515</w:t>
            </w:r>
          </w:p>
        </w:tc>
        <w:tc>
          <w:tcPr>
            <w:tcW w:w="1134" w:type="dxa"/>
            <w:vAlign w:val="bottom"/>
          </w:tcPr>
          <w:p w14:paraId="18500145" w14:textId="1BB7BE2F" w:rsidR="00F278F1" w:rsidRPr="0079058B" w:rsidRDefault="00900F62" w:rsidP="00F278F1">
            <w:pPr>
              <w:pStyle w:val="Tablicadanerodek"/>
            </w:pPr>
            <w:r w:rsidRPr="00900F62">
              <w:t>101,4</w:t>
            </w:r>
          </w:p>
        </w:tc>
      </w:tr>
      <w:tr w:rsidR="00F278F1" w:rsidRPr="00D75CD5" w14:paraId="28EC61BA" w14:textId="77777777" w:rsidTr="0079058B">
        <w:trPr>
          <w:tblHeader/>
        </w:trPr>
        <w:tc>
          <w:tcPr>
            <w:tcW w:w="4536" w:type="dxa"/>
          </w:tcPr>
          <w:p w14:paraId="44C66E74" w14:textId="77777777" w:rsidR="00F278F1" w:rsidRPr="00D75CD5" w:rsidRDefault="00F278F1" w:rsidP="00F278F1">
            <w:pPr>
              <w:pStyle w:val="Tablicaboczekwcicie1"/>
              <w:ind w:firstLine="170"/>
            </w:pPr>
            <w:r w:rsidRPr="00D75CD5">
              <w:t>w tym</w:t>
            </w:r>
            <w:r>
              <w:t xml:space="preserve"> krowy</w:t>
            </w:r>
          </w:p>
        </w:tc>
        <w:tc>
          <w:tcPr>
            <w:tcW w:w="1134" w:type="dxa"/>
            <w:vAlign w:val="bottom"/>
          </w:tcPr>
          <w:p w14:paraId="0B8827B8" w14:textId="6AD4D201" w:rsidR="00F278F1" w:rsidRPr="00865E13" w:rsidRDefault="00F278F1" w:rsidP="00F278F1">
            <w:pPr>
              <w:pStyle w:val="Tablicadanerodek"/>
            </w:pPr>
            <w:r w:rsidRPr="00865E13">
              <w:t>63891</w:t>
            </w:r>
          </w:p>
        </w:tc>
        <w:tc>
          <w:tcPr>
            <w:tcW w:w="1134" w:type="dxa"/>
            <w:vAlign w:val="bottom"/>
          </w:tcPr>
          <w:p w14:paraId="01686D94" w14:textId="135E701D" w:rsidR="00F278F1" w:rsidRPr="00900F62" w:rsidRDefault="00900F62" w:rsidP="00F278F1">
            <w:pPr>
              <w:pStyle w:val="Tablicadanerodek"/>
            </w:pPr>
            <w:r w:rsidRPr="00900F62">
              <w:t>68490</w:t>
            </w:r>
          </w:p>
        </w:tc>
        <w:tc>
          <w:tcPr>
            <w:tcW w:w="1134" w:type="dxa"/>
            <w:vAlign w:val="bottom"/>
          </w:tcPr>
          <w:p w14:paraId="1E406EEE" w14:textId="11032A22" w:rsidR="00F278F1" w:rsidRPr="0079058B" w:rsidRDefault="00900F62" w:rsidP="00F278F1">
            <w:pPr>
              <w:pStyle w:val="Tablicadanerodek"/>
            </w:pPr>
            <w:r w:rsidRPr="00900F62">
              <w:t>107,2</w:t>
            </w:r>
          </w:p>
        </w:tc>
      </w:tr>
      <w:tr w:rsidR="00F278F1" w:rsidRPr="00D75CD5" w14:paraId="4DDB241E" w14:textId="77777777" w:rsidTr="0079058B">
        <w:trPr>
          <w:tblHeader/>
        </w:trPr>
        <w:tc>
          <w:tcPr>
            <w:tcW w:w="4536" w:type="dxa"/>
          </w:tcPr>
          <w:p w14:paraId="0F6DE391" w14:textId="77777777" w:rsidR="00F278F1" w:rsidRPr="00D75CD5" w:rsidRDefault="00F278F1" w:rsidP="00F278F1">
            <w:pPr>
              <w:pStyle w:val="Tablicaboczek"/>
            </w:pPr>
            <w:r w:rsidRPr="00D75CD5">
              <w:t>Obsada bydła na 100 ha użytków rolnych</w:t>
            </w:r>
          </w:p>
        </w:tc>
        <w:tc>
          <w:tcPr>
            <w:tcW w:w="1134" w:type="dxa"/>
            <w:vAlign w:val="bottom"/>
          </w:tcPr>
          <w:p w14:paraId="05BFFC59" w14:textId="0FD5C641" w:rsidR="00F278F1" w:rsidRPr="00865E13" w:rsidRDefault="00F278F1" w:rsidP="00F278F1">
            <w:pPr>
              <w:pStyle w:val="Tablicadanerodek"/>
            </w:pPr>
            <w:r w:rsidRPr="00865E13">
              <w:t>28,3</w:t>
            </w:r>
          </w:p>
        </w:tc>
        <w:tc>
          <w:tcPr>
            <w:tcW w:w="1134" w:type="dxa"/>
            <w:vAlign w:val="bottom"/>
          </w:tcPr>
          <w:p w14:paraId="314082D1" w14:textId="7E93DE75" w:rsidR="00F278F1" w:rsidRPr="00900F62" w:rsidRDefault="00900F62" w:rsidP="00F278F1">
            <w:pPr>
              <w:pStyle w:val="Tablicadanerodek"/>
            </w:pPr>
            <w:r w:rsidRPr="00900F62">
              <w:t>28,3</w:t>
            </w:r>
          </w:p>
        </w:tc>
        <w:tc>
          <w:tcPr>
            <w:tcW w:w="1134" w:type="dxa"/>
            <w:vAlign w:val="bottom"/>
          </w:tcPr>
          <w:p w14:paraId="12E748A9" w14:textId="3112F17C" w:rsidR="00F278F1" w:rsidRPr="0079058B" w:rsidRDefault="00900F62" w:rsidP="00F278F1">
            <w:pPr>
              <w:pStyle w:val="Tablicadanerodek"/>
            </w:pPr>
            <w:r>
              <w:t>100,0</w:t>
            </w:r>
          </w:p>
        </w:tc>
      </w:tr>
    </w:tbl>
    <w:p w14:paraId="3F21CC00" w14:textId="41D22512" w:rsidR="00ED3D84" w:rsidRPr="00D75CD5" w:rsidRDefault="00ED3D84" w:rsidP="00ED3D84">
      <w:pPr>
        <w:rPr>
          <w:shd w:val="clear" w:color="auto" w:fill="FFFFFF"/>
        </w:rPr>
      </w:pPr>
      <w:r w:rsidRPr="00E00AE6">
        <w:rPr>
          <w:shd w:val="clear" w:color="auto" w:fill="FFFFFF"/>
        </w:rPr>
        <w:t xml:space="preserve">Pogłowie owiec w grudniu </w:t>
      </w:r>
      <w:r w:rsidRPr="00D75CD5">
        <w:rPr>
          <w:shd w:val="clear" w:color="auto" w:fill="FFFFFF"/>
        </w:rPr>
        <w:t>202</w:t>
      </w:r>
      <w:r w:rsidR="00E00AE6">
        <w:rPr>
          <w:shd w:val="clear" w:color="auto" w:fill="FFFFFF"/>
        </w:rPr>
        <w:t>3</w:t>
      </w:r>
      <w:r w:rsidRPr="00D75CD5">
        <w:rPr>
          <w:shd w:val="clear" w:color="auto" w:fill="FFFFFF"/>
        </w:rPr>
        <w:t xml:space="preserve"> r. liczyło</w:t>
      </w:r>
      <w:r w:rsidR="005C6548" w:rsidRPr="005C6548">
        <w:t xml:space="preserve"> </w:t>
      </w:r>
      <w:r w:rsidR="00E00AE6" w:rsidRPr="00E00AE6">
        <w:t>66</w:t>
      </w:r>
      <w:r w:rsidR="00E00AE6">
        <w:t>,</w:t>
      </w:r>
      <w:r w:rsidR="005C6548">
        <w:rPr>
          <w:shd w:val="clear" w:color="auto" w:fill="FFFFFF"/>
        </w:rPr>
        <w:t>1</w:t>
      </w:r>
      <w:r w:rsidRPr="00D75CD5">
        <w:rPr>
          <w:shd w:val="clear" w:color="auto" w:fill="FFFFFF"/>
        </w:rPr>
        <w:t xml:space="preserve"> tys. sztuk, tj. </w:t>
      </w:r>
      <w:r w:rsidRPr="00D75CD5">
        <w:t xml:space="preserve">o </w:t>
      </w:r>
      <w:r w:rsidR="005C6548">
        <w:t>1</w:t>
      </w:r>
      <w:r w:rsidRPr="00D75CD5">
        <w:t>,</w:t>
      </w:r>
      <w:r w:rsidR="005C6548">
        <w:t>1</w:t>
      </w:r>
      <w:r w:rsidRPr="00D75CD5">
        <w:t xml:space="preserve"> tys. sztuk</w:t>
      </w:r>
      <w:r w:rsidRPr="00D75CD5">
        <w:rPr>
          <w:shd w:val="clear" w:color="auto" w:fill="FFFFFF"/>
        </w:rPr>
        <w:t xml:space="preserve"> (o 1,</w:t>
      </w:r>
      <w:r w:rsidR="005C6548">
        <w:rPr>
          <w:shd w:val="clear" w:color="auto" w:fill="FFFFFF"/>
        </w:rPr>
        <w:t>6</w:t>
      </w:r>
      <w:r w:rsidRPr="00D75CD5">
        <w:rPr>
          <w:shd w:val="clear" w:color="auto" w:fill="FFFFFF"/>
        </w:rPr>
        <w:t xml:space="preserve">%) mniej niż </w:t>
      </w:r>
      <w:r>
        <w:rPr>
          <w:shd w:val="clear" w:color="auto" w:fill="FFFFFF"/>
        </w:rPr>
        <w:t>ro</w:t>
      </w:r>
      <w:r w:rsidR="003A34ED">
        <w:rPr>
          <w:shd w:val="clear" w:color="auto" w:fill="FFFFFF"/>
        </w:rPr>
        <w:t>k</w:t>
      </w:r>
      <w:r>
        <w:rPr>
          <w:shd w:val="clear" w:color="auto" w:fill="FFFFFF"/>
        </w:rPr>
        <w:t xml:space="preserve"> wcześniej</w:t>
      </w:r>
      <w:r w:rsidRPr="00D75CD5">
        <w:rPr>
          <w:shd w:val="clear" w:color="auto" w:fill="FFFFFF"/>
        </w:rPr>
        <w:t xml:space="preserve">, w tym maciorek – </w:t>
      </w:r>
      <w:r w:rsidR="00E00AE6">
        <w:rPr>
          <w:shd w:val="clear" w:color="auto" w:fill="FFFFFF"/>
        </w:rPr>
        <w:t>40,1</w:t>
      </w:r>
      <w:r w:rsidRPr="00D75CD5">
        <w:rPr>
          <w:shd w:val="clear" w:color="auto" w:fill="FFFFFF"/>
        </w:rPr>
        <w:t xml:space="preserve"> tys. sztuk, tj. o </w:t>
      </w:r>
      <w:r w:rsidR="003A34ED">
        <w:rPr>
          <w:shd w:val="clear" w:color="auto" w:fill="FFFFFF"/>
        </w:rPr>
        <w:t>15,</w:t>
      </w:r>
      <w:r w:rsidR="00E00AE6">
        <w:rPr>
          <w:shd w:val="clear" w:color="auto" w:fill="FFFFFF"/>
        </w:rPr>
        <w:t>7</w:t>
      </w:r>
      <w:r w:rsidRPr="00D75CD5">
        <w:rPr>
          <w:shd w:val="clear" w:color="auto" w:fill="FFFFFF"/>
        </w:rPr>
        <w:t xml:space="preserve">% </w:t>
      </w:r>
      <w:r w:rsidR="00C500C2">
        <w:rPr>
          <w:shd w:val="clear" w:color="auto" w:fill="FFFFFF"/>
        </w:rPr>
        <w:t>więcej</w:t>
      </w:r>
      <w:r w:rsidRPr="00D75CD5">
        <w:rPr>
          <w:shd w:val="clear" w:color="auto" w:fill="FFFFFF"/>
        </w:rPr>
        <w:t xml:space="preserve">. Liczebność stada stanowiła </w:t>
      </w:r>
      <w:r w:rsidR="00E00AE6">
        <w:rPr>
          <w:shd w:val="clear" w:color="auto" w:fill="FFFFFF"/>
        </w:rPr>
        <w:t>24,4</w:t>
      </w:r>
      <w:r w:rsidRPr="00D75CD5">
        <w:rPr>
          <w:shd w:val="clear" w:color="auto" w:fill="FFFFFF"/>
        </w:rPr>
        <w:t xml:space="preserve">% pogłowia krajowego. </w:t>
      </w:r>
    </w:p>
    <w:p w14:paraId="71D22E9F" w14:textId="7E632201" w:rsidR="009000A9" w:rsidRPr="0033793F" w:rsidRDefault="009000A9" w:rsidP="009000A9">
      <w:pPr>
        <w:rPr>
          <w:shd w:val="clear" w:color="auto" w:fill="FFFFFF"/>
        </w:rPr>
      </w:pPr>
      <w:r w:rsidRPr="003600CD">
        <w:rPr>
          <w:shd w:val="clear" w:color="auto" w:fill="FFFFFF"/>
        </w:rPr>
        <w:t xml:space="preserve">W grudniu 2023 r. pogłowie drobiu ogółem w województwie wyniosło 5965,0 tys. sztuk (2,7% pogłowia krajowego) i było większe o 1398,2 tys. sztuk, tj. o 30,6% w stosunku do grudnia poprzedniego roku. W strukturze drobiu 96,8% stanowił drób kurzy (5773,6 tys. sztuk), którego liczba wzrosła o </w:t>
      </w:r>
      <w:r w:rsidR="00E00AE6">
        <w:rPr>
          <w:shd w:val="clear" w:color="auto" w:fill="FFFFFF"/>
        </w:rPr>
        <w:t>1/3</w:t>
      </w:r>
      <w:r w:rsidRPr="003600CD">
        <w:rPr>
          <w:shd w:val="clear" w:color="auto" w:fill="FFFFFF"/>
        </w:rPr>
        <w:t xml:space="preserve">. Wśród drobiu kurzego kury nioski </w:t>
      </w:r>
      <w:r w:rsidRPr="000738E0">
        <w:rPr>
          <w:color w:val="000000" w:themeColor="text1"/>
          <w:shd w:val="clear" w:color="auto" w:fill="FFFFFF"/>
        </w:rPr>
        <w:t xml:space="preserve">stanowiły </w:t>
      </w:r>
      <w:r w:rsidR="00222DC0" w:rsidRPr="000738E0">
        <w:rPr>
          <w:color w:val="000000" w:themeColor="text1"/>
          <w:shd w:val="clear" w:color="auto" w:fill="FFFFFF"/>
        </w:rPr>
        <w:t>3</w:t>
      </w:r>
      <w:r w:rsidR="000738E0" w:rsidRPr="000738E0">
        <w:rPr>
          <w:color w:val="000000" w:themeColor="text1"/>
          <w:shd w:val="clear" w:color="auto" w:fill="FFFFFF"/>
        </w:rPr>
        <w:t>1</w:t>
      </w:r>
      <w:r w:rsidR="00222DC0" w:rsidRPr="000738E0">
        <w:rPr>
          <w:color w:val="000000" w:themeColor="text1"/>
          <w:shd w:val="clear" w:color="auto" w:fill="FFFFFF"/>
        </w:rPr>
        <w:t>,5</w:t>
      </w:r>
      <w:r w:rsidRPr="003600CD">
        <w:rPr>
          <w:shd w:val="clear" w:color="auto" w:fill="FFFFFF"/>
        </w:rPr>
        <w:t xml:space="preserve">%. Ich liczba zwiększyła się o 10,3%. W porównaniu z 2022 r. odnotowano spadek pogłowia gęsi (o 38,0%) oraz kaczek i innych odmian drobiu </w:t>
      </w:r>
      <w:r w:rsidRPr="0033793F">
        <w:rPr>
          <w:shd w:val="clear" w:color="auto" w:fill="FFFFFF"/>
        </w:rPr>
        <w:t xml:space="preserve">(o </w:t>
      </w:r>
      <w:r w:rsidR="008C79C8" w:rsidRPr="0033793F">
        <w:rPr>
          <w:shd w:val="clear" w:color="auto" w:fill="FFFFFF"/>
        </w:rPr>
        <w:t>39,2</w:t>
      </w:r>
      <w:r w:rsidRPr="0033793F">
        <w:rPr>
          <w:shd w:val="clear" w:color="auto" w:fill="FFFFFF"/>
        </w:rPr>
        <w:t>%) przy wzroście pogłowia indyków (o </w:t>
      </w:r>
      <w:r w:rsidR="008C79C8" w:rsidRPr="0033793F">
        <w:rPr>
          <w:shd w:val="clear" w:color="auto" w:fill="FFFFFF"/>
        </w:rPr>
        <w:t>16,7</w:t>
      </w:r>
      <w:r w:rsidRPr="0033793F">
        <w:rPr>
          <w:shd w:val="clear" w:color="auto" w:fill="FFFFFF"/>
        </w:rPr>
        <w:t>%).</w:t>
      </w:r>
    </w:p>
    <w:p w14:paraId="101C0BD1" w14:textId="77777777" w:rsidR="00ED3D84" w:rsidRPr="00D75CD5" w:rsidRDefault="00ED3D84" w:rsidP="00ED3D84">
      <w:pPr>
        <w:pStyle w:val="Tytutablicy"/>
        <w:spacing w:before="120" w:after="0"/>
      </w:pPr>
      <w:r w:rsidRPr="00D75CD5">
        <w:t>Tablica 3. Pogłowie owiec i drobiu</w:t>
      </w:r>
    </w:p>
    <w:p w14:paraId="4C9C9B48" w14:textId="33EC38BC" w:rsidR="00ED3D84" w:rsidRPr="00ED3D84" w:rsidRDefault="00ED3D84" w:rsidP="00ED3D84">
      <w:pPr>
        <w:spacing w:before="0" w:after="0"/>
        <w:ind w:left="851"/>
        <w:rPr>
          <w:shd w:val="clear" w:color="auto" w:fill="FFFFFF"/>
        </w:rPr>
      </w:pPr>
      <w:r w:rsidRPr="00D75CD5">
        <w:rPr>
          <w:rFonts w:eastAsia="Calibri" w:cs="Arial"/>
        </w:rPr>
        <w:t>Stan w grudniu</w:t>
      </w:r>
    </w:p>
    <w:tbl>
      <w:tblPr>
        <w:tblStyle w:val="Tabela-Siatka"/>
        <w:tblpPr w:leftFromText="141" w:rightFromText="141" w:vertAnchor="text" w:horzAnchor="margin" w:tblpY="221"/>
        <w:tblW w:w="7938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80" w:firstRow="0" w:lastRow="0" w:firstColumn="1" w:lastColumn="0" w:noHBand="0" w:noVBand="1"/>
        <w:tblCaption w:val="Tablica 3 przedstawiająca pogłowie owiec i drobiu"/>
      </w:tblPr>
      <w:tblGrid>
        <w:gridCol w:w="4536"/>
        <w:gridCol w:w="1134"/>
        <w:gridCol w:w="1134"/>
        <w:gridCol w:w="1134"/>
      </w:tblGrid>
      <w:tr w:rsidR="00865E13" w:rsidRPr="00865E13" w14:paraId="04F12E35" w14:textId="77777777" w:rsidTr="0079058B">
        <w:trPr>
          <w:tblHeader/>
        </w:trPr>
        <w:tc>
          <w:tcPr>
            <w:tcW w:w="4536" w:type="dxa"/>
            <w:vMerge w:val="restart"/>
            <w:vAlign w:val="center"/>
          </w:tcPr>
          <w:p w14:paraId="2EFE01AF" w14:textId="77777777" w:rsidR="00ED3D84" w:rsidRPr="00D75CD5" w:rsidRDefault="00ED3D84" w:rsidP="0079058B">
            <w:pPr>
              <w:pStyle w:val="Tablicagwkarodek"/>
              <w:spacing w:before="0" w:after="0"/>
            </w:pPr>
            <w:r w:rsidRPr="00D75CD5">
              <w:t>Wyszczególnienie</w:t>
            </w:r>
          </w:p>
        </w:tc>
        <w:tc>
          <w:tcPr>
            <w:tcW w:w="1134" w:type="dxa"/>
            <w:vAlign w:val="center"/>
          </w:tcPr>
          <w:p w14:paraId="619358F5" w14:textId="6B671908" w:rsidR="00ED3D84" w:rsidRPr="00865E13" w:rsidRDefault="00ED3D84" w:rsidP="00DF287D">
            <w:pPr>
              <w:pStyle w:val="Tablicagwkarodek"/>
            </w:pPr>
            <w:r w:rsidRPr="00865E13">
              <w:t>202</w:t>
            </w:r>
            <w:r w:rsidR="00F278F1" w:rsidRPr="00865E13">
              <w:t>2</w:t>
            </w:r>
          </w:p>
        </w:tc>
        <w:tc>
          <w:tcPr>
            <w:tcW w:w="1134" w:type="dxa"/>
            <w:vAlign w:val="center"/>
          </w:tcPr>
          <w:p w14:paraId="6CC8ACA8" w14:textId="2B3FE75E" w:rsidR="00ED3D84" w:rsidRPr="00865E13" w:rsidRDefault="00ED3D84" w:rsidP="0028550C">
            <w:pPr>
              <w:pStyle w:val="Tablicagwkarodek"/>
            </w:pPr>
            <w:r w:rsidRPr="00865E13">
              <w:t>202</w:t>
            </w:r>
            <w:r w:rsidR="00F278F1" w:rsidRPr="00865E13">
              <w:t>3</w:t>
            </w:r>
          </w:p>
        </w:tc>
        <w:tc>
          <w:tcPr>
            <w:tcW w:w="1134" w:type="dxa"/>
            <w:vMerge w:val="restart"/>
            <w:vAlign w:val="center"/>
          </w:tcPr>
          <w:p w14:paraId="69949A52" w14:textId="3B92E8F5" w:rsidR="00ED3D84" w:rsidRPr="00865E13" w:rsidRDefault="00ED3D84" w:rsidP="00DF287D">
            <w:pPr>
              <w:pStyle w:val="Tablicagwkarodek"/>
              <w:spacing w:before="0" w:after="0"/>
            </w:pPr>
            <w:r w:rsidRPr="00865E13">
              <w:t>202</w:t>
            </w:r>
            <w:r w:rsidR="00F278F1" w:rsidRPr="00865E13">
              <w:t>2</w:t>
            </w:r>
            <w:r w:rsidRPr="00865E13">
              <w:t>=100</w:t>
            </w:r>
          </w:p>
        </w:tc>
      </w:tr>
      <w:tr w:rsidR="00ED3D84" w:rsidRPr="00D75CD5" w14:paraId="438EAF2B" w14:textId="77777777" w:rsidTr="0079058B">
        <w:trPr>
          <w:tblHeader/>
        </w:trPr>
        <w:tc>
          <w:tcPr>
            <w:tcW w:w="4536" w:type="dxa"/>
            <w:vMerge/>
          </w:tcPr>
          <w:p w14:paraId="338668BE" w14:textId="77777777" w:rsidR="00ED3D84" w:rsidRPr="00D75CD5" w:rsidRDefault="00ED3D84" w:rsidP="0079058B">
            <w:pPr>
              <w:keepNext/>
              <w:spacing w:line="240" w:lineRule="exac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466D116C" w14:textId="77777777" w:rsidR="00ED3D84" w:rsidRPr="00D75CD5" w:rsidRDefault="00ED3D84" w:rsidP="0079058B">
            <w:pPr>
              <w:pStyle w:val="Tablicagwkarodek"/>
              <w:spacing w:before="60" w:after="60"/>
            </w:pPr>
            <w:r w:rsidRPr="00D75CD5">
              <w:t>w sztukach</w:t>
            </w:r>
          </w:p>
        </w:tc>
        <w:tc>
          <w:tcPr>
            <w:tcW w:w="1134" w:type="dxa"/>
            <w:vMerge/>
          </w:tcPr>
          <w:p w14:paraId="61423240" w14:textId="77777777" w:rsidR="00ED3D84" w:rsidRPr="00D75CD5" w:rsidRDefault="00ED3D84" w:rsidP="0079058B">
            <w:pPr>
              <w:keepNext/>
              <w:spacing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</w:tr>
      <w:tr w:rsidR="00F278F1" w:rsidRPr="00D75CD5" w14:paraId="2DF6784D" w14:textId="77777777" w:rsidTr="0079058B">
        <w:trPr>
          <w:tblHeader/>
        </w:trPr>
        <w:tc>
          <w:tcPr>
            <w:tcW w:w="4536" w:type="dxa"/>
          </w:tcPr>
          <w:p w14:paraId="53E2F05E" w14:textId="77777777" w:rsidR="00F278F1" w:rsidRPr="00D75CD5" w:rsidRDefault="00F278F1" w:rsidP="00F278F1">
            <w:pPr>
              <w:pStyle w:val="Tablicaboczek"/>
              <w:rPr>
                <w:b/>
              </w:rPr>
            </w:pPr>
            <w:r w:rsidRPr="00D75CD5">
              <w:rPr>
                <w:b/>
              </w:rPr>
              <w:t>Owce</w:t>
            </w:r>
          </w:p>
        </w:tc>
        <w:tc>
          <w:tcPr>
            <w:tcW w:w="1134" w:type="dxa"/>
            <w:vAlign w:val="bottom"/>
          </w:tcPr>
          <w:p w14:paraId="442C27A1" w14:textId="36DB80A8" w:rsidR="00F278F1" w:rsidRPr="00E00AE6" w:rsidRDefault="00F278F1" w:rsidP="00F278F1">
            <w:pPr>
              <w:pStyle w:val="Tablicadanerodek"/>
              <w:rPr>
                <w:b/>
              </w:rPr>
            </w:pPr>
            <w:r w:rsidRPr="00E00AE6">
              <w:rPr>
                <w:b/>
              </w:rPr>
              <w:t>67118</w:t>
            </w:r>
          </w:p>
        </w:tc>
        <w:tc>
          <w:tcPr>
            <w:tcW w:w="1134" w:type="dxa"/>
            <w:vAlign w:val="bottom"/>
          </w:tcPr>
          <w:p w14:paraId="6CF93163" w14:textId="6D326D22" w:rsidR="00F278F1" w:rsidRPr="008C17AB" w:rsidRDefault="00E00AE6" w:rsidP="00F278F1">
            <w:pPr>
              <w:pStyle w:val="Tablicadanerodek"/>
              <w:rPr>
                <w:b/>
              </w:rPr>
            </w:pPr>
            <w:r w:rsidRPr="00E00AE6">
              <w:rPr>
                <w:b/>
              </w:rPr>
              <w:t>66064</w:t>
            </w:r>
          </w:p>
        </w:tc>
        <w:tc>
          <w:tcPr>
            <w:tcW w:w="1134" w:type="dxa"/>
            <w:vAlign w:val="bottom"/>
          </w:tcPr>
          <w:p w14:paraId="2EE8A45E" w14:textId="4D635777" w:rsidR="00F278F1" w:rsidRPr="008C17AB" w:rsidRDefault="00E00AE6" w:rsidP="00F278F1">
            <w:pPr>
              <w:pStyle w:val="Tablicadanerodek"/>
              <w:rPr>
                <w:b/>
              </w:rPr>
            </w:pPr>
            <w:r w:rsidRPr="00E00AE6">
              <w:rPr>
                <w:b/>
              </w:rPr>
              <w:t>98,4</w:t>
            </w:r>
          </w:p>
        </w:tc>
      </w:tr>
      <w:tr w:rsidR="00F278F1" w:rsidRPr="00D75CD5" w14:paraId="48272CE6" w14:textId="77777777" w:rsidTr="0079058B">
        <w:trPr>
          <w:tblHeader/>
        </w:trPr>
        <w:tc>
          <w:tcPr>
            <w:tcW w:w="4536" w:type="dxa"/>
          </w:tcPr>
          <w:p w14:paraId="6371E6C1" w14:textId="77777777" w:rsidR="00F278F1" w:rsidRPr="00D75CD5" w:rsidRDefault="00F278F1" w:rsidP="00F278F1">
            <w:pPr>
              <w:pStyle w:val="Tablicaboczekwcicie1"/>
              <w:ind w:firstLine="170"/>
            </w:pPr>
            <w:r w:rsidRPr="00D75CD5">
              <w:t>w tym</w:t>
            </w:r>
            <w:r>
              <w:t xml:space="preserve"> maciorki</w:t>
            </w:r>
            <w:r w:rsidRPr="00D75CD5">
              <w:t xml:space="preserve"> </w:t>
            </w:r>
          </w:p>
        </w:tc>
        <w:tc>
          <w:tcPr>
            <w:tcW w:w="1134" w:type="dxa"/>
            <w:vAlign w:val="bottom"/>
          </w:tcPr>
          <w:p w14:paraId="23AE7094" w14:textId="3ADCC027" w:rsidR="00F278F1" w:rsidRPr="00E00AE6" w:rsidRDefault="00F278F1" w:rsidP="00F278F1">
            <w:pPr>
              <w:pStyle w:val="Tablicadanerodek"/>
            </w:pPr>
            <w:r w:rsidRPr="00E00AE6">
              <w:t>34611</w:t>
            </w:r>
          </w:p>
        </w:tc>
        <w:tc>
          <w:tcPr>
            <w:tcW w:w="1134" w:type="dxa"/>
            <w:vAlign w:val="bottom"/>
          </w:tcPr>
          <w:p w14:paraId="762197E8" w14:textId="4E395833" w:rsidR="00F278F1" w:rsidRPr="008C17AB" w:rsidRDefault="00E00AE6" w:rsidP="00F278F1">
            <w:pPr>
              <w:pStyle w:val="Tablicadanerodek"/>
            </w:pPr>
            <w:r w:rsidRPr="00E00AE6">
              <w:t>40060</w:t>
            </w:r>
          </w:p>
        </w:tc>
        <w:tc>
          <w:tcPr>
            <w:tcW w:w="1134" w:type="dxa"/>
            <w:vAlign w:val="bottom"/>
          </w:tcPr>
          <w:p w14:paraId="01CD9DB0" w14:textId="289DBF27" w:rsidR="00F278F1" w:rsidRPr="008C17AB" w:rsidRDefault="00E00AE6" w:rsidP="00F278F1">
            <w:pPr>
              <w:pStyle w:val="Tablicadanerodek"/>
            </w:pPr>
            <w:r w:rsidRPr="00E00AE6">
              <w:t>115,7</w:t>
            </w:r>
          </w:p>
        </w:tc>
      </w:tr>
      <w:tr w:rsidR="00185649" w:rsidRPr="00D75CD5" w14:paraId="48E0C8CE" w14:textId="77777777" w:rsidTr="00925EB7">
        <w:trPr>
          <w:tblHeader/>
        </w:trPr>
        <w:tc>
          <w:tcPr>
            <w:tcW w:w="4536" w:type="dxa"/>
          </w:tcPr>
          <w:p w14:paraId="21F243BC" w14:textId="77777777" w:rsidR="00185649" w:rsidRPr="00D75CD5" w:rsidRDefault="00185649" w:rsidP="00185649">
            <w:pPr>
              <w:pStyle w:val="Tablicaboczek"/>
              <w:rPr>
                <w:b/>
              </w:rPr>
            </w:pPr>
            <w:r w:rsidRPr="00D75CD5">
              <w:rPr>
                <w:b/>
              </w:rPr>
              <w:t>Drób</w:t>
            </w:r>
          </w:p>
        </w:tc>
        <w:tc>
          <w:tcPr>
            <w:tcW w:w="1134" w:type="dxa"/>
            <w:vAlign w:val="bottom"/>
          </w:tcPr>
          <w:p w14:paraId="661D350C" w14:textId="274E144C" w:rsidR="00185649" w:rsidRPr="00795359" w:rsidRDefault="00185649" w:rsidP="00185649">
            <w:pPr>
              <w:pStyle w:val="Tablicadanerodek"/>
              <w:rPr>
                <w:b/>
                <w:color w:val="000000" w:themeColor="text1"/>
              </w:rPr>
            </w:pPr>
            <w:r w:rsidRPr="00795359">
              <w:rPr>
                <w:b/>
                <w:color w:val="000000" w:themeColor="text1"/>
              </w:rPr>
              <w:t>4566807</w:t>
            </w:r>
          </w:p>
        </w:tc>
        <w:tc>
          <w:tcPr>
            <w:tcW w:w="1134" w:type="dxa"/>
            <w:vAlign w:val="bottom"/>
          </w:tcPr>
          <w:p w14:paraId="0988FE94" w14:textId="4951134A" w:rsidR="00185649" w:rsidRPr="008C17AB" w:rsidRDefault="00185649" w:rsidP="00185649">
            <w:pPr>
              <w:pStyle w:val="Tablicadanerodek"/>
              <w:rPr>
                <w:b/>
              </w:rPr>
            </w:pPr>
            <w:r w:rsidRPr="00886803">
              <w:rPr>
                <w:b/>
              </w:rPr>
              <w:t>5965042</w:t>
            </w:r>
          </w:p>
        </w:tc>
        <w:tc>
          <w:tcPr>
            <w:tcW w:w="1134" w:type="dxa"/>
          </w:tcPr>
          <w:p w14:paraId="679B38D9" w14:textId="528F83CD" w:rsidR="00185649" w:rsidRPr="008C17AB" w:rsidRDefault="00185649" w:rsidP="00185649">
            <w:pPr>
              <w:pStyle w:val="Tablicadanerodek"/>
              <w:rPr>
                <w:b/>
              </w:rPr>
            </w:pPr>
            <w:r w:rsidRPr="00E445AB">
              <w:rPr>
                <w:b/>
              </w:rPr>
              <w:t>130,6</w:t>
            </w:r>
          </w:p>
        </w:tc>
      </w:tr>
      <w:tr w:rsidR="00185649" w:rsidRPr="00D75CD5" w14:paraId="0F650B7E" w14:textId="77777777" w:rsidTr="00925EB7">
        <w:trPr>
          <w:tblHeader/>
        </w:trPr>
        <w:tc>
          <w:tcPr>
            <w:tcW w:w="4536" w:type="dxa"/>
          </w:tcPr>
          <w:p w14:paraId="728456DB" w14:textId="695E4941" w:rsidR="00185649" w:rsidRPr="00D75CD5" w:rsidRDefault="00185649" w:rsidP="00185649">
            <w:pPr>
              <w:pStyle w:val="Tablicaboczekwcicie1"/>
              <w:ind w:firstLine="170"/>
            </w:pPr>
            <w:r w:rsidRPr="00D75CD5">
              <w:t>w tym</w:t>
            </w:r>
            <w:r>
              <w:t xml:space="preserve"> </w:t>
            </w:r>
            <w:r w:rsidRPr="00D75CD5">
              <w:t>drób kurzy</w:t>
            </w:r>
          </w:p>
        </w:tc>
        <w:tc>
          <w:tcPr>
            <w:tcW w:w="1134" w:type="dxa"/>
            <w:vAlign w:val="bottom"/>
          </w:tcPr>
          <w:p w14:paraId="5A050F76" w14:textId="784E32FB" w:rsidR="00185649" w:rsidRPr="00795359" w:rsidRDefault="00185649" w:rsidP="00185649">
            <w:pPr>
              <w:pStyle w:val="Tablicadanerodek"/>
              <w:rPr>
                <w:color w:val="000000" w:themeColor="text1"/>
              </w:rPr>
            </w:pPr>
            <w:r w:rsidRPr="00795359">
              <w:rPr>
                <w:color w:val="000000" w:themeColor="text1"/>
              </w:rPr>
              <w:t>4327045</w:t>
            </w:r>
          </w:p>
        </w:tc>
        <w:tc>
          <w:tcPr>
            <w:tcW w:w="1134" w:type="dxa"/>
            <w:vAlign w:val="bottom"/>
          </w:tcPr>
          <w:p w14:paraId="0F2EFE1B" w14:textId="4073C93B" w:rsidR="00185649" w:rsidRPr="008C17AB" w:rsidRDefault="00185649" w:rsidP="00185649">
            <w:pPr>
              <w:pStyle w:val="Tablicadanerodek"/>
            </w:pPr>
            <w:r w:rsidRPr="00B3538F">
              <w:t>5773593</w:t>
            </w:r>
          </w:p>
        </w:tc>
        <w:tc>
          <w:tcPr>
            <w:tcW w:w="1134" w:type="dxa"/>
          </w:tcPr>
          <w:p w14:paraId="18D71C4A" w14:textId="66C023C4" w:rsidR="00185649" w:rsidRPr="008C17AB" w:rsidRDefault="00185649" w:rsidP="00185649">
            <w:pPr>
              <w:pStyle w:val="Tablicadanerodek"/>
            </w:pPr>
            <w:r w:rsidRPr="00611404">
              <w:t>133,4</w:t>
            </w:r>
          </w:p>
        </w:tc>
      </w:tr>
      <w:tr w:rsidR="00185649" w:rsidRPr="00D75CD5" w14:paraId="4A0DDBB0" w14:textId="77777777" w:rsidTr="00925EB7">
        <w:trPr>
          <w:tblHeader/>
        </w:trPr>
        <w:tc>
          <w:tcPr>
            <w:tcW w:w="4536" w:type="dxa"/>
          </w:tcPr>
          <w:p w14:paraId="013A7035" w14:textId="07EB66B6" w:rsidR="00185649" w:rsidRPr="00D75CD5" w:rsidRDefault="00185649" w:rsidP="00185649">
            <w:pPr>
              <w:pStyle w:val="Tablicaboczekwcicie1"/>
              <w:ind w:firstLine="340"/>
            </w:pPr>
            <w:r>
              <w:t>w tym kury nioski</w:t>
            </w:r>
          </w:p>
        </w:tc>
        <w:tc>
          <w:tcPr>
            <w:tcW w:w="1134" w:type="dxa"/>
          </w:tcPr>
          <w:p w14:paraId="39EF4A77" w14:textId="7E8EED89" w:rsidR="00185649" w:rsidRPr="00795359" w:rsidRDefault="00185649" w:rsidP="00185649">
            <w:pPr>
              <w:pStyle w:val="Tablicadanerodek"/>
              <w:rPr>
                <w:color w:val="000000" w:themeColor="text1"/>
              </w:rPr>
            </w:pPr>
            <w:r w:rsidRPr="00795359">
              <w:rPr>
                <w:color w:val="000000" w:themeColor="text1"/>
              </w:rPr>
              <w:t>1650872</w:t>
            </w:r>
          </w:p>
        </w:tc>
        <w:tc>
          <w:tcPr>
            <w:tcW w:w="1134" w:type="dxa"/>
          </w:tcPr>
          <w:p w14:paraId="2C088D53" w14:textId="1C74D661" w:rsidR="00185649" w:rsidRPr="008C17AB" w:rsidRDefault="00185649" w:rsidP="00185649">
            <w:pPr>
              <w:pStyle w:val="Tablicadanerodek"/>
            </w:pPr>
            <w:r w:rsidRPr="00B3538F">
              <w:t>1821028</w:t>
            </w:r>
          </w:p>
        </w:tc>
        <w:tc>
          <w:tcPr>
            <w:tcW w:w="1134" w:type="dxa"/>
          </w:tcPr>
          <w:p w14:paraId="5F228324" w14:textId="7428FD4D" w:rsidR="00185649" w:rsidRPr="008C17AB" w:rsidRDefault="00185649" w:rsidP="00185649">
            <w:pPr>
              <w:pStyle w:val="Tablicadanerodek"/>
            </w:pPr>
            <w:r w:rsidRPr="00611404">
              <w:t>110,3</w:t>
            </w:r>
          </w:p>
        </w:tc>
      </w:tr>
    </w:tbl>
    <w:p w14:paraId="4809D44B" w14:textId="2606A8BC" w:rsidR="00694AF0" w:rsidRPr="008C4CF4" w:rsidRDefault="00AD4BFC" w:rsidP="0078126A">
      <w:pPr>
        <w:spacing w:before="920"/>
        <w:rPr>
          <w:sz w:val="18"/>
        </w:rPr>
      </w:pPr>
      <w:r w:rsidRPr="008C4CF4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C222B0C" w14:textId="77777777" w:rsidR="00DA331D" w:rsidRPr="008C4CF4" w:rsidRDefault="00DA331D" w:rsidP="0030079A">
      <w:pPr>
        <w:rPr>
          <w:sz w:val="18"/>
        </w:rPr>
        <w:sectPr w:rsidR="00DA331D" w:rsidRPr="008C4CF4" w:rsidSect="002D37FA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119" w:bottom="720" w:left="720" w:header="283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222740" w:rsidRPr="008C4CF4" w14:paraId="2ADEAFC3" w14:textId="77777777" w:rsidTr="00C170A2">
        <w:trPr>
          <w:cantSplit/>
          <w:trHeight w:val="1626"/>
        </w:trPr>
        <w:tc>
          <w:tcPr>
            <w:tcW w:w="4926" w:type="dxa"/>
          </w:tcPr>
          <w:p w14:paraId="6653E01B" w14:textId="77777777" w:rsidR="00222740" w:rsidRPr="008C4CF4" w:rsidRDefault="00222740" w:rsidP="00C170A2">
            <w:pPr>
              <w:spacing w:before="0" w:after="0" w:line="276" w:lineRule="auto"/>
              <w:rPr>
                <w:rFonts w:cs="Arial"/>
                <w:sz w:val="20"/>
              </w:rPr>
            </w:pPr>
            <w:r w:rsidRPr="008C4CF4">
              <w:rPr>
                <w:rFonts w:cs="Arial"/>
                <w:sz w:val="20"/>
              </w:rPr>
              <w:lastRenderedPageBreak/>
              <w:t xml:space="preserve">Opracowanie merytoryczne: </w:t>
            </w:r>
          </w:p>
          <w:p w14:paraId="3AC961E5" w14:textId="77777777" w:rsidR="00222740" w:rsidRPr="008C4CF4" w:rsidRDefault="00222740" w:rsidP="00C170A2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>Urząd Statystyczny w Krakowie</w:t>
            </w:r>
          </w:p>
          <w:p w14:paraId="5ABD7238" w14:textId="77777777" w:rsidR="00222740" w:rsidRPr="008C4CF4" w:rsidRDefault="00222740" w:rsidP="00C170A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 xml:space="preserve">Dyrektor Agnieszka </w:t>
            </w:r>
            <w:proofErr w:type="spellStart"/>
            <w:r w:rsidRPr="008C4CF4">
              <w:rPr>
                <w:b/>
                <w:sz w:val="20"/>
                <w:szCs w:val="20"/>
              </w:rPr>
              <w:t>Szlubowska</w:t>
            </w:r>
            <w:proofErr w:type="spellEnd"/>
          </w:p>
          <w:p w14:paraId="30D3BAFE" w14:textId="77777777" w:rsidR="00222740" w:rsidRPr="008C4CF4" w:rsidRDefault="00222740" w:rsidP="00C170A2">
            <w:pPr>
              <w:spacing w:before="0" w:line="276" w:lineRule="auto"/>
              <w:rPr>
                <w:rFonts w:cs="Arial"/>
                <w:color w:val="000000" w:themeColor="text1"/>
              </w:rPr>
            </w:pPr>
            <w:r w:rsidRPr="008C4CF4">
              <w:rPr>
                <w:sz w:val="20"/>
              </w:rPr>
              <w:t>Tel:</w:t>
            </w:r>
            <w:r w:rsidRPr="008C4CF4">
              <w:rPr>
                <w:color w:val="000000" w:themeColor="text1"/>
                <w:sz w:val="20"/>
              </w:rPr>
              <w:t xml:space="preserve"> </w:t>
            </w:r>
            <w:hyperlink r:id="rId15" w:tooltip="zadzwoń" w:history="1">
              <w:r w:rsidRPr="008C4CF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Pr="008C4CF4">
              <w:rPr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45B96449" w14:textId="77777777" w:rsidR="00222740" w:rsidRPr="008C4CF4" w:rsidRDefault="00222740" w:rsidP="00C170A2">
            <w:pPr>
              <w:spacing w:before="0" w:after="0" w:line="276" w:lineRule="auto"/>
              <w:rPr>
                <w:rFonts w:cs="Arial"/>
                <w:sz w:val="20"/>
              </w:rPr>
            </w:pPr>
            <w:r w:rsidRPr="008C4CF4">
              <w:rPr>
                <w:rFonts w:cs="Arial"/>
                <w:sz w:val="20"/>
              </w:rPr>
              <w:t>Rozpowszechnianie:</w:t>
            </w:r>
          </w:p>
          <w:p w14:paraId="74491F54" w14:textId="77777777" w:rsidR="00222740" w:rsidRPr="007B2AA8" w:rsidRDefault="00222740" w:rsidP="00C170A2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proofErr w:type="spellStart"/>
            <w:r w:rsidRPr="007B2AA8">
              <w:rPr>
                <w:rFonts w:cs="Arial"/>
                <w:b/>
                <w:sz w:val="20"/>
              </w:rPr>
              <w:t>Informatorium</w:t>
            </w:r>
            <w:proofErr w:type="spellEnd"/>
            <w:r w:rsidRPr="007B2AA8">
              <w:rPr>
                <w:rFonts w:cs="Arial"/>
                <w:b/>
                <w:sz w:val="20"/>
              </w:rPr>
              <w:t xml:space="preserve"> statystyczne</w:t>
            </w:r>
          </w:p>
          <w:p w14:paraId="3443DF6A" w14:textId="77777777" w:rsidR="00222740" w:rsidRPr="008C4CF4" w:rsidRDefault="00222740" w:rsidP="00C170A2">
            <w:pPr>
              <w:spacing w:before="0"/>
              <w:rPr>
                <w:b/>
              </w:rPr>
            </w:pPr>
            <w:r w:rsidRPr="007B2AA8">
              <w:rPr>
                <w:sz w:val="20"/>
              </w:rPr>
              <w:t xml:space="preserve">Tel: </w:t>
            </w:r>
            <w:hyperlink r:id="rId16" w:tooltip="zadzwoń" w:history="1">
              <w:r w:rsidRPr="007B4B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12 361 01 51</w:t>
              </w:r>
            </w:hyperlink>
            <w:r w:rsidRPr="007B4B24">
              <w:rPr>
                <w:color w:val="000000" w:themeColor="text1"/>
                <w:sz w:val="20"/>
              </w:rPr>
              <w:t xml:space="preserve"> </w:t>
            </w:r>
          </w:p>
        </w:tc>
      </w:tr>
      <w:tr w:rsidR="00222740" w:rsidRPr="008C4CF4" w14:paraId="570D5D51" w14:textId="77777777" w:rsidTr="00C170A2">
        <w:trPr>
          <w:cantSplit/>
          <w:trHeight w:val="454"/>
        </w:trPr>
        <w:tc>
          <w:tcPr>
            <w:tcW w:w="4926" w:type="dxa"/>
            <w:vMerge w:val="restart"/>
          </w:tcPr>
          <w:p w14:paraId="3C09A5E7" w14:textId="77777777" w:rsidR="00222740" w:rsidRPr="004B3D41" w:rsidRDefault="00222740" w:rsidP="00C170A2">
            <w:pPr>
              <w:spacing w:before="0" w:after="0"/>
              <w:rPr>
                <w:sz w:val="20"/>
                <w:szCs w:val="20"/>
              </w:rPr>
            </w:pPr>
            <w:r w:rsidRPr="004B3D41">
              <w:rPr>
                <w:sz w:val="20"/>
                <w:szCs w:val="20"/>
              </w:rPr>
              <w:t>Współpraca z mediami:</w:t>
            </w:r>
          </w:p>
          <w:p w14:paraId="592E757E" w14:textId="77777777" w:rsidR="00222740" w:rsidRPr="004B3D41" w:rsidRDefault="00222740" w:rsidP="00C170A2">
            <w:pPr>
              <w:spacing w:before="0"/>
              <w:rPr>
                <w:b/>
                <w:sz w:val="20"/>
                <w:szCs w:val="20"/>
              </w:rPr>
            </w:pPr>
            <w:r w:rsidRPr="004B3D41">
              <w:rPr>
                <w:b/>
                <w:sz w:val="20"/>
                <w:szCs w:val="20"/>
              </w:rPr>
              <w:t>Małopolski Ośrodek Badań Regionalnych</w:t>
            </w:r>
          </w:p>
          <w:p w14:paraId="665E5629" w14:textId="77777777" w:rsidR="00222740" w:rsidRPr="004B3D41" w:rsidRDefault="00222740" w:rsidP="00C170A2">
            <w:pPr>
              <w:spacing w:after="0"/>
              <w:rPr>
                <w:b/>
                <w:sz w:val="20"/>
                <w:szCs w:val="20"/>
              </w:rPr>
            </w:pPr>
            <w:r w:rsidRPr="004B3D41">
              <w:rPr>
                <w:b/>
                <w:sz w:val="20"/>
                <w:szCs w:val="20"/>
              </w:rPr>
              <w:t>Renata Ptak</w:t>
            </w:r>
          </w:p>
          <w:p w14:paraId="4C1C589B" w14:textId="77777777" w:rsidR="00222740" w:rsidRPr="004B3D41" w:rsidRDefault="00222740" w:rsidP="00C170A2">
            <w:pPr>
              <w:spacing w:before="0"/>
              <w:rPr>
                <w:sz w:val="20"/>
                <w:szCs w:val="20"/>
                <w:lang w:val="en-GB"/>
              </w:rPr>
            </w:pPr>
            <w:r w:rsidRPr="004B3D41">
              <w:rPr>
                <w:sz w:val="20"/>
                <w:szCs w:val="20"/>
                <w:lang w:val="en-GB"/>
              </w:rPr>
              <w:t>Tel</w:t>
            </w:r>
            <w:r>
              <w:rPr>
                <w:sz w:val="20"/>
                <w:szCs w:val="20"/>
                <w:lang w:val="en-GB"/>
              </w:rPr>
              <w:t>:</w:t>
            </w:r>
            <w:r w:rsidRPr="004B3D41">
              <w:rPr>
                <w:sz w:val="20"/>
                <w:szCs w:val="20"/>
                <w:lang w:val="en-GB"/>
              </w:rPr>
              <w:t xml:space="preserve"> 1</w:t>
            </w:r>
            <w:r w:rsidRPr="004B3D41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 </w:t>
            </w:r>
            <w:r w:rsidRPr="004B3D41">
              <w:rPr>
                <w:sz w:val="20"/>
                <w:szCs w:val="20"/>
                <w:lang w:val="en-GB"/>
              </w:rPr>
              <w:t>361</w:t>
            </w:r>
            <w:r>
              <w:rPr>
                <w:sz w:val="20"/>
                <w:szCs w:val="20"/>
                <w:lang w:val="en-GB"/>
              </w:rPr>
              <w:t xml:space="preserve"> </w:t>
            </w:r>
            <w:r w:rsidRPr="004B3D41">
              <w:rPr>
                <w:sz w:val="20"/>
                <w:szCs w:val="20"/>
                <w:lang w:val="en-GB"/>
              </w:rPr>
              <w:t>01</w:t>
            </w:r>
            <w:r>
              <w:rPr>
                <w:sz w:val="20"/>
                <w:szCs w:val="20"/>
                <w:lang w:val="en-GB"/>
              </w:rPr>
              <w:t xml:space="preserve"> </w:t>
            </w:r>
            <w:r w:rsidRPr="004B3D41">
              <w:rPr>
                <w:sz w:val="20"/>
                <w:szCs w:val="20"/>
                <w:lang w:val="en-GB"/>
              </w:rPr>
              <w:t>51</w:t>
            </w:r>
          </w:p>
          <w:p w14:paraId="768019DB" w14:textId="77777777" w:rsidR="00222740" w:rsidRPr="004B3D41" w:rsidRDefault="00222740" w:rsidP="00C170A2">
            <w:pPr>
              <w:spacing w:after="0" w:line="276" w:lineRule="auto"/>
              <w:rPr>
                <w:rStyle w:val="Hipercze"/>
                <w:rFonts w:eastAsiaTheme="majorEastAsia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4B3D41">
              <w:rPr>
                <w:b/>
                <w:sz w:val="20"/>
                <w:szCs w:val="20"/>
                <w:lang w:val="en-GB"/>
              </w:rPr>
              <w:t>e-mail:</w:t>
            </w:r>
            <w:r w:rsidRPr="004B3D41">
              <w:rPr>
                <w:sz w:val="20"/>
                <w:szCs w:val="20"/>
                <w:lang w:val="en-GB"/>
              </w:rPr>
              <w:t xml:space="preserve"> </w:t>
            </w:r>
            <w:hyperlink r:id="rId17" w:history="1">
              <w:r w:rsidRPr="004B3D41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US"/>
                </w:rPr>
                <w:t>r.ptak@stat.gov.pl</w:t>
              </w:r>
            </w:hyperlink>
          </w:p>
          <w:p w14:paraId="2B6CE7D0" w14:textId="77777777" w:rsidR="00222740" w:rsidRPr="004B3D41" w:rsidRDefault="00222740" w:rsidP="00C170A2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27" w:type="dxa"/>
            <w:vAlign w:val="center"/>
          </w:tcPr>
          <w:p w14:paraId="0C05D6C8" w14:textId="77777777" w:rsidR="00222740" w:rsidRPr="008C4CF4" w:rsidRDefault="00222740" w:rsidP="00C170A2">
            <w:pPr>
              <w:spacing w:before="60" w:after="0" w:line="276" w:lineRule="auto"/>
              <w:ind w:left="680"/>
              <w:rPr>
                <w:rFonts w:cs="Arial"/>
                <w:sz w:val="20"/>
              </w:rPr>
            </w:pPr>
            <w:r w:rsidRPr="007B4B24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73952" behindDoc="0" locked="0" layoutInCell="1" allowOverlap="1" wp14:anchorId="55E97A5E" wp14:editId="79084249">
                  <wp:simplePos x="3873398" y="172273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1" name="Obraz 21" descr="strona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9" w:tooltip="strona internetowa Urzędu Statystycznego w Krakowie" w:history="1">
              <w:r w:rsidRPr="007B4B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krakow.stat.gov.pl</w:t>
              </w:r>
            </w:hyperlink>
          </w:p>
        </w:tc>
      </w:tr>
      <w:tr w:rsidR="00222740" w:rsidRPr="008C4CF4" w14:paraId="62674B97" w14:textId="77777777" w:rsidTr="00C170A2">
        <w:trPr>
          <w:cantSplit/>
          <w:trHeight w:val="454"/>
        </w:trPr>
        <w:tc>
          <w:tcPr>
            <w:tcW w:w="4926" w:type="dxa"/>
            <w:vMerge/>
          </w:tcPr>
          <w:p w14:paraId="36C1E224" w14:textId="77777777" w:rsidR="00222740" w:rsidRPr="008C4CF4" w:rsidRDefault="00222740" w:rsidP="00C170A2">
            <w:pPr>
              <w:spacing w:before="0" w:after="0"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470D4044" w14:textId="77777777" w:rsidR="00222740" w:rsidRPr="008C4CF4" w:rsidRDefault="00222740" w:rsidP="00C170A2">
            <w:pPr>
              <w:spacing w:before="60" w:after="0" w:line="276" w:lineRule="auto"/>
              <w:ind w:left="680"/>
              <w:rPr>
                <w:rFonts w:cs="Arial"/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4976" behindDoc="0" locked="0" layoutInCell="1" allowOverlap="1" wp14:anchorId="4CE3D810" wp14:editId="5BE4CD3B">
                  <wp:simplePos x="3873398" y="201168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2" name="Obraz 22" descr="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1" w:tooltip="twitter" w:history="1">
              <w:r w:rsidRPr="007B4B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Pr="007B4B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Krakow_STAT</w:t>
              </w:r>
              <w:proofErr w:type="spellEnd"/>
            </w:hyperlink>
          </w:p>
        </w:tc>
      </w:tr>
      <w:tr w:rsidR="00222740" w:rsidRPr="008C4CF4" w14:paraId="172BAB28" w14:textId="77777777" w:rsidTr="00C170A2">
        <w:trPr>
          <w:cantSplit/>
          <w:trHeight w:val="454"/>
        </w:trPr>
        <w:tc>
          <w:tcPr>
            <w:tcW w:w="4926" w:type="dxa"/>
            <w:vMerge/>
          </w:tcPr>
          <w:p w14:paraId="2FCBC65C" w14:textId="77777777" w:rsidR="00222740" w:rsidRPr="008C4CF4" w:rsidRDefault="00222740" w:rsidP="00C170A2">
            <w:pPr>
              <w:spacing w:before="0" w:after="0"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7857D7B" w14:textId="77777777" w:rsidR="00222740" w:rsidRPr="008C4CF4" w:rsidRDefault="00222740" w:rsidP="00C170A2">
            <w:pPr>
              <w:spacing w:before="60" w:after="0" w:line="276" w:lineRule="auto"/>
              <w:ind w:left="680"/>
              <w:rPr>
                <w:rFonts w:cs="Arial"/>
                <w:sz w:val="20"/>
              </w:rPr>
            </w:pPr>
            <w:r w:rsidRPr="007B4B24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76000" behindDoc="0" locked="0" layoutInCell="1" allowOverlap="1" wp14:anchorId="73A22E17" wp14:editId="2FCF2A82">
                  <wp:simplePos x="3877056" y="2296973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3" w:tooltip="facebook" w:history="1">
              <w:r w:rsidRPr="007B4B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Pr="007B4B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uskrk</w:t>
              </w:r>
              <w:proofErr w:type="spellEnd"/>
            </w:hyperlink>
          </w:p>
        </w:tc>
      </w:tr>
      <w:tr w:rsidR="00222740" w:rsidRPr="007B2AA8" w14:paraId="6DD3C1FB" w14:textId="77777777" w:rsidTr="00C170A2">
        <w:trPr>
          <w:cantSplit/>
          <w:trHeight w:val="3117"/>
        </w:trPr>
        <w:tc>
          <w:tcPr>
            <w:tcW w:w="4926" w:type="dxa"/>
            <w:vMerge/>
          </w:tcPr>
          <w:p w14:paraId="0151DE59" w14:textId="77777777" w:rsidR="00222740" w:rsidRPr="007B4B24" w:rsidRDefault="00222740" w:rsidP="00C170A2">
            <w:pPr>
              <w:ind w:left="708"/>
              <w:rPr>
                <w:color w:val="000000" w:themeColor="text1"/>
              </w:rPr>
            </w:pPr>
          </w:p>
        </w:tc>
        <w:tc>
          <w:tcPr>
            <w:tcW w:w="4927" w:type="dxa"/>
          </w:tcPr>
          <w:p w14:paraId="3CCBB461" w14:textId="77777777" w:rsidR="00222740" w:rsidRPr="007B4B24" w:rsidRDefault="00222740" w:rsidP="00C170A2">
            <w:pPr>
              <w:ind w:left="708"/>
              <w:rPr>
                <w:color w:val="000000" w:themeColor="text1"/>
              </w:rPr>
            </w:pPr>
          </w:p>
        </w:tc>
      </w:tr>
      <w:tr w:rsidR="00222740" w:rsidRPr="0066618E" w14:paraId="0B7544FE" w14:textId="77777777" w:rsidTr="00C170A2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6FC5B031" w14:textId="77777777" w:rsidR="00222740" w:rsidRPr="008C4CF4" w:rsidRDefault="00222740" w:rsidP="00C170A2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8C4CF4">
              <w:rPr>
                <w:b/>
              </w:rPr>
              <w:t>Powiązane opracowania</w:t>
            </w:r>
          </w:p>
          <w:p w14:paraId="0E054B4E" w14:textId="15A3E3B8" w:rsidR="00222740" w:rsidRPr="00A44A2B" w:rsidRDefault="00222740" w:rsidP="00C170A2">
            <w:pPr>
              <w:rPr>
                <w:rStyle w:val="Hipercze"/>
              </w:rPr>
            </w:pPr>
            <w:r w:rsidRPr="008C4CF4">
              <w:rPr>
                <w:rFonts w:cs="Times New Roman"/>
              </w:rPr>
              <w:fldChar w:fldCharType="begin"/>
            </w:r>
            <w:r w:rsidR="00443371">
              <w:rPr>
                <w:rFonts w:cs="Times New Roman"/>
              </w:rPr>
              <w:instrText>HYPERLINK "https://stat.gov.pl/obszary-tematyczne/rolnictwo-lesnictwo/produkcja-zwierzeca-zwierzeta-gospodarskie/zwierzeta-gospodarskie-w-2022-roku,6,23.html" \o "prowadzi do publikacji zamieszczonej na stronie internetowej \"Zwierzęta gospodarskie w 2022 roku\"</w:instrText>
            </w:r>
            <w:r w:rsidRPr="008C4CF4">
              <w:rPr>
                <w:rFonts w:cs="Times New Roman"/>
              </w:rPr>
              <w:fldChar w:fldCharType="separate"/>
            </w:r>
            <w:r w:rsidRPr="00A44A2B">
              <w:rPr>
                <w:rStyle w:val="Hipercze"/>
              </w:rPr>
              <w:t>Zwierzęta gospodarskie w</w:t>
            </w:r>
            <w:r>
              <w:rPr>
                <w:rStyle w:val="Hipercze"/>
              </w:rPr>
              <w:t xml:space="preserve"> 202</w:t>
            </w:r>
            <w:r w:rsidR="00FA30EE">
              <w:rPr>
                <w:rStyle w:val="Hipercze"/>
              </w:rPr>
              <w:t>2</w:t>
            </w:r>
            <w:r>
              <w:rPr>
                <w:rStyle w:val="Hipercze"/>
              </w:rPr>
              <w:t xml:space="preserve"> roku</w:t>
            </w:r>
          </w:p>
          <w:p w14:paraId="7C269A6B" w14:textId="7B44AF15" w:rsidR="00222740" w:rsidRPr="00DA0D5B" w:rsidRDefault="00222740" w:rsidP="00C170A2">
            <w:pPr>
              <w:rPr>
                <w:rStyle w:val="Hipercze"/>
              </w:rPr>
            </w:pPr>
            <w:r w:rsidRPr="008C4CF4">
              <w:rPr>
                <w:rFonts w:cs="Times New Roman"/>
              </w:rPr>
              <w:fldChar w:fldCharType="end"/>
            </w:r>
            <w:r w:rsidRPr="008C4CF4">
              <w:rPr>
                <w:rFonts w:cs="Times New Roman"/>
              </w:rPr>
              <w:fldChar w:fldCharType="begin"/>
            </w:r>
            <w:r w:rsidRPr="008C4CF4">
              <w:rPr>
                <w:rFonts w:cs="Times New Roman"/>
              </w:rPr>
              <w:instrText>HYPERLINK "https://stat.gov.pl/" \o "strona internetowa z udostępniona publikacją"</w:instrText>
            </w:r>
            <w:r w:rsidRPr="008C4CF4">
              <w:rPr>
                <w:rFonts w:cs="Times New Roman"/>
              </w:rPr>
              <w:fldChar w:fldCharType="separate"/>
            </w:r>
            <w:r w:rsidRPr="008C4CF4">
              <w:rPr>
                <w:rFonts w:cs="Times New Roman"/>
              </w:rPr>
              <w:fldChar w:fldCharType="begin"/>
            </w:r>
            <w:r w:rsidR="00443371">
              <w:rPr>
                <w:rFonts w:cs="Times New Roman"/>
              </w:rPr>
              <w:instrText>HYPERLINK "https://stat.gov.pl/obszary-tematyczne/rolnictwo-lesnictwo/rolnictwo/skup-i-ceny-produktow-rolnych-w-2023-roku,7,20.html" \o "prowadzi do publikacji zamieszczonej na stronie internetowej \"Skup i ceny produktów rolnych w 2023 r.\"</w:instrText>
            </w:r>
            <w:r w:rsidRPr="008C4CF4">
              <w:rPr>
                <w:rFonts w:cs="Times New Roman"/>
              </w:rPr>
              <w:fldChar w:fldCharType="separate"/>
            </w:r>
            <w:r w:rsidRPr="00DA0D5B">
              <w:rPr>
                <w:rStyle w:val="Hipercze"/>
              </w:rPr>
              <w:t>Skup i ceny produktów rolnych w 202</w:t>
            </w:r>
            <w:r w:rsidR="00FA30EE">
              <w:rPr>
                <w:rStyle w:val="Hipercze"/>
              </w:rPr>
              <w:t>3</w:t>
            </w:r>
            <w:r w:rsidRPr="00DA0D5B">
              <w:rPr>
                <w:rStyle w:val="Hipercze"/>
              </w:rPr>
              <w:t xml:space="preserve"> r.</w:t>
            </w:r>
          </w:p>
          <w:p w14:paraId="6FFEE5B7" w14:textId="77777777" w:rsidR="00222740" w:rsidRPr="008C4CF4" w:rsidRDefault="00222740" w:rsidP="00C170A2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8C4CF4">
              <w:rPr>
                <w:rFonts w:cs="Times New Roman"/>
              </w:rPr>
              <w:fldChar w:fldCharType="end"/>
            </w:r>
            <w:r w:rsidRPr="008C4CF4">
              <w:rPr>
                <w:rFonts w:cs="Times New Roman"/>
              </w:rPr>
              <w:fldChar w:fldCharType="end"/>
            </w:r>
            <w:r w:rsidRPr="008C4CF4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0BF9E96" w14:textId="77777777" w:rsidR="00222740" w:rsidRPr="00376137" w:rsidRDefault="00222740" w:rsidP="00C170A2">
            <w:pPr>
              <w:rPr>
                <w:rStyle w:val="Hipercze"/>
                <w:rFonts w:cstheme="minorBidi"/>
              </w:rPr>
            </w:pPr>
            <w:r w:rsidRPr="008C4CF4"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>HYPERLINK "https://bdl.stat.gov.pl/bdl/dane/podgrup/temat" \o "Bank Danych Lokalnych – Rolnictwo"</w:instrText>
            </w:r>
            <w:r w:rsidRPr="008C4CF4">
              <w:rPr>
                <w:rFonts w:cs="Times New Roman"/>
              </w:rPr>
              <w:fldChar w:fldCharType="separate"/>
            </w:r>
            <w:r w:rsidRPr="00376137">
              <w:rPr>
                <w:rStyle w:val="Hipercze"/>
              </w:rPr>
              <w:t xml:space="preserve">Bank Danych Lokalnych </w:t>
            </w:r>
            <w:r w:rsidRPr="002F610C">
              <w:rPr>
                <w:rStyle w:val="Hipercze"/>
                <w:lang w:val="en-GB"/>
              </w:rPr>
              <w:sym w:font="Symbol" w:char="F0AE"/>
            </w:r>
            <w:r w:rsidRPr="00376137">
              <w:rPr>
                <w:rStyle w:val="Hipercze"/>
              </w:rPr>
              <w:t xml:space="preserve"> Rolnictwo</w:t>
            </w:r>
          </w:p>
          <w:p w14:paraId="723392C4" w14:textId="77777777" w:rsidR="00222740" w:rsidRPr="002F610C" w:rsidRDefault="00222740" w:rsidP="00C170A2">
            <w:pPr>
              <w:rPr>
                <w:rStyle w:val="Hipercze"/>
                <w:rFonts w:cstheme="minorBidi"/>
                <w:lang w:val="en-GB"/>
              </w:rPr>
            </w:pPr>
            <w:r w:rsidRPr="008C4CF4">
              <w:rPr>
                <w:rFonts w:cs="Times New Roman"/>
              </w:rPr>
              <w:fldChar w:fldCharType="end"/>
            </w:r>
            <w:r w:rsidRPr="008C4CF4">
              <w:rPr>
                <w:rFonts w:cs="Times New Roman"/>
              </w:rPr>
              <w:fldChar w:fldCharType="begin"/>
            </w:r>
            <w:r w:rsidRPr="002F610C">
              <w:rPr>
                <w:rFonts w:cs="Times New Roman"/>
                <w:lang w:val="en-GB"/>
              </w:rPr>
              <w:instrText>HYPERLINK "https://stat.gov.pl/" \o "Bank Danych Lokalnych"</w:instrText>
            </w:r>
            <w:r w:rsidRPr="008C4CF4">
              <w:rPr>
                <w:rFonts w:cs="Times New Roman"/>
              </w:rPr>
              <w:fldChar w:fldCharType="separate"/>
            </w:r>
            <w:hyperlink r:id="rId24" w:tooltip="Bank Danych Lokalnych – Ceny: Ceny w rolnictwie" w:history="1">
              <w:r w:rsidRPr="002F610C">
                <w:rPr>
                  <w:rStyle w:val="Hipercze"/>
                </w:rPr>
                <w:t xml:space="preserve">Bank Danych Lokalnych </w:t>
              </w:r>
              <w:r w:rsidRPr="002F610C">
                <w:rPr>
                  <w:rStyle w:val="Hipercze"/>
                </w:rPr>
                <w:sym w:font="Symbol" w:char="F0AE"/>
              </w:r>
              <w:r w:rsidRPr="002F610C">
                <w:rPr>
                  <w:rStyle w:val="Hipercze"/>
                </w:rPr>
                <w:t xml:space="preserve"> Ceny </w:t>
              </w:r>
              <w:r w:rsidRPr="002F610C">
                <w:rPr>
                  <w:rStyle w:val="Hipercze"/>
                </w:rPr>
                <w:sym w:font="Symbol" w:char="F0AE"/>
              </w:r>
              <w:r w:rsidRPr="002F610C">
                <w:rPr>
                  <w:rStyle w:val="Hipercze"/>
                </w:rPr>
                <w:t xml:space="preserve"> Ceny w rolnictwie</w:t>
              </w:r>
            </w:hyperlink>
          </w:p>
          <w:p w14:paraId="6E33347D" w14:textId="7FA212DC" w:rsidR="00222740" w:rsidRPr="00FA30EE" w:rsidRDefault="00222740" w:rsidP="00FA30EE">
            <w:r w:rsidRPr="008C4CF4">
              <w:rPr>
                <w:rFonts w:cs="Times New Roman"/>
              </w:rPr>
              <w:fldChar w:fldCharType="end"/>
            </w:r>
            <w:hyperlink r:id="rId25" w:tooltip="Portal geostatyczny" w:history="1">
              <w:r w:rsidRPr="00DC1D37">
                <w:rPr>
                  <w:rStyle w:val="Hipercze"/>
                  <w:rFonts w:cstheme="minorBidi"/>
                </w:rPr>
                <w:t xml:space="preserve">Portal </w:t>
              </w:r>
              <w:proofErr w:type="spellStart"/>
              <w:r w:rsidRPr="00DC1D37">
                <w:rPr>
                  <w:rStyle w:val="Hipercze"/>
                  <w:rFonts w:cstheme="minorBidi"/>
                </w:rPr>
                <w:t>Geostatystyczny</w:t>
              </w:r>
              <w:proofErr w:type="spellEnd"/>
              <w:r w:rsidRPr="00DC1D37">
                <w:rPr>
                  <w:rStyle w:val="Hipercze"/>
                  <w:rFonts w:cstheme="minorBidi"/>
                </w:rPr>
                <w:t xml:space="preserve"> </w:t>
              </w:r>
              <w:r w:rsidRPr="00DC1D37">
                <w:rPr>
                  <w:rStyle w:val="Hipercze"/>
                  <w:rFonts w:cstheme="minorBidi"/>
                </w:rPr>
                <w:sym w:font="Symbol" w:char="F0AE"/>
              </w:r>
              <w:r w:rsidRPr="00DC1D37">
                <w:rPr>
                  <w:rStyle w:val="Hipercze"/>
                  <w:rFonts w:cstheme="minorBidi"/>
                </w:rPr>
                <w:t xml:space="preserve"> Obszary tematyczne </w:t>
              </w:r>
              <w:r w:rsidRPr="00DC1D37">
                <w:rPr>
                  <w:rStyle w:val="Hipercze"/>
                  <w:rFonts w:cstheme="minorBidi"/>
                </w:rPr>
                <w:sym w:font="Symbol" w:char="F0AE"/>
              </w:r>
              <w:r w:rsidRPr="00DC1D37">
                <w:rPr>
                  <w:rStyle w:val="Hipercze"/>
                  <w:rFonts w:cstheme="minorBidi"/>
                </w:rPr>
                <w:t xml:space="preserve"> Rolnictwo</w:t>
              </w:r>
            </w:hyperlink>
          </w:p>
          <w:p w14:paraId="3D719BF1" w14:textId="77777777" w:rsidR="00222740" w:rsidRPr="008C4CF4" w:rsidRDefault="00222740" w:rsidP="00C170A2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8C4CF4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A784232" w14:textId="77777777" w:rsidR="00222740" w:rsidRPr="002F610C" w:rsidRDefault="00222740" w:rsidP="00C170A2">
            <w:pPr>
              <w:rPr>
                <w:rStyle w:val="Hipercze"/>
                <w:rFonts w:cstheme="minorBidi"/>
              </w:rPr>
            </w:pPr>
            <w:r w:rsidRPr="008C4CF4"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>HYPERLINK "https://stat.gov.pl/metainformacje/slownik-pojec/pojecia-stosowane-w-statystyce-publicznej/2330,pojecie.html" \o "prowadzi do Słownika pojęć na stronie GUS – Produkty rolne"</w:instrText>
            </w:r>
            <w:r w:rsidRPr="008C4CF4">
              <w:rPr>
                <w:rFonts w:cs="Times New Roman"/>
              </w:rPr>
              <w:fldChar w:fldCharType="separate"/>
            </w:r>
            <w:r w:rsidRPr="002F610C">
              <w:rPr>
                <w:rStyle w:val="Hipercze"/>
              </w:rPr>
              <w:t>Produkty rolne</w:t>
            </w:r>
          </w:p>
          <w:p w14:paraId="0290433F" w14:textId="77777777" w:rsidR="00222740" w:rsidRPr="002F610C" w:rsidRDefault="00222740" w:rsidP="00C170A2">
            <w:pPr>
              <w:rPr>
                <w:rStyle w:val="Hipercze"/>
                <w:rFonts w:cstheme="minorBidi"/>
              </w:rPr>
            </w:pPr>
            <w:r w:rsidRPr="008C4CF4">
              <w:rPr>
                <w:rFonts w:cs="Times New Roman"/>
              </w:rPr>
              <w:fldChar w:fldCharType="end"/>
            </w:r>
            <w:r w:rsidRPr="008C4CF4"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>HYPERLINK "https://stat.gov.pl/metainformacje/slownik-pojec/pojecia-stosowane-w-statystyce-publicznej/2331,pojecie.html" \o "prowadzi do słownika pojęć na stronie GUS – Skup produktów rolnych"</w:instrText>
            </w:r>
            <w:r w:rsidRPr="008C4CF4">
              <w:rPr>
                <w:rFonts w:cs="Times New Roman"/>
              </w:rPr>
              <w:fldChar w:fldCharType="separate"/>
            </w:r>
            <w:r w:rsidRPr="002F610C">
              <w:rPr>
                <w:rStyle w:val="Hipercze"/>
              </w:rPr>
              <w:t>Skup produktów rolnych</w:t>
            </w:r>
          </w:p>
          <w:p w14:paraId="73707B82" w14:textId="77777777" w:rsidR="00222740" w:rsidRPr="00376137" w:rsidRDefault="00222740" w:rsidP="00C170A2">
            <w:pPr>
              <w:rPr>
                <w:rStyle w:val="Hipercze"/>
                <w:rFonts w:cstheme="minorBidi"/>
              </w:rPr>
            </w:pPr>
            <w:r w:rsidRPr="008C4CF4">
              <w:rPr>
                <w:rFonts w:cs="Times New Roman"/>
              </w:rPr>
              <w:fldChar w:fldCharType="end"/>
            </w:r>
            <w:r w:rsidRPr="008C4CF4"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>HYPERLINK "https://stat.gov.pl/metainformacje/slownik-pojec/pojecia-stosowane-w-statystyce-publicznej/1095,pojecie.html" \o "prowadzi do Słownika pojęć na stronie GUS – Trzoda chlewna"</w:instrText>
            </w:r>
            <w:r w:rsidRPr="008C4CF4">
              <w:rPr>
                <w:rFonts w:cs="Times New Roman"/>
              </w:rPr>
              <w:fldChar w:fldCharType="separate"/>
            </w:r>
            <w:r w:rsidRPr="00376137">
              <w:rPr>
                <w:rStyle w:val="Hipercze"/>
              </w:rPr>
              <w:t>Trzoda chlewna</w:t>
            </w:r>
          </w:p>
          <w:p w14:paraId="3D3F3034" w14:textId="77777777" w:rsidR="00222740" w:rsidRDefault="00222740" w:rsidP="00C170A2">
            <w:pPr>
              <w:rPr>
                <w:rFonts w:cs="Times New Roman"/>
              </w:rPr>
            </w:pPr>
            <w:r w:rsidRPr="008C4CF4">
              <w:rPr>
                <w:rFonts w:cs="Times New Roman"/>
              </w:rPr>
              <w:fldChar w:fldCharType="end"/>
            </w:r>
            <w:hyperlink r:id="rId26" w:tooltip="prowadzi do Słownika pojęć na stronie GUS – Bydło" w:history="1">
              <w:r w:rsidRPr="002F610C">
                <w:rPr>
                  <w:rStyle w:val="Hipercze"/>
                </w:rPr>
                <w:t>Bydło</w:t>
              </w:r>
            </w:hyperlink>
          </w:p>
          <w:p w14:paraId="3C28FCC1" w14:textId="77777777" w:rsidR="00222740" w:rsidRPr="0066618E" w:rsidRDefault="00222740" w:rsidP="00C170A2">
            <w:pPr>
              <w:rPr>
                <w:rFonts w:cs="Times New Roman"/>
                <w:color w:val="0000FF"/>
                <w:u w:val="single"/>
                <w:lang w:val="en-GB"/>
              </w:rPr>
            </w:pPr>
          </w:p>
        </w:tc>
      </w:tr>
    </w:tbl>
    <w:p w14:paraId="2CE485B0" w14:textId="77777777" w:rsidR="00222740" w:rsidRPr="0066618E" w:rsidRDefault="00222740" w:rsidP="00222740">
      <w:pPr>
        <w:rPr>
          <w:sz w:val="18"/>
          <w:lang w:val="en-GB"/>
        </w:rPr>
      </w:pPr>
    </w:p>
    <w:sectPr w:rsidR="00222740" w:rsidRPr="0066618E" w:rsidSect="003B18B6">
      <w:headerReference w:type="default" r:id="rId27"/>
      <w:footerReference w:type="default" r:id="rId2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2C8E57" w14:textId="77777777" w:rsidR="000A2FD4" w:rsidRDefault="000A2FD4" w:rsidP="000662E2">
      <w:pPr>
        <w:spacing w:after="0" w:line="240" w:lineRule="auto"/>
      </w:pPr>
      <w:r>
        <w:separator/>
      </w:r>
    </w:p>
    <w:p w14:paraId="175D66CA" w14:textId="77777777" w:rsidR="000A2FD4" w:rsidRDefault="000A2FD4"/>
    <w:p w14:paraId="753D1C49" w14:textId="77777777" w:rsidR="000A2FD4" w:rsidRDefault="000A2FD4"/>
    <w:p w14:paraId="4473129B" w14:textId="77777777" w:rsidR="000A2FD4" w:rsidRDefault="000A2FD4"/>
    <w:p w14:paraId="0D9DA857" w14:textId="77777777" w:rsidR="000A2FD4" w:rsidRDefault="000A2FD4"/>
    <w:p w14:paraId="744FD7E3" w14:textId="77777777" w:rsidR="000A2FD4" w:rsidRDefault="000A2FD4"/>
  </w:endnote>
  <w:endnote w:type="continuationSeparator" w:id="0">
    <w:p w14:paraId="1FAB9DFF" w14:textId="77777777" w:rsidR="000A2FD4" w:rsidRDefault="000A2FD4" w:rsidP="000662E2">
      <w:pPr>
        <w:spacing w:after="0" w:line="240" w:lineRule="auto"/>
      </w:pPr>
      <w:r>
        <w:continuationSeparator/>
      </w:r>
    </w:p>
    <w:p w14:paraId="15D8FFC7" w14:textId="77777777" w:rsidR="000A2FD4" w:rsidRDefault="000A2FD4"/>
    <w:p w14:paraId="40D93B5A" w14:textId="77777777" w:rsidR="000A2FD4" w:rsidRDefault="000A2FD4"/>
    <w:p w14:paraId="68C6BF2A" w14:textId="77777777" w:rsidR="000A2FD4" w:rsidRDefault="000A2FD4"/>
    <w:p w14:paraId="2BA09570" w14:textId="77777777" w:rsidR="000A2FD4" w:rsidRDefault="000A2FD4"/>
    <w:p w14:paraId="4A91A1BC" w14:textId="77777777" w:rsidR="000A2FD4" w:rsidRDefault="000A2F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E50DD9F8-91E9-4F31-900E-7E4B0D7E4C07}"/>
    <w:embedBold r:id="rId2" w:fontKey="{0B9B5302-6A47-4B13-8527-4B19EC7C3404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AC564577-E7D7-4D40-A816-42C7209A7DD0}"/>
    <w:embedBold r:id="rId4" w:fontKey="{2D652EC1-F099-4C2F-AD22-7E80E211496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fontKey="{D886AA5E-C186-4C9F-8210-F66CFF83501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E58DF271-C680-4E2F-8811-4B3BF5620647}"/>
    <w:embedItalic r:id="rId7" w:fontKey="{29AB9D44-2B7C-4866-8E89-87A7BAB059B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6F65DF3E-5BCD-417D-928E-B950A2B59F5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CB068A16-A570-495D-876F-06A1D85B6244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0" w:fontKey="{2378B45C-A013-408C-ACAC-A8BE5FFB900D}"/>
    <w:embedBold r:id="rId11" w:fontKey="{D233EB4E-BE79-4C98-A543-A1693FB008E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09074784"/>
      <w:docPartObj>
        <w:docPartGallery w:val="Page Numbers (Bottom of Page)"/>
        <w:docPartUnique/>
      </w:docPartObj>
    </w:sdtPr>
    <w:sdtEndPr/>
    <w:sdtContent>
      <w:p w14:paraId="6E91F2FF" w14:textId="77777777" w:rsidR="0079058B" w:rsidRDefault="0079058B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6DBF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56342790"/>
      <w:docPartObj>
        <w:docPartGallery w:val="Page Numbers (Bottom of Page)"/>
        <w:docPartUnique/>
      </w:docPartObj>
    </w:sdtPr>
    <w:sdtEndPr/>
    <w:sdtContent>
      <w:p w14:paraId="7A63DCE2" w14:textId="77777777" w:rsidR="0079058B" w:rsidRDefault="0079058B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6DBF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9846837"/>
      <w:docPartObj>
        <w:docPartGallery w:val="Page Numbers (Bottom of Page)"/>
        <w:docPartUnique/>
      </w:docPartObj>
    </w:sdtPr>
    <w:sdtEndPr/>
    <w:sdtContent>
      <w:p w14:paraId="72C8243D" w14:textId="77777777" w:rsidR="002D37FA" w:rsidRPr="002D37FA" w:rsidRDefault="002D37FA" w:rsidP="00362C3A">
        <w:pPr>
          <w:ind w:left="2124"/>
          <w:jc w:val="center"/>
        </w:pPr>
        <w:r w:rsidRPr="002D37FA">
          <w:fldChar w:fldCharType="begin"/>
        </w:r>
        <w:r w:rsidRPr="002D37FA">
          <w:instrText>PAGE   \* MERGEFORMAT</w:instrText>
        </w:r>
        <w:r w:rsidRPr="002D37FA">
          <w:fldChar w:fldCharType="separate"/>
        </w:r>
        <w:r w:rsidR="00736DBF">
          <w:rPr>
            <w:noProof/>
          </w:rPr>
          <w:t>4</w:t>
        </w:r>
        <w:r w:rsidRPr="002D37FA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AB3283" w14:textId="77777777" w:rsidR="000A2FD4" w:rsidRDefault="000A2FD4" w:rsidP="000662E2">
      <w:pPr>
        <w:spacing w:after="0" w:line="240" w:lineRule="auto"/>
      </w:pPr>
      <w:r>
        <w:separator/>
      </w:r>
    </w:p>
  </w:footnote>
  <w:footnote w:type="continuationSeparator" w:id="0">
    <w:p w14:paraId="1B61A51E" w14:textId="77777777" w:rsidR="000A2FD4" w:rsidRDefault="000A2FD4" w:rsidP="000662E2">
      <w:pPr>
        <w:spacing w:after="0" w:line="240" w:lineRule="auto"/>
      </w:pPr>
      <w:r>
        <w:continuationSeparator/>
      </w:r>
    </w:p>
    <w:p w14:paraId="0C0837D5" w14:textId="77777777" w:rsidR="000A2FD4" w:rsidRDefault="000A2FD4"/>
  </w:footnote>
  <w:footnote w:type="continuationNotice" w:id="1">
    <w:p w14:paraId="280D1F67" w14:textId="77777777" w:rsidR="000A2FD4" w:rsidRDefault="000A2FD4">
      <w:pPr>
        <w:spacing w:before="0" w:after="0" w:line="240" w:lineRule="auto"/>
      </w:pPr>
    </w:p>
    <w:p w14:paraId="1A7A73D5" w14:textId="77777777" w:rsidR="000A2FD4" w:rsidRDefault="000A2FD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CE83E" w14:textId="1349A005" w:rsidR="0079058B" w:rsidRDefault="0079058B" w:rsidP="002D37FA">
    <w:pPr>
      <w:tabs>
        <w:tab w:val="left" w:pos="2980"/>
      </w:tabs>
      <w:spacing w:after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05BD5B42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94277A" w14:textId="2823FA40" w:rsidR="0079058B" w:rsidRDefault="007759EC" w:rsidP="003C0C8B">
    <w:pPr>
      <w:tabs>
        <w:tab w:val="left" w:pos="6098"/>
      </w:tabs>
      <w:spacing w:before="240" w:after="400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07443E13" wp14:editId="600E03B1">
          <wp:extent cx="1457792" cy="468000"/>
          <wp:effectExtent l="0" t="0" r="9525" b="8255"/>
          <wp:docPr id="19" name="Obraz 19" descr="Logo Urzędu Statystycznego w Krak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logo USkrk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00" t="18555" r="8045" b="18554"/>
                  <a:stretch/>
                </pic:blipFill>
                <pic:spPr bwMode="auto">
                  <a:xfrm>
                    <a:off x="0" y="0"/>
                    <a:ext cx="1457792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79058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6573189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5E20FDA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" fillcolor="#f2f2f2" stroked="f" strokeweight="1pt">
              <w10:wrap type="tight"/>
            </v:rect>
          </w:pict>
        </mc:Fallback>
      </mc:AlternateContent>
    </w:r>
    <w:r w:rsidR="0079058B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1E1A2318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data publikacji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0DC0B931" w:rsidR="0079058B" w:rsidRPr="00A01B40" w:rsidRDefault="00CA3EF7" w:rsidP="00F049AB">
                          <w:pPr>
                            <w:pStyle w:val="Datainformacjisygnalnej"/>
                          </w:pPr>
                          <w:r>
                            <w:t>18</w:t>
                          </w:r>
                          <w:r w:rsidR="0079058B">
                            <w:t>.07.202</w:t>
                          </w:r>
                          <w:r>
                            <w:t>4</w:t>
                          </w:r>
                          <w:r w:rsidR="0079058B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a publikacji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" filled="f" stroked="f">
              <v:textbox>
                <w:txbxContent>
                  <w:p w14:paraId="71967FEA" w14:textId="0DC0B931" w:rsidR="0079058B" w:rsidRPr="00A01B40" w:rsidRDefault="00CA3EF7" w:rsidP="00F049AB">
                    <w:pPr>
                      <w:pStyle w:val="Datainformacjisygnalnej"/>
                    </w:pPr>
                    <w:r>
                      <w:t>18</w:t>
                    </w:r>
                    <w:r w:rsidR="0079058B">
                      <w:t>.07.202</w:t>
                    </w:r>
                    <w:r>
                      <w:t>4</w:t>
                    </w:r>
                    <w:r w:rsidR="0079058B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79058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4A4730B2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79058B" w:rsidRPr="003C6C8D" w:rsidRDefault="0079058B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2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79058B" w:rsidRPr="003C6C8D" w:rsidRDefault="0079058B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47992F" w14:textId="77777777" w:rsidR="001B22E0" w:rsidRDefault="001B22E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.25pt;height:124.9pt;visibility:visible" o:bullet="t">
        <v:imagedata r:id="rId1" o:title=""/>
      </v:shape>
    </w:pict>
  </w:numPicBullet>
  <w:numPicBullet w:numPicBulletId="1">
    <w:pict>
      <v:shape id="_x0000_i1033" type="#_x0000_t75" style="width:123.25pt;height:124.9pt;visibility:visible" o:bullet="t">
        <v:imagedata r:id="rId2" o:title=""/>
      </v:shape>
    </w:pict>
  </w:numPicBullet>
  <w:numPicBullet w:numPicBulletId="2">
    <w:pict>
      <v:shape id="_x0000_i1034" type="#_x0000_t75" style="width:18.55pt;height:22.35pt;visibility:visible" o:bullet="t">
        <v:imagedata r:id="rId3" o:title=""/>
      </v:shape>
    </w:pict>
  </w:numPicBullet>
  <w:numPicBullet w:numPicBulletId="3">
    <w:pict>
      <v:shape id="_x0000_i1035" type="#_x0000_t75" style="width:18.55pt;height:22.35pt;visibility:visibl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73C77535"/>
    <w:multiLevelType w:val="hybridMultilevel"/>
    <w:tmpl w:val="73145A04"/>
    <w:lvl w:ilvl="0" w:tplc="0FF446F0">
      <w:start w:val="1"/>
      <w:numFmt w:val="bullet"/>
      <w:pStyle w:val="Akapitz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removePersonalInformation/>
  <w:removeDateAndTime/>
  <w:embedTrueTypeFonts/>
  <w:proofState w:spelling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444F6"/>
    <w:rsid w:val="00045055"/>
    <w:rsid w:val="0004582E"/>
    <w:rsid w:val="000470AA"/>
    <w:rsid w:val="00050552"/>
    <w:rsid w:val="000572A8"/>
    <w:rsid w:val="00057CA1"/>
    <w:rsid w:val="000647A9"/>
    <w:rsid w:val="000655D9"/>
    <w:rsid w:val="000662E2"/>
    <w:rsid w:val="00066883"/>
    <w:rsid w:val="00071B39"/>
    <w:rsid w:val="000738E0"/>
    <w:rsid w:val="00074DD8"/>
    <w:rsid w:val="00075759"/>
    <w:rsid w:val="00075BD4"/>
    <w:rsid w:val="000806F7"/>
    <w:rsid w:val="00080C30"/>
    <w:rsid w:val="00097840"/>
    <w:rsid w:val="000A2FD4"/>
    <w:rsid w:val="000A7C20"/>
    <w:rsid w:val="000B0727"/>
    <w:rsid w:val="000C135D"/>
    <w:rsid w:val="000C3841"/>
    <w:rsid w:val="000C43EB"/>
    <w:rsid w:val="000C6CC1"/>
    <w:rsid w:val="000C7A3C"/>
    <w:rsid w:val="000D1D43"/>
    <w:rsid w:val="000D225C"/>
    <w:rsid w:val="000D2A5C"/>
    <w:rsid w:val="000D39F0"/>
    <w:rsid w:val="000D3FF9"/>
    <w:rsid w:val="000D4F03"/>
    <w:rsid w:val="000D7628"/>
    <w:rsid w:val="000D77CA"/>
    <w:rsid w:val="000E0918"/>
    <w:rsid w:val="000E71C7"/>
    <w:rsid w:val="000E7594"/>
    <w:rsid w:val="000E79A9"/>
    <w:rsid w:val="000F110A"/>
    <w:rsid w:val="000F37D2"/>
    <w:rsid w:val="0010004E"/>
    <w:rsid w:val="001011C3"/>
    <w:rsid w:val="00106DA3"/>
    <w:rsid w:val="00110214"/>
    <w:rsid w:val="00110D87"/>
    <w:rsid w:val="00111CF4"/>
    <w:rsid w:val="00112399"/>
    <w:rsid w:val="00114DB9"/>
    <w:rsid w:val="00116087"/>
    <w:rsid w:val="00117711"/>
    <w:rsid w:val="00121382"/>
    <w:rsid w:val="00123B02"/>
    <w:rsid w:val="00126F60"/>
    <w:rsid w:val="0012741A"/>
    <w:rsid w:val="00130296"/>
    <w:rsid w:val="0013307B"/>
    <w:rsid w:val="00133E7B"/>
    <w:rsid w:val="00134145"/>
    <w:rsid w:val="00136736"/>
    <w:rsid w:val="00136740"/>
    <w:rsid w:val="00136D67"/>
    <w:rsid w:val="001423B6"/>
    <w:rsid w:val="001448A7"/>
    <w:rsid w:val="00146621"/>
    <w:rsid w:val="001617E3"/>
    <w:rsid w:val="00162325"/>
    <w:rsid w:val="00163103"/>
    <w:rsid w:val="001660E6"/>
    <w:rsid w:val="001674A5"/>
    <w:rsid w:val="00171E3A"/>
    <w:rsid w:val="001752AA"/>
    <w:rsid w:val="00175BF4"/>
    <w:rsid w:val="00176177"/>
    <w:rsid w:val="00185649"/>
    <w:rsid w:val="001951DA"/>
    <w:rsid w:val="00197A7A"/>
    <w:rsid w:val="00197D2C"/>
    <w:rsid w:val="001A3C1E"/>
    <w:rsid w:val="001A57C3"/>
    <w:rsid w:val="001A627F"/>
    <w:rsid w:val="001B053D"/>
    <w:rsid w:val="001B22E0"/>
    <w:rsid w:val="001C03A3"/>
    <w:rsid w:val="001C18F2"/>
    <w:rsid w:val="001C3269"/>
    <w:rsid w:val="001C4A7E"/>
    <w:rsid w:val="001D19B6"/>
    <w:rsid w:val="001D1DB4"/>
    <w:rsid w:val="001D23F1"/>
    <w:rsid w:val="001D25F9"/>
    <w:rsid w:val="001D61ED"/>
    <w:rsid w:val="001E58B4"/>
    <w:rsid w:val="001E5B2D"/>
    <w:rsid w:val="001F13DB"/>
    <w:rsid w:val="001F3471"/>
    <w:rsid w:val="0020156C"/>
    <w:rsid w:val="00216634"/>
    <w:rsid w:val="00216DC6"/>
    <w:rsid w:val="00217A35"/>
    <w:rsid w:val="00222740"/>
    <w:rsid w:val="00222DC0"/>
    <w:rsid w:val="00237296"/>
    <w:rsid w:val="00240FFA"/>
    <w:rsid w:val="00242D31"/>
    <w:rsid w:val="00247F03"/>
    <w:rsid w:val="00253AB6"/>
    <w:rsid w:val="0025481E"/>
    <w:rsid w:val="002574F9"/>
    <w:rsid w:val="00262B61"/>
    <w:rsid w:val="00262CC6"/>
    <w:rsid w:val="00263BA9"/>
    <w:rsid w:val="00263BF8"/>
    <w:rsid w:val="00263E08"/>
    <w:rsid w:val="002762FD"/>
    <w:rsid w:val="00276811"/>
    <w:rsid w:val="00282699"/>
    <w:rsid w:val="0028550C"/>
    <w:rsid w:val="002926DF"/>
    <w:rsid w:val="00296697"/>
    <w:rsid w:val="002A21E1"/>
    <w:rsid w:val="002A3233"/>
    <w:rsid w:val="002B0472"/>
    <w:rsid w:val="002B6B12"/>
    <w:rsid w:val="002C21F0"/>
    <w:rsid w:val="002D01DF"/>
    <w:rsid w:val="002D37FA"/>
    <w:rsid w:val="002D3C3C"/>
    <w:rsid w:val="002E3C3C"/>
    <w:rsid w:val="002E3EB3"/>
    <w:rsid w:val="002E6140"/>
    <w:rsid w:val="002E6985"/>
    <w:rsid w:val="002E71B6"/>
    <w:rsid w:val="002F14BC"/>
    <w:rsid w:val="002F35F6"/>
    <w:rsid w:val="002F610C"/>
    <w:rsid w:val="002F77C8"/>
    <w:rsid w:val="002F7CBF"/>
    <w:rsid w:val="0030079A"/>
    <w:rsid w:val="00302C21"/>
    <w:rsid w:val="00304F22"/>
    <w:rsid w:val="0030640F"/>
    <w:rsid w:val="00306C7C"/>
    <w:rsid w:val="00313F5C"/>
    <w:rsid w:val="00314F86"/>
    <w:rsid w:val="00317F4D"/>
    <w:rsid w:val="00322EDD"/>
    <w:rsid w:val="00325C34"/>
    <w:rsid w:val="003309FA"/>
    <w:rsid w:val="00331135"/>
    <w:rsid w:val="00332320"/>
    <w:rsid w:val="0033359B"/>
    <w:rsid w:val="0033793F"/>
    <w:rsid w:val="00340F5D"/>
    <w:rsid w:val="00343814"/>
    <w:rsid w:val="00345C8E"/>
    <w:rsid w:val="00347D72"/>
    <w:rsid w:val="00353F45"/>
    <w:rsid w:val="00357611"/>
    <w:rsid w:val="003600CD"/>
    <w:rsid w:val="00362C3A"/>
    <w:rsid w:val="0036432A"/>
    <w:rsid w:val="00364AF9"/>
    <w:rsid w:val="00367237"/>
    <w:rsid w:val="0037077F"/>
    <w:rsid w:val="0037230A"/>
    <w:rsid w:val="00372411"/>
    <w:rsid w:val="00373882"/>
    <w:rsid w:val="00376137"/>
    <w:rsid w:val="003843DB"/>
    <w:rsid w:val="003877B8"/>
    <w:rsid w:val="00393761"/>
    <w:rsid w:val="003937A5"/>
    <w:rsid w:val="00394E26"/>
    <w:rsid w:val="00396230"/>
    <w:rsid w:val="00396691"/>
    <w:rsid w:val="00397D18"/>
    <w:rsid w:val="003A1B36"/>
    <w:rsid w:val="003A340E"/>
    <w:rsid w:val="003A34ED"/>
    <w:rsid w:val="003B1454"/>
    <w:rsid w:val="003B18B6"/>
    <w:rsid w:val="003C0C8B"/>
    <w:rsid w:val="003C161B"/>
    <w:rsid w:val="003C32E1"/>
    <w:rsid w:val="003C3463"/>
    <w:rsid w:val="003C59E0"/>
    <w:rsid w:val="003C6A24"/>
    <w:rsid w:val="003C6C8D"/>
    <w:rsid w:val="003D0057"/>
    <w:rsid w:val="003D0A8D"/>
    <w:rsid w:val="003D2656"/>
    <w:rsid w:val="003D4F95"/>
    <w:rsid w:val="003D5F42"/>
    <w:rsid w:val="003D60A9"/>
    <w:rsid w:val="003D72DD"/>
    <w:rsid w:val="003E4367"/>
    <w:rsid w:val="003F0BD9"/>
    <w:rsid w:val="003F4C97"/>
    <w:rsid w:val="003F666D"/>
    <w:rsid w:val="003F7FE6"/>
    <w:rsid w:val="00400193"/>
    <w:rsid w:val="00400E09"/>
    <w:rsid w:val="00404D0F"/>
    <w:rsid w:val="00416EAF"/>
    <w:rsid w:val="00421104"/>
    <w:rsid w:val="004212E7"/>
    <w:rsid w:val="00423C88"/>
    <w:rsid w:val="00423D0C"/>
    <w:rsid w:val="0042446D"/>
    <w:rsid w:val="00427BF8"/>
    <w:rsid w:val="00431C02"/>
    <w:rsid w:val="004350AB"/>
    <w:rsid w:val="0043522D"/>
    <w:rsid w:val="00437395"/>
    <w:rsid w:val="00440DA3"/>
    <w:rsid w:val="00443371"/>
    <w:rsid w:val="00445047"/>
    <w:rsid w:val="00446749"/>
    <w:rsid w:val="00446C3F"/>
    <w:rsid w:val="00453EB7"/>
    <w:rsid w:val="00461232"/>
    <w:rsid w:val="00463E39"/>
    <w:rsid w:val="004657FC"/>
    <w:rsid w:val="004727C0"/>
    <w:rsid w:val="004733F6"/>
    <w:rsid w:val="00474E69"/>
    <w:rsid w:val="00483E9F"/>
    <w:rsid w:val="00485A2C"/>
    <w:rsid w:val="0049621B"/>
    <w:rsid w:val="00496CF3"/>
    <w:rsid w:val="00497416"/>
    <w:rsid w:val="0049760D"/>
    <w:rsid w:val="004A1D19"/>
    <w:rsid w:val="004B21F4"/>
    <w:rsid w:val="004B4292"/>
    <w:rsid w:val="004C1895"/>
    <w:rsid w:val="004C6D40"/>
    <w:rsid w:val="004D0779"/>
    <w:rsid w:val="004D5710"/>
    <w:rsid w:val="004D7EB4"/>
    <w:rsid w:val="004E6AA8"/>
    <w:rsid w:val="004E6B5B"/>
    <w:rsid w:val="004E7060"/>
    <w:rsid w:val="004F0C3C"/>
    <w:rsid w:val="004F2280"/>
    <w:rsid w:val="004F23BB"/>
    <w:rsid w:val="004F63FC"/>
    <w:rsid w:val="00503641"/>
    <w:rsid w:val="005058DE"/>
    <w:rsid w:val="00505A92"/>
    <w:rsid w:val="00510270"/>
    <w:rsid w:val="005153FD"/>
    <w:rsid w:val="00517232"/>
    <w:rsid w:val="005203F1"/>
    <w:rsid w:val="00521BC3"/>
    <w:rsid w:val="00531873"/>
    <w:rsid w:val="00533632"/>
    <w:rsid w:val="00534013"/>
    <w:rsid w:val="00540C5C"/>
    <w:rsid w:val="00541E6E"/>
    <w:rsid w:val="0054251F"/>
    <w:rsid w:val="0054317F"/>
    <w:rsid w:val="005520D8"/>
    <w:rsid w:val="00553507"/>
    <w:rsid w:val="00555CFB"/>
    <w:rsid w:val="00556ADB"/>
    <w:rsid w:val="00556CF1"/>
    <w:rsid w:val="00560BCC"/>
    <w:rsid w:val="00562831"/>
    <w:rsid w:val="00565B12"/>
    <w:rsid w:val="005762A7"/>
    <w:rsid w:val="0058247F"/>
    <w:rsid w:val="00587CEE"/>
    <w:rsid w:val="005916D7"/>
    <w:rsid w:val="0059427F"/>
    <w:rsid w:val="00594879"/>
    <w:rsid w:val="00596B64"/>
    <w:rsid w:val="005A698C"/>
    <w:rsid w:val="005B3E79"/>
    <w:rsid w:val="005B6AE9"/>
    <w:rsid w:val="005B7E28"/>
    <w:rsid w:val="005B7EBC"/>
    <w:rsid w:val="005C0CAC"/>
    <w:rsid w:val="005C4BD3"/>
    <w:rsid w:val="005C5162"/>
    <w:rsid w:val="005C6548"/>
    <w:rsid w:val="005D062E"/>
    <w:rsid w:val="005D2F6B"/>
    <w:rsid w:val="005D334E"/>
    <w:rsid w:val="005E0799"/>
    <w:rsid w:val="005E10F9"/>
    <w:rsid w:val="005E1200"/>
    <w:rsid w:val="005E4298"/>
    <w:rsid w:val="005F45EE"/>
    <w:rsid w:val="005F5A80"/>
    <w:rsid w:val="005F7611"/>
    <w:rsid w:val="00602BFB"/>
    <w:rsid w:val="006044FF"/>
    <w:rsid w:val="006072B3"/>
    <w:rsid w:val="00607CC5"/>
    <w:rsid w:val="0061179B"/>
    <w:rsid w:val="006125F9"/>
    <w:rsid w:val="00620F9E"/>
    <w:rsid w:val="0062754C"/>
    <w:rsid w:val="00633014"/>
    <w:rsid w:val="0063437B"/>
    <w:rsid w:val="0063660D"/>
    <w:rsid w:val="0064017E"/>
    <w:rsid w:val="006513FE"/>
    <w:rsid w:val="00654BB6"/>
    <w:rsid w:val="00661A69"/>
    <w:rsid w:val="006673CA"/>
    <w:rsid w:val="00673C26"/>
    <w:rsid w:val="00674DE5"/>
    <w:rsid w:val="00677ACA"/>
    <w:rsid w:val="006800B9"/>
    <w:rsid w:val="006812AF"/>
    <w:rsid w:val="0068327D"/>
    <w:rsid w:val="00691534"/>
    <w:rsid w:val="00693880"/>
    <w:rsid w:val="00694AF0"/>
    <w:rsid w:val="00696D06"/>
    <w:rsid w:val="006A4686"/>
    <w:rsid w:val="006B0E9E"/>
    <w:rsid w:val="006B486D"/>
    <w:rsid w:val="006B5AE4"/>
    <w:rsid w:val="006C7953"/>
    <w:rsid w:val="006D1507"/>
    <w:rsid w:val="006D1608"/>
    <w:rsid w:val="006D2DA6"/>
    <w:rsid w:val="006D4054"/>
    <w:rsid w:val="006D7409"/>
    <w:rsid w:val="006E02EC"/>
    <w:rsid w:val="006E3C4F"/>
    <w:rsid w:val="006E6F41"/>
    <w:rsid w:val="006E73E6"/>
    <w:rsid w:val="006F67D7"/>
    <w:rsid w:val="006F6B9F"/>
    <w:rsid w:val="007102D5"/>
    <w:rsid w:val="00710E54"/>
    <w:rsid w:val="0071250E"/>
    <w:rsid w:val="007211B1"/>
    <w:rsid w:val="00727403"/>
    <w:rsid w:val="007277DA"/>
    <w:rsid w:val="00731D27"/>
    <w:rsid w:val="007357EB"/>
    <w:rsid w:val="00736DBF"/>
    <w:rsid w:val="00746187"/>
    <w:rsid w:val="00746525"/>
    <w:rsid w:val="00746824"/>
    <w:rsid w:val="00757648"/>
    <w:rsid w:val="00757E6C"/>
    <w:rsid w:val="0076254F"/>
    <w:rsid w:val="00765887"/>
    <w:rsid w:val="00773358"/>
    <w:rsid w:val="007759EC"/>
    <w:rsid w:val="007767A6"/>
    <w:rsid w:val="007801F5"/>
    <w:rsid w:val="0078126A"/>
    <w:rsid w:val="00783CA4"/>
    <w:rsid w:val="007842FB"/>
    <w:rsid w:val="00786124"/>
    <w:rsid w:val="00786578"/>
    <w:rsid w:val="0079058B"/>
    <w:rsid w:val="0079514B"/>
    <w:rsid w:val="00795252"/>
    <w:rsid w:val="00795359"/>
    <w:rsid w:val="007A2DC1"/>
    <w:rsid w:val="007A7442"/>
    <w:rsid w:val="007B4B24"/>
    <w:rsid w:val="007C656A"/>
    <w:rsid w:val="007D0869"/>
    <w:rsid w:val="007D14C4"/>
    <w:rsid w:val="007D1C41"/>
    <w:rsid w:val="007D3319"/>
    <w:rsid w:val="007D335D"/>
    <w:rsid w:val="007D4E36"/>
    <w:rsid w:val="007D605C"/>
    <w:rsid w:val="007E0F2F"/>
    <w:rsid w:val="007E2F5A"/>
    <w:rsid w:val="007E3314"/>
    <w:rsid w:val="007E3514"/>
    <w:rsid w:val="007E439A"/>
    <w:rsid w:val="007E4B03"/>
    <w:rsid w:val="007E5A69"/>
    <w:rsid w:val="007F324B"/>
    <w:rsid w:val="007F60A5"/>
    <w:rsid w:val="007F6493"/>
    <w:rsid w:val="00801CC1"/>
    <w:rsid w:val="0080489D"/>
    <w:rsid w:val="0080553C"/>
    <w:rsid w:val="00805B46"/>
    <w:rsid w:val="00805DB4"/>
    <w:rsid w:val="008100CD"/>
    <w:rsid w:val="00815D44"/>
    <w:rsid w:val="00816275"/>
    <w:rsid w:val="00816B30"/>
    <w:rsid w:val="0082030F"/>
    <w:rsid w:val="00822BEC"/>
    <w:rsid w:val="00823593"/>
    <w:rsid w:val="00825DC2"/>
    <w:rsid w:val="00834AD3"/>
    <w:rsid w:val="008353DB"/>
    <w:rsid w:val="00843795"/>
    <w:rsid w:val="00847F0F"/>
    <w:rsid w:val="00852448"/>
    <w:rsid w:val="00852466"/>
    <w:rsid w:val="00865E13"/>
    <w:rsid w:val="00877F6C"/>
    <w:rsid w:val="00880586"/>
    <w:rsid w:val="00880D41"/>
    <w:rsid w:val="0088258A"/>
    <w:rsid w:val="00886332"/>
    <w:rsid w:val="00886803"/>
    <w:rsid w:val="008925F0"/>
    <w:rsid w:val="00892932"/>
    <w:rsid w:val="008938CA"/>
    <w:rsid w:val="0089448A"/>
    <w:rsid w:val="00897877"/>
    <w:rsid w:val="008A15CA"/>
    <w:rsid w:val="008A26D9"/>
    <w:rsid w:val="008A486F"/>
    <w:rsid w:val="008A7B5B"/>
    <w:rsid w:val="008B12D2"/>
    <w:rsid w:val="008C0C29"/>
    <w:rsid w:val="008C0C93"/>
    <w:rsid w:val="008C17AB"/>
    <w:rsid w:val="008C4CF4"/>
    <w:rsid w:val="008C79C8"/>
    <w:rsid w:val="008D02DA"/>
    <w:rsid w:val="008D76BC"/>
    <w:rsid w:val="008E38E4"/>
    <w:rsid w:val="008E58DC"/>
    <w:rsid w:val="008E5CB2"/>
    <w:rsid w:val="008E63E1"/>
    <w:rsid w:val="008E7D50"/>
    <w:rsid w:val="008E7DBA"/>
    <w:rsid w:val="008F0829"/>
    <w:rsid w:val="008F3638"/>
    <w:rsid w:val="008F4441"/>
    <w:rsid w:val="008F6B20"/>
    <w:rsid w:val="008F6F31"/>
    <w:rsid w:val="008F74DF"/>
    <w:rsid w:val="009000A9"/>
    <w:rsid w:val="00900F62"/>
    <w:rsid w:val="00902274"/>
    <w:rsid w:val="00904ADE"/>
    <w:rsid w:val="009127B5"/>
    <w:rsid w:val="009127BA"/>
    <w:rsid w:val="00920AAE"/>
    <w:rsid w:val="009227A6"/>
    <w:rsid w:val="00926FC9"/>
    <w:rsid w:val="00933EC1"/>
    <w:rsid w:val="009446AD"/>
    <w:rsid w:val="00947A83"/>
    <w:rsid w:val="009530DB"/>
    <w:rsid w:val="00953676"/>
    <w:rsid w:val="00953E07"/>
    <w:rsid w:val="00956F30"/>
    <w:rsid w:val="00965C7D"/>
    <w:rsid w:val="009664F7"/>
    <w:rsid w:val="00966C9A"/>
    <w:rsid w:val="00967527"/>
    <w:rsid w:val="009705EE"/>
    <w:rsid w:val="00977927"/>
    <w:rsid w:val="0098135C"/>
    <w:rsid w:val="0098156A"/>
    <w:rsid w:val="00986A55"/>
    <w:rsid w:val="00990566"/>
    <w:rsid w:val="00991BAC"/>
    <w:rsid w:val="009A6EA0"/>
    <w:rsid w:val="009A6F0B"/>
    <w:rsid w:val="009B18E8"/>
    <w:rsid w:val="009B2A4A"/>
    <w:rsid w:val="009B7179"/>
    <w:rsid w:val="009C1335"/>
    <w:rsid w:val="009C1AB2"/>
    <w:rsid w:val="009C1BB2"/>
    <w:rsid w:val="009C307D"/>
    <w:rsid w:val="009C7251"/>
    <w:rsid w:val="009D0892"/>
    <w:rsid w:val="009E2E91"/>
    <w:rsid w:val="009F0A4F"/>
    <w:rsid w:val="00A01B40"/>
    <w:rsid w:val="00A03BEC"/>
    <w:rsid w:val="00A11076"/>
    <w:rsid w:val="00A139F5"/>
    <w:rsid w:val="00A16ABF"/>
    <w:rsid w:val="00A32E16"/>
    <w:rsid w:val="00A365F4"/>
    <w:rsid w:val="00A36F38"/>
    <w:rsid w:val="00A37F9C"/>
    <w:rsid w:val="00A427AF"/>
    <w:rsid w:val="00A44A2B"/>
    <w:rsid w:val="00A460CD"/>
    <w:rsid w:val="00A46A86"/>
    <w:rsid w:val="00A47D80"/>
    <w:rsid w:val="00A502B1"/>
    <w:rsid w:val="00A52E1C"/>
    <w:rsid w:val="00A53132"/>
    <w:rsid w:val="00A53F80"/>
    <w:rsid w:val="00A560B1"/>
    <w:rsid w:val="00A563F2"/>
    <w:rsid w:val="00A566E8"/>
    <w:rsid w:val="00A61BBA"/>
    <w:rsid w:val="00A65C31"/>
    <w:rsid w:val="00A66347"/>
    <w:rsid w:val="00A7038E"/>
    <w:rsid w:val="00A810F9"/>
    <w:rsid w:val="00A82D31"/>
    <w:rsid w:val="00A85E7E"/>
    <w:rsid w:val="00A86ECC"/>
    <w:rsid w:val="00A86FCC"/>
    <w:rsid w:val="00A90A6D"/>
    <w:rsid w:val="00A92B87"/>
    <w:rsid w:val="00A971E5"/>
    <w:rsid w:val="00AA710D"/>
    <w:rsid w:val="00AA7CB0"/>
    <w:rsid w:val="00AB1F20"/>
    <w:rsid w:val="00AB202A"/>
    <w:rsid w:val="00AB64F3"/>
    <w:rsid w:val="00AB6D25"/>
    <w:rsid w:val="00AC0B07"/>
    <w:rsid w:val="00AD0E56"/>
    <w:rsid w:val="00AD4BFC"/>
    <w:rsid w:val="00AE10B9"/>
    <w:rsid w:val="00AE13E3"/>
    <w:rsid w:val="00AE229B"/>
    <w:rsid w:val="00AE2D4B"/>
    <w:rsid w:val="00AE4F99"/>
    <w:rsid w:val="00B11B69"/>
    <w:rsid w:val="00B12ECB"/>
    <w:rsid w:val="00B14952"/>
    <w:rsid w:val="00B16871"/>
    <w:rsid w:val="00B25B45"/>
    <w:rsid w:val="00B31E5A"/>
    <w:rsid w:val="00B3538F"/>
    <w:rsid w:val="00B47359"/>
    <w:rsid w:val="00B52356"/>
    <w:rsid w:val="00B529AA"/>
    <w:rsid w:val="00B653AB"/>
    <w:rsid w:val="00B65F9E"/>
    <w:rsid w:val="00B66B19"/>
    <w:rsid w:val="00B7386E"/>
    <w:rsid w:val="00B752EF"/>
    <w:rsid w:val="00B84C43"/>
    <w:rsid w:val="00B914E9"/>
    <w:rsid w:val="00B956EE"/>
    <w:rsid w:val="00BA2BA1"/>
    <w:rsid w:val="00BA2D4D"/>
    <w:rsid w:val="00BA3447"/>
    <w:rsid w:val="00BA3562"/>
    <w:rsid w:val="00BA56AD"/>
    <w:rsid w:val="00BB148E"/>
    <w:rsid w:val="00BB1618"/>
    <w:rsid w:val="00BB16C2"/>
    <w:rsid w:val="00BB4F09"/>
    <w:rsid w:val="00BB54B5"/>
    <w:rsid w:val="00BB5522"/>
    <w:rsid w:val="00BB7CEC"/>
    <w:rsid w:val="00BC1869"/>
    <w:rsid w:val="00BD0EE6"/>
    <w:rsid w:val="00BD4AE7"/>
    <w:rsid w:val="00BD4E33"/>
    <w:rsid w:val="00BD5421"/>
    <w:rsid w:val="00BE0A82"/>
    <w:rsid w:val="00BE2353"/>
    <w:rsid w:val="00BF0236"/>
    <w:rsid w:val="00C02F73"/>
    <w:rsid w:val="00C030DE"/>
    <w:rsid w:val="00C051A8"/>
    <w:rsid w:val="00C17103"/>
    <w:rsid w:val="00C22105"/>
    <w:rsid w:val="00C244B6"/>
    <w:rsid w:val="00C27BF1"/>
    <w:rsid w:val="00C310E6"/>
    <w:rsid w:val="00C3702F"/>
    <w:rsid w:val="00C4500A"/>
    <w:rsid w:val="00C47475"/>
    <w:rsid w:val="00C500C2"/>
    <w:rsid w:val="00C5183A"/>
    <w:rsid w:val="00C5313F"/>
    <w:rsid w:val="00C62238"/>
    <w:rsid w:val="00C64A37"/>
    <w:rsid w:val="00C703E3"/>
    <w:rsid w:val="00C7158E"/>
    <w:rsid w:val="00C7250B"/>
    <w:rsid w:val="00C7346B"/>
    <w:rsid w:val="00C77C0E"/>
    <w:rsid w:val="00C801F9"/>
    <w:rsid w:val="00C80C52"/>
    <w:rsid w:val="00C83205"/>
    <w:rsid w:val="00C853C2"/>
    <w:rsid w:val="00C91687"/>
    <w:rsid w:val="00C924A8"/>
    <w:rsid w:val="00C945FE"/>
    <w:rsid w:val="00C9549E"/>
    <w:rsid w:val="00C96FAA"/>
    <w:rsid w:val="00C97A04"/>
    <w:rsid w:val="00CA107B"/>
    <w:rsid w:val="00CA2619"/>
    <w:rsid w:val="00CA3EF7"/>
    <w:rsid w:val="00CA484D"/>
    <w:rsid w:val="00CA4FB6"/>
    <w:rsid w:val="00CA5F46"/>
    <w:rsid w:val="00CB0110"/>
    <w:rsid w:val="00CB0BC5"/>
    <w:rsid w:val="00CB1580"/>
    <w:rsid w:val="00CB2F90"/>
    <w:rsid w:val="00CB313E"/>
    <w:rsid w:val="00CB40E5"/>
    <w:rsid w:val="00CB4BF4"/>
    <w:rsid w:val="00CB5C7F"/>
    <w:rsid w:val="00CB6AD4"/>
    <w:rsid w:val="00CC739E"/>
    <w:rsid w:val="00CD1EBB"/>
    <w:rsid w:val="00CD28CF"/>
    <w:rsid w:val="00CD3597"/>
    <w:rsid w:val="00CD58B7"/>
    <w:rsid w:val="00CD7967"/>
    <w:rsid w:val="00CE69B4"/>
    <w:rsid w:val="00CE6A09"/>
    <w:rsid w:val="00CF18EE"/>
    <w:rsid w:val="00CF30BD"/>
    <w:rsid w:val="00CF4099"/>
    <w:rsid w:val="00D00796"/>
    <w:rsid w:val="00D06A44"/>
    <w:rsid w:val="00D06C61"/>
    <w:rsid w:val="00D200A0"/>
    <w:rsid w:val="00D254D1"/>
    <w:rsid w:val="00D261A2"/>
    <w:rsid w:val="00D34A9D"/>
    <w:rsid w:val="00D36F07"/>
    <w:rsid w:val="00D616D2"/>
    <w:rsid w:val="00D63B5F"/>
    <w:rsid w:val="00D67BA9"/>
    <w:rsid w:val="00D70EF7"/>
    <w:rsid w:val="00D73225"/>
    <w:rsid w:val="00D8397C"/>
    <w:rsid w:val="00D850D2"/>
    <w:rsid w:val="00D942B1"/>
    <w:rsid w:val="00D94EED"/>
    <w:rsid w:val="00D96026"/>
    <w:rsid w:val="00D972F6"/>
    <w:rsid w:val="00DA0D5B"/>
    <w:rsid w:val="00DA331D"/>
    <w:rsid w:val="00DA7C1C"/>
    <w:rsid w:val="00DB106A"/>
    <w:rsid w:val="00DB147A"/>
    <w:rsid w:val="00DB1B7A"/>
    <w:rsid w:val="00DB43D8"/>
    <w:rsid w:val="00DB6A3B"/>
    <w:rsid w:val="00DB706E"/>
    <w:rsid w:val="00DB77BC"/>
    <w:rsid w:val="00DC1D37"/>
    <w:rsid w:val="00DC6708"/>
    <w:rsid w:val="00DD011A"/>
    <w:rsid w:val="00DD23C1"/>
    <w:rsid w:val="00DD71AF"/>
    <w:rsid w:val="00DE2400"/>
    <w:rsid w:val="00DE58F1"/>
    <w:rsid w:val="00DE6B58"/>
    <w:rsid w:val="00DF287D"/>
    <w:rsid w:val="00DF5E32"/>
    <w:rsid w:val="00E00AE6"/>
    <w:rsid w:val="00E01436"/>
    <w:rsid w:val="00E03E63"/>
    <w:rsid w:val="00E03E79"/>
    <w:rsid w:val="00E045BD"/>
    <w:rsid w:val="00E04D6C"/>
    <w:rsid w:val="00E0559B"/>
    <w:rsid w:val="00E1502A"/>
    <w:rsid w:val="00E150EA"/>
    <w:rsid w:val="00E17B77"/>
    <w:rsid w:val="00E231AB"/>
    <w:rsid w:val="00E23337"/>
    <w:rsid w:val="00E241F8"/>
    <w:rsid w:val="00E259EA"/>
    <w:rsid w:val="00E25D33"/>
    <w:rsid w:val="00E2752C"/>
    <w:rsid w:val="00E32061"/>
    <w:rsid w:val="00E33F48"/>
    <w:rsid w:val="00E42FF9"/>
    <w:rsid w:val="00E44790"/>
    <w:rsid w:val="00E4714C"/>
    <w:rsid w:val="00E50ED7"/>
    <w:rsid w:val="00E5178D"/>
    <w:rsid w:val="00E51AEB"/>
    <w:rsid w:val="00E522A7"/>
    <w:rsid w:val="00E5349E"/>
    <w:rsid w:val="00E54452"/>
    <w:rsid w:val="00E5589F"/>
    <w:rsid w:val="00E626B5"/>
    <w:rsid w:val="00E63B0C"/>
    <w:rsid w:val="00E664C5"/>
    <w:rsid w:val="00E671A2"/>
    <w:rsid w:val="00E76D26"/>
    <w:rsid w:val="00E76EE5"/>
    <w:rsid w:val="00E77D2D"/>
    <w:rsid w:val="00E95036"/>
    <w:rsid w:val="00E95B8E"/>
    <w:rsid w:val="00EA0FDD"/>
    <w:rsid w:val="00EA5E86"/>
    <w:rsid w:val="00EB1390"/>
    <w:rsid w:val="00EB2C71"/>
    <w:rsid w:val="00EB3333"/>
    <w:rsid w:val="00EB4340"/>
    <w:rsid w:val="00EB556D"/>
    <w:rsid w:val="00EB5A7D"/>
    <w:rsid w:val="00EC058E"/>
    <w:rsid w:val="00ED0B62"/>
    <w:rsid w:val="00ED3D84"/>
    <w:rsid w:val="00ED55C0"/>
    <w:rsid w:val="00ED682B"/>
    <w:rsid w:val="00EE137D"/>
    <w:rsid w:val="00EE41D5"/>
    <w:rsid w:val="00EF13BB"/>
    <w:rsid w:val="00EF6528"/>
    <w:rsid w:val="00F0166F"/>
    <w:rsid w:val="00F037A4"/>
    <w:rsid w:val="00F03D62"/>
    <w:rsid w:val="00F049AB"/>
    <w:rsid w:val="00F13350"/>
    <w:rsid w:val="00F142DB"/>
    <w:rsid w:val="00F278F1"/>
    <w:rsid w:val="00F27C8F"/>
    <w:rsid w:val="00F32749"/>
    <w:rsid w:val="00F34A9D"/>
    <w:rsid w:val="00F37172"/>
    <w:rsid w:val="00F37727"/>
    <w:rsid w:val="00F4477E"/>
    <w:rsid w:val="00F46269"/>
    <w:rsid w:val="00F54E16"/>
    <w:rsid w:val="00F55976"/>
    <w:rsid w:val="00F60BA8"/>
    <w:rsid w:val="00F65A5A"/>
    <w:rsid w:val="00F67D8F"/>
    <w:rsid w:val="00F74A4A"/>
    <w:rsid w:val="00F76589"/>
    <w:rsid w:val="00F77F13"/>
    <w:rsid w:val="00F802BE"/>
    <w:rsid w:val="00F80E93"/>
    <w:rsid w:val="00F86024"/>
    <w:rsid w:val="00F8611A"/>
    <w:rsid w:val="00FA30EE"/>
    <w:rsid w:val="00FA3E6A"/>
    <w:rsid w:val="00FA5128"/>
    <w:rsid w:val="00FB42D4"/>
    <w:rsid w:val="00FB5906"/>
    <w:rsid w:val="00FB7150"/>
    <w:rsid w:val="00FB762F"/>
    <w:rsid w:val="00FC006B"/>
    <w:rsid w:val="00FC2AED"/>
    <w:rsid w:val="00FC5F4F"/>
    <w:rsid w:val="00FD08AE"/>
    <w:rsid w:val="00FD5358"/>
    <w:rsid w:val="00FD5EA7"/>
    <w:rsid w:val="00FE36CF"/>
    <w:rsid w:val="00FE5B69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37230A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sygnalnej"/>
    <w:basedOn w:val="Normalny"/>
    <w:next w:val="Normalny"/>
    <w:link w:val="Nagwek1Znak"/>
    <w:qFormat/>
    <w:rsid w:val="0037230A"/>
    <w:pPr>
      <w:spacing w:after="600" w:line="240" w:lineRule="auto"/>
      <w:outlineLvl w:val="0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</w:rPr>
  </w:style>
  <w:style w:type="paragraph" w:styleId="Nagwek2">
    <w:name w:val="heading 2"/>
    <w:next w:val="Normalny"/>
    <w:link w:val="Nagwek2Znak"/>
    <w:uiPriority w:val="9"/>
    <w:unhideWhenUsed/>
    <w:rsid w:val="0037230A"/>
    <w:pPr>
      <w:suppressAutoHyphens/>
      <w:spacing w:before="360" w:after="120" w:line="240" w:lineRule="auto"/>
      <w:outlineLvl w:val="1"/>
    </w:pPr>
    <w:rPr>
      <w:rFonts w:ascii="Fira Sans" w:eastAsia="Times New Roman" w:hAnsi="Fira Sans" w:cs="Times New Roman"/>
      <w:b/>
      <w:bCs/>
      <w:color w:val="001D77"/>
      <w:sz w:val="19"/>
      <w:szCs w:val="19"/>
      <w:lang w:eastAsia="pl-PL"/>
    </w:rPr>
  </w:style>
  <w:style w:type="paragraph" w:styleId="Nagwek3">
    <w:name w:val="heading 3"/>
    <w:basedOn w:val="Tytuwykresu"/>
    <w:next w:val="Normalny"/>
    <w:link w:val="Nagwek3Znak"/>
    <w:uiPriority w:val="9"/>
    <w:unhideWhenUsed/>
    <w:rsid w:val="006800B9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0D77CA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sygnalnej Znak"/>
    <w:basedOn w:val="Domylnaczcionkaakapitu"/>
    <w:link w:val="Nagwek1"/>
    <w:rsid w:val="0037230A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Nagwek2Znak">
    <w:name w:val="Nagłówek 2 Znak"/>
    <w:basedOn w:val="Domylnaczcionkaakapitu"/>
    <w:link w:val="Nagwek2"/>
    <w:uiPriority w:val="9"/>
    <w:rsid w:val="0037230A"/>
    <w:rPr>
      <w:rFonts w:ascii="Fira Sans" w:eastAsia="Times New Roman" w:hAnsi="Fira Sans" w:cs="Times New Roman"/>
      <w:b/>
      <w:bCs/>
      <w:color w:val="001D77"/>
      <w:sz w:val="19"/>
      <w:szCs w:val="19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800B9"/>
    <w:rPr>
      <w:rFonts w:ascii="Fira Sans" w:eastAsia="Times New Roman" w:hAnsi="Fira Sans" w:cs="Times New Roman"/>
      <w:b/>
      <w:bCs/>
      <w:noProof/>
      <w:sz w:val="19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0D77CA"/>
    <w:rPr>
      <w:rFonts w:ascii="Fira Sans" w:eastAsiaTheme="majorEastAsia" w:hAnsi="Fira Sans" w:cstheme="majorBidi"/>
      <w:color w:val="272727" w:themeColor="text1" w:themeTint="D8"/>
      <w:sz w:val="19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6800B9"/>
    <w:rPr>
      <w:rFonts w:ascii="Fira Sans" w:hAnsi="Fira Sans"/>
      <w:b/>
      <w:bCs/>
      <w:spacing w:val="0"/>
      <w:sz w:val="19"/>
      <w:lang w:val="pl-PL"/>
    </w:rPr>
  </w:style>
  <w:style w:type="paragraph" w:styleId="Akapitzlist">
    <w:name w:val="List Paragraph"/>
    <w:basedOn w:val="Normalny"/>
    <w:link w:val="AkapitzlistZnak"/>
    <w:uiPriority w:val="34"/>
    <w:qFormat/>
    <w:rsid w:val="0037230A"/>
    <w:pPr>
      <w:numPr>
        <w:numId w:val="7"/>
      </w:numPr>
      <w:ind w:left="425" w:hanging="425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Tytu">
    <w:name w:val="Title"/>
    <w:aliases w:val="brak"/>
    <w:basedOn w:val="Normalny"/>
    <w:next w:val="Normalny"/>
    <w:link w:val="TytuZnak"/>
    <w:uiPriority w:val="10"/>
    <w:qFormat/>
    <w:rsid w:val="006800B9"/>
    <w:pPr>
      <w:spacing w:before="0" w:after="0" w:line="240" w:lineRule="auto"/>
      <w:contextualSpacing/>
    </w:pPr>
    <w:rPr>
      <w:rFonts w:eastAsiaTheme="majorEastAsia" w:cstheme="majorBidi"/>
      <w:kern w:val="28"/>
      <w:szCs w:val="56"/>
    </w:rPr>
  </w:style>
  <w:style w:type="paragraph" w:customStyle="1" w:styleId="Tekstzbokuwramcenaszarympolu">
    <w:name w:val="Tekst z boku w ramce na szarym polu"/>
    <w:basedOn w:val="Normalny"/>
    <w:qFormat/>
    <w:rsid w:val="0037230A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B7EBC"/>
    <w:rPr>
      <w:color w:val="954F72" w:themeColor="followedHyperlink"/>
      <w:u w:val="single"/>
    </w:rPr>
  </w:style>
  <w:style w:type="character" w:customStyle="1" w:styleId="TytuZnak">
    <w:name w:val="Tytuł Znak"/>
    <w:aliases w:val="brak Znak"/>
    <w:basedOn w:val="Domylnaczcionkaakapitu"/>
    <w:link w:val="Tytu"/>
    <w:uiPriority w:val="10"/>
    <w:rsid w:val="006800B9"/>
    <w:rPr>
      <w:rFonts w:ascii="Fira Sans" w:eastAsiaTheme="majorEastAsia" w:hAnsi="Fira Sans" w:cstheme="majorBidi"/>
      <w:kern w:val="28"/>
      <w:sz w:val="19"/>
      <w:szCs w:val="5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8C4CF4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6800B9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8C4CF4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Normalny"/>
    <w:link w:val="OpiswskanikaZnak"/>
    <w:qFormat/>
    <w:rsid w:val="008C4CF4"/>
    <w:pPr>
      <w:spacing w:before="0" w:after="0" w:line="240" w:lineRule="auto"/>
    </w:pPr>
    <w:rPr>
      <w:color w:val="FFFFFF" w:themeColor="background1"/>
      <w:sz w:val="20"/>
    </w:rPr>
  </w:style>
  <w:style w:type="character" w:customStyle="1" w:styleId="WartowskanikaZnak">
    <w:name w:val="Wartość wskaźnika Znak"/>
    <w:basedOn w:val="Domylnaczcionkaakapitu"/>
    <w:link w:val="Wartowskanika"/>
    <w:rsid w:val="006800B9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Normalny"/>
    <w:link w:val="LeadZnak"/>
    <w:qFormat/>
    <w:rsid w:val="008C4CF4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OpiswskanikaZnak">
    <w:name w:val="Opis wskaźnika Znak"/>
    <w:basedOn w:val="Domylnaczcionkaakapitu"/>
    <w:link w:val="Opiswskanika"/>
    <w:rsid w:val="008C4CF4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8C4CF4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eadZnak">
    <w:name w:val="Lead Znak"/>
    <w:basedOn w:val="Domylnaczcionkaakapitu"/>
    <w:link w:val="Lead"/>
    <w:rsid w:val="008C4CF4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link w:val="TytutablicyZnak"/>
    <w:qFormat/>
    <w:rsid w:val="0037230A"/>
    <w:pPr>
      <w:suppressAutoHyphens/>
      <w:spacing w:before="360" w:after="120" w:line="240" w:lineRule="auto"/>
    </w:pPr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8C4CF4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8C4CF4"/>
    <w:pPr>
      <w:spacing w:line="240" w:lineRule="exact"/>
      <w:jc w:val="center"/>
    </w:pPr>
    <w:rPr>
      <w:rFonts w:eastAsia="Fira Sans Light" w:cs="Times New Roman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37230A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37230A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8C4CF4"/>
    <w:rPr>
      <w:rFonts w:ascii="Fira Sans" w:eastAsia="Fira Sans Light" w:hAnsi="Fira Sans" w:cs="Times New Roman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8C4CF4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0D4F03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8C4CF4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notka">
    <w:name w:val="Tablica notka"/>
    <w:basedOn w:val="Normalny"/>
    <w:link w:val="TablicanotkaZnak"/>
    <w:qFormat/>
    <w:rsid w:val="008C4CF4"/>
    <w:pPr>
      <w:spacing w:line="240" w:lineRule="exact"/>
    </w:pPr>
    <w:rPr>
      <w:sz w:val="16"/>
    </w:rPr>
  </w:style>
  <w:style w:type="paragraph" w:customStyle="1" w:styleId="Przypis">
    <w:name w:val="Przypis"/>
    <w:basedOn w:val="Tekstprzypisudolnego"/>
    <w:link w:val="PrzypisZnak"/>
    <w:qFormat/>
    <w:rsid w:val="008C4CF4"/>
    <w:rPr>
      <w:sz w:val="19"/>
      <w:szCs w:val="19"/>
      <w:shd w:val="clear" w:color="auto" w:fill="FFFFFF"/>
    </w:rPr>
  </w:style>
  <w:style w:type="character" w:customStyle="1" w:styleId="TablicanotkaZnak">
    <w:name w:val="Tablica notka Znak"/>
    <w:basedOn w:val="Domylnaczcionkaakapitu"/>
    <w:link w:val="Tablicanotka"/>
    <w:rsid w:val="008C4CF4"/>
    <w:rPr>
      <w:rFonts w:ascii="Fira Sans" w:hAnsi="Fira Sans"/>
      <w:sz w:val="16"/>
    </w:rPr>
  </w:style>
  <w:style w:type="character" w:customStyle="1" w:styleId="PrzypisZnak">
    <w:name w:val="Przypis Znak"/>
    <w:basedOn w:val="TekstprzypisudolnegoZnak"/>
    <w:link w:val="Przypis"/>
    <w:rsid w:val="008C4CF4"/>
    <w:rPr>
      <w:rFonts w:ascii="Fira Sans" w:hAnsi="Fira Sans"/>
      <w:sz w:val="19"/>
      <w:szCs w:val="19"/>
    </w:rPr>
  </w:style>
  <w:style w:type="paragraph" w:customStyle="1" w:styleId="Tytuwykresu">
    <w:name w:val="Tytuł wykresu"/>
    <w:basedOn w:val="Normalny"/>
    <w:link w:val="TytuwykresuZnak"/>
    <w:qFormat/>
    <w:rsid w:val="0037230A"/>
    <w:pPr>
      <w:spacing w:before="360" w:line="240" w:lineRule="auto"/>
      <w:outlineLvl w:val="2"/>
    </w:pPr>
    <w:rPr>
      <w:rFonts w:eastAsia="Times New Roman" w:cs="Times New Roman"/>
      <w:b/>
      <w:bCs/>
      <w:noProof/>
      <w:szCs w:val="24"/>
      <w:lang w:eastAsia="pl-PL"/>
    </w:rPr>
  </w:style>
  <w:style w:type="character" w:customStyle="1" w:styleId="TytuwykresuZnak">
    <w:name w:val="Tytuł wykresu Znak"/>
    <w:basedOn w:val="Nagwek1Znak"/>
    <w:link w:val="Tytuwykresu"/>
    <w:rsid w:val="0037230A"/>
    <w:rPr>
      <w:rFonts w:ascii="Fira Sans" w:eastAsia="Times New Roman" w:hAnsi="Fira Sans" w:cs="Times New Roman"/>
      <w:b/>
      <w:bCs/>
      <w:noProof/>
      <w:color w:val="000000" w:themeColor="text1"/>
      <w:sz w:val="19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800B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00B9"/>
    <w:rPr>
      <w:rFonts w:ascii="Fira Sans" w:hAnsi="Fira Sans"/>
      <w:sz w:val="19"/>
    </w:rPr>
  </w:style>
  <w:style w:type="paragraph" w:styleId="Nagwek">
    <w:name w:val="header"/>
    <w:basedOn w:val="Normalny"/>
    <w:link w:val="NagwekZnak"/>
    <w:uiPriority w:val="99"/>
    <w:unhideWhenUsed/>
    <w:rsid w:val="006800B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00B9"/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B4B24"/>
    <w:rPr>
      <w:color w:val="605E5C"/>
      <w:shd w:val="clear" w:color="auto" w:fill="E1DFDD"/>
    </w:rPr>
  </w:style>
  <w:style w:type="paragraph" w:customStyle="1" w:styleId="tekstzboku">
    <w:name w:val="tekst z boku"/>
    <w:basedOn w:val="Normalny"/>
    <w:qFormat/>
    <w:rsid w:val="00F54E16"/>
    <w:pPr>
      <w:suppressAutoHyphens w:val="0"/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6513FE"/>
    <w:pPr>
      <w:suppressAutoHyphens w:val="0"/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6513FE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6513FE"/>
    <w:pPr>
      <w:suppressAutoHyphens w:val="0"/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6513FE"/>
    <w:rPr>
      <w:rFonts w:ascii="Fira Sans" w:hAnsi="Fira Sans"/>
      <w:sz w:val="19"/>
      <w:szCs w:val="19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DA0D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image" Target="media/image8.png"/><Relationship Id="rId26" Type="http://schemas.openxmlformats.org/officeDocument/2006/relationships/hyperlink" Target="https://stat.gov.pl/metainformacje/slownik-pojec/pojecia-stosowane-w-statystyce-publicznej/1094,pojecie.html" TargetMode="External"/><Relationship Id="rId3" Type="http://schemas.openxmlformats.org/officeDocument/2006/relationships/numbering" Target="numbering.xml"/><Relationship Id="rId21" Type="http://schemas.openxmlformats.org/officeDocument/2006/relationships/hyperlink" Target="https://twitter.com/Krakow_STAT" TargetMode="Externa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mailto:r.ptak@stat.gov.pl" TargetMode="External"/><Relationship Id="rId25" Type="http://schemas.openxmlformats.org/officeDocument/2006/relationships/hyperlink" Target="https://portal.geo.stat.gov.pl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tel:123610151" TargetMode="External"/><Relationship Id="rId20" Type="http://schemas.openxmlformats.org/officeDocument/2006/relationships/image" Target="media/image9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hyperlink" Target="https://bdl.stat.gov.pl/BDL/dane/podgrup/temat" TargetMode="External"/><Relationship Id="rId5" Type="http://schemas.openxmlformats.org/officeDocument/2006/relationships/settings" Target="settings.xml"/><Relationship Id="rId15" Type="http://schemas.openxmlformats.org/officeDocument/2006/relationships/hyperlink" Target="tel:124204050" TargetMode="External"/><Relationship Id="rId23" Type="http://schemas.openxmlformats.org/officeDocument/2006/relationships/hyperlink" Target="https://www.facebook.com/uskrk/" TargetMode="External"/><Relationship Id="rId28" Type="http://schemas.openxmlformats.org/officeDocument/2006/relationships/footer" Target="footer3.xml"/><Relationship Id="rId10" Type="http://schemas.openxmlformats.org/officeDocument/2006/relationships/image" Target="media/image6.jpeg"/><Relationship Id="rId19" Type="http://schemas.openxmlformats.org/officeDocument/2006/relationships/hyperlink" Target="https://krakow.stat.gov.pl/" TargetMode="External"/><Relationship Id="rId4" Type="http://schemas.openxmlformats.org/officeDocument/2006/relationships/styles" Target="styles.xml"/><Relationship Id="rId9" Type="http://schemas.openxmlformats.org/officeDocument/2006/relationships/image" Target="media/image5.jpeg"/><Relationship Id="rId14" Type="http://schemas.openxmlformats.org/officeDocument/2006/relationships/footer" Target="footer2.xml"/><Relationship Id="rId22" Type="http://schemas.openxmlformats.org/officeDocument/2006/relationships/image" Target="media/image10.pn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99EDA-DA50-4369-A7A5-F2859C95B924}">
  <ds:schemaRefs>
    <ds:schemaRef ds:uri="http://www.w3.org/2001/XMLSchema"/>
    <ds:schemaRef ds:uri="http://www.zhaw.ch/AccessibilityAddIn"/>
  </ds:schemaRefs>
</ds:datastoreItem>
</file>

<file path=customXml/itemProps2.xml><?xml version="1.0" encoding="utf-8"?>
<ds:datastoreItem xmlns:ds="http://schemas.openxmlformats.org/officeDocument/2006/customXml" ds:itemID="{5B7AE5EA-4AA8-4097-ABC5-0DB32FC1F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1226</Words>
  <Characters>7359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Rolnictwo w województwie małopolskim w 2023 r.</vt:lpstr>
    </vt:vector>
  </TitlesOfParts>
  <Company/>
  <LinksUpToDate>false</LinksUpToDate>
  <CharactersWithSpaces>8568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Rolnictwo w województwie małopolskim w 2023 r.</dc:title>
  <dc:subject/>
  <dc:creator/>
  <cp:keywords/>
  <dc:description/>
  <cp:lastModifiedBy/>
  <cp:revision>1</cp:revision>
  <dcterms:created xsi:type="dcterms:W3CDTF">2024-07-10T08:42:00Z</dcterms:created>
  <dcterms:modified xsi:type="dcterms:W3CDTF">2024-07-11T07:36:00Z</dcterms:modified>
</cp:coreProperties>
</file>