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5FE69FF0" w:rsidR="006F5EF5" w:rsidRPr="00CB5DE0" w:rsidRDefault="00AC6F5E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4314B8C1" wp14:editId="6F6D325D">
                <wp:simplePos x="0" y="0"/>
                <wp:positionH relativeFrom="column">
                  <wp:posOffset>5042535</wp:posOffset>
                </wp:positionH>
                <wp:positionV relativeFrom="paragraph">
                  <wp:posOffset>212725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A5C80" w14:textId="77777777" w:rsidR="00762C4A" w:rsidRPr="003C6C8D" w:rsidRDefault="00762C4A" w:rsidP="00AC6F5E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4B8C1" id="Schemat blokowy: opóźnienie 6" o:spid="_x0000_s1026" alt="Seria: INFORMACJE SYGNALNE" style="position:absolute;left:0;text-align:left;margin-left:397.05pt;margin-top:16.75pt;width:162.25pt;height:28.15pt;flip:x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41DA5C80" w14:textId="77777777" w:rsidR="00762C4A" w:rsidRPr="003C6C8D" w:rsidRDefault="00762C4A" w:rsidP="00AC6F5E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6F5EF5">
        <w:rPr>
          <w:noProof/>
          <w:lang w:eastAsia="pl-PL"/>
        </w:rPr>
        <w:tab/>
      </w:r>
    </w:p>
    <w:p w14:paraId="7D1732FC" w14:textId="2D92AFC0" w:rsidR="006F5EF5" w:rsidRDefault="00397114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EA07FA">
        <w:rPr>
          <w:noProof/>
          <w:lang w:eastAsia="pl-PL"/>
        </w:rPr>
        <w:drawing>
          <wp:anchor distT="0" distB="0" distL="114300" distR="114300" simplePos="0" relativeHeight="252216320" behindDoc="1" locked="0" layoutInCell="1" allowOverlap="1" wp14:anchorId="600DA4ED" wp14:editId="294F2682">
            <wp:simplePos x="0" y="0"/>
            <wp:positionH relativeFrom="column">
              <wp:posOffset>131445</wp:posOffset>
            </wp:positionH>
            <wp:positionV relativeFrom="paragraph">
              <wp:posOffset>17450</wp:posOffset>
            </wp:positionV>
            <wp:extent cx="1551600" cy="536400"/>
            <wp:effectExtent l="0" t="0" r="0" b="0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6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BF34A" w14:textId="56B2CA52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0E35CFA7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3EDA395B" w:rsidR="00762C4A" w:rsidRPr="00FE252C" w:rsidRDefault="00762C4A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4B2A4712" w:rsidR="00762C4A" w:rsidRPr="00FE252C" w:rsidRDefault="00762C4A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</w:p>
                          <w:p w14:paraId="12AD6D1A" w14:textId="77777777" w:rsidR="00762C4A" w:rsidRPr="003439F1" w:rsidRDefault="00762C4A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" filled="f" stroked="f">
                <v:textbox>
                  <w:txbxContent>
                    <w:p w14:paraId="23D4F5E3" w14:textId="3EDA395B" w:rsidR="00762C4A" w:rsidRPr="00FE252C" w:rsidRDefault="00762C4A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4B2A4712" w:rsidR="00762C4A" w:rsidRPr="00FE252C" w:rsidRDefault="00762C4A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</w:p>
                    <w:p w14:paraId="12AD6D1A" w14:textId="77777777" w:rsidR="00762C4A" w:rsidRPr="003439F1" w:rsidRDefault="00762C4A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0126349D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w </w:t>
      </w:r>
      <w:r w:rsidR="00DE63F5">
        <w:rPr>
          <w:shd w:val="clear" w:color="auto" w:fill="FFFFFF"/>
        </w:rPr>
        <w:t>sierpniu</w:t>
      </w:r>
      <w:r w:rsidR="008809A2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20</w:t>
      </w:r>
      <w:r w:rsidR="00BB059A">
        <w:rPr>
          <w:shd w:val="clear" w:color="auto" w:fill="FFFFFF"/>
        </w:rPr>
        <w:t>2</w:t>
      </w:r>
      <w:r w:rsidR="004D25FB">
        <w:rPr>
          <w:shd w:val="clear" w:color="auto" w:fill="FFFFFF"/>
        </w:rPr>
        <w:t>4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E9A8AF" w14:textId="2B18A014" w:rsidR="00215E9A" w:rsidRPr="00877E09" w:rsidRDefault="000D6D15" w:rsidP="009C4038">
            <w:pPr>
              <w:pStyle w:val="tekstnapierwszejstronie"/>
              <w:numPr>
                <w:ilvl w:val="0"/>
                <w:numId w:val="17"/>
              </w:numPr>
              <w:spacing w:line="260" w:lineRule="exact"/>
              <w:ind w:left="312" w:hanging="312"/>
            </w:pPr>
            <w:r w:rsidRPr="00877E09">
              <w:rPr>
                <w:spacing w:val="2"/>
              </w:rPr>
              <w:t xml:space="preserve">Przeciętne zatrudnienie w sektorze przedsiębiorstw </w:t>
            </w:r>
            <w:r w:rsidR="009522A6" w:rsidRPr="00877E09">
              <w:rPr>
                <w:spacing w:val="2"/>
              </w:rPr>
              <w:t xml:space="preserve">w </w:t>
            </w:r>
            <w:r w:rsidR="00D96225" w:rsidRPr="00877E09">
              <w:rPr>
                <w:spacing w:val="2"/>
              </w:rPr>
              <w:t>sierpniu</w:t>
            </w:r>
            <w:r w:rsidR="009522A6" w:rsidRPr="00877E09">
              <w:rPr>
                <w:spacing w:val="2"/>
              </w:rPr>
              <w:t xml:space="preserve"> br. </w:t>
            </w:r>
            <w:r w:rsidR="005F32B5" w:rsidRPr="00877E09">
              <w:rPr>
                <w:color w:val="auto"/>
              </w:rPr>
              <w:t>zmniejszyło się</w:t>
            </w:r>
            <w:r w:rsidR="00215E9A" w:rsidRPr="00877E09">
              <w:rPr>
                <w:color w:val="auto"/>
              </w:rPr>
              <w:t xml:space="preserve"> w skali roku </w:t>
            </w:r>
            <w:r w:rsidR="00B7349F" w:rsidRPr="00877E09">
              <w:rPr>
                <w:spacing w:val="2"/>
              </w:rPr>
              <w:t xml:space="preserve">o </w:t>
            </w:r>
            <w:r w:rsidR="009C4038" w:rsidRPr="00877E09">
              <w:rPr>
                <w:spacing w:val="2"/>
              </w:rPr>
              <w:t>1</w:t>
            </w:r>
            <w:r w:rsidR="00B7349F" w:rsidRPr="00877E09">
              <w:rPr>
                <w:spacing w:val="2"/>
              </w:rPr>
              <w:t>,</w:t>
            </w:r>
            <w:r w:rsidR="009C4038" w:rsidRPr="00877E09">
              <w:rPr>
                <w:spacing w:val="2"/>
              </w:rPr>
              <w:t>1</w:t>
            </w:r>
            <w:r w:rsidR="00B7349F" w:rsidRPr="00877E09">
              <w:rPr>
                <w:spacing w:val="2"/>
              </w:rPr>
              <w:t>%</w:t>
            </w:r>
            <w:r w:rsidR="00215E9A" w:rsidRPr="00877E09">
              <w:rPr>
                <w:spacing w:val="2"/>
              </w:rPr>
              <w:t>;</w:t>
            </w:r>
            <w:r w:rsidRPr="00877E09">
              <w:rPr>
                <w:spacing w:val="2"/>
              </w:rPr>
              <w:t xml:space="preserve"> </w:t>
            </w:r>
            <w:r w:rsidR="00215E9A" w:rsidRPr="00877E09">
              <w:rPr>
                <w:color w:val="auto"/>
              </w:rPr>
              <w:t xml:space="preserve">przed rokiem odnotowano jego wzrost o </w:t>
            </w:r>
            <w:r w:rsidR="009C4038" w:rsidRPr="00877E09">
              <w:rPr>
                <w:color w:val="auto"/>
              </w:rPr>
              <w:t>0</w:t>
            </w:r>
            <w:r w:rsidR="00215E9A" w:rsidRPr="00877E09">
              <w:rPr>
                <w:color w:val="auto"/>
              </w:rPr>
              <w:t>,</w:t>
            </w:r>
            <w:r w:rsidR="009C4038" w:rsidRPr="00877E09">
              <w:rPr>
                <w:color w:val="auto"/>
              </w:rPr>
              <w:t>6</w:t>
            </w:r>
            <w:r w:rsidR="00215E9A" w:rsidRPr="00877E09">
              <w:rPr>
                <w:color w:val="auto"/>
              </w:rPr>
              <w:t xml:space="preserve">%. </w:t>
            </w:r>
            <w:r w:rsidR="009C4038" w:rsidRPr="00877E09">
              <w:rPr>
                <w:color w:val="auto"/>
              </w:rPr>
              <w:t>Spadek przeciętnego zatrudnienia odnotowano w 8 sekcjach, w tym największy w pozostałej działalności usługowej (o 16,2%)</w:t>
            </w:r>
            <w:r w:rsidR="00215E9A" w:rsidRPr="00877E09">
              <w:rPr>
                <w:color w:val="auto"/>
                <w:spacing w:val="-5"/>
              </w:rPr>
              <w:t>.</w:t>
            </w:r>
          </w:p>
          <w:p w14:paraId="71F267BA" w14:textId="07DA2681" w:rsidR="00D44A0D" w:rsidRPr="00877E09" w:rsidRDefault="0084071B" w:rsidP="005F32B5">
            <w:pPr>
              <w:pStyle w:val="tekstnapierwszejstronie"/>
              <w:numPr>
                <w:ilvl w:val="0"/>
                <w:numId w:val="17"/>
              </w:numPr>
              <w:spacing w:line="260" w:lineRule="exact"/>
              <w:ind w:left="312" w:hanging="312"/>
            </w:pPr>
            <w:r w:rsidRPr="00877E09">
              <w:t>Wzrosło natężenia bezrobocia – s</w:t>
            </w:r>
            <w:r w:rsidR="003A3BA4" w:rsidRPr="00877E09">
              <w:t xml:space="preserve">topa bezrobocia rejestrowanego </w:t>
            </w:r>
            <w:r w:rsidRPr="00877E09">
              <w:t>osiągnęła poziom</w:t>
            </w:r>
            <w:r w:rsidR="00F01757" w:rsidRPr="00877E09">
              <w:t xml:space="preserve"> </w:t>
            </w:r>
            <w:r w:rsidR="002D047A" w:rsidRPr="00877E09">
              <w:t>4</w:t>
            </w:r>
            <w:r w:rsidR="003A3BA4" w:rsidRPr="00877E09">
              <w:t>,</w:t>
            </w:r>
            <w:r w:rsidRPr="00877E09">
              <w:t>6</w:t>
            </w:r>
            <w:r w:rsidR="003A3BA4" w:rsidRPr="00877E09">
              <w:t xml:space="preserve">% i </w:t>
            </w:r>
            <w:r w:rsidRPr="00877E09">
              <w:t>było to więcej</w:t>
            </w:r>
            <w:r w:rsidR="003A3BA4" w:rsidRPr="00877E09">
              <w:t xml:space="preserve"> w porównaniu do </w:t>
            </w:r>
            <w:r w:rsidR="003D0625" w:rsidRPr="00877E09">
              <w:t xml:space="preserve">sierpnia ub. </w:t>
            </w:r>
            <w:r w:rsidRPr="00877E09">
              <w:t xml:space="preserve">roku, a także do lipca br. – </w:t>
            </w:r>
            <w:r w:rsidR="00670456" w:rsidRPr="00877E09">
              <w:t xml:space="preserve"> </w:t>
            </w:r>
            <w:r w:rsidRPr="00877E09">
              <w:t xml:space="preserve">odpowiednio o 0,2 p.proc i </w:t>
            </w:r>
            <w:r w:rsidR="003D0625" w:rsidRPr="00877E09">
              <w:t xml:space="preserve">o </w:t>
            </w:r>
            <w:r w:rsidR="00670456" w:rsidRPr="00877E09">
              <w:t>0</w:t>
            </w:r>
            <w:r w:rsidR="003D0625" w:rsidRPr="00877E09">
              <w:t>,</w:t>
            </w:r>
            <w:r w:rsidR="004E41AD" w:rsidRPr="00877E09">
              <w:t>1</w:t>
            </w:r>
            <w:r w:rsidR="003D0625" w:rsidRPr="00877E09">
              <w:t xml:space="preserve"> p.proc.</w:t>
            </w:r>
            <w:r w:rsidR="00AC6F5E" w:rsidRPr="00877E09">
              <w:t xml:space="preserve"> </w:t>
            </w:r>
          </w:p>
          <w:p w14:paraId="4774FCE0" w14:textId="5ED2870B" w:rsidR="00D44A0D" w:rsidRPr="00877E09" w:rsidRDefault="00A41809" w:rsidP="005F32B5">
            <w:pPr>
              <w:pStyle w:val="Akapitzlist"/>
              <w:numPr>
                <w:ilvl w:val="0"/>
                <w:numId w:val="17"/>
              </w:numPr>
              <w:spacing w:line="260" w:lineRule="exact"/>
              <w:ind w:left="312" w:hanging="312"/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</w:pPr>
            <w:r w:rsidRPr="00877E09">
              <w:t xml:space="preserve">Wzrost przeciętnych miesięcznych wynagrodzeń brutto w sektorze przedsiębiorstw w ujęciu rocznym wyniósł </w:t>
            </w:r>
            <w:r w:rsidR="00F53CB1" w:rsidRPr="00877E09">
              <w:t>11</w:t>
            </w:r>
            <w:r w:rsidRPr="00877E09">
              <w:t>,</w:t>
            </w:r>
            <w:r w:rsidR="00F53CB1" w:rsidRPr="00877E09">
              <w:t>0</w:t>
            </w:r>
            <w:r w:rsidRPr="00877E09">
              <w:t xml:space="preserve">% (przed rokiem odnotowano </w:t>
            </w:r>
            <w:r w:rsidR="00B7349F" w:rsidRPr="00877E09">
              <w:t>wzrost</w:t>
            </w:r>
            <w:r w:rsidRPr="00877E09">
              <w:t xml:space="preserve"> o </w:t>
            </w:r>
            <w:r w:rsidR="00F53CB1" w:rsidRPr="00877E09">
              <w:t>9</w:t>
            </w:r>
            <w:r w:rsidRPr="00877E09">
              <w:t>,</w:t>
            </w:r>
            <w:r w:rsidR="00F53CB1" w:rsidRPr="00877E09">
              <w:t>4</w:t>
            </w:r>
            <w:r w:rsidRPr="00877E09">
              <w:t>%).</w:t>
            </w:r>
            <w:r w:rsidR="00D44A0D" w:rsidRPr="00877E09">
              <w:t xml:space="preserve"> </w:t>
            </w:r>
            <w:r w:rsidR="00D44A0D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Przeciętne wynagrodzenie było wyższe niż w kraju (</w:t>
            </w:r>
            <w:r w:rsidR="00F53CB1" w:rsidRPr="00877E09">
              <w:rPr>
                <w:spacing w:val="-2"/>
              </w:rPr>
              <w:t xml:space="preserve">8648,58 </w:t>
            </w:r>
            <w:r w:rsidR="00D44A0D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zł wobec </w:t>
            </w:r>
            <w:r w:rsidR="00493C0C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8</w:t>
            </w:r>
            <w:r w:rsidR="0084071B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189</w:t>
            </w:r>
            <w:r w:rsidR="00493C0C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,7</w:t>
            </w:r>
            <w:r w:rsidR="0084071B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4</w:t>
            </w:r>
            <w:r w:rsidR="00493C0C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</w:t>
            </w:r>
            <w:r w:rsidR="00D44A0D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zł)</w:t>
            </w:r>
            <w:r w:rsidR="00493C0C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, jednak </w:t>
            </w:r>
            <w:r w:rsidR="00D44A0D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jego wzrost w ciągu roku był </w:t>
            </w:r>
            <w:r w:rsidR="00C9283D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nieznacznie </w:t>
            </w:r>
            <w:r w:rsidR="00493C0C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mniej</w:t>
            </w:r>
            <w:r w:rsidR="00D44A0D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szy niż w kraju (</w:t>
            </w:r>
            <w:r w:rsidR="00CC4C26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o </w:t>
            </w:r>
            <w:r w:rsidR="00C9283D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0</w:t>
            </w:r>
            <w:r w:rsidR="00CC4C26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C9283D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1</w:t>
            </w:r>
            <w:r w:rsidR="00CC4C26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p. proc.</w:t>
            </w:r>
            <w:r w:rsidR="00D44A0D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).</w:t>
            </w:r>
            <w:r w:rsidR="0084071B" w:rsidRPr="00877E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</w:t>
            </w:r>
          </w:p>
          <w:p w14:paraId="709E2BF5" w14:textId="2BC3967B" w:rsidR="00A41809" w:rsidRPr="00055214" w:rsidRDefault="006C44D7" w:rsidP="004F3D82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343B45">
              <w:rPr>
                <w:color w:val="auto"/>
              </w:rPr>
              <w:t>Przeciętne ceny skupu pszenicy, żyta, żywca</w:t>
            </w:r>
            <w:r>
              <w:rPr>
                <w:color w:val="auto"/>
              </w:rPr>
              <w:t xml:space="preserve"> wieprzowego</w:t>
            </w:r>
            <w:r w:rsidRPr="00343B45">
              <w:rPr>
                <w:color w:val="auto"/>
              </w:rPr>
              <w:t xml:space="preserve"> i drobiowego były niższe niż przed rokiem</w:t>
            </w:r>
            <w:r>
              <w:rPr>
                <w:color w:val="auto"/>
              </w:rPr>
              <w:t xml:space="preserve">, natomiast żywca </w:t>
            </w:r>
            <w:r w:rsidRPr="00343B45">
              <w:rPr>
                <w:color w:val="auto"/>
              </w:rPr>
              <w:t>wołowego oraz mleka</w:t>
            </w:r>
            <w:r>
              <w:rPr>
                <w:color w:val="auto"/>
              </w:rPr>
              <w:t xml:space="preserve"> wyższe.</w:t>
            </w:r>
          </w:p>
          <w:p w14:paraId="3E87BE5D" w14:textId="39C4475A" w:rsidR="005C2A87" w:rsidRPr="00055214" w:rsidRDefault="006C44D7" w:rsidP="004F3D82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055214">
              <w:rPr>
                <w:color w:val="auto"/>
              </w:rPr>
              <w:t>W skali roku z</w:t>
            </w:r>
            <w:r>
              <w:rPr>
                <w:color w:val="auto"/>
              </w:rPr>
              <w:t>mniej</w:t>
            </w:r>
            <w:r w:rsidRPr="00055214">
              <w:rPr>
                <w:color w:val="auto"/>
              </w:rPr>
              <w:t>szyła się produkcja sprzedana</w:t>
            </w:r>
            <w:r>
              <w:rPr>
                <w:color w:val="auto"/>
              </w:rPr>
              <w:t xml:space="preserve"> przemysłu (w cenach stałych) o 14,7</w:t>
            </w:r>
            <w:r w:rsidRPr="00055214">
              <w:rPr>
                <w:color w:val="auto"/>
              </w:rPr>
              <w:t xml:space="preserve">% (przed rokiem notowano </w:t>
            </w:r>
            <w:r w:rsidRPr="002965FC">
              <w:rPr>
                <w:color w:val="auto"/>
                <w:spacing w:val="-2"/>
              </w:rPr>
              <w:t xml:space="preserve">wzrost o </w:t>
            </w:r>
            <w:r>
              <w:rPr>
                <w:color w:val="auto"/>
                <w:spacing w:val="-2"/>
              </w:rPr>
              <w:t>1,3</w:t>
            </w:r>
            <w:r w:rsidRPr="002965FC">
              <w:rPr>
                <w:color w:val="auto"/>
                <w:spacing w:val="-2"/>
              </w:rPr>
              <w:t>%), a produkcja budowlano-montażowa zwiększyła się (w cenach bieżących)</w:t>
            </w:r>
            <w:r>
              <w:rPr>
                <w:color w:val="auto"/>
                <w:spacing w:val="-2"/>
              </w:rPr>
              <w:t xml:space="preserve"> o</w:t>
            </w:r>
            <w:r w:rsidRPr="002965FC">
              <w:rPr>
                <w:color w:val="auto"/>
                <w:spacing w:val="-2"/>
              </w:rPr>
              <w:t xml:space="preserve"> </w:t>
            </w:r>
            <w:r>
              <w:rPr>
                <w:color w:val="auto"/>
                <w:spacing w:val="-2"/>
              </w:rPr>
              <w:t>6,3</w:t>
            </w:r>
            <w:r w:rsidRPr="002965FC">
              <w:rPr>
                <w:color w:val="auto"/>
                <w:spacing w:val="-2"/>
              </w:rPr>
              <w:t>% (w sierpniu ub. roku</w:t>
            </w:r>
            <w:r w:rsidRPr="00055214">
              <w:rPr>
                <w:color w:val="auto"/>
              </w:rPr>
              <w:t xml:space="preserve"> wystąpił </w:t>
            </w:r>
            <w:r>
              <w:rPr>
                <w:color w:val="auto"/>
              </w:rPr>
              <w:t>wzrost</w:t>
            </w:r>
            <w:r w:rsidRPr="00055214">
              <w:rPr>
                <w:color w:val="auto"/>
              </w:rPr>
              <w:t xml:space="preserve"> o </w:t>
            </w:r>
            <w:r>
              <w:rPr>
                <w:color w:val="auto"/>
              </w:rPr>
              <w:t>21,8</w:t>
            </w:r>
            <w:r w:rsidRPr="00055214">
              <w:rPr>
                <w:color w:val="auto"/>
              </w:rPr>
              <w:t>%).</w:t>
            </w:r>
          </w:p>
          <w:p w14:paraId="4F784451" w14:textId="1CFB9A3F" w:rsidR="003433BE" w:rsidRPr="00055214" w:rsidRDefault="006C44D7" w:rsidP="004F3D82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055214">
              <w:rPr>
                <w:color w:val="auto"/>
                <w:spacing w:val="-2"/>
              </w:rPr>
              <w:t xml:space="preserve">Według wstępnych danych liczba mieszkań oddanych do użytkowania była </w:t>
            </w:r>
            <w:r>
              <w:rPr>
                <w:color w:val="auto"/>
                <w:spacing w:val="-2"/>
              </w:rPr>
              <w:t>niższa o 32,5%</w:t>
            </w:r>
            <w:r w:rsidRPr="00055214">
              <w:rPr>
                <w:color w:val="auto"/>
                <w:spacing w:val="-2"/>
              </w:rPr>
              <w:t xml:space="preserve"> niż w sierpniu ub. roku. Najwięcej mieszkań przekazali inwestorzy budujący na sprzed</w:t>
            </w:r>
            <w:r>
              <w:rPr>
                <w:color w:val="auto"/>
                <w:spacing w:val="-2"/>
              </w:rPr>
              <w:t>aż lub wynajem</w:t>
            </w:r>
            <w:r w:rsidRPr="00055214">
              <w:rPr>
                <w:color w:val="auto"/>
                <w:spacing w:val="-2"/>
              </w:rPr>
              <w:t>. W ujęciu rocznym z</w:t>
            </w:r>
            <w:r>
              <w:rPr>
                <w:color w:val="auto"/>
                <w:spacing w:val="-2"/>
              </w:rPr>
              <w:t>większ</w:t>
            </w:r>
            <w:r w:rsidRPr="00055214">
              <w:rPr>
                <w:color w:val="auto"/>
                <w:spacing w:val="-2"/>
              </w:rPr>
              <w:t>yła się liczba mieszkań, na budowę których wydano pozwolenia lub dokonano zgłoszenia z projektem budowlanym</w:t>
            </w:r>
            <w:r>
              <w:rPr>
                <w:color w:val="auto"/>
                <w:spacing w:val="-2"/>
              </w:rPr>
              <w:t xml:space="preserve"> (o 175,1</w:t>
            </w:r>
            <w:r w:rsidRPr="00055214">
              <w:rPr>
                <w:color w:val="auto"/>
                <w:spacing w:val="-2"/>
              </w:rPr>
              <w:t xml:space="preserve">%), </w:t>
            </w:r>
            <w:r>
              <w:rPr>
                <w:color w:val="auto"/>
                <w:spacing w:val="-2"/>
              </w:rPr>
              <w:t>natomiast</w:t>
            </w:r>
            <w:r w:rsidRPr="00055214">
              <w:rPr>
                <w:color w:val="auto"/>
                <w:spacing w:val="-2"/>
              </w:rPr>
              <w:t xml:space="preserve"> z</w:t>
            </w:r>
            <w:r>
              <w:rPr>
                <w:color w:val="auto"/>
                <w:spacing w:val="-2"/>
              </w:rPr>
              <w:t>mniej</w:t>
            </w:r>
            <w:r w:rsidRPr="00055214">
              <w:rPr>
                <w:color w:val="auto"/>
                <w:spacing w:val="-2"/>
              </w:rPr>
              <w:t xml:space="preserve">szyła się liczba mieszkań, </w:t>
            </w:r>
            <w:r>
              <w:rPr>
                <w:color w:val="auto"/>
                <w:spacing w:val="-2"/>
              </w:rPr>
              <w:t xml:space="preserve">których budowę rozpoczęto </w:t>
            </w:r>
            <w:r w:rsidRPr="00055214">
              <w:rPr>
                <w:color w:val="auto"/>
                <w:spacing w:val="-2"/>
              </w:rPr>
              <w:t xml:space="preserve">(o </w:t>
            </w:r>
            <w:r>
              <w:rPr>
                <w:color w:val="auto"/>
                <w:spacing w:val="-2"/>
              </w:rPr>
              <w:t>9,7</w:t>
            </w:r>
            <w:r w:rsidRPr="00055214">
              <w:rPr>
                <w:color w:val="auto"/>
                <w:spacing w:val="-2"/>
              </w:rPr>
              <w:t>%).</w:t>
            </w:r>
          </w:p>
          <w:p w14:paraId="5E157136" w14:textId="678736D8" w:rsidR="00284B90" w:rsidRPr="00055214" w:rsidRDefault="006C44D7" w:rsidP="004F3D82">
            <w:pPr>
              <w:pStyle w:val="tekstnapierwszejstronie"/>
              <w:spacing w:line="260" w:lineRule="exact"/>
              <w:ind w:left="357" w:hanging="357"/>
            </w:pPr>
            <w:r w:rsidRPr="00055214">
              <w:rPr>
                <w:rFonts w:cs="Calibri"/>
                <w:color w:val="auto"/>
                <w:szCs w:val="19"/>
              </w:rPr>
              <w:t xml:space="preserve">W skali roku </w:t>
            </w:r>
            <w:r>
              <w:rPr>
                <w:rFonts w:cs="Calibri"/>
                <w:color w:val="auto"/>
                <w:szCs w:val="19"/>
              </w:rPr>
              <w:t>spadła</w:t>
            </w:r>
            <w:r w:rsidRPr="00055214">
              <w:rPr>
                <w:rFonts w:cs="Calibri"/>
                <w:color w:val="auto"/>
                <w:szCs w:val="19"/>
              </w:rPr>
              <w:t xml:space="preserve"> sprzedaż detaliczna (o </w:t>
            </w:r>
            <w:r>
              <w:rPr>
                <w:rFonts w:cs="Calibri"/>
                <w:color w:val="auto"/>
                <w:szCs w:val="19"/>
              </w:rPr>
              <w:t>5,6</w:t>
            </w:r>
            <w:r w:rsidRPr="00055214">
              <w:rPr>
                <w:rFonts w:cs="Calibri"/>
                <w:color w:val="auto"/>
                <w:szCs w:val="19"/>
              </w:rPr>
              <w:t xml:space="preserve">%, wobec wzrostu o </w:t>
            </w:r>
            <w:r>
              <w:rPr>
                <w:rFonts w:cs="Calibri"/>
                <w:color w:val="auto"/>
                <w:szCs w:val="19"/>
              </w:rPr>
              <w:t>5,0</w:t>
            </w:r>
            <w:r w:rsidRPr="00055214">
              <w:rPr>
                <w:rFonts w:cs="Calibri"/>
                <w:color w:val="auto"/>
                <w:szCs w:val="19"/>
              </w:rPr>
              <w:t>% w sierpniu 202</w:t>
            </w:r>
            <w:r>
              <w:rPr>
                <w:rFonts w:cs="Calibri"/>
                <w:color w:val="auto"/>
                <w:szCs w:val="19"/>
              </w:rPr>
              <w:t xml:space="preserve">3 r.) oraz zmniejszyła się </w:t>
            </w:r>
            <w:r w:rsidRPr="00055214">
              <w:rPr>
                <w:rFonts w:cs="Calibri"/>
                <w:color w:val="auto"/>
                <w:szCs w:val="19"/>
              </w:rPr>
              <w:t xml:space="preserve">sprzedaż hurtowa (o </w:t>
            </w:r>
            <w:r>
              <w:rPr>
                <w:rFonts w:cs="Calibri"/>
                <w:color w:val="auto"/>
                <w:szCs w:val="19"/>
              </w:rPr>
              <w:t>10,2</w:t>
            </w:r>
            <w:r w:rsidRPr="00055214">
              <w:rPr>
                <w:rFonts w:cs="Calibri"/>
                <w:color w:val="auto"/>
                <w:szCs w:val="19"/>
              </w:rPr>
              <w:t xml:space="preserve">%, wobec </w:t>
            </w:r>
            <w:r>
              <w:rPr>
                <w:rFonts w:cs="Calibri"/>
                <w:color w:val="auto"/>
                <w:szCs w:val="19"/>
              </w:rPr>
              <w:t>spadku</w:t>
            </w:r>
            <w:r w:rsidRPr="00055214">
              <w:rPr>
                <w:rFonts w:cs="Calibri"/>
                <w:color w:val="auto"/>
                <w:szCs w:val="19"/>
              </w:rPr>
              <w:t xml:space="preserve"> o </w:t>
            </w:r>
            <w:r>
              <w:rPr>
                <w:rFonts w:cs="Calibri"/>
                <w:color w:val="auto"/>
                <w:szCs w:val="19"/>
              </w:rPr>
              <w:t>6,0</w:t>
            </w:r>
            <w:r w:rsidRPr="00055214">
              <w:rPr>
                <w:rFonts w:cs="Calibri"/>
                <w:color w:val="auto"/>
                <w:szCs w:val="19"/>
              </w:rPr>
              <w:t>% przed rokiem).</w:t>
            </w:r>
            <w:r w:rsidR="00135B87" w:rsidRPr="00055214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67935BB8" w14:textId="6F773F47" w:rsidR="003A3BA4" w:rsidRPr="00877E09" w:rsidRDefault="003A3BA4" w:rsidP="004F3D82">
            <w:pPr>
              <w:pStyle w:val="tekstnapierwszejstronie"/>
              <w:spacing w:line="260" w:lineRule="exact"/>
              <w:ind w:left="357" w:hanging="329"/>
            </w:pPr>
            <w:r w:rsidRPr="00877E09">
              <w:t>W sierpniu br. do rejestru REGON wpisano 2</w:t>
            </w:r>
            <w:r w:rsidR="00F10BCE" w:rsidRPr="00877E09">
              <w:t>5</w:t>
            </w:r>
            <w:r w:rsidR="007C003A" w:rsidRPr="00877E09">
              <w:t>54</w:t>
            </w:r>
            <w:r w:rsidRPr="00877E09">
              <w:t xml:space="preserve"> now</w:t>
            </w:r>
            <w:r w:rsidR="007C003A" w:rsidRPr="00877E09">
              <w:t>e</w:t>
            </w:r>
            <w:r w:rsidRPr="00877E09">
              <w:t xml:space="preserve"> podmiot</w:t>
            </w:r>
            <w:r w:rsidR="007C003A" w:rsidRPr="00877E09">
              <w:t>y</w:t>
            </w:r>
            <w:r w:rsidRPr="00877E09">
              <w:t xml:space="preserve">, tj. o </w:t>
            </w:r>
            <w:r w:rsidR="00F10BCE" w:rsidRPr="00877E09">
              <w:t>1</w:t>
            </w:r>
            <w:r w:rsidRPr="00877E09">
              <w:t>,</w:t>
            </w:r>
            <w:r w:rsidR="007C003A" w:rsidRPr="00877E09">
              <w:t>8</w:t>
            </w:r>
            <w:r w:rsidRPr="00877E09">
              <w:t xml:space="preserve">% </w:t>
            </w:r>
            <w:r w:rsidR="007C003A" w:rsidRPr="00877E09">
              <w:t>mni</w:t>
            </w:r>
            <w:r w:rsidRPr="00877E09">
              <w:t xml:space="preserve">ej niż w poprzednim miesiącu, natomiast z ewidencji wykreślono </w:t>
            </w:r>
            <w:r w:rsidR="001F56A2" w:rsidRPr="00877E09">
              <w:t>1</w:t>
            </w:r>
            <w:r w:rsidR="007C003A" w:rsidRPr="00877E09">
              <w:t>3</w:t>
            </w:r>
            <w:r w:rsidR="00F10BCE" w:rsidRPr="00877E09">
              <w:t>1</w:t>
            </w:r>
            <w:r w:rsidR="007C003A" w:rsidRPr="00877E09">
              <w:t>5</w:t>
            </w:r>
            <w:r w:rsidRPr="00877E09">
              <w:t xml:space="preserve"> podmiot</w:t>
            </w:r>
            <w:r w:rsidR="00F10BCE" w:rsidRPr="00877E09">
              <w:t>ów</w:t>
            </w:r>
            <w:r w:rsidRPr="00877E09">
              <w:t xml:space="preserve">, tj. </w:t>
            </w:r>
            <w:r w:rsidR="007C003A" w:rsidRPr="00877E09">
              <w:t>o 12,9% mniej niż</w:t>
            </w:r>
            <w:r w:rsidRPr="00877E09">
              <w:t xml:space="preserve"> przed miesiącem</w:t>
            </w:r>
            <w:r w:rsidR="00EB3DAC" w:rsidRPr="00877E09">
              <w:t>.</w:t>
            </w:r>
            <w:r w:rsidRPr="00877E09">
              <w:t xml:space="preserve"> Według stanu na koniec </w:t>
            </w:r>
            <w:r w:rsidRPr="00877E09">
              <w:rPr>
                <w:spacing w:val="-3"/>
              </w:rPr>
              <w:t>sierpnia br. w rejestrze REGON</w:t>
            </w:r>
            <w:r w:rsidR="001F56A2" w:rsidRPr="00877E09">
              <w:rPr>
                <w:spacing w:val="-3"/>
              </w:rPr>
              <w:t xml:space="preserve"> </w:t>
            </w:r>
            <w:r w:rsidR="00F10BCE" w:rsidRPr="00877E09">
              <w:rPr>
                <w:spacing w:val="-3"/>
              </w:rPr>
              <w:t>6</w:t>
            </w:r>
            <w:r w:rsidR="007C003A" w:rsidRPr="00877E09">
              <w:rPr>
                <w:spacing w:val="-3"/>
              </w:rPr>
              <w:t>7</w:t>
            </w:r>
            <w:r w:rsidRPr="00877E09">
              <w:rPr>
                <w:spacing w:val="-3"/>
              </w:rPr>
              <w:t>,</w:t>
            </w:r>
            <w:r w:rsidR="007C003A" w:rsidRPr="00877E09">
              <w:rPr>
                <w:spacing w:val="-3"/>
              </w:rPr>
              <w:t>3</w:t>
            </w:r>
            <w:r w:rsidRPr="00877E09">
              <w:rPr>
                <w:spacing w:val="-3"/>
              </w:rPr>
              <w:t xml:space="preserve"> tys. podmiotów miało zawieszoną działalność (o </w:t>
            </w:r>
            <w:r w:rsidR="001F56A2" w:rsidRPr="00877E09">
              <w:rPr>
                <w:spacing w:val="-3"/>
              </w:rPr>
              <w:t>1</w:t>
            </w:r>
            <w:r w:rsidRPr="00877E09">
              <w:rPr>
                <w:spacing w:val="-3"/>
              </w:rPr>
              <w:t>,</w:t>
            </w:r>
            <w:r w:rsidR="007C003A" w:rsidRPr="00877E09">
              <w:rPr>
                <w:spacing w:val="-3"/>
              </w:rPr>
              <w:t>0</w:t>
            </w:r>
            <w:r w:rsidRPr="00877E09">
              <w:rPr>
                <w:spacing w:val="-3"/>
              </w:rPr>
              <w:t xml:space="preserve">% </w:t>
            </w:r>
            <w:r w:rsidR="001F56A2" w:rsidRPr="00877E09">
              <w:rPr>
                <w:spacing w:val="-3"/>
              </w:rPr>
              <w:t>więc</w:t>
            </w:r>
            <w:r w:rsidRPr="00877E09">
              <w:rPr>
                <w:spacing w:val="-3"/>
              </w:rPr>
              <w:t>ej niż przed miesiącem)</w:t>
            </w:r>
            <w:r w:rsidR="00EB3DAC" w:rsidRPr="00877E09">
              <w:rPr>
                <w:spacing w:val="-3"/>
              </w:rPr>
              <w:t>.</w:t>
            </w:r>
            <w:r w:rsidR="00EB3DAC" w:rsidRPr="00877E09">
              <w:t xml:space="preserve"> </w:t>
            </w:r>
          </w:p>
          <w:p w14:paraId="1132D817" w14:textId="13E05DA9" w:rsidR="00EF305A" w:rsidRPr="00055214" w:rsidRDefault="00CC41DC" w:rsidP="00CC41DC">
            <w:pPr>
              <w:pStyle w:val="tekstnapierwszejstronie"/>
              <w:spacing w:line="260" w:lineRule="exact"/>
              <w:ind w:left="357" w:hanging="357"/>
              <w:rPr>
                <w:color w:val="auto"/>
                <w:spacing w:val="-2"/>
              </w:rPr>
            </w:pPr>
            <w:r w:rsidRPr="00CC41DC">
              <w:t>We wrześniu br. w większości badanych obszarów gospodarki oceny koniunktury formułowane przez przedsiębiorców są negatywne. Najbardziej pesymistyczne nastroje gospodarcze panują wśród jednostek zajmujących się handlem detalicznym. Największy spadek wartości wskaźnika ogólnego klimatu koniunktury odnotowano w handlu hurtowym, o 4,1 w skali miesiąca. Bardziej negatywnie niż w poprzednim miesiącu oceniają sytuację gospodarczą także podmioty z sekcji przetwórstwo przemysłowe. Jednostki prowadzące działalność w zakresie transportu i gospodarki magazynowej wyrażają niekorzystne opinie, ale na poziomie zbliżonym do tego z sierpnia br. Mimo utrzymanych negatywnych ocen, wzrost wartości wskaźnika ogólnego klimatu koniunktury zanotowano jedynie w informacji i komunikacji, o 3,8 wobec poprzedniego miesiąca. Optymistyczne opinie, ale zbliżone do tych z sierpnia br., zaobserwowano w gronie podmiotów zajmujących się budownictwem, a także zakwaterowaniem i gastronomią.</w:t>
            </w:r>
          </w:p>
          <w:p w14:paraId="39449939" w14:textId="156890BD" w:rsidR="00EF305A" w:rsidRPr="00055214" w:rsidRDefault="00C6336B" w:rsidP="004F3D82">
            <w:pPr>
              <w:spacing w:line="260" w:lineRule="exact"/>
              <w:jc w:val="center"/>
              <w:rPr>
                <w:b/>
                <w:color w:val="001D77"/>
                <w:szCs w:val="19"/>
              </w:rPr>
            </w:pPr>
            <w:r w:rsidRPr="00055214">
              <w:rPr>
                <w:b/>
                <w:color w:val="522398"/>
                <w:szCs w:val="19"/>
              </w:rPr>
              <w:t>* * *</w:t>
            </w:r>
          </w:p>
          <w:p w14:paraId="1081E757" w14:textId="2C007702" w:rsidR="009522A6" w:rsidRPr="00055214" w:rsidRDefault="00447542" w:rsidP="005F32B5">
            <w:pPr>
              <w:pStyle w:val="tekstnapierwszejstronie"/>
              <w:keepNext w:val="0"/>
              <w:numPr>
                <w:ilvl w:val="0"/>
                <w:numId w:val="16"/>
              </w:numPr>
              <w:spacing w:line="260" w:lineRule="exact"/>
              <w:ind w:left="312" w:hanging="312"/>
              <w:contextualSpacing/>
              <w:jc w:val="both"/>
            </w:pPr>
            <w:r w:rsidRPr="00877E09">
              <w:rPr>
                <w:spacing w:val="2"/>
              </w:rPr>
              <w:t>W 2</w:t>
            </w:r>
            <w:r w:rsidR="00933F24" w:rsidRPr="00877E09">
              <w:rPr>
                <w:spacing w:val="2"/>
              </w:rPr>
              <w:t xml:space="preserve"> kwartale 20</w:t>
            </w:r>
            <w:r w:rsidR="003A3BA4" w:rsidRPr="00877E09">
              <w:rPr>
                <w:spacing w:val="2"/>
              </w:rPr>
              <w:t>2</w:t>
            </w:r>
            <w:r w:rsidR="00EA5885" w:rsidRPr="00877E09">
              <w:rPr>
                <w:spacing w:val="2"/>
              </w:rPr>
              <w:t>4</w:t>
            </w:r>
            <w:r w:rsidR="00933F24" w:rsidRPr="00877E09">
              <w:rPr>
                <w:spacing w:val="2"/>
              </w:rPr>
              <w:t xml:space="preserve"> r. </w:t>
            </w:r>
            <w:r w:rsidR="00A15733" w:rsidRPr="00877E09">
              <w:rPr>
                <w:spacing w:val="2"/>
              </w:rPr>
              <w:t xml:space="preserve">odnotowano </w:t>
            </w:r>
            <w:r w:rsidR="005F32B5" w:rsidRPr="00877E09">
              <w:rPr>
                <w:spacing w:val="2"/>
              </w:rPr>
              <w:t xml:space="preserve">znacznie mniejszy niż rok wcześniej </w:t>
            </w:r>
            <w:r w:rsidR="00A15733" w:rsidRPr="00877E09">
              <w:rPr>
                <w:spacing w:val="2"/>
              </w:rPr>
              <w:t xml:space="preserve">wzrost </w:t>
            </w:r>
            <w:r w:rsidR="00933F24" w:rsidRPr="00877E09">
              <w:rPr>
                <w:spacing w:val="2"/>
              </w:rPr>
              <w:t>cen towarów i usług konsumpcyjnych</w:t>
            </w:r>
            <w:r w:rsidR="00A15733" w:rsidRPr="00877E09">
              <w:rPr>
                <w:spacing w:val="2"/>
              </w:rPr>
              <w:t xml:space="preserve"> </w:t>
            </w:r>
            <w:r w:rsidR="00E11F40" w:rsidRPr="00877E09">
              <w:rPr>
                <w:spacing w:val="2"/>
              </w:rPr>
              <w:t xml:space="preserve">w skali roku </w:t>
            </w:r>
            <w:r w:rsidR="00A15733" w:rsidRPr="00877E09">
              <w:rPr>
                <w:spacing w:val="2"/>
              </w:rPr>
              <w:sym w:font="Symbol" w:char="F02D"/>
            </w:r>
            <w:r w:rsidR="00A15733" w:rsidRPr="00877E09">
              <w:rPr>
                <w:spacing w:val="2"/>
              </w:rPr>
              <w:t xml:space="preserve"> </w:t>
            </w:r>
            <w:r w:rsidR="00E11F40" w:rsidRPr="00877E09">
              <w:rPr>
                <w:spacing w:val="2"/>
              </w:rPr>
              <w:t xml:space="preserve">o </w:t>
            </w:r>
            <w:r w:rsidR="00AF0B97" w:rsidRPr="00877E09">
              <w:rPr>
                <w:spacing w:val="2"/>
              </w:rPr>
              <w:t>2</w:t>
            </w:r>
            <w:r w:rsidR="00933F24" w:rsidRPr="00877E09">
              <w:rPr>
                <w:spacing w:val="2"/>
              </w:rPr>
              <w:t>,</w:t>
            </w:r>
            <w:r w:rsidR="00AF0B97" w:rsidRPr="00877E09">
              <w:rPr>
                <w:spacing w:val="2"/>
              </w:rPr>
              <w:t>3</w:t>
            </w:r>
            <w:r w:rsidR="00933F24" w:rsidRPr="00877E09">
              <w:rPr>
                <w:spacing w:val="2"/>
              </w:rPr>
              <w:t>%</w:t>
            </w:r>
            <w:r w:rsidR="005F32B5" w:rsidRPr="00877E09">
              <w:rPr>
                <w:spacing w:val="2"/>
              </w:rPr>
              <w:t xml:space="preserve"> (w 2 </w:t>
            </w:r>
            <w:r w:rsidR="005F32B5" w:rsidRPr="00877E09">
              <w:t>kwartale 2023 r. ceny wzrosły o 12,3%);</w:t>
            </w:r>
            <w:r w:rsidR="00AF0B97" w:rsidRPr="00877E09">
              <w:rPr>
                <w:spacing w:val="2"/>
              </w:rPr>
              <w:t xml:space="preserve"> był</w:t>
            </w:r>
            <w:r w:rsidR="005F32B5" w:rsidRPr="00877E09">
              <w:rPr>
                <w:spacing w:val="2"/>
              </w:rPr>
              <w:t xml:space="preserve">o to także </w:t>
            </w:r>
            <w:r w:rsidR="00AF0B97" w:rsidRPr="00877E09">
              <w:rPr>
                <w:spacing w:val="2"/>
              </w:rPr>
              <w:t>mniej niż w kwartale poprzedni</w:t>
            </w:r>
            <w:r w:rsidR="005F32B5" w:rsidRPr="00877E09">
              <w:rPr>
                <w:spacing w:val="2"/>
              </w:rPr>
              <w:t>m</w:t>
            </w:r>
            <w:r w:rsidR="00933F24" w:rsidRPr="00877E09">
              <w:rPr>
                <w:spacing w:val="2"/>
              </w:rPr>
              <w:t xml:space="preserve"> (</w:t>
            </w:r>
            <w:r w:rsidR="005F32B5" w:rsidRPr="00877E09">
              <w:rPr>
                <w:spacing w:val="2"/>
              </w:rPr>
              <w:t xml:space="preserve">kiedy wystąpił </w:t>
            </w:r>
            <w:r w:rsidR="00933F24" w:rsidRPr="00877E09">
              <w:rPr>
                <w:spacing w:val="2"/>
              </w:rPr>
              <w:t>wzrost</w:t>
            </w:r>
            <w:r w:rsidR="00A15733" w:rsidRPr="00877E09">
              <w:rPr>
                <w:spacing w:val="2"/>
              </w:rPr>
              <w:t xml:space="preserve"> </w:t>
            </w:r>
            <w:r w:rsidR="00933F24" w:rsidRPr="00877E09">
              <w:rPr>
                <w:spacing w:val="2"/>
              </w:rPr>
              <w:t xml:space="preserve">o </w:t>
            </w:r>
            <w:r w:rsidR="005F32B5" w:rsidRPr="00877E09">
              <w:rPr>
                <w:spacing w:val="2"/>
              </w:rPr>
              <w:t>2</w:t>
            </w:r>
            <w:r w:rsidR="00933F24" w:rsidRPr="00877E09">
              <w:rPr>
                <w:spacing w:val="2"/>
              </w:rPr>
              <w:t>,</w:t>
            </w:r>
            <w:r w:rsidR="005F32B5" w:rsidRPr="00877E09">
              <w:rPr>
                <w:spacing w:val="2"/>
              </w:rPr>
              <w:t>6</w:t>
            </w:r>
            <w:r w:rsidR="00933F24" w:rsidRPr="00877E09">
              <w:rPr>
                <w:spacing w:val="2"/>
              </w:rPr>
              <w:t>%</w:t>
            </w:r>
            <w:r w:rsidR="005F32B5" w:rsidRPr="00877E09">
              <w:rPr>
                <w:spacing w:val="2"/>
              </w:rPr>
              <w:t>).</w:t>
            </w:r>
            <w:r w:rsidR="00933F24" w:rsidRPr="00877E09">
              <w:rPr>
                <w:spacing w:val="2"/>
              </w:rPr>
              <w:t xml:space="preserve"> </w:t>
            </w:r>
            <w:r w:rsidR="005F32B5" w:rsidRPr="00877E09">
              <w:t>Najbardziej podrożały towary i usługi związane z edukacją (o 8,8%)</w:t>
            </w:r>
            <w:r w:rsidR="006C77EB" w:rsidRPr="00877E09">
              <w:t>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22EA693B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="00F5578C">
        <w:t>7</w:t>
      </w:r>
    </w:p>
    <w:p w14:paraId="6967B007" w14:textId="1056E739" w:rsidR="00284B90" w:rsidRPr="00803995" w:rsidRDefault="00B94702" w:rsidP="0072241A">
      <w:pPr>
        <w:pStyle w:val="Spistreci"/>
        <w:spacing w:line="230" w:lineRule="exact"/>
      </w:pPr>
      <w:r w:rsidRPr="00803995">
        <w:t>Ceny detaliczne</w:t>
      </w:r>
      <w:r w:rsidR="00284B90" w:rsidRPr="00803995">
        <w:tab/>
      </w:r>
      <w:r w:rsidR="00F5578C">
        <w:t>8</w:t>
      </w:r>
    </w:p>
    <w:p w14:paraId="438BF602" w14:textId="54EBEF35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F5578C">
        <w:t>9</w:t>
      </w:r>
    </w:p>
    <w:p w14:paraId="6B699041" w14:textId="364C4690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F5578C">
        <w:t>1</w:t>
      </w:r>
    </w:p>
    <w:p w14:paraId="4BCFEC2C" w14:textId="3D7CA139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F5578C">
        <w:t>2</w:t>
      </w:r>
    </w:p>
    <w:p w14:paraId="72AF1B61" w14:textId="04406E86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F5578C">
        <w:t>4</w:t>
      </w:r>
    </w:p>
    <w:p w14:paraId="3B79552A" w14:textId="47A19F7A" w:rsidR="00A856BB" w:rsidRDefault="00A856BB" w:rsidP="00A856BB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102051">
        <w:t>5</w:t>
      </w:r>
    </w:p>
    <w:p w14:paraId="38C4EDAC" w14:textId="61A639CC" w:rsidR="00A856BB" w:rsidRDefault="00A856BB" w:rsidP="00A856BB">
      <w:pPr>
        <w:pStyle w:val="Spistreci"/>
        <w:spacing w:line="230" w:lineRule="exact"/>
      </w:pPr>
      <w:r w:rsidRPr="00657644">
        <w:t>Koniunktura gospodarcza</w:t>
      </w:r>
      <w:r>
        <w:tab/>
      </w:r>
      <w:r w:rsidR="00B94702">
        <w:t>16</w:t>
      </w:r>
    </w:p>
    <w:p w14:paraId="70D7B9CD" w14:textId="5FFF86B0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6E2C8D">
        <w:t>1</w:t>
      </w:r>
      <w:r w:rsidR="006B7169">
        <w:t>9</w:t>
      </w:r>
    </w:p>
    <w:p w14:paraId="1A4E27C2" w14:textId="4A8B4DAC" w:rsidR="00B71C69" w:rsidRDefault="00B71C69" w:rsidP="00350C44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A856BB">
        <w:t>2</w:t>
      </w:r>
      <w:r w:rsidR="004D25FB">
        <w:t>4</w:t>
      </w:r>
      <w:r>
        <w:t xml:space="preserve"> r.</w:t>
      </w:r>
      <w:r w:rsidR="006A600C">
        <w:t xml:space="preserve"> </w:t>
      </w:r>
      <w:r w:rsidRPr="00803995">
        <w:tab/>
      </w:r>
      <w:r w:rsidR="001A2068">
        <w:t>2</w:t>
      </w:r>
      <w:r w:rsidR="006B7169">
        <w:t>2</w:t>
      </w:r>
    </w:p>
    <w:p w14:paraId="5BDDA80E" w14:textId="77777777" w:rsidR="00FC015D" w:rsidRPr="003439F1" w:rsidRDefault="00770B00" w:rsidP="00397035">
      <w:pPr>
        <w:pStyle w:val="Nagwek1"/>
        <w:spacing w:after="240"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411854E5" w14:textId="77777777" w:rsidR="00AC6F5E" w:rsidRPr="005D27BA" w:rsidRDefault="00AC6F5E" w:rsidP="00FE4700">
      <w:pPr>
        <w:spacing w:after="20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5D7DBBB1" w14:textId="77777777" w:rsidR="00AC6F5E" w:rsidRPr="005D27BA" w:rsidRDefault="00AC6F5E" w:rsidP="00AC6F5E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3B9661B9" w14:textId="77777777" w:rsidR="00AC6F5E" w:rsidRPr="008412E9" w:rsidRDefault="00AC6F5E" w:rsidP="00AC6F5E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32FC9AE" w14:textId="77777777" w:rsidR="00AC6F5E" w:rsidRDefault="00AC6F5E" w:rsidP="00AC6F5E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B58D907" w14:textId="77777777" w:rsidR="00AC6F5E" w:rsidRPr="008D0F77" w:rsidRDefault="00AC6F5E" w:rsidP="00AC6F5E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0A8A9998" w14:textId="77777777" w:rsidR="00AC6F5E" w:rsidRPr="001259CB" w:rsidRDefault="00AC6F5E" w:rsidP="00AC6F5E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02330A9A" w14:textId="710FCCB8" w:rsidR="00AC6F5E" w:rsidRPr="005D27BA" w:rsidRDefault="00AC6F5E" w:rsidP="00AC6F5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 w:rsidR="004D25FB"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14:paraId="7B2A7A20" w14:textId="77777777" w:rsidR="00AC6F5E" w:rsidRDefault="00AC6F5E" w:rsidP="00AC6F5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279C2912" w14:textId="77777777" w:rsidR="00AC6F5E" w:rsidRDefault="00AC6F5E" w:rsidP="00FE4700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8CB9616" w14:textId="044B8B9A" w:rsidR="008412E9" w:rsidRPr="00DC78E6" w:rsidRDefault="00C6336B" w:rsidP="00FE4700">
      <w:pPr>
        <w:spacing w:before="240" w:line="230" w:lineRule="exact"/>
        <w:jc w:val="center"/>
        <w:rPr>
          <w:b/>
          <w:color w:val="001D77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55499957" w14:textId="2E7D6F1D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>„Koniunktura gospodarcza w województwie dolnośląskim w</w:t>
      </w:r>
      <w:r w:rsidR="00933F24">
        <w:rPr>
          <w:rFonts w:ascii="Fira Sans SemiBold" w:hAnsi="Fira Sans SemiBold"/>
          <w:szCs w:val="19"/>
        </w:rPr>
        <w:t>e</w:t>
      </w:r>
      <w:r w:rsidRPr="0082770B">
        <w:rPr>
          <w:rFonts w:ascii="Fira Sans SemiBold" w:hAnsi="Fira Sans SemiBold"/>
          <w:szCs w:val="19"/>
        </w:rPr>
        <w:t xml:space="preserve"> </w:t>
      </w:r>
      <w:r w:rsidR="00933F24">
        <w:rPr>
          <w:rFonts w:ascii="Fira Sans SemiBold" w:hAnsi="Fira Sans SemiBold"/>
          <w:szCs w:val="19"/>
        </w:rPr>
        <w:t>wrześ</w:t>
      </w:r>
      <w:r w:rsidR="009522A6">
        <w:rPr>
          <w:rFonts w:ascii="Fira Sans SemiBold" w:hAnsi="Fira Sans SemiBold"/>
          <w:szCs w:val="19"/>
        </w:rPr>
        <w:t>niu</w:t>
      </w:r>
      <w:r w:rsidRPr="0082770B">
        <w:rPr>
          <w:rFonts w:ascii="Fira Sans SemiBold" w:hAnsi="Fira Sans SemiBold"/>
          <w:szCs w:val="19"/>
        </w:rPr>
        <w:t xml:space="preserve"> 20</w:t>
      </w:r>
      <w:r w:rsidR="00A3605E">
        <w:rPr>
          <w:rFonts w:ascii="Fira Sans SemiBold" w:hAnsi="Fira Sans SemiBold"/>
          <w:szCs w:val="19"/>
        </w:rPr>
        <w:t>2</w:t>
      </w:r>
      <w:r w:rsidR="004D25FB">
        <w:rPr>
          <w:rFonts w:ascii="Fira Sans SemiBold" w:hAnsi="Fira Sans SemiBold"/>
          <w:szCs w:val="19"/>
        </w:rPr>
        <w:t>4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AC6F5E" w:rsidRPr="00DB6F6F">
          <w:rPr>
            <w:rStyle w:val="Hipercze"/>
            <w:rFonts w:cstheme="minorBidi"/>
            <w:szCs w:val="19"/>
          </w:rPr>
          <w:t>wroclaw.stat.gov.pl</w:t>
        </w:r>
      </w:hyperlink>
      <w:r w:rsidR="00AC6F5E" w:rsidRPr="00650B5C">
        <w:rPr>
          <w:b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4D25FB">
        <w:rPr>
          <w:szCs w:val="19"/>
        </w:rPr>
        <w:t>30</w:t>
      </w:r>
      <w:r w:rsidRPr="00650B5C">
        <w:rPr>
          <w:szCs w:val="19"/>
        </w:rPr>
        <w:t xml:space="preserve"> </w:t>
      </w:r>
      <w:r w:rsidR="00933F24">
        <w:rPr>
          <w:szCs w:val="19"/>
        </w:rPr>
        <w:t>wrześ</w:t>
      </w:r>
      <w:r w:rsidR="009522A6">
        <w:rPr>
          <w:szCs w:val="19"/>
        </w:rPr>
        <w:t>nia</w:t>
      </w:r>
      <w:r w:rsidRPr="00650B5C">
        <w:rPr>
          <w:szCs w:val="19"/>
        </w:rPr>
        <w:t xml:space="preserve"> 20</w:t>
      </w:r>
      <w:r w:rsidR="00A3605E">
        <w:rPr>
          <w:szCs w:val="19"/>
        </w:rPr>
        <w:t>2</w:t>
      </w:r>
      <w:r w:rsidR="004D25FB">
        <w:rPr>
          <w:szCs w:val="19"/>
        </w:rPr>
        <w:t>4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FE4700" w:rsidRPr="00FA5128" w14:paraId="35020E2E" w14:textId="77777777" w:rsidTr="00FE4700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7305717" w14:textId="77777777" w:rsidR="00FE4700" w:rsidRPr="00050AE5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0489C974" w14:textId="77777777" w:rsidR="00FE4700" w:rsidRPr="00050AE5" w:rsidRDefault="00FE4700" w:rsidP="00FE4700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FE4700" w:rsidRPr="00FA5128" w14:paraId="725B6F13" w14:textId="77777777" w:rsidTr="00FE4700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AE6C68A" w14:textId="77777777" w:rsidR="00FE4700" w:rsidRPr="00050AE5" w:rsidRDefault="00FE4700" w:rsidP="00FE4700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FE4700" w:rsidRPr="001C1A94" w14:paraId="3EF4FE8D" w14:textId="77777777" w:rsidTr="00FE4700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C12F07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635F496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FE4700" w:rsidRPr="001C1A94" w14:paraId="2EC57E17" w14:textId="77777777" w:rsidTr="00FE4700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7D63BD1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0C19D89" w14:textId="77777777" w:rsidR="00FE4700" w:rsidRPr="001C1A94" w:rsidRDefault="00FE4700" w:rsidP="00FE4700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FE4700" w:rsidRPr="001C1A94" w14:paraId="0367A55F" w14:textId="77777777" w:rsidTr="00FE4700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98312B7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471F8EE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FE4700" w:rsidRPr="001C1A94" w14:paraId="57D859A3" w14:textId="77777777" w:rsidTr="00FE4700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3FD7FF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E4E2B1A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FE4700" w:rsidRPr="001C1A94" w14:paraId="6CBFAE74" w14:textId="77777777" w:rsidTr="00FE4700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1F3B036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CBBD3F9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FE4700" w:rsidRPr="00FA5128" w14:paraId="2BC2A677" w14:textId="77777777" w:rsidTr="00FE4700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947E6C" w14:textId="77777777" w:rsidR="00FE4700" w:rsidRPr="00050AE5" w:rsidRDefault="00FE4700" w:rsidP="00FE4700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FE4700" w:rsidRPr="001C1A94" w14:paraId="77D95112" w14:textId="77777777" w:rsidTr="00FE4700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78E3AB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C2F90D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FE4700" w:rsidRPr="001C1A94" w14:paraId="5D0BBD41" w14:textId="77777777" w:rsidTr="00FE4700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080836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2FF661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FE4700" w:rsidRPr="001C1A94" w14:paraId="4187A6A6" w14:textId="77777777" w:rsidTr="00FE4700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685489" w14:textId="77777777" w:rsidR="00FE4700" w:rsidRPr="00AB53D8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7FD128" w14:textId="77777777" w:rsidR="00FE4700" w:rsidRPr="00AB53D8" w:rsidRDefault="00FE4700" w:rsidP="00FE4700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FE4700" w:rsidRPr="001C1A94" w14:paraId="091ADB53" w14:textId="77777777" w:rsidTr="00FE4700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111436" w14:textId="77777777" w:rsidR="00FE4700" w:rsidRPr="00AB53D8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41104C" w14:textId="77777777" w:rsidR="00FE4700" w:rsidRPr="00AB53D8" w:rsidRDefault="00FE4700" w:rsidP="00FE4700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FE4700" w:rsidRPr="001C1A94" w14:paraId="0191BF33" w14:textId="77777777" w:rsidTr="00FE4700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5CBCF7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CA4A51" w14:textId="77777777" w:rsidR="00FE4700" w:rsidRPr="001C1A94" w:rsidRDefault="00FE4700" w:rsidP="00FE4700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FE4700" w:rsidRPr="001C1A94" w14:paraId="05E9AC9D" w14:textId="77777777" w:rsidTr="00FE4700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60BCBA" w14:textId="77777777" w:rsidR="00FE4700" w:rsidRPr="001C1A94" w:rsidRDefault="00FE4700" w:rsidP="00FE4700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350410" w14:textId="77777777" w:rsidR="00FE4700" w:rsidRPr="001C1A94" w:rsidRDefault="00FE4700" w:rsidP="00FE4700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FE4700" w:rsidRPr="00FA5128" w14:paraId="4E6D4F0F" w14:textId="77777777" w:rsidTr="00FE4700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20A703C" w14:textId="77777777" w:rsidR="00FE4700" w:rsidRPr="00F64837" w:rsidRDefault="00FE4700" w:rsidP="00FE4700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258084A4" w14:textId="77777777" w:rsidR="00FE4700" w:rsidRPr="00382C12" w:rsidRDefault="00FE4700" w:rsidP="00FE4700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FE4700" w:rsidRPr="00FA5128" w14:paraId="7993F902" w14:textId="77777777" w:rsidTr="00FE4700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527ED73A" w14:textId="77777777" w:rsidR="00FE4700" w:rsidRPr="00F64837" w:rsidRDefault="00FE4700" w:rsidP="00FE4700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713B1AC" w14:textId="77777777" w:rsidR="00FE4700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FE4700" w:rsidRPr="003439F1" w14:paraId="49695598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CC4C6A6" w14:textId="77777777" w:rsidR="00FE4700" w:rsidRPr="00F64837" w:rsidRDefault="00FE4700" w:rsidP="00FE4700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405B122" w14:textId="77777777" w:rsidR="00FE4700" w:rsidRPr="00382C12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FE4700" w:rsidRPr="003439F1" w14:paraId="3A1E6C2F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90585CD" w14:textId="77777777" w:rsidR="00FE4700" w:rsidRPr="00F64837" w:rsidRDefault="00FE4700" w:rsidP="00FE4700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3EB04A8" w14:textId="77777777" w:rsidR="00FE4700" w:rsidRPr="00382C12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FE4700" w:rsidRPr="003439F1" w14:paraId="7C237236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C292808" w14:textId="77777777" w:rsidR="00FE4700" w:rsidRPr="00F64837" w:rsidRDefault="00FE4700" w:rsidP="00FE4700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1F19666" w14:textId="77777777" w:rsidR="00FE4700" w:rsidRPr="00382C12" w:rsidRDefault="00FE4700" w:rsidP="00FE4700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FE4700" w:rsidRPr="003439F1" w14:paraId="6A9CF9B1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76E1736E" w14:textId="77777777" w:rsidR="00FE4700" w:rsidRPr="00F64837" w:rsidRDefault="00FE4700" w:rsidP="00FE4700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42163FDE" w14:textId="77777777" w:rsidR="00FE4700" w:rsidRPr="00382C12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FE4700" w:rsidRPr="003439F1" w14:paraId="536E55F4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323F789" w14:textId="77777777" w:rsidR="00FE4700" w:rsidRPr="00F64837" w:rsidRDefault="00FE4700" w:rsidP="00FE4700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35DBFC64" w14:textId="77777777" w:rsidR="00FE4700" w:rsidRPr="00382C12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FE4700" w:rsidRPr="003439F1" w14:paraId="07E0AD65" w14:textId="77777777" w:rsidTr="00FE4700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4AE4525F" w14:textId="77777777" w:rsidR="00FE4700" w:rsidRDefault="00FE4700" w:rsidP="00FE4700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3438F375" w14:textId="77777777" w:rsidR="00FE4700" w:rsidRDefault="00FE4700" w:rsidP="00FE4700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105706C8" w14:textId="77777777" w:rsidR="00AC6F5E" w:rsidRDefault="00AC6F5E" w:rsidP="00AC6F5E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1C67FDDA" w14:textId="77777777" w:rsidR="00FE4700" w:rsidRPr="00B85035" w:rsidRDefault="00FE4700" w:rsidP="00FE4700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C826664" w14:textId="77777777" w:rsidR="00FE4700" w:rsidRDefault="00FE4700" w:rsidP="00FE4700">
      <w:pPr>
        <w:spacing w:before="40" w:after="40"/>
        <w:jc w:val="left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</w:t>
      </w:r>
      <w:r>
        <w:rPr>
          <w:rFonts w:cs="Calibri"/>
          <w:spacing w:val="2"/>
          <w:szCs w:val="19"/>
        </w:rPr>
        <w:t> </w:t>
      </w:r>
      <w:r w:rsidRPr="00E91FF9">
        <w:rPr>
          <w:rFonts w:cs="Calibri"/>
          <w:spacing w:val="2"/>
          <w:szCs w:val="19"/>
        </w:rPr>
        <w:t>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A4A189C" w14:textId="77777777" w:rsidR="00F802BE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173CE0CE" w:rsidR="00B3664C" w:rsidRPr="00160C61" w:rsidRDefault="008809A2" w:rsidP="00BC6023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D96225">
              <w:rPr>
                <w:rFonts w:ascii="Fira Sans SemiBold" w:hAnsi="Fira Sans SemiBold"/>
              </w:rPr>
              <w:t>sierpniu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2C3D3E">
              <w:rPr>
                <w:rFonts w:ascii="Fira Sans SemiBold" w:hAnsi="Fira Sans SemiBold"/>
              </w:rPr>
              <w:t>2</w:t>
            </w:r>
            <w:r w:rsidR="00EA5885">
              <w:rPr>
                <w:rFonts w:ascii="Fira Sans SemiBold" w:hAnsi="Fira Sans SemiBold"/>
              </w:rPr>
              <w:t>4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E03031">
              <w:rPr>
                <w:rFonts w:ascii="Fira Sans SemiBold" w:hAnsi="Fira Sans SemiBold"/>
              </w:rPr>
              <w:t>mniej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B1416B">
              <w:rPr>
                <w:rFonts w:ascii="Fira Sans SemiBold" w:hAnsi="Fira Sans SemiBold"/>
              </w:rPr>
              <w:t xml:space="preserve">. </w:t>
            </w:r>
            <w:r w:rsidR="00160C61" w:rsidRPr="00BC6023">
              <w:rPr>
                <w:rFonts w:ascii="Fira Sans SemiBold" w:hAnsi="Fira Sans SemiBold"/>
              </w:rPr>
              <w:t xml:space="preserve">Stopa bezrobocia </w:t>
            </w:r>
            <w:r w:rsidR="00160C61" w:rsidRPr="00BC6023">
              <w:rPr>
                <w:rFonts w:ascii="Fira Sans SemiBold" w:hAnsi="Fira Sans SemiBold"/>
                <w:spacing w:val="2"/>
              </w:rPr>
              <w:t>rejestrowanego</w:t>
            </w:r>
            <w:r w:rsidR="004E41AD" w:rsidRPr="00BC6023">
              <w:rPr>
                <w:rFonts w:ascii="Fira Sans SemiBold" w:hAnsi="Fira Sans SemiBold"/>
                <w:spacing w:val="2"/>
              </w:rPr>
              <w:t xml:space="preserve"> </w:t>
            </w:r>
            <w:r w:rsidR="00BC6023" w:rsidRPr="00BC6023">
              <w:rPr>
                <w:rFonts w:ascii="Fira Sans SemiBold" w:hAnsi="Fira Sans SemiBold"/>
                <w:spacing w:val="2"/>
              </w:rPr>
              <w:t>wzrosła zarówno</w:t>
            </w:r>
            <w:r w:rsidR="008C3D19" w:rsidRPr="00BC6023">
              <w:rPr>
                <w:rFonts w:ascii="Fira Sans SemiBold" w:hAnsi="Fira Sans SemiBold"/>
                <w:spacing w:val="2"/>
              </w:rPr>
              <w:t xml:space="preserve"> w porównaniu </w:t>
            </w:r>
            <w:r w:rsidR="004E41AD" w:rsidRPr="00BC6023">
              <w:rPr>
                <w:rFonts w:ascii="Fira Sans SemiBold" w:hAnsi="Fira Sans SemiBold"/>
                <w:spacing w:val="2"/>
              </w:rPr>
              <w:t>z poprzednim</w:t>
            </w:r>
            <w:r w:rsidR="004E41AD" w:rsidRPr="00BC6023">
              <w:rPr>
                <w:rFonts w:ascii="Fira Sans SemiBold" w:hAnsi="Fira Sans SemiBold"/>
              </w:rPr>
              <w:t xml:space="preserve"> miesiącem, </w:t>
            </w:r>
            <w:r w:rsidR="00BC6023" w:rsidRPr="00BC6023">
              <w:rPr>
                <w:rFonts w:ascii="Fira Sans SemiBold" w:hAnsi="Fira Sans SemiBold"/>
              </w:rPr>
              <w:t>jak i sierpniem ub. roku</w:t>
            </w:r>
            <w:r w:rsidR="004E41AD" w:rsidRPr="00BC6023">
              <w:rPr>
                <w:rFonts w:ascii="Fira Sans SemiBold" w:hAnsi="Fira Sans SemiBold"/>
                <w:spacing w:val="2"/>
              </w:rPr>
              <w:t>.</w:t>
            </w:r>
          </w:p>
        </w:tc>
      </w:tr>
    </w:tbl>
    <w:p w14:paraId="5E593B96" w14:textId="47E050D2" w:rsidR="00C26112" w:rsidRPr="00E03031" w:rsidRDefault="0050664B" w:rsidP="001F720D">
      <w:pPr>
        <w:pStyle w:val="Akapitzwyky"/>
        <w:spacing w:before="120" w:line="220" w:lineRule="exact"/>
        <w:jc w:val="left"/>
        <w:rPr>
          <w:shd w:val="clear" w:color="auto" w:fill="FFFFFF"/>
        </w:rPr>
      </w:pPr>
      <w:r w:rsidRPr="00E03031">
        <w:rPr>
          <w:b/>
          <w:shd w:val="clear" w:color="auto" w:fill="FFFFFF"/>
        </w:rPr>
        <w:t>Przeciętne zatrudnienie w sektorze przedsiębiorstw</w:t>
      </w:r>
      <w:r w:rsidRPr="00E03031">
        <w:rPr>
          <w:shd w:val="clear" w:color="auto" w:fill="FFFFFF"/>
        </w:rPr>
        <w:t xml:space="preserve"> </w:t>
      </w:r>
      <w:r w:rsidR="009522A6" w:rsidRPr="00E03031">
        <w:rPr>
          <w:shd w:val="clear" w:color="auto" w:fill="FFFFFF"/>
        </w:rPr>
        <w:t xml:space="preserve">w </w:t>
      </w:r>
      <w:r w:rsidR="00D96225" w:rsidRPr="00E03031">
        <w:rPr>
          <w:shd w:val="clear" w:color="auto" w:fill="FFFFFF"/>
        </w:rPr>
        <w:t>sierpniu</w:t>
      </w:r>
      <w:r w:rsidR="009522A6" w:rsidRPr="00E03031">
        <w:rPr>
          <w:shd w:val="clear" w:color="auto" w:fill="FFFFFF"/>
        </w:rPr>
        <w:t xml:space="preserve"> br. </w:t>
      </w:r>
      <w:r w:rsidR="00FE4700" w:rsidRPr="00E03031">
        <w:rPr>
          <w:shd w:val="clear" w:color="auto" w:fill="FFFFFF"/>
        </w:rPr>
        <w:t>wyniosło</w:t>
      </w:r>
      <w:r w:rsidRPr="00E03031">
        <w:rPr>
          <w:shd w:val="clear" w:color="auto" w:fill="FFFFFF"/>
        </w:rPr>
        <w:t xml:space="preserve"> </w:t>
      </w:r>
      <w:r w:rsidR="00E03031" w:rsidRPr="00E03031">
        <w:rPr>
          <w:shd w:val="clear" w:color="auto" w:fill="FFFFFF"/>
        </w:rPr>
        <w:t>495</w:t>
      </w:r>
      <w:r w:rsidRPr="00E03031">
        <w:rPr>
          <w:shd w:val="clear" w:color="auto" w:fill="FFFFFF"/>
        </w:rPr>
        <w:t>,</w:t>
      </w:r>
      <w:r w:rsidR="00E03031" w:rsidRPr="00E03031">
        <w:rPr>
          <w:shd w:val="clear" w:color="auto" w:fill="FFFFFF"/>
        </w:rPr>
        <w:t>3</w:t>
      </w:r>
      <w:r w:rsidRPr="00E03031">
        <w:rPr>
          <w:shd w:val="clear" w:color="auto" w:fill="FFFFFF"/>
        </w:rPr>
        <w:t xml:space="preserve"> tys. </w:t>
      </w:r>
      <w:r w:rsidR="00FE4700" w:rsidRPr="00E03031">
        <w:rPr>
          <w:shd w:val="clear" w:color="auto" w:fill="FFFFFF"/>
        </w:rPr>
        <w:t>osób (w przeliczeniu na etaty)</w:t>
      </w:r>
      <w:r w:rsidRPr="00E03031">
        <w:rPr>
          <w:shd w:val="clear" w:color="auto" w:fill="FFFFFF"/>
        </w:rPr>
        <w:t xml:space="preserve">, </w:t>
      </w:r>
      <w:r w:rsidR="00215E9A" w:rsidRPr="00E03031">
        <w:rPr>
          <w:shd w:val="clear" w:color="auto" w:fill="FFFFFF"/>
        </w:rPr>
        <w:t>co</w:t>
      </w:r>
      <w:r w:rsidR="00E03031">
        <w:rPr>
          <w:shd w:val="clear" w:color="auto" w:fill="FFFFFF"/>
        </w:rPr>
        <w:t> </w:t>
      </w:r>
      <w:r w:rsidR="00215E9A" w:rsidRPr="00E03031">
        <w:rPr>
          <w:shd w:val="clear" w:color="auto" w:fill="FFFFFF"/>
        </w:rPr>
        <w:t xml:space="preserve">oznacza </w:t>
      </w:r>
      <w:r w:rsidR="00E03031" w:rsidRPr="00E03031">
        <w:rPr>
          <w:shd w:val="clear" w:color="auto" w:fill="FFFFFF"/>
        </w:rPr>
        <w:t>spadek</w:t>
      </w:r>
      <w:r w:rsidR="00215E9A" w:rsidRPr="00E03031">
        <w:rPr>
          <w:shd w:val="clear" w:color="auto" w:fill="FFFFFF"/>
        </w:rPr>
        <w:t xml:space="preserve"> w skali roku </w:t>
      </w:r>
      <w:r w:rsidRPr="00E03031">
        <w:rPr>
          <w:shd w:val="clear" w:color="auto" w:fill="FFFFFF"/>
        </w:rPr>
        <w:t xml:space="preserve">o </w:t>
      </w:r>
      <w:r w:rsidR="00E03031" w:rsidRPr="00E03031">
        <w:rPr>
          <w:shd w:val="clear" w:color="auto" w:fill="FFFFFF"/>
        </w:rPr>
        <w:t>1</w:t>
      </w:r>
      <w:r w:rsidRPr="00E03031">
        <w:rPr>
          <w:shd w:val="clear" w:color="auto" w:fill="FFFFFF"/>
        </w:rPr>
        <w:t>,</w:t>
      </w:r>
      <w:r w:rsidR="00E03031" w:rsidRPr="00E03031">
        <w:rPr>
          <w:shd w:val="clear" w:color="auto" w:fill="FFFFFF"/>
        </w:rPr>
        <w:t>1</w:t>
      </w:r>
      <w:r w:rsidRPr="00E03031">
        <w:rPr>
          <w:shd w:val="clear" w:color="auto" w:fill="FFFFFF"/>
        </w:rPr>
        <w:t xml:space="preserve">% (wobec </w:t>
      </w:r>
      <w:r w:rsidR="00DC7004" w:rsidRPr="00E03031">
        <w:rPr>
          <w:shd w:val="clear" w:color="auto" w:fill="FFFFFF"/>
        </w:rPr>
        <w:t>wzrostu</w:t>
      </w:r>
      <w:r w:rsidRPr="00E03031">
        <w:rPr>
          <w:shd w:val="clear" w:color="auto" w:fill="FFFFFF"/>
        </w:rPr>
        <w:t xml:space="preserve"> o </w:t>
      </w:r>
      <w:r w:rsidR="00E03031" w:rsidRPr="00E03031">
        <w:rPr>
          <w:shd w:val="clear" w:color="auto" w:fill="FFFFFF"/>
        </w:rPr>
        <w:t>0</w:t>
      </w:r>
      <w:r w:rsidR="00DC7004" w:rsidRPr="00E03031">
        <w:rPr>
          <w:shd w:val="clear" w:color="auto" w:fill="FFFFFF"/>
        </w:rPr>
        <w:t>,</w:t>
      </w:r>
      <w:r w:rsidR="00E03031" w:rsidRPr="00E03031">
        <w:rPr>
          <w:shd w:val="clear" w:color="auto" w:fill="FFFFFF"/>
        </w:rPr>
        <w:t>6</w:t>
      </w:r>
      <w:r w:rsidRPr="00E03031">
        <w:rPr>
          <w:shd w:val="clear" w:color="auto" w:fill="FFFFFF"/>
        </w:rPr>
        <w:t xml:space="preserve">% </w:t>
      </w:r>
      <w:r w:rsidR="008809A2" w:rsidRPr="00E03031">
        <w:rPr>
          <w:shd w:val="clear" w:color="auto" w:fill="FFFFFF"/>
        </w:rPr>
        <w:t xml:space="preserve">w </w:t>
      </w:r>
      <w:r w:rsidR="00D96225" w:rsidRPr="00E03031">
        <w:rPr>
          <w:shd w:val="clear" w:color="auto" w:fill="FFFFFF"/>
        </w:rPr>
        <w:t>sierpniu</w:t>
      </w:r>
      <w:r w:rsidR="00D2252C" w:rsidRPr="00E03031">
        <w:rPr>
          <w:shd w:val="clear" w:color="auto" w:fill="FFFFFF"/>
        </w:rPr>
        <w:t xml:space="preserve"> 20</w:t>
      </w:r>
      <w:r w:rsidR="00060183" w:rsidRPr="00E03031">
        <w:rPr>
          <w:shd w:val="clear" w:color="auto" w:fill="FFFFFF"/>
        </w:rPr>
        <w:t>2</w:t>
      </w:r>
      <w:r w:rsidR="00A518F9" w:rsidRPr="00E03031">
        <w:rPr>
          <w:shd w:val="clear" w:color="auto" w:fill="FFFFFF"/>
        </w:rPr>
        <w:t>3</w:t>
      </w:r>
      <w:r w:rsidR="00D2252C" w:rsidRPr="00E03031">
        <w:rPr>
          <w:shd w:val="clear" w:color="auto" w:fill="FFFFFF"/>
        </w:rPr>
        <w:t xml:space="preserve"> r.</w:t>
      </w:r>
      <w:r w:rsidRPr="00E03031">
        <w:rPr>
          <w:shd w:val="clear" w:color="auto" w:fill="FFFFFF"/>
        </w:rPr>
        <w:t xml:space="preserve">). </w:t>
      </w:r>
      <w:r w:rsidR="00E03031" w:rsidRPr="00E03031">
        <w:rPr>
          <w:shd w:val="clear" w:color="auto" w:fill="FFFFFF"/>
        </w:rPr>
        <w:t>Spadek</w:t>
      </w:r>
      <w:r w:rsidR="00FE4700" w:rsidRPr="00E03031">
        <w:rPr>
          <w:shd w:val="clear" w:color="auto" w:fill="FFFFFF"/>
        </w:rPr>
        <w:t xml:space="preserve"> przeciętnego zatrudnienia</w:t>
      </w:r>
      <w:r w:rsidR="00E03031" w:rsidRPr="00E03031">
        <w:rPr>
          <w:shd w:val="clear" w:color="auto" w:fill="FFFFFF"/>
        </w:rPr>
        <w:t xml:space="preserve"> odnotowano w 8</w:t>
      </w:r>
      <w:r w:rsidR="00FE4700" w:rsidRPr="00E03031">
        <w:rPr>
          <w:shd w:val="clear" w:color="auto" w:fill="FFFFFF"/>
        </w:rPr>
        <w:t xml:space="preserve"> sekcjach, w tym największy w pozostałej działalności usługowej</w:t>
      </w:r>
      <w:r w:rsidR="00FE4700" w:rsidRPr="00E03031">
        <w:t xml:space="preserve"> </w:t>
      </w:r>
      <w:r w:rsidR="00FE4700" w:rsidRPr="00E03031">
        <w:rPr>
          <w:shd w:val="clear" w:color="auto" w:fill="FFFFFF"/>
        </w:rPr>
        <w:t>(o 1</w:t>
      </w:r>
      <w:r w:rsidR="00E03031" w:rsidRPr="00E03031">
        <w:rPr>
          <w:shd w:val="clear" w:color="auto" w:fill="FFFFFF"/>
        </w:rPr>
        <w:t>6</w:t>
      </w:r>
      <w:r w:rsidR="00FE4700" w:rsidRPr="00E03031">
        <w:rPr>
          <w:shd w:val="clear" w:color="auto" w:fill="FFFFFF"/>
        </w:rPr>
        <w:t>,</w:t>
      </w:r>
      <w:r w:rsidR="00E03031" w:rsidRPr="00E03031">
        <w:rPr>
          <w:shd w:val="clear" w:color="auto" w:fill="FFFFFF"/>
        </w:rPr>
        <w:t>2</w:t>
      </w:r>
      <w:r w:rsidR="00FE4700" w:rsidRPr="00E03031">
        <w:rPr>
          <w:shd w:val="clear" w:color="auto" w:fill="FFFFFF"/>
        </w:rPr>
        <w:t>%)</w:t>
      </w:r>
      <w:r w:rsidR="001C502E" w:rsidRPr="00E03031">
        <w:rPr>
          <w:shd w:val="clear" w:color="auto" w:fill="FFFFFF"/>
        </w:rPr>
        <w:t xml:space="preserve"> oraz obsłudze rynku nieruchomości </w:t>
      </w:r>
      <w:r w:rsidR="00E03031" w:rsidRPr="00E03031">
        <w:rPr>
          <w:shd w:val="clear" w:color="auto" w:fill="FFFFFF"/>
        </w:rPr>
        <w:t>(</w:t>
      </w:r>
      <w:r w:rsidR="001C502E" w:rsidRPr="00E03031">
        <w:rPr>
          <w:shd w:val="clear" w:color="auto" w:fill="FFFFFF"/>
        </w:rPr>
        <w:t xml:space="preserve">o </w:t>
      </w:r>
      <w:r w:rsidR="00E03031" w:rsidRPr="00E03031">
        <w:rPr>
          <w:shd w:val="clear" w:color="auto" w:fill="FFFFFF"/>
        </w:rPr>
        <w:t>6</w:t>
      </w:r>
      <w:r w:rsidR="001C502E" w:rsidRPr="00E03031">
        <w:rPr>
          <w:shd w:val="clear" w:color="auto" w:fill="FFFFFF"/>
        </w:rPr>
        <w:t>,</w:t>
      </w:r>
      <w:r w:rsidR="00E03031" w:rsidRPr="00E03031">
        <w:rPr>
          <w:shd w:val="clear" w:color="auto" w:fill="FFFFFF"/>
        </w:rPr>
        <w:t>6</w:t>
      </w:r>
      <w:r w:rsidR="001C502E" w:rsidRPr="00E03031">
        <w:rPr>
          <w:shd w:val="clear" w:color="auto" w:fill="FFFFFF"/>
        </w:rPr>
        <w:t>%)</w:t>
      </w:r>
      <w:r w:rsidR="00FE4700" w:rsidRPr="00E03031">
        <w:rPr>
          <w:shd w:val="clear" w:color="auto" w:fill="FFFFFF"/>
        </w:rPr>
        <w:t xml:space="preserve">. W </w:t>
      </w:r>
      <w:r w:rsidR="00E03031" w:rsidRPr="00E03031">
        <w:rPr>
          <w:shd w:val="clear" w:color="auto" w:fill="FFFFFF"/>
        </w:rPr>
        <w:t>6</w:t>
      </w:r>
      <w:r w:rsidR="00FE4700" w:rsidRPr="00E03031">
        <w:rPr>
          <w:shd w:val="clear" w:color="auto" w:fill="FFFFFF"/>
        </w:rPr>
        <w:t xml:space="preserve"> sekcjach zatrudnienie z</w:t>
      </w:r>
      <w:r w:rsidR="00E03031" w:rsidRPr="00E03031">
        <w:rPr>
          <w:shd w:val="clear" w:color="auto" w:fill="FFFFFF"/>
        </w:rPr>
        <w:t>więk</w:t>
      </w:r>
      <w:r w:rsidR="00FE4700" w:rsidRPr="00E03031">
        <w:rPr>
          <w:shd w:val="clear" w:color="auto" w:fill="FFFFFF"/>
        </w:rPr>
        <w:t xml:space="preserve">szyło się, w tym najbardziej w </w:t>
      </w:r>
      <w:r w:rsidR="00E03031" w:rsidRPr="00E03031">
        <w:rPr>
          <w:shd w:val="clear" w:color="auto" w:fill="FFFFFF"/>
        </w:rPr>
        <w:t>zakwaterowaniu i gastronomii</w:t>
      </w:r>
      <w:r w:rsidR="00FE4700" w:rsidRPr="00E03031">
        <w:rPr>
          <w:shd w:val="clear" w:color="auto" w:fill="FFFFFF"/>
        </w:rPr>
        <w:t xml:space="preserve"> (o </w:t>
      </w:r>
      <w:r w:rsidR="00E03031" w:rsidRPr="00E03031">
        <w:rPr>
          <w:shd w:val="clear" w:color="auto" w:fill="FFFFFF"/>
        </w:rPr>
        <w:t>7</w:t>
      </w:r>
      <w:r w:rsidR="00FE4700" w:rsidRPr="00E03031">
        <w:rPr>
          <w:shd w:val="clear" w:color="auto" w:fill="FFFFFF"/>
        </w:rPr>
        <w:t>,</w:t>
      </w:r>
      <w:r w:rsidR="00E03031" w:rsidRPr="00E03031">
        <w:rPr>
          <w:shd w:val="clear" w:color="auto" w:fill="FFFFFF"/>
        </w:rPr>
        <w:t>0</w:t>
      </w:r>
      <w:r w:rsidR="00FE4700" w:rsidRPr="00E03031">
        <w:rPr>
          <w:shd w:val="clear" w:color="auto" w:fill="FFFFFF"/>
        </w:rPr>
        <w:t>%).</w:t>
      </w:r>
    </w:p>
    <w:p w14:paraId="6024729F" w14:textId="4341D032" w:rsidR="0050664B" w:rsidRPr="0050664B" w:rsidRDefault="0050664B" w:rsidP="001F720D">
      <w:pPr>
        <w:pStyle w:val="tytutabelki"/>
        <w:spacing w:before="60" w:line="260" w:lineRule="exact"/>
        <w:jc w:val="left"/>
        <w:rPr>
          <w:b w:val="0"/>
          <w:spacing w:val="0"/>
          <w:shd w:val="clear" w:color="auto" w:fill="FFFFFF"/>
        </w:rPr>
      </w:pPr>
      <w:r w:rsidRPr="00BC6023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BC6023" w:rsidRPr="00BC6023">
        <w:rPr>
          <w:b w:val="0"/>
          <w:spacing w:val="0"/>
          <w:shd w:val="clear" w:color="auto" w:fill="FFFFFF"/>
        </w:rPr>
        <w:t>zmniejszyło się o 0,</w:t>
      </w:r>
      <w:r w:rsidR="00BC6023">
        <w:rPr>
          <w:b w:val="0"/>
          <w:spacing w:val="0"/>
          <w:shd w:val="clear" w:color="auto" w:fill="FFFFFF"/>
        </w:rPr>
        <w:t>5</w:t>
      </w:r>
      <w:r w:rsidR="00BC6023" w:rsidRPr="00BC6023">
        <w:rPr>
          <w:b w:val="0"/>
          <w:spacing w:val="0"/>
          <w:shd w:val="clear" w:color="auto" w:fill="FFFFFF"/>
        </w:rPr>
        <w:t>%</w:t>
      </w:r>
      <w:r w:rsidRPr="00BC6023">
        <w:rPr>
          <w:b w:val="0"/>
          <w:spacing w:val="0"/>
          <w:shd w:val="clear" w:color="auto" w:fill="FFFFFF"/>
        </w:rPr>
        <w:t>.</w:t>
      </w:r>
    </w:p>
    <w:p w14:paraId="714E314C" w14:textId="5A5FABA5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C26112" w:rsidRPr="0082770B" w14:paraId="7770AD61" w14:textId="77777777" w:rsidTr="00C2611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DA6070C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6928A9" w14:textId="4249CF2A" w:rsidR="00C26112" w:rsidRPr="0082770B" w:rsidRDefault="00C26112" w:rsidP="004D25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08 202</w:t>
            </w:r>
            <w:r w:rsidR="004D25FB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4E4991F1" w14:textId="0B4B7AE7" w:rsidR="00C26112" w:rsidRPr="0082770B" w:rsidRDefault="00C26112" w:rsidP="004D25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01–08 202</w:t>
            </w:r>
            <w:r w:rsidR="004D25FB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C26112" w:rsidRPr="0082770B" w14:paraId="32541749" w14:textId="77777777" w:rsidTr="00C26112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8B8527B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241166C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605E9A0" w14:textId="223533A3" w:rsidR="00C26112" w:rsidRPr="0082770B" w:rsidRDefault="00C26112" w:rsidP="004D25F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08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4D25FB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0BE08867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3FDD92C3" w14:textId="571A4A39" w:rsidR="00C26112" w:rsidRPr="0082770B" w:rsidRDefault="00C26112" w:rsidP="004D25F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01–08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4D25FB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851B5E" w:rsidRPr="0082770B" w14:paraId="5DE72A44" w14:textId="77777777" w:rsidTr="00851B5E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E1A31" w14:textId="77777777" w:rsidR="00851B5E" w:rsidRPr="00AE5178" w:rsidRDefault="00851B5E" w:rsidP="00851B5E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0FBF5D" w14:textId="00B37701" w:rsidR="00851B5E" w:rsidRPr="00851B5E" w:rsidRDefault="00851B5E" w:rsidP="00851B5E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  <w:lang w:eastAsia="pl-PL"/>
              </w:rPr>
            </w:pPr>
            <w:r w:rsidRPr="00851B5E">
              <w:rPr>
                <w:rFonts w:ascii="Fira Sans SemiBold" w:hAnsi="Fira Sans SemiBold" w:cs="Arial"/>
                <w:sz w:val="16"/>
                <w:szCs w:val="16"/>
              </w:rPr>
              <w:t>495,3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D2C66" w14:textId="7FE908B2" w:rsidR="00851B5E" w:rsidRPr="00851B5E" w:rsidRDefault="00851B5E" w:rsidP="00851B5E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851B5E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82F" w14:textId="29FFA2BB" w:rsidR="00851B5E" w:rsidRPr="00851B5E" w:rsidRDefault="00851B5E" w:rsidP="00851B5E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851B5E">
              <w:rPr>
                <w:rFonts w:ascii="Fira Sans SemiBold" w:hAnsi="Fira Sans SemiBold" w:cs="Arial"/>
                <w:sz w:val="16"/>
                <w:szCs w:val="16"/>
              </w:rPr>
              <w:t>497,1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CB78D5" w14:textId="4F12ADEF" w:rsidR="00851B5E" w:rsidRPr="00851B5E" w:rsidRDefault="00851B5E" w:rsidP="00851B5E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851B5E">
              <w:rPr>
                <w:rFonts w:ascii="Fira Sans SemiBold" w:hAnsi="Fira Sans SemiBold" w:cs="Arial"/>
                <w:sz w:val="16"/>
                <w:szCs w:val="16"/>
              </w:rPr>
              <w:t>98,7</w:t>
            </w:r>
          </w:p>
        </w:tc>
      </w:tr>
      <w:tr w:rsidR="00C26112" w:rsidRPr="0082770B" w14:paraId="722239AE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D56F6" w14:textId="77777777" w:rsidR="00C26112" w:rsidRPr="00111E7C" w:rsidRDefault="00C26112" w:rsidP="00C26112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DD032" w14:textId="77777777" w:rsidR="00C26112" w:rsidRPr="005C3ADC" w:rsidRDefault="00C26112" w:rsidP="00851B5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F8C3D1" w14:textId="77777777" w:rsidR="00C26112" w:rsidRPr="005C3ADC" w:rsidRDefault="00C26112" w:rsidP="00851B5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CDE80" w14:textId="77777777" w:rsidR="00C26112" w:rsidRPr="005C3ADC" w:rsidRDefault="00C26112" w:rsidP="00851B5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0A977" w14:textId="77777777" w:rsidR="00C26112" w:rsidRPr="005C3ADC" w:rsidRDefault="00C26112" w:rsidP="00851B5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851B5E" w:rsidRPr="0082770B" w14:paraId="708A65AF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BC75E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EC1E11" w14:textId="21C6AC9D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A3F80" w14:textId="5DD8BB75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2FCB9" w14:textId="5E9C5FBA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61C59" w14:textId="301155D0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</w:tr>
      <w:tr w:rsidR="00C26112" w:rsidRPr="0082770B" w14:paraId="1D01F388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BE53C" w14:textId="77777777" w:rsidR="00C26112" w:rsidRPr="00111E7C" w:rsidRDefault="00C26112" w:rsidP="00C26112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45EF9C" w14:textId="77777777" w:rsidR="00C26112" w:rsidRPr="005C3ADC" w:rsidRDefault="00C26112" w:rsidP="00851B5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061215" w14:textId="77777777" w:rsidR="00C26112" w:rsidRPr="005C3ADC" w:rsidRDefault="00C26112" w:rsidP="00851B5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8460" w14:textId="77777777" w:rsidR="00C26112" w:rsidRPr="005C3ADC" w:rsidRDefault="00C26112" w:rsidP="00851B5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131B0F" w14:textId="77777777" w:rsidR="00C26112" w:rsidRPr="005C3ADC" w:rsidRDefault="00C26112" w:rsidP="00851B5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851B5E" w:rsidRPr="0082770B" w14:paraId="55A5BED8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85D27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A9C93" w14:textId="390929EF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59389" w14:textId="2F9A84BA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9CA56" w14:textId="55E2914F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3F75F" w14:textId="6FED7750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851B5E" w:rsidRPr="0082770B" w14:paraId="7DDA33E1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73B4F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B338C" w14:textId="3C4CB240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54047" w14:textId="655F061B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FA309" w14:textId="097A373E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E4F6F" w14:textId="30A5FB8C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851B5E" w:rsidRPr="0082770B" w14:paraId="0601E473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547C8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FA609" w14:textId="6AB00246" w:rsidR="00851B5E" w:rsidRPr="005C3ADC" w:rsidRDefault="00851B5E" w:rsidP="00851B5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B19410" w14:textId="7D541E27" w:rsidR="00851B5E" w:rsidRPr="005C3ADC" w:rsidRDefault="00851B5E" w:rsidP="00851B5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A2020" w14:textId="1F15BF7F" w:rsidR="00851B5E" w:rsidRPr="005C3ADC" w:rsidRDefault="00851B5E" w:rsidP="00851B5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F3E33" w14:textId="20603265" w:rsidR="00851B5E" w:rsidRPr="005C3ADC" w:rsidRDefault="00851B5E" w:rsidP="00851B5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851B5E" w:rsidRPr="0082770B" w14:paraId="41E013A0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5D2EB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992B42" w14:textId="257A1C91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D4B10" w14:textId="58A6B247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54E3F" w14:textId="0E123233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7B1E2" w14:textId="6B1C9149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</w:tr>
      <w:tr w:rsidR="00851B5E" w:rsidRPr="0082770B" w14:paraId="77CF720D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C9E0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166DAB" w14:textId="41FE97A7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A040E" w14:textId="5F0CBE81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A32C6" w14:textId="06F536BB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ABDC7" w14:textId="08414B93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851B5E" w:rsidRPr="0082770B" w14:paraId="2DC46E48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7591A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2285D" w14:textId="4BFCFD40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3639B" w14:textId="438C5897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119D5" w14:textId="7A2F789C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68E921" w14:textId="0A32FE1F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851B5E" w:rsidRPr="0082770B" w14:paraId="519D9B7A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C78B15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F970B" w14:textId="614BB211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C268D9" w14:textId="2FFB28F8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D1D62" w14:textId="515F700F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CF631" w14:textId="555AD19B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851B5E" w:rsidRPr="0082770B" w14:paraId="6FEDE7AA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283D2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7C35E" w14:textId="1827FF34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EA9D8" w14:textId="517623D7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7BE3" w14:textId="3C49C08E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4BAB0E" w14:textId="746CCC11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</w:tr>
      <w:tr w:rsidR="00851B5E" w:rsidRPr="0082770B" w14:paraId="184EB004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DD4BB6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E4EC7" w14:textId="0CDDA921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CA9D" w14:textId="2EAE21B1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A3DA" w14:textId="694F60CF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FD297" w14:textId="2541D96A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851B5E" w:rsidRPr="0082770B" w14:paraId="616FB2FF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C35608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83CCE" w14:textId="6A3E86C8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1AB1D" w14:textId="7BC5873C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E502D" w14:textId="63E20E2B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76A39F" w14:textId="72466DBF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</w:tr>
      <w:tr w:rsidR="00851B5E" w:rsidRPr="0082770B" w14:paraId="4DD69509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32CF3C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4E82B" w14:textId="12ED2855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B9C60" w14:textId="2F3106BE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FAF826" w14:textId="06DC73E7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0EAB84" w14:textId="52572654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851B5E" w:rsidRPr="0082770B" w14:paraId="1EEA8F07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C2048F2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D9B48C0" w14:textId="7466544E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42C99E" w14:textId="14BD34D7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23D5A09" w14:textId="39A0E35D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6B3E87A" w14:textId="6C3F36A8" w:rsidR="00851B5E" w:rsidRPr="005C3ADC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</w:tr>
    </w:tbl>
    <w:p w14:paraId="7333E1AA" w14:textId="3EEC2233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3C168E98" w14:textId="48D266A0" w:rsidR="002C3D3E" w:rsidRPr="00E25E13" w:rsidRDefault="00AD76A2" w:rsidP="001F720D">
      <w:pPr>
        <w:pStyle w:val="Akapitzwyky"/>
        <w:spacing w:line="260" w:lineRule="exact"/>
        <w:jc w:val="left"/>
      </w:pPr>
      <w:r w:rsidRPr="00E25E13">
        <w:t xml:space="preserve">W odniesieniu </w:t>
      </w:r>
      <w:r w:rsidR="008809A2" w:rsidRPr="00E25E13">
        <w:t xml:space="preserve">do </w:t>
      </w:r>
      <w:r w:rsidR="00CB4534" w:rsidRPr="00E25E13">
        <w:t>lipca</w:t>
      </w:r>
      <w:r w:rsidR="008809A2" w:rsidRPr="00E25E13">
        <w:t xml:space="preserve"> </w:t>
      </w:r>
      <w:r w:rsidR="00D2252C" w:rsidRPr="00E25E13">
        <w:t xml:space="preserve">br. </w:t>
      </w:r>
      <w:r w:rsidRPr="00E25E13">
        <w:t xml:space="preserve">przeciętne zatrudnienie </w:t>
      </w:r>
      <w:r w:rsidR="00E25E13" w:rsidRPr="00E25E13">
        <w:t>zmniejszyło się o 0,3%</w:t>
      </w:r>
      <w:r w:rsidRPr="00E25E13">
        <w:t xml:space="preserve">. </w:t>
      </w:r>
      <w:r w:rsidR="008F0A8F" w:rsidRPr="00E25E13">
        <w:t>Spadek</w:t>
      </w:r>
      <w:r w:rsidR="002C3D3E" w:rsidRPr="00E25E13">
        <w:t xml:space="preserve"> odnotowano w</w:t>
      </w:r>
      <w:r w:rsidR="003B1CCA" w:rsidRPr="00E25E13">
        <w:t xml:space="preserve"> </w:t>
      </w:r>
      <w:r w:rsidR="00E25E13" w:rsidRPr="00E25E13">
        <w:t>7</w:t>
      </w:r>
      <w:r w:rsidR="002C3D3E" w:rsidRPr="00E25E13">
        <w:t xml:space="preserve"> sekcjach,</w:t>
      </w:r>
      <w:r w:rsidR="003B1CCA" w:rsidRPr="00E25E13">
        <w:t xml:space="preserve"> </w:t>
      </w:r>
      <w:r w:rsidR="002C3D3E" w:rsidRPr="00E25E13">
        <w:t xml:space="preserve">w tym </w:t>
      </w:r>
      <w:r w:rsidR="002C3D3E" w:rsidRPr="00E25E13">
        <w:rPr>
          <w:spacing w:val="-2"/>
        </w:rPr>
        <w:t xml:space="preserve">największy w </w:t>
      </w:r>
      <w:r w:rsidR="00E25E13" w:rsidRPr="00E25E13">
        <w:rPr>
          <w:spacing w:val="-2"/>
        </w:rPr>
        <w:t xml:space="preserve">informacji i komunikacji (o 2,9%) oraz w </w:t>
      </w:r>
      <w:r w:rsidR="0092328D" w:rsidRPr="00E25E13">
        <w:rPr>
          <w:spacing w:val="-2"/>
          <w:shd w:val="clear" w:color="auto" w:fill="FFFFFF"/>
        </w:rPr>
        <w:t xml:space="preserve">pozostałej działalności usługowej (o </w:t>
      </w:r>
      <w:r w:rsidR="001C502E" w:rsidRPr="00E25E13">
        <w:rPr>
          <w:spacing w:val="-2"/>
          <w:shd w:val="clear" w:color="auto" w:fill="FFFFFF"/>
        </w:rPr>
        <w:t>1</w:t>
      </w:r>
      <w:r w:rsidR="0092328D" w:rsidRPr="00E25E13">
        <w:rPr>
          <w:spacing w:val="-2"/>
          <w:shd w:val="clear" w:color="auto" w:fill="FFFFFF"/>
        </w:rPr>
        <w:t>,</w:t>
      </w:r>
      <w:r w:rsidR="00E25E13" w:rsidRPr="00E25E13">
        <w:rPr>
          <w:spacing w:val="-2"/>
          <w:shd w:val="clear" w:color="auto" w:fill="FFFFFF"/>
        </w:rPr>
        <w:t>6</w:t>
      </w:r>
      <w:r w:rsidR="0092328D" w:rsidRPr="00E25E13">
        <w:rPr>
          <w:spacing w:val="-2"/>
          <w:shd w:val="clear" w:color="auto" w:fill="FFFFFF"/>
        </w:rPr>
        <w:t>%)</w:t>
      </w:r>
      <w:r w:rsidR="0092328D" w:rsidRPr="00E25E13">
        <w:rPr>
          <w:spacing w:val="-2"/>
        </w:rPr>
        <w:t xml:space="preserve">. </w:t>
      </w:r>
      <w:r w:rsidR="008F0A8F" w:rsidRPr="00E25E13">
        <w:rPr>
          <w:spacing w:val="-2"/>
        </w:rPr>
        <w:t xml:space="preserve">Wzrost wystąpił w </w:t>
      </w:r>
      <w:r w:rsidR="00E25E13" w:rsidRPr="00E25E13">
        <w:rPr>
          <w:spacing w:val="-2"/>
        </w:rPr>
        <w:t>7</w:t>
      </w:r>
      <w:r w:rsidR="008F0A8F" w:rsidRPr="00E25E13">
        <w:rPr>
          <w:spacing w:val="-2"/>
        </w:rPr>
        <w:t xml:space="preserve"> sekcjach</w:t>
      </w:r>
      <w:r w:rsidR="008F0A8F" w:rsidRPr="00E25E13">
        <w:t xml:space="preserve">, </w:t>
      </w:r>
      <w:r w:rsidR="008F0A8F" w:rsidRPr="00E25E13">
        <w:rPr>
          <w:spacing w:val="-2"/>
        </w:rPr>
        <w:t xml:space="preserve">w tym największy </w:t>
      </w:r>
      <w:r w:rsidR="002C3D3E" w:rsidRPr="00E25E13">
        <w:rPr>
          <w:spacing w:val="-2"/>
        </w:rPr>
        <w:t xml:space="preserve">w </w:t>
      </w:r>
      <w:r w:rsidR="001C502E" w:rsidRPr="00E25E13">
        <w:rPr>
          <w:spacing w:val="-2"/>
          <w:shd w:val="clear" w:color="auto" w:fill="FFFFFF"/>
        </w:rPr>
        <w:t>działalności profesjonalnej, naukowej i technicznej</w:t>
      </w:r>
      <w:r w:rsidR="00E25E13" w:rsidRPr="00E25E13">
        <w:rPr>
          <w:spacing w:val="-2"/>
          <w:shd w:val="clear" w:color="auto" w:fill="FFFFFF"/>
        </w:rPr>
        <w:t>,</w:t>
      </w:r>
      <w:r w:rsidR="0092328D" w:rsidRPr="00E25E13">
        <w:rPr>
          <w:spacing w:val="-2"/>
          <w:shd w:val="clear" w:color="auto" w:fill="FFFFFF"/>
        </w:rPr>
        <w:t xml:space="preserve"> </w:t>
      </w:r>
      <w:r w:rsidR="00E25E13" w:rsidRPr="00E25E13">
        <w:rPr>
          <w:spacing w:val="-2"/>
          <w:shd w:val="clear" w:color="auto" w:fill="FFFFFF"/>
        </w:rPr>
        <w:t>a także w zakwaterowaniu i gastronomii (po 0,6%)</w:t>
      </w:r>
      <w:r w:rsidR="000441B1" w:rsidRPr="00E25E13">
        <w:rPr>
          <w:spacing w:val="-2"/>
        </w:rPr>
        <w:t>.</w:t>
      </w:r>
    </w:p>
    <w:p w14:paraId="3788A0BA" w14:textId="717C83B3" w:rsidR="00060183" w:rsidRDefault="00350C44" w:rsidP="001F720D">
      <w:pPr>
        <w:pStyle w:val="Akapitzwyky"/>
        <w:spacing w:line="260" w:lineRule="exact"/>
        <w:jc w:val="left"/>
        <w:rPr>
          <w:spacing w:val="-2"/>
        </w:rPr>
      </w:pPr>
      <w:r w:rsidRPr="0087028F">
        <w:rPr>
          <w:spacing w:val="-2"/>
        </w:rPr>
        <w:t xml:space="preserve">W okresie </w:t>
      </w:r>
      <w:r w:rsidR="00CB4534">
        <w:rPr>
          <w:spacing w:val="-2"/>
        </w:rPr>
        <w:t>styczeń</w:t>
      </w:r>
      <w:r w:rsidR="00E66FAF">
        <w:rPr>
          <w:spacing w:val="-2"/>
        </w:rPr>
        <w:t>–</w:t>
      </w:r>
      <w:r w:rsidR="00CB4534">
        <w:rPr>
          <w:spacing w:val="-2"/>
        </w:rPr>
        <w:t>sierpień</w:t>
      </w:r>
      <w:r w:rsidR="00343B96">
        <w:rPr>
          <w:spacing w:val="-2"/>
        </w:rPr>
        <w:t xml:space="preserve">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 xml:space="preserve">przeciętne zatrudnienie w sektorze przedsiębiorstw ukształtowało się na poziomie </w:t>
      </w:r>
      <w:r w:rsidR="006E7A36">
        <w:rPr>
          <w:spacing w:val="-2"/>
        </w:rPr>
        <w:t>497</w:t>
      </w:r>
      <w:r w:rsidR="005C7FA1" w:rsidRPr="0087028F">
        <w:rPr>
          <w:spacing w:val="-2"/>
        </w:rPr>
        <w:t>,</w:t>
      </w:r>
      <w:r w:rsidR="006E7A36">
        <w:rPr>
          <w:spacing w:val="-2"/>
        </w:rPr>
        <w:t>1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>
        <w:t xml:space="preserve">tj. o </w:t>
      </w:r>
      <w:r w:rsidR="00F21C16">
        <w:t>1</w:t>
      </w:r>
      <w:r w:rsidR="005C7FA1">
        <w:t>,</w:t>
      </w:r>
      <w:r w:rsidR="006E7A36">
        <w:t>3</w:t>
      </w:r>
      <w:r w:rsidR="005C7FA1">
        <w:t xml:space="preserve">% </w:t>
      </w:r>
      <w:r w:rsidR="006E7A36">
        <w:t>ni</w:t>
      </w:r>
      <w:r w:rsidR="005C7FA1">
        <w:t xml:space="preserve">ższym niż przed rokiem. </w:t>
      </w:r>
      <w:r w:rsidR="006E7A36">
        <w:t>Spadek</w:t>
      </w:r>
      <w:r w:rsidR="00A20DC7" w:rsidRPr="00A60CB3">
        <w:t xml:space="preserve"> przeciętnego zatrudnienia odnotowano w </w:t>
      </w:r>
      <w:r w:rsidR="006E7A36">
        <w:t>7</w:t>
      </w:r>
      <w:r w:rsidR="00A20DC7" w:rsidRPr="00A60CB3">
        <w:t xml:space="preserve"> sekcjach, w tym największy w </w:t>
      </w:r>
      <w:r w:rsidR="00A20DC7" w:rsidRPr="00A60CB3">
        <w:rPr>
          <w:shd w:val="clear" w:color="auto" w:fill="FFFFFF"/>
        </w:rPr>
        <w:t>pozostałej działalności usługowej</w:t>
      </w:r>
      <w:r w:rsidR="00A20DC7" w:rsidRPr="00A60CB3">
        <w:t xml:space="preserve"> (o 1</w:t>
      </w:r>
      <w:r w:rsidR="00F21C16">
        <w:t>5</w:t>
      </w:r>
      <w:r w:rsidR="00A20DC7" w:rsidRPr="00A60CB3">
        <w:t>,</w:t>
      </w:r>
      <w:r w:rsidR="006E7A36">
        <w:t>7</w:t>
      </w:r>
      <w:r w:rsidR="00A20DC7" w:rsidRPr="00A60CB3">
        <w:t xml:space="preserve">%) oraz w </w:t>
      </w:r>
      <w:r w:rsidR="006E7A36" w:rsidRPr="00E03031">
        <w:rPr>
          <w:shd w:val="clear" w:color="auto" w:fill="FFFFFF"/>
        </w:rPr>
        <w:t xml:space="preserve">obsłudze rynku nieruchomości (o </w:t>
      </w:r>
      <w:r w:rsidR="006E7A36">
        <w:rPr>
          <w:shd w:val="clear" w:color="auto" w:fill="FFFFFF"/>
        </w:rPr>
        <w:t>7</w:t>
      </w:r>
      <w:r w:rsidR="006E7A36" w:rsidRPr="00E03031">
        <w:rPr>
          <w:shd w:val="clear" w:color="auto" w:fill="FFFFFF"/>
        </w:rPr>
        <w:t>,</w:t>
      </w:r>
      <w:r w:rsidR="006E7A36">
        <w:rPr>
          <w:shd w:val="clear" w:color="auto" w:fill="FFFFFF"/>
        </w:rPr>
        <w:t>2</w:t>
      </w:r>
      <w:r w:rsidR="006E7A36" w:rsidRPr="00E03031">
        <w:rPr>
          <w:shd w:val="clear" w:color="auto" w:fill="FFFFFF"/>
        </w:rPr>
        <w:t>%).</w:t>
      </w:r>
      <w:r w:rsidR="006E7A36" w:rsidRPr="006E7A36">
        <w:t xml:space="preserve"> </w:t>
      </w:r>
      <w:r w:rsidR="006E7A36" w:rsidRPr="00A60CB3">
        <w:t xml:space="preserve">W </w:t>
      </w:r>
      <w:r w:rsidR="006E7A36">
        <w:t>6</w:t>
      </w:r>
      <w:r w:rsidR="006E7A36" w:rsidRPr="00A60CB3">
        <w:t xml:space="preserve"> sekcjach zatrudnienie z</w:t>
      </w:r>
      <w:r w:rsidR="006E7A36">
        <w:t>więk</w:t>
      </w:r>
      <w:r w:rsidR="006E7A36" w:rsidRPr="00A60CB3">
        <w:t>szyło się</w:t>
      </w:r>
      <w:r w:rsidR="006E7A36">
        <w:t>, w tym najbardziej</w:t>
      </w:r>
      <w:r w:rsidR="006E7A36" w:rsidRPr="00A60CB3">
        <w:t xml:space="preserve"> w</w:t>
      </w:r>
      <w:r w:rsidR="006E7A36">
        <w:t xml:space="preserve"> </w:t>
      </w:r>
      <w:r w:rsidR="00A20DC7" w:rsidRPr="00A60CB3">
        <w:t xml:space="preserve">informacji i komunikacji (o </w:t>
      </w:r>
      <w:r w:rsidR="006E7A36">
        <w:t>6</w:t>
      </w:r>
      <w:r w:rsidR="00A20DC7" w:rsidRPr="00A60CB3">
        <w:rPr>
          <w:shd w:val="clear" w:color="auto" w:fill="FFFFFF"/>
        </w:rPr>
        <w:t>,</w:t>
      </w:r>
      <w:r w:rsidR="00F21C16">
        <w:rPr>
          <w:shd w:val="clear" w:color="auto" w:fill="FFFFFF"/>
        </w:rPr>
        <w:t>6</w:t>
      </w:r>
      <w:r w:rsidR="00A20DC7" w:rsidRPr="00A60CB3">
        <w:rPr>
          <w:shd w:val="clear" w:color="auto" w:fill="FFFFFF"/>
        </w:rPr>
        <w:t>%).</w:t>
      </w:r>
    </w:p>
    <w:p w14:paraId="4EFFE16B" w14:textId="247A92B3" w:rsidR="00722779" w:rsidRDefault="00C77E43" w:rsidP="00060183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219392" behindDoc="0" locked="0" layoutInCell="1" allowOverlap="1" wp14:anchorId="5BCA2A64" wp14:editId="5541F867">
            <wp:simplePos x="0" y="0"/>
            <wp:positionH relativeFrom="column">
              <wp:posOffset>515762</wp:posOffset>
            </wp:positionH>
            <wp:positionV relativeFrom="paragraph">
              <wp:posOffset>245110</wp:posOffset>
            </wp:positionV>
            <wp:extent cx="5648675" cy="2649220"/>
            <wp:effectExtent l="0" t="0" r="9525" b="0"/>
            <wp:wrapNone/>
            <wp:docPr id="2" name="Obraz 2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67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 xml:space="preserve">Wykres </w:t>
      </w:r>
      <w:r w:rsidR="00434922">
        <w:t>1</w:t>
      </w:r>
      <w:r w:rsidR="00722779" w:rsidRPr="00AD76A2">
        <w:t>.</w:t>
      </w:r>
      <w:r w:rsidR="00722779" w:rsidRPr="00AD76A2">
        <w:rPr>
          <w:shd w:val="clear" w:color="auto" w:fill="FFFFFF"/>
        </w:rPr>
        <w:t xml:space="preserve"> </w:t>
      </w:r>
      <w:r w:rsidR="00C26112" w:rsidRPr="00D54D92">
        <w:rPr>
          <w:shd w:val="clear" w:color="auto" w:fill="FFFFFF"/>
        </w:rPr>
        <w:t xml:space="preserve">Dynamika przeciętnego zatrudnienia w sektorze przedsiębiorstw </w:t>
      </w:r>
      <w:r w:rsidR="00C26112" w:rsidRPr="00461042">
        <w:rPr>
          <w:b w:val="0"/>
          <w:shd w:val="clear" w:color="auto" w:fill="FFFFFF"/>
        </w:rPr>
        <w:t>(przeciętna miesięczna 20</w:t>
      </w:r>
      <w:r w:rsidR="004D25FB">
        <w:rPr>
          <w:b w:val="0"/>
          <w:shd w:val="clear" w:color="auto" w:fill="FFFFFF"/>
        </w:rPr>
        <w:t>2</w:t>
      </w:r>
      <w:r w:rsidR="00C26112" w:rsidRPr="00461042">
        <w:rPr>
          <w:b w:val="0"/>
          <w:shd w:val="clear" w:color="auto" w:fill="FFFFFF"/>
        </w:rPr>
        <w:t>1 = 100)</w:t>
      </w:r>
    </w:p>
    <w:p w14:paraId="4977B5D0" w14:textId="58921838" w:rsidR="004F0F7D" w:rsidRDefault="008809A2" w:rsidP="00664F6F">
      <w:pPr>
        <w:pStyle w:val="Akapitzwyky"/>
        <w:spacing w:before="4200" w:line="220" w:lineRule="exact"/>
        <w:jc w:val="left"/>
      </w:pPr>
      <w:r w:rsidRPr="001F720D">
        <w:rPr>
          <w:spacing w:val="-4"/>
        </w:rPr>
        <w:lastRenderedPageBreak/>
        <w:t xml:space="preserve">W końcu </w:t>
      </w:r>
      <w:r w:rsidR="00D96225" w:rsidRPr="001F720D">
        <w:rPr>
          <w:spacing w:val="-4"/>
        </w:rPr>
        <w:t>sierpnia</w:t>
      </w:r>
      <w:r w:rsidR="00D2252C" w:rsidRPr="001F720D">
        <w:rPr>
          <w:spacing w:val="-4"/>
        </w:rPr>
        <w:t xml:space="preserve"> br. </w:t>
      </w:r>
      <w:r w:rsidR="004F0F7D" w:rsidRPr="001F720D">
        <w:rPr>
          <w:b/>
          <w:spacing w:val="-4"/>
        </w:rPr>
        <w:t>liczba bezrobotnych zarejestrowanych</w:t>
      </w:r>
      <w:r w:rsidR="004F0F7D" w:rsidRPr="001F720D">
        <w:rPr>
          <w:spacing w:val="-4"/>
        </w:rPr>
        <w:t xml:space="preserve"> w urzędach pracy w województwie dolnośląskim </w:t>
      </w:r>
      <w:r w:rsidR="00A20DC7" w:rsidRPr="001F720D">
        <w:rPr>
          <w:spacing w:val="-4"/>
        </w:rPr>
        <w:t>wyniosła</w:t>
      </w:r>
      <w:r w:rsidR="004F0F7D" w:rsidRPr="001F720D">
        <w:rPr>
          <w:spacing w:val="-4"/>
        </w:rPr>
        <w:t xml:space="preserve"> </w:t>
      </w:r>
      <w:r w:rsidR="00B4173C" w:rsidRPr="001F720D">
        <w:rPr>
          <w:spacing w:val="-4"/>
        </w:rPr>
        <w:t>5</w:t>
      </w:r>
      <w:r w:rsidR="00452CD9">
        <w:rPr>
          <w:spacing w:val="-4"/>
        </w:rPr>
        <w:t>4</w:t>
      </w:r>
      <w:r w:rsidR="00D00729" w:rsidRPr="001F720D">
        <w:rPr>
          <w:spacing w:val="-4"/>
        </w:rPr>
        <w:t>,</w:t>
      </w:r>
      <w:r w:rsidR="00452CD9">
        <w:rPr>
          <w:spacing w:val="-4"/>
        </w:rPr>
        <w:t>7</w:t>
      </w:r>
      <w:r w:rsidR="00D00729" w:rsidRPr="001F720D">
        <w:rPr>
          <w:spacing w:val="-4"/>
        </w:rPr>
        <w:t xml:space="preserve"> tys.</w:t>
      </w:r>
      <w:r w:rsidR="00D00729">
        <w:t xml:space="preserve"> </w:t>
      </w:r>
      <w:r w:rsidR="00D00729" w:rsidRPr="00452CD9">
        <w:t xml:space="preserve">osób i była </w:t>
      </w:r>
      <w:r w:rsidR="00452CD9" w:rsidRPr="00452CD9">
        <w:t>więk</w:t>
      </w:r>
      <w:r w:rsidR="00D00729" w:rsidRPr="00452CD9">
        <w:t xml:space="preserve">sza o </w:t>
      </w:r>
      <w:r w:rsidR="00452CD9" w:rsidRPr="00452CD9">
        <w:t>3</w:t>
      </w:r>
      <w:r w:rsidR="00914E59" w:rsidRPr="00452CD9">
        <w:t>,</w:t>
      </w:r>
      <w:r w:rsidR="00B4173C" w:rsidRPr="00452CD9">
        <w:t>6</w:t>
      </w:r>
      <w:r w:rsidR="004F0F7D" w:rsidRPr="00452CD9">
        <w:t xml:space="preserve">% (tj. o </w:t>
      </w:r>
      <w:r w:rsidR="00452CD9" w:rsidRPr="00452CD9">
        <w:t>1,</w:t>
      </w:r>
      <w:r w:rsidR="00914E59" w:rsidRPr="00452CD9">
        <w:t>9</w:t>
      </w:r>
      <w:r w:rsidR="00452CD9" w:rsidRPr="00452CD9">
        <w:t xml:space="preserve"> tys.</w:t>
      </w:r>
      <w:r w:rsidR="004F0F7D" w:rsidRPr="00452CD9">
        <w:t xml:space="preserve"> osób) </w:t>
      </w:r>
      <w:r w:rsidR="009522A6" w:rsidRPr="00452CD9">
        <w:t xml:space="preserve">niż w </w:t>
      </w:r>
      <w:r w:rsidR="00D96225" w:rsidRPr="00452CD9">
        <w:t>sierpniu</w:t>
      </w:r>
      <w:r w:rsidR="009522A6" w:rsidRPr="00452CD9">
        <w:t xml:space="preserve"> 20</w:t>
      </w:r>
      <w:r w:rsidR="00060183" w:rsidRPr="00452CD9">
        <w:t>2</w:t>
      </w:r>
      <w:r w:rsidR="00A518F9" w:rsidRPr="00452CD9">
        <w:t>3</w:t>
      </w:r>
      <w:r w:rsidR="009522A6" w:rsidRPr="00452CD9">
        <w:t xml:space="preserve"> r. </w:t>
      </w:r>
      <w:r w:rsidR="00AA6BC9" w:rsidRPr="00452CD9">
        <w:t>i</w:t>
      </w:r>
      <w:r w:rsidR="004F0F7D" w:rsidRPr="00452CD9">
        <w:t xml:space="preserve"> o </w:t>
      </w:r>
      <w:r w:rsidR="00B4173C" w:rsidRPr="00452CD9">
        <w:t>0</w:t>
      </w:r>
      <w:r w:rsidR="004F0F7D" w:rsidRPr="00452CD9">
        <w:t>,</w:t>
      </w:r>
      <w:r w:rsidR="00452CD9" w:rsidRPr="00452CD9">
        <w:t>7</w:t>
      </w:r>
      <w:r w:rsidR="004F0F7D" w:rsidRPr="00452CD9">
        <w:t>%</w:t>
      </w:r>
      <w:r w:rsidR="00AA6BC9" w:rsidRPr="00452CD9">
        <w:t xml:space="preserve"> </w:t>
      </w:r>
      <w:r w:rsidR="004F0F7D" w:rsidRPr="00452CD9">
        <w:t xml:space="preserve">(tj. o </w:t>
      </w:r>
      <w:r w:rsidR="00914E59" w:rsidRPr="00452CD9">
        <w:t>3</w:t>
      </w:r>
      <w:r w:rsidR="00452CD9" w:rsidRPr="00452CD9">
        <w:t>64</w:t>
      </w:r>
      <w:r w:rsidR="004F0F7D" w:rsidRPr="00452CD9">
        <w:t xml:space="preserve"> os</w:t>
      </w:r>
      <w:r w:rsidR="00914E59" w:rsidRPr="00452CD9">
        <w:t>o</w:t>
      </w:r>
      <w:r w:rsidR="004F0F7D" w:rsidRPr="00452CD9">
        <w:t>b</w:t>
      </w:r>
      <w:r w:rsidR="00914E59" w:rsidRPr="00452CD9">
        <w:t>y</w:t>
      </w:r>
      <w:r w:rsidR="004F0F7D" w:rsidRPr="00452CD9">
        <w:t xml:space="preserve">) </w:t>
      </w:r>
      <w:r w:rsidR="00AA6BC9" w:rsidRPr="00452CD9">
        <w:t>mniej</w:t>
      </w:r>
      <w:r w:rsidR="00D00729" w:rsidRPr="00452CD9">
        <w:t xml:space="preserve">sza w porównaniu </w:t>
      </w:r>
      <w:r w:rsidRPr="00452CD9">
        <w:t xml:space="preserve">do </w:t>
      </w:r>
      <w:r w:rsidR="00CB4534" w:rsidRPr="00452CD9">
        <w:t>lipca</w:t>
      </w:r>
      <w:r w:rsidRPr="00914E59">
        <w:rPr>
          <w:spacing w:val="-2"/>
        </w:rPr>
        <w:t xml:space="preserve"> </w:t>
      </w:r>
      <w:r w:rsidR="00D2252C" w:rsidRPr="00914E59">
        <w:rPr>
          <w:spacing w:val="-2"/>
        </w:rPr>
        <w:t>br.</w:t>
      </w:r>
      <w:r w:rsidR="00D2252C">
        <w:t xml:space="preserve"> </w:t>
      </w:r>
      <w:r w:rsidR="004F0F7D">
        <w:t>Kobiety stanowiły 5</w:t>
      </w:r>
      <w:r w:rsidR="00452CD9">
        <w:t>2</w:t>
      </w:r>
      <w:r w:rsidR="004F0F7D">
        <w:t>,</w:t>
      </w:r>
      <w:r w:rsidR="00452CD9">
        <w:t>0</w:t>
      </w:r>
      <w:r w:rsidR="004F0F7D">
        <w:t>% ogółu zarejestrowanych bezrobotnych (przed rokiem 5</w:t>
      </w:r>
      <w:r w:rsidR="00452CD9">
        <w:t>3</w:t>
      </w:r>
      <w:r w:rsidR="004F0F7D">
        <w:t>,</w:t>
      </w:r>
      <w:r w:rsidR="00452CD9">
        <w:t>2</w:t>
      </w:r>
      <w:r w:rsidR="004F0F7D">
        <w:t>%).</w:t>
      </w:r>
    </w:p>
    <w:p w14:paraId="49F9D346" w14:textId="0EF281A5" w:rsidR="00C26112" w:rsidRDefault="00C26112" w:rsidP="001F720D">
      <w:pPr>
        <w:pStyle w:val="Akapitzwyky"/>
        <w:spacing w:line="220" w:lineRule="exact"/>
        <w:jc w:val="left"/>
      </w:pPr>
      <w:r>
        <w:t>W ogólnej liczbie bezrobotnych 1</w:t>
      </w:r>
      <w:r w:rsidR="00B4173C">
        <w:t>1</w:t>
      </w:r>
      <w:r w:rsidR="00814BB7">
        <w:t>18</w:t>
      </w:r>
      <w:r w:rsidR="00B4173C">
        <w:t xml:space="preserve"> osó</w:t>
      </w:r>
      <w:r>
        <w:t>b (tj. 2,</w:t>
      </w:r>
      <w:r w:rsidR="00814BB7">
        <w:t>0</w:t>
      </w:r>
      <w:r>
        <w:t xml:space="preserve">%) to </w:t>
      </w:r>
      <w:r w:rsidRPr="00557A5E">
        <w:rPr>
          <w:b/>
        </w:rPr>
        <w:t>cudzoziemcy</w:t>
      </w:r>
      <w:r w:rsidR="00B4173C">
        <w:t>. Rok wcześniej było</w:t>
      </w:r>
      <w:r>
        <w:t xml:space="preserve"> to </w:t>
      </w:r>
      <w:r w:rsidR="00814BB7">
        <w:t>1</w:t>
      </w:r>
      <w:r w:rsidR="007A11F4">
        <w:t>1</w:t>
      </w:r>
      <w:r w:rsidR="00814BB7">
        <w:t>30</w:t>
      </w:r>
      <w:r>
        <w:t xml:space="preserve"> </w:t>
      </w:r>
      <w:r w:rsidR="00B4173C">
        <w:t xml:space="preserve">osób </w:t>
      </w:r>
      <w:r>
        <w:t xml:space="preserve">(tj. </w:t>
      </w:r>
      <w:r w:rsidR="007A11F4">
        <w:t>2</w:t>
      </w:r>
      <w:r>
        <w:t>,</w:t>
      </w:r>
      <w:r w:rsidR="00814BB7">
        <w:t>1</w:t>
      </w:r>
      <w:r>
        <w:t xml:space="preserve">%), a miesiąc wcześniej </w:t>
      </w:r>
      <w:r>
        <w:sym w:font="Symbol" w:char="F02D"/>
      </w:r>
      <w:r>
        <w:t xml:space="preserve"> </w:t>
      </w:r>
      <w:r w:rsidR="00B4173C">
        <w:t>1</w:t>
      </w:r>
      <w:r w:rsidR="00814BB7">
        <w:t>089</w:t>
      </w:r>
      <w:r w:rsidR="00B4173C">
        <w:t xml:space="preserve"> osoby </w:t>
      </w:r>
      <w:r>
        <w:t>(tj. 2,</w:t>
      </w:r>
      <w:r w:rsidR="00814BB7">
        <w:t>0</w:t>
      </w:r>
      <w:r>
        <w:t>%).</w:t>
      </w:r>
    </w:p>
    <w:p w14:paraId="1086D4A4" w14:textId="4349D375" w:rsidR="004F0F7D" w:rsidRDefault="00B4173C" w:rsidP="00FB5059">
      <w:pPr>
        <w:pStyle w:val="tytutabelki"/>
      </w:pPr>
      <w:r>
        <w:rPr>
          <w:shd w:val="clear" w:color="auto" w:fill="FFFFFF"/>
        </w:rPr>
        <w:t>T</w:t>
      </w:r>
      <w:r w:rsidR="004F0F7D" w:rsidRPr="004F0F7D">
        <w:rPr>
          <w:shd w:val="clear" w:color="auto" w:fill="FFFFFF"/>
        </w:rPr>
        <w:t xml:space="preserve">ablica 2. </w:t>
      </w:r>
      <w:r w:rsidR="004F0F7D" w:rsidRPr="004F0F7D">
        <w:t>Liczba bezrobotnych i stopa bezrobocia</w:t>
      </w:r>
      <w:r w:rsidR="00C26112">
        <w:t xml:space="preserve"> </w:t>
      </w:r>
      <w:r w:rsidR="00C26112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C26112" w:rsidRPr="002759CD" w14:paraId="74E43FB5" w14:textId="77777777" w:rsidTr="00C63165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EDBC61F" w14:textId="7777777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04C563F" w14:textId="542A32D8" w:rsidR="00C26112" w:rsidRPr="002759CD" w:rsidRDefault="00C26112" w:rsidP="004D25F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08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4D25FB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959790" w14:textId="39074D14" w:rsidR="00C26112" w:rsidRPr="002759CD" w:rsidRDefault="00C26112" w:rsidP="004D25FB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4D25FB">
              <w:rPr>
                <w:rFonts w:cs="Arial"/>
                <w:sz w:val="16"/>
                <w:szCs w:val="16"/>
              </w:rPr>
              <w:t>4</w:t>
            </w:r>
          </w:p>
        </w:tc>
      </w:tr>
      <w:tr w:rsidR="00C26112" w:rsidRPr="002759CD" w14:paraId="25DFCDF1" w14:textId="77777777" w:rsidTr="00C63165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36CFF22" w14:textId="7777777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784A946" w14:textId="7777777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75EA7E3" w14:textId="37360C9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55B97EB" w14:textId="0C70E046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</w:tr>
      <w:tr w:rsidR="008D447E" w:rsidRPr="002759CD" w14:paraId="6073B4CB" w14:textId="77777777" w:rsidTr="00C63165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C598A" w14:textId="77777777" w:rsidR="008D447E" w:rsidRPr="002759CD" w:rsidRDefault="008D447E" w:rsidP="008D447E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3C572" w14:textId="18C38248" w:rsidR="008D447E" w:rsidRPr="002759CD" w:rsidRDefault="008D447E" w:rsidP="008D447E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A76BE" w14:textId="3BF71C49" w:rsidR="008D447E" w:rsidRPr="002759CD" w:rsidRDefault="008D447E" w:rsidP="008D447E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19FFB5" w14:textId="0227D764" w:rsidR="008D447E" w:rsidRPr="002759CD" w:rsidRDefault="009E0945" w:rsidP="008D447E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54,7</w:t>
            </w:r>
          </w:p>
        </w:tc>
      </w:tr>
      <w:tr w:rsidR="008D447E" w:rsidRPr="002759CD" w14:paraId="6FB9F880" w14:textId="77777777" w:rsidTr="00C26112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BBB1E" w14:textId="77777777" w:rsidR="008D447E" w:rsidRPr="002759CD" w:rsidRDefault="008D447E" w:rsidP="008D447E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652E7" w14:textId="1F69B815" w:rsidR="008D447E" w:rsidRPr="002759CD" w:rsidRDefault="008D447E" w:rsidP="008D447E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73C0F" w14:textId="1204E474" w:rsidR="008D447E" w:rsidRPr="002759CD" w:rsidRDefault="008D447E" w:rsidP="008D447E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A80AFA" w14:textId="364F5D1B" w:rsidR="008D447E" w:rsidRPr="002759CD" w:rsidRDefault="009E0945" w:rsidP="008D447E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8D447E" w:rsidRPr="002759CD" w14:paraId="41BC1A2A" w14:textId="77777777" w:rsidTr="00C63165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F44FB" w14:textId="77777777" w:rsidR="008D447E" w:rsidRPr="002759CD" w:rsidRDefault="008D447E" w:rsidP="008D447E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61C09" w14:textId="35C7D2C0" w:rsidR="008D447E" w:rsidRPr="002759CD" w:rsidRDefault="008D447E" w:rsidP="008D447E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EE70B8" w14:textId="60BCF800" w:rsidR="008D447E" w:rsidRPr="002759CD" w:rsidRDefault="008D447E" w:rsidP="008D447E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0874" w14:textId="08E715F7" w:rsidR="008D447E" w:rsidRPr="002759CD" w:rsidRDefault="009E0945" w:rsidP="008D447E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8D447E" w:rsidRPr="002759CD" w14:paraId="063B5BA3" w14:textId="77777777" w:rsidTr="00C63165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496CC" w14:textId="77777777" w:rsidR="008D447E" w:rsidRPr="002759CD" w:rsidRDefault="008D447E" w:rsidP="008D447E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9EC46" w14:textId="4DECD06A" w:rsidR="008D447E" w:rsidRPr="002759CD" w:rsidRDefault="008D447E" w:rsidP="008D447E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C9FCF0" w14:textId="4C830B3D" w:rsidR="008D447E" w:rsidRPr="002759CD" w:rsidRDefault="008D447E" w:rsidP="008D447E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1DF97648" w14:textId="55D49787" w:rsidR="008D447E" w:rsidRPr="00F43AE1" w:rsidRDefault="00D50534" w:rsidP="008D447E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</w:tbl>
    <w:p w14:paraId="5E1ACC49" w14:textId="3D1B981C" w:rsidR="00C26112" w:rsidRPr="00E970F7" w:rsidRDefault="004F0F7D" w:rsidP="001F720D">
      <w:pPr>
        <w:pStyle w:val="Akapitzwyky"/>
        <w:spacing w:before="120" w:after="120" w:line="220" w:lineRule="exact"/>
        <w:jc w:val="left"/>
      </w:pPr>
      <w:r w:rsidRPr="004C518F">
        <w:rPr>
          <w:b/>
          <w:spacing w:val="-3"/>
        </w:rPr>
        <w:t>Stopa bezrobocia rejestrowanego</w:t>
      </w:r>
      <w:r w:rsidRPr="004C518F">
        <w:rPr>
          <w:spacing w:val="-3"/>
        </w:rPr>
        <w:t xml:space="preserve"> </w:t>
      </w:r>
      <w:r w:rsidR="009522A6" w:rsidRPr="004C518F">
        <w:rPr>
          <w:spacing w:val="-3"/>
        </w:rPr>
        <w:t xml:space="preserve">w </w:t>
      </w:r>
      <w:r w:rsidR="00D96225" w:rsidRPr="004C518F">
        <w:rPr>
          <w:spacing w:val="-3"/>
        </w:rPr>
        <w:t>sierpniu</w:t>
      </w:r>
      <w:r w:rsidR="009522A6" w:rsidRPr="004C518F">
        <w:rPr>
          <w:spacing w:val="-3"/>
        </w:rPr>
        <w:t xml:space="preserve"> br. </w:t>
      </w:r>
      <w:r w:rsidR="0078125F" w:rsidRPr="004C518F">
        <w:rPr>
          <w:spacing w:val="-3"/>
        </w:rPr>
        <w:t>w</w:t>
      </w:r>
      <w:r w:rsidRPr="004C518F">
        <w:rPr>
          <w:spacing w:val="-3"/>
        </w:rPr>
        <w:t>yniosła</w:t>
      </w:r>
      <w:r w:rsidR="009E0945" w:rsidRPr="004C518F">
        <w:rPr>
          <w:spacing w:val="-3"/>
        </w:rPr>
        <w:t xml:space="preserve"> 4,6% i było to więcej zarówno w porównaniu z sierpniem ub. </w:t>
      </w:r>
      <w:r w:rsidR="004C518F" w:rsidRPr="004C518F">
        <w:rPr>
          <w:spacing w:val="-3"/>
        </w:rPr>
        <w:t>roku</w:t>
      </w:r>
      <w:r w:rsidR="004C518F">
        <w:t>, jak i lipcem br. — odpowiednio o 0</w:t>
      </w:r>
      <w:r w:rsidR="004C518F" w:rsidRPr="00E970F7">
        <w:t>,</w:t>
      </w:r>
      <w:r w:rsidR="004C518F">
        <w:t>2</w:t>
      </w:r>
      <w:r w:rsidR="004C518F" w:rsidRPr="00E970F7">
        <w:t xml:space="preserve"> p.proc.</w:t>
      </w:r>
      <w:r w:rsidR="004C518F">
        <w:t xml:space="preserve"> i o 0</w:t>
      </w:r>
      <w:r w:rsidR="004C518F" w:rsidRPr="00E970F7">
        <w:t>,</w:t>
      </w:r>
      <w:r w:rsidR="004C518F">
        <w:t>1</w:t>
      </w:r>
      <w:r w:rsidR="004C518F" w:rsidRPr="00E970F7">
        <w:t xml:space="preserve"> p.proc.</w:t>
      </w:r>
      <w:r w:rsidRPr="00E970F7">
        <w:t xml:space="preserve"> </w:t>
      </w:r>
      <w:r w:rsidR="00462290" w:rsidRPr="00462290">
        <w:t xml:space="preserve">W rankingu województw, dolnośląskie charakteryzowało się </w:t>
      </w:r>
      <w:r w:rsidR="004C518F">
        <w:t>średnią</w:t>
      </w:r>
      <w:r w:rsidR="00462290" w:rsidRPr="00462290">
        <w:t xml:space="preserve"> wartością </w:t>
      </w:r>
      <w:r w:rsidR="004C518F">
        <w:t>tego wskaźnika</w:t>
      </w:r>
      <w:r w:rsidR="00462290" w:rsidRPr="00462290">
        <w:t xml:space="preserve"> </w:t>
      </w:r>
      <w:r w:rsidR="004C518F">
        <w:t>—</w:t>
      </w:r>
      <w:r w:rsidR="00462290" w:rsidRPr="00462290">
        <w:t xml:space="preserve"> plasowało się na </w:t>
      </w:r>
      <w:r w:rsidR="004C518F">
        <w:t>7</w:t>
      </w:r>
      <w:r w:rsidR="00462290" w:rsidRPr="00462290">
        <w:t>. miejscu w kraju (</w:t>
      </w:r>
      <w:r w:rsidR="00AB1B10">
        <w:t xml:space="preserve">podobnie, jak </w:t>
      </w:r>
      <w:r w:rsidR="00462290" w:rsidRPr="00462290">
        <w:t xml:space="preserve">przed </w:t>
      </w:r>
      <w:r w:rsidR="00E65095">
        <w:t xml:space="preserve">miesiącem; przed rokiem zajmowało 6. </w:t>
      </w:r>
      <w:r w:rsidR="00E748DA">
        <w:t>lokatę</w:t>
      </w:r>
      <w:r w:rsidR="00E65095">
        <w:t>)</w:t>
      </w:r>
      <w:r w:rsidR="00462290" w:rsidRPr="00462290">
        <w:t>; najwyższą pozycję zajmowało woj. wielkopolsk</w:t>
      </w:r>
      <w:r w:rsidR="00AB1B10">
        <w:t>ie ze stopą bezrobocia równą 2,9</w:t>
      </w:r>
      <w:r w:rsidR="00462290" w:rsidRPr="00462290">
        <w:t>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8E5818" w:rsidRPr="00105361" w14:paraId="7C81E6C7" w14:textId="77777777" w:rsidTr="00AF7AC6">
        <w:trPr>
          <w:trHeight w:val="532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64D167AE" w:rsidR="008E5818" w:rsidRPr="00105361" w:rsidRDefault="008E5818" w:rsidP="008E5818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rejestrowanego według powiatów </w:t>
            </w:r>
            <w:r>
              <w:rPr>
                <w:spacing w:val="-6"/>
              </w:rPr>
              <w:t>w sierpniu</w:t>
            </w:r>
            <w:r w:rsidRPr="00105361">
              <w:t xml:space="preserve"> 20</w:t>
            </w:r>
            <w:r>
              <w:t>2</w:t>
            </w:r>
            <w:r w:rsidR="004D25FB">
              <w:t>4</w:t>
            </w:r>
            <w:r w:rsidRPr="00105361">
              <w:t xml:space="preserve"> r. </w:t>
            </w:r>
            <w:r w:rsidRPr="00105361">
              <w:rPr>
                <w:b w:val="0"/>
              </w:rPr>
              <w:t>(stan w końcu miesiąca)</w:t>
            </w:r>
          </w:p>
          <w:p w14:paraId="7413C903" w14:textId="4E5D9563" w:rsidR="008E5818" w:rsidRPr="00105361" w:rsidRDefault="00C77E43" w:rsidP="008E5818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220416" behindDoc="0" locked="0" layoutInCell="1" allowOverlap="1" wp14:anchorId="15673438" wp14:editId="5EA838FF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3175</wp:posOffset>
                  </wp:positionV>
                  <wp:extent cx="2916936" cy="2679192"/>
                  <wp:effectExtent l="0" t="0" r="0" b="6985"/>
                  <wp:wrapNone/>
                  <wp:docPr id="11" name="Obraz 11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7D278A0C" w14:textId="77777777" w:rsidR="008E5818" w:rsidRPr="004F0F7D" w:rsidRDefault="008E5818" w:rsidP="008E5818">
            <w:pPr>
              <w:tabs>
                <w:tab w:val="left" w:pos="1565"/>
              </w:tabs>
              <w:spacing w:after="0" w:line="280" w:lineRule="exact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3087D79E" w14:textId="4154B56C" w:rsidR="00FE4700" w:rsidRPr="002902A9" w:rsidRDefault="00FE4700" w:rsidP="00FE4700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877E09">
              <w:t>4</w:t>
            </w:r>
            <w:r w:rsidRPr="002902A9">
              <w:t>,</w:t>
            </w:r>
            <w:r w:rsidR="00877E09">
              <w:t>0</w:t>
            </w:r>
            <w:r w:rsidRPr="002902A9">
              <w:t>% wobec 1</w:t>
            </w:r>
            <w:r w:rsidR="00877E09">
              <w:t>3</w:t>
            </w:r>
            <w:r w:rsidRPr="002902A9">
              <w:t>,</w:t>
            </w:r>
            <w:r w:rsidR="00877E09">
              <w:t>8</w:t>
            </w:r>
            <w:r w:rsidRPr="002902A9">
              <w:t xml:space="preserve">% w </w:t>
            </w:r>
            <w:r>
              <w:t>sierpniu</w:t>
            </w:r>
            <w:r w:rsidRPr="002902A9">
              <w:t xml:space="preserve"> 20</w:t>
            </w:r>
            <w:r>
              <w:t>2</w:t>
            </w:r>
            <w:r w:rsidR="00A518F9">
              <w:t>3</w:t>
            </w:r>
            <w:r w:rsidRPr="002902A9">
              <w:t xml:space="preserve"> r.),</w:t>
            </w:r>
          </w:p>
          <w:p w14:paraId="6667A1B6" w14:textId="2320B792" w:rsidR="00FE4700" w:rsidRPr="002902A9" w:rsidRDefault="00FE4700" w:rsidP="00FE470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>
              <w:t>13,</w:t>
            </w:r>
            <w:r w:rsidR="00877E09">
              <w:t>1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>
              <w:t>3</w:t>
            </w:r>
            <w:r w:rsidRPr="002902A9">
              <w:t>%),</w:t>
            </w:r>
          </w:p>
          <w:p w14:paraId="30B3B0BD" w14:textId="5952638B" w:rsidR="00FE4700" w:rsidRDefault="00FE4700" w:rsidP="00FE470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wałbrzyski (1</w:t>
            </w:r>
            <w:r w:rsidR="00877E09">
              <w:t>1</w:t>
            </w:r>
            <w:r>
              <w:t>,</w:t>
            </w:r>
            <w:r w:rsidR="00877E09">
              <w:t>5</w:t>
            </w:r>
            <w:r w:rsidRPr="002902A9">
              <w:t>%</w:t>
            </w:r>
            <w:r>
              <w:t xml:space="preserve"> wobec 1</w:t>
            </w:r>
            <w:r w:rsidR="00877E09">
              <w:t>1</w:t>
            </w:r>
            <w:r>
              <w:t>,</w:t>
            </w:r>
            <w:r w:rsidR="00877E09">
              <w:t>4</w:t>
            </w:r>
            <w:r>
              <w:t>%</w:t>
            </w:r>
            <w:r w:rsidRPr="002902A9">
              <w:t>),</w:t>
            </w:r>
          </w:p>
          <w:p w14:paraId="78901288" w14:textId="1B48D92A" w:rsidR="00FE4700" w:rsidRDefault="00FE4700" w:rsidP="00FE470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kłodzki (1</w:t>
            </w:r>
            <w:r w:rsidR="00877E09">
              <w:t>2</w:t>
            </w:r>
            <w:r w:rsidRPr="002902A9">
              <w:t>,</w:t>
            </w:r>
            <w:r w:rsidR="00877E09">
              <w:t>2</w:t>
            </w:r>
            <w:r w:rsidRPr="002902A9">
              <w:t>%</w:t>
            </w:r>
            <w:r>
              <w:t xml:space="preserve"> wobec 11,</w:t>
            </w:r>
            <w:r w:rsidR="00877E09">
              <w:t>5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4A23DD5F" w14:textId="6E3C9B63" w:rsidR="00FE4700" w:rsidRDefault="00FE4700" w:rsidP="00FE470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wołowski (1</w:t>
            </w:r>
            <w:r w:rsidR="00877E09">
              <w:t>0</w:t>
            </w:r>
            <w:r>
              <w:t>,2% wobec 1</w:t>
            </w:r>
            <w:r w:rsidR="00877E09">
              <w:t>0</w:t>
            </w:r>
            <w:r>
              <w:t>,</w:t>
            </w:r>
            <w:r w:rsidR="00877E09">
              <w:t>9</w:t>
            </w:r>
            <w:r>
              <w:t>%),</w:t>
            </w:r>
          </w:p>
          <w:p w14:paraId="5CF069FD" w14:textId="7EF72421" w:rsidR="00FE4700" w:rsidRDefault="00FE4700" w:rsidP="00FE4700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strzeliński (1</w:t>
            </w:r>
            <w:r w:rsidR="00877E09">
              <w:t>0</w:t>
            </w:r>
            <w:r>
              <w:t>,</w:t>
            </w:r>
            <w:r w:rsidR="00877E09">
              <w:t>7</w:t>
            </w:r>
            <w:r>
              <w:t>% wobec 1</w:t>
            </w:r>
            <w:r w:rsidR="00877E09">
              <w:t>0</w:t>
            </w:r>
            <w:r>
              <w:t>,</w:t>
            </w:r>
            <w:r w:rsidR="00877E09">
              <w:t>6</w:t>
            </w:r>
            <w:r>
              <w:t>%).</w:t>
            </w:r>
          </w:p>
          <w:p w14:paraId="0E1EFF02" w14:textId="77777777" w:rsidR="00FE4700" w:rsidRPr="0090631D" w:rsidRDefault="00FE4700" w:rsidP="00FE4700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14:paraId="56299903" w14:textId="1E5D7DF2" w:rsidR="00FE4700" w:rsidRDefault="00FE4700" w:rsidP="00FE4700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(1,5</w:t>
            </w:r>
            <w:r w:rsidRPr="002902A9">
              <w:t>%</w:t>
            </w:r>
            <w:r>
              <w:t xml:space="preserve"> wobec 1,</w:t>
            </w:r>
            <w:r w:rsidR="00877E09">
              <w:t>4</w:t>
            </w:r>
            <w:r>
              <w:t>%</w:t>
            </w:r>
            <w:r w:rsidRPr="002902A9">
              <w:t>),</w:t>
            </w:r>
          </w:p>
          <w:p w14:paraId="14DFE527" w14:textId="7AA84D5A" w:rsidR="00FE4700" w:rsidRDefault="00FE4700" w:rsidP="00FE4700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</w:t>
            </w:r>
            <w:r w:rsidR="00877E09">
              <w:t>2</w:t>
            </w:r>
            <w:r>
              <w:t>,</w:t>
            </w:r>
            <w:r w:rsidR="00877E09">
              <w:t>9</w:t>
            </w:r>
            <w:r>
              <w:t>% wobec 3,</w:t>
            </w:r>
            <w:r w:rsidR="00877E09">
              <w:t>0</w:t>
            </w:r>
            <w:r>
              <w:t>%),</w:t>
            </w:r>
          </w:p>
          <w:p w14:paraId="6C66D392" w14:textId="334B83A1" w:rsidR="00FE4700" w:rsidRDefault="00FE4700" w:rsidP="00FE4700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</w:t>
            </w:r>
            <w:r w:rsidR="00877E09">
              <w:t>4</w:t>
            </w:r>
            <w:r>
              <w:t>,</w:t>
            </w:r>
            <w:r w:rsidR="00877E09">
              <w:t>0</w:t>
            </w:r>
            <w:r>
              <w:t xml:space="preserve">% wobec </w:t>
            </w:r>
            <w:r w:rsidR="00877E09">
              <w:t>3</w:t>
            </w:r>
            <w:r>
              <w:t>,</w:t>
            </w:r>
            <w:r w:rsidR="00877E09">
              <w:t>9</w:t>
            </w:r>
            <w:r>
              <w:t>%),</w:t>
            </w:r>
          </w:p>
          <w:p w14:paraId="3FCF700A" w14:textId="6FF40807" w:rsidR="00FE4700" w:rsidRDefault="00FE4700" w:rsidP="00FE4700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polkowicki (4,</w:t>
            </w:r>
            <w:r w:rsidR="00877E09">
              <w:t>3</w:t>
            </w:r>
            <w:r>
              <w:t>% wobec 4,</w:t>
            </w:r>
            <w:r w:rsidR="00877E09">
              <w:t>0</w:t>
            </w:r>
            <w:r>
              <w:t>%)</w:t>
            </w:r>
          </w:p>
          <w:p w14:paraId="140A0DF8" w14:textId="77777777" w:rsidR="00FE4700" w:rsidRPr="002902A9" w:rsidRDefault="00FE4700" w:rsidP="00FE4700">
            <w:pPr>
              <w:spacing w:before="60" w:after="60"/>
              <w:ind w:left="482" w:hanging="306"/>
            </w:pPr>
            <w:r w:rsidRPr="002902A9">
              <w:t>oraz miasta na prawach powiatu:</w:t>
            </w:r>
          </w:p>
          <w:p w14:paraId="60C6B0DE" w14:textId="09218817" w:rsidR="00FE4700" w:rsidRDefault="00FE4700" w:rsidP="00FE4700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</w:t>
            </w:r>
            <w:r w:rsidR="00877E09">
              <w:t>7</w:t>
            </w:r>
            <w:r>
              <w:t>% wobec 1,6%</w:t>
            </w:r>
            <w:r w:rsidRPr="002902A9">
              <w:t>),</w:t>
            </w:r>
          </w:p>
          <w:p w14:paraId="013C5F1E" w14:textId="5D6AFC43" w:rsidR="008E5818" w:rsidRPr="008E5818" w:rsidRDefault="00FE4700" w:rsidP="00877E09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eastAsia="Calibri" w:cs="Arial"/>
                <w:szCs w:val="19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877E09">
              <w:t>9</w:t>
            </w:r>
            <w:r w:rsidRPr="002902A9">
              <w:t>%</w:t>
            </w:r>
            <w:r w:rsidR="00877E09">
              <w:t xml:space="preserve"> wobec 3,6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14:paraId="03E4D6D8" w14:textId="6D6C57C2" w:rsidR="00354551" w:rsidRPr="00353608" w:rsidRDefault="00354551" w:rsidP="00877E09">
      <w:pPr>
        <w:pStyle w:val="Akapitzwyky"/>
        <w:spacing w:before="120"/>
        <w:jc w:val="left"/>
      </w:pPr>
      <w:r w:rsidRPr="00105361">
        <w:t xml:space="preserve">Dystans pomiędzy powiatem </w:t>
      </w:r>
      <w:r w:rsidR="00877E09">
        <w:t>górow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</w:t>
      </w:r>
      <w:r w:rsidR="00163932">
        <w:t xml:space="preserve">powiatem wrocławskim </w:t>
      </w:r>
      <w:r w:rsidRPr="00353608">
        <w:t>mającym najniższy poziom bezrobocia, wynosił 1</w:t>
      </w:r>
      <w:r w:rsidR="00C9283D">
        <w:t>2</w:t>
      </w:r>
      <w:r w:rsidRPr="00353608">
        <w:t>,</w:t>
      </w:r>
      <w:r w:rsidR="00593A3B">
        <w:t>5</w:t>
      </w:r>
      <w:r w:rsidRPr="00353608">
        <w:t xml:space="preserve"> p.proc.</w:t>
      </w:r>
    </w:p>
    <w:p w14:paraId="4A059A02" w14:textId="5281168B" w:rsidR="00452CD9" w:rsidRPr="004B386B" w:rsidRDefault="00A20DC7" w:rsidP="00452CD9">
      <w:pPr>
        <w:pStyle w:val="Akapitzwyky"/>
        <w:spacing w:after="20"/>
        <w:jc w:val="left"/>
      </w:pPr>
      <w:r w:rsidRPr="004B386B">
        <w:rPr>
          <w:spacing w:val="-4"/>
        </w:rPr>
        <w:t xml:space="preserve">W ujęciu rocznym stopa bezrobocia </w:t>
      </w:r>
      <w:r w:rsidR="00C9283D" w:rsidRPr="004B386B">
        <w:rPr>
          <w:spacing w:val="-4"/>
        </w:rPr>
        <w:t xml:space="preserve">wzrosła w </w:t>
      </w:r>
      <w:r w:rsidR="009815FE">
        <w:rPr>
          <w:spacing w:val="-4"/>
        </w:rPr>
        <w:t>23</w:t>
      </w:r>
      <w:r w:rsidR="00C9283D" w:rsidRPr="004B386B">
        <w:rPr>
          <w:spacing w:val="-4"/>
        </w:rPr>
        <w:t xml:space="preserve"> powiatach, w tym w największym stopniu w powi</w:t>
      </w:r>
      <w:r w:rsidR="009815FE">
        <w:rPr>
          <w:spacing w:val="-4"/>
        </w:rPr>
        <w:t>atach</w:t>
      </w:r>
      <w:r w:rsidR="009815FE" w:rsidRPr="009815FE">
        <w:t xml:space="preserve"> </w:t>
      </w:r>
      <w:r w:rsidR="009815FE" w:rsidRPr="004B386B">
        <w:t>kamiennogórskim</w:t>
      </w:r>
      <w:r w:rsidR="00452CD9">
        <w:t xml:space="preserve"> </w:t>
      </w:r>
      <w:r w:rsidR="00452CD9">
        <w:rPr>
          <w:spacing w:val="-4"/>
        </w:rPr>
        <w:t>(</w:t>
      </w:r>
      <w:r w:rsidR="00452CD9" w:rsidRPr="00452CD9">
        <w:t xml:space="preserve">o 0,9 p.proc.) i ząbkowickim (o 0,8 p.proc.), zmniejszyła się w 5 powiatach, w tym najbardziej w wołowskim (o 0,7 p.proc.), </w:t>
      </w:r>
      <w:r w:rsidR="00452CD9">
        <w:t>a w 2</w:t>
      </w:r>
      <w:r w:rsidR="00452CD9" w:rsidRPr="00452CD9">
        <w:t xml:space="preserve"> </w:t>
      </w:r>
      <w:r w:rsidR="00452CD9">
        <w:t xml:space="preserve">(oleśnicki i zgorzelecki) </w:t>
      </w:r>
      <w:r w:rsidR="00452CD9" w:rsidRPr="004B386B">
        <w:t>pozostała na tym samym poziomie.</w:t>
      </w:r>
    </w:p>
    <w:p w14:paraId="4865A2C8" w14:textId="755DAAE6" w:rsidR="00227530" w:rsidRPr="0079338D" w:rsidRDefault="00C77E43" w:rsidP="00354551">
      <w:pPr>
        <w:pStyle w:val="Tytuwykresu"/>
        <w:spacing w:after="0"/>
      </w:pPr>
      <w:r>
        <w:rPr>
          <w:noProof/>
          <w:spacing w:val="2"/>
          <w:lang w:eastAsia="pl-PL"/>
        </w:rPr>
        <w:drawing>
          <wp:anchor distT="0" distB="0" distL="114300" distR="114300" simplePos="0" relativeHeight="252221440" behindDoc="0" locked="0" layoutInCell="1" allowOverlap="1" wp14:anchorId="55972126" wp14:editId="66715CA1">
            <wp:simplePos x="0" y="0"/>
            <wp:positionH relativeFrom="column">
              <wp:posOffset>514985</wp:posOffset>
            </wp:positionH>
            <wp:positionV relativeFrom="paragraph">
              <wp:posOffset>226060</wp:posOffset>
            </wp:positionV>
            <wp:extent cx="5649486" cy="2649600"/>
            <wp:effectExtent l="0" t="0" r="8890" b="0"/>
            <wp:wrapNone/>
            <wp:docPr id="12" name="Obraz 12" descr="Wykres liniowy prezentuje wysokość stopy bezroboc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434922">
        <w:t>2</w:t>
      </w:r>
      <w:r w:rsidR="00F573FF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6AF52B62" w14:textId="4439A958" w:rsidR="00FB5059" w:rsidRPr="001F720D" w:rsidRDefault="009522A6" w:rsidP="00C77E43">
      <w:pPr>
        <w:pStyle w:val="Akapitzwyky"/>
        <w:spacing w:before="4000" w:line="250" w:lineRule="exact"/>
        <w:jc w:val="left"/>
        <w:rPr>
          <w:spacing w:val="-2"/>
        </w:rPr>
      </w:pPr>
      <w:r w:rsidRPr="001F720D">
        <w:rPr>
          <w:spacing w:val="2"/>
        </w:rPr>
        <w:lastRenderedPageBreak/>
        <w:t xml:space="preserve">W </w:t>
      </w:r>
      <w:r w:rsidR="00D96225" w:rsidRPr="001F720D">
        <w:rPr>
          <w:spacing w:val="2"/>
        </w:rPr>
        <w:t>sierpniu</w:t>
      </w:r>
      <w:r w:rsidRPr="001F720D">
        <w:rPr>
          <w:spacing w:val="2"/>
        </w:rPr>
        <w:t xml:space="preserve"> br. </w:t>
      </w:r>
      <w:r w:rsidR="00FB5059" w:rsidRPr="001F720D">
        <w:rPr>
          <w:b/>
          <w:spacing w:val="2"/>
        </w:rPr>
        <w:t>w urzędach pracy zarejestrowano</w:t>
      </w:r>
      <w:r w:rsidR="00FB5059" w:rsidRPr="001F720D">
        <w:rPr>
          <w:spacing w:val="2"/>
        </w:rPr>
        <w:t xml:space="preserve"> </w:t>
      </w:r>
      <w:r w:rsidR="003250E3" w:rsidRPr="001F720D">
        <w:rPr>
          <w:spacing w:val="2"/>
        </w:rPr>
        <w:t>7</w:t>
      </w:r>
      <w:r w:rsidR="00FB5059" w:rsidRPr="001F720D">
        <w:rPr>
          <w:spacing w:val="2"/>
        </w:rPr>
        <w:t>,</w:t>
      </w:r>
      <w:r w:rsidR="00CA7A12">
        <w:rPr>
          <w:spacing w:val="2"/>
        </w:rPr>
        <w:t>0</w:t>
      </w:r>
      <w:r w:rsidR="00FB5059" w:rsidRPr="001F720D">
        <w:rPr>
          <w:spacing w:val="2"/>
        </w:rPr>
        <w:t xml:space="preserve"> tys. nowych bezrobotnych, tj. o </w:t>
      </w:r>
      <w:r w:rsidR="00881A6C">
        <w:rPr>
          <w:spacing w:val="2"/>
        </w:rPr>
        <w:t>0</w:t>
      </w:r>
      <w:r w:rsidR="00FB5059" w:rsidRPr="001F720D">
        <w:rPr>
          <w:spacing w:val="2"/>
        </w:rPr>
        <w:t>,</w:t>
      </w:r>
      <w:r w:rsidR="00881A6C">
        <w:rPr>
          <w:spacing w:val="2"/>
        </w:rPr>
        <w:t>2</w:t>
      </w:r>
      <w:r w:rsidR="00FB5059" w:rsidRPr="001F720D">
        <w:rPr>
          <w:spacing w:val="2"/>
        </w:rPr>
        <w:t xml:space="preserve">% </w:t>
      </w:r>
      <w:r w:rsidR="00CA7A12">
        <w:rPr>
          <w:spacing w:val="2"/>
        </w:rPr>
        <w:t>mni</w:t>
      </w:r>
      <w:r w:rsidR="00FB5059" w:rsidRPr="001F720D">
        <w:rPr>
          <w:spacing w:val="2"/>
        </w:rPr>
        <w:t xml:space="preserve">ej </w:t>
      </w:r>
      <w:r w:rsidRPr="001F720D">
        <w:rPr>
          <w:spacing w:val="2"/>
        </w:rPr>
        <w:t xml:space="preserve">niż w </w:t>
      </w:r>
      <w:r w:rsidR="00D96225" w:rsidRPr="001F720D">
        <w:rPr>
          <w:spacing w:val="2"/>
        </w:rPr>
        <w:t>sierpniu</w:t>
      </w:r>
      <w:r w:rsidRPr="001F720D">
        <w:rPr>
          <w:spacing w:val="2"/>
        </w:rPr>
        <w:t xml:space="preserve"> 20</w:t>
      </w:r>
      <w:r w:rsidR="008E5818" w:rsidRPr="001F720D">
        <w:rPr>
          <w:spacing w:val="2"/>
        </w:rPr>
        <w:t>2</w:t>
      </w:r>
      <w:r w:rsidR="00A518F9">
        <w:rPr>
          <w:spacing w:val="2"/>
        </w:rPr>
        <w:t>3</w:t>
      </w:r>
      <w:r w:rsidRPr="001F720D">
        <w:rPr>
          <w:spacing w:val="2"/>
        </w:rPr>
        <w:t xml:space="preserve"> r.</w:t>
      </w:r>
      <w:r w:rsidR="00C26112" w:rsidRPr="003250E3">
        <w:rPr>
          <w:spacing w:val="4"/>
        </w:rPr>
        <w:t xml:space="preserve"> </w:t>
      </w:r>
      <w:r w:rsidR="00CD664F" w:rsidRPr="003250E3">
        <w:rPr>
          <w:spacing w:val="4"/>
        </w:rPr>
        <w:t>i</w:t>
      </w:r>
      <w:r w:rsidR="001F720D">
        <w:rPr>
          <w:spacing w:val="4"/>
        </w:rPr>
        <w:t> </w:t>
      </w:r>
      <w:r w:rsidR="00FB5059" w:rsidRPr="003250E3">
        <w:rPr>
          <w:spacing w:val="4"/>
        </w:rPr>
        <w:t>o</w:t>
      </w:r>
      <w:r w:rsidR="00FB5059" w:rsidRPr="00204CA9">
        <w:rPr>
          <w:spacing w:val="-2"/>
        </w:rPr>
        <w:t xml:space="preserve"> </w:t>
      </w:r>
      <w:r w:rsidR="00881A6C">
        <w:rPr>
          <w:spacing w:val="-2"/>
        </w:rPr>
        <w:t>9</w:t>
      </w:r>
      <w:r w:rsidR="00FB5059" w:rsidRPr="00204CA9">
        <w:rPr>
          <w:spacing w:val="-2"/>
        </w:rPr>
        <w:t>,</w:t>
      </w:r>
      <w:r w:rsidR="00CA7A12">
        <w:rPr>
          <w:spacing w:val="-2"/>
        </w:rPr>
        <w:t>2</w:t>
      </w:r>
      <w:r w:rsidR="00FB5059" w:rsidRPr="00204CA9">
        <w:rPr>
          <w:spacing w:val="-2"/>
        </w:rPr>
        <w:t xml:space="preserve">% </w:t>
      </w:r>
      <w:r w:rsidR="00CA7A12">
        <w:rPr>
          <w:spacing w:val="-2"/>
        </w:rPr>
        <w:t>mni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>j niż przed miesią</w:t>
      </w:r>
      <w:r w:rsidR="00881A6C">
        <w:rPr>
          <w:spacing w:val="-2"/>
        </w:rPr>
        <w:t>6</w:t>
      </w:r>
      <w:r w:rsidR="00FB5059" w:rsidRPr="00204CA9">
        <w:rPr>
          <w:spacing w:val="-2"/>
        </w:rPr>
        <w:t xml:space="preserve">cem. Osoby rejestrujące się po raz kolejny stanowiły </w:t>
      </w:r>
      <w:r w:rsidR="00D66138">
        <w:rPr>
          <w:spacing w:val="-2"/>
        </w:rPr>
        <w:t>7</w:t>
      </w:r>
      <w:r w:rsidR="00034D7F">
        <w:rPr>
          <w:spacing w:val="-2"/>
        </w:rPr>
        <w:t>6</w:t>
      </w:r>
      <w:r w:rsidR="00FB5059" w:rsidRPr="00204CA9">
        <w:rPr>
          <w:spacing w:val="-2"/>
        </w:rPr>
        <w:t>,</w:t>
      </w:r>
      <w:r w:rsidR="00034D7F">
        <w:rPr>
          <w:spacing w:val="-2"/>
        </w:rPr>
        <w:t>4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 w:rsidRPr="001F720D">
        <w:rPr>
          <w:spacing w:val="-2"/>
        </w:rPr>
        <w:t>(</w:t>
      </w:r>
      <w:r w:rsidR="008809A2" w:rsidRPr="00CA7A12">
        <w:rPr>
          <w:spacing w:val="-3"/>
        </w:rPr>
        <w:t>w</w:t>
      </w:r>
      <w:r w:rsidR="001F720D" w:rsidRPr="00CA7A12">
        <w:rPr>
          <w:spacing w:val="-3"/>
        </w:rPr>
        <w:t> </w:t>
      </w:r>
      <w:r w:rsidR="00D96225" w:rsidRPr="00CA7A12">
        <w:rPr>
          <w:spacing w:val="-3"/>
        </w:rPr>
        <w:t>sierpniu</w:t>
      </w:r>
      <w:r w:rsidR="008E5818" w:rsidRPr="00CA7A12">
        <w:rPr>
          <w:spacing w:val="-3"/>
        </w:rPr>
        <w:t xml:space="preserve"> 202</w:t>
      </w:r>
      <w:r w:rsidR="00A518F9">
        <w:rPr>
          <w:spacing w:val="-3"/>
        </w:rPr>
        <w:t>3</w:t>
      </w:r>
      <w:r w:rsidR="00D2252C" w:rsidRPr="00CA7A12">
        <w:rPr>
          <w:spacing w:val="-3"/>
        </w:rPr>
        <w:t xml:space="preserve"> r. </w:t>
      </w:r>
      <w:r w:rsidR="00CD0B45" w:rsidRPr="00CA7A12">
        <w:rPr>
          <w:spacing w:val="-3"/>
        </w:rPr>
        <w:t xml:space="preserve">– </w:t>
      </w:r>
      <w:r w:rsidR="00D227EE" w:rsidRPr="00CA7A12">
        <w:rPr>
          <w:spacing w:val="-3"/>
        </w:rPr>
        <w:t>7</w:t>
      </w:r>
      <w:r w:rsidR="00034D7F">
        <w:rPr>
          <w:spacing w:val="-3"/>
        </w:rPr>
        <w:t>7</w:t>
      </w:r>
      <w:r w:rsidR="00FB5059" w:rsidRPr="00CA7A12">
        <w:rPr>
          <w:spacing w:val="-3"/>
        </w:rPr>
        <w:t>,</w:t>
      </w:r>
      <w:r w:rsidR="00034D7F">
        <w:rPr>
          <w:spacing w:val="-3"/>
        </w:rPr>
        <w:t>0</w:t>
      </w:r>
      <w:r w:rsidR="00FB5059" w:rsidRPr="00CA7A12">
        <w:rPr>
          <w:spacing w:val="-3"/>
        </w:rPr>
        <w:t>%). Udział osób rejestrujących się po raz pierwszy z</w:t>
      </w:r>
      <w:r w:rsidR="00034D7F">
        <w:rPr>
          <w:spacing w:val="-3"/>
        </w:rPr>
        <w:t>więk</w:t>
      </w:r>
      <w:r w:rsidR="00FB5059" w:rsidRPr="00CA7A12">
        <w:rPr>
          <w:spacing w:val="-3"/>
        </w:rPr>
        <w:t xml:space="preserve">szył się w skali roku o </w:t>
      </w:r>
      <w:r w:rsidR="00CA7A12" w:rsidRPr="00CA7A12">
        <w:rPr>
          <w:spacing w:val="-3"/>
        </w:rPr>
        <w:t>0</w:t>
      </w:r>
      <w:r w:rsidR="00FB5059" w:rsidRPr="00CA7A12">
        <w:rPr>
          <w:spacing w:val="-3"/>
        </w:rPr>
        <w:t>,</w:t>
      </w:r>
      <w:r w:rsidR="003250E3" w:rsidRPr="00CA7A12">
        <w:rPr>
          <w:spacing w:val="-3"/>
        </w:rPr>
        <w:t>6</w:t>
      </w:r>
      <w:r w:rsidR="00FB5059" w:rsidRPr="00CA7A12">
        <w:rPr>
          <w:spacing w:val="-3"/>
        </w:rPr>
        <w:t xml:space="preserve"> p.proc. (do </w:t>
      </w:r>
      <w:r w:rsidR="00D66138" w:rsidRPr="00CA7A12">
        <w:rPr>
          <w:spacing w:val="-3"/>
        </w:rPr>
        <w:t>2</w:t>
      </w:r>
      <w:r w:rsidR="003250E3" w:rsidRPr="00CA7A12">
        <w:rPr>
          <w:spacing w:val="-3"/>
        </w:rPr>
        <w:t>3</w:t>
      </w:r>
      <w:r w:rsidR="00FB5059" w:rsidRPr="00CA7A12">
        <w:rPr>
          <w:spacing w:val="-3"/>
        </w:rPr>
        <w:t>,</w:t>
      </w:r>
      <w:r w:rsidR="00034D7F">
        <w:rPr>
          <w:spacing w:val="-3"/>
        </w:rPr>
        <w:t>6</w:t>
      </w:r>
      <w:r w:rsidR="00FB5059" w:rsidRPr="00CA7A12">
        <w:rPr>
          <w:spacing w:val="-3"/>
        </w:rPr>
        <w:t>%).</w:t>
      </w:r>
      <w:r w:rsidR="00FB5059" w:rsidRPr="001F720D">
        <w:rPr>
          <w:spacing w:val="-2"/>
        </w:rPr>
        <w:t xml:space="preserve"> </w:t>
      </w:r>
    </w:p>
    <w:p w14:paraId="5A8E49EF" w14:textId="5BFC35D0" w:rsidR="00FB5059" w:rsidRDefault="00FB5059" w:rsidP="001F720D">
      <w:pPr>
        <w:pStyle w:val="Akapitzwyky"/>
        <w:spacing w:line="250" w:lineRule="exact"/>
        <w:jc w:val="left"/>
      </w:pPr>
      <w:r w:rsidRPr="008F3CA5">
        <w:t>Stopa napływu bezrobotnych do urzędów pracy (tj. stosunek nowo zarejestrowanych do liczby aktywnych zawodowo) wy</w:t>
      </w:r>
      <w:r w:rsidRPr="00D227EE">
        <w:t>niosła</w:t>
      </w:r>
      <w:r w:rsidR="00D227EE" w:rsidRPr="00D227EE">
        <w:t>, podobnie jak przed rokiem</w:t>
      </w:r>
      <w:r w:rsidR="003250E3">
        <w:t xml:space="preserve"> i </w:t>
      </w:r>
      <w:r w:rsidR="003250E3" w:rsidRPr="00D227EE">
        <w:t>przed miesiącem</w:t>
      </w:r>
      <w:r w:rsidR="00D227EE" w:rsidRPr="00D227EE">
        <w:t>,</w:t>
      </w:r>
      <w:r w:rsidR="00B87DBB" w:rsidRPr="00D227EE">
        <w:t xml:space="preserve"> </w:t>
      </w:r>
      <w:r w:rsidR="00B51874" w:rsidRPr="00D227EE">
        <w:t>0,</w:t>
      </w:r>
      <w:r w:rsidR="00D25232" w:rsidRPr="00D227EE">
        <w:t>6</w:t>
      </w:r>
      <w:r w:rsidR="00B51874" w:rsidRPr="00D227EE">
        <w:t>%</w:t>
      </w:r>
      <w:r w:rsidRPr="00D227EE">
        <w:t>.</w:t>
      </w:r>
    </w:p>
    <w:p w14:paraId="1FB72F11" w14:textId="051A92A9" w:rsidR="00FB5059" w:rsidRPr="000A5F1F" w:rsidRDefault="00FB5059" w:rsidP="001F720D">
      <w:pPr>
        <w:pStyle w:val="Akapitzwyky"/>
        <w:spacing w:line="250" w:lineRule="exact"/>
        <w:jc w:val="left"/>
      </w:pPr>
      <w:r w:rsidRPr="000A5F1F">
        <w:t xml:space="preserve">Jednocześnie </w:t>
      </w:r>
      <w:r w:rsidR="009522A6" w:rsidRPr="000A5F1F">
        <w:t xml:space="preserve">w </w:t>
      </w:r>
      <w:r w:rsidR="00D96225" w:rsidRPr="000A5F1F">
        <w:t>sierpniu</w:t>
      </w:r>
      <w:r w:rsidR="009522A6" w:rsidRPr="000A5F1F">
        <w:t xml:space="preserve"> br. </w:t>
      </w:r>
      <w:r w:rsidRPr="000A5F1F">
        <w:rPr>
          <w:b/>
        </w:rPr>
        <w:t>z ewidencji bezrobotnych wyrejestrowano</w:t>
      </w:r>
      <w:r w:rsidRPr="000A5F1F">
        <w:t xml:space="preserve"> </w:t>
      </w:r>
      <w:r w:rsidR="000A5F1F" w:rsidRPr="000A5F1F">
        <w:t>6</w:t>
      </w:r>
      <w:r w:rsidRPr="000A5F1F">
        <w:t>,</w:t>
      </w:r>
      <w:r w:rsidR="000A5F1F" w:rsidRPr="000A5F1F">
        <w:t>6</w:t>
      </w:r>
      <w:r w:rsidRPr="000A5F1F">
        <w:t xml:space="preserve"> tys. osób, tj. </w:t>
      </w:r>
      <w:r w:rsidR="00351E94" w:rsidRPr="000A5F1F">
        <w:t>mni</w:t>
      </w:r>
      <w:r w:rsidRPr="000A5F1F">
        <w:t xml:space="preserve">ej o </w:t>
      </w:r>
      <w:r w:rsidR="000A5F1F" w:rsidRPr="000A5F1F">
        <w:t>5</w:t>
      </w:r>
      <w:r w:rsidRPr="000A5F1F">
        <w:t>,</w:t>
      </w:r>
      <w:r w:rsidR="000A5F1F" w:rsidRPr="000A5F1F">
        <w:t>7</w:t>
      </w:r>
      <w:r w:rsidRPr="000A5F1F">
        <w:t>%</w:t>
      </w:r>
      <w:r w:rsidR="00CD664F" w:rsidRPr="000A5F1F">
        <w:t xml:space="preserve"> w porównaniu do</w:t>
      </w:r>
      <w:r w:rsidR="009522A6" w:rsidRPr="000A5F1F">
        <w:t xml:space="preserve"> </w:t>
      </w:r>
      <w:r w:rsidR="00D96225" w:rsidRPr="000A5F1F">
        <w:t>sierpni</w:t>
      </w:r>
      <w:r w:rsidR="00CD664F" w:rsidRPr="000A5F1F">
        <w:t>a</w:t>
      </w:r>
      <w:r w:rsidR="009522A6" w:rsidRPr="000A5F1F">
        <w:t xml:space="preserve"> 20</w:t>
      </w:r>
      <w:r w:rsidR="008E5818" w:rsidRPr="000A5F1F">
        <w:t>2</w:t>
      </w:r>
      <w:r w:rsidR="00A518F9" w:rsidRPr="000A5F1F">
        <w:t>3</w:t>
      </w:r>
      <w:r w:rsidR="009522A6" w:rsidRPr="000A5F1F">
        <w:t xml:space="preserve"> r.</w:t>
      </w:r>
      <w:r w:rsidR="000A5F1F" w:rsidRPr="000A5F1F">
        <w:t xml:space="preserve"> oraz</w:t>
      </w:r>
      <w:r w:rsidR="00351E94" w:rsidRPr="000A5F1F">
        <w:t xml:space="preserve"> </w:t>
      </w:r>
      <w:r w:rsidR="000A5F1F" w:rsidRPr="000A5F1F">
        <w:t>mni</w:t>
      </w:r>
      <w:r w:rsidR="004D6443" w:rsidRPr="000A5F1F">
        <w:t xml:space="preserve">ej o </w:t>
      </w:r>
      <w:r w:rsidR="000A5F1F" w:rsidRPr="000A5F1F">
        <w:t>9</w:t>
      </w:r>
      <w:r w:rsidR="004D6443" w:rsidRPr="000A5F1F">
        <w:t>,</w:t>
      </w:r>
      <w:r w:rsidR="00505189" w:rsidRPr="000A5F1F">
        <w:t>0</w:t>
      </w:r>
      <w:r w:rsidR="004D6443" w:rsidRPr="000A5F1F">
        <w:t>% w porównaniu do</w:t>
      </w:r>
      <w:r w:rsidR="00CD664F" w:rsidRPr="000A5F1F">
        <w:t xml:space="preserve"> lipca br</w:t>
      </w:r>
      <w:r w:rsidRPr="000A5F1F">
        <w:t>. Z tytułu podjęcia pracy (głównej przyczyny wyrejestrowania) z</w:t>
      </w:r>
      <w:r w:rsidRPr="00AB76A6">
        <w:rPr>
          <w:spacing w:val="-2"/>
        </w:rPr>
        <w:t xml:space="preserve"> rejestru bezrobotnych </w:t>
      </w:r>
      <w:r w:rsidRPr="001B1FCC">
        <w:t xml:space="preserve">wyłączono </w:t>
      </w:r>
      <w:r w:rsidR="00351E94">
        <w:t>3</w:t>
      </w:r>
      <w:r w:rsidRPr="001B1FCC">
        <w:t>,</w:t>
      </w:r>
      <w:r w:rsidR="00351E94">
        <w:t>6</w:t>
      </w:r>
      <w:r w:rsidRPr="001B1FCC">
        <w:t xml:space="preserve"> tys. osób (</w:t>
      </w:r>
      <w:r w:rsidR="00505189">
        <w:t xml:space="preserve">podobnie, jak </w:t>
      </w:r>
      <w:r w:rsidRPr="001B1FCC">
        <w:t>przed rokiem). Udział tej kategorii osób w ogólnej liczbie wyrejestrowanych z</w:t>
      </w:r>
      <w:r w:rsidR="00505189">
        <w:t>więk</w:t>
      </w:r>
      <w:r w:rsidRPr="001B1FCC">
        <w:t>szył się</w:t>
      </w:r>
      <w:r w:rsidR="004D6443">
        <w:t xml:space="preserve"> </w:t>
      </w:r>
      <w:r w:rsidRPr="001B1FCC">
        <w:t xml:space="preserve">w ujęciu rocznym o </w:t>
      </w:r>
      <w:r w:rsidR="000A5F1F">
        <w:t>3</w:t>
      </w:r>
      <w:r w:rsidRPr="001B1FCC">
        <w:t>,</w:t>
      </w:r>
      <w:r w:rsidR="000A5F1F">
        <w:t>2</w:t>
      </w:r>
      <w:r w:rsidRPr="001B1FCC">
        <w:t xml:space="preserve"> p.proc. (do </w:t>
      </w:r>
      <w:r w:rsidR="00505189">
        <w:t>5</w:t>
      </w:r>
      <w:r w:rsidR="000A5F1F">
        <w:t>4</w:t>
      </w:r>
      <w:r w:rsidR="00351E94">
        <w:t>,</w:t>
      </w:r>
      <w:r w:rsidR="000A5F1F">
        <w:t>0</w:t>
      </w:r>
      <w:r w:rsidRPr="001B1FCC">
        <w:t>%).</w:t>
      </w:r>
      <w:r w:rsidR="000D30D2" w:rsidRPr="001B1FCC">
        <w:t xml:space="preserve"> </w:t>
      </w:r>
      <w:r w:rsidR="00505189" w:rsidRPr="001B1FCC">
        <w:t>Z</w:t>
      </w:r>
      <w:r w:rsidR="00505189">
        <w:t>więk</w:t>
      </w:r>
      <w:r w:rsidR="00505189" w:rsidRPr="001B1FCC">
        <w:t>szył się</w:t>
      </w:r>
      <w:r w:rsidR="00505189">
        <w:t xml:space="preserve"> </w:t>
      </w:r>
      <w:r w:rsidR="00505189" w:rsidRPr="001B1FCC">
        <w:t xml:space="preserve">również odsetek osób, które </w:t>
      </w:r>
      <w:r w:rsidR="00505189" w:rsidRPr="000A5F1F">
        <w:t>utraciły status bezrobotnego</w:t>
      </w:r>
      <w:r w:rsidR="000A5F1F" w:rsidRPr="000A5F1F">
        <w:t xml:space="preserve"> w związku z rozpoczęciem szkolenia lub stażu u pracodawców (o 1,0 p.proc. do 7,7%), a także </w:t>
      </w:r>
      <w:r w:rsidR="000A5F1F" w:rsidRPr="000A5F1F">
        <w:rPr>
          <w:spacing w:val="-3"/>
        </w:rPr>
        <w:t>z powodu odmowy bez uzasadnionej przyczyny przyjęcia propozycji odpowiedniej pracy lub innej formy pomocy (o 0,1 p.proc</w:t>
      </w:r>
      <w:r w:rsidR="000A5F1F" w:rsidRPr="000A5F1F">
        <w:t>. do 1,1%). Zmniejszył się natomiast odsetek osób wyłączonych z ewidencji bezrobotnych w wyniku niepotwierdzenia gotowości do podjęcia pracy (o 2,8 p.proc. do 20,4%), dobrowolnej rezygnacji ze statusu bezrobotnego (o 0,2 p.proc. do 7,1%) oraz</w:t>
      </w:r>
      <w:r w:rsidR="00505189" w:rsidRPr="000A5F1F">
        <w:t xml:space="preserve"> nabycia prawa do świadczenia przedemerytalnego (o 0,</w:t>
      </w:r>
      <w:r w:rsidR="000A5F1F" w:rsidRPr="000A5F1F">
        <w:t>2</w:t>
      </w:r>
      <w:r w:rsidR="00505189" w:rsidRPr="000A5F1F">
        <w:t xml:space="preserve"> p.proc. do 0,</w:t>
      </w:r>
      <w:r w:rsidR="000A5F1F" w:rsidRPr="000A5F1F">
        <w:t>6</w:t>
      </w:r>
      <w:r w:rsidR="00505189" w:rsidRPr="000A5F1F">
        <w:t>%).</w:t>
      </w:r>
    </w:p>
    <w:p w14:paraId="6A7C2C39" w14:textId="3B9012C8" w:rsidR="00FB5059" w:rsidRPr="00E149BA" w:rsidRDefault="00FB5059" w:rsidP="001F720D">
      <w:pPr>
        <w:pStyle w:val="Akapitzwyky"/>
        <w:spacing w:line="250" w:lineRule="exact"/>
        <w:jc w:val="left"/>
        <w:rPr>
          <w:color w:val="FF0000"/>
        </w:rPr>
      </w:pPr>
      <w:r w:rsidRPr="00AD6AD5">
        <w:rPr>
          <w:spacing w:val="-3"/>
        </w:rPr>
        <w:t xml:space="preserve">Większość bezrobotnych pozostających w ewidencji urzędów pracy to osoby, które wcześniej pracowały zawodowo – </w:t>
      </w:r>
      <w:r w:rsidR="00D2252C" w:rsidRPr="00AD6AD5">
        <w:rPr>
          <w:spacing w:val="-3"/>
        </w:rPr>
        <w:t xml:space="preserve"> </w:t>
      </w:r>
      <w:r w:rsidR="00B51874" w:rsidRPr="00AD6AD5">
        <w:rPr>
          <w:spacing w:val="-3"/>
        </w:rPr>
        <w:t>w</w:t>
      </w:r>
      <w:r w:rsidR="008809A2" w:rsidRPr="00AD6AD5">
        <w:rPr>
          <w:spacing w:val="-3"/>
        </w:rPr>
        <w:t xml:space="preserve"> końcu</w:t>
      </w:r>
      <w:r w:rsidR="008809A2">
        <w:rPr>
          <w:spacing w:val="-2"/>
        </w:rPr>
        <w:t xml:space="preserve"> </w:t>
      </w:r>
      <w:r w:rsidR="00D96225">
        <w:rPr>
          <w:spacing w:val="-2"/>
        </w:rPr>
        <w:t>sierpnia</w:t>
      </w:r>
      <w:r w:rsidR="00D2252C">
        <w:rPr>
          <w:spacing w:val="-2"/>
        </w:rPr>
        <w:t xml:space="preserve"> br. </w:t>
      </w:r>
      <w:r w:rsidRPr="00E149BA">
        <w:t xml:space="preserve">zbiorowość ta liczyła </w:t>
      </w:r>
      <w:r w:rsidR="00A46C5D">
        <w:t>50</w:t>
      </w:r>
      <w:r w:rsidRPr="00E149BA">
        <w:t>,</w:t>
      </w:r>
      <w:r w:rsidR="00A46C5D">
        <w:t>1</w:t>
      </w:r>
      <w:r w:rsidRPr="00E149BA">
        <w:t xml:space="preserve"> tys., tj. 9</w:t>
      </w:r>
      <w:r w:rsidR="00A20391">
        <w:t>1</w:t>
      </w:r>
      <w:r w:rsidRPr="00E149BA">
        <w:t>,</w:t>
      </w:r>
      <w:r w:rsidR="00A46C5D">
        <w:t>6</w:t>
      </w:r>
      <w:r w:rsidRPr="00E149BA">
        <w:t xml:space="preserve">% ogółu zarejestrowanych (przed rokiem </w:t>
      </w:r>
      <w:r w:rsidR="00A20391">
        <w:t>4</w:t>
      </w:r>
      <w:r w:rsidR="00CC4169">
        <w:t>8</w:t>
      </w:r>
      <w:r w:rsidRPr="00E149BA">
        <w:t>,</w:t>
      </w:r>
      <w:r w:rsidR="00A46C5D">
        <w:t>2</w:t>
      </w:r>
      <w:r w:rsidRPr="00E149BA">
        <w:t xml:space="preserve"> tys., tj. 9</w:t>
      </w:r>
      <w:r w:rsidR="00A46C5D">
        <w:t>1</w:t>
      </w:r>
      <w:r w:rsidRPr="00E149BA">
        <w:t>,</w:t>
      </w:r>
      <w:r w:rsidR="00A46C5D">
        <w:t>2</w:t>
      </w:r>
      <w:r w:rsidRPr="00E149BA">
        <w:t>% ogółu).</w:t>
      </w:r>
    </w:p>
    <w:p w14:paraId="38B9784D" w14:textId="15F44C9A" w:rsidR="00FB5059" w:rsidRPr="00E149BA" w:rsidRDefault="00FB5059" w:rsidP="001F720D">
      <w:pPr>
        <w:pStyle w:val="Akapitzwyky"/>
        <w:spacing w:line="250" w:lineRule="exact"/>
        <w:jc w:val="left"/>
      </w:pPr>
      <w:r w:rsidRPr="00335EB0">
        <w:rPr>
          <w:b/>
        </w:rPr>
        <w:t>Bez prawa do zasiłku</w:t>
      </w:r>
      <w:r w:rsidRPr="00E149BA">
        <w:t xml:space="preserve"> pozostawało </w:t>
      </w:r>
      <w:r w:rsidR="00CC4169">
        <w:t>4</w:t>
      </w:r>
      <w:r w:rsidR="00A46C5D">
        <w:t>5</w:t>
      </w:r>
      <w:r w:rsidR="00CC4169" w:rsidRPr="00E149BA">
        <w:t>,</w:t>
      </w:r>
      <w:r w:rsidR="00A46C5D">
        <w:t>8</w:t>
      </w:r>
      <w:r w:rsidR="00CC4169" w:rsidRPr="00E149BA">
        <w:t xml:space="preserve"> </w:t>
      </w:r>
      <w:r w:rsidRPr="00E149BA">
        <w:t xml:space="preserve">tys. bezrobotnych, a ich udział w liczbie bezrobotnych ogółem </w:t>
      </w:r>
      <w:r w:rsidR="00DC7743" w:rsidRPr="00E149BA">
        <w:t>z</w:t>
      </w:r>
      <w:r w:rsidR="00CC4169">
        <w:t>mniej</w:t>
      </w:r>
      <w:r w:rsidR="00DC7743" w:rsidRPr="00E149BA">
        <w:t xml:space="preserve">szył </w:t>
      </w:r>
      <w:r w:rsidRPr="00E149BA">
        <w:t>się</w:t>
      </w:r>
      <w:r w:rsidR="00C26112">
        <w:t xml:space="preserve"> </w:t>
      </w:r>
      <w:r w:rsidR="00A20391">
        <w:t>w </w:t>
      </w:r>
      <w:r w:rsidRPr="00E149BA">
        <w:t xml:space="preserve">porównaniu </w:t>
      </w:r>
      <w:r w:rsidR="0087028F">
        <w:t xml:space="preserve">z </w:t>
      </w:r>
      <w:r w:rsidR="00110DFF">
        <w:t>sierpniem</w:t>
      </w:r>
      <w:r w:rsidR="0087028F">
        <w:t xml:space="preserve"> 20</w:t>
      </w:r>
      <w:r w:rsidR="008E5818">
        <w:t>2</w:t>
      </w:r>
      <w:r w:rsidR="00A518F9">
        <w:t>3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CC4169">
        <w:t>0</w:t>
      </w:r>
      <w:r w:rsidR="00B07BDA" w:rsidRPr="00E149BA">
        <w:t>,</w:t>
      </w:r>
      <w:r w:rsidR="00A46C5D">
        <w:t>6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A46C5D">
        <w:t>3</w:t>
      </w:r>
      <w:r w:rsidRPr="00E149BA">
        <w:t>,</w:t>
      </w:r>
      <w:r w:rsidR="00A46C5D">
        <w:t>7</w:t>
      </w:r>
      <w:r w:rsidRPr="00E149BA">
        <w:t>%).</w:t>
      </w:r>
    </w:p>
    <w:p w14:paraId="3E48E389" w14:textId="48F99AAC" w:rsidR="00FB5059" w:rsidRPr="00A46C5D" w:rsidRDefault="00FB5059" w:rsidP="001F720D">
      <w:pPr>
        <w:pStyle w:val="Akapitzwyky"/>
        <w:spacing w:line="250" w:lineRule="exact"/>
        <w:jc w:val="left"/>
      </w:pPr>
      <w:r w:rsidRPr="00DA6C9C">
        <w:t xml:space="preserve">Bezrobotni będący </w:t>
      </w:r>
      <w:r w:rsidRPr="00DA6C9C">
        <w:rPr>
          <w:b/>
        </w:rPr>
        <w:t>w szczególnej sytuacji na rynku pracy</w:t>
      </w:r>
      <w:r w:rsidRPr="00DA6C9C">
        <w:t xml:space="preserve"> </w:t>
      </w:r>
      <w:r w:rsidR="008809A2" w:rsidRPr="00DA6C9C">
        <w:t xml:space="preserve">w końcu </w:t>
      </w:r>
      <w:r w:rsidR="00D96225" w:rsidRPr="00DA6C9C">
        <w:t>sierpnia</w:t>
      </w:r>
      <w:r w:rsidR="00D2252C" w:rsidRPr="00DA6C9C">
        <w:t xml:space="preserve"> br. </w:t>
      </w:r>
      <w:r w:rsidRPr="00DA6C9C">
        <w:t xml:space="preserve">stanowili </w:t>
      </w:r>
      <w:r w:rsidR="00DA6C9C" w:rsidRPr="00DA6C9C">
        <w:t>7</w:t>
      </w:r>
      <w:r w:rsidR="00A46C5D">
        <w:t>8</w:t>
      </w:r>
      <w:r w:rsidRPr="00DA6C9C">
        <w:t>,</w:t>
      </w:r>
      <w:r w:rsidR="00A46C5D">
        <w:t>4</w:t>
      </w:r>
      <w:r w:rsidRPr="00DA6C9C">
        <w:t>% ogółu bezrobotnych (przed</w:t>
      </w:r>
      <w:r w:rsidRPr="00E149BA">
        <w:rPr>
          <w:spacing w:val="-2"/>
        </w:rPr>
        <w:t xml:space="preserve"> </w:t>
      </w:r>
      <w:r w:rsidRPr="00DA6C9C">
        <w:rPr>
          <w:spacing w:val="2"/>
        </w:rPr>
        <w:t>rokiem</w:t>
      </w:r>
      <w:r w:rsidR="00DA6C9C" w:rsidRPr="00DA6C9C">
        <w:rPr>
          <w:spacing w:val="2"/>
        </w:rPr>
        <w:t xml:space="preserve"> – </w:t>
      </w:r>
      <w:r w:rsidR="00A46C5D">
        <w:rPr>
          <w:spacing w:val="2"/>
        </w:rPr>
        <w:t>79</w:t>
      </w:r>
      <w:r w:rsidR="00DA6C9C" w:rsidRPr="00DA6C9C">
        <w:rPr>
          <w:spacing w:val="2"/>
        </w:rPr>
        <w:t>,</w:t>
      </w:r>
      <w:r w:rsidR="00A46C5D">
        <w:rPr>
          <w:spacing w:val="2"/>
        </w:rPr>
        <w:t>8</w:t>
      </w:r>
      <w:r w:rsidR="00DA6C9C" w:rsidRPr="00DA6C9C">
        <w:rPr>
          <w:spacing w:val="2"/>
        </w:rPr>
        <w:t>%</w:t>
      </w:r>
      <w:r w:rsidRPr="00DA6C9C">
        <w:rPr>
          <w:spacing w:val="2"/>
        </w:rPr>
        <w:t>). Udział osób długotrwale bezrobotnych</w:t>
      </w:r>
      <w:r w:rsidR="005E6477" w:rsidRPr="00DA6C9C">
        <w:rPr>
          <w:rStyle w:val="Odwoanieprzypisudolnego"/>
          <w:color w:val="000000"/>
          <w:spacing w:val="2"/>
          <w:sz w:val="16"/>
          <w:szCs w:val="16"/>
        </w:rPr>
        <w:footnoteReference w:id="1"/>
      </w:r>
      <w:r w:rsidRPr="00DA6C9C">
        <w:rPr>
          <w:spacing w:val="2"/>
        </w:rPr>
        <w:t xml:space="preserve">, stanowiących najliczniejszą grupę zarejestrowanych ogółem, </w:t>
      </w:r>
      <w:r w:rsidRPr="00A46C5D">
        <w:t>w</w:t>
      </w:r>
      <w:r w:rsidR="0073009D" w:rsidRPr="00A46C5D">
        <w:t xml:space="preserve"> skali roku z</w:t>
      </w:r>
      <w:r w:rsidR="00BC7126" w:rsidRPr="00A46C5D">
        <w:t>mniej</w:t>
      </w:r>
      <w:r w:rsidR="0073009D" w:rsidRPr="00A46C5D">
        <w:t xml:space="preserve">szył się o </w:t>
      </w:r>
      <w:r w:rsidR="00A46C5D" w:rsidRPr="00A46C5D">
        <w:t>2</w:t>
      </w:r>
      <w:r w:rsidR="0073009D" w:rsidRPr="00A46C5D">
        <w:t>,</w:t>
      </w:r>
      <w:r w:rsidR="00A46C5D" w:rsidRPr="00A46C5D">
        <w:t>0</w:t>
      </w:r>
      <w:r w:rsidRPr="00A46C5D">
        <w:t xml:space="preserve"> p.proc. </w:t>
      </w:r>
      <w:r w:rsidR="00BC7126" w:rsidRPr="00A46C5D">
        <w:t xml:space="preserve">Zmniejszył </w:t>
      </w:r>
      <w:r w:rsidRPr="00A46C5D">
        <w:t>się również udział bezrobotnych osób</w:t>
      </w:r>
      <w:r w:rsidR="00BC7126" w:rsidRPr="00A46C5D">
        <w:t xml:space="preserve"> </w:t>
      </w:r>
      <w:r w:rsidR="00DA6C9C" w:rsidRPr="00A46C5D">
        <w:t>posiadających co najmniej jedno dziecko w wieku do 6 roku życia (o 1,</w:t>
      </w:r>
      <w:r w:rsidR="00A46C5D" w:rsidRPr="00A46C5D">
        <w:t>8</w:t>
      </w:r>
      <w:r w:rsidR="00DA6C9C" w:rsidRPr="00A46C5D">
        <w:t xml:space="preserve"> p.proc.), a także powyżej 50 roku życia (o 0,</w:t>
      </w:r>
      <w:r w:rsidR="00A46C5D" w:rsidRPr="00A46C5D">
        <w:t>7</w:t>
      </w:r>
      <w:r w:rsidR="00DA6C9C" w:rsidRPr="00A46C5D">
        <w:t xml:space="preserve"> p.proc.)</w:t>
      </w:r>
      <w:r w:rsidR="00A46C5D" w:rsidRPr="00A46C5D">
        <w:t xml:space="preserve"> oraz korzystających ze świadczeń pomocy społecznej (o 0,2 p.proc.)</w:t>
      </w:r>
      <w:r w:rsidR="00DA6C9C" w:rsidRPr="00A46C5D">
        <w:t xml:space="preserve">. Zwiększył się natomiast udział bezrobotnych </w:t>
      </w:r>
      <w:r w:rsidR="00BC7126" w:rsidRPr="00A46C5D">
        <w:t>do 30 roku życia (o 0,</w:t>
      </w:r>
      <w:r w:rsidR="00A46C5D" w:rsidRPr="00A46C5D">
        <w:t>4</w:t>
      </w:r>
      <w:r w:rsidR="00BC7126" w:rsidRPr="00A46C5D">
        <w:t xml:space="preserve"> p.proc.)</w:t>
      </w:r>
      <w:r w:rsidR="00A46C5D" w:rsidRPr="00A46C5D">
        <w:t xml:space="preserve"> i osób z niepełnosprawnościami</w:t>
      </w:r>
      <w:r w:rsidR="00BC7126" w:rsidRPr="00A46C5D">
        <w:t xml:space="preserve"> (o </w:t>
      </w:r>
      <w:r w:rsidR="00DA6C9C" w:rsidRPr="00A46C5D">
        <w:t>0</w:t>
      </w:r>
      <w:r w:rsidR="00BC7126" w:rsidRPr="00A46C5D">
        <w:t>,</w:t>
      </w:r>
      <w:r w:rsidR="00A46C5D" w:rsidRPr="00A46C5D">
        <w:t>2</w:t>
      </w:r>
      <w:r w:rsidR="00BC7126" w:rsidRPr="00A46C5D">
        <w:t xml:space="preserve"> p.proc.)</w:t>
      </w:r>
      <w:r w:rsidR="00607480" w:rsidRPr="00A46C5D">
        <w:t>.</w:t>
      </w:r>
      <w:r w:rsidR="004B0CC5" w:rsidRPr="00A46C5D">
        <w:t xml:space="preserve"> </w:t>
      </w:r>
    </w:p>
    <w:p w14:paraId="0D4DD624" w14:textId="297AA2B7" w:rsidR="00722779" w:rsidRDefault="00FB5059" w:rsidP="004344D7">
      <w:pPr>
        <w:pStyle w:val="tytutabelki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335EB0" w:rsidRPr="00290658" w14:paraId="18DB2B02" w14:textId="77777777" w:rsidTr="00A20DC7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40031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81B76" w14:textId="2D9EE550" w:rsidR="00335EB0" w:rsidRPr="00595529" w:rsidRDefault="00335EB0" w:rsidP="004D25FB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4D25F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125888" w14:textId="67F35FD4" w:rsidR="00335EB0" w:rsidRPr="00595529" w:rsidRDefault="00335EB0" w:rsidP="004D25FB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4D25FB">
              <w:rPr>
                <w:color w:val="000000"/>
                <w:sz w:val="16"/>
                <w:szCs w:val="16"/>
              </w:rPr>
              <w:t>4</w:t>
            </w:r>
          </w:p>
        </w:tc>
      </w:tr>
      <w:tr w:rsidR="00335EB0" w:rsidRPr="00290658" w14:paraId="11CDEAA0" w14:textId="77777777" w:rsidTr="00A20DC7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2B0D97C9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84CC5E" w14:textId="62DA2623" w:rsidR="00335EB0" w:rsidRPr="00595529" w:rsidRDefault="00335EB0" w:rsidP="00335EB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A0FD86" w14:textId="1834D2CE" w:rsidR="00335EB0" w:rsidRPr="00595529" w:rsidRDefault="00335EB0" w:rsidP="00335EB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32AF38B" w14:textId="38490C0A" w:rsidR="00335EB0" w:rsidRPr="00595529" w:rsidRDefault="00335EB0" w:rsidP="00335EB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</w:tr>
      <w:tr w:rsidR="00335EB0" w:rsidRPr="00290658" w14:paraId="7D1F6948" w14:textId="77777777" w:rsidTr="00A20DC7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23AEA869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7F8507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8D447E" w:rsidRPr="00290658" w14:paraId="0A816A12" w14:textId="77777777" w:rsidTr="00A20DC7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16E638" w14:textId="77777777" w:rsidR="008D447E" w:rsidRPr="00595529" w:rsidRDefault="008D447E" w:rsidP="008D447E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ABDF2" w14:textId="681B84E2" w:rsidR="008D447E" w:rsidRPr="0087028F" w:rsidRDefault="008D447E" w:rsidP="008D447E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A5D151" w14:textId="1DFDDF73" w:rsidR="008D447E" w:rsidRPr="00595529" w:rsidRDefault="008D447E" w:rsidP="008D447E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5BF98D" w14:textId="75CD9884" w:rsidR="008D447E" w:rsidRPr="00595529" w:rsidRDefault="00877E09" w:rsidP="008D447E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</w:tr>
      <w:tr w:rsidR="008D447E" w:rsidRPr="00290658" w14:paraId="40678B4D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CEF1D5" w14:textId="77777777" w:rsidR="008D447E" w:rsidRPr="00595529" w:rsidRDefault="008D447E" w:rsidP="008D447E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204230" w14:textId="02C5ADBE" w:rsidR="008D447E" w:rsidRPr="0087028F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97DBB1" w14:textId="2F71F481" w:rsidR="008D447E" w:rsidRPr="00595529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3EE3E" w14:textId="43FF9BDD" w:rsidR="008D447E" w:rsidRPr="00595529" w:rsidRDefault="00877E09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</w:tr>
      <w:tr w:rsidR="008D447E" w:rsidRPr="00290658" w14:paraId="428DA0E8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57ED73" w14:textId="77777777" w:rsidR="008D447E" w:rsidRPr="00595529" w:rsidRDefault="008D447E" w:rsidP="008D447E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D44DF" w14:textId="74A70B1E" w:rsidR="008D447E" w:rsidRPr="0087028F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EEAA" w14:textId="41BDB568" w:rsidR="008D447E" w:rsidRPr="00595529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A674" w14:textId="3F420251" w:rsidR="008D447E" w:rsidRPr="00595529" w:rsidRDefault="00877E09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</w:tr>
      <w:tr w:rsidR="008D447E" w:rsidRPr="00290658" w14:paraId="798EFFBE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62CC48" w14:textId="77777777" w:rsidR="008D447E" w:rsidRPr="00595529" w:rsidRDefault="008D447E" w:rsidP="008D447E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3C47E" w14:textId="4762677A" w:rsidR="008D447E" w:rsidRPr="0087028F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D5E38D" w14:textId="25E527A1" w:rsidR="008D447E" w:rsidRPr="00595529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9876088" w14:textId="7B42AEDC" w:rsidR="008D447E" w:rsidRPr="00595529" w:rsidRDefault="00877E09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</w:tr>
      <w:tr w:rsidR="008D447E" w:rsidRPr="00290658" w14:paraId="29A541C3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F62105" w14:textId="77777777" w:rsidR="008D447E" w:rsidRPr="00595529" w:rsidRDefault="008D447E" w:rsidP="008D447E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DA68A" w14:textId="25287B2E" w:rsidR="008D447E" w:rsidRPr="0087028F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15D" w14:textId="632E24F3" w:rsidR="008D447E" w:rsidRPr="00595529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F346F79" w14:textId="3146CB7E" w:rsidR="008D447E" w:rsidRPr="00595529" w:rsidRDefault="00877E09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</w:tr>
      <w:tr w:rsidR="008D447E" w:rsidRPr="00290658" w14:paraId="766A3E24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D89049" w14:textId="77777777" w:rsidR="008D447E" w:rsidRPr="00595529" w:rsidRDefault="008D447E" w:rsidP="008D447E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40E11" w14:textId="1D0A4E9B" w:rsidR="008D447E" w:rsidRPr="0087028F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3CA24E" w14:textId="7C4C79D5" w:rsidR="008D447E" w:rsidRPr="00595529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2B550B" w14:textId="2478EE56" w:rsidR="008D447E" w:rsidRPr="00595529" w:rsidRDefault="00877E09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14,5</w:t>
            </w:r>
          </w:p>
        </w:tc>
      </w:tr>
      <w:tr w:rsidR="008D447E" w:rsidRPr="00290658" w14:paraId="52AA50DE" w14:textId="77777777" w:rsidTr="00A20DC7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4DEDF4B" w14:textId="77777777" w:rsidR="008D447E" w:rsidRPr="00595529" w:rsidRDefault="008D447E" w:rsidP="008D447E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291B22" w14:textId="2F76614F" w:rsidR="008D447E" w:rsidRPr="0087028F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2CDDB" w14:textId="1CEACE60" w:rsidR="008D447E" w:rsidRPr="00595529" w:rsidRDefault="008D447E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A0109D" w14:textId="4E5C1196" w:rsidR="008D447E" w:rsidRPr="00595529" w:rsidRDefault="00877E09" w:rsidP="008D447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</w:tr>
    </w:tbl>
    <w:p w14:paraId="5650C1D6" w14:textId="13B010C3" w:rsidR="004344D7" w:rsidRPr="0079338D" w:rsidRDefault="00C77E43" w:rsidP="00C22424">
      <w:pPr>
        <w:pStyle w:val="Tytuwykresu"/>
        <w:spacing w:before="240"/>
        <w:rPr>
          <w:b w:val="0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2222464" behindDoc="0" locked="0" layoutInCell="1" allowOverlap="1" wp14:anchorId="21101C58" wp14:editId="49B879E4">
            <wp:simplePos x="0" y="0"/>
            <wp:positionH relativeFrom="column">
              <wp:posOffset>534657</wp:posOffset>
            </wp:positionH>
            <wp:positionV relativeFrom="paragraph">
              <wp:posOffset>323850</wp:posOffset>
            </wp:positionV>
            <wp:extent cx="5648400" cy="2649600"/>
            <wp:effectExtent l="0" t="0" r="0" b="0"/>
            <wp:wrapNone/>
            <wp:docPr id="19" name="Obraz 19" descr="Wykres słupkowy pionowy prezentuje liczbę bezrobotnych przypadających na 1 ofertę pracy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 Bezrobotni zarejestrowani na 1 ofertę pracy (stan w końcu miesiąca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922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50A28BF" w14:textId="542111AE" w:rsidR="001F720D" w:rsidRDefault="001F720D" w:rsidP="00C77E43">
      <w:pPr>
        <w:spacing w:before="4000" w:after="160" w:line="259" w:lineRule="auto"/>
        <w:jc w:val="left"/>
        <w:rPr>
          <w:spacing w:val="-2"/>
          <w:lang w:eastAsia="pl-PL"/>
        </w:rPr>
      </w:pPr>
      <w:r>
        <w:rPr>
          <w:spacing w:val="-2"/>
        </w:rPr>
        <w:br w:type="page"/>
      </w:r>
    </w:p>
    <w:p w14:paraId="1D635F4C" w14:textId="702C7B90" w:rsidR="00293805" w:rsidRPr="001F720D" w:rsidRDefault="009522A6" w:rsidP="001F720D">
      <w:pPr>
        <w:pStyle w:val="Akapitzwyky"/>
        <w:spacing w:before="240"/>
        <w:jc w:val="left"/>
      </w:pPr>
      <w:r w:rsidRPr="001B4F08">
        <w:rPr>
          <w:spacing w:val="-2"/>
        </w:rPr>
        <w:lastRenderedPageBreak/>
        <w:t xml:space="preserve">W </w:t>
      </w:r>
      <w:r w:rsidR="00D96225">
        <w:rPr>
          <w:spacing w:val="-2"/>
        </w:rPr>
        <w:t>sierpniu</w:t>
      </w:r>
      <w:r w:rsidRPr="001B4F08">
        <w:rPr>
          <w:spacing w:val="-2"/>
        </w:rPr>
        <w:t xml:space="preserve"> br. </w:t>
      </w:r>
      <w:r w:rsidR="00293805" w:rsidRPr="001B4F08">
        <w:rPr>
          <w:spacing w:val="-2"/>
        </w:rPr>
        <w:t xml:space="preserve">do powiatowych urzędów pracy zgłoszono </w:t>
      </w:r>
      <w:r w:rsidR="00F5369D">
        <w:rPr>
          <w:spacing w:val="-2"/>
        </w:rPr>
        <w:t>5</w:t>
      </w:r>
      <w:r w:rsidR="003434C2">
        <w:rPr>
          <w:spacing w:val="-2"/>
        </w:rPr>
        <w:t>155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 xml:space="preserve">ofert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2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3434C2">
        <w:rPr>
          <w:spacing w:val="-2"/>
        </w:rPr>
        <w:t>2</w:t>
      </w:r>
      <w:r w:rsidR="00BB6834">
        <w:rPr>
          <w:spacing w:val="-2"/>
        </w:rPr>
        <w:t>,</w:t>
      </w:r>
      <w:r w:rsidR="003434C2">
        <w:rPr>
          <w:spacing w:val="-2"/>
        </w:rPr>
        <w:t>4</w:t>
      </w:r>
      <w:r w:rsidR="00BB6834">
        <w:rPr>
          <w:spacing w:val="-2"/>
        </w:rPr>
        <w:t xml:space="preserve"> tys.</w:t>
      </w:r>
      <w:r w:rsidR="002B11A5">
        <w:rPr>
          <w:spacing w:val="-2"/>
        </w:rPr>
        <w:t xml:space="preserve"> </w:t>
      </w:r>
      <w:r w:rsidR="00293805" w:rsidRPr="001B4F08">
        <w:rPr>
          <w:spacing w:val="-2"/>
        </w:rPr>
        <w:t>ofert</w:t>
      </w:r>
      <w:r w:rsidR="00AB20DD" w:rsidRPr="001B4F08">
        <w:rPr>
          <w:spacing w:val="-2"/>
        </w:rPr>
        <w:t xml:space="preserve"> </w:t>
      </w:r>
      <w:r w:rsidR="00BB6834">
        <w:rPr>
          <w:spacing w:val="-2"/>
        </w:rPr>
        <w:t>mni</w:t>
      </w:r>
      <w:r w:rsidR="00293805" w:rsidRPr="001B4F08">
        <w:rPr>
          <w:spacing w:val="-2"/>
        </w:rPr>
        <w:t>ej niż przed rokiem</w:t>
      </w:r>
      <w:r w:rsidR="006C277D">
        <w:rPr>
          <w:spacing w:val="-2"/>
        </w:rPr>
        <w:t xml:space="preserve"> </w:t>
      </w:r>
      <w:r w:rsidR="003434C2">
        <w:rPr>
          <w:spacing w:val="-2"/>
        </w:rPr>
        <w:t>oraz</w:t>
      </w:r>
      <w:r w:rsidR="006C277D" w:rsidRPr="001F720D">
        <w:rPr>
          <w:spacing w:val="-2"/>
        </w:rPr>
        <w:t xml:space="preserve"> </w:t>
      </w:r>
      <w:r w:rsidR="00426835" w:rsidRPr="001F720D">
        <w:rPr>
          <w:spacing w:val="-2"/>
        </w:rPr>
        <w:t xml:space="preserve">o </w:t>
      </w:r>
      <w:r w:rsidR="003434C2">
        <w:rPr>
          <w:spacing w:val="-2"/>
        </w:rPr>
        <w:t>2</w:t>
      </w:r>
      <w:r w:rsidR="00317B9D" w:rsidRPr="001F720D">
        <w:rPr>
          <w:spacing w:val="-2"/>
        </w:rPr>
        <w:t>,</w:t>
      </w:r>
      <w:r w:rsidR="003434C2">
        <w:rPr>
          <w:spacing w:val="-2"/>
        </w:rPr>
        <w:t>3</w:t>
      </w:r>
      <w:r w:rsidR="00317B9D" w:rsidRPr="001F720D">
        <w:rPr>
          <w:spacing w:val="-2"/>
        </w:rPr>
        <w:t xml:space="preserve"> tys.</w:t>
      </w:r>
      <w:r w:rsidR="00293805" w:rsidRPr="001F720D">
        <w:rPr>
          <w:spacing w:val="-2"/>
        </w:rPr>
        <w:t xml:space="preserve"> </w:t>
      </w:r>
      <w:r w:rsidR="003434C2">
        <w:rPr>
          <w:spacing w:val="-2"/>
        </w:rPr>
        <w:t>mni</w:t>
      </w:r>
      <w:r w:rsidR="00293805" w:rsidRPr="001F720D">
        <w:rPr>
          <w:spacing w:val="-2"/>
        </w:rPr>
        <w:t xml:space="preserve">ej niż przed miesiącem. </w:t>
      </w:r>
      <w:r w:rsidR="008809A2" w:rsidRPr="001F720D">
        <w:rPr>
          <w:spacing w:val="-2"/>
        </w:rPr>
        <w:t xml:space="preserve">W końcu </w:t>
      </w:r>
      <w:r w:rsidR="00D96225" w:rsidRPr="001F720D">
        <w:rPr>
          <w:spacing w:val="-2"/>
        </w:rPr>
        <w:t>sierpnia</w:t>
      </w:r>
      <w:r w:rsidR="00D2252C" w:rsidRPr="001F720D">
        <w:rPr>
          <w:spacing w:val="-2"/>
        </w:rPr>
        <w:t xml:space="preserve"> br. </w:t>
      </w:r>
      <w:r w:rsidR="003434C2">
        <w:rPr>
          <w:spacing w:val="-2"/>
        </w:rPr>
        <w:t>4518</w:t>
      </w:r>
      <w:r w:rsidR="00293805" w:rsidRPr="001F720D">
        <w:rPr>
          <w:spacing w:val="-2"/>
        </w:rPr>
        <w:t xml:space="preserve"> miejsc pracy pozostawał</w:t>
      </w:r>
      <w:r w:rsidR="001B4F08" w:rsidRPr="001F720D">
        <w:rPr>
          <w:spacing w:val="-2"/>
        </w:rPr>
        <w:t>o</w:t>
      </w:r>
      <w:r w:rsidR="00C84A29" w:rsidRPr="001F720D">
        <w:rPr>
          <w:spacing w:val="-2"/>
        </w:rPr>
        <w:t xml:space="preserve"> nierozdysponowan</w:t>
      </w:r>
      <w:r w:rsidR="001B4F08" w:rsidRPr="001F720D">
        <w:rPr>
          <w:spacing w:val="-2"/>
        </w:rPr>
        <w:t>ych</w:t>
      </w:r>
      <w:r w:rsidR="00293805" w:rsidRPr="001F720D">
        <w:t>,</w:t>
      </w:r>
      <w:r w:rsidR="00C868BA" w:rsidRPr="001F720D">
        <w:t xml:space="preserve"> </w:t>
      </w:r>
      <w:r w:rsidR="00293805" w:rsidRPr="00F5369D">
        <w:rPr>
          <w:spacing w:val="-3"/>
        </w:rPr>
        <w:t xml:space="preserve">co oznacza, że na </w:t>
      </w:r>
      <w:r w:rsidR="006C2117" w:rsidRPr="00F5369D">
        <w:rPr>
          <w:spacing w:val="-3"/>
        </w:rPr>
        <w:t>1</w:t>
      </w:r>
      <w:r w:rsidR="00293805" w:rsidRPr="00F5369D">
        <w:rPr>
          <w:spacing w:val="-3"/>
        </w:rPr>
        <w:t xml:space="preserve"> ofertę pracy przypadało</w:t>
      </w:r>
      <w:r w:rsidR="00F5369D" w:rsidRPr="00F5369D">
        <w:rPr>
          <w:spacing w:val="-3"/>
        </w:rPr>
        <w:t xml:space="preserve"> </w:t>
      </w:r>
      <w:r w:rsidR="003434C2">
        <w:rPr>
          <w:spacing w:val="-3"/>
        </w:rPr>
        <w:t>12</w:t>
      </w:r>
      <w:r w:rsidR="006C277D" w:rsidRPr="00F5369D">
        <w:rPr>
          <w:spacing w:val="-3"/>
        </w:rPr>
        <w:t xml:space="preserve"> bezrobotnych</w:t>
      </w:r>
      <w:r w:rsidR="001B4F08" w:rsidRPr="00F5369D">
        <w:rPr>
          <w:spacing w:val="-3"/>
        </w:rPr>
        <w:t xml:space="preserve"> </w:t>
      </w:r>
      <w:r w:rsidR="006C277D" w:rsidRPr="00F5369D">
        <w:rPr>
          <w:spacing w:val="-3"/>
        </w:rPr>
        <w:t>(</w:t>
      </w:r>
      <w:r w:rsidR="00E4459B" w:rsidRPr="00F5369D">
        <w:rPr>
          <w:spacing w:val="-3"/>
        </w:rPr>
        <w:t xml:space="preserve">przed </w:t>
      </w:r>
      <w:r w:rsidR="00317B9D" w:rsidRPr="00F5369D">
        <w:rPr>
          <w:spacing w:val="-3"/>
        </w:rPr>
        <w:t xml:space="preserve">rokiem </w:t>
      </w:r>
      <w:r w:rsidR="006C277D" w:rsidRPr="00F5369D">
        <w:rPr>
          <w:spacing w:val="-3"/>
        </w:rPr>
        <w:sym w:font="Symbol" w:char="F02D"/>
      </w:r>
      <w:r w:rsidR="00293805" w:rsidRPr="00F5369D">
        <w:rPr>
          <w:spacing w:val="-3"/>
        </w:rPr>
        <w:t xml:space="preserve"> </w:t>
      </w:r>
      <w:r w:rsidR="003434C2">
        <w:rPr>
          <w:spacing w:val="-3"/>
        </w:rPr>
        <w:t xml:space="preserve">8, a </w:t>
      </w:r>
      <w:r w:rsidR="003434C2" w:rsidRPr="00F5369D">
        <w:rPr>
          <w:spacing w:val="-3"/>
        </w:rPr>
        <w:t>przed miesiącem</w:t>
      </w:r>
      <w:r w:rsidR="003434C2">
        <w:rPr>
          <w:spacing w:val="-3"/>
        </w:rPr>
        <w:t xml:space="preserve"> </w:t>
      </w:r>
      <w:r w:rsidR="003434C2" w:rsidRPr="00F5369D">
        <w:rPr>
          <w:spacing w:val="-3"/>
        </w:rPr>
        <w:sym w:font="Symbol" w:char="F02D"/>
      </w:r>
      <w:r w:rsidR="003434C2" w:rsidRPr="00F5369D">
        <w:rPr>
          <w:spacing w:val="-3"/>
        </w:rPr>
        <w:t xml:space="preserve"> </w:t>
      </w:r>
      <w:r w:rsidR="003434C2">
        <w:rPr>
          <w:spacing w:val="-3"/>
        </w:rPr>
        <w:t>10</w:t>
      </w:r>
      <w:r w:rsidR="003434C2" w:rsidRPr="00F5369D">
        <w:rPr>
          <w:spacing w:val="-3"/>
        </w:rPr>
        <w:t xml:space="preserve"> bezrobotnych</w:t>
      </w:r>
      <w:r w:rsidR="006C277D" w:rsidRPr="00F5369D">
        <w:rPr>
          <w:spacing w:val="-3"/>
        </w:rPr>
        <w:t>)</w:t>
      </w:r>
      <w:r w:rsidR="00293805" w:rsidRPr="00F5369D">
        <w:rPr>
          <w:spacing w:val="-3"/>
        </w:rPr>
        <w:t>.</w:t>
      </w:r>
    </w:p>
    <w:p w14:paraId="084BBA3C" w14:textId="571EE973" w:rsidR="00722779" w:rsidRPr="00E4459B" w:rsidRDefault="008809A2" w:rsidP="001F720D">
      <w:pPr>
        <w:pStyle w:val="Akapitzwyky"/>
        <w:spacing w:after="0"/>
        <w:jc w:val="left"/>
      </w:pPr>
      <w:r w:rsidRPr="00AB3A2C">
        <w:rPr>
          <w:spacing w:val="-4"/>
        </w:rPr>
        <w:t xml:space="preserve">W końcu </w:t>
      </w:r>
      <w:r w:rsidR="00D96225" w:rsidRPr="00AB3A2C">
        <w:rPr>
          <w:spacing w:val="-4"/>
        </w:rPr>
        <w:t>sierpnia</w:t>
      </w:r>
      <w:r w:rsidR="00D2252C" w:rsidRPr="00AB3A2C">
        <w:rPr>
          <w:spacing w:val="-4"/>
        </w:rPr>
        <w:t xml:space="preserve"> br. </w:t>
      </w:r>
      <w:r w:rsidR="00293805" w:rsidRPr="00AB3A2C">
        <w:rPr>
          <w:spacing w:val="-4"/>
        </w:rPr>
        <w:t xml:space="preserve">w województwie zgłoszono zwolnienia grupowe z </w:t>
      </w:r>
      <w:r w:rsidR="005C0395" w:rsidRPr="00AB3A2C">
        <w:rPr>
          <w:spacing w:val="-4"/>
        </w:rPr>
        <w:t>1</w:t>
      </w:r>
      <w:r w:rsidR="00E23456">
        <w:rPr>
          <w:spacing w:val="-4"/>
        </w:rPr>
        <w:t>5</w:t>
      </w:r>
      <w:r w:rsidR="006C277D" w:rsidRPr="00AB3A2C">
        <w:rPr>
          <w:spacing w:val="-4"/>
        </w:rPr>
        <w:t xml:space="preserve"> </w:t>
      </w:r>
      <w:r w:rsidR="00C84A29" w:rsidRPr="00AB3A2C">
        <w:rPr>
          <w:spacing w:val="-4"/>
        </w:rPr>
        <w:t>zakładów (</w:t>
      </w:r>
      <w:r w:rsidR="00E23456">
        <w:rPr>
          <w:spacing w:val="-4"/>
        </w:rPr>
        <w:t>14</w:t>
      </w:r>
      <w:r w:rsidR="00293805" w:rsidRPr="00AB3A2C">
        <w:rPr>
          <w:spacing w:val="-4"/>
        </w:rPr>
        <w:t xml:space="preserve"> z sektora prywatnego)</w:t>
      </w:r>
      <w:r w:rsidR="00E0139B" w:rsidRPr="00AB3A2C">
        <w:rPr>
          <w:spacing w:val="-4"/>
        </w:rPr>
        <w:t xml:space="preserve"> </w:t>
      </w:r>
      <w:r w:rsidR="00293805" w:rsidRPr="00AB3A2C">
        <w:rPr>
          <w:spacing w:val="-4"/>
        </w:rPr>
        <w:t>i objęły</w:t>
      </w:r>
      <w:r w:rsidR="00293805" w:rsidRPr="00E4459B">
        <w:t xml:space="preserve"> </w:t>
      </w:r>
      <w:r w:rsidR="00293805" w:rsidRPr="00AB3A2C">
        <w:rPr>
          <w:spacing w:val="-4"/>
        </w:rPr>
        <w:t xml:space="preserve">one </w:t>
      </w:r>
      <w:r w:rsidR="00E23456">
        <w:rPr>
          <w:spacing w:val="-4"/>
        </w:rPr>
        <w:t>1385</w:t>
      </w:r>
      <w:r w:rsidR="00293805" w:rsidRPr="00AB3A2C">
        <w:rPr>
          <w:spacing w:val="-4"/>
        </w:rPr>
        <w:t xml:space="preserve"> pracowników. Rok wcześniej dotyczyło to </w:t>
      </w:r>
      <w:r w:rsidR="00E23456">
        <w:rPr>
          <w:spacing w:val="-4"/>
        </w:rPr>
        <w:t>10</w:t>
      </w:r>
      <w:r w:rsidR="00293805" w:rsidRPr="00AB3A2C">
        <w:rPr>
          <w:spacing w:val="-4"/>
        </w:rPr>
        <w:t xml:space="preserve"> zakładów (</w:t>
      </w:r>
      <w:r w:rsidR="005C0395" w:rsidRPr="00AB3A2C">
        <w:rPr>
          <w:spacing w:val="-4"/>
        </w:rPr>
        <w:t xml:space="preserve">wszystkie </w:t>
      </w:r>
      <w:r w:rsidR="006C2117" w:rsidRPr="00AB3A2C">
        <w:rPr>
          <w:spacing w:val="-4"/>
        </w:rPr>
        <w:t>z sektora prywatnego</w:t>
      </w:r>
      <w:r w:rsidR="00293805" w:rsidRPr="00AB3A2C">
        <w:rPr>
          <w:spacing w:val="-4"/>
        </w:rPr>
        <w:t xml:space="preserve">) i </w:t>
      </w:r>
      <w:r w:rsidR="00E23456">
        <w:rPr>
          <w:spacing w:val="-4"/>
        </w:rPr>
        <w:t>437</w:t>
      </w:r>
      <w:r w:rsidR="00293805" w:rsidRPr="00AB3A2C">
        <w:rPr>
          <w:spacing w:val="-4"/>
        </w:rPr>
        <w:t xml:space="preserve"> pracowników, a miesiąc</w:t>
      </w:r>
      <w:r w:rsidR="00293805" w:rsidRPr="00E4459B">
        <w:t xml:space="preserve"> wcześniej</w:t>
      </w:r>
      <w:r w:rsidR="00E4459B">
        <w:t xml:space="preserve"> </w:t>
      </w:r>
      <w:r w:rsidR="00293805" w:rsidRPr="00E4459B">
        <w:t xml:space="preserve">– </w:t>
      </w:r>
      <w:r w:rsidR="00E23456">
        <w:t>15</w:t>
      </w:r>
      <w:r w:rsidR="006C277D">
        <w:t xml:space="preserve"> </w:t>
      </w:r>
      <w:r w:rsidR="00293805" w:rsidRPr="00E4459B">
        <w:t>zakładów (</w:t>
      </w:r>
      <w:r w:rsidR="00E23456">
        <w:t>14</w:t>
      </w:r>
      <w:r w:rsidR="006C277D" w:rsidRPr="00E4459B">
        <w:t xml:space="preserve"> </w:t>
      </w:r>
      <w:r w:rsidR="00C84A29" w:rsidRPr="00E4459B">
        <w:t>z sektora prywatnego</w:t>
      </w:r>
      <w:r w:rsidR="00293805" w:rsidRPr="00E4459B">
        <w:t xml:space="preserve">) i </w:t>
      </w:r>
      <w:r w:rsidR="00E23456">
        <w:t>1768</w:t>
      </w:r>
      <w:r w:rsidR="00293805" w:rsidRPr="00E4459B">
        <w:t xml:space="preserve"> osób.</w:t>
      </w:r>
    </w:p>
    <w:p w14:paraId="5C34382F" w14:textId="60884F67" w:rsidR="00293805" w:rsidRDefault="00293805" w:rsidP="001F720D">
      <w:pPr>
        <w:pStyle w:val="Nagwek1"/>
        <w:spacing w:before="320" w:after="280" w:line="240" w:lineRule="exact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4461EC20" w:rsidR="00ED375F" w:rsidRPr="00160C61" w:rsidRDefault="008809A2" w:rsidP="00F53CB1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D96225">
              <w:rPr>
                <w:rFonts w:ascii="Fira Sans SemiBold" w:hAnsi="Fira Sans SemiBold"/>
              </w:rPr>
              <w:t>sierpniu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682015">
              <w:rPr>
                <w:rFonts w:ascii="Fira Sans SemiBold" w:hAnsi="Fira Sans SemiBold"/>
              </w:rPr>
              <w:t>2</w:t>
            </w:r>
            <w:r w:rsidR="00A518F9">
              <w:rPr>
                <w:rFonts w:ascii="Fira Sans SemiBold" w:hAnsi="Fira Sans SemiBold"/>
              </w:rPr>
              <w:t>4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A20DC7" w:rsidRPr="00A60CB3">
              <w:rPr>
                <w:rFonts w:ascii="Fira Sans SemiBold" w:hAnsi="Fira Sans SemiBold"/>
                <w:color w:val="auto"/>
              </w:rPr>
              <w:t xml:space="preserve">przeciętne miesięczne wynagrodzenie brutto w sektorze przedsiębiorstw wzrosło </w:t>
            </w:r>
            <w:r w:rsidR="00F53CB1">
              <w:rPr>
                <w:rFonts w:ascii="Fira Sans SemiBold" w:hAnsi="Fira Sans SemiBold"/>
                <w:color w:val="auto"/>
              </w:rPr>
              <w:t xml:space="preserve">zarówno </w:t>
            </w:r>
            <w:r w:rsidR="00A20DC7" w:rsidRPr="00A60CB3">
              <w:rPr>
                <w:rFonts w:ascii="Fira Sans SemiBold" w:hAnsi="Fira Sans SemiBold"/>
                <w:color w:val="auto"/>
              </w:rPr>
              <w:t xml:space="preserve">w skali roku, </w:t>
            </w:r>
            <w:r w:rsidR="00F53CB1">
              <w:rPr>
                <w:rFonts w:ascii="Fira Sans SemiBold" w:hAnsi="Fira Sans SemiBold"/>
                <w:color w:val="auto"/>
              </w:rPr>
              <w:t>jak i</w:t>
            </w:r>
            <w:r w:rsidR="00A20DC7" w:rsidRPr="00A60CB3">
              <w:rPr>
                <w:rFonts w:ascii="Fira Sans SemiBold" w:hAnsi="Fira Sans SemiBold"/>
                <w:color w:val="auto"/>
              </w:rPr>
              <w:t xml:space="preserve"> w skali miesiąca.</w:t>
            </w:r>
          </w:p>
        </w:tc>
      </w:tr>
    </w:tbl>
    <w:p w14:paraId="5A5C393E" w14:textId="72C14F9F" w:rsidR="00293805" w:rsidRPr="0087028F" w:rsidRDefault="00293805" w:rsidP="001F720D">
      <w:pPr>
        <w:pStyle w:val="Akapitzwyky"/>
        <w:spacing w:before="120"/>
        <w:jc w:val="left"/>
      </w:pPr>
      <w:r w:rsidRPr="00F53CB1">
        <w:rPr>
          <w:b/>
          <w:spacing w:val="-3"/>
        </w:rPr>
        <w:t>Przeciętne miesięczne wynagrodzenie brutto w sektorze przedsiębiorstw</w:t>
      </w:r>
      <w:r w:rsidRPr="00F53CB1">
        <w:rPr>
          <w:spacing w:val="-3"/>
        </w:rPr>
        <w:t xml:space="preserve"> w województwie </w:t>
      </w:r>
      <w:r w:rsidR="009522A6" w:rsidRPr="00F53CB1">
        <w:rPr>
          <w:spacing w:val="-3"/>
        </w:rPr>
        <w:t xml:space="preserve">w </w:t>
      </w:r>
      <w:r w:rsidR="00D96225" w:rsidRPr="00F53CB1">
        <w:rPr>
          <w:spacing w:val="-3"/>
        </w:rPr>
        <w:t>sierpniu</w:t>
      </w:r>
      <w:r w:rsidR="009522A6" w:rsidRPr="00F53CB1">
        <w:rPr>
          <w:spacing w:val="-3"/>
        </w:rPr>
        <w:t xml:space="preserve"> br. </w:t>
      </w:r>
      <w:r w:rsidR="00A20DC7" w:rsidRPr="00F53CB1">
        <w:rPr>
          <w:spacing w:val="-3"/>
        </w:rPr>
        <w:t xml:space="preserve">wyniosło </w:t>
      </w:r>
      <w:r w:rsidR="00F53CB1" w:rsidRPr="00F53CB1">
        <w:rPr>
          <w:spacing w:val="-3"/>
        </w:rPr>
        <w:t xml:space="preserve">8648,58 </w:t>
      </w:r>
      <w:r w:rsidRPr="00F53CB1">
        <w:rPr>
          <w:spacing w:val="-3"/>
        </w:rPr>
        <w:t>zł</w:t>
      </w:r>
      <w:r w:rsidRPr="00584888">
        <w:rPr>
          <w:spacing w:val="-2"/>
        </w:rPr>
        <w:t xml:space="preserve"> i</w:t>
      </w:r>
      <w:r w:rsidR="00F53CB1">
        <w:rPr>
          <w:spacing w:val="-2"/>
        </w:rPr>
        <w:t> </w:t>
      </w:r>
      <w:r w:rsidRPr="00584888">
        <w:rPr>
          <w:spacing w:val="-2"/>
        </w:rPr>
        <w:t xml:space="preserve">było wyższe o </w:t>
      </w:r>
      <w:r w:rsidR="00F20DB5">
        <w:rPr>
          <w:spacing w:val="-2"/>
        </w:rPr>
        <w:t>11</w:t>
      </w:r>
      <w:r w:rsidRPr="00584888">
        <w:rPr>
          <w:spacing w:val="-2"/>
        </w:rPr>
        <w:t>,</w:t>
      </w:r>
      <w:r w:rsidR="00F20DB5">
        <w:rPr>
          <w:spacing w:val="-2"/>
        </w:rPr>
        <w:t>0</w:t>
      </w:r>
      <w:r w:rsidRPr="00584888">
        <w:rPr>
          <w:spacing w:val="-2"/>
        </w:rPr>
        <w:t xml:space="preserve">% w relacji </w:t>
      </w:r>
      <w:r w:rsidR="0087028F" w:rsidRPr="00584888">
        <w:rPr>
          <w:spacing w:val="-2"/>
        </w:rPr>
        <w:t xml:space="preserve">do </w:t>
      </w:r>
      <w:r w:rsidR="00D96225" w:rsidRPr="00584888">
        <w:rPr>
          <w:spacing w:val="-2"/>
        </w:rPr>
        <w:t>sierpnia</w:t>
      </w:r>
      <w:r w:rsidR="0087028F" w:rsidRPr="00584888">
        <w:rPr>
          <w:spacing w:val="-2"/>
        </w:rPr>
        <w:t xml:space="preserve"> </w:t>
      </w:r>
      <w:r w:rsidRPr="00584888">
        <w:rPr>
          <w:spacing w:val="-2"/>
        </w:rPr>
        <w:t>poprzedniego roku (</w:t>
      </w:r>
      <w:r w:rsidR="008809A2" w:rsidRPr="00584888">
        <w:rPr>
          <w:spacing w:val="-2"/>
        </w:rPr>
        <w:t xml:space="preserve">w </w:t>
      </w:r>
      <w:r w:rsidR="00D96225" w:rsidRPr="00584888">
        <w:rPr>
          <w:spacing w:val="-2"/>
        </w:rPr>
        <w:t>sierpniu</w:t>
      </w:r>
      <w:r w:rsidR="00D2252C" w:rsidRPr="00584888">
        <w:rPr>
          <w:spacing w:val="-2"/>
        </w:rPr>
        <w:t xml:space="preserve"> 20</w:t>
      </w:r>
      <w:r w:rsidR="00056CAD" w:rsidRPr="00584888">
        <w:rPr>
          <w:spacing w:val="-2"/>
        </w:rPr>
        <w:t>2</w:t>
      </w:r>
      <w:r w:rsidR="00A518F9">
        <w:rPr>
          <w:spacing w:val="-2"/>
        </w:rPr>
        <w:t>3</w:t>
      </w:r>
      <w:r w:rsidR="00D2252C" w:rsidRPr="00584888">
        <w:rPr>
          <w:spacing w:val="-2"/>
        </w:rPr>
        <w:t xml:space="preserve"> r. </w:t>
      </w:r>
      <w:r w:rsidR="003671A5" w:rsidRPr="00584888">
        <w:rPr>
          <w:spacing w:val="-2"/>
        </w:rPr>
        <w:t>zwiększyło</w:t>
      </w:r>
      <w:r w:rsidR="00A8610E" w:rsidRPr="00584888">
        <w:rPr>
          <w:spacing w:val="-2"/>
        </w:rPr>
        <w:t xml:space="preserve"> się</w:t>
      </w:r>
      <w:r w:rsidR="00943B1C" w:rsidRPr="00584888">
        <w:rPr>
          <w:spacing w:val="-2"/>
        </w:rPr>
        <w:t xml:space="preserve"> o </w:t>
      </w:r>
      <w:r w:rsidR="00F20DB5">
        <w:rPr>
          <w:spacing w:val="-2"/>
        </w:rPr>
        <w:t>9</w:t>
      </w:r>
      <w:r w:rsidRPr="00584888">
        <w:rPr>
          <w:spacing w:val="-2"/>
        </w:rPr>
        <w:t>,</w:t>
      </w:r>
      <w:r w:rsidR="00F20DB5">
        <w:rPr>
          <w:spacing w:val="-2"/>
        </w:rPr>
        <w:t>4</w:t>
      </w:r>
      <w:r w:rsidRPr="00584888">
        <w:rPr>
          <w:spacing w:val="-2"/>
        </w:rPr>
        <w:t>%</w:t>
      </w:r>
      <w:r w:rsidR="00335EB0" w:rsidRPr="00584888">
        <w:rPr>
          <w:spacing w:val="-2"/>
        </w:rPr>
        <w:t xml:space="preserve"> </w:t>
      </w:r>
      <w:r w:rsidRPr="00584888">
        <w:rPr>
          <w:spacing w:val="-2"/>
        </w:rPr>
        <w:t>w</w:t>
      </w:r>
      <w:r w:rsidRPr="00DA699F">
        <w:rPr>
          <w:spacing w:val="-4"/>
        </w:rPr>
        <w:t xml:space="preserve"> skali roku).</w:t>
      </w:r>
    </w:p>
    <w:p w14:paraId="1F0CD505" w14:textId="7B760D86" w:rsidR="00293805" w:rsidRDefault="00293805" w:rsidP="001F720D">
      <w:pPr>
        <w:pStyle w:val="Akapitzwyky"/>
        <w:spacing w:after="0"/>
        <w:jc w:val="left"/>
      </w:pPr>
      <w:r w:rsidRPr="0084071B">
        <w:t xml:space="preserve">W kraju przeciętne wynagrodzenie </w:t>
      </w:r>
      <w:r w:rsidR="009522A6" w:rsidRPr="0084071B">
        <w:t xml:space="preserve">w </w:t>
      </w:r>
      <w:r w:rsidR="00D96225" w:rsidRPr="0084071B">
        <w:t>sierpniu</w:t>
      </w:r>
      <w:r w:rsidR="009522A6" w:rsidRPr="0084071B">
        <w:t xml:space="preserve"> br. </w:t>
      </w:r>
      <w:r w:rsidRPr="0084071B">
        <w:t xml:space="preserve">wyniosło </w:t>
      </w:r>
      <w:r w:rsidR="0084071B" w:rsidRPr="0084071B">
        <w:t xml:space="preserve">8189,74 </w:t>
      </w:r>
      <w:r w:rsidRPr="0084071B">
        <w:t xml:space="preserve">zł i wzrosło w ciągu roku o </w:t>
      </w:r>
      <w:r w:rsidR="00F01757" w:rsidRPr="0084071B">
        <w:t>1</w:t>
      </w:r>
      <w:r w:rsidR="00493C0C" w:rsidRPr="0084071B">
        <w:t>1</w:t>
      </w:r>
      <w:r w:rsidRPr="0084071B">
        <w:t>,</w:t>
      </w:r>
      <w:r w:rsidR="0084071B" w:rsidRPr="0084071B">
        <w:t>1</w:t>
      </w:r>
      <w:r w:rsidRPr="0084071B">
        <w:t>%.</w:t>
      </w:r>
    </w:p>
    <w:p w14:paraId="7C92B3DC" w14:textId="24BBAB23" w:rsidR="00293805" w:rsidRDefault="00E45D42" w:rsidP="00AA389E">
      <w:pPr>
        <w:pStyle w:val="tytutabelki"/>
      </w:pPr>
      <w:r w:rsidRPr="00E45D42">
        <w:t>Tablica 4. Przeciętne miesięczne wynagrodzenia brutto w sektorze przedsiębiorstw</w:t>
      </w:r>
      <w:r w:rsidR="000136BB"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316EC3" w:rsidRPr="0082770B" w14:paraId="52A31ABE" w14:textId="77777777" w:rsidTr="00316EC3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E731B8D" w14:textId="77777777" w:rsidR="00316EC3" w:rsidRPr="0082770B" w:rsidRDefault="00316EC3" w:rsidP="00316EC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F4BF92" w14:textId="61D12841" w:rsidR="00316EC3" w:rsidRPr="0082770B" w:rsidRDefault="00316EC3" w:rsidP="004D25FB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202</w:t>
            </w:r>
            <w:r w:rsidR="004D25FB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662B98" w14:textId="14162269" w:rsidR="00316EC3" w:rsidRPr="0082770B" w:rsidRDefault="00316EC3" w:rsidP="004D25FB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202</w:t>
            </w:r>
            <w:r w:rsidR="004D25FB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316EC3" w:rsidRPr="0082770B" w14:paraId="2F3DACCB" w14:textId="77777777" w:rsidTr="00316EC3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645D186" w14:textId="77777777" w:rsidR="00316EC3" w:rsidRPr="0082770B" w:rsidRDefault="00316EC3" w:rsidP="00316EC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F83EE1A" w14:textId="1B7949DF" w:rsidR="00316EC3" w:rsidRPr="0082770B" w:rsidRDefault="00316EC3" w:rsidP="00A20DC7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A20DC7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3522EEB" w14:textId="601A2504" w:rsidR="00316EC3" w:rsidRPr="0082770B" w:rsidRDefault="00316EC3" w:rsidP="004D25FB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4D25FB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2DEAE2F" w14:textId="12D95A63" w:rsidR="00316EC3" w:rsidRPr="0082770B" w:rsidRDefault="00316EC3" w:rsidP="00A20DC7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A20DC7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3CD1F7C" w14:textId="7556B0E9" w:rsidR="00316EC3" w:rsidRPr="0082770B" w:rsidRDefault="00316EC3" w:rsidP="004D25FB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4D25FB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851B5E" w:rsidRPr="0082770B" w14:paraId="0A1A1D1E" w14:textId="77777777" w:rsidTr="00851B5E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1AABEE" w14:textId="77777777" w:rsidR="00851B5E" w:rsidRPr="00AE5178" w:rsidRDefault="00851B5E" w:rsidP="00851B5E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2AE8A" w14:textId="79C6A35A" w:rsidR="00851B5E" w:rsidRPr="00851B5E" w:rsidRDefault="00851B5E" w:rsidP="00851B5E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851B5E">
              <w:rPr>
                <w:rFonts w:ascii="Fira Sans SemiBold" w:hAnsi="Fira Sans SemiBold" w:cs="Arial"/>
                <w:sz w:val="16"/>
                <w:szCs w:val="16"/>
              </w:rPr>
              <w:t>8648,58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2EBF52" w14:textId="5475B685" w:rsidR="00851B5E" w:rsidRPr="00851B5E" w:rsidRDefault="00851B5E" w:rsidP="00851B5E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851B5E">
              <w:rPr>
                <w:rFonts w:ascii="Fira Sans SemiBold" w:hAnsi="Fira Sans SemiBold" w:cs="Arial"/>
                <w:sz w:val="16"/>
                <w:szCs w:val="16"/>
              </w:rPr>
              <w:t>111,0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88CD" w14:textId="42E7EBDA" w:rsidR="00851B5E" w:rsidRPr="00851B5E" w:rsidRDefault="00851B5E" w:rsidP="00851B5E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851B5E">
              <w:rPr>
                <w:rFonts w:ascii="Fira Sans SemiBold" w:hAnsi="Fira Sans SemiBold" w:cs="Arial"/>
                <w:sz w:val="16"/>
                <w:szCs w:val="16"/>
              </w:rPr>
              <w:t>8565,81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2FC69" w14:textId="564FD460" w:rsidR="00851B5E" w:rsidRPr="00851B5E" w:rsidRDefault="00851B5E" w:rsidP="00851B5E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851B5E">
              <w:rPr>
                <w:rFonts w:ascii="Fira Sans SemiBold" w:hAnsi="Fira Sans SemiBold" w:cs="Arial"/>
                <w:sz w:val="16"/>
                <w:szCs w:val="16"/>
              </w:rPr>
              <w:t>111,0</w:t>
            </w:r>
          </w:p>
        </w:tc>
      </w:tr>
      <w:tr w:rsidR="00316EC3" w:rsidRPr="0082770B" w14:paraId="1BAA0F8F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DBBAA0" w14:textId="77777777" w:rsidR="00316EC3" w:rsidRPr="00111E7C" w:rsidRDefault="00316EC3" w:rsidP="00316EC3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9364D7" w14:textId="77777777" w:rsidR="00316EC3" w:rsidRPr="0066502B" w:rsidRDefault="00316EC3" w:rsidP="00851B5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06857" w14:textId="77777777" w:rsidR="00316EC3" w:rsidRPr="0066502B" w:rsidRDefault="00316EC3" w:rsidP="00851B5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FC273" w14:textId="77777777" w:rsidR="00316EC3" w:rsidRPr="0066502B" w:rsidRDefault="00316EC3" w:rsidP="00851B5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D37E89" w14:textId="77777777" w:rsidR="00316EC3" w:rsidRPr="0066502B" w:rsidRDefault="00316EC3" w:rsidP="00851B5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851B5E" w:rsidRPr="0082770B" w14:paraId="305FF116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3A6DB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C50B76" w14:textId="61BF35D9" w:rsidR="00851B5E" w:rsidRPr="0066502B" w:rsidRDefault="00851B5E" w:rsidP="00851B5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9077,36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555090" w14:textId="7F81A74F" w:rsidR="00851B5E" w:rsidRPr="0066502B" w:rsidRDefault="00851B5E" w:rsidP="00851B5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05B9C" w14:textId="2BFC8DF7" w:rsidR="00851B5E" w:rsidRPr="0066502B" w:rsidRDefault="00851B5E" w:rsidP="00851B5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8996,95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C756F6" w14:textId="12DF17C5" w:rsidR="00851B5E" w:rsidRPr="0066502B" w:rsidRDefault="00851B5E" w:rsidP="00851B5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316EC3" w:rsidRPr="0082770B" w14:paraId="005FCC3A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B0AB09" w14:textId="77777777" w:rsidR="00316EC3" w:rsidRPr="00111E7C" w:rsidRDefault="00316EC3" w:rsidP="00316EC3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E747F" w14:textId="77777777" w:rsidR="00316EC3" w:rsidRPr="0066502B" w:rsidRDefault="00316EC3" w:rsidP="00851B5E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E832A3" w14:textId="77777777" w:rsidR="00316EC3" w:rsidRPr="0066502B" w:rsidRDefault="00316EC3" w:rsidP="00851B5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EB4C7E" w14:textId="77777777" w:rsidR="00316EC3" w:rsidRPr="0066502B" w:rsidRDefault="00316EC3" w:rsidP="00851B5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236DF" w14:textId="77777777" w:rsidR="00316EC3" w:rsidRPr="0066502B" w:rsidRDefault="00316EC3" w:rsidP="00851B5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851B5E" w:rsidRPr="0082770B" w14:paraId="7AD11818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A7DEC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2DB10F" w14:textId="54693FED" w:rsidR="00851B5E" w:rsidRPr="0066502B" w:rsidRDefault="00851B5E" w:rsidP="00851B5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8283,69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EE6B16" w14:textId="64C65098" w:rsidR="00851B5E" w:rsidRPr="0066502B" w:rsidRDefault="00851B5E" w:rsidP="00851B5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8EEE47" w14:textId="270ECDD5" w:rsidR="00851B5E" w:rsidRPr="0066502B" w:rsidRDefault="00851B5E" w:rsidP="00851B5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8363,96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57F7FA" w14:textId="7DFB2C75" w:rsidR="00851B5E" w:rsidRPr="0066502B" w:rsidRDefault="00851B5E" w:rsidP="00851B5E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851B5E" w:rsidRPr="0082770B" w14:paraId="0DF81565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964E99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2236B" w14:textId="6C3B02E9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7109,55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57F90" w14:textId="2EEB9F14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B79EC" w14:textId="2042949D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7103,12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A13EEE" w14:textId="354C166A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851B5E" w:rsidRPr="0082770B" w14:paraId="577FF9E5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96A82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7B426" w14:textId="4304B002" w:rsidR="00851B5E" w:rsidRPr="0066502B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8778,79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6F51D" w14:textId="25E10BDA" w:rsidR="00851B5E" w:rsidRPr="0066502B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640A3" w14:textId="45907CD7" w:rsidR="00851B5E" w:rsidRPr="0066502B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8352,45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A84A8" w14:textId="53122B5B" w:rsidR="00851B5E" w:rsidRPr="0066502B" w:rsidRDefault="00851B5E" w:rsidP="00851B5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</w:tr>
      <w:tr w:rsidR="00851B5E" w:rsidRPr="0082770B" w14:paraId="6B3B600E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A2B05D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4C862" w14:textId="7B16276F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7618,86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984753" w14:textId="1BF3C450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4E808" w14:textId="71BEF59F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7577,75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76738A" w14:textId="45E1B651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851B5E" w:rsidRPr="0082770B" w14:paraId="73E4C075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0DAA4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0B299" w14:textId="7F1C2E71" w:rsidR="00851B5E" w:rsidRPr="0066502B" w:rsidRDefault="00851B5E" w:rsidP="00851B5E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7548,76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07C6F" w14:textId="772EB044" w:rsidR="00851B5E" w:rsidRPr="0066502B" w:rsidRDefault="00851B5E" w:rsidP="00851B5E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F29AE4" w14:textId="552D0D6C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7405,76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D24AD" w14:textId="3C68D7A7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</w:tr>
      <w:tr w:rsidR="00851B5E" w:rsidRPr="0082770B" w14:paraId="05ECAD60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B850E0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36B55" w14:textId="1D25FF55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6457,04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395A11" w14:textId="55C1154D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353C" w14:textId="6B5B185E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6477,70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A430B1" w14:textId="20C2AF7C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851B5E" w:rsidRPr="0082770B" w14:paraId="66285417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C402C1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A9FDE" w14:textId="67D2D9B9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13735,88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40E38" w14:textId="1EF77875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625CE0" w14:textId="16D4E9B6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13385,32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1D1BF" w14:textId="0116B05B" w:rsidR="00851B5E" w:rsidRPr="0066502B" w:rsidRDefault="00851B5E" w:rsidP="00851B5E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851B5E" w:rsidRPr="0082770B" w14:paraId="73587E87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EF00A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88E0" w14:textId="5E78403D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7216,43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EB9AA" w14:textId="4645524E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582C0" w14:textId="6C736016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7395,72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95F157" w14:textId="213A1F75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851B5E" w:rsidRPr="0082770B" w14:paraId="7E8B6F27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FEC6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0CC3FA" w14:textId="4DD5A1E5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10735,69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C723B1" w14:textId="17B0B898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0F6EC" w14:textId="71A64FFF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10519,15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FD895D" w14:textId="1457CCFF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</w:tr>
      <w:tr w:rsidR="00851B5E" w:rsidRPr="0082770B" w14:paraId="23AF439C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34181D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DEE92" w14:textId="076000B9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6519,35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62F4D" w14:textId="09086186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519C20" w14:textId="2191FA85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6559,96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DF5AE7" w14:textId="78447390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851B5E" w:rsidRPr="0082770B" w14:paraId="229CB18E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17C89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34479" w14:textId="751264CE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7000,27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6B258" w14:textId="5DB218A9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24B262" w14:textId="146905E8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7089,01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DC4054" w14:textId="1C144816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851B5E" w:rsidRPr="0082770B" w14:paraId="228FEDB3" w14:textId="77777777" w:rsidTr="00851B5E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05462A9" w14:textId="77777777" w:rsidR="00851B5E" w:rsidRPr="00111E7C" w:rsidRDefault="00851B5E" w:rsidP="00851B5E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059D192" w14:textId="511E2D50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7303,23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C9C8B2" w14:textId="0DBD2E2E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8253BD8" w14:textId="2DA16591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7406,39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7758583" w14:textId="23C230C3" w:rsidR="00851B5E" w:rsidRPr="0066502B" w:rsidRDefault="00851B5E" w:rsidP="00851B5E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</w:tr>
    </w:tbl>
    <w:p w14:paraId="780CDCDB" w14:textId="01B0F88D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5FAAE544" w14:textId="4B0AB29D" w:rsidR="00A20DC7" w:rsidRDefault="00335EB0" w:rsidP="001F720D">
      <w:pPr>
        <w:pStyle w:val="Akapitzwyky"/>
        <w:spacing w:before="120" w:after="0"/>
        <w:jc w:val="left"/>
        <w:rPr>
          <w:spacing w:val="-2"/>
        </w:rPr>
      </w:pPr>
      <w:r w:rsidRPr="001F720D">
        <w:rPr>
          <w:spacing w:val="-2"/>
        </w:rPr>
        <w:t>W porównaniu do sierpnia 202</w:t>
      </w:r>
      <w:r w:rsidR="00A518F9">
        <w:rPr>
          <w:spacing w:val="-2"/>
        </w:rPr>
        <w:t>3</w:t>
      </w:r>
      <w:r w:rsidRPr="001F720D">
        <w:rPr>
          <w:spacing w:val="-2"/>
        </w:rPr>
        <w:t xml:space="preserve"> r. </w:t>
      </w:r>
      <w:r w:rsidR="00A20DC7" w:rsidRPr="001F720D">
        <w:rPr>
          <w:spacing w:val="-2"/>
        </w:rPr>
        <w:t>wzrost przeciętnych wynagrodzeń odnotowano w</w:t>
      </w:r>
      <w:r w:rsidR="00F20DB5">
        <w:rPr>
          <w:spacing w:val="-2"/>
        </w:rPr>
        <w:t>e wszystkich</w:t>
      </w:r>
      <w:r w:rsidR="00A20DC7" w:rsidRPr="001F720D">
        <w:rPr>
          <w:spacing w:val="-2"/>
        </w:rPr>
        <w:t xml:space="preserve"> sekcjach sektora przedsiębiorstw</w:t>
      </w:r>
      <w:r w:rsidR="00A20DC7" w:rsidRPr="00A60CB3">
        <w:t xml:space="preserve">, </w:t>
      </w:r>
      <w:r w:rsidR="00A20DC7" w:rsidRPr="00DD4344">
        <w:rPr>
          <w:spacing w:val="-2"/>
        </w:rPr>
        <w:t xml:space="preserve">w tym </w:t>
      </w:r>
      <w:r w:rsidR="002F7B56">
        <w:rPr>
          <w:spacing w:val="-2"/>
        </w:rPr>
        <w:t>największy</w:t>
      </w:r>
      <w:r w:rsidR="00841A7D">
        <w:rPr>
          <w:spacing w:val="-2"/>
        </w:rPr>
        <w:t xml:space="preserve"> </w:t>
      </w:r>
      <w:r w:rsidR="00A20DC7" w:rsidRPr="00DD4344">
        <w:rPr>
          <w:spacing w:val="-2"/>
        </w:rPr>
        <w:t xml:space="preserve">w </w:t>
      </w:r>
      <w:r w:rsidR="00F20DB5">
        <w:rPr>
          <w:spacing w:val="-2"/>
        </w:rPr>
        <w:t xml:space="preserve">administrowaniu i </w:t>
      </w:r>
      <w:r w:rsidR="00A20DC7" w:rsidRPr="00DD4344">
        <w:rPr>
          <w:spacing w:val="-2"/>
        </w:rPr>
        <w:t xml:space="preserve">działalności </w:t>
      </w:r>
      <w:r w:rsidR="00F20DB5">
        <w:rPr>
          <w:spacing w:val="-2"/>
        </w:rPr>
        <w:t>wspierającej</w:t>
      </w:r>
      <w:r w:rsidR="00A20DC7" w:rsidRPr="00DD4344">
        <w:rPr>
          <w:spacing w:val="-2"/>
        </w:rPr>
        <w:t xml:space="preserve"> (o </w:t>
      </w:r>
      <w:r w:rsidR="00841A7D">
        <w:rPr>
          <w:spacing w:val="-2"/>
        </w:rPr>
        <w:t>1</w:t>
      </w:r>
      <w:r w:rsidR="00F20DB5">
        <w:rPr>
          <w:spacing w:val="-2"/>
        </w:rPr>
        <w:t>7</w:t>
      </w:r>
      <w:r w:rsidR="00A20DC7" w:rsidRPr="00DD4344">
        <w:rPr>
          <w:spacing w:val="-2"/>
        </w:rPr>
        <w:t>,</w:t>
      </w:r>
      <w:r w:rsidR="00F20DB5">
        <w:rPr>
          <w:spacing w:val="-2"/>
        </w:rPr>
        <w:t>9</w:t>
      </w:r>
      <w:r w:rsidR="00841A7D">
        <w:rPr>
          <w:spacing w:val="-2"/>
        </w:rPr>
        <w:t xml:space="preserve">%) oraz </w:t>
      </w:r>
      <w:r w:rsidR="00F20DB5">
        <w:rPr>
          <w:spacing w:val="-2"/>
        </w:rPr>
        <w:t>w budownictwie</w:t>
      </w:r>
      <w:r w:rsidR="00A20DC7" w:rsidRPr="00DD4344">
        <w:rPr>
          <w:spacing w:val="-2"/>
        </w:rPr>
        <w:t xml:space="preserve"> (o 1</w:t>
      </w:r>
      <w:r w:rsidR="00F20DB5">
        <w:rPr>
          <w:spacing w:val="-2"/>
        </w:rPr>
        <w:t>6</w:t>
      </w:r>
      <w:r w:rsidR="00A20DC7" w:rsidRPr="00DD4344">
        <w:rPr>
          <w:spacing w:val="-2"/>
        </w:rPr>
        <w:t>,9%).</w:t>
      </w:r>
    </w:p>
    <w:p w14:paraId="4088216E" w14:textId="080F9711" w:rsidR="00682015" w:rsidRPr="009E04B1" w:rsidRDefault="00C45E05" w:rsidP="00A20DC7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223488" behindDoc="0" locked="0" layoutInCell="1" allowOverlap="1" wp14:anchorId="1C8A465D" wp14:editId="1A12A3DD">
            <wp:simplePos x="0" y="0"/>
            <wp:positionH relativeFrom="column">
              <wp:posOffset>554252</wp:posOffset>
            </wp:positionH>
            <wp:positionV relativeFrom="paragraph">
              <wp:posOffset>470786</wp:posOffset>
            </wp:positionV>
            <wp:extent cx="5652000" cy="2455200"/>
            <wp:effectExtent l="0" t="0" r="6350" b="254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4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015" w:rsidRPr="009E04B1">
        <w:t xml:space="preserve">Wykres </w:t>
      </w:r>
      <w:r w:rsidR="00434922">
        <w:t>4</w:t>
      </w:r>
      <w:r w:rsidR="00682015" w:rsidRPr="009E04B1">
        <w:t>.</w:t>
      </w:r>
      <w:r w:rsidR="00682015" w:rsidRPr="009E04B1">
        <w:rPr>
          <w:shd w:val="clear" w:color="auto" w:fill="FFFFFF"/>
        </w:rPr>
        <w:t xml:space="preserve"> </w:t>
      </w:r>
      <w:r w:rsidR="00682015" w:rsidRPr="009E04B1">
        <w:t xml:space="preserve">Odchylenia względne przeciętnych miesięcznych wynagrodzeń brutto od średniego wynagrodzenia w sektorze przedsiębiorstw w województwie według wybranych sekcji </w:t>
      </w:r>
      <w:r w:rsidR="00682015">
        <w:t>w sierpniu</w:t>
      </w:r>
      <w:r w:rsidR="00682015" w:rsidRPr="009E04B1">
        <w:t xml:space="preserve"> 20</w:t>
      </w:r>
      <w:r w:rsidR="00682015">
        <w:t>2</w:t>
      </w:r>
      <w:r w:rsidR="004D25FB">
        <w:t>4</w:t>
      </w:r>
      <w:r w:rsidR="00682015">
        <w:t xml:space="preserve"> </w:t>
      </w:r>
      <w:r w:rsidR="00682015" w:rsidRPr="009E04B1">
        <w:t>r.</w:t>
      </w:r>
    </w:p>
    <w:p w14:paraId="349A392A" w14:textId="63CBFB3E" w:rsidR="009E3E03" w:rsidRPr="009E3E03" w:rsidRDefault="001071CD" w:rsidP="009E3E03">
      <w:pPr>
        <w:pStyle w:val="Akapitzwyky"/>
        <w:spacing w:before="4000"/>
        <w:jc w:val="left"/>
      </w:pPr>
      <w:r w:rsidRPr="009E3E03">
        <w:lastRenderedPageBreak/>
        <w:t xml:space="preserve">W odniesieniu do przeciętnego wynagrodzenia w sektorze przedsiębiorstw w województwie </w:t>
      </w:r>
      <w:r w:rsidR="009522A6" w:rsidRPr="009E3E03">
        <w:t xml:space="preserve">w </w:t>
      </w:r>
      <w:r w:rsidR="00D96225" w:rsidRPr="009E3E03">
        <w:t>sierpniu</w:t>
      </w:r>
      <w:r w:rsidR="009522A6" w:rsidRPr="009E3E03">
        <w:t xml:space="preserve"> br. </w:t>
      </w:r>
      <w:r w:rsidR="002C64A8" w:rsidRPr="009E3E03">
        <w:t xml:space="preserve">najwyższe wynagrodzenie otrzymali pracujący w informacji i komunikacji (wyższe o </w:t>
      </w:r>
      <w:r w:rsidR="009E3E03" w:rsidRPr="009E3E03">
        <w:t>58</w:t>
      </w:r>
      <w:r w:rsidR="002C64A8" w:rsidRPr="009E3E03">
        <w:t>,</w:t>
      </w:r>
      <w:r w:rsidR="009E3E03" w:rsidRPr="009E3E03">
        <w:t>8</w:t>
      </w:r>
      <w:r w:rsidR="002C64A8" w:rsidRPr="009E3E03">
        <w:t xml:space="preserve">%), a także w działalności profesjonalnej, naukowej i technicznej (o </w:t>
      </w:r>
      <w:r w:rsidR="0094405E" w:rsidRPr="009E3E03">
        <w:t>2</w:t>
      </w:r>
      <w:r w:rsidR="009E3E03" w:rsidRPr="009E3E03">
        <w:t>4</w:t>
      </w:r>
      <w:r w:rsidR="002C64A8" w:rsidRPr="009E3E03">
        <w:t>,</w:t>
      </w:r>
      <w:r w:rsidR="009E3E03" w:rsidRPr="009E3E03">
        <w:t>1</w:t>
      </w:r>
      <w:r w:rsidR="002C64A8" w:rsidRPr="009E3E03">
        <w:t>%). W</w:t>
      </w:r>
      <w:r w:rsidR="009E3E03" w:rsidRPr="009E3E03">
        <w:t>ynagrodzenie wyższe od średniej odnotowano także w budownictwie (o 1,5%). W </w:t>
      </w:r>
      <w:r w:rsidR="002C64A8" w:rsidRPr="009E3E03">
        <w:t>pozostałych sekcjach poziom płac był niższy od przeciętnej. Stosunkowo najniższe przeciętne wynagrodzenie brutto wystąpiło w:</w:t>
      </w:r>
      <w:r w:rsidR="00877E09">
        <w:t> </w:t>
      </w:r>
      <w:r w:rsidR="009E3E03" w:rsidRPr="009E3E03">
        <w:t>zakwaterowaniu i gastronomii (o 25,3% niższe od przeciętnego wynagrodzenia w sektorze przedsiębiorstw), administrowaniu i działalności wspierającej (niższe o 24,6%) oraz w działalności związanej z kulturą, rozrywką i rekreacją (niższe o 19,1%).</w:t>
      </w:r>
    </w:p>
    <w:p w14:paraId="1E6E51A0" w14:textId="7762E048" w:rsidR="00293805" w:rsidRDefault="00704A60" w:rsidP="001F720D">
      <w:pPr>
        <w:pStyle w:val="Akapitzwyky"/>
        <w:spacing w:line="260" w:lineRule="exact"/>
        <w:jc w:val="left"/>
      </w:pPr>
      <w:r w:rsidRPr="00704A60">
        <w:t xml:space="preserve">W relacji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9E3E03">
        <w:t>wy</w:t>
      </w:r>
      <w:r w:rsidR="00BA101E">
        <w:t xml:space="preserve">ższym o </w:t>
      </w:r>
      <w:r w:rsidR="009E3E03">
        <w:t>1</w:t>
      </w:r>
      <w:r w:rsidR="00BA101E">
        <w:t>,</w:t>
      </w:r>
      <w:r w:rsidR="009E3E03">
        <w:t>1</w:t>
      </w:r>
      <w:r w:rsidRPr="00704A60">
        <w:t>%.</w:t>
      </w:r>
    </w:p>
    <w:p w14:paraId="1885980F" w14:textId="33EA5D05" w:rsidR="00335EB0" w:rsidRPr="00704A60" w:rsidRDefault="00704A60" w:rsidP="00335EB0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 w:rsidR="00434922">
        <w:t>5</w:t>
      </w:r>
      <w:r w:rsidRPr="00AD76A2">
        <w:t>.</w:t>
      </w:r>
      <w:r>
        <w:t xml:space="preserve"> </w:t>
      </w:r>
      <w:r w:rsidR="00335EB0" w:rsidRPr="00AD6738">
        <w:t xml:space="preserve">Dynamika przeciętnego miesięcznego wynagrodzenia brutto w sektorze przedsiębiorstw </w:t>
      </w:r>
      <w:r w:rsidR="00335EB0" w:rsidRPr="00704A60">
        <w:rPr>
          <w:b w:val="0"/>
        </w:rPr>
        <w:t>(przeciętna miesięczna 20</w:t>
      </w:r>
      <w:r w:rsidR="004D25FB">
        <w:rPr>
          <w:b w:val="0"/>
        </w:rPr>
        <w:t>2</w:t>
      </w:r>
      <w:r w:rsidR="00335EB0" w:rsidRPr="00704A60">
        <w:rPr>
          <w:b w:val="0"/>
        </w:rPr>
        <w:t>1 = 100)</w:t>
      </w:r>
    </w:p>
    <w:p w14:paraId="6B217CD1" w14:textId="5FC1CFE0" w:rsidR="009C410D" w:rsidRDefault="00C45E05" w:rsidP="00C45E05">
      <w:pPr>
        <w:pStyle w:val="Akapitzwyky"/>
        <w:spacing w:before="4200" w:after="0"/>
        <w:jc w:val="left"/>
      </w:pPr>
      <w:r>
        <w:rPr>
          <w:noProof/>
        </w:rPr>
        <w:drawing>
          <wp:anchor distT="0" distB="0" distL="114300" distR="114300" simplePos="0" relativeHeight="252224512" behindDoc="0" locked="0" layoutInCell="1" allowOverlap="1" wp14:anchorId="52BAEA60" wp14:editId="522CF5DC">
            <wp:simplePos x="0" y="0"/>
            <wp:positionH relativeFrom="column">
              <wp:posOffset>496570</wp:posOffset>
            </wp:positionH>
            <wp:positionV relativeFrom="paragraph">
              <wp:posOffset>12700</wp:posOffset>
            </wp:positionV>
            <wp:extent cx="5648400" cy="2649600"/>
            <wp:effectExtent l="0" t="0" r="0" b="0"/>
            <wp:wrapNone/>
            <wp:docPr id="24" name="Obraz 24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C44">
        <w:t xml:space="preserve">W okresie </w:t>
      </w:r>
      <w:r w:rsidR="00CB4534">
        <w:t>styczeń</w:t>
      </w:r>
      <w:r w:rsidR="00E66FAF">
        <w:t>–</w:t>
      </w:r>
      <w:r w:rsidR="00CB4534">
        <w:t>sierpień</w:t>
      </w:r>
      <w:r w:rsidR="00D2252C">
        <w:t xml:space="preserve"> </w:t>
      </w:r>
      <w:r w:rsidR="00350C44"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9E3E03" w:rsidRPr="009E3E03">
        <w:t>8565,81</w:t>
      </w:r>
      <w:r w:rsidR="008551E9">
        <w:t xml:space="preserve">, tj. o </w:t>
      </w:r>
      <w:r w:rsidR="00584888">
        <w:t>1</w:t>
      </w:r>
      <w:r w:rsidR="009E3E03">
        <w:t>1</w:t>
      </w:r>
      <w:r w:rsidR="008551E9">
        <w:t>,</w:t>
      </w:r>
      <w:r w:rsidR="00252E98">
        <w:t>0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252E98">
        <w:t>1</w:t>
      </w:r>
      <w:r w:rsidR="009E3E03">
        <w:t>3</w:t>
      </w:r>
      <w:r w:rsidR="008551E9">
        <w:t>,</w:t>
      </w:r>
      <w:r w:rsidR="009E3E03">
        <w:t>0</w:t>
      </w:r>
      <w:r w:rsidR="008551E9">
        <w:t>% przed rokiem).</w:t>
      </w:r>
    </w:p>
    <w:p w14:paraId="75E8F4BD" w14:textId="539D4C84" w:rsidR="009205BD" w:rsidRDefault="009205BD" w:rsidP="00F53A0A">
      <w:pPr>
        <w:pStyle w:val="Nagwek1"/>
        <w:spacing w:before="440" w:after="240" w:line="220" w:lineRule="exac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0D33EB" w:rsidRPr="003439F1" w14:paraId="6C6C157B" w14:textId="77777777" w:rsidTr="00DD46E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C7FC317" w14:textId="0FE3997D" w:rsidR="0090145D" w:rsidRPr="0046624F" w:rsidRDefault="0090145D" w:rsidP="0046624F">
            <w:pPr>
              <w:jc w:val="left"/>
              <w:rPr>
                <w:rFonts w:ascii="Fira Sans SemiBold" w:hAnsi="Fira Sans SemiBold"/>
              </w:rPr>
            </w:pPr>
            <w:r w:rsidRPr="0046624F">
              <w:rPr>
                <w:rFonts w:ascii="Fira Sans SemiBold" w:hAnsi="Fira Sans SemiBold"/>
                <w:lang w:eastAsia="pl-PL"/>
              </w:rPr>
              <w:t xml:space="preserve">Ceny towarów i usług konsumpcyjnych w województwie dolnośląskim w </w:t>
            </w:r>
            <w:r w:rsidR="005C37E9" w:rsidRPr="0046624F">
              <w:rPr>
                <w:rFonts w:ascii="Fira Sans SemiBold" w:hAnsi="Fira Sans SemiBold"/>
                <w:lang w:eastAsia="pl-PL"/>
              </w:rPr>
              <w:t>2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 kwartale 202</w:t>
            </w:r>
            <w:r w:rsidR="00A518F9" w:rsidRPr="0046624F">
              <w:rPr>
                <w:rFonts w:ascii="Fira Sans SemiBold" w:hAnsi="Fira Sans SemiBold"/>
                <w:lang w:eastAsia="pl-PL"/>
              </w:rPr>
              <w:t>4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 r. wzrosły w </w:t>
            </w:r>
            <w:r w:rsidR="00C91EAF" w:rsidRPr="0046624F">
              <w:rPr>
                <w:rFonts w:ascii="Fira Sans SemiBold" w:hAnsi="Fira Sans SemiBold"/>
                <w:lang w:eastAsia="pl-PL"/>
              </w:rPr>
              <w:t>mniej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szym stopniu niż w </w:t>
            </w:r>
            <w:r w:rsidR="0046624F" w:rsidRPr="0046624F">
              <w:rPr>
                <w:rFonts w:ascii="Fira Sans SemiBold" w:hAnsi="Fira Sans SemiBold"/>
                <w:lang w:eastAsia="pl-PL"/>
              </w:rPr>
              <w:t>tym samym okresie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 ub. roku </w:t>
            </w:r>
            <w:r w:rsidRPr="0046624F">
              <w:rPr>
                <w:rFonts w:ascii="Fira Sans SemiBold" w:hAnsi="Fira Sans SemiBold"/>
                <w:lang w:eastAsia="pl-PL"/>
              </w:rPr>
              <w:sym w:font="Symbol" w:char="F02D"/>
            </w:r>
            <w:r w:rsidRPr="0046624F">
              <w:rPr>
                <w:rFonts w:ascii="Fira Sans SemiBold" w:hAnsi="Fira Sans SemiBold"/>
                <w:lang w:eastAsia="pl-PL"/>
              </w:rPr>
              <w:t xml:space="preserve"> o </w:t>
            </w:r>
            <w:r w:rsidR="00C91EAF" w:rsidRPr="0046624F">
              <w:rPr>
                <w:rFonts w:ascii="Fira Sans SemiBold" w:hAnsi="Fira Sans SemiBold"/>
                <w:lang w:eastAsia="pl-PL"/>
              </w:rPr>
              <w:t>2</w:t>
            </w:r>
            <w:r w:rsidRPr="0046624F">
              <w:rPr>
                <w:rFonts w:ascii="Fira Sans SemiBold" w:hAnsi="Fira Sans SemiBold"/>
                <w:lang w:eastAsia="pl-PL"/>
              </w:rPr>
              <w:t>,</w:t>
            </w:r>
            <w:r w:rsidR="00C91EAF" w:rsidRPr="0046624F">
              <w:rPr>
                <w:rFonts w:ascii="Fira Sans SemiBold" w:hAnsi="Fira Sans SemiBold"/>
                <w:lang w:eastAsia="pl-PL"/>
              </w:rPr>
              <w:t>3</w:t>
            </w:r>
            <w:r w:rsidR="005C37E9" w:rsidRPr="0046624F">
              <w:rPr>
                <w:rFonts w:ascii="Fira Sans SemiBold" w:hAnsi="Fira Sans SemiBold"/>
                <w:lang w:eastAsia="pl-PL"/>
              </w:rPr>
              <w:t>% w skali roku (w 2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 kwartale 202</w:t>
            </w:r>
            <w:r w:rsidR="00A518F9" w:rsidRPr="0046624F">
              <w:rPr>
                <w:rFonts w:ascii="Fira Sans SemiBold" w:hAnsi="Fira Sans SemiBold"/>
                <w:lang w:eastAsia="pl-PL"/>
              </w:rPr>
              <w:t>3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 r. odnotowano wzrost o </w:t>
            </w:r>
            <w:r w:rsidR="00C91EAF" w:rsidRPr="0046624F">
              <w:rPr>
                <w:rFonts w:ascii="Fira Sans SemiBold" w:hAnsi="Fira Sans SemiBold"/>
                <w:lang w:eastAsia="pl-PL"/>
              </w:rPr>
              <w:t>1</w:t>
            </w:r>
            <w:r w:rsidR="00A977A1" w:rsidRPr="0046624F">
              <w:rPr>
                <w:rFonts w:ascii="Fira Sans SemiBold" w:hAnsi="Fira Sans SemiBold"/>
                <w:lang w:eastAsia="pl-PL"/>
              </w:rPr>
              <w:t>2</w:t>
            </w:r>
            <w:r w:rsidRPr="0046624F">
              <w:rPr>
                <w:rFonts w:ascii="Fira Sans SemiBold" w:hAnsi="Fira Sans SemiBold"/>
                <w:lang w:eastAsia="pl-PL"/>
              </w:rPr>
              <w:t>,</w:t>
            </w:r>
            <w:r w:rsidR="00A977A1" w:rsidRPr="0046624F">
              <w:rPr>
                <w:rFonts w:ascii="Fira Sans SemiBold" w:hAnsi="Fira Sans SemiBold"/>
                <w:lang w:eastAsia="pl-PL"/>
              </w:rPr>
              <w:t>3</w:t>
            </w:r>
            <w:r w:rsidRPr="0046624F">
              <w:rPr>
                <w:rFonts w:ascii="Fira Sans SemiBold" w:hAnsi="Fira Sans SemiBold"/>
                <w:lang w:eastAsia="pl-PL"/>
              </w:rPr>
              <w:t>%),</w:t>
            </w:r>
            <w:r w:rsidRPr="0046624F">
              <w:t xml:space="preserve"> </w:t>
            </w:r>
            <w:r w:rsidRPr="0046624F">
              <w:rPr>
                <w:rFonts w:ascii="Fira Sans SemiBold" w:hAnsi="Fira Sans SemiBold"/>
              </w:rPr>
              <w:t>a</w:t>
            </w:r>
            <w:r w:rsidR="00C91EAF" w:rsidRPr="0046624F">
              <w:rPr>
                <w:rFonts w:ascii="Fira Sans SemiBold" w:hAnsi="Fira Sans SemiBold"/>
              </w:rPr>
              <w:t> </w:t>
            </w:r>
            <w:r w:rsidRPr="0046624F">
              <w:rPr>
                <w:rFonts w:ascii="Fira Sans SemiBold" w:hAnsi="Fira Sans SemiBold"/>
              </w:rPr>
              <w:t>także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 niż w kwartale poprzednim (kiedy odnotowano wzrost o </w:t>
            </w:r>
            <w:r w:rsidR="00A977A1" w:rsidRPr="0046624F">
              <w:rPr>
                <w:rFonts w:ascii="Fira Sans SemiBold" w:hAnsi="Fira Sans SemiBold"/>
                <w:lang w:eastAsia="pl-PL"/>
              </w:rPr>
              <w:t>2</w:t>
            </w:r>
            <w:r w:rsidRPr="0046624F">
              <w:rPr>
                <w:rFonts w:ascii="Fira Sans SemiBold" w:hAnsi="Fira Sans SemiBold"/>
                <w:lang w:eastAsia="pl-PL"/>
              </w:rPr>
              <w:t>,</w:t>
            </w:r>
            <w:r w:rsidR="00A977A1" w:rsidRPr="0046624F">
              <w:rPr>
                <w:rFonts w:ascii="Fira Sans SemiBold" w:hAnsi="Fira Sans SemiBold"/>
                <w:lang w:eastAsia="pl-PL"/>
              </w:rPr>
              <w:t>6</w:t>
            </w:r>
            <w:r w:rsidRPr="0046624F">
              <w:rPr>
                <w:rFonts w:ascii="Fira Sans SemiBold" w:hAnsi="Fira Sans SemiBold"/>
                <w:lang w:eastAsia="pl-PL"/>
              </w:rPr>
              <w:t>%). Najbardziej podrożał</w:t>
            </w:r>
            <w:r w:rsidR="0046624F">
              <w:rPr>
                <w:rFonts w:ascii="Fira Sans SemiBold" w:hAnsi="Fira Sans SemiBold"/>
                <w:lang w:eastAsia="pl-PL"/>
              </w:rPr>
              <w:t>y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 </w:t>
            </w:r>
            <w:r w:rsidR="00A977A1" w:rsidRPr="0046624F">
              <w:rPr>
                <w:rFonts w:ascii="Fira Sans SemiBold" w:hAnsi="Fira Sans SemiBold"/>
                <w:lang w:eastAsia="pl-PL"/>
              </w:rPr>
              <w:t xml:space="preserve">towary i usługi związane </w:t>
            </w:r>
            <w:r w:rsidR="00A977A1" w:rsidRPr="0046624F">
              <w:rPr>
                <w:rFonts w:ascii="Fira Sans SemiBold" w:hAnsi="Fira Sans SemiBold"/>
                <w:spacing w:val="-2"/>
                <w:lang w:eastAsia="pl-PL"/>
              </w:rPr>
              <w:t xml:space="preserve">z edukacją </w:t>
            </w:r>
            <w:r w:rsidR="00C91EAF" w:rsidRPr="0046624F">
              <w:rPr>
                <w:rFonts w:ascii="Fira Sans SemiBold" w:hAnsi="Fira Sans SemiBold"/>
                <w:spacing w:val="-2"/>
                <w:lang w:eastAsia="pl-PL"/>
              </w:rPr>
              <w:t>(o 8,</w:t>
            </w:r>
            <w:r w:rsidR="0046624F" w:rsidRPr="0046624F">
              <w:rPr>
                <w:rFonts w:ascii="Fira Sans SemiBold" w:hAnsi="Fira Sans SemiBold"/>
                <w:spacing w:val="-2"/>
                <w:lang w:eastAsia="pl-PL"/>
              </w:rPr>
              <w:t>8</w:t>
            </w:r>
            <w:r w:rsidR="00C91EAF" w:rsidRPr="0046624F">
              <w:rPr>
                <w:rFonts w:ascii="Fira Sans SemiBold" w:hAnsi="Fira Sans SemiBold"/>
                <w:spacing w:val="-2"/>
                <w:lang w:eastAsia="pl-PL"/>
              </w:rPr>
              <w:t xml:space="preserve">%) oraz </w:t>
            </w:r>
            <w:r w:rsidR="0046624F" w:rsidRPr="0046624F">
              <w:rPr>
                <w:rFonts w:ascii="Fira Sans SemiBold" w:hAnsi="Fira Sans SemiBold"/>
                <w:spacing w:val="-2"/>
                <w:lang w:eastAsia="pl-PL"/>
              </w:rPr>
              <w:t>napoje alkoholowe i wyroby tytoniowe</w:t>
            </w:r>
            <w:r w:rsidR="00C91EAF" w:rsidRPr="0046624F">
              <w:rPr>
                <w:rFonts w:ascii="Fira Sans SemiBold" w:hAnsi="Fira Sans SemiBold"/>
                <w:spacing w:val="-2"/>
                <w:lang w:eastAsia="pl-PL"/>
              </w:rPr>
              <w:t xml:space="preserve"> (o </w:t>
            </w:r>
            <w:r w:rsidR="0046624F" w:rsidRPr="0046624F">
              <w:rPr>
                <w:rFonts w:ascii="Fira Sans SemiBold" w:hAnsi="Fira Sans SemiBold"/>
                <w:spacing w:val="-2"/>
                <w:lang w:eastAsia="pl-PL"/>
              </w:rPr>
              <w:t>4</w:t>
            </w:r>
            <w:r w:rsidR="00C91EAF" w:rsidRPr="0046624F">
              <w:rPr>
                <w:rFonts w:ascii="Fira Sans SemiBold" w:hAnsi="Fira Sans SemiBold"/>
                <w:spacing w:val="-2"/>
                <w:lang w:eastAsia="pl-PL"/>
              </w:rPr>
              <w:t>,</w:t>
            </w:r>
            <w:r w:rsidR="0046624F" w:rsidRPr="0046624F">
              <w:rPr>
                <w:rFonts w:ascii="Fira Sans SemiBold" w:hAnsi="Fira Sans SemiBold"/>
                <w:spacing w:val="-2"/>
                <w:lang w:eastAsia="pl-PL"/>
              </w:rPr>
              <w:t>8</w:t>
            </w:r>
            <w:r w:rsidR="00C91EAF" w:rsidRPr="0046624F">
              <w:rPr>
                <w:rFonts w:ascii="Fira Sans SemiBold" w:hAnsi="Fira Sans SemiBold"/>
                <w:spacing w:val="-2"/>
                <w:lang w:eastAsia="pl-PL"/>
              </w:rPr>
              <w:t xml:space="preserve">%). </w:t>
            </w:r>
            <w:r w:rsidR="0046624F" w:rsidRPr="0046624F">
              <w:rPr>
                <w:rFonts w:ascii="Fira Sans SemiBold" w:hAnsi="Fira Sans SemiBold"/>
                <w:spacing w:val="-2"/>
                <w:lang w:eastAsia="pl-PL"/>
              </w:rPr>
              <w:t>Spadek</w:t>
            </w:r>
            <w:r w:rsidR="00C91EAF" w:rsidRPr="0046624F">
              <w:rPr>
                <w:rFonts w:ascii="Fira Sans SemiBold" w:hAnsi="Fira Sans SemiBold"/>
                <w:spacing w:val="-2"/>
                <w:lang w:eastAsia="pl-PL"/>
              </w:rPr>
              <w:t xml:space="preserve"> cen dotyczył odzieży i obuwia (o </w:t>
            </w:r>
            <w:r w:rsidR="0046624F" w:rsidRPr="0046624F">
              <w:rPr>
                <w:rFonts w:ascii="Fira Sans SemiBold" w:hAnsi="Fira Sans SemiBold"/>
                <w:spacing w:val="-2"/>
                <w:lang w:eastAsia="pl-PL"/>
              </w:rPr>
              <w:t>1</w:t>
            </w:r>
            <w:r w:rsidR="00C91EAF" w:rsidRPr="0046624F">
              <w:rPr>
                <w:rFonts w:ascii="Fira Sans SemiBold" w:hAnsi="Fira Sans SemiBold"/>
                <w:spacing w:val="-2"/>
                <w:lang w:eastAsia="pl-PL"/>
              </w:rPr>
              <w:t>,</w:t>
            </w:r>
            <w:r w:rsidR="0046624F" w:rsidRPr="0046624F">
              <w:rPr>
                <w:rFonts w:ascii="Fira Sans SemiBold" w:hAnsi="Fira Sans SemiBold"/>
                <w:spacing w:val="-2"/>
                <w:lang w:eastAsia="pl-PL"/>
              </w:rPr>
              <w:t>3</w:t>
            </w:r>
            <w:r w:rsidR="00C91EAF" w:rsidRPr="0046624F">
              <w:rPr>
                <w:rFonts w:ascii="Fira Sans SemiBold" w:hAnsi="Fira Sans SemiBold"/>
                <w:spacing w:val="-2"/>
                <w:lang w:eastAsia="pl-PL"/>
              </w:rPr>
              <w:t>%)</w:t>
            </w:r>
            <w:r w:rsidR="00C91EAF" w:rsidRPr="0046624F">
              <w:rPr>
                <w:rFonts w:ascii="Fira Sans SemiBold" w:hAnsi="Fira Sans SemiBold"/>
                <w:lang w:eastAsia="pl-PL"/>
              </w:rPr>
              <w:t xml:space="preserve">, tańsze niż rok wcześniej były </w:t>
            </w:r>
            <w:r w:rsidR="0046624F">
              <w:rPr>
                <w:rFonts w:ascii="Fira Sans SemiBold" w:hAnsi="Fira Sans SemiBold"/>
                <w:lang w:eastAsia="pl-PL"/>
              </w:rPr>
              <w:t xml:space="preserve">także </w:t>
            </w:r>
            <w:r w:rsidR="00C91EAF" w:rsidRPr="0046624F">
              <w:rPr>
                <w:rFonts w:ascii="Fira Sans SemiBold" w:hAnsi="Fira Sans SemiBold"/>
                <w:lang w:eastAsia="pl-PL"/>
              </w:rPr>
              <w:t xml:space="preserve">usługi </w:t>
            </w:r>
            <w:r w:rsidRPr="0046624F">
              <w:rPr>
                <w:rFonts w:ascii="Fira Sans SemiBold" w:hAnsi="Fira Sans SemiBold"/>
                <w:lang w:eastAsia="pl-PL"/>
              </w:rPr>
              <w:t>transport</w:t>
            </w:r>
            <w:r w:rsidR="00C91EAF" w:rsidRPr="0046624F">
              <w:rPr>
                <w:rFonts w:ascii="Fira Sans SemiBold" w:hAnsi="Fira Sans SemiBold"/>
                <w:lang w:eastAsia="pl-PL"/>
              </w:rPr>
              <w:t>ow</w:t>
            </w:r>
            <w:r w:rsidRPr="0046624F">
              <w:rPr>
                <w:rFonts w:ascii="Fira Sans SemiBold" w:hAnsi="Fira Sans SemiBold"/>
                <w:lang w:eastAsia="pl-PL"/>
              </w:rPr>
              <w:t xml:space="preserve">e (o </w:t>
            </w:r>
            <w:r w:rsidR="0046624F">
              <w:rPr>
                <w:rFonts w:ascii="Fira Sans SemiBold" w:hAnsi="Fira Sans SemiBold"/>
                <w:lang w:eastAsia="pl-PL"/>
              </w:rPr>
              <w:t>0</w:t>
            </w:r>
            <w:r w:rsidRPr="0046624F">
              <w:rPr>
                <w:rFonts w:ascii="Fira Sans SemiBold" w:hAnsi="Fira Sans SemiBold"/>
                <w:lang w:eastAsia="pl-PL"/>
              </w:rPr>
              <w:t>,</w:t>
            </w:r>
            <w:r w:rsidR="0046624F">
              <w:rPr>
                <w:rFonts w:ascii="Fira Sans SemiBold" w:hAnsi="Fira Sans SemiBold"/>
                <w:lang w:eastAsia="pl-PL"/>
              </w:rPr>
              <w:t>6</w:t>
            </w:r>
            <w:r w:rsidRPr="0046624F">
              <w:rPr>
                <w:rFonts w:ascii="Fira Sans SemiBold" w:hAnsi="Fira Sans SemiBold"/>
                <w:lang w:eastAsia="pl-PL"/>
              </w:rPr>
              <w:t>%).</w:t>
            </w:r>
          </w:p>
        </w:tc>
      </w:tr>
    </w:tbl>
    <w:p w14:paraId="777AB7DA" w14:textId="038AD28C" w:rsidR="0090145D" w:rsidRPr="00C567D9" w:rsidRDefault="0090145D" w:rsidP="001F720D">
      <w:pPr>
        <w:spacing w:before="60" w:after="60" w:line="260" w:lineRule="exact"/>
        <w:jc w:val="left"/>
        <w:rPr>
          <w:lang w:eastAsia="pl-PL"/>
        </w:rPr>
      </w:pPr>
      <w:r w:rsidRPr="00B15E81">
        <w:rPr>
          <w:spacing w:val="-5"/>
          <w:lang w:eastAsia="pl-PL"/>
        </w:rPr>
        <w:t>W 2 kwartale 202</w:t>
      </w:r>
      <w:r w:rsidR="00A518F9">
        <w:rPr>
          <w:spacing w:val="-5"/>
          <w:lang w:eastAsia="pl-PL"/>
        </w:rPr>
        <w:t>4</w:t>
      </w:r>
      <w:r w:rsidR="002C64A8" w:rsidRPr="00B15E81">
        <w:rPr>
          <w:spacing w:val="-5"/>
          <w:lang w:eastAsia="pl-PL"/>
        </w:rPr>
        <w:t xml:space="preserve"> </w:t>
      </w:r>
      <w:r w:rsidRPr="00B15E81">
        <w:rPr>
          <w:spacing w:val="-5"/>
          <w:lang w:eastAsia="pl-PL"/>
        </w:rPr>
        <w:t>r. w kraju wystąpił większy (o 0,</w:t>
      </w:r>
      <w:r w:rsidR="0046624F">
        <w:rPr>
          <w:spacing w:val="-5"/>
          <w:lang w:eastAsia="pl-PL"/>
        </w:rPr>
        <w:t>2</w:t>
      </w:r>
      <w:r w:rsidRPr="00B15E81">
        <w:rPr>
          <w:spacing w:val="-5"/>
          <w:lang w:eastAsia="pl-PL"/>
        </w:rPr>
        <w:t xml:space="preserve"> p.proc.) niż w woj. dolnośląskim wzrost cen towarów i usług konsumpcyjnych</w:t>
      </w:r>
      <w:r w:rsidRPr="00E33B2B">
        <w:rPr>
          <w:lang w:eastAsia="pl-PL"/>
        </w:rPr>
        <w:t xml:space="preserve"> w skali roku (o </w:t>
      </w:r>
      <w:r w:rsidR="0046624F">
        <w:rPr>
          <w:lang w:eastAsia="pl-PL"/>
        </w:rPr>
        <w:t>2</w:t>
      </w:r>
      <w:r w:rsidRPr="00E33B2B">
        <w:rPr>
          <w:lang w:eastAsia="pl-PL"/>
        </w:rPr>
        <w:t>,</w:t>
      </w:r>
      <w:r w:rsidR="0046624F">
        <w:rPr>
          <w:lang w:eastAsia="pl-PL"/>
        </w:rPr>
        <w:t>5</w:t>
      </w:r>
      <w:r w:rsidRPr="00E33B2B">
        <w:rPr>
          <w:lang w:eastAsia="pl-PL"/>
        </w:rPr>
        <w:t xml:space="preserve">%). Wzrost cen notowany w Dolnośląskim należał do </w:t>
      </w:r>
      <w:r w:rsidR="00523503">
        <w:rPr>
          <w:lang w:eastAsia="pl-PL"/>
        </w:rPr>
        <w:t>stosunkowo niskich</w:t>
      </w:r>
      <w:r w:rsidRPr="00E33B2B">
        <w:rPr>
          <w:lang w:eastAsia="pl-PL"/>
        </w:rPr>
        <w:t xml:space="preserve"> </w:t>
      </w:r>
      <w:r w:rsidR="00523503">
        <w:rPr>
          <w:lang w:eastAsia="pl-PL"/>
        </w:rPr>
        <w:t>w</w:t>
      </w:r>
      <w:r w:rsidRPr="00E33B2B">
        <w:rPr>
          <w:lang w:eastAsia="pl-PL"/>
        </w:rPr>
        <w:t xml:space="preserve">śród </w:t>
      </w:r>
      <w:r w:rsidR="00523503">
        <w:rPr>
          <w:lang w:eastAsia="pl-PL"/>
        </w:rPr>
        <w:t>innych</w:t>
      </w:r>
      <w:r w:rsidRPr="00E33B2B">
        <w:rPr>
          <w:lang w:eastAsia="pl-PL"/>
        </w:rPr>
        <w:t xml:space="preserve"> województw </w:t>
      </w:r>
      <w:r w:rsidRPr="00E33B2B">
        <w:rPr>
          <w:lang w:eastAsia="pl-PL"/>
        </w:rPr>
        <w:sym w:font="Symbol" w:char="F02D"/>
      </w:r>
      <w:r w:rsidRPr="00E33B2B">
        <w:rPr>
          <w:lang w:eastAsia="pl-PL"/>
        </w:rPr>
        <w:t xml:space="preserve"> </w:t>
      </w:r>
      <w:r w:rsidR="00523503">
        <w:rPr>
          <w:lang w:eastAsia="pl-PL"/>
        </w:rPr>
        <w:t>najmniejszy</w:t>
      </w:r>
      <w:r w:rsidRPr="00E33B2B">
        <w:rPr>
          <w:lang w:eastAsia="pl-PL"/>
        </w:rPr>
        <w:t xml:space="preserve"> wystąpił w województw</w:t>
      </w:r>
      <w:r w:rsidR="00523503">
        <w:rPr>
          <w:lang w:eastAsia="pl-PL"/>
        </w:rPr>
        <w:t>ie</w:t>
      </w:r>
      <w:r w:rsidRPr="00E33B2B">
        <w:rPr>
          <w:lang w:eastAsia="pl-PL"/>
        </w:rPr>
        <w:t xml:space="preserve"> </w:t>
      </w:r>
      <w:r w:rsidR="00B15E81">
        <w:rPr>
          <w:lang w:eastAsia="pl-PL"/>
        </w:rPr>
        <w:t>świętokrzy</w:t>
      </w:r>
      <w:r w:rsidRPr="00E33B2B">
        <w:rPr>
          <w:lang w:eastAsia="pl-PL"/>
        </w:rPr>
        <w:t>skim (</w:t>
      </w:r>
      <w:r w:rsidR="00523503">
        <w:rPr>
          <w:lang w:eastAsia="pl-PL"/>
        </w:rPr>
        <w:t xml:space="preserve">o </w:t>
      </w:r>
      <w:r w:rsidR="0075276F">
        <w:rPr>
          <w:lang w:eastAsia="pl-PL"/>
        </w:rPr>
        <w:t>1</w:t>
      </w:r>
      <w:r w:rsidRPr="00E33B2B">
        <w:rPr>
          <w:lang w:eastAsia="pl-PL"/>
        </w:rPr>
        <w:t>,</w:t>
      </w:r>
      <w:r w:rsidR="00523503">
        <w:rPr>
          <w:lang w:eastAsia="pl-PL"/>
        </w:rPr>
        <w:t>4</w:t>
      </w:r>
      <w:r w:rsidRPr="00E33B2B">
        <w:rPr>
          <w:lang w:eastAsia="pl-PL"/>
        </w:rPr>
        <w:t>%)</w:t>
      </w:r>
      <w:r w:rsidR="00523503">
        <w:rPr>
          <w:lang w:eastAsia="pl-PL"/>
        </w:rPr>
        <w:t xml:space="preserve">, natomiast największy w województwie lubuskim </w:t>
      </w:r>
      <w:r>
        <w:rPr>
          <w:lang w:eastAsia="pl-PL"/>
        </w:rPr>
        <w:t>(</w:t>
      </w:r>
      <w:r w:rsidR="00B15E81">
        <w:rPr>
          <w:lang w:eastAsia="pl-PL"/>
        </w:rPr>
        <w:t xml:space="preserve">o </w:t>
      </w:r>
      <w:r w:rsidR="00523503">
        <w:rPr>
          <w:lang w:eastAsia="pl-PL"/>
        </w:rPr>
        <w:t>3</w:t>
      </w:r>
      <w:r>
        <w:rPr>
          <w:lang w:eastAsia="pl-PL"/>
        </w:rPr>
        <w:t>,</w:t>
      </w:r>
      <w:r w:rsidR="00523503">
        <w:rPr>
          <w:lang w:eastAsia="pl-PL"/>
        </w:rPr>
        <w:t>6</w:t>
      </w:r>
      <w:r>
        <w:rPr>
          <w:lang w:eastAsia="pl-PL"/>
        </w:rPr>
        <w:t>%)</w:t>
      </w:r>
      <w:r w:rsidRPr="00E33B2B">
        <w:rPr>
          <w:lang w:eastAsia="pl-PL"/>
        </w:rPr>
        <w:t>.</w:t>
      </w:r>
    </w:p>
    <w:p w14:paraId="6D91368A" w14:textId="77777777" w:rsidR="00810583" w:rsidRDefault="00810583" w:rsidP="00810583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5. Wskaźniki cen towarów i usług konsumpcyjnych"/>
        <w:tblDescription w:val="Wartość wskaźnika cen towarów i usług konsumpcyjnych w 1 i 2 kwartale w latach 2022-2023.&#10;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D96225" w:rsidRPr="0082770B" w14:paraId="617E21E6" w14:textId="77777777" w:rsidTr="001E6E37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6E648E3" w14:textId="77777777" w:rsidR="00D96225" w:rsidRPr="0082770B" w:rsidRDefault="00D96225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822895" w14:textId="2A29AE19" w:rsidR="00D96225" w:rsidRPr="0082770B" w:rsidRDefault="00D96225" w:rsidP="004D25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056CAD">
              <w:rPr>
                <w:rFonts w:cs="Arial"/>
                <w:spacing w:val="-2"/>
                <w:sz w:val="16"/>
                <w:szCs w:val="16"/>
              </w:rPr>
              <w:t>2</w:t>
            </w:r>
            <w:r w:rsidR="004D25FB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C4C9CA" w14:textId="0EE67EB5" w:rsidR="00D96225" w:rsidRPr="0082770B" w:rsidRDefault="00D96225" w:rsidP="004D25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682015">
              <w:rPr>
                <w:rFonts w:cs="Arial"/>
                <w:spacing w:val="-2"/>
                <w:sz w:val="16"/>
                <w:szCs w:val="16"/>
              </w:rPr>
              <w:t>2</w:t>
            </w:r>
            <w:r w:rsidR="004D25FB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90145D" w:rsidRPr="0082770B" w14:paraId="04AC9D07" w14:textId="77777777" w:rsidTr="001E6E37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EE75463" w14:textId="77777777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D4004" w14:textId="32181108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ADC26D" w14:textId="0DDC0E7C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08BBCC" w14:textId="76AFDE4C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193FAD" w14:textId="38485E3F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kw.</w:t>
            </w:r>
          </w:p>
        </w:tc>
      </w:tr>
      <w:tr w:rsidR="00810583" w:rsidRPr="0082770B" w14:paraId="40CD19C5" w14:textId="77777777" w:rsidTr="00163611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D10CC77" w14:textId="77777777" w:rsidR="00810583" w:rsidRPr="0082770B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80D08A" w14:textId="77777777" w:rsidR="00810583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A95E31" w:rsidRPr="00555BFB" w14:paraId="0DA3B36C" w14:textId="77777777" w:rsidTr="0046624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27A07" w14:textId="77777777" w:rsidR="00A95E31" w:rsidRPr="00555BFB" w:rsidRDefault="00A95E31" w:rsidP="00A95E31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021C1" w14:textId="3BF90804" w:rsidR="00A95E31" w:rsidRPr="00AC10C1" w:rsidRDefault="00A95E31" w:rsidP="00A95E3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E130C9">
              <w:rPr>
                <w:rFonts w:cs="Arial"/>
                <w:b/>
                <w:sz w:val="16"/>
                <w:szCs w:val="16"/>
              </w:rPr>
              <w:t>116,1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4BC055" w14:textId="5BB54C9B" w:rsidR="00A95E31" w:rsidRPr="00AC10C1" w:rsidRDefault="00A95E31" w:rsidP="00A95E3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2324C">
              <w:rPr>
                <w:rFonts w:cs="Arial"/>
                <w:b/>
                <w:sz w:val="16"/>
                <w:szCs w:val="16"/>
              </w:rPr>
              <w:t>112,3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1E40D6" w14:textId="3A35E780" w:rsidR="00A95E31" w:rsidRPr="00AC10C1" w:rsidRDefault="00A95E31" w:rsidP="00A95E3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b/>
                <w:sz w:val="16"/>
                <w:szCs w:val="16"/>
              </w:rPr>
              <w:t>102,6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AA4847" w14:textId="79C0FCF6" w:rsidR="00A95E31" w:rsidRPr="00682015" w:rsidRDefault="00A95E31" w:rsidP="00A95E31">
            <w:pPr>
              <w:spacing w:before="6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95E31">
              <w:rPr>
                <w:rFonts w:cs="Arial"/>
                <w:b/>
                <w:sz w:val="16"/>
                <w:szCs w:val="16"/>
              </w:rPr>
              <w:t>102,3</w:t>
            </w:r>
          </w:p>
        </w:tc>
      </w:tr>
      <w:tr w:rsidR="00A95E31" w:rsidRPr="00555BFB" w14:paraId="1378D15C" w14:textId="77777777" w:rsidTr="0046624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6F1BA" w14:textId="77777777" w:rsidR="00A95E31" w:rsidRPr="00555BFB" w:rsidRDefault="00A95E31" w:rsidP="00A95E31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44EF3" w14:textId="5548B744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E130C9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25AD12" w14:textId="61AB8730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2324C"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6D81DB" w14:textId="40FEE062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1B5AD7" w14:textId="7BB56226" w:rsidR="00A95E31" w:rsidRPr="00163611" w:rsidRDefault="00A95E31" w:rsidP="00A95E31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A95E31" w:rsidRPr="00555BFB" w14:paraId="76DBAC69" w14:textId="77777777" w:rsidTr="0046624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047597" w14:textId="77777777" w:rsidR="00A95E31" w:rsidRPr="00555BFB" w:rsidRDefault="00A95E31" w:rsidP="00A95E31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FDA0D" w14:textId="0C6E3454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FD0768" w14:textId="7ADA1F9A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2324C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D11DCB9" w14:textId="0CF2E300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4D8B08" w14:textId="78834483" w:rsidR="00A95E31" w:rsidRPr="00163611" w:rsidRDefault="00A95E31" w:rsidP="00A95E31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A95E31" w:rsidRPr="00555BFB" w14:paraId="23A5AFDA" w14:textId="77777777" w:rsidTr="0046624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237AC" w14:textId="77777777" w:rsidR="00A95E31" w:rsidRPr="00555BFB" w:rsidRDefault="00A95E31" w:rsidP="00A95E31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EA152" w14:textId="1CFB53C7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0F867A" w14:textId="70C9C472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2324C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4A6DF4B" w14:textId="5CFB30D8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D12C84" w14:textId="5EE84768" w:rsidR="00A95E31" w:rsidRPr="00163611" w:rsidRDefault="00A95E31" w:rsidP="00A95E31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A95E31" w:rsidRPr="00555BFB" w14:paraId="5434464B" w14:textId="77777777" w:rsidTr="0046624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80741" w14:textId="77777777" w:rsidR="00A95E31" w:rsidRPr="00555BFB" w:rsidRDefault="00A95E31" w:rsidP="00A95E31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AFFEA" w14:textId="07822A60" w:rsidR="00A95E31" w:rsidRPr="00AC10C1" w:rsidRDefault="00A95E31" w:rsidP="00A95E31">
            <w:pPr>
              <w:spacing w:before="20" w:after="0" w:line="22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D8696F" w14:textId="27A05A27" w:rsidR="00A95E31" w:rsidRPr="00AC10C1" w:rsidRDefault="00A95E31" w:rsidP="00A95E31">
            <w:pPr>
              <w:spacing w:before="20" w:after="0" w:line="22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A2324C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518E5B" w14:textId="2B8DB100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CF1A63" w14:textId="10083754" w:rsidR="00A95E31" w:rsidRPr="00163611" w:rsidRDefault="00A95E31" w:rsidP="00A95E31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A95E31" w:rsidRPr="00555BFB" w14:paraId="228CD0D8" w14:textId="77777777" w:rsidTr="0046624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8EAC" w14:textId="77777777" w:rsidR="00A95E31" w:rsidRPr="00555BFB" w:rsidRDefault="00A95E31" w:rsidP="00A95E31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635E1B" w14:textId="4DAF4343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1E3B4D" w14:textId="57B44AEA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2324C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D5DECC" w14:textId="75CC215E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D1328C" w14:textId="263F3D20" w:rsidR="00A95E31" w:rsidRPr="00163611" w:rsidRDefault="00A95E31" w:rsidP="00A95E31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A95E31" w:rsidRPr="00555BFB" w14:paraId="53ECF933" w14:textId="77777777" w:rsidTr="0046624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4B9DA" w14:textId="77777777" w:rsidR="00A95E31" w:rsidRPr="00555BFB" w:rsidRDefault="00A95E31" w:rsidP="00A95E31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A8954" w14:textId="3AAACA3A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035102" w14:textId="451CD708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2324C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476603" w14:textId="33290138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2141FA" w14:textId="6318C386" w:rsidR="00A95E31" w:rsidRPr="00163611" w:rsidRDefault="00A95E31" w:rsidP="00A95E31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A95E31" w:rsidRPr="00555BFB" w14:paraId="0E58258A" w14:textId="77777777" w:rsidTr="0046624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20EA26" w14:textId="77777777" w:rsidR="00A95E31" w:rsidRPr="00555BFB" w:rsidRDefault="00A95E31" w:rsidP="00A95E31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39EBB" w14:textId="7E721E13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AD2720" w14:textId="7AF8CCBD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2324C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C2E37F" w14:textId="472094BD" w:rsidR="00A95E31" w:rsidRPr="00AC10C1" w:rsidRDefault="00A95E31" w:rsidP="00A95E31">
            <w:pPr>
              <w:spacing w:before="2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9E560F" w14:textId="4811CFC9" w:rsidR="00A95E31" w:rsidRPr="00163611" w:rsidRDefault="00A95E31" w:rsidP="00A95E31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A95E31" w:rsidRPr="00555BFB" w14:paraId="6D0227C8" w14:textId="77777777" w:rsidTr="0046624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6A4D96D" w14:textId="77777777" w:rsidR="00A95E31" w:rsidRPr="00555BFB" w:rsidRDefault="00A95E31" w:rsidP="00A95E31">
            <w:pPr>
              <w:tabs>
                <w:tab w:val="left" w:leader="dot" w:pos="4606"/>
              </w:tabs>
              <w:spacing w:before="2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D361093" w14:textId="35D36905" w:rsidR="00A95E31" w:rsidRPr="00163611" w:rsidRDefault="00A95E31" w:rsidP="00A95E31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E26B968" w14:textId="0A70B01F" w:rsidR="00A95E31" w:rsidRPr="00163611" w:rsidRDefault="00A95E31" w:rsidP="00A95E31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A2324C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EA3BB1A" w14:textId="47F6F6DE" w:rsidR="00A95E31" w:rsidRPr="00163611" w:rsidRDefault="00A95E31" w:rsidP="00A95E31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FD5B0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A4D92B6" w14:textId="6E5D1F45" w:rsidR="00A95E31" w:rsidRPr="00163611" w:rsidRDefault="00A95E31" w:rsidP="00A95E31">
            <w:pPr>
              <w:spacing w:before="2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A95E31">
              <w:rPr>
                <w:rFonts w:cs="Arial"/>
                <w:sz w:val="16"/>
                <w:szCs w:val="16"/>
              </w:rPr>
              <w:t>108,8</w:t>
            </w:r>
          </w:p>
        </w:tc>
      </w:tr>
    </w:tbl>
    <w:p w14:paraId="1FD7B872" w14:textId="64485C0B" w:rsidR="005E605F" w:rsidRDefault="00E52C28" w:rsidP="00DA40F1">
      <w:pPr>
        <w:pStyle w:val="Nagwek1"/>
        <w:spacing w:before="240" w:after="240" w:line="22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3A156F62" w:rsidR="00E445B8" w:rsidRPr="00906BCB" w:rsidRDefault="006C44D7" w:rsidP="001F720D">
            <w:pPr>
              <w:pStyle w:val="tekstnapierwszejstronie"/>
              <w:numPr>
                <w:ilvl w:val="0"/>
                <w:numId w:val="0"/>
              </w:numPr>
              <w:spacing w:line="232" w:lineRule="exact"/>
              <w:rPr>
                <w:rFonts w:ascii="Fira Sans SemiBold" w:hAnsi="Fira Sans SemiBold"/>
                <w:color w:val="auto"/>
              </w:rPr>
            </w:pPr>
            <w:r w:rsidRPr="00AF0DD5">
              <w:rPr>
                <w:rFonts w:ascii="Fira Sans SemiBold" w:hAnsi="Fira Sans SemiBold"/>
                <w:color w:val="auto"/>
              </w:rPr>
              <w:t>Na rynku rolnym w sierpniu br. przeciętne ce</w:t>
            </w:r>
            <w:r>
              <w:rPr>
                <w:rFonts w:ascii="Fira Sans SemiBold" w:hAnsi="Fira Sans SemiBold"/>
                <w:color w:val="auto"/>
              </w:rPr>
              <w:t>ny skupu pszenicy, żyta, żywca wołowego oraz mleka były wyższe, natomiast ceny skupu żywca wieprzowego i drobiowego niższe niż miesiąc temu.</w:t>
            </w:r>
            <w:r w:rsidRPr="00AF0DD5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W skali roku za bydło i mleko płacono więcej, </w:t>
            </w:r>
            <w:r w:rsidR="00F56CCE">
              <w:rPr>
                <w:rFonts w:ascii="Fira Sans SemiBold" w:hAnsi="Fira Sans SemiBold"/>
                <w:color w:val="auto"/>
              </w:rPr>
              <w:t>n</w:t>
            </w:r>
            <w:r>
              <w:rPr>
                <w:rFonts w:ascii="Fira Sans SemiBold" w:hAnsi="Fira Sans SemiBold"/>
                <w:color w:val="auto"/>
              </w:rPr>
              <w:t>a</w:t>
            </w:r>
            <w:r w:rsidR="00F56CCE">
              <w:rPr>
                <w:rFonts w:ascii="Fira Sans SemiBold" w:hAnsi="Fira Sans SemiBold"/>
                <w:color w:val="auto"/>
              </w:rPr>
              <w:t>tomiast</w:t>
            </w:r>
            <w:r>
              <w:rPr>
                <w:rFonts w:ascii="Fira Sans SemiBold" w:hAnsi="Fira Sans SemiBold"/>
                <w:color w:val="auto"/>
              </w:rPr>
              <w:t xml:space="preserve"> za pszenicę, żyto, trzodę chlewną i drób mniej.</w:t>
            </w:r>
            <w:r w:rsidR="008B7A9D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31CBBABE" w14:textId="1E76021D" w:rsidR="005E605F" w:rsidRPr="002004C6" w:rsidRDefault="006C44D7" w:rsidP="001F720D">
      <w:pPr>
        <w:pStyle w:val="Akapitzwyky"/>
        <w:spacing w:before="120" w:line="232" w:lineRule="exact"/>
        <w:jc w:val="left"/>
      </w:pPr>
      <w:r w:rsidRPr="002004C6">
        <w:t>W sierpniu br. średnia temperatura powietrza</w:t>
      </w:r>
      <w:r w:rsidRPr="002004C6">
        <w:rPr>
          <w:rFonts w:cs="Calibri"/>
          <w:sz w:val="18"/>
          <w:vertAlign w:val="superscript"/>
        </w:rPr>
        <w:footnoteReference w:id="3"/>
      </w:r>
      <w:r w:rsidRPr="002004C6">
        <w:t xml:space="preserve"> na obszarze wojewódz</w:t>
      </w:r>
      <w:r>
        <w:t>twa dolnośląskiego wyniosła 20,2°C (o 1,9</w:t>
      </w:r>
      <w:r w:rsidRPr="002004C6">
        <w:t>°C więcej niż średnio w wieloleciu 1991–2020). Przeciętna suma opadów atmosfe</w:t>
      </w:r>
      <w:r>
        <w:t>rycznych osiągnęła wartość 126,1</w:t>
      </w:r>
      <w:r w:rsidRPr="002004C6">
        <w:t xml:space="preserve"> mm i była znacznie wyższa od średniej sumy w ww. wieloleciu liczącej ok. 72 mm. Liczba dni z opadami wyniosła od 1</w:t>
      </w:r>
      <w:r>
        <w:t>1</w:t>
      </w:r>
      <w:r w:rsidRPr="002004C6">
        <w:t xml:space="preserve"> w </w:t>
      </w:r>
      <w:r>
        <w:t>Kłodzku, Legnicy</w:t>
      </w:r>
      <w:r w:rsidRPr="002004C6">
        <w:t xml:space="preserve"> i</w:t>
      </w:r>
      <w:r>
        <w:t> Wrocławiu do 15</w:t>
      </w:r>
      <w:r w:rsidRPr="002004C6">
        <w:t xml:space="preserve"> w </w:t>
      </w:r>
      <w:r>
        <w:t>Jeleniej Górze</w:t>
      </w:r>
      <w:r w:rsidRPr="002004C6">
        <w:t xml:space="preserve">. </w:t>
      </w:r>
      <w:r>
        <w:t>Usłonecznienie wyniosło od 259,7 h w Kłodzku do 281,8 h w Jeleniej Górze</w:t>
      </w:r>
      <w:r w:rsidRPr="002004C6">
        <w:t>.</w:t>
      </w:r>
    </w:p>
    <w:p w14:paraId="6FC7CFE1" w14:textId="594C3F60" w:rsidR="005E605F" w:rsidRPr="00E52C28" w:rsidRDefault="00E52C28" w:rsidP="00E52C28">
      <w:pPr>
        <w:pStyle w:val="tytutabelki"/>
      </w:pPr>
      <w:r w:rsidRPr="00E45D42">
        <w:t xml:space="preserve">Tablica </w:t>
      </w:r>
      <w:r w:rsidR="00810583">
        <w:t>6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4B6279" w:rsidRPr="006B1531" w14:paraId="19B7EFFE" w14:textId="77777777" w:rsidTr="00F540A0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F9286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F4C770" w14:textId="652D4986" w:rsidR="004B6279" w:rsidRPr="006B1531" w:rsidRDefault="008A4A07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07–08</w:t>
            </w:r>
            <w:r w:rsidR="004B6279">
              <w:rPr>
                <w:rFonts w:cs="Calibri"/>
                <w:sz w:val="16"/>
                <w:szCs w:val="16"/>
              </w:rPr>
              <w:t xml:space="preserve"> 20</w:t>
            </w:r>
            <w:r w:rsidR="005C288A">
              <w:rPr>
                <w:rFonts w:cs="Calibri"/>
                <w:sz w:val="16"/>
                <w:szCs w:val="16"/>
              </w:rPr>
              <w:t>2</w:t>
            </w:r>
            <w:r w:rsidR="004D25F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B940CB3" w14:textId="0623AC69" w:rsidR="004B6279" w:rsidRPr="006B1531" w:rsidRDefault="008A4A07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08</w:t>
            </w:r>
            <w:r w:rsidR="004B6279">
              <w:rPr>
                <w:rFonts w:cs="Calibri"/>
                <w:sz w:val="16"/>
                <w:szCs w:val="16"/>
              </w:rPr>
              <w:t xml:space="preserve"> 20</w:t>
            </w:r>
            <w:r w:rsidR="005C288A">
              <w:rPr>
                <w:rFonts w:cs="Calibri"/>
                <w:sz w:val="16"/>
                <w:szCs w:val="16"/>
              </w:rPr>
              <w:t>2</w:t>
            </w:r>
            <w:r w:rsidR="004D25FB">
              <w:rPr>
                <w:rFonts w:cs="Calibri"/>
                <w:sz w:val="16"/>
                <w:szCs w:val="16"/>
              </w:rPr>
              <w:t>4</w:t>
            </w:r>
          </w:p>
        </w:tc>
      </w:tr>
      <w:tr w:rsidR="004B6279" w:rsidRPr="006B1531" w14:paraId="6576E6E3" w14:textId="77777777" w:rsidTr="00F540A0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EA942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630157A" w14:textId="59867950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4D25FB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B4D49F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D4D8F6E" w14:textId="411FBCE5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4D25FB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3846D97" w14:textId="3780063B" w:rsidR="004B6279" w:rsidRPr="006B1531" w:rsidRDefault="008A4A07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  <w:r w:rsidR="004B6279">
              <w:rPr>
                <w:color w:val="000000"/>
                <w:sz w:val="16"/>
                <w:szCs w:val="16"/>
              </w:rPr>
              <w:t xml:space="preserve"> 20</w:t>
            </w:r>
            <w:r w:rsidR="00010196">
              <w:rPr>
                <w:color w:val="000000"/>
                <w:sz w:val="16"/>
                <w:szCs w:val="16"/>
              </w:rPr>
              <w:t>2</w:t>
            </w:r>
            <w:r w:rsidR="004D25FB">
              <w:rPr>
                <w:color w:val="000000"/>
                <w:sz w:val="16"/>
                <w:szCs w:val="16"/>
              </w:rPr>
              <w:t>3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A6D12CC" w14:textId="5F04E110" w:rsidR="004B6279" w:rsidRPr="006B1531" w:rsidRDefault="008A4A07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  <w:r w:rsidR="004B6279">
              <w:rPr>
                <w:color w:val="000000"/>
                <w:sz w:val="16"/>
                <w:szCs w:val="16"/>
              </w:rPr>
              <w:t xml:space="preserve"> 20</w:t>
            </w:r>
            <w:r w:rsidR="005C288A">
              <w:rPr>
                <w:color w:val="000000"/>
                <w:sz w:val="16"/>
                <w:szCs w:val="16"/>
              </w:rPr>
              <w:t>2</w:t>
            </w:r>
            <w:r w:rsidR="004D25FB">
              <w:rPr>
                <w:color w:val="000000"/>
                <w:sz w:val="16"/>
                <w:szCs w:val="16"/>
              </w:rPr>
              <w:t>4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6C44D7" w:rsidRPr="006B1531" w14:paraId="5B15E1FF" w14:textId="77777777" w:rsidTr="00D63783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476F2" w14:textId="77777777" w:rsidR="006C44D7" w:rsidRPr="006B1531" w:rsidRDefault="006C44D7" w:rsidP="006C44D7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D3EBA4" w14:textId="63E90461" w:rsidR="006C44D7" w:rsidRPr="006B1531" w:rsidRDefault="006C44D7" w:rsidP="006C44D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263,3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03E897" w14:textId="7D59E862" w:rsidR="006C44D7" w:rsidRPr="006B1531" w:rsidRDefault="006C44D7" w:rsidP="006C44D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54,0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EC5FE" w14:textId="7D34EE0F" w:rsidR="006C44D7" w:rsidRPr="006B1531" w:rsidRDefault="006C44D7" w:rsidP="006C44D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104,2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FE72A6" w14:textId="729DBC64" w:rsidR="006C44D7" w:rsidRPr="006B1531" w:rsidRDefault="006C44D7" w:rsidP="006C44D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32,2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8107D1" w14:textId="28514DC7" w:rsidR="006C44D7" w:rsidRPr="006B1531" w:rsidRDefault="006C44D7" w:rsidP="006C44D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65,6</w:t>
            </w:r>
          </w:p>
        </w:tc>
      </w:tr>
      <w:tr w:rsidR="006C44D7" w:rsidRPr="006B1531" w14:paraId="07B516DB" w14:textId="77777777" w:rsidTr="00D63783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BE440" w14:textId="77777777" w:rsidR="006C44D7" w:rsidRPr="009326C8" w:rsidRDefault="006C44D7" w:rsidP="006C44D7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C06BAE" w14:textId="77777777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FB293" w14:textId="77777777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A28C5E" w14:textId="77777777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EFB942" w14:textId="77777777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A2DAEA" w14:textId="77777777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6C44D7" w:rsidRPr="006B1531" w14:paraId="184C785C" w14:textId="77777777" w:rsidTr="004753DA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3A8CDA" w14:textId="77777777" w:rsidR="006C44D7" w:rsidRPr="009326C8" w:rsidRDefault="006C44D7" w:rsidP="006C44D7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3A50FF" w14:textId="52219219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42439D" w14:textId="6CEEBBDF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28DD57" w14:textId="1DAA3E58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C01D63" w14:textId="272671D7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341D16" w14:textId="08E9FD9B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65,1</w:t>
            </w:r>
          </w:p>
        </w:tc>
      </w:tr>
      <w:tr w:rsidR="006C44D7" w:rsidRPr="006B1531" w14:paraId="51BCE6E0" w14:textId="77777777" w:rsidTr="004753DA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8B23112" w14:textId="77777777" w:rsidR="006C44D7" w:rsidRPr="009326C8" w:rsidRDefault="006C44D7" w:rsidP="006C44D7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15C99" w14:textId="13B2D524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01A4A59" w14:textId="4EA77189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BA32068" w14:textId="08BB7C19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C1F1B28" w14:textId="1B949111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061C484" w14:textId="2D8E05AE" w:rsidR="006C44D7" w:rsidRPr="006B1531" w:rsidRDefault="006C44D7" w:rsidP="006C44D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</w:tr>
    </w:tbl>
    <w:p w14:paraId="476D4D7C" w14:textId="79330E59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2ADC80D3" w14:textId="4A0AF696" w:rsidR="00E52C28" w:rsidRPr="00D22AD8" w:rsidRDefault="006C44D7" w:rsidP="001F720D">
      <w:pPr>
        <w:pStyle w:val="Akapitzwyky"/>
        <w:spacing w:before="120" w:line="232" w:lineRule="exact"/>
        <w:jc w:val="left"/>
      </w:pPr>
      <w:r w:rsidRPr="008661F0">
        <w:rPr>
          <w:spacing w:val="-4"/>
        </w:rPr>
        <w:t xml:space="preserve">W sierpniu br. łącznie </w:t>
      </w:r>
      <w:r w:rsidRPr="008661F0">
        <w:rPr>
          <w:b/>
          <w:spacing w:val="-4"/>
        </w:rPr>
        <w:t>skupiono</w:t>
      </w:r>
      <w:r>
        <w:rPr>
          <w:spacing w:val="-4"/>
        </w:rPr>
        <w:t xml:space="preserve"> 104,2</w:t>
      </w:r>
      <w:r w:rsidRPr="008661F0">
        <w:rPr>
          <w:spacing w:val="-4"/>
        </w:rPr>
        <w:t xml:space="preserve"> tys. ton </w:t>
      </w:r>
      <w:r w:rsidRPr="008661F0">
        <w:rPr>
          <w:b/>
          <w:spacing w:val="-4"/>
        </w:rPr>
        <w:t>zbóż podstawowych</w:t>
      </w:r>
      <w:r w:rsidRPr="008661F0">
        <w:rPr>
          <w:spacing w:val="-4"/>
        </w:rPr>
        <w:t xml:space="preserve">, tj. </w:t>
      </w:r>
      <w:r>
        <w:rPr>
          <w:spacing w:val="-4"/>
        </w:rPr>
        <w:t>mni</w:t>
      </w:r>
      <w:r w:rsidRPr="008661F0">
        <w:rPr>
          <w:spacing w:val="-4"/>
        </w:rPr>
        <w:t>ej z</w:t>
      </w:r>
      <w:r>
        <w:rPr>
          <w:spacing w:val="-4"/>
        </w:rPr>
        <w:t>arówno niż przed rokiem (o 67,8</w:t>
      </w:r>
      <w:r w:rsidRPr="008661F0">
        <w:rPr>
          <w:spacing w:val="-4"/>
        </w:rPr>
        <w:t xml:space="preserve">%), jak i </w:t>
      </w:r>
      <w:r>
        <w:rPr>
          <w:spacing w:val="-4"/>
        </w:rPr>
        <w:t>mni</w:t>
      </w:r>
      <w:r w:rsidRPr="008661F0">
        <w:rPr>
          <w:spacing w:val="-4"/>
        </w:rPr>
        <w:t>ej</w:t>
      </w:r>
      <w:r>
        <w:rPr>
          <w:spacing w:val="-2"/>
        </w:rPr>
        <w:t xml:space="preserve"> niż </w:t>
      </w:r>
      <w:r w:rsidRPr="00AF0DD5">
        <w:rPr>
          <w:spacing w:val="-2"/>
        </w:rPr>
        <w:t>przed miesiącem</w:t>
      </w:r>
      <w:r>
        <w:rPr>
          <w:spacing w:val="-2"/>
        </w:rPr>
        <w:t xml:space="preserve"> (o 34,4%)</w:t>
      </w:r>
      <w:r w:rsidRPr="00AF0DD5">
        <w:rPr>
          <w:spacing w:val="-2"/>
        </w:rPr>
        <w:t xml:space="preserve">. </w:t>
      </w:r>
      <w:r>
        <w:rPr>
          <w:spacing w:val="-2"/>
        </w:rPr>
        <w:t>W skali roku i miesiąca zmniejszył się skup pszenicy (odpowiednio o 70,9% i 34,9%), a w skupie żyta zanotowano spadek w stosunku do sierpnia ub. roku (o 78,3%) i wzrost do lipca br. (o 0,7%).</w:t>
      </w:r>
    </w:p>
    <w:p w14:paraId="6846D98B" w14:textId="686974BC" w:rsidR="00E52C28" w:rsidRDefault="00EB29F4" w:rsidP="00C41DD0">
      <w:pPr>
        <w:pStyle w:val="tytutabelki"/>
      </w:pPr>
      <w:r w:rsidRPr="00E45D42">
        <w:t xml:space="preserve">Tablica </w:t>
      </w:r>
      <w:r w:rsidR="00810583">
        <w:t>7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F540A0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0182C37B" w:rsidR="001E0B2E" w:rsidRPr="006B1531" w:rsidRDefault="008A4A07" w:rsidP="004D25FB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E66FA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</w:t>
            </w:r>
            <w:r w:rsidR="007C590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4D25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503AEAA3" w:rsidR="001E0B2E" w:rsidRPr="006B1531" w:rsidRDefault="008A4A07" w:rsidP="004D25FB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4D25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2BD5ABA9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4D25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4431567E" w:rsidR="001E0B2E" w:rsidRDefault="008A4A07" w:rsidP="004D25FB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01–08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4D25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4A476E00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4D25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1794C6E1" w:rsidR="001E0B2E" w:rsidRDefault="008A4A07" w:rsidP="004D25FB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4D25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0438EB10" w:rsidR="001E0B2E" w:rsidRDefault="008A4A07" w:rsidP="004D25FB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4D25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6C44D7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6C44D7" w:rsidRPr="006B1531" w:rsidRDefault="006C44D7" w:rsidP="006C44D7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5B02B8CE" w:rsidR="006C44D7" w:rsidRPr="006B1531" w:rsidRDefault="006C44D7" w:rsidP="006C44D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12789792" w:rsidR="006C44D7" w:rsidRPr="006B1531" w:rsidRDefault="006C44D7" w:rsidP="006C44D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375B829F" w:rsidR="006C44D7" w:rsidRPr="006B1531" w:rsidRDefault="006C44D7" w:rsidP="006C44D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4CAEEBA5" w:rsidR="006C44D7" w:rsidRPr="006B1531" w:rsidRDefault="006C44D7" w:rsidP="006C44D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6D9309A2" w:rsidR="006C44D7" w:rsidRPr="006B1531" w:rsidRDefault="006C44D7" w:rsidP="006C44D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</w:t>
            </w:r>
          </w:p>
        </w:tc>
      </w:tr>
      <w:tr w:rsidR="006C44D7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6C44D7" w:rsidRPr="006B1531" w:rsidRDefault="006C44D7" w:rsidP="006C44D7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6C44D7" w:rsidRPr="006B1531" w:rsidRDefault="006C44D7" w:rsidP="006C44D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6C44D7" w:rsidRPr="006B1531" w:rsidRDefault="006C44D7" w:rsidP="006C44D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6C44D7" w:rsidRPr="006B1531" w:rsidRDefault="006C44D7" w:rsidP="006C44D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6C44D7" w:rsidRPr="006B1531" w:rsidRDefault="006C44D7" w:rsidP="006C44D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6C44D7" w:rsidRPr="006B1531" w:rsidRDefault="006C44D7" w:rsidP="006C44D7">
            <w:pPr>
              <w:spacing w:before="0" w:after="0" w:line="180" w:lineRule="exact"/>
              <w:jc w:val="right"/>
            </w:pPr>
          </w:p>
        </w:tc>
      </w:tr>
      <w:tr w:rsidR="006C44D7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6C44D7" w:rsidRPr="006B1531" w:rsidRDefault="006C44D7" w:rsidP="006C44D7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3CE56CE2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488EFCA2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307EA739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05E1FD6B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49C39ED4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</w:t>
            </w:r>
          </w:p>
        </w:tc>
      </w:tr>
      <w:tr w:rsidR="006C44D7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6C44D7" w:rsidRPr="006B1531" w:rsidRDefault="006C44D7" w:rsidP="006C44D7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70B10441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51FD1844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7598BCD8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7F91A9FE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12337B79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</w:t>
            </w:r>
          </w:p>
        </w:tc>
      </w:tr>
      <w:tr w:rsidR="006C44D7" w:rsidRPr="0082152D" w14:paraId="41FF577B" w14:textId="77777777" w:rsidTr="004753DA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6C44D7" w:rsidRPr="006B1531" w:rsidRDefault="006C44D7" w:rsidP="006C44D7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5C1490B8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1C00D2CA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66A35118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226AEB06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7AC70ED5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59,2</w:t>
            </w:r>
          </w:p>
        </w:tc>
      </w:tr>
      <w:tr w:rsidR="006C44D7" w:rsidRPr="0082152D" w14:paraId="544CCBE4" w14:textId="77777777" w:rsidTr="004753DA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6C44D7" w:rsidRPr="006B1531" w:rsidRDefault="006C44D7" w:rsidP="006C44D7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4190F06C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70644090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510DD2A4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1A56C103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0D3744FE" w:rsidR="006C44D7" w:rsidRPr="006B1531" w:rsidRDefault="006C44D7" w:rsidP="006C44D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</w:t>
            </w:r>
          </w:p>
        </w:tc>
      </w:tr>
    </w:tbl>
    <w:p w14:paraId="2136C40B" w14:textId="53993303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</w:t>
      </w:r>
      <w:r w:rsidR="00E66FAF">
        <w:t>–</w:t>
      </w:r>
      <w:r w:rsidR="00A574A9" w:rsidRPr="00A574A9">
        <w:t xml:space="preserve">sierpień bez skupu </w:t>
      </w:r>
      <w:r w:rsidRPr="00EB29F4">
        <w:t>realizowanego przez osoby fizyczne. b Obejmuje bydło, cielęta, trzodę chlewną, owce, konie i drób; w wadze żywej. c W milionach litrów.</w:t>
      </w:r>
    </w:p>
    <w:p w14:paraId="7731CB29" w14:textId="77777777" w:rsidR="006C44D7" w:rsidRPr="002F4409" w:rsidRDefault="006C44D7" w:rsidP="006C44D7">
      <w:pPr>
        <w:pStyle w:val="Akapitzwyky"/>
        <w:spacing w:before="120" w:line="232" w:lineRule="exact"/>
        <w:jc w:val="left"/>
        <w:rPr>
          <w:spacing w:val="2"/>
        </w:rPr>
      </w:pPr>
      <w:r w:rsidRPr="002F4409">
        <w:t xml:space="preserve">W sierpniu br. </w:t>
      </w:r>
      <w:r w:rsidRPr="002F4409">
        <w:rPr>
          <w:b/>
        </w:rPr>
        <w:t>skup żywca rzeźnego</w:t>
      </w:r>
      <w:r>
        <w:t xml:space="preserve"> ogółem wyniósł 3,7 tys. ton, tj. więc</w:t>
      </w:r>
      <w:r w:rsidRPr="002F4409">
        <w:t xml:space="preserve">ej o </w:t>
      </w:r>
      <w:r>
        <w:t>5,5% niż rok wcześniej oraz o 39,9</w:t>
      </w:r>
      <w:r w:rsidRPr="002F4409">
        <w:t>%</w:t>
      </w:r>
      <w:r w:rsidRPr="002F4409">
        <w:rPr>
          <w:spacing w:val="2"/>
        </w:rPr>
        <w:t xml:space="preserve"> </w:t>
      </w:r>
      <w:r>
        <w:rPr>
          <w:spacing w:val="2"/>
        </w:rPr>
        <w:t xml:space="preserve">mniej </w:t>
      </w:r>
      <w:r w:rsidRPr="002F4409">
        <w:rPr>
          <w:spacing w:val="2"/>
        </w:rPr>
        <w:t xml:space="preserve">niż </w:t>
      </w:r>
      <w:r w:rsidRPr="00874CBE">
        <w:t xml:space="preserve">przed miesiącem. W skali miesiąca zmniejszył się skup trzody chlewnej i drobiu (odpowiednio o 53,6% i 40,8%), a zwiększył </w:t>
      </w:r>
      <w:r>
        <w:rPr>
          <w:spacing w:val="2"/>
        </w:rPr>
        <w:t>się</w:t>
      </w:r>
      <w:r w:rsidRPr="002F4409">
        <w:rPr>
          <w:spacing w:val="2"/>
        </w:rPr>
        <w:t xml:space="preserve"> skup </w:t>
      </w:r>
      <w:r>
        <w:rPr>
          <w:spacing w:val="2"/>
        </w:rPr>
        <w:t>bydła (o 9,5%). Z kolei w skali roku</w:t>
      </w:r>
      <w:r w:rsidRPr="002F4409">
        <w:rPr>
          <w:spacing w:val="2"/>
        </w:rPr>
        <w:t xml:space="preserve"> z</w:t>
      </w:r>
      <w:r>
        <w:rPr>
          <w:spacing w:val="2"/>
        </w:rPr>
        <w:t>mniej</w:t>
      </w:r>
      <w:r w:rsidRPr="002F4409">
        <w:rPr>
          <w:spacing w:val="2"/>
        </w:rPr>
        <w:t xml:space="preserve">szył się skup </w:t>
      </w:r>
      <w:r>
        <w:rPr>
          <w:spacing w:val="2"/>
        </w:rPr>
        <w:t>żywca wieprzowego</w:t>
      </w:r>
      <w:r w:rsidRPr="002F4409">
        <w:rPr>
          <w:spacing w:val="2"/>
        </w:rPr>
        <w:t xml:space="preserve"> (</w:t>
      </w:r>
      <w:r>
        <w:rPr>
          <w:spacing w:val="2"/>
        </w:rPr>
        <w:t>o 42,1</w:t>
      </w:r>
      <w:r w:rsidRPr="002F4409">
        <w:rPr>
          <w:spacing w:val="2"/>
        </w:rPr>
        <w:t>%)</w:t>
      </w:r>
      <w:r>
        <w:rPr>
          <w:spacing w:val="2"/>
        </w:rPr>
        <w:t>, a wzrósł skup żywca drobiowego i wołowego (odpowiednio o 9,5% i 8,4%)</w:t>
      </w:r>
      <w:r w:rsidRPr="002F4409">
        <w:rPr>
          <w:spacing w:val="2"/>
        </w:rPr>
        <w:t>.</w:t>
      </w:r>
    </w:p>
    <w:p w14:paraId="564CF81E" w14:textId="4C4BD556" w:rsidR="008B7A9D" w:rsidRPr="00AF0DD5" w:rsidRDefault="006C44D7" w:rsidP="006C44D7">
      <w:pPr>
        <w:pStyle w:val="Akapitzwyky"/>
        <w:spacing w:before="40" w:line="232" w:lineRule="exact"/>
        <w:jc w:val="left"/>
      </w:pPr>
      <w:r>
        <w:t>W sierpniu br. skupiono 14,6</w:t>
      </w:r>
      <w:r w:rsidRPr="00AF0DD5">
        <w:t xml:space="preserve"> mln l </w:t>
      </w:r>
      <w:r w:rsidRPr="00AF0DD5">
        <w:rPr>
          <w:b/>
        </w:rPr>
        <w:t>mleka</w:t>
      </w:r>
      <w:r>
        <w:t>, tj. mniej o 0,2% niż przed rokiem i więcej o 1,1</w:t>
      </w:r>
      <w:r w:rsidRPr="00AF0DD5">
        <w:t>% niż w poprzednim miesiącu.</w:t>
      </w:r>
    </w:p>
    <w:p w14:paraId="1F8B36F5" w14:textId="5B04B5D1" w:rsidR="00E52C28" w:rsidRPr="00DD4C7F" w:rsidRDefault="00DD4C7F" w:rsidP="00C41DD0">
      <w:pPr>
        <w:pStyle w:val="tytutabelki"/>
      </w:pPr>
      <w:r w:rsidRPr="00E45D42">
        <w:t xml:space="preserve">Tablica </w:t>
      </w:r>
      <w:r w:rsidR="00810583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1E0B2E" w:rsidRPr="0082152D" w14:paraId="3BD797F5" w14:textId="77777777" w:rsidTr="00F540A0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238A9177" w:rsidR="001E0B2E" w:rsidRPr="00BD4E42" w:rsidRDefault="009E30BC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01–08 202</w:t>
            </w:r>
            <w:r w:rsidR="004D25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40B0504C" w:rsidR="001E0B2E" w:rsidRPr="00BD4E42" w:rsidRDefault="009E30BC" w:rsidP="004D25FB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08 202</w:t>
            </w:r>
            <w:r w:rsidR="004D25F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9E30BC" w:rsidRPr="0082152D" w14:paraId="6F7B4D3F" w14:textId="77777777" w:rsidTr="00C3545B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9E30BC" w:rsidRPr="00BD4E42" w:rsidRDefault="009E30BC" w:rsidP="009E30BC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9E30BC" w:rsidRPr="00BD4E42" w:rsidRDefault="009E30BC" w:rsidP="009E30B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6760B386" w:rsidR="009E30BC" w:rsidRPr="00BD4E42" w:rsidRDefault="009E30BC" w:rsidP="004D25FB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01–08 202</w:t>
            </w:r>
            <w:r w:rsidR="004D25FB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9E30BC" w:rsidRPr="00BD4E42" w:rsidRDefault="009E30BC" w:rsidP="009E30B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115FBD0E" w:rsidR="009E30BC" w:rsidRPr="00BD4E42" w:rsidRDefault="009E30BC" w:rsidP="004D25FB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08 202</w:t>
            </w:r>
            <w:r w:rsidR="004D25FB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7E392815" w:rsidR="009E30BC" w:rsidRPr="00BD4E42" w:rsidRDefault="009E30BC" w:rsidP="004D25FB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07 202</w:t>
            </w:r>
            <w:r w:rsidR="004D25FB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C3545B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D75344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BD4E42" w:rsidRDefault="001E0B2E" w:rsidP="0048238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C44D7" w:rsidRPr="0082152D" w14:paraId="4D6AD05C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6C44D7" w:rsidRPr="00BD4E42" w:rsidRDefault="006C44D7" w:rsidP="006C4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40C77BCB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77,34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3FE4E0F4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4A96D20C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83,08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1704F54C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34431D68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102,7</w:t>
            </w:r>
          </w:p>
        </w:tc>
      </w:tr>
      <w:tr w:rsidR="006C44D7" w:rsidRPr="0082152D" w14:paraId="38D60179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6C44D7" w:rsidRPr="00BD4E42" w:rsidRDefault="006C44D7" w:rsidP="006C4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0DCBEC7C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56,92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633C1262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129A226E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3E278DDC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0E79F7BC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102,8</w:t>
            </w:r>
          </w:p>
        </w:tc>
      </w:tr>
      <w:tr w:rsidR="006C44D7" w:rsidRPr="0082152D" w14:paraId="61A43F7D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6C44D7" w:rsidRPr="00BD4E42" w:rsidRDefault="006C44D7" w:rsidP="006C44D7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77777777" w:rsidR="006C44D7" w:rsidRPr="00BD4E42" w:rsidRDefault="006C44D7" w:rsidP="006C44D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77777777" w:rsidR="006C44D7" w:rsidRPr="00BD4E42" w:rsidRDefault="006C44D7" w:rsidP="006C44D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21BF039F" w:rsidR="006C44D7" w:rsidRPr="00BD4E42" w:rsidRDefault="006C44D7" w:rsidP="006C44D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77777777" w:rsidR="006C44D7" w:rsidRPr="00BD4E42" w:rsidRDefault="006C44D7" w:rsidP="006C44D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39C50770" w:rsidR="006C44D7" w:rsidRPr="00BD4E42" w:rsidRDefault="006C44D7" w:rsidP="006C44D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C44D7" w:rsidRPr="0082152D" w14:paraId="5C2A75AA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6C44D7" w:rsidRPr="00BD4E42" w:rsidRDefault="006C44D7" w:rsidP="006C4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78218D5B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3A38E6C0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33F935FB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7A98BD0A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50992730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</w:tr>
      <w:tr w:rsidR="006C44D7" w:rsidRPr="0082152D" w14:paraId="688D2950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6C44D7" w:rsidRPr="00BD4E42" w:rsidRDefault="006C44D7" w:rsidP="006C4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1E812E56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5CDB612C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672BBD35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14068D7F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5A6F028C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86,1</w:t>
            </w:r>
          </w:p>
        </w:tc>
      </w:tr>
      <w:tr w:rsidR="006C44D7" w:rsidRPr="0082152D" w14:paraId="6B0B0D3C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6C44D7" w:rsidRPr="00BD4E42" w:rsidRDefault="006C44D7" w:rsidP="006C4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6FC1A4A6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72D674CE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284BF075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04548875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3A039CB6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</w:tr>
      <w:tr w:rsidR="006C44D7" w:rsidRPr="0082152D" w14:paraId="226C589D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6C44D7" w:rsidRPr="00BD4E42" w:rsidRDefault="006C44D7" w:rsidP="006C4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379FD267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201,68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09577C8F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7C5223D5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200,72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763590D2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0001BE9B" w:rsidR="006C44D7" w:rsidRPr="00BD4E42" w:rsidRDefault="006C44D7" w:rsidP="006C44D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101,2</w:t>
            </w:r>
          </w:p>
        </w:tc>
      </w:tr>
    </w:tbl>
    <w:p w14:paraId="0DD606FD" w14:textId="77777777" w:rsidR="002F4409" w:rsidRDefault="007C49E8" w:rsidP="005C6041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12A4BB23" w14:textId="77777777" w:rsidR="006C44D7" w:rsidRPr="00AF0DD5" w:rsidRDefault="006C44D7" w:rsidP="006C44D7">
      <w:pPr>
        <w:pStyle w:val="Akapitzwyky"/>
        <w:spacing w:line="232" w:lineRule="exact"/>
        <w:jc w:val="left"/>
      </w:pPr>
      <w:r w:rsidRPr="001F720D">
        <w:rPr>
          <w:spacing w:val="-2"/>
        </w:rPr>
        <w:t xml:space="preserve">W sierpniu br. </w:t>
      </w:r>
      <w:r w:rsidRPr="001F720D">
        <w:rPr>
          <w:b/>
          <w:spacing w:val="-2"/>
        </w:rPr>
        <w:t>przeciętne ceny skupu</w:t>
      </w:r>
      <w:r>
        <w:rPr>
          <w:spacing w:val="-2"/>
        </w:rPr>
        <w:t xml:space="preserve"> pszenicy i żyta były niższe </w:t>
      </w:r>
      <w:r w:rsidRPr="001F720D">
        <w:rPr>
          <w:spacing w:val="-2"/>
        </w:rPr>
        <w:t>w uj</w:t>
      </w:r>
      <w:r>
        <w:rPr>
          <w:spacing w:val="-2"/>
        </w:rPr>
        <w:t>ęciu rocznym (odpowiednio o 1,2% i 9,0%</w:t>
      </w:r>
      <w:r w:rsidRPr="001F720D">
        <w:rPr>
          <w:spacing w:val="-2"/>
        </w:rPr>
        <w:t>)</w:t>
      </w:r>
      <w:r>
        <w:t>, natomiast wyższe w ujęciu miesięcznym (odpowiednio o 2,7% i 2,8%).</w:t>
      </w:r>
    </w:p>
    <w:p w14:paraId="107BFF11" w14:textId="3AFFC401" w:rsidR="00F0298E" w:rsidRDefault="006C44D7" w:rsidP="006C44D7">
      <w:pPr>
        <w:pStyle w:val="Akapitzwyky"/>
        <w:spacing w:before="40" w:line="232" w:lineRule="exact"/>
        <w:jc w:val="left"/>
        <w:rPr>
          <w:b/>
        </w:rPr>
      </w:pPr>
      <w:r w:rsidRPr="00874CBE">
        <w:rPr>
          <w:spacing w:val="2"/>
        </w:rPr>
        <w:t>W relacji do sierpnia ub. roku zmniejszyły się w skupie przeciętne ceny żywca wieprzowego i drobiowego (odpowiednio o</w:t>
      </w:r>
      <w:r w:rsidRPr="00874CBE">
        <w:t xml:space="preserve"> 6,9% i 6,1%)</w:t>
      </w:r>
      <w:r w:rsidR="00992D30">
        <w:t>, natomiast</w:t>
      </w:r>
      <w:r>
        <w:rPr>
          <w:spacing w:val="-2"/>
        </w:rPr>
        <w:t xml:space="preserve"> wzrosły ceny żywca wołowego (o 0,4%)</w:t>
      </w:r>
      <w:r w:rsidRPr="00FA0EBF">
        <w:rPr>
          <w:spacing w:val="-2"/>
        </w:rPr>
        <w:t xml:space="preserve">. </w:t>
      </w:r>
      <w:r>
        <w:rPr>
          <w:spacing w:val="-2"/>
        </w:rPr>
        <w:t xml:space="preserve">Podobnie </w:t>
      </w:r>
      <w:r w:rsidRPr="00FA0EBF">
        <w:rPr>
          <w:spacing w:val="-2"/>
        </w:rPr>
        <w:t xml:space="preserve">w skali miesiąca </w:t>
      </w:r>
      <w:r>
        <w:rPr>
          <w:spacing w:val="-2"/>
        </w:rPr>
        <w:t>odnotowano spadek</w:t>
      </w:r>
      <w:r w:rsidRPr="00FA0EBF">
        <w:rPr>
          <w:spacing w:val="-2"/>
        </w:rPr>
        <w:t xml:space="preserve"> </w:t>
      </w:r>
      <w:r>
        <w:rPr>
          <w:spacing w:val="-2"/>
        </w:rPr>
        <w:t>ceny skupu</w:t>
      </w:r>
      <w:r w:rsidRPr="00FA0EBF">
        <w:rPr>
          <w:spacing w:val="-2"/>
        </w:rPr>
        <w:t xml:space="preserve"> </w:t>
      </w:r>
      <w:r>
        <w:rPr>
          <w:spacing w:val="-2"/>
        </w:rPr>
        <w:t xml:space="preserve">trzody chlewnej i drobiu </w:t>
      </w:r>
      <w:r w:rsidRPr="00FA0EBF">
        <w:rPr>
          <w:spacing w:val="-2"/>
        </w:rPr>
        <w:t>(</w:t>
      </w:r>
      <w:r>
        <w:rPr>
          <w:spacing w:val="-2"/>
        </w:rPr>
        <w:t>odpowiednio o 13,9% i 3,4%) oraz wzrost ceny skupu bydła (o 1,6%).</w:t>
      </w:r>
      <w:r w:rsidR="002F4409" w:rsidRPr="00B11970">
        <w:t xml:space="preserve"> </w:t>
      </w:r>
      <w:r w:rsidR="00F0298E">
        <w:br w:type="page"/>
      </w:r>
    </w:p>
    <w:p w14:paraId="14E5863F" w14:textId="44B50E03" w:rsidR="00E52C28" w:rsidRDefault="00DD4C7F" w:rsidP="001E0B2E">
      <w:pPr>
        <w:pStyle w:val="Tytuwykresu"/>
        <w:spacing w:before="200" w:after="0"/>
      </w:pPr>
      <w:r w:rsidRPr="00AD76A2">
        <w:lastRenderedPageBreak/>
        <w:t xml:space="preserve">Wykres </w:t>
      </w:r>
      <w:r w:rsidR="00434922">
        <w:t>6</w:t>
      </w:r>
      <w:r w:rsidRPr="00AD76A2">
        <w:t>.</w:t>
      </w:r>
      <w:r>
        <w:t xml:space="preserve"> Przeciętne ceny skupu zbóż</w:t>
      </w:r>
      <w:r w:rsidR="00E17874">
        <w:t xml:space="preserve"> </w:t>
      </w:r>
      <w:r w:rsidR="00E17874" w:rsidRPr="00E17874">
        <w:t>i targowiskowe ceny ziemniaków</w:t>
      </w:r>
    </w:p>
    <w:p w14:paraId="2C3B344B" w14:textId="55556FA0" w:rsidR="001E0B2E" w:rsidRPr="00DD4C7F" w:rsidRDefault="00C45E05" w:rsidP="00C45E05">
      <w:pPr>
        <w:pStyle w:val="Akapitzwyky"/>
        <w:spacing w:before="4200"/>
        <w:jc w:val="left"/>
      </w:pPr>
      <w:r>
        <w:rPr>
          <w:noProof/>
        </w:rPr>
        <w:drawing>
          <wp:anchor distT="0" distB="0" distL="114300" distR="114300" simplePos="0" relativeHeight="252225536" behindDoc="0" locked="0" layoutInCell="1" allowOverlap="1" wp14:anchorId="12D7AC8D" wp14:editId="757526A6">
            <wp:simplePos x="0" y="0"/>
            <wp:positionH relativeFrom="column">
              <wp:posOffset>518795</wp:posOffset>
            </wp:positionH>
            <wp:positionV relativeFrom="paragraph">
              <wp:posOffset>28575</wp:posOffset>
            </wp:positionV>
            <wp:extent cx="5634000" cy="2642400"/>
            <wp:effectExtent l="0" t="0" r="5080" b="5715"/>
            <wp:wrapNone/>
            <wp:docPr id="26" name="Obraz 26" descr="Wykres liniowy prezentuje ceny w złotych za 1 decytonę dla pszenicy, żyta (ceny skupu) i ziemniaków jadalnych (ceny na targowiskach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000" cy="264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2D2" w:rsidRPr="00DD4C7F">
        <w:t xml:space="preserve">Cena 1 kg żywca wieprzowego (w wadze żywej) </w:t>
      </w:r>
      <w:r w:rsidR="004352D2">
        <w:t xml:space="preserve">w sierpniu br. </w:t>
      </w:r>
      <w:r w:rsidR="004352D2" w:rsidRPr="00DD4C7F">
        <w:t xml:space="preserve">równoważyła wartość </w:t>
      </w:r>
      <w:r w:rsidR="006C44D7">
        <w:t>13,5</w:t>
      </w:r>
      <w:r w:rsidR="004352D2">
        <w:t xml:space="preserve"> </w:t>
      </w:r>
      <w:r w:rsidR="004352D2" w:rsidRPr="00DD4C7F">
        <w:t xml:space="preserve">kg żyta (według cen w skupie), wobec </w:t>
      </w:r>
      <w:r w:rsidR="006C44D7">
        <w:t>16,1</w:t>
      </w:r>
      <w:r w:rsidR="004352D2" w:rsidRPr="00DD4C7F">
        <w:t xml:space="preserve"> przed miesiącem i </w:t>
      </w:r>
      <w:r w:rsidR="006C44D7">
        <w:t>13,2</w:t>
      </w:r>
      <w:r w:rsidR="004352D2" w:rsidRPr="00DD4C7F">
        <w:t xml:space="preserve"> </w:t>
      </w:r>
      <w:r w:rsidR="004352D2">
        <w:t>w sierpniu 202</w:t>
      </w:r>
      <w:r w:rsidR="00A518F9">
        <w:t>3</w:t>
      </w:r>
      <w:r w:rsidR="004352D2">
        <w:t xml:space="preserve"> r.</w:t>
      </w:r>
      <w:r w:rsidR="006C44D7">
        <w:t xml:space="preserve"> </w:t>
      </w:r>
    </w:p>
    <w:p w14:paraId="4C646CCA" w14:textId="3C40EB2B" w:rsidR="008F2343" w:rsidRDefault="00C45E05" w:rsidP="003960F6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226560" behindDoc="0" locked="0" layoutInCell="1" allowOverlap="1" wp14:anchorId="54BF0148" wp14:editId="7F2FCD0D">
            <wp:simplePos x="0" y="0"/>
            <wp:positionH relativeFrom="column">
              <wp:posOffset>516255</wp:posOffset>
            </wp:positionH>
            <wp:positionV relativeFrom="paragraph">
              <wp:posOffset>295275</wp:posOffset>
            </wp:positionV>
            <wp:extent cx="5648400" cy="2289600"/>
            <wp:effectExtent l="0" t="0" r="0" b="0"/>
            <wp:wrapNone/>
            <wp:docPr id="29" name="Obraz 29" descr="Wykres liniowy prezentuje relację cen skupu 1 kg żywca wieprzowego do cen 1 kg żyta w skupie w poszczególnych miesiącach w latach 2022-2024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2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434922">
        <w:t>7</w:t>
      </w:r>
      <w:r w:rsidR="008F2343" w:rsidRPr="00AD76A2">
        <w:t>.</w:t>
      </w:r>
      <w:r w:rsidR="008F2343">
        <w:t xml:space="preserve"> Relacja </w:t>
      </w:r>
      <w:r w:rsidR="009E30BC" w:rsidRPr="00AD6738">
        <w:t>przeciętnych</w:t>
      </w:r>
      <w:r w:rsidR="009E30BC">
        <w:t xml:space="preserve"> </w:t>
      </w:r>
      <w:r w:rsidR="008F2343">
        <w:t>cen skupu 1 kg żywca wieprzowego do cen 1 kg żyta w skupie</w:t>
      </w:r>
    </w:p>
    <w:p w14:paraId="1A429184" w14:textId="37EBFB90" w:rsidR="00C82486" w:rsidRDefault="004352D2" w:rsidP="00C45E05">
      <w:pPr>
        <w:pStyle w:val="Akapitzwyky"/>
        <w:spacing w:before="3720"/>
        <w:jc w:val="left"/>
      </w:pPr>
      <w:r w:rsidRPr="009D13E9">
        <w:t>Średnia cena skupu mleka w sierpniu br. uksz</w:t>
      </w:r>
      <w:r w:rsidR="006C44D7">
        <w:t>tałtowała się na poziomie 200,72 zł za 1 hl, tj. wyższym o 8,7</w:t>
      </w:r>
      <w:r>
        <w:t>% niż w sierpniu</w:t>
      </w:r>
      <w:r w:rsidR="006C44D7">
        <w:t xml:space="preserve"> ub. roku oraz wy</w:t>
      </w:r>
      <w:r w:rsidRPr="009D13E9">
        <w:t xml:space="preserve">ższym o </w:t>
      </w:r>
      <w:r w:rsidR="006C44D7">
        <w:t>1,2</w:t>
      </w:r>
      <w:r w:rsidRPr="009D13E9">
        <w:t>% niż w lipcu br.</w:t>
      </w:r>
    </w:p>
    <w:p w14:paraId="208BC15A" w14:textId="7E4C08CA" w:rsidR="00DD4C7F" w:rsidRDefault="00C45E05" w:rsidP="003960F6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227584" behindDoc="0" locked="0" layoutInCell="1" allowOverlap="1" wp14:anchorId="09E12750" wp14:editId="26B9B153">
            <wp:simplePos x="0" y="0"/>
            <wp:positionH relativeFrom="column">
              <wp:posOffset>524510</wp:posOffset>
            </wp:positionH>
            <wp:positionV relativeFrom="paragraph">
              <wp:posOffset>276225</wp:posOffset>
            </wp:positionV>
            <wp:extent cx="5648400" cy="2649600"/>
            <wp:effectExtent l="0" t="0" r="0" b="0"/>
            <wp:wrapNone/>
            <wp:docPr id="32" name="Obraz 32" descr="Wykres liniowy prezentuje przeciętne ceny skupu żywca wołowego, wieprzowego i drobiowego (w złotych za 1 kg) oraz mleka (w złotych za 1 litr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434922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5FCEDBC0" w14:textId="0FF327D6" w:rsidR="00DD4C7F" w:rsidRDefault="00DD4C7F" w:rsidP="00C45E05">
      <w:pPr>
        <w:pStyle w:val="Nagwek1"/>
        <w:spacing w:before="4000"/>
      </w:pPr>
      <w:r w:rsidRPr="00DD4C7F">
        <w:lastRenderedPageBreak/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70B32DA5" w:rsidR="009205BD" w:rsidRPr="00992D30" w:rsidRDefault="006C44D7" w:rsidP="00992D30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  <w:color w:val="auto"/>
              </w:rPr>
            </w:pPr>
            <w:r w:rsidRPr="00992D30">
              <w:rPr>
                <w:rFonts w:ascii="Fira Sans SemiBold" w:hAnsi="Fira Sans SemiBold"/>
                <w:color w:val="auto"/>
              </w:rPr>
              <w:t>Produkcja sprzedana przemysłu w sierpniu 2024 r. osiągnęła wartość (w cenach bieżących) 15356,4 mln zł i była (w</w:t>
            </w:r>
            <w:r w:rsidR="00992D30">
              <w:rPr>
                <w:rFonts w:ascii="Fira Sans SemiBold" w:hAnsi="Fira Sans SemiBold"/>
                <w:color w:val="auto"/>
              </w:rPr>
              <w:t> </w:t>
            </w:r>
            <w:r w:rsidRPr="00992D30">
              <w:rPr>
                <w:rFonts w:ascii="Fira Sans SemiBold" w:hAnsi="Fira Sans SemiBold"/>
                <w:color w:val="auto"/>
              </w:rPr>
              <w:t>cenach stałych) o 14,7% niższa niż przed rokiem (wówczas notowano wzrost o 1,3%). Równocześnie w skali roku zanotowano wzrost (w cenach bieżących) produkcji budowlano-montażowej o 6,3% (przed rokiem wystąpił wzrost o 21,8%).</w:t>
            </w:r>
          </w:p>
        </w:tc>
      </w:tr>
    </w:tbl>
    <w:p w14:paraId="7DAD203F" w14:textId="6ACB0DC9" w:rsidR="00DD4C7F" w:rsidRPr="00C41DD0" w:rsidRDefault="006C44D7" w:rsidP="001F720D">
      <w:pPr>
        <w:pStyle w:val="Akapitzwyky"/>
        <w:spacing w:line="250" w:lineRule="exact"/>
        <w:jc w:val="left"/>
        <w:rPr>
          <w:spacing w:val="-2"/>
        </w:rPr>
      </w:pPr>
      <w:r w:rsidRPr="009819BB">
        <w:t xml:space="preserve">Produkcja sprzedana w przetwórstwie przemysłowym, stanowiąca </w:t>
      </w:r>
      <w:r>
        <w:t>80,6</w:t>
      </w:r>
      <w:r w:rsidRPr="009819BB">
        <w:t>% produkcji przemysłowej ogółem, w porównaniu</w:t>
      </w:r>
      <w:r w:rsidRPr="009819BB">
        <w:br/>
      </w:r>
      <w:r w:rsidRPr="00C41DD0">
        <w:rPr>
          <w:spacing w:val="-4"/>
        </w:rPr>
        <w:t>z sierpniem ub. roku z</w:t>
      </w:r>
      <w:r>
        <w:rPr>
          <w:spacing w:val="-4"/>
        </w:rPr>
        <w:t>mniej</w:t>
      </w:r>
      <w:r w:rsidRPr="00C41DD0">
        <w:rPr>
          <w:spacing w:val="-4"/>
        </w:rPr>
        <w:t xml:space="preserve">szyła się (w cenach stałych) o </w:t>
      </w:r>
      <w:r>
        <w:rPr>
          <w:spacing w:val="-4"/>
        </w:rPr>
        <w:t>16,6</w:t>
      </w:r>
      <w:r w:rsidRPr="00C41DD0">
        <w:rPr>
          <w:spacing w:val="-4"/>
        </w:rPr>
        <w:t xml:space="preserve">% (wobec </w:t>
      </w:r>
      <w:r>
        <w:rPr>
          <w:spacing w:val="-4"/>
        </w:rPr>
        <w:t>wzrostu o 0,5</w:t>
      </w:r>
      <w:r w:rsidRPr="00C41DD0">
        <w:rPr>
          <w:spacing w:val="-4"/>
        </w:rPr>
        <w:t>% w sierpniu</w:t>
      </w:r>
      <w:r>
        <w:rPr>
          <w:spacing w:val="-4"/>
        </w:rPr>
        <w:t xml:space="preserve"> 2023</w:t>
      </w:r>
      <w:r w:rsidRPr="00C41DD0">
        <w:rPr>
          <w:spacing w:val="-4"/>
        </w:rPr>
        <w:t xml:space="preserve"> r.). W sekcji dostawa wody; </w:t>
      </w:r>
      <w:r w:rsidRPr="00C41DD0">
        <w:rPr>
          <w:spacing w:val="-2"/>
        </w:rPr>
        <w:t xml:space="preserve">gospodarowanie ściekami i odpadami; rekultywacja odnotowano wzrost o </w:t>
      </w:r>
      <w:r>
        <w:rPr>
          <w:spacing w:val="-2"/>
        </w:rPr>
        <w:t>6,0</w:t>
      </w:r>
      <w:r w:rsidRPr="00C41DD0">
        <w:rPr>
          <w:spacing w:val="-2"/>
        </w:rPr>
        <w:t xml:space="preserve">% (wobec wzrostu </w:t>
      </w:r>
      <w:r>
        <w:rPr>
          <w:spacing w:val="-2"/>
        </w:rPr>
        <w:t>o 5,7</w:t>
      </w:r>
      <w:r w:rsidRPr="00C41DD0">
        <w:rPr>
          <w:spacing w:val="-2"/>
        </w:rPr>
        <w:t>% w sierpniu 20</w:t>
      </w:r>
      <w:r>
        <w:rPr>
          <w:spacing w:val="-2"/>
        </w:rPr>
        <w:t>23</w:t>
      </w:r>
      <w:r w:rsidRPr="00C41DD0">
        <w:rPr>
          <w:spacing w:val="-2"/>
        </w:rPr>
        <w:t xml:space="preserve"> r.).</w:t>
      </w:r>
    </w:p>
    <w:p w14:paraId="5826FC0A" w14:textId="4DEC7093" w:rsidR="003A6BF2" w:rsidRPr="009819BB" w:rsidRDefault="003A6BF2" w:rsidP="003A6BF2">
      <w:pPr>
        <w:pStyle w:val="tytutabelki"/>
      </w:pPr>
      <w:r w:rsidRPr="009819BB">
        <w:t xml:space="preserve">Tablica </w:t>
      </w:r>
      <w:r w:rsidR="00810583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9E30BC" w:rsidRPr="009819BB" w14:paraId="011905D1" w14:textId="77777777" w:rsidTr="005C37E9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C6FE1B" w14:textId="77777777" w:rsidR="009E30BC" w:rsidRPr="009819BB" w:rsidRDefault="009E30BC" w:rsidP="005C37E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0F45E0" w14:textId="68DF90F4" w:rsidR="009E30BC" w:rsidRPr="009819BB" w:rsidRDefault="009E30BC" w:rsidP="004D25FB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08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4D25F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F863CA" w14:textId="0C8F82C4" w:rsidR="009E30BC" w:rsidRPr="009819BB" w:rsidRDefault="009E30BC" w:rsidP="004D25FB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01–08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4D25FB">
              <w:rPr>
                <w:rFonts w:cs="Calibri"/>
                <w:sz w:val="16"/>
                <w:szCs w:val="16"/>
              </w:rPr>
              <w:t>4</w:t>
            </w:r>
          </w:p>
        </w:tc>
      </w:tr>
      <w:tr w:rsidR="009E30BC" w:rsidRPr="009819BB" w14:paraId="2F7FF0A3" w14:textId="77777777" w:rsidTr="005C37E9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800D6B4" w14:textId="77777777" w:rsidR="009E30BC" w:rsidRPr="009819BB" w:rsidRDefault="009E30BC" w:rsidP="005C37E9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3397E94" w14:textId="77777777" w:rsidR="009E30BC" w:rsidRPr="009819BB" w:rsidRDefault="009E30BC" w:rsidP="005C37E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FB9A1C6" w14:textId="77777777" w:rsidR="009E30BC" w:rsidRPr="009819BB" w:rsidRDefault="009E30BC" w:rsidP="005C37E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6C44D7" w:rsidRPr="009819BB" w14:paraId="4F21F206" w14:textId="77777777" w:rsidTr="005C37E9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3F7089" w14:textId="77777777" w:rsidR="006C44D7" w:rsidRPr="009819BB" w:rsidRDefault="006C44D7" w:rsidP="006C44D7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D1102" w14:textId="1D2D8258" w:rsidR="006C44D7" w:rsidRPr="009819BB" w:rsidRDefault="006C44D7" w:rsidP="006C44D7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85,3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126061" w14:textId="75EE30B3" w:rsidR="006C44D7" w:rsidRPr="009819BB" w:rsidRDefault="006C44D7" w:rsidP="006C44D7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87,3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83D3B" w14:textId="4DCF2ED9" w:rsidR="006C44D7" w:rsidRPr="009819BB" w:rsidRDefault="006C44D7" w:rsidP="006C44D7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6C44D7" w:rsidRPr="009819BB" w14:paraId="44334927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B81A" w14:textId="77777777" w:rsidR="006C44D7" w:rsidRPr="009819BB" w:rsidRDefault="006C44D7" w:rsidP="006C44D7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9BB2D" w14:textId="77777777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8E7F3F" w14:textId="77777777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B45BD2" w14:textId="77777777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C44D7" w:rsidRPr="009819BB" w14:paraId="1021E463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A2A0A" w14:textId="77777777" w:rsidR="006C44D7" w:rsidRPr="009819BB" w:rsidRDefault="006C44D7" w:rsidP="006C44D7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BCFC6" w14:textId="2045235C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DEA86F" w14:textId="176A42D0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08B6E" w14:textId="6291D67D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80,3</w:t>
            </w:r>
          </w:p>
        </w:tc>
      </w:tr>
      <w:tr w:rsidR="006C44D7" w:rsidRPr="009819BB" w14:paraId="0B8E8A7C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37351" w14:textId="77777777" w:rsidR="006C44D7" w:rsidRPr="009819BB" w:rsidRDefault="006C44D7" w:rsidP="006C44D7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ABE3F5" w14:textId="77777777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551FD2" w14:textId="77777777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291C3" w14:textId="77777777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C44D7" w:rsidRPr="009819BB" w14:paraId="7E340B68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6363B3" w14:textId="77777777" w:rsidR="006C44D7" w:rsidRPr="009819BB" w:rsidRDefault="006C44D7" w:rsidP="006C44D7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F4D41E" w14:textId="0FDE6AB4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7A7A1D" w14:textId="62B04771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B5DA3" w14:textId="1FB1A1E7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6,7</w:t>
            </w:r>
          </w:p>
        </w:tc>
      </w:tr>
      <w:tr w:rsidR="006C44D7" w:rsidRPr="009819BB" w14:paraId="5E18E5C4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A682C7" w14:textId="77777777" w:rsidR="006C44D7" w:rsidRPr="009819BB" w:rsidRDefault="006C44D7" w:rsidP="006C44D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F3D8A5" w14:textId="7C9CEB50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0CB0F4E" w14:textId="2AFC5872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16E340" w14:textId="2DD9D4F9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</w:tr>
      <w:tr w:rsidR="006C44D7" w:rsidRPr="009819BB" w14:paraId="73A86FFA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C337008" w14:textId="77777777" w:rsidR="006C44D7" w:rsidRPr="009819BB" w:rsidRDefault="006C44D7" w:rsidP="006C44D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DEF52" w14:textId="18CC19D8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B305EB" w14:textId="69082E96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6B5C7" w14:textId="79F01664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5,8</w:t>
            </w:r>
          </w:p>
        </w:tc>
      </w:tr>
      <w:tr w:rsidR="006C44D7" w:rsidRPr="009819BB" w14:paraId="2EBDA3AB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DCBE1C" w14:textId="77777777" w:rsidR="006C44D7" w:rsidRPr="009819BB" w:rsidRDefault="006C44D7" w:rsidP="006C44D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760E69" w14:textId="0A97FBBC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13D4F8" w14:textId="03A10316" w:rsidR="006C44D7" w:rsidRPr="00CD2F5E" w:rsidRDefault="006C44D7" w:rsidP="006C44D7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E0DA1" w14:textId="530027C7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7,0</w:t>
            </w:r>
          </w:p>
        </w:tc>
      </w:tr>
      <w:tr w:rsidR="006C44D7" w:rsidRPr="009819BB" w14:paraId="0E4AEA33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C3CAA38" w14:textId="77777777" w:rsidR="006C44D7" w:rsidRPr="009819BB" w:rsidRDefault="006C44D7" w:rsidP="006C44D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5AEAAD" w14:textId="4802CD64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0E9E1DE" w14:textId="2E8E55D6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AAE3C" w14:textId="257FCAC9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6C44D7" w:rsidRPr="009819BB" w14:paraId="4A48023F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07608F" w14:textId="77777777" w:rsidR="006C44D7" w:rsidRPr="009819BB" w:rsidRDefault="006C44D7" w:rsidP="006C44D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102EB9" w14:textId="329344E8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126,7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8DD2622" w14:textId="56C7417C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126,7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C9F4C" w14:textId="35281DA5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</w:tr>
      <w:tr w:rsidR="006C44D7" w:rsidRPr="009819BB" w14:paraId="5FF2A9E3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E98755" w14:textId="77777777" w:rsidR="006C44D7" w:rsidRPr="009819BB" w:rsidRDefault="006C44D7" w:rsidP="006C44D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9A9BC" w14:textId="5F06167C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F173AE" w14:textId="07998132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EFA0A6" w14:textId="26FE0F17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6C44D7" w:rsidRPr="009819BB" w14:paraId="008F2F68" w14:textId="77777777" w:rsidTr="001E6E37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6C6265" w14:textId="77777777" w:rsidR="006C44D7" w:rsidRPr="009819BB" w:rsidRDefault="006C44D7" w:rsidP="006C44D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C357" w14:textId="7B95BA78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DDA3D1" w14:textId="3A1F9AFC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26024" w14:textId="69898618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23,1</w:t>
            </w:r>
          </w:p>
        </w:tc>
      </w:tr>
      <w:tr w:rsidR="006C44D7" w:rsidRPr="009819BB" w14:paraId="0262B66A" w14:textId="77777777" w:rsidTr="001E6E37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01A5298" w14:textId="77777777" w:rsidR="006C44D7" w:rsidRPr="009819BB" w:rsidRDefault="006C44D7" w:rsidP="006C44D7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DF5255" w14:textId="5BEA2AAC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E66664C" w14:textId="4173EE2A" w:rsidR="006C44D7" w:rsidRPr="00CD2F5E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96F6AD8" w14:textId="17848765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</w:tbl>
    <w:p w14:paraId="43762C11" w14:textId="77777777" w:rsidR="006C44D7" w:rsidRDefault="006C44D7" w:rsidP="006C44D7">
      <w:pPr>
        <w:pStyle w:val="Akapitzwyky"/>
        <w:spacing w:before="240" w:line="250" w:lineRule="exact"/>
        <w:jc w:val="left"/>
      </w:pPr>
      <w:r w:rsidRPr="007B3501">
        <w:t xml:space="preserve">Wyższy niż w sierpniu ub. roku poziom produkcji sprzedanej wystąpił w 11 (spośród 30 występujących w województwie) </w:t>
      </w:r>
      <w:r w:rsidRPr="007B3501">
        <w:rPr>
          <w:spacing w:val="-2"/>
        </w:rPr>
        <w:t xml:space="preserve">działach przemysłu, w tym m.in. </w:t>
      </w:r>
      <w:r w:rsidRPr="007B3501">
        <w:rPr>
          <w:spacing w:val="-2"/>
          <w:szCs w:val="19"/>
        </w:rPr>
        <w:t xml:space="preserve">w produkcji: </w:t>
      </w:r>
      <w:r w:rsidRPr="007B3501">
        <w:rPr>
          <w:rFonts w:cs="Calibri"/>
          <w:szCs w:val="19"/>
        </w:rPr>
        <w:t>komputerów, wyrobów elektronicznych i optycznych</w:t>
      </w:r>
      <w:r w:rsidRPr="007B3501">
        <w:rPr>
          <w:rFonts w:cs="Calibri"/>
          <w:spacing w:val="-2"/>
          <w:szCs w:val="19"/>
        </w:rPr>
        <w:t xml:space="preserve"> </w:t>
      </w:r>
      <w:r>
        <w:rPr>
          <w:rFonts w:cs="Calibri"/>
          <w:spacing w:val="-2"/>
          <w:szCs w:val="19"/>
        </w:rPr>
        <w:t>(o 26,7%), artykułów spożywczych (o 7,2%) oraz papieru i wyrobów z papieru (o 2,0%). Największy spadek zanotowano w produkcji wyrobów z metali (o 18,8%).</w:t>
      </w:r>
    </w:p>
    <w:p w14:paraId="27856EFB" w14:textId="77777777" w:rsidR="006C44D7" w:rsidRPr="005F4BEE" w:rsidRDefault="006C44D7" w:rsidP="006C44D7">
      <w:pPr>
        <w:pStyle w:val="Akapitzwyky"/>
        <w:spacing w:before="120" w:line="250" w:lineRule="exact"/>
        <w:jc w:val="left"/>
      </w:pPr>
      <w:r w:rsidRPr="005F4BEE">
        <w:t xml:space="preserve">W porównaniu z </w:t>
      </w:r>
      <w:r>
        <w:t>lipcem</w:t>
      </w:r>
      <w:r w:rsidRPr="005F4BEE">
        <w:t xml:space="preserve"> br. produkcja sprzedana przemysłu </w:t>
      </w:r>
      <w:r>
        <w:t>zmniejszyła</w:t>
      </w:r>
      <w:r w:rsidRPr="005F4BEE">
        <w:t xml:space="preserve"> się (w cenach stałych</w:t>
      </w:r>
      <w:r>
        <w:t>) o 7,0%, a przetwórstwa przemysłowego</w:t>
      </w:r>
      <w:r w:rsidRPr="005F4BEE">
        <w:t xml:space="preserve"> </w:t>
      </w:r>
      <w:r>
        <w:t>o 6,4%.</w:t>
      </w:r>
    </w:p>
    <w:p w14:paraId="44FF4EC0" w14:textId="77777777" w:rsidR="006C44D7" w:rsidRDefault="006C44D7" w:rsidP="006C44D7">
      <w:pPr>
        <w:pStyle w:val="Akapitzwyky"/>
        <w:spacing w:line="250" w:lineRule="exact"/>
        <w:jc w:val="left"/>
      </w:pPr>
      <w:r w:rsidRPr="008661F0">
        <w:rPr>
          <w:spacing w:val="-3"/>
        </w:rPr>
        <w:t>Na 1 zatrudnionego produkcja sprzedana przemysłu w sierpniu br. wy</w:t>
      </w:r>
      <w:r>
        <w:rPr>
          <w:spacing w:val="-3"/>
        </w:rPr>
        <w:t>niosła (w cenach bieżących) 68,3</w:t>
      </w:r>
      <w:r w:rsidRPr="008661F0">
        <w:rPr>
          <w:spacing w:val="-3"/>
        </w:rPr>
        <w:t xml:space="preserve"> tys. zł i była</w:t>
      </w:r>
      <w:r>
        <w:t> </w:t>
      </w:r>
      <w:r w:rsidRPr="009819BB">
        <w:t>(w</w:t>
      </w:r>
      <w:r>
        <w:t> </w:t>
      </w:r>
      <w:r w:rsidRPr="009819BB">
        <w:t xml:space="preserve">cenach stałych) o </w:t>
      </w:r>
      <w:r>
        <w:t>12,6</w:t>
      </w:r>
      <w:r w:rsidRPr="009819BB">
        <w:t xml:space="preserve">% </w:t>
      </w:r>
      <w:r>
        <w:t>niższa</w:t>
      </w:r>
      <w:r w:rsidRPr="009819BB">
        <w:t xml:space="preserve"> niż </w:t>
      </w:r>
      <w:r w:rsidRPr="00814C3B">
        <w:t xml:space="preserve">przed rokiem, przy </w:t>
      </w:r>
      <w:r>
        <w:t xml:space="preserve">mniejszym o 2,5% </w:t>
      </w:r>
      <w:r w:rsidRPr="00814C3B">
        <w:t xml:space="preserve">przeciętnym zatrudnieniu i wzroście przeciętnego miesięcznego wynagrodzenia brutto o </w:t>
      </w:r>
      <w:r>
        <w:t>9,6%.</w:t>
      </w:r>
    </w:p>
    <w:p w14:paraId="6F6D4681" w14:textId="117D051A" w:rsidR="00C41DD0" w:rsidRDefault="006C44D7" w:rsidP="006C44D7">
      <w:pPr>
        <w:pStyle w:val="Akapitzwyky"/>
        <w:spacing w:line="250" w:lineRule="exact"/>
        <w:jc w:val="left"/>
      </w:pPr>
      <w:r w:rsidRPr="005D2A20">
        <w:t xml:space="preserve">W okresie styczeń–sierpień br. produkcja sprzedana przemysłu wyniosła (w cenach bieżących) </w:t>
      </w:r>
      <w:r>
        <w:t xml:space="preserve">142429,7 </w:t>
      </w:r>
      <w:r w:rsidRPr="009819BB">
        <w:t>mln zł i była</w:t>
      </w:r>
      <w:r>
        <w:t xml:space="preserve"> niższa o 12,7% </w:t>
      </w:r>
      <w:r w:rsidRPr="009819BB">
        <w:t xml:space="preserve">(w cenach stałych) w porównaniu </w:t>
      </w:r>
      <w:r>
        <w:t>z analogicznym okresem ub. roku</w:t>
      </w:r>
      <w:r w:rsidRPr="009819BB">
        <w:t xml:space="preserve">. W przetwórstwie przemysłowym </w:t>
      </w:r>
      <w:r w:rsidRPr="001F75E3">
        <w:t xml:space="preserve">produkcja </w:t>
      </w:r>
      <w:r>
        <w:t>zmniejszyła</w:t>
      </w:r>
      <w:r w:rsidRPr="001F75E3">
        <w:t xml:space="preserve"> się o </w:t>
      </w:r>
      <w:r>
        <w:t xml:space="preserve">15,3%, a w </w:t>
      </w:r>
      <w:r w:rsidRPr="001F75E3">
        <w:t>sekcji dostawa wody; gospodarowanie ści</w:t>
      </w:r>
      <w:r>
        <w:t xml:space="preserve">ekami i odpadami; rekultywacja wzrosła </w:t>
      </w:r>
      <w:r w:rsidRPr="001F75E3">
        <w:t xml:space="preserve">o </w:t>
      </w:r>
      <w:r>
        <w:t>8,4</w:t>
      </w:r>
      <w:r w:rsidRPr="001F75E3">
        <w:t>%.</w:t>
      </w:r>
    </w:p>
    <w:p w14:paraId="0E005FD7" w14:textId="06CAF4FD" w:rsidR="00C41DD0" w:rsidRPr="009819BB" w:rsidRDefault="00C45E05" w:rsidP="00C5500C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28608" behindDoc="0" locked="0" layoutInCell="1" allowOverlap="1" wp14:anchorId="14E5D474" wp14:editId="38EB207E">
            <wp:simplePos x="0" y="0"/>
            <wp:positionH relativeFrom="column">
              <wp:posOffset>524510</wp:posOffset>
            </wp:positionH>
            <wp:positionV relativeFrom="paragraph">
              <wp:posOffset>302895</wp:posOffset>
            </wp:positionV>
            <wp:extent cx="5648400" cy="2649600"/>
            <wp:effectExtent l="0" t="0" r="0" b="0"/>
            <wp:wrapNone/>
            <wp:docPr id="34" name="Obraz 34" descr="Wykres liniowy prezentuje dynamikę produkcji sprzedanej przemysłu w cenach stałych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DD0" w:rsidRPr="009819BB">
        <w:t xml:space="preserve">Wykres </w:t>
      </w:r>
      <w:r w:rsidR="00434922">
        <w:t>9</w:t>
      </w:r>
      <w:r w:rsidR="00C41DD0" w:rsidRPr="009819BB">
        <w:t xml:space="preserve">. </w:t>
      </w:r>
      <w:r w:rsidR="009E30BC" w:rsidRPr="00AD6738">
        <w:t xml:space="preserve">Dynamika produkcji sprzedanej przemysłu </w:t>
      </w:r>
      <w:r w:rsidR="00C41DD0" w:rsidRPr="009819BB">
        <w:rPr>
          <w:b w:val="0"/>
        </w:rPr>
        <w:t>(przeciętna miesięczna 20</w:t>
      </w:r>
      <w:r w:rsidR="004D25FB">
        <w:rPr>
          <w:b w:val="0"/>
        </w:rPr>
        <w:t>2</w:t>
      </w:r>
      <w:r w:rsidR="00C41DD0" w:rsidRPr="009819BB">
        <w:rPr>
          <w:b w:val="0"/>
        </w:rPr>
        <w:t>1 = 100; ceny stałe)</w:t>
      </w:r>
    </w:p>
    <w:p w14:paraId="666CF078" w14:textId="200EC84F" w:rsidR="002965FC" w:rsidRDefault="002965FC">
      <w:pPr>
        <w:spacing w:before="0" w:after="160" w:line="259" w:lineRule="auto"/>
        <w:jc w:val="left"/>
      </w:pPr>
      <w:r>
        <w:br w:type="page"/>
      </w:r>
    </w:p>
    <w:p w14:paraId="53ACEC8E" w14:textId="77777777" w:rsidR="006C44D7" w:rsidRPr="00D208F4" w:rsidRDefault="006C44D7" w:rsidP="006C44D7">
      <w:pPr>
        <w:pStyle w:val="Akapitzwyky"/>
      </w:pPr>
      <w:r w:rsidRPr="009819BB">
        <w:rPr>
          <w:b/>
        </w:rPr>
        <w:lastRenderedPageBreak/>
        <w:t>Produkcja sprzedana budownictwa</w:t>
      </w:r>
      <w:r w:rsidRPr="009819BB">
        <w:t xml:space="preserve"> (w cenach </w:t>
      </w:r>
      <w:r w:rsidRPr="00D208F4">
        <w:t xml:space="preserve">bieżących) </w:t>
      </w:r>
      <w:r>
        <w:t xml:space="preserve">w sierpniu br. </w:t>
      </w:r>
      <w:r w:rsidRPr="00D208F4">
        <w:t xml:space="preserve">wyniosła </w:t>
      </w:r>
      <w:r>
        <w:t>2052,4 mln zł i była o 7,8</w:t>
      </w:r>
      <w:r w:rsidRPr="00D208F4">
        <w:t xml:space="preserve">% </w:t>
      </w:r>
      <w:r>
        <w:t>niższa</w:t>
      </w:r>
      <w:r w:rsidRPr="00D208F4">
        <w:t xml:space="preserve"> niż </w:t>
      </w:r>
      <w:r w:rsidRPr="00D208F4">
        <w:br/>
        <w:t xml:space="preserve">w </w:t>
      </w:r>
      <w:r>
        <w:t>sierpniu</w:t>
      </w:r>
      <w:r w:rsidRPr="00D208F4">
        <w:t xml:space="preserve"> ub. roku (kiedy odnotowano </w:t>
      </w:r>
      <w:r>
        <w:t>wzrost</w:t>
      </w:r>
      <w:r w:rsidRPr="007B705C">
        <w:t xml:space="preserve"> o </w:t>
      </w:r>
      <w:r>
        <w:t>39,1</w:t>
      </w:r>
      <w:r w:rsidRPr="007B705C">
        <w:t>%).</w:t>
      </w:r>
      <w:r w:rsidRPr="00D208F4">
        <w:t xml:space="preserve"> </w:t>
      </w:r>
    </w:p>
    <w:p w14:paraId="2BFBD8DB" w14:textId="77777777" w:rsidR="006C44D7" w:rsidRPr="00D208F4" w:rsidRDefault="006C44D7" w:rsidP="006C44D7">
      <w:pPr>
        <w:pStyle w:val="Akapitzwyky"/>
      </w:pPr>
      <w:r w:rsidRPr="00D208F4">
        <w:t xml:space="preserve">W porównaniu z </w:t>
      </w:r>
      <w:r>
        <w:t>lipcem</w:t>
      </w:r>
      <w:r w:rsidRPr="00D208F4">
        <w:t xml:space="preserve"> br. produkcja sprzedana budownictwa </w:t>
      </w:r>
      <w:r>
        <w:t>zmniejszyła się</w:t>
      </w:r>
      <w:r w:rsidRPr="00D208F4">
        <w:t xml:space="preserve"> o </w:t>
      </w:r>
      <w:r>
        <w:t>7,4</w:t>
      </w:r>
      <w:r w:rsidRPr="00D208F4">
        <w:t>%.</w:t>
      </w:r>
    </w:p>
    <w:p w14:paraId="77BB1828" w14:textId="77777777" w:rsidR="006C44D7" w:rsidRPr="00D208F4" w:rsidRDefault="006C44D7" w:rsidP="006C44D7">
      <w:pPr>
        <w:pStyle w:val="Akapitzwyky"/>
      </w:pPr>
      <w:r w:rsidRPr="00600C05">
        <w:rPr>
          <w:spacing w:val="-2"/>
        </w:rPr>
        <w:t>Wydajność pracy w budownictwie, mierzona wartością produkcji sprzedanej budownictwa w przeliczeniu na 1</w:t>
      </w:r>
      <w:r w:rsidRPr="00D208F4">
        <w:t xml:space="preserve"> zatrudnionego, </w:t>
      </w:r>
      <w:r>
        <w:t>w sierpniu br. ukształtowała się na poziomie 71,9</w:t>
      </w:r>
      <w:r w:rsidRPr="00D208F4">
        <w:t xml:space="preserve"> tys. zł (w cenach bieżących) i była o </w:t>
      </w:r>
      <w:r>
        <w:t>9,2</w:t>
      </w:r>
      <w:r w:rsidRPr="00D208F4">
        <w:t xml:space="preserve">% </w:t>
      </w:r>
      <w:r>
        <w:t>niższa</w:t>
      </w:r>
      <w:r w:rsidRPr="00D208F4">
        <w:t xml:space="preserve"> niż przed rokiem, przy przeciętnym zatrudnieniu</w:t>
      </w:r>
      <w:r>
        <w:t xml:space="preserve"> wyższym </w:t>
      </w:r>
      <w:r w:rsidRPr="00D208F4">
        <w:t xml:space="preserve">o </w:t>
      </w:r>
      <w:r>
        <w:t>1,5</w:t>
      </w:r>
      <w:r w:rsidRPr="00D208F4">
        <w:t>%</w:t>
      </w:r>
      <w:r>
        <w:t xml:space="preserve"> i wyższym</w:t>
      </w:r>
      <w:r w:rsidRPr="00D208F4">
        <w:t xml:space="preserve"> przeciętnym miesięcznym wynagrodzeniu brutto</w:t>
      </w:r>
      <w:r>
        <w:t xml:space="preserve"> o 16,9%</w:t>
      </w:r>
      <w:r w:rsidRPr="00D208F4">
        <w:t xml:space="preserve">. </w:t>
      </w:r>
    </w:p>
    <w:p w14:paraId="5F9AA520" w14:textId="77777777" w:rsidR="006C44D7" w:rsidRPr="00D208F4" w:rsidRDefault="006C44D7" w:rsidP="006C44D7">
      <w:pPr>
        <w:pStyle w:val="Akapitzwyky"/>
      </w:pPr>
      <w:r w:rsidRPr="00D208F4">
        <w:t xml:space="preserve">W okresie </w:t>
      </w:r>
      <w:r>
        <w:t xml:space="preserve">styczeń–sierpień </w:t>
      </w:r>
      <w:r w:rsidRPr="00D208F4">
        <w:t xml:space="preserve">br. produkcja sprzedana budownictwa osiągnęła wartość </w:t>
      </w:r>
      <w:r>
        <w:t>14809,2</w:t>
      </w:r>
      <w:r w:rsidRPr="00D208F4">
        <w:t xml:space="preserve"> mln zł, tj. o </w:t>
      </w:r>
      <w:r>
        <w:t>6,7</w:t>
      </w:r>
      <w:r w:rsidRPr="00D208F4">
        <w:t xml:space="preserve">% </w:t>
      </w:r>
      <w:r>
        <w:t>niższą</w:t>
      </w:r>
      <w:r w:rsidRPr="00D208F4">
        <w:br/>
        <w:t>w porównaniu z analogicznym okresem ub. roku (w analogicznym okresie 20</w:t>
      </w:r>
      <w:r>
        <w:t>23</w:t>
      </w:r>
      <w:r w:rsidRPr="00D208F4">
        <w:t xml:space="preserve"> r. notowano </w:t>
      </w:r>
      <w:r>
        <w:t>wzrost</w:t>
      </w:r>
      <w:r w:rsidRPr="00D208F4">
        <w:t xml:space="preserve"> o </w:t>
      </w:r>
      <w:r>
        <w:t>19,3</w:t>
      </w:r>
      <w:r w:rsidRPr="00D208F4">
        <w:t xml:space="preserve">%). </w:t>
      </w:r>
    </w:p>
    <w:p w14:paraId="4ABD9A5C" w14:textId="62B7D235" w:rsidR="006C44D7" w:rsidRPr="00992D30" w:rsidRDefault="006C44D7" w:rsidP="006C44D7">
      <w:pPr>
        <w:pStyle w:val="Akapitzwyky"/>
      </w:pPr>
      <w:r w:rsidRPr="00992D30">
        <w:rPr>
          <w:b/>
        </w:rPr>
        <w:t>Produkcja budowlano-montażowa</w:t>
      </w:r>
      <w:r w:rsidRPr="00992D30">
        <w:t xml:space="preserve"> (w cenach bieżących) w sierpniu br. ukształtowała się na poziomie 1062,9 mln zł i stanowiła 51,8% ogółu produkcji sprzedanej budownictwa. W porównaniu do sierpnia ub. roku produkcja budowlano-montażowa zwiększyła się o 6,3%, a w odniesieniu do lipca br. </w:t>
      </w:r>
      <w:r w:rsidR="00992D30" w:rsidRPr="00992D30">
        <w:t xml:space="preserve">– </w:t>
      </w:r>
      <w:r w:rsidRPr="00992D30">
        <w:t>zmniejszyła się o 5,2%.</w:t>
      </w:r>
    </w:p>
    <w:p w14:paraId="31F43ACB" w14:textId="66D79E2D" w:rsidR="00396B7E" w:rsidRPr="00992D30" w:rsidRDefault="006C44D7" w:rsidP="006C44D7">
      <w:pPr>
        <w:pStyle w:val="Akapitzwyky"/>
        <w:jc w:val="left"/>
      </w:pPr>
      <w:r w:rsidRPr="00992D30">
        <w:t xml:space="preserve">W strukturze produkcji budowlano-montażowej największy udział (44,6%) miały podmioty, których podstawowym rodzajem działalności są roboty budowlane specjalistyczne (niewiele mniejszy udział zanotowały podmioty zajmujące się budową obiektów inżynierii lądowej i wodnej – 44,2%). W skali roku wartość produkcji zrealizowanej w tym dziale zwiększyła się o 17,5%. Podmioty, których podstawowym rodzajem prowadzonej działalności jest </w:t>
      </w:r>
      <w:r w:rsidRPr="00992D30">
        <w:rPr>
          <w:szCs w:val="19"/>
        </w:rPr>
        <w:t>b</w:t>
      </w:r>
      <w:r w:rsidRPr="00992D30">
        <w:rPr>
          <w:rFonts w:cs="Calibri"/>
          <w:szCs w:val="19"/>
        </w:rPr>
        <w:t>udowa obiektów inżynierii lądowej i wodnej</w:t>
      </w:r>
      <w:r w:rsidRPr="00992D30">
        <w:t xml:space="preserve"> zanotowały spadek</w:t>
      </w:r>
      <w:r w:rsidRPr="00992D30">
        <w:rPr>
          <w:lang w:eastAsia="en-US"/>
        </w:rPr>
        <w:t xml:space="preserve"> </w:t>
      </w:r>
      <w:r w:rsidRPr="00992D30">
        <w:t>produkcji budowlano-montażowej o 4,6%.</w:t>
      </w:r>
    </w:p>
    <w:p w14:paraId="5D61ADC4" w14:textId="1EAB82EE" w:rsidR="00727459" w:rsidRPr="009819BB" w:rsidRDefault="00727459" w:rsidP="00152E5A">
      <w:pPr>
        <w:pStyle w:val="tytutabelki"/>
        <w:spacing w:before="0"/>
      </w:pPr>
      <w:r w:rsidRPr="009819BB">
        <w:t xml:space="preserve">Tablica </w:t>
      </w:r>
      <w:r w:rsidR="00810583">
        <w:t>10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9E30BC" w:rsidRPr="009819BB" w14:paraId="24C72329" w14:textId="77777777" w:rsidTr="005C37E9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1E55E1B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580008" w14:textId="45DA42D0" w:rsidR="009E30BC" w:rsidRPr="009819BB" w:rsidRDefault="009E30BC" w:rsidP="004D25FB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08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4D25F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062506" w14:textId="12EEAA37" w:rsidR="009E30BC" w:rsidRPr="009819BB" w:rsidRDefault="009E30BC" w:rsidP="004D25FB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01–08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4D25FB">
              <w:rPr>
                <w:rFonts w:cs="Calibri"/>
                <w:sz w:val="16"/>
                <w:szCs w:val="16"/>
              </w:rPr>
              <w:t>4</w:t>
            </w:r>
          </w:p>
        </w:tc>
      </w:tr>
      <w:tr w:rsidR="009E30BC" w:rsidRPr="009819BB" w14:paraId="1C90B385" w14:textId="77777777" w:rsidTr="005C37E9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69C966B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0433507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D56232F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6C44D7" w:rsidRPr="009819BB" w14:paraId="646AFAAF" w14:textId="77777777" w:rsidTr="005C37E9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3A917" w14:textId="77777777" w:rsidR="006C44D7" w:rsidRPr="009819BB" w:rsidRDefault="006C44D7" w:rsidP="006C44D7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AC4E7" w14:textId="7C0F3C7A" w:rsidR="006C44D7" w:rsidRPr="009819BB" w:rsidRDefault="006C44D7" w:rsidP="006C44D7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4209AF9" w14:textId="6F8FFDD1" w:rsidR="006C44D7" w:rsidRPr="009819BB" w:rsidRDefault="006C44D7" w:rsidP="006C44D7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104,6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E6201E" w14:textId="0209318B" w:rsidR="006C44D7" w:rsidRPr="009819BB" w:rsidRDefault="006C44D7" w:rsidP="006C44D7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C44D7" w:rsidRPr="009819BB" w14:paraId="392E3D70" w14:textId="77777777" w:rsidTr="005C37E9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1FF8F7" w14:textId="77777777" w:rsidR="006C44D7" w:rsidRPr="009819BB" w:rsidRDefault="006C44D7" w:rsidP="006C44D7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9F236E" w14:textId="35BE434A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1EE4A4" w14:textId="5F2844A7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362B78" w14:textId="26DE9230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</w:tr>
      <w:tr w:rsidR="006C44D7" w:rsidRPr="009819BB" w14:paraId="21599572" w14:textId="77777777" w:rsidTr="001E6E3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F7B6EC" w14:textId="77777777" w:rsidR="006C44D7" w:rsidRPr="009819BB" w:rsidRDefault="006C44D7" w:rsidP="006C44D7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15DAA" w14:textId="439AF4E8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E32C1B" w14:textId="2AB24E56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1FF07B" w14:textId="1573FBDB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37,3</w:t>
            </w:r>
          </w:p>
        </w:tc>
      </w:tr>
      <w:tr w:rsidR="006C44D7" w:rsidRPr="009819BB" w14:paraId="0CF7D306" w14:textId="77777777" w:rsidTr="001E6E37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04C70C70" w14:textId="77777777" w:rsidR="006C44D7" w:rsidRPr="009819BB" w:rsidRDefault="006C44D7" w:rsidP="006C44D7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334C5E1" w14:textId="1D91C665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A98347B" w14:textId="7C74CF41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C225A87" w14:textId="283FE428" w:rsidR="006C44D7" w:rsidRPr="009819BB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47,9</w:t>
            </w:r>
          </w:p>
        </w:tc>
      </w:tr>
    </w:tbl>
    <w:p w14:paraId="7776735E" w14:textId="77777777" w:rsidR="006C44D7" w:rsidRPr="009819BB" w:rsidRDefault="006C44D7" w:rsidP="006C44D7">
      <w:pPr>
        <w:pStyle w:val="Akapitzwyky"/>
      </w:pPr>
      <w:r>
        <w:t xml:space="preserve">W </w:t>
      </w:r>
      <w:r w:rsidRPr="009819BB">
        <w:t xml:space="preserve">porównaniu </w:t>
      </w:r>
      <w:r>
        <w:t>do lipca br. wzrost</w:t>
      </w:r>
      <w:r w:rsidRPr="009819BB">
        <w:t xml:space="preserve"> produkcji budowlano-montażowej odnotowano w podmiotach, których podstawowym rodzajem działalności</w:t>
      </w:r>
      <w:r>
        <w:t xml:space="preserve"> jest</w:t>
      </w:r>
      <w:r w:rsidRPr="00D0560B">
        <w:t xml:space="preserve"> </w:t>
      </w:r>
      <w:r>
        <w:t xml:space="preserve">budowa </w:t>
      </w:r>
      <w:r w:rsidRPr="00E52A58">
        <w:t xml:space="preserve">obiektów inżynierii lądowej i wodnej </w:t>
      </w:r>
      <w:r w:rsidRPr="009819BB">
        <w:t xml:space="preserve">(o </w:t>
      </w:r>
      <w:r>
        <w:t>35,5</w:t>
      </w:r>
      <w:r w:rsidRPr="009819BB">
        <w:t>%).</w:t>
      </w:r>
      <w:r>
        <w:t xml:space="preserve"> Największy spadek</w:t>
      </w:r>
      <w:r w:rsidRPr="00D0560B">
        <w:t xml:space="preserve"> </w:t>
      </w:r>
      <w:r>
        <w:t xml:space="preserve">odnotowano </w:t>
      </w:r>
      <w:r w:rsidRPr="009819BB">
        <w:t xml:space="preserve">w podmiotach, których podstawowym rodzajem działalności </w:t>
      </w:r>
      <w:r>
        <w:t>są roboty budowlane specjalistyczne (o 26,3</w:t>
      </w:r>
      <w:r w:rsidRPr="009819BB">
        <w:t>%)</w:t>
      </w:r>
      <w:r>
        <w:t xml:space="preserve">. </w:t>
      </w:r>
    </w:p>
    <w:p w14:paraId="54AFF8C9" w14:textId="1634E60C" w:rsidR="00727459" w:rsidRPr="009819BB" w:rsidRDefault="006C44D7" w:rsidP="006C44D7">
      <w:pPr>
        <w:pStyle w:val="Akapitzwyky"/>
        <w:jc w:val="left"/>
      </w:pPr>
      <w:r w:rsidRPr="009819BB">
        <w:t xml:space="preserve">W okresie </w:t>
      </w:r>
      <w:r>
        <w:t xml:space="preserve">styczeń–sierpień </w:t>
      </w:r>
      <w:r w:rsidRPr="009819BB">
        <w:t xml:space="preserve">br. produkcja budowlano-montażowa ukształtowała się na poziomie </w:t>
      </w:r>
      <w:r>
        <w:t>6725,9</w:t>
      </w:r>
      <w:r w:rsidRPr="009819BB">
        <w:t xml:space="preserve"> mln zł i stanowiła </w:t>
      </w:r>
      <w:r>
        <w:t>45,4</w:t>
      </w:r>
      <w:r w:rsidRPr="009819BB">
        <w:t xml:space="preserve">% wartości ogółu produkcji sprzedanej budownictwa. W ciągu roku jej wartość zwiększyła się o </w:t>
      </w:r>
      <w:r>
        <w:t>4,6</w:t>
      </w:r>
      <w:r w:rsidRPr="009819BB">
        <w:t>%. W strukturze produkcji budowlano-montażowej największy udział miały podmioty, których podstawowym rodzajem działalności był</w:t>
      </w:r>
      <w:r>
        <w:t>y</w:t>
      </w:r>
      <w:r w:rsidRPr="009819BB">
        <w:t xml:space="preserve"> </w:t>
      </w:r>
      <w:r>
        <w:t>r</w:t>
      </w:r>
      <w:r w:rsidRPr="000A38A0">
        <w:t>oboty budowlane specjalistyczne</w:t>
      </w:r>
      <w:r w:rsidRPr="009819BB">
        <w:t xml:space="preserve"> (</w:t>
      </w:r>
      <w:r>
        <w:t>47,9</w:t>
      </w:r>
      <w:r w:rsidRPr="009819BB">
        <w:t>%).</w:t>
      </w:r>
    </w:p>
    <w:p w14:paraId="69A206B4" w14:textId="77777777" w:rsidR="00341E67" w:rsidRPr="003A4DF9" w:rsidRDefault="00341E67" w:rsidP="00DA40F1">
      <w:pPr>
        <w:pStyle w:val="Nagwek1"/>
        <w:keepNext w:val="0"/>
        <w:spacing w:after="120" w:line="236" w:lineRule="exac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52FA222E" w:rsidR="00E10D0C" w:rsidRPr="003D0BA5" w:rsidRDefault="006C44D7" w:rsidP="00A518F9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36" w:lineRule="exact"/>
              <w:rPr>
                <w:rFonts w:ascii="Fira Sans SemiBold" w:hAnsi="Fira Sans SemiBold"/>
                <w:color w:val="auto"/>
              </w:rPr>
            </w:pPr>
            <w:r w:rsidRPr="009D13E9">
              <w:rPr>
                <w:rFonts w:ascii="Fira Sans SemiBold" w:hAnsi="Fira Sans SemiBold"/>
                <w:color w:val="auto"/>
              </w:rPr>
              <w:t>W sierpniu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9D13E9">
              <w:rPr>
                <w:rFonts w:ascii="Fira Sans SemiBold" w:hAnsi="Fira Sans SemiBold"/>
                <w:color w:val="auto"/>
              </w:rPr>
              <w:t xml:space="preserve"> r. w porównaniu z sierpniem 20</w:t>
            </w:r>
            <w:r>
              <w:rPr>
                <w:rFonts w:ascii="Fira Sans SemiBold" w:hAnsi="Fira Sans SemiBold"/>
                <w:color w:val="auto"/>
              </w:rPr>
              <w:t>23</w:t>
            </w:r>
            <w:r w:rsidRPr="009D13E9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>zmniejszyła się</w:t>
            </w:r>
            <w:r w:rsidRPr="009D13E9">
              <w:rPr>
                <w:rFonts w:ascii="Fira Sans SemiBold" w:hAnsi="Fira Sans SemiBold"/>
                <w:color w:val="auto"/>
              </w:rPr>
              <w:t xml:space="preserve"> liczba m</w:t>
            </w:r>
            <w:r>
              <w:rPr>
                <w:rFonts w:ascii="Fira Sans SemiBold" w:hAnsi="Fira Sans SemiBold"/>
                <w:color w:val="auto"/>
              </w:rPr>
              <w:t>ieszkań oddanych do użytkowania oraz</w:t>
            </w:r>
            <w:r w:rsidRPr="009D13E9">
              <w:rPr>
                <w:rFonts w:ascii="Fira Sans SemiBold" w:hAnsi="Fira Sans SemiBold"/>
                <w:color w:val="auto"/>
              </w:rPr>
              <w:t xml:space="preserve"> liczba mieszkań </w:t>
            </w:r>
            <w:r>
              <w:rPr>
                <w:rFonts w:ascii="Fira Sans SemiBold" w:hAnsi="Fira Sans SemiBold"/>
                <w:color w:val="auto"/>
              </w:rPr>
              <w:t xml:space="preserve">których budowę rozpoczęto. Zwiększyła się natomiast </w:t>
            </w:r>
            <w:r w:rsidRPr="009D13E9">
              <w:rPr>
                <w:rFonts w:ascii="Fira Sans SemiBold" w:hAnsi="Fira Sans SemiBold"/>
                <w:color w:val="auto"/>
              </w:rPr>
              <w:t>liczba mieszkań na których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7B251120" w14:textId="77777777" w:rsidR="006C44D7" w:rsidRPr="009D13E9" w:rsidRDefault="006C44D7" w:rsidP="006C44D7">
      <w:pPr>
        <w:pStyle w:val="Akapitzwyky"/>
        <w:spacing w:line="260" w:lineRule="exact"/>
      </w:pPr>
      <w:r w:rsidRPr="009D13E9">
        <w:t>Według wstępnych danych</w:t>
      </w:r>
      <w:r w:rsidRPr="009D13E9">
        <w:rPr>
          <w:vertAlign w:val="superscript"/>
        </w:rPr>
        <w:footnoteReference w:id="4"/>
      </w:r>
      <w:r w:rsidRPr="009D13E9">
        <w:t xml:space="preserve"> w sierpniu br. w województwie </w:t>
      </w:r>
      <w:r w:rsidRPr="009D13E9">
        <w:rPr>
          <w:b/>
        </w:rPr>
        <w:t>przekazano do użytkowania</w:t>
      </w:r>
      <w:r w:rsidRPr="009D13E9">
        <w:t xml:space="preserve"> </w:t>
      </w:r>
      <w:r>
        <w:t>1205 mieszkań, tj. o 32,5% mni</w:t>
      </w:r>
      <w:r w:rsidRPr="009D13E9">
        <w:t>ej niż przed rokiem. W k</w:t>
      </w:r>
      <w:r>
        <w:t>raju oddano do użytkowania o 18,0% mni</w:t>
      </w:r>
      <w:r w:rsidRPr="009D13E9">
        <w:t>ej mieszkań niż rok wcześniej.</w:t>
      </w:r>
    </w:p>
    <w:p w14:paraId="580EEDD0" w14:textId="77777777" w:rsidR="006C44D7" w:rsidRPr="009D13E9" w:rsidRDefault="006C44D7" w:rsidP="006C44D7">
      <w:pPr>
        <w:pStyle w:val="Akapitzwyky"/>
        <w:spacing w:line="260" w:lineRule="exact"/>
      </w:pPr>
      <w:r w:rsidRPr="009D13E9">
        <w:t>W sierpniu br. inwest</w:t>
      </w:r>
      <w:r>
        <w:t>orzy indywidualni przekazali 404 mieszkania</w:t>
      </w:r>
      <w:r w:rsidRPr="009D13E9">
        <w:t xml:space="preserve">, a inwestorzy budujący na sprzedaż lub wynajem – </w:t>
      </w:r>
      <w:r>
        <w:t>801 mieszkań</w:t>
      </w:r>
      <w:r w:rsidRPr="009D13E9">
        <w:t xml:space="preserve"> (przed rokiem w tych formach bu</w:t>
      </w:r>
      <w:r>
        <w:t>downictwa oddano odpowiednio 405</w:t>
      </w:r>
      <w:r w:rsidRPr="009D13E9">
        <w:t xml:space="preserve"> i </w:t>
      </w:r>
      <w:r>
        <w:t>1332 mieszkania</w:t>
      </w:r>
      <w:r w:rsidRPr="009D13E9">
        <w:t>).</w:t>
      </w:r>
    </w:p>
    <w:p w14:paraId="2B9E1999" w14:textId="4FC621B3" w:rsidR="00E10D0C" w:rsidRPr="00E253D9" w:rsidRDefault="006C44D7" w:rsidP="006C44D7">
      <w:pPr>
        <w:pStyle w:val="Akapitzwyky"/>
        <w:spacing w:line="236" w:lineRule="exact"/>
        <w:jc w:val="left"/>
      </w:pPr>
      <w:r w:rsidRPr="009D13E9">
        <w:t>Mieszkania oddane do użytkowania w województwie dolnośląs</w:t>
      </w:r>
      <w:r>
        <w:t>kim w sierpniu br. stanowiły 8,3</w:t>
      </w:r>
      <w:r w:rsidRPr="009D13E9">
        <w:t>% mieszkań oddanych do użytkowania w kraju.</w:t>
      </w:r>
    </w:p>
    <w:p w14:paraId="6B48C664" w14:textId="7B32B97A" w:rsidR="00E10D0C" w:rsidRPr="00B36AFC" w:rsidRDefault="00E10D0C" w:rsidP="00E10D0C">
      <w:pPr>
        <w:pStyle w:val="tytutabelki"/>
      </w:pPr>
      <w:r w:rsidRPr="00B36AFC">
        <w:t>Tablica 1</w:t>
      </w:r>
      <w:r w:rsidR="00810583">
        <w:t>1</w:t>
      </w:r>
      <w:r w:rsidRPr="00B36AFC">
        <w:t xml:space="preserve">. Liczba mieszkań oddanych do użytkowania w okresie </w:t>
      </w:r>
      <w:r w:rsidR="00C15786">
        <w:t>styczeń</w:t>
      </w:r>
      <w:r w:rsidR="00E66FAF">
        <w:t>–</w:t>
      </w:r>
      <w:r w:rsidR="00C15786">
        <w:t>sierpień</w:t>
      </w:r>
      <w:r w:rsidR="00CB4534">
        <w:t xml:space="preserve">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9E30BC" w:rsidRPr="00B36AFC" w14:paraId="185017A6" w14:textId="77777777" w:rsidTr="00E90925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BA502F4" w14:textId="77777777" w:rsidR="009E30BC" w:rsidRPr="00B36AFC" w:rsidRDefault="009E30BC" w:rsidP="005C37E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6F3AF5" w14:textId="77777777" w:rsidR="009E30BC" w:rsidRPr="00B36AFC" w:rsidRDefault="009E30BC" w:rsidP="005C37E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A35AD8F" w14:textId="77777777" w:rsidR="009E30BC" w:rsidRPr="00B36AFC" w:rsidRDefault="009E30BC" w:rsidP="005C37E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9E30BC" w:rsidRPr="00B36AFC" w14:paraId="5BE59D0F" w14:textId="77777777" w:rsidTr="005C37E9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A806D5" w14:textId="77777777" w:rsidR="009E30BC" w:rsidRPr="00B36AFC" w:rsidRDefault="009E30BC" w:rsidP="005C37E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1AF6D0" w14:textId="77777777" w:rsidR="009E30BC" w:rsidRPr="00B36AFC" w:rsidRDefault="009E30BC" w:rsidP="005C37E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7B76CF" w14:textId="77777777" w:rsidR="009E30BC" w:rsidRPr="00B36AFC" w:rsidRDefault="009E30BC" w:rsidP="005C37E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89B6BE" w14:textId="584AA1BD" w:rsidR="009E30BC" w:rsidRPr="00B36AFC" w:rsidRDefault="009E30BC" w:rsidP="004D25FB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D25FB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A34852B" w14:textId="77777777" w:rsidR="009E30BC" w:rsidRPr="00B36AFC" w:rsidRDefault="009E30BC" w:rsidP="005C37E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6C44D7" w:rsidRPr="00B36AFC" w14:paraId="5E533101" w14:textId="77777777" w:rsidTr="005C37E9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72B82" w14:textId="77777777" w:rsidR="006C44D7" w:rsidRPr="00B36AFC" w:rsidRDefault="006C44D7" w:rsidP="006C44D7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CD2A5" w14:textId="4CF28CA8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10438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9FB88" w14:textId="100AE2CC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833FFD" w14:textId="0CAB76D1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77,8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3A8D80" w14:textId="28F9E713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88,9</w:t>
            </w:r>
          </w:p>
        </w:tc>
      </w:tr>
      <w:tr w:rsidR="006C44D7" w:rsidRPr="00B36AFC" w14:paraId="7D927811" w14:textId="77777777" w:rsidTr="005C37E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479" w14:textId="41C036B5" w:rsidR="006C44D7" w:rsidRPr="00B36AFC" w:rsidRDefault="006C44D7" w:rsidP="006C44D7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62E904" w14:textId="162291C1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922E18" w14:textId="473E6863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F4148" w14:textId="40377E8C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785CF2" w14:textId="2BFE9FDF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</w:tr>
      <w:tr w:rsidR="006C44D7" w:rsidRPr="00B36AFC" w14:paraId="7778F2CB" w14:textId="77777777" w:rsidTr="005C37E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5214E" w14:textId="39AF50A8" w:rsidR="006C44D7" w:rsidRPr="00B36AFC" w:rsidRDefault="006C44D7" w:rsidP="006C44D7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AB945E" w14:textId="6247EDC6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6671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78455" w14:textId="7C79B4DF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4C94D7" w14:textId="641CB716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F6A086" w14:textId="3CA8AC5F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D2519"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</w:tr>
      <w:tr w:rsidR="006C44D7" w:rsidRPr="00B36AFC" w14:paraId="58D91A49" w14:textId="77777777" w:rsidTr="005C37E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745D6" w14:textId="0755C6A4" w:rsidR="006C44D7" w:rsidRPr="00B36AFC" w:rsidRDefault="006C44D7" w:rsidP="006C44D7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F18C2" w14:textId="2DE98923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58140" w14:textId="733EC845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C459F" w14:textId="4A9606FC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F7C8A4" w14:textId="7896DE90" w:rsidR="006C44D7" w:rsidRPr="00B36AFC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D2519">
              <w:rPr>
                <w:rFonts w:cs="Arial"/>
                <w:color w:val="000000" w:themeColor="text1"/>
                <w:sz w:val="16"/>
                <w:szCs w:val="16"/>
              </w:rPr>
              <w:t>50,0</w:t>
            </w:r>
          </w:p>
        </w:tc>
      </w:tr>
      <w:tr w:rsidR="006C44D7" w:rsidRPr="002D4630" w14:paraId="4D8F43A0" w14:textId="77777777" w:rsidTr="001E6E37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25324" w14:textId="519B7562" w:rsidR="006C44D7" w:rsidRPr="002D4630" w:rsidRDefault="006C44D7" w:rsidP="006C44D7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C3FC7" w14:textId="4EE54587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79BDF" w14:textId="4CA938C3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E3871E" w14:textId="12F38030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C339DB" w14:textId="228961C5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D2519"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</w:tr>
      <w:tr w:rsidR="006C44D7" w:rsidRPr="002D4630" w14:paraId="17A3E81F" w14:textId="77777777" w:rsidTr="0043592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18211" w14:textId="53F319F3" w:rsidR="006C44D7" w:rsidRDefault="006C44D7" w:rsidP="006C44D7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27C2EF" w14:textId="0B787C1D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E0EEE" w14:textId="283E2B32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3FC4EF" w14:textId="740BDBA7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72E410" w14:textId="05F6823E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D2519">
              <w:rPr>
                <w:rFonts w:cs="Arial"/>
                <w:color w:val="000000" w:themeColor="text1"/>
                <w:sz w:val="16"/>
                <w:szCs w:val="16"/>
              </w:rPr>
              <w:t>51,8</w:t>
            </w:r>
          </w:p>
        </w:tc>
      </w:tr>
      <w:tr w:rsidR="006C44D7" w:rsidRPr="002D4630" w14:paraId="7B0416E5" w14:textId="77777777" w:rsidTr="0043592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222C64" w14:textId="5A53982D" w:rsidR="006C44D7" w:rsidRPr="002D4630" w:rsidRDefault="006C44D7" w:rsidP="006C44D7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0DB4F3" w14:textId="5CEF3FA4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E37FBB" w14:textId="61695C7B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A7FE48" w14:textId="220DB5B9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D2BF5C" w14:textId="03014849" w:rsidR="006C44D7" w:rsidRPr="002D4630" w:rsidRDefault="006C44D7" w:rsidP="006C44D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</w:tbl>
    <w:p w14:paraId="06B7B77A" w14:textId="77777777" w:rsidR="00435922" w:rsidRPr="002F772D" w:rsidRDefault="00435922" w:rsidP="00435922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44ED3563" w14:textId="652873C7" w:rsidR="00911505" w:rsidRDefault="006C44D7" w:rsidP="00152E5A">
      <w:pPr>
        <w:pStyle w:val="Tytuwykresu"/>
        <w:spacing w:before="240"/>
        <w:ind w:left="0" w:firstLine="0"/>
        <w:jc w:val="both"/>
        <w:rPr>
          <w:b w:val="0"/>
          <w:lang w:eastAsia="pl-PL"/>
        </w:rPr>
      </w:pPr>
      <w:r w:rsidRPr="009D13E9">
        <w:rPr>
          <w:b w:val="0"/>
          <w:lang w:eastAsia="pl-PL"/>
        </w:rPr>
        <w:lastRenderedPageBreak/>
        <w:t>W okresie styczeń</w:t>
      </w:r>
      <w:r>
        <w:rPr>
          <w:b w:val="0"/>
          <w:lang w:eastAsia="pl-PL"/>
        </w:rPr>
        <w:t>–</w:t>
      </w:r>
      <w:r w:rsidRPr="009D13E9">
        <w:rPr>
          <w:b w:val="0"/>
          <w:lang w:eastAsia="pl-PL"/>
        </w:rPr>
        <w:t>sierpień</w:t>
      </w:r>
      <w:r>
        <w:rPr>
          <w:b w:val="0"/>
          <w:lang w:eastAsia="pl-PL"/>
        </w:rPr>
        <w:t xml:space="preserve"> br. oddano do użytkowania 10438 mieszkań, tj. o 2978</w:t>
      </w:r>
      <w:r w:rsidRPr="009D13E9">
        <w:rPr>
          <w:b w:val="0"/>
          <w:lang w:eastAsia="pl-PL"/>
        </w:rPr>
        <w:t xml:space="preserve"> </w:t>
      </w:r>
      <w:r>
        <w:rPr>
          <w:b w:val="0"/>
          <w:lang w:eastAsia="pl-PL"/>
        </w:rPr>
        <w:t>mni</w:t>
      </w:r>
      <w:r w:rsidRPr="009D13E9">
        <w:rPr>
          <w:b w:val="0"/>
          <w:lang w:eastAsia="pl-PL"/>
        </w:rPr>
        <w:t>ej niż w analo</w:t>
      </w:r>
      <w:r>
        <w:rPr>
          <w:b w:val="0"/>
          <w:lang w:eastAsia="pl-PL"/>
        </w:rPr>
        <w:t>gicznym okresie ubiegłego roku. Wzrost</w:t>
      </w:r>
      <w:r w:rsidRPr="00E954F5">
        <w:rPr>
          <w:b w:val="0"/>
          <w:lang w:eastAsia="pl-PL"/>
        </w:rPr>
        <w:t xml:space="preserve"> odnotowano </w:t>
      </w:r>
      <w:r>
        <w:rPr>
          <w:b w:val="0"/>
          <w:lang w:eastAsia="pl-PL"/>
        </w:rPr>
        <w:t>jedynie w budownictwie zakładowym (</w:t>
      </w:r>
      <w:r w:rsidR="00992D30">
        <w:rPr>
          <w:b w:val="0"/>
          <w:lang w:eastAsia="pl-PL"/>
        </w:rPr>
        <w:t>3-krotny</w:t>
      </w:r>
      <w:r>
        <w:rPr>
          <w:b w:val="0"/>
          <w:lang w:eastAsia="pl-PL"/>
        </w:rPr>
        <w:t>).</w:t>
      </w:r>
    </w:p>
    <w:p w14:paraId="5017394C" w14:textId="3D5D4145" w:rsidR="00E10D0C" w:rsidRPr="007643BD" w:rsidRDefault="00DE3B8F" w:rsidP="00F77FF4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29632" behindDoc="0" locked="0" layoutInCell="1" allowOverlap="1" wp14:anchorId="0BEC5486" wp14:editId="14A52CF1">
            <wp:simplePos x="0" y="0"/>
            <wp:positionH relativeFrom="column">
              <wp:posOffset>624840</wp:posOffset>
            </wp:positionH>
            <wp:positionV relativeFrom="paragraph">
              <wp:posOffset>198640</wp:posOffset>
            </wp:positionV>
            <wp:extent cx="5518785" cy="2667000"/>
            <wp:effectExtent l="0" t="0" r="5715" b="0"/>
            <wp:wrapNone/>
            <wp:docPr id="35" name="Obraz 35" descr="Wykres liniowy prezentuje dynamikę mieszkań oddanych do użytkowan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res 10. Mieszkania oddane do użytkowania (analogiczny okres 2015 = 100)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78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D0C" w:rsidRPr="007643BD">
        <w:t>Wykres 1</w:t>
      </w:r>
      <w:r w:rsidR="00434922">
        <w:t>0</w:t>
      </w:r>
      <w:r w:rsidR="00E10D0C" w:rsidRPr="007643BD">
        <w:t xml:space="preserve">. </w:t>
      </w:r>
      <w:r w:rsidR="009E30BC" w:rsidRPr="00AD6738">
        <w:t xml:space="preserve">Dynamika mieszkań oddanych do użytkowania </w:t>
      </w:r>
      <w:r w:rsidR="00E10D0C" w:rsidRPr="007643BD">
        <w:rPr>
          <w:b w:val="0"/>
        </w:rPr>
        <w:t>(analogiczny okres 20</w:t>
      </w:r>
      <w:r w:rsidR="004D25FB">
        <w:rPr>
          <w:b w:val="0"/>
        </w:rPr>
        <w:t>2</w:t>
      </w:r>
      <w:r w:rsidR="00E10D0C" w:rsidRPr="007643BD">
        <w:rPr>
          <w:b w:val="0"/>
        </w:rPr>
        <w:t>1 = 100)</w:t>
      </w:r>
    </w:p>
    <w:p w14:paraId="3CE9D8A9" w14:textId="47E1D2B5" w:rsidR="006C44D7" w:rsidRPr="00B470BB" w:rsidRDefault="003D3282" w:rsidP="00397035">
      <w:pPr>
        <w:pStyle w:val="Akapitzwyky"/>
        <w:spacing w:before="4440" w:line="248" w:lineRule="exact"/>
        <w:jc w:val="left"/>
      </w:pPr>
      <w:r w:rsidRPr="006C44D7">
        <w:t xml:space="preserve">Przeciętna powierzchnia mieszkania oddanego do użytkowania w okresie ośmiu miesięcy br. wyniosła </w:t>
      </w:r>
      <w:r w:rsidR="006C44D7" w:rsidRPr="006C44D7">
        <w:t>88,9</w:t>
      </w:r>
      <w:r w:rsidRPr="006C44D7">
        <w:t xml:space="preserve"> m</w:t>
      </w:r>
      <w:r w:rsidRPr="006C44D7">
        <w:rPr>
          <w:vertAlign w:val="superscript"/>
        </w:rPr>
        <w:t>2</w:t>
      </w:r>
      <w:r w:rsidRPr="006C44D7">
        <w:t xml:space="preserve"> i była </w:t>
      </w:r>
      <w:r w:rsidR="006C44D7" w:rsidRPr="006C44D7">
        <w:t>o 1,7</w:t>
      </w:r>
      <w:r w:rsidRPr="006C44D7">
        <w:t> m</w:t>
      </w:r>
      <w:r w:rsidRPr="006C44D7">
        <w:rPr>
          <w:vertAlign w:val="superscript"/>
        </w:rPr>
        <w:t>2</w:t>
      </w:r>
      <w:r w:rsidRPr="006C44D7">
        <w:t xml:space="preserve"> </w:t>
      </w:r>
      <w:r w:rsidR="006C44D7" w:rsidRPr="00B470BB">
        <w:t xml:space="preserve">mniejsza niż w okresie styczeń–sierpień 2023 r. Największe mieszkania wybudowali inwestorzy indywidualni. Spadek przeciętnej </w:t>
      </w:r>
      <w:r w:rsidR="006C44D7" w:rsidRPr="00B470BB">
        <w:rPr>
          <w:spacing w:val="2"/>
        </w:rPr>
        <w:t>powierzchni oddanego mieszkania odnotowano w budownictwie przeznaczonym na sprzedaż lub wynajem oraz w</w:t>
      </w:r>
      <w:r w:rsidR="006C44D7" w:rsidRPr="00B470BB">
        <w:t xml:space="preserve"> budownictwie spółdzielczym.</w:t>
      </w:r>
    </w:p>
    <w:p w14:paraId="645D69CA" w14:textId="77777777" w:rsidR="006C44D7" w:rsidRDefault="006C44D7" w:rsidP="00397035">
      <w:pPr>
        <w:pStyle w:val="Akapitzwyky"/>
        <w:spacing w:before="0" w:line="248" w:lineRule="exact"/>
        <w:jc w:val="left"/>
      </w:pPr>
      <w:r w:rsidRPr="009D13E9">
        <w:t>O</w:t>
      </w:r>
      <w:r w:rsidRPr="00397035">
        <w:rPr>
          <w:spacing w:val="-2"/>
        </w:rPr>
        <w:t>d początku roku najwięcej mieszkań przekazano do użytkowania na terenie Wrocławia 32,7% (3418 mieszkań) ogółu oddanych w województwie, a następnie w powiecie wrocławskim – 17,5% (1825 mieszkań). Najmniej mieszkań przekazano w powiecie górowskim – 0,2% (16 mieszkań), Wałbrzychu – 0,3% (28 mieszkań) oraz w powiecie lwóweckim – 0,4% (40 mieszkań).</w:t>
      </w:r>
    </w:p>
    <w:p w14:paraId="2A6F4544" w14:textId="6EB04D5C" w:rsidR="006E7C89" w:rsidRDefault="006C44D7" w:rsidP="00397035">
      <w:pPr>
        <w:pStyle w:val="Akapitzwyky"/>
        <w:spacing w:before="0" w:line="248" w:lineRule="exact"/>
        <w:jc w:val="left"/>
      </w:pPr>
      <w:r w:rsidRPr="00B470BB">
        <w:t>Mieszkania o największej przeciętnej powierzchni użytkowej powstały na terenie powiatów: złotoryjskiego (143,1 m</w:t>
      </w:r>
      <w:r w:rsidRPr="00B470BB">
        <w:rPr>
          <w:vertAlign w:val="superscript"/>
        </w:rPr>
        <w:t>2</w:t>
      </w:r>
      <w:r w:rsidRPr="00B470BB">
        <w:t>), milickiego (139,7 m</w:t>
      </w:r>
      <w:r w:rsidRPr="00B470BB">
        <w:rPr>
          <w:vertAlign w:val="superscript"/>
        </w:rPr>
        <w:t>2</w:t>
      </w:r>
      <w:r w:rsidRPr="00B470BB">
        <w:t>) i ząbkowickiego (136,6 m</w:t>
      </w:r>
      <w:r w:rsidRPr="00B470BB">
        <w:rPr>
          <w:vertAlign w:val="superscript"/>
        </w:rPr>
        <w:t>2</w:t>
      </w:r>
      <w:r w:rsidRPr="00B470BB">
        <w:t>). Najmniejsze mieszkania wybudowano natomiast w Legnicy (52,9 m</w:t>
      </w:r>
      <w:r w:rsidRPr="00B470BB">
        <w:rPr>
          <w:vertAlign w:val="superscript"/>
        </w:rPr>
        <w:t>2</w:t>
      </w:r>
      <w:r w:rsidRPr="00B470BB">
        <w:t>), Jeleniej Górze (55,4 m</w:t>
      </w:r>
      <w:r w:rsidRPr="00B470BB">
        <w:rPr>
          <w:vertAlign w:val="superscript"/>
        </w:rPr>
        <w:t>2</w:t>
      </w:r>
      <w:r w:rsidRPr="00B470BB">
        <w:t>) i we Wrocławiu (59,8 m</w:t>
      </w:r>
      <w:r w:rsidRPr="00B470BB">
        <w:rPr>
          <w:vertAlign w:val="superscript"/>
        </w:rPr>
        <w:t>2</w:t>
      </w:r>
      <w:r w:rsidRPr="00B470BB">
        <w:t>).</w:t>
      </w:r>
      <w:r w:rsidR="006E7C89">
        <w:t xml:space="preserve"> </w:t>
      </w:r>
    </w:p>
    <w:p w14:paraId="7C2C4188" w14:textId="25781E88" w:rsidR="006E7C89" w:rsidRDefault="00C45E05" w:rsidP="006E7C89">
      <w:pPr>
        <w:pStyle w:val="Tytuwykresu"/>
        <w:spacing w:after="240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230656" behindDoc="0" locked="0" layoutInCell="1" allowOverlap="1" wp14:anchorId="188EA5C3" wp14:editId="7E325687">
            <wp:simplePos x="0" y="0"/>
            <wp:positionH relativeFrom="column">
              <wp:posOffset>626542</wp:posOffset>
            </wp:positionH>
            <wp:positionV relativeFrom="paragraph">
              <wp:posOffset>236682</wp:posOffset>
            </wp:positionV>
            <wp:extent cx="5475600" cy="2484000"/>
            <wp:effectExtent l="0" t="0" r="0" b="0"/>
            <wp:wrapNone/>
            <wp:docPr id="36" name="Obraz 36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truktura mieszkań oddanych do użytkowania według powiatów w okresie styczeń-kwiecień 2023 r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600" cy="24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C89" w:rsidRPr="00D41322">
        <w:t>Wykres 1</w:t>
      </w:r>
      <w:r w:rsidR="006E7C89">
        <w:t>1</w:t>
      </w:r>
      <w:r w:rsidR="006E7C89" w:rsidRPr="00D41322">
        <w:t xml:space="preserve">. </w:t>
      </w:r>
      <w:r w:rsidR="006E7C89" w:rsidRPr="006A382B">
        <w:t>Struktura mieszkań oddanych do użytkowania według powiatów w okresie styczeń</w:t>
      </w:r>
      <w:r w:rsidR="006E7C89">
        <w:t xml:space="preserve">–sierpień </w:t>
      </w:r>
      <w:r w:rsidR="006E7C89" w:rsidRPr="006A382B">
        <w:t>202</w:t>
      </w:r>
      <w:r w:rsidR="004D25FB">
        <w:t>4</w:t>
      </w:r>
      <w:r w:rsidR="006E7C89" w:rsidRPr="006A382B">
        <w:t xml:space="preserve"> r.</w:t>
      </w:r>
    </w:p>
    <w:p w14:paraId="0F682620" w14:textId="77777777" w:rsidR="006C44D7" w:rsidRPr="000E2039" w:rsidRDefault="003D3282" w:rsidP="00397035">
      <w:pPr>
        <w:spacing w:before="4200"/>
        <w:jc w:val="left"/>
        <w:rPr>
          <w:rFonts w:cs="Arial"/>
          <w:szCs w:val="19"/>
        </w:rPr>
      </w:pPr>
      <w:r w:rsidRPr="000E2039">
        <w:rPr>
          <w:rFonts w:cs="Arial"/>
          <w:szCs w:val="19"/>
        </w:rPr>
        <w:t xml:space="preserve">W sierpniu br. starostwa powiatowe wydały </w:t>
      </w:r>
      <w:r w:rsidRPr="000E2039">
        <w:rPr>
          <w:rFonts w:cs="Arial"/>
          <w:b/>
          <w:szCs w:val="19"/>
        </w:rPr>
        <w:t xml:space="preserve">pozwolenia na budowę lub dokonano zgłoszenia z projektem budowlanym </w:t>
      </w:r>
      <w:r w:rsidR="006C44D7">
        <w:rPr>
          <w:rFonts w:cs="Arial"/>
          <w:szCs w:val="19"/>
        </w:rPr>
        <w:t>3852 nowych mieszkań. Było to o 175,1</w:t>
      </w:r>
      <w:r w:rsidR="006C44D7" w:rsidRPr="000E2039">
        <w:rPr>
          <w:rFonts w:cs="Arial"/>
          <w:szCs w:val="19"/>
        </w:rPr>
        <w:t xml:space="preserve">% </w:t>
      </w:r>
      <w:r w:rsidR="006C44D7">
        <w:rPr>
          <w:rFonts w:cs="Arial"/>
          <w:szCs w:val="19"/>
        </w:rPr>
        <w:t>więce</w:t>
      </w:r>
      <w:r w:rsidR="006C44D7" w:rsidRPr="000E2039">
        <w:rPr>
          <w:rFonts w:cs="Arial"/>
          <w:szCs w:val="19"/>
        </w:rPr>
        <w:t>j niż w analogicznym miesiącu ub</w:t>
      </w:r>
      <w:r w:rsidR="006C44D7">
        <w:rPr>
          <w:rFonts w:cs="Arial"/>
          <w:szCs w:val="19"/>
        </w:rPr>
        <w:t>. roku. Najwięcej pozwoleń (82,9</w:t>
      </w:r>
      <w:r w:rsidR="006C44D7" w:rsidRPr="000E2039">
        <w:rPr>
          <w:rFonts w:cs="Arial"/>
          <w:szCs w:val="19"/>
        </w:rPr>
        <w:t>% ogólnej liczby) dotyczyło mieszkań przeznaczonych na sprzedaż lub wynajem.</w:t>
      </w:r>
    </w:p>
    <w:p w14:paraId="298B4EC0" w14:textId="77777777" w:rsidR="006C44D7" w:rsidRDefault="006C44D7" w:rsidP="00397035">
      <w:pPr>
        <w:jc w:val="left"/>
        <w:rPr>
          <w:rFonts w:cs="Arial"/>
          <w:szCs w:val="19"/>
        </w:rPr>
      </w:pPr>
      <w:r w:rsidRPr="000E2039">
        <w:rPr>
          <w:rFonts w:cs="Arial"/>
          <w:szCs w:val="19"/>
        </w:rPr>
        <w:t xml:space="preserve">W omawianym miesiącu </w:t>
      </w:r>
      <w:r w:rsidRPr="000E2039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2230</w:t>
      </w:r>
      <w:r w:rsidRPr="000E2039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mniej o 9,7%. Najwięcej mieszkań (tj. 77,2%) mają wybudować inwestorzy budujący na sprzedaż lub wynajem.</w:t>
      </w:r>
    </w:p>
    <w:p w14:paraId="2C0B79E7" w14:textId="0DF87333" w:rsidR="006E7C89" w:rsidRDefault="006E7C89" w:rsidP="006C44D7">
      <w:pPr>
        <w:spacing w:before="40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7130437C" w14:textId="67472538" w:rsidR="00E10D0C" w:rsidRPr="00B2370B" w:rsidRDefault="00E10D0C" w:rsidP="00E10D0C">
      <w:pPr>
        <w:pStyle w:val="tytutabelki"/>
      </w:pPr>
      <w:r w:rsidRPr="00B2370B">
        <w:lastRenderedPageBreak/>
        <w:t>Tablica 1</w:t>
      </w:r>
      <w:r w:rsidR="00810583">
        <w:t>2</w:t>
      </w:r>
      <w:r w:rsidRPr="00B2370B">
        <w:t xml:space="preserve">. Liczba mieszkań, na których budowę wydano pozwolenia lub dokonano zgłoszenia z projektem budowlanym oraz których budowę rozpoczęto 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2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9E30BC" w:rsidRPr="00B2370B" w14:paraId="42CB547D" w14:textId="77777777" w:rsidTr="005C37E9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4D17D" w14:textId="77777777" w:rsidR="009E30BC" w:rsidRPr="00B2370B" w:rsidRDefault="009E30BC" w:rsidP="005C37E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45A910" w14:textId="77777777" w:rsidR="009E30BC" w:rsidRPr="00B2370B" w:rsidRDefault="009E30BC" w:rsidP="005C37E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739FEE" w14:textId="77777777" w:rsidR="009E30BC" w:rsidRPr="00B2370B" w:rsidRDefault="009E30BC" w:rsidP="005C37E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9E30BC" w:rsidRPr="00B2370B" w14:paraId="50AE9044" w14:textId="77777777" w:rsidTr="005C37E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750FE3" w14:textId="77777777" w:rsidR="009E30BC" w:rsidRPr="00B2370B" w:rsidRDefault="009E30BC" w:rsidP="005C37E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EF2E16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7EBCB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D9081" w14:textId="59661069" w:rsidR="009E30BC" w:rsidRPr="00B2370B" w:rsidRDefault="009E30BC" w:rsidP="004D25FB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D25FB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8D82D3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E0A9F3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5E4AC31" w14:textId="01A67F28" w:rsidR="009E30BC" w:rsidRPr="00B2370B" w:rsidRDefault="009E30BC" w:rsidP="004D25FB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D25FB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6C44D7" w:rsidRPr="00B2370B" w14:paraId="7A2C77D0" w14:textId="77777777" w:rsidTr="005C37E9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170F2" w14:textId="55055D47" w:rsidR="006C44D7" w:rsidRPr="00B2370B" w:rsidRDefault="006C44D7" w:rsidP="006C44D7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B6D181" w14:textId="49D84B47" w:rsidR="006C44D7" w:rsidRPr="00B2370B" w:rsidRDefault="006C44D7" w:rsidP="006C44D7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19369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FF052" w14:textId="09CCBE82" w:rsidR="006C44D7" w:rsidRPr="00B2370B" w:rsidRDefault="006C44D7" w:rsidP="006C44D7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344F2" w14:textId="0EB5414B" w:rsidR="006C44D7" w:rsidRPr="00B2370B" w:rsidRDefault="006C44D7" w:rsidP="006C44D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167,2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B283" w14:textId="5A969956" w:rsidR="006C44D7" w:rsidRPr="00B2370B" w:rsidRDefault="006C44D7" w:rsidP="006C44D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16124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500B6" w14:textId="5E854FD5" w:rsidR="006C44D7" w:rsidRPr="00B2370B" w:rsidRDefault="006C44D7" w:rsidP="006C44D7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D93E02" w14:textId="3B54852E" w:rsidR="006C44D7" w:rsidRPr="00B2370B" w:rsidRDefault="006C44D7" w:rsidP="006C44D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127,5</w:t>
            </w:r>
          </w:p>
        </w:tc>
      </w:tr>
      <w:tr w:rsidR="006C44D7" w:rsidRPr="00B2370B" w14:paraId="79D83240" w14:textId="77777777" w:rsidTr="005C37E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FD6365" w14:textId="1745D7EE" w:rsidR="006C44D7" w:rsidRPr="00B2370B" w:rsidRDefault="006C44D7" w:rsidP="006C44D7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AE4D9" w14:textId="6D7987C5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4054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8A136E" w14:textId="6A5A8740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1815" w14:textId="2E0397AA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0D583" w14:textId="5ADE206F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3943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BF468" w14:textId="168F2DB3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0C103F" w14:textId="0DD8EAAC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</w:tr>
      <w:tr w:rsidR="006C44D7" w:rsidRPr="00B2370B" w14:paraId="6082A2D3" w14:textId="77777777" w:rsidTr="005C37E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CBAA1" w14:textId="022E71C4" w:rsidR="006C44D7" w:rsidRPr="00B2370B" w:rsidRDefault="006C44D7" w:rsidP="006C44D7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 w:rsidR="00BA61E1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60BC94" w14:textId="38C40F55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14986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F70FA" w14:textId="548D07FE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E0049" w14:textId="41788C7E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2DC5B6" w14:textId="48B282DB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11855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6C51D" w14:textId="0352F789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7C4B5E3" w14:textId="20EEEC6F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</w:tr>
      <w:tr w:rsidR="006C44D7" w:rsidRPr="00B2370B" w14:paraId="23C70BFB" w14:textId="77777777" w:rsidTr="005C37E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D5EEF" w14:textId="23394EAB" w:rsidR="006C44D7" w:rsidRPr="00B2370B" w:rsidRDefault="006C44D7" w:rsidP="006C44D7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FA7FB" w14:textId="688BB090" w:rsidR="006C44D7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C01A7" w14:textId="5201783A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849B9" w14:textId="1D6E22D6" w:rsidR="006C44D7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100D3" w14:textId="253B3673" w:rsidR="006C44D7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593E1F" w14:textId="6BA490EC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B11032" w14:textId="2358A1F3" w:rsidR="006C44D7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6C44D7" w:rsidRPr="00B2370B" w14:paraId="1F944296" w14:textId="77777777" w:rsidTr="002E510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37068" w14:textId="18EFFFAE" w:rsidR="006C44D7" w:rsidRPr="00B2370B" w:rsidRDefault="006C44D7" w:rsidP="006C44D7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C0B0E" w14:textId="4A306ABC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0DBEF" w14:textId="3E7B94CD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238B0" w14:textId="26084288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272,0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5A21D" w14:textId="25ED2EE1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F4DA" w14:textId="172C2E8E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E5F927" w14:textId="1502B5A3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41,0</w:t>
            </w:r>
          </w:p>
        </w:tc>
      </w:tr>
      <w:tr w:rsidR="006C44D7" w:rsidRPr="00B2370B" w14:paraId="7AC16B42" w14:textId="77777777" w:rsidTr="006C44D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B2546" w14:textId="03619DC5" w:rsidR="006C44D7" w:rsidRPr="00B2370B" w:rsidRDefault="006C44D7" w:rsidP="006C44D7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1AB6C" w14:textId="52EE4D48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FA2288" w14:textId="1B179E46" w:rsidR="006C44D7" w:rsidRPr="00E448A1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B7C26" w14:textId="741F921B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66EE1" w14:textId="7A351C3A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8ACF8" w14:textId="6288D82D" w:rsidR="006C44D7" w:rsidRPr="00E448A1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06A0D" w14:textId="36DA20F9" w:rsidR="006C44D7" w:rsidRPr="00B2370B" w:rsidRDefault="006C44D7" w:rsidP="006C44D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</w:tr>
    </w:tbl>
    <w:p w14:paraId="526D82A6" w14:textId="77777777" w:rsidR="006E7C89" w:rsidRPr="00B2370B" w:rsidRDefault="006E7C89" w:rsidP="006E7C89">
      <w:pPr>
        <w:pStyle w:val="Tytuwykresu"/>
        <w:spacing w:before="60" w:after="20" w:line="160" w:lineRule="exact"/>
        <w:ind w:left="0" w:firstLine="0"/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705342DC" w14:textId="77777777" w:rsidR="00341E67" w:rsidRPr="00F34D0D" w:rsidRDefault="00341E67" w:rsidP="00C56270">
      <w:pPr>
        <w:pStyle w:val="Nagwek1"/>
        <w:spacing w:after="240" w:line="240" w:lineRule="exact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3F6B39F5" w:rsidR="00F2599A" w:rsidRPr="0016745E" w:rsidRDefault="006C44D7" w:rsidP="00A518F9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sierpniu 2024 r. </w:t>
            </w:r>
            <w:r w:rsidRPr="009B141F">
              <w:rPr>
                <w:rFonts w:ascii="Fira Sans SemiBold" w:hAnsi="Fira Sans SemiBold"/>
                <w:color w:val="auto"/>
              </w:rPr>
              <w:t xml:space="preserve">sprzedaż detaliczna zrealizowana przez przedsiębiorstwa handlowe i niehandlowe była </w:t>
            </w:r>
            <w:r>
              <w:rPr>
                <w:rFonts w:ascii="Fira Sans SemiBold" w:hAnsi="Fira Sans SemiBold"/>
                <w:color w:val="auto"/>
              </w:rPr>
              <w:t>niższa niż rok wcześniej, podobnie niższa niż przed rokiem była sprzedaż hurtowa.</w:t>
            </w:r>
          </w:p>
        </w:tc>
      </w:tr>
    </w:tbl>
    <w:p w14:paraId="5697A69B" w14:textId="77777777" w:rsidR="006C44D7" w:rsidRPr="00AE51BE" w:rsidRDefault="006C44D7" w:rsidP="00397035">
      <w:pPr>
        <w:pStyle w:val="Akapitzwyky"/>
        <w:spacing w:before="120"/>
        <w:jc w:val="left"/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</w:t>
      </w:r>
      <w:r>
        <w:t xml:space="preserve">w sierpniu br. </w:t>
      </w:r>
      <w:r w:rsidRPr="00B61AE6">
        <w:t xml:space="preserve">była o </w:t>
      </w:r>
      <w:r>
        <w:t>5,6% ni</w:t>
      </w:r>
      <w:r w:rsidRPr="00B61AE6">
        <w:t xml:space="preserve">ższa niż </w:t>
      </w:r>
      <w:r>
        <w:t>w sierpniu</w:t>
      </w:r>
      <w:r w:rsidRPr="00B61AE6">
        <w:t xml:space="preserve"> 20</w:t>
      </w:r>
      <w:r>
        <w:t>23</w:t>
      </w:r>
      <w:r w:rsidRPr="00B61AE6">
        <w:t xml:space="preserve"> r. (kiedy notowano </w:t>
      </w:r>
      <w:r>
        <w:t>wzrost</w:t>
      </w:r>
      <w:r w:rsidRPr="00B61AE6">
        <w:t xml:space="preserve"> o </w:t>
      </w:r>
      <w:r>
        <w:t xml:space="preserve">5,0%). </w:t>
      </w:r>
      <w:r w:rsidRPr="00956299">
        <w:t xml:space="preserve">Największy wzrost sprzedaży detalicznej odnotowano </w:t>
      </w:r>
      <w:r>
        <w:br/>
      </w:r>
      <w:r w:rsidRPr="00883100">
        <w:t>w grupach: pozostała sprzedaż detaliczna w niewyspecjalizowanych sklepach (o 22,8%), tekstylia, odzież, obuwie (o</w:t>
      </w:r>
      <w:r>
        <w:rPr>
          <w:spacing w:val="2"/>
        </w:rPr>
        <w:t xml:space="preserve"> 11,4%) </w:t>
      </w:r>
      <w:r>
        <w:rPr>
          <w:rFonts w:cs="Arial"/>
          <w:szCs w:val="19"/>
        </w:rPr>
        <w:t xml:space="preserve">i </w:t>
      </w:r>
      <w:r w:rsidRPr="005E5F16">
        <w:rPr>
          <w:rFonts w:cs="Arial"/>
          <w:szCs w:val="19"/>
        </w:rPr>
        <w:t>farmaceutyki, kosmetyki, sprzęt ortopedyczny</w:t>
      </w:r>
      <w:r>
        <w:rPr>
          <w:rFonts w:cs="Arial"/>
          <w:szCs w:val="19"/>
        </w:rPr>
        <w:t xml:space="preserve"> (o 4,1%).</w:t>
      </w:r>
      <w:r>
        <w:t xml:space="preserve"> Największy spadek sprzedaży zanotowano w grupach: </w:t>
      </w:r>
      <w:r w:rsidRPr="005E5F16">
        <w:rPr>
          <w:rFonts w:cs="Arial"/>
          <w:szCs w:val="19"/>
        </w:rPr>
        <w:t>meble, RTV, AGD</w:t>
      </w:r>
      <w:r w:rsidRPr="00C5500C">
        <w:rPr>
          <w:spacing w:val="2"/>
        </w:rPr>
        <w:t xml:space="preserve"> </w:t>
      </w:r>
      <w:r>
        <w:rPr>
          <w:spacing w:val="2"/>
        </w:rPr>
        <w:t xml:space="preserve">(o 45,2%), </w:t>
      </w:r>
      <w:r>
        <w:t>p</w:t>
      </w:r>
      <w:r w:rsidRPr="00D744CD">
        <w:t>rasa, książki, pozostała sprzedaż w wyspecjalizowanych sklepach</w:t>
      </w:r>
      <w:r>
        <w:t xml:space="preserve"> (o 23,4%) i pozostałe (o 19,0%).</w:t>
      </w:r>
    </w:p>
    <w:p w14:paraId="12DF5FE7" w14:textId="77777777" w:rsidR="006C44D7" w:rsidRPr="00003E9E" w:rsidRDefault="006C44D7" w:rsidP="00397035">
      <w:pPr>
        <w:pStyle w:val="Akapitzwyky"/>
        <w:jc w:val="left"/>
      </w:pPr>
      <w:r w:rsidRPr="00DA25DC">
        <w:rPr>
          <w:spacing w:val="4"/>
        </w:rPr>
        <w:t>W porównaniu do lipca br. sprzedaż</w:t>
      </w:r>
      <w:r>
        <w:rPr>
          <w:spacing w:val="4"/>
        </w:rPr>
        <w:t xml:space="preserve"> detaliczna zwiększyła się o 2,3</w:t>
      </w:r>
      <w:r w:rsidRPr="00DA25DC">
        <w:rPr>
          <w:spacing w:val="4"/>
        </w:rPr>
        <w:t xml:space="preserve">%. Największy wzrost w skali miesiąca odnotowano w </w:t>
      </w:r>
      <w:r>
        <w:t xml:space="preserve">grupie </w:t>
      </w:r>
      <w:r w:rsidRPr="002F2FBE">
        <w:rPr>
          <w:szCs w:val="19"/>
        </w:rPr>
        <w:t>t</w:t>
      </w:r>
      <w:r>
        <w:rPr>
          <w:rFonts w:cs="Arial"/>
          <w:szCs w:val="19"/>
        </w:rPr>
        <w:t>ekstylia, odzież, obuwie (o 15,5</w:t>
      </w:r>
      <w:r w:rsidRPr="002F2FBE">
        <w:rPr>
          <w:rFonts w:cs="Arial"/>
          <w:szCs w:val="19"/>
        </w:rPr>
        <w:t>%)</w:t>
      </w:r>
      <w:r w:rsidRPr="002F2FBE">
        <w:rPr>
          <w:szCs w:val="19"/>
        </w:rPr>
        <w:t>,</w:t>
      </w:r>
      <w:r>
        <w:rPr>
          <w:szCs w:val="19"/>
        </w:rPr>
        <w:t xml:space="preserve"> </w:t>
      </w:r>
      <w:r>
        <w:t>a spadek</w:t>
      </w:r>
      <w:r w:rsidRPr="00003E9E">
        <w:t xml:space="preserve"> w grup</w:t>
      </w:r>
      <w:r>
        <w:t>ie</w:t>
      </w:r>
      <w:r w:rsidRPr="00003E9E">
        <w:t xml:space="preserve"> </w:t>
      </w:r>
      <w:r>
        <w:t>p</w:t>
      </w:r>
      <w:r w:rsidRPr="00D744CD">
        <w:t>rasa, książki, pozostała sprzedaż w wyspecjalizowanych sklepach</w:t>
      </w:r>
      <w:r>
        <w:t xml:space="preserve"> (o 13,2%).</w:t>
      </w:r>
    </w:p>
    <w:p w14:paraId="779D7980" w14:textId="1E6EE15C" w:rsidR="0099127C" w:rsidRDefault="006C44D7" w:rsidP="006C44D7">
      <w:pPr>
        <w:pStyle w:val="Akapitzwyky"/>
        <w:jc w:val="left"/>
      </w:pPr>
      <w:r w:rsidRPr="00003E9E">
        <w:t xml:space="preserve">W okresie </w:t>
      </w:r>
      <w:r>
        <w:t xml:space="preserve">styczeń–sierpień </w:t>
      </w:r>
      <w:r w:rsidRPr="00003E9E">
        <w:t xml:space="preserve">br. sprzedaż detaliczna była </w:t>
      </w:r>
      <w:r>
        <w:t>niższa</w:t>
      </w:r>
      <w:r w:rsidRPr="00003E9E">
        <w:t xml:space="preserve"> o </w:t>
      </w:r>
      <w:r>
        <w:t>6,2</w:t>
      </w:r>
      <w:r w:rsidRPr="00003E9E">
        <w:t xml:space="preserve">% niż w analogicznym okresie poprzedniego roku (wobec </w:t>
      </w:r>
      <w:r>
        <w:t>wzrostu</w:t>
      </w:r>
      <w:r w:rsidRPr="00003E9E">
        <w:t xml:space="preserve"> </w:t>
      </w:r>
      <w:r>
        <w:t>o 4,8</w:t>
      </w:r>
      <w:r w:rsidRPr="00003E9E">
        <w:t xml:space="preserve">% w okresie </w:t>
      </w:r>
      <w:r>
        <w:t xml:space="preserve">styczeń–sierpień </w:t>
      </w:r>
      <w:r w:rsidRPr="00003E9E">
        <w:t>20</w:t>
      </w:r>
      <w:r>
        <w:t>23</w:t>
      </w:r>
      <w:r w:rsidRPr="00003E9E">
        <w:t xml:space="preserve"> r.).</w:t>
      </w:r>
      <w:r w:rsidR="0099127C" w:rsidRPr="00003E9E">
        <w:t xml:space="preserve"> </w:t>
      </w:r>
    </w:p>
    <w:p w14:paraId="6F4B11F1" w14:textId="54C0CA0A" w:rsidR="0099127C" w:rsidRPr="00003E9E" w:rsidRDefault="0099127C" w:rsidP="00C56270">
      <w:pPr>
        <w:pStyle w:val="tytutabelki"/>
        <w:spacing w:before="80"/>
      </w:pPr>
      <w:r w:rsidRPr="00003E9E">
        <w:t>Tablica 1</w:t>
      </w:r>
      <w:r w:rsidR="00810583">
        <w:t>3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9E30BC" w:rsidRPr="00003E9E" w14:paraId="6C016343" w14:textId="77777777" w:rsidTr="005C37E9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C426085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7DA77C" w14:textId="16BF05AF" w:rsidR="009E30BC" w:rsidRPr="00003E9E" w:rsidRDefault="009E30BC" w:rsidP="004D25F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08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4D25FB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8EF95E" w14:textId="696B942C" w:rsidR="009E30BC" w:rsidRPr="00003E9E" w:rsidRDefault="009E30BC" w:rsidP="004D25F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01–08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4D25FB">
              <w:rPr>
                <w:rFonts w:cs="Calibri"/>
                <w:sz w:val="16"/>
                <w:szCs w:val="16"/>
              </w:rPr>
              <w:t>4</w:t>
            </w:r>
          </w:p>
        </w:tc>
      </w:tr>
      <w:tr w:rsidR="009E30BC" w:rsidRPr="00003E9E" w14:paraId="090C9CA8" w14:textId="77777777" w:rsidTr="005C37E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C49F28F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BEB1D1D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5C887BF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6C44D7" w:rsidRPr="00003E9E" w14:paraId="3AB22A33" w14:textId="77777777" w:rsidTr="005C37E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E28C95" w14:textId="77777777" w:rsidR="006C44D7" w:rsidRPr="00003E9E" w:rsidRDefault="006C44D7" w:rsidP="006C44D7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808C4" w14:textId="6FBD5893" w:rsidR="006C44D7" w:rsidRPr="00C51DB7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94,4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B542D6" w14:textId="4DFBE920" w:rsidR="006C44D7" w:rsidRPr="00C51DB7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93,8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1D1DA58" w14:textId="542B55DA" w:rsidR="006C44D7" w:rsidRPr="00C51DB7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C44D7" w:rsidRPr="00003E9E" w14:paraId="581ECC7F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09C443" w14:textId="7777777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BB2118" w14:textId="7777777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17EFE" w14:textId="7777777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A1B80D" w14:textId="7777777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44D7" w:rsidRPr="00003E9E" w14:paraId="195D5B74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98150E" w14:textId="7777777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C89A9" w14:textId="1D89753F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9EE7D" w14:textId="3D63BEB0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C6EFFF0" w14:textId="369746BF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  <w:tr w:rsidR="006C44D7" w:rsidRPr="00003E9E" w14:paraId="5AD1CA2C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8A2CA3" w14:textId="7777777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F253C" w14:textId="6481DAF0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4353C" w14:textId="64B902F3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9AE862" w14:textId="28B31559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6C44D7" w:rsidRPr="00003E9E" w14:paraId="0E297B55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547D4D" w14:textId="7777777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7B522" w14:textId="7946AE7A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CCC21A" w14:textId="27A07289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23F36E3" w14:textId="5156C11E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6C44D7" w:rsidRPr="00003E9E" w14:paraId="0EDFEB96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6D2FB0" w14:textId="7777777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CB5B8A" w14:textId="083B8374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3867C" w14:textId="6E2EADAA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BCB3C96" w14:textId="0FC93943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6C44D7" w:rsidRPr="00003E9E" w14:paraId="30266891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F5D8999" w14:textId="6628454F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Tekstylia,</w:t>
            </w:r>
            <w:r w:rsidRPr="00003E9E">
              <w:rPr>
                <w:rFonts w:cs="Arial"/>
                <w:sz w:val="16"/>
                <w:szCs w:val="16"/>
              </w:rPr>
              <w:t xml:space="preserve">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2747D97" w14:textId="35A68566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A02B683" w14:textId="50586D86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520A352" w14:textId="6B6E94DB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14,6</w:t>
            </w:r>
          </w:p>
        </w:tc>
      </w:tr>
      <w:tr w:rsidR="006C44D7" w:rsidRPr="00003E9E" w14:paraId="3026B4A8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C864C1B" w14:textId="7777777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572281F2" w14:textId="0C5173F9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1E00E75" w14:textId="2BDAC5D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B978DC5" w14:textId="02E48D4B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6C44D7" w:rsidRPr="00003E9E" w14:paraId="664BF503" w14:textId="77777777" w:rsidTr="001E6E37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7ED4EB2" w14:textId="7777777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5F0EF4F" w14:textId="150D34F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7199213" w14:textId="36B59C7C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B05BDB7" w14:textId="704106BA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6C44D7" w:rsidRPr="00003E9E" w14:paraId="4F8098CF" w14:textId="77777777" w:rsidTr="001E6E37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0B0364A3" w14:textId="77777777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86DF3" w14:textId="09AC0AEE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3BDEC79D" w14:textId="282BFB98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C9C9EAF" w14:textId="3A5FB35C" w:rsidR="006C44D7" w:rsidRPr="00003E9E" w:rsidRDefault="006C44D7" w:rsidP="006C44D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</w:tbl>
    <w:p w14:paraId="6E06873A" w14:textId="77777777" w:rsidR="0099127C" w:rsidRPr="00003E9E" w:rsidRDefault="0099127C" w:rsidP="003E355C">
      <w:pPr>
        <w:pStyle w:val="Notkapodtablic"/>
        <w:spacing w:before="60"/>
        <w:ind w:left="141" w:hanging="28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C00FDB1" w14:textId="77777777" w:rsidR="006C44D7" w:rsidRPr="009B141F" w:rsidRDefault="006C44D7" w:rsidP="00397035">
      <w:pPr>
        <w:pStyle w:val="Akapitzwyky"/>
        <w:jc w:val="lef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>
        <w:t>w sierpniu br. była ni</w:t>
      </w:r>
      <w:r w:rsidRPr="009B141F">
        <w:t xml:space="preserve">ższa o </w:t>
      </w:r>
      <w:r>
        <w:t>7,6</w:t>
      </w:r>
      <w:r w:rsidRPr="009B141F">
        <w:t xml:space="preserve">% w relacji do </w:t>
      </w:r>
      <w:r>
        <w:t>sierpnia</w:t>
      </w:r>
      <w:r w:rsidRPr="009B141F">
        <w:t xml:space="preserve"> 20</w:t>
      </w:r>
      <w:r>
        <w:t>23</w:t>
      </w:r>
      <w:r w:rsidRPr="009B141F">
        <w:t xml:space="preserve"> r., a w porównaniu do poprzedniego miesiąca </w:t>
      </w:r>
      <w:r>
        <w:t>niższa o 11,2</w:t>
      </w:r>
      <w:r w:rsidRPr="009B141F">
        <w:t xml:space="preserve">%. W przedsiębiorstwach hurtowych odnotowano </w:t>
      </w:r>
      <w:r>
        <w:t>spadek</w:t>
      </w:r>
      <w:r w:rsidRPr="009B141F">
        <w:t xml:space="preserve"> sprzedaży hurtowej w skali roku </w:t>
      </w:r>
      <w:r>
        <w:sym w:font="Symbol" w:char="F02D"/>
      </w:r>
      <w:r>
        <w:t xml:space="preserve"> </w:t>
      </w:r>
      <w:r w:rsidRPr="009B141F">
        <w:t xml:space="preserve">o </w:t>
      </w:r>
      <w:r>
        <w:t>9,6</w:t>
      </w:r>
      <w:r w:rsidRPr="009B141F">
        <w:t xml:space="preserve">%, natomiast w skali miesiąca </w:t>
      </w:r>
      <w:r>
        <w:t xml:space="preserve">spadek </w:t>
      </w:r>
      <w:r w:rsidRPr="009B141F">
        <w:t xml:space="preserve">o </w:t>
      </w:r>
      <w:r>
        <w:t>11,2%.</w:t>
      </w:r>
      <w:r w:rsidRPr="009B141F">
        <w:t xml:space="preserve"> </w:t>
      </w:r>
    </w:p>
    <w:p w14:paraId="5C1C0A60" w14:textId="2D115D99" w:rsidR="00F42A8E" w:rsidRPr="008B72FC" w:rsidRDefault="006C44D7" w:rsidP="00397035">
      <w:pPr>
        <w:pStyle w:val="Akapitzwyky"/>
        <w:jc w:val="left"/>
      </w:pPr>
      <w:r w:rsidRPr="009B141F">
        <w:t xml:space="preserve">W okresie </w:t>
      </w:r>
      <w:r>
        <w:t xml:space="preserve">styczeń–sierpień </w:t>
      </w:r>
      <w:r w:rsidRPr="009B141F">
        <w:t xml:space="preserve">br., w porównaniu do analogicznego okresu ub. roku, sprzedaż hurtowa w przedsiębiorstwach handlowych </w:t>
      </w:r>
      <w:r>
        <w:t>zwięk</w:t>
      </w:r>
      <w:r w:rsidRPr="009B141F">
        <w:t xml:space="preserve">szyła się o </w:t>
      </w:r>
      <w:r>
        <w:t>3,2</w:t>
      </w:r>
      <w:r w:rsidRPr="009B141F">
        <w:t xml:space="preserve">%, a w przedsiębiorstwach hurtowych </w:t>
      </w:r>
      <w:r>
        <w:t>zmniejszyła się</w:t>
      </w:r>
      <w:r w:rsidRPr="009B141F">
        <w:t xml:space="preserve"> o </w:t>
      </w:r>
      <w:r>
        <w:t>2,7</w:t>
      </w:r>
      <w:r w:rsidRPr="009B141F">
        <w:t>%.</w:t>
      </w:r>
    </w:p>
    <w:p w14:paraId="51AC0088" w14:textId="1A187320" w:rsidR="00710505" w:rsidRDefault="00710505" w:rsidP="00F53A0A">
      <w:pPr>
        <w:pStyle w:val="Nagwek1"/>
        <w:spacing w:before="480" w:after="240" w:line="260" w:lineRule="exact"/>
      </w:pPr>
      <w:r w:rsidRPr="00724771">
        <w:lastRenderedPageBreak/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C6652" w:rsidRPr="003439F1" w14:paraId="660DA9DF" w14:textId="77777777" w:rsidTr="00E82768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BC0947F" w14:textId="3DCB9A46" w:rsidR="009C6652" w:rsidRPr="00F10DAD" w:rsidRDefault="009C6652" w:rsidP="00F10DAD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rFonts w:ascii="Fira Sans SemiBold" w:hAnsi="Fira Sans SemiBold"/>
              </w:rPr>
            </w:pPr>
            <w:r w:rsidRPr="00F10DAD">
              <w:rPr>
                <w:rFonts w:ascii="Fira Sans SemiBold" w:hAnsi="Fira Sans SemiBold"/>
                <w:color w:val="auto"/>
              </w:rPr>
              <w:t>W sierpniu 202</w:t>
            </w:r>
            <w:r w:rsidR="00A518F9" w:rsidRPr="00F10DAD">
              <w:rPr>
                <w:rFonts w:ascii="Fira Sans SemiBold" w:hAnsi="Fira Sans SemiBold"/>
                <w:color w:val="auto"/>
              </w:rPr>
              <w:t>4</w:t>
            </w:r>
            <w:r w:rsidRPr="00F10DAD">
              <w:rPr>
                <w:rFonts w:ascii="Fira Sans SemiBold" w:hAnsi="Fira Sans SemiBold"/>
                <w:color w:val="auto"/>
              </w:rPr>
              <w:t xml:space="preserve"> r. </w:t>
            </w:r>
            <w:r w:rsidR="00B852DE" w:rsidRPr="00F10DAD">
              <w:rPr>
                <w:rFonts w:ascii="Fira Sans SemiBold" w:hAnsi="Fira Sans SemiBold"/>
                <w:color w:val="auto"/>
              </w:rPr>
              <w:t xml:space="preserve">liczba podmiotów gospodarki narodowej wzrosła </w:t>
            </w:r>
            <w:r w:rsidR="00602EB0" w:rsidRPr="00F10DAD">
              <w:rPr>
                <w:rFonts w:ascii="Fira Sans SemiBold" w:hAnsi="Fira Sans SemiBold"/>
                <w:color w:val="auto"/>
              </w:rPr>
              <w:t>o 0,</w:t>
            </w:r>
            <w:r w:rsidR="007C003A" w:rsidRPr="00F10DAD">
              <w:rPr>
                <w:rFonts w:ascii="Fira Sans SemiBold" w:hAnsi="Fira Sans SemiBold"/>
                <w:color w:val="auto"/>
              </w:rPr>
              <w:t>3</w:t>
            </w:r>
            <w:r w:rsidR="00B852DE" w:rsidRPr="00F10DAD">
              <w:rPr>
                <w:rFonts w:ascii="Fira Sans SemiBold" w:hAnsi="Fira Sans SemiBold"/>
                <w:color w:val="auto"/>
              </w:rPr>
              <w:t xml:space="preserve">% w stosunku do poprzedniego miesiąca. </w:t>
            </w:r>
            <w:r w:rsidR="00602EB0" w:rsidRPr="00F10DAD">
              <w:rPr>
                <w:rFonts w:ascii="Fira Sans SemiBold" w:hAnsi="Fira Sans SemiBold"/>
                <w:color w:val="auto"/>
              </w:rPr>
              <w:t>W</w:t>
            </w:r>
            <w:r w:rsidR="00F10DAD">
              <w:rPr>
                <w:rFonts w:ascii="Fira Sans SemiBold" w:hAnsi="Fira Sans SemiBold"/>
                <w:color w:val="auto"/>
              </w:rPr>
              <w:t> </w:t>
            </w:r>
            <w:r w:rsidR="00602EB0" w:rsidRPr="00F10DAD">
              <w:rPr>
                <w:rFonts w:ascii="Fira Sans SemiBold" w:hAnsi="Fira Sans SemiBold"/>
                <w:color w:val="auto"/>
              </w:rPr>
              <w:t xml:space="preserve">końcu sierpnia br. więcej jednostek </w:t>
            </w:r>
            <w:r w:rsidR="007B4B77" w:rsidRPr="00F10DAD">
              <w:rPr>
                <w:rFonts w:ascii="Fira Sans SemiBold" w:hAnsi="Fira Sans SemiBold"/>
                <w:color w:val="auto"/>
              </w:rPr>
              <w:t xml:space="preserve">niż miesiąc wcześniej </w:t>
            </w:r>
            <w:r w:rsidR="00602EB0" w:rsidRPr="00F10DAD">
              <w:rPr>
                <w:rFonts w:ascii="Fira Sans SemiBold" w:hAnsi="Fira Sans SemiBold"/>
                <w:color w:val="auto"/>
              </w:rPr>
              <w:t>miało zawieszoną działalność (o 1,</w:t>
            </w:r>
            <w:r w:rsidR="007C003A" w:rsidRPr="00F10DAD">
              <w:rPr>
                <w:rFonts w:ascii="Fira Sans SemiBold" w:hAnsi="Fira Sans SemiBold"/>
                <w:color w:val="auto"/>
              </w:rPr>
              <w:t>0</w:t>
            </w:r>
            <w:r w:rsidR="00602EB0" w:rsidRPr="00F10DAD">
              <w:rPr>
                <w:rFonts w:ascii="Fira Sans SemiBold" w:hAnsi="Fira Sans SemiBold"/>
                <w:color w:val="auto"/>
              </w:rPr>
              <w:t xml:space="preserve">%), </w:t>
            </w:r>
            <w:r w:rsidR="007C003A" w:rsidRPr="00F10DAD">
              <w:rPr>
                <w:rFonts w:ascii="Fira Sans SemiBold" w:hAnsi="Fira Sans SemiBold"/>
                <w:color w:val="auto"/>
              </w:rPr>
              <w:t>n</w:t>
            </w:r>
            <w:r w:rsidR="000C2E2F" w:rsidRPr="00F10DAD">
              <w:rPr>
                <w:rFonts w:ascii="Fira Sans SemiBold" w:hAnsi="Fira Sans SemiBold"/>
                <w:color w:val="auto"/>
              </w:rPr>
              <w:t>at</w:t>
            </w:r>
            <w:r w:rsidR="007C003A" w:rsidRPr="00F10DAD">
              <w:rPr>
                <w:rFonts w:ascii="Fira Sans SemiBold" w:hAnsi="Fira Sans SemiBold"/>
                <w:color w:val="auto"/>
              </w:rPr>
              <w:t>omiast</w:t>
            </w:r>
            <w:r w:rsidR="00B852DE" w:rsidRPr="00F10DAD">
              <w:rPr>
                <w:rFonts w:ascii="Fira Sans SemiBold" w:hAnsi="Fira Sans SemiBold"/>
                <w:color w:val="auto"/>
              </w:rPr>
              <w:t xml:space="preserve"> </w:t>
            </w:r>
            <w:r w:rsidR="007C003A" w:rsidRPr="00F10DAD">
              <w:rPr>
                <w:rFonts w:ascii="Fira Sans SemiBold" w:hAnsi="Fira Sans SemiBold"/>
                <w:color w:val="auto"/>
              </w:rPr>
              <w:t>mni</w:t>
            </w:r>
            <w:r w:rsidR="00B852DE" w:rsidRPr="00F10DAD">
              <w:rPr>
                <w:rFonts w:ascii="Fira Sans SemiBold" w:hAnsi="Fira Sans SemiBold"/>
                <w:color w:val="auto"/>
              </w:rPr>
              <w:t xml:space="preserve">ej niż przed miesiącem jednostek zostało wpisanych </w:t>
            </w:r>
            <w:r w:rsidR="00FE75D1" w:rsidRPr="00F10DAD">
              <w:rPr>
                <w:rFonts w:ascii="Fira Sans SemiBold" w:hAnsi="Fira Sans SemiBold"/>
                <w:color w:val="auto"/>
              </w:rPr>
              <w:t>do</w:t>
            </w:r>
            <w:r w:rsidR="00B852DE" w:rsidRPr="00F10DAD">
              <w:rPr>
                <w:rFonts w:ascii="Fira Sans SemiBold" w:hAnsi="Fira Sans SemiBold"/>
                <w:color w:val="auto"/>
              </w:rPr>
              <w:t xml:space="preserve"> rejestru REGON (o </w:t>
            </w:r>
            <w:r w:rsidR="00602EB0" w:rsidRPr="00F10DAD">
              <w:rPr>
                <w:rFonts w:ascii="Fira Sans SemiBold" w:hAnsi="Fira Sans SemiBold"/>
                <w:color w:val="auto"/>
              </w:rPr>
              <w:t>1</w:t>
            </w:r>
            <w:r w:rsidR="00B852DE" w:rsidRPr="00F10DAD">
              <w:rPr>
                <w:rFonts w:ascii="Fira Sans SemiBold" w:hAnsi="Fira Sans SemiBold"/>
                <w:color w:val="auto"/>
              </w:rPr>
              <w:t>,</w:t>
            </w:r>
            <w:r w:rsidR="007C003A" w:rsidRPr="00F10DAD">
              <w:rPr>
                <w:rFonts w:ascii="Fira Sans SemiBold" w:hAnsi="Fira Sans SemiBold"/>
                <w:color w:val="auto"/>
              </w:rPr>
              <w:t>8</w:t>
            </w:r>
            <w:r w:rsidR="00B852DE" w:rsidRPr="00F10DAD">
              <w:rPr>
                <w:rFonts w:ascii="Fira Sans SemiBold" w:hAnsi="Fira Sans SemiBold"/>
                <w:color w:val="auto"/>
              </w:rPr>
              <w:t>%)</w:t>
            </w:r>
            <w:r w:rsidR="007C003A" w:rsidRPr="00F10DAD">
              <w:rPr>
                <w:rFonts w:ascii="Fira Sans SemiBold" w:hAnsi="Fira Sans SemiBold"/>
                <w:color w:val="auto"/>
              </w:rPr>
              <w:t xml:space="preserve"> oraz z niego wy</w:t>
            </w:r>
            <w:r w:rsidR="00FE75D1" w:rsidRPr="00F10DAD">
              <w:rPr>
                <w:rFonts w:ascii="Fira Sans SemiBold" w:hAnsi="Fira Sans SemiBold"/>
                <w:color w:val="auto"/>
              </w:rPr>
              <w:t>kreślon</w:t>
            </w:r>
            <w:r w:rsidR="007C003A" w:rsidRPr="00F10DAD">
              <w:rPr>
                <w:rFonts w:ascii="Fira Sans SemiBold" w:hAnsi="Fira Sans SemiBold"/>
                <w:color w:val="auto"/>
              </w:rPr>
              <w:t>ych</w:t>
            </w:r>
            <w:r w:rsidR="00FE75D1" w:rsidRPr="00F10DAD">
              <w:rPr>
                <w:rFonts w:ascii="Fira Sans SemiBold" w:hAnsi="Fira Sans SemiBold"/>
                <w:color w:val="auto"/>
              </w:rPr>
              <w:t xml:space="preserve"> </w:t>
            </w:r>
            <w:r w:rsidR="007C003A" w:rsidRPr="00F10DAD">
              <w:rPr>
                <w:rFonts w:ascii="Fira Sans SemiBold" w:hAnsi="Fira Sans SemiBold"/>
                <w:color w:val="auto"/>
              </w:rPr>
              <w:t>(o 12,9%)</w:t>
            </w:r>
            <w:r w:rsidR="00B852DE" w:rsidRPr="00F10DAD">
              <w:rPr>
                <w:rFonts w:ascii="Fira Sans SemiBold" w:hAnsi="Fira Sans SemiBold"/>
                <w:color w:val="auto"/>
              </w:rPr>
              <w:t xml:space="preserve">. </w:t>
            </w:r>
          </w:p>
        </w:tc>
      </w:tr>
    </w:tbl>
    <w:p w14:paraId="4E9D4C7A" w14:textId="5E66FE36" w:rsidR="00710505" w:rsidRDefault="00710505" w:rsidP="002E5100">
      <w:pPr>
        <w:pStyle w:val="Akapitzwyky"/>
        <w:spacing w:line="260" w:lineRule="exact"/>
        <w:jc w:val="left"/>
      </w:pPr>
      <w:r w:rsidRPr="002E5100">
        <w:rPr>
          <w:spacing w:val="2"/>
        </w:rPr>
        <w:t xml:space="preserve">Według stanu na koniec </w:t>
      </w:r>
      <w:r w:rsidR="003F4877" w:rsidRPr="002E5100">
        <w:rPr>
          <w:spacing w:val="2"/>
        </w:rPr>
        <w:t>sierpni</w:t>
      </w:r>
      <w:r w:rsidRPr="002E5100">
        <w:rPr>
          <w:spacing w:val="2"/>
        </w:rPr>
        <w:t xml:space="preserve">a br. w rejestrze REGON wpisanych było </w:t>
      </w:r>
      <w:r w:rsidR="007B4B77" w:rsidRPr="002E5100">
        <w:rPr>
          <w:spacing w:val="2"/>
        </w:rPr>
        <w:t>4</w:t>
      </w:r>
      <w:r w:rsidR="00F10DAD">
        <w:rPr>
          <w:spacing w:val="2"/>
        </w:rPr>
        <w:t>51</w:t>
      </w:r>
      <w:r w:rsidRPr="002E5100">
        <w:rPr>
          <w:spacing w:val="2"/>
        </w:rPr>
        <w:t>,</w:t>
      </w:r>
      <w:r w:rsidR="00F10DAD">
        <w:rPr>
          <w:spacing w:val="2"/>
        </w:rPr>
        <w:t>2</w:t>
      </w:r>
      <w:r w:rsidRPr="002E5100">
        <w:rPr>
          <w:spacing w:val="2"/>
        </w:rPr>
        <w:t xml:space="preserve"> tys. </w:t>
      </w:r>
      <w:r w:rsidRPr="002E5100">
        <w:rPr>
          <w:b/>
          <w:spacing w:val="2"/>
        </w:rPr>
        <w:t>podmiotów gospodarki narodowej</w:t>
      </w:r>
      <w:r w:rsidRPr="002E5100">
        <w:rPr>
          <w:rStyle w:val="Odwoanieprzypisudolnego"/>
          <w:rFonts w:cs="FiraSans-Regular"/>
          <w:color w:val="000000" w:themeColor="text1"/>
          <w:spacing w:val="2"/>
          <w:szCs w:val="19"/>
        </w:rPr>
        <w:footnoteReference w:id="5"/>
      </w:r>
      <w:r w:rsidRPr="002E5100">
        <w:rPr>
          <w:spacing w:val="2"/>
        </w:rPr>
        <w:t>,</w:t>
      </w:r>
      <w:r w:rsidR="009E30BC" w:rsidRPr="009E30BC">
        <w:rPr>
          <w:spacing w:val="4"/>
        </w:rPr>
        <w:t xml:space="preserve"> </w:t>
      </w:r>
      <w:r w:rsidRPr="009E30BC">
        <w:rPr>
          <w:spacing w:val="4"/>
        </w:rPr>
        <w:t>tj. o</w:t>
      </w:r>
      <w:r w:rsidRPr="007F1AFA">
        <w:t xml:space="preserve"> </w:t>
      </w:r>
      <w:r w:rsidR="00CA7747">
        <w:t>3</w:t>
      </w:r>
      <w:r>
        <w:t>,</w:t>
      </w:r>
      <w:r w:rsidR="00F10DAD">
        <w:t>2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F10DAD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3F4877">
        <w:t>lipca</w:t>
      </w:r>
      <w:r w:rsidRPr="007F1AFA">
        <w:t xml:space="preserve"> br.</w:t>
      </w:r>
    </w:p>
    <w:p w14:paraId="038BD3D1" w14:textId="323E7262" w:rsidR="00710505" w:rsidRPr="007F1AFA" w:rsidRDefault="00710505" w:rsidP="002E5100">
      <w:pPr>
        <w:pStyle w:val="Akapitzwyky"/>
        <w:spacing w:line="260" w:lineRule="exact"/>
        <w:jc w:val="lef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</w:t>
      </w:r>
      <w:r w:rsidR="00A102FC">
        <w:t>9</w:t>
      </w:r>
      <w:r w:rsidR="00F10DAD">
        <w:t>9</w:t>
      </w:r>
      <w:r>
        <w:t>,</w:t>
      </w:r>
      <w:r w:rsidR="00F10DAD">
        <w:t>9</w:t>
      </w:r>
      <w:r>
        <w:t xml:space="preserve"> tys. </w:t>
      </w:r>
      <w:r w:rsidRPr="000B40E7">
        <w:t>i w porównaniu</w:t>
      </w:r>
      <w:r w:rsidR="001C54AF">
        <w:t xml:space="preserve"> </w:t>
      </w:r>
      <w:r w:rsidR="002E5100">
        <w:t>z </w:t>
      </w:r>
      <w:r w:rsidR="00F10DAD">
        <w:t>tym samym</w:t>
      </w:r>
      <w:r w:rsidRPr="000B40E7">
        <w:t xml:space="preserve"> okresem ub. roku wzrosła o </w:t>
      </w:r>
      <w:r w:rsidR="00F10DAD">
        <w:t>3</w:t>
      </w:r>
      <w:r>
        <w:t>,</w:t>
      </w:r>
      <w:r w:rsidR="00F10DAD">
        <w:t>2</w:t>
      </w:r>
      <w:r w:rsidRPr="000B40E7">
        <w:t>%. Do rejestru REGON wpisa</w:t>
      </w:r>
      <w:r w:rsidR="00A011DB">
        <w:t>n</w:t>
      </w:r>
      <w:r w:rsidRPr="000B40E7">
        <w:t xml:space="preserve">ych było </w:t>
      </w:r>
      <w:r w:rsidR="00CA7747">
        <w:t>8</w:t>
      </w:r>
      <w:r w:rsidR="00F10DAD">
        <w:t>5</w:t>
      </w:r>
      <w:r>
        <w:t>,</w:t>
      </w:r>
      <w:r w:rsidR="00F10DAD">
        <w:t>0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A102FC">
        <w:t>5</w:t>
      </w:r>
      <w:r w:rsidR="00F10DAD">
        <w:t>8</w:t>
      </w:r>
      <w:r>
        <w:t>,</w:t>
      </w:r>
      <w:r w:rsidR="00F10DAD">
        <w:t>2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CA7747">
        <w:t>3</w:t>
      </w:r>
      <w:r>
        <w:t>,</w:t>
      </w:r>
      <w:r w:rsidR="00F10DAD">
        <w:t>5</w:t>
      </w:r>
      <w:r w:rsidRPr="000B40E7">
        <w:t>%</w:t>
      </w:r>
      <w:r w:rsidR="00A102FC">
        <w:t xml:space="preserve"> </w:t>
      </w:r>
      <w:r w:rsidRPr="000B40E7">
        <w:t xml:space="preserve">i </w:t>
      </w:r>
      <w:r w:rsidR="00F10DAD">
        <w:t>5</w:t>
      </w:r>
      <w:r>
        <w:t>,</w:t>
      </w:r>
      <w:r w:rsidR="00F10DAD">
        <w:t>2</w:t>
      </w:r>
      <w:r>
        <w:t>%.</w:t>
      </w:r>
    </w:p>
    <w:p w14:paraId="2649B731" w14:textId="7DB47F56" w:rsidR="00710505" w:rsidRPr="00F8127B" w:rsidRDefault="00710505" w:rsidP="002E5100">
      <w:pPr>
        <w:pStyle w:val="Akapitzwyky"/>
        <w:spacing w:line="26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A011DB">
        <w:t>7</w:t>
      </w:r>
      <w:r>
        <w:t>,</w:t>
      </w:r>
      <w:r w:rsidR="00AB2DF4">
        <w:t>4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72398B">
        <w:t>1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AB2DF4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</w:t>
      </w:r>
      <w:r w:rsidR="00141F5A">
        <w:t xml:space="preserve">najmniejszych </w:t>
      </w:r>
      <w:r w:rsidR="00F53A0A">
        <w:t>–</w:t>
      </w:r>
      <w:r w:rsidR="00141F5A">
        <w:t xml:space="preserve"> </w:t>
      </w:r>
      <w:r>
        <w:t>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 w:rsidR="00A011DB">
        <w:t xml:space="preserve"> </w:t>
      </w:r>
      <w:r w:rsidR="0072398B">
        <w:t>3</w:t>
      </w:r>
      <w:r>
        <w:t>,</w:t>
      </w:r>
      <w:r w:rsidR="00AB2DF4">
        <w:t>3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7505AA77" w14:textId="27DCA63C" w:rsidR="00710505" w:rsidRDefault="00AB2DF4" w:rsidP="002E5100">
      <w:pPr>
        <w:pStyle w:val="Akapitzwyky"/>
        <w:spacing w:before="40" w:after="120"/>
        <w:jc w:val="left"/>
      </w:pPr>
      <w:r>
        <w:t>W</w:t>
      </w:r>
      <w:r w:rsidR="002E5100" w:rsidRPr="00E4741C">
        <w:t xml:space="preserve"> ciągu </w:t>
      </w:r>
      <w:r>
        <w:t>miesiąca</w:t>
      </w:r>
      <w:r w:rsidRPr="00AB2DF4">
        <w:t xml:space="preserve"> </w:t>
      </w:r>
      <w:r w:rsidR="002E5100" w:rsidRPr="00E4741C">
        <w:t xml:space="preserve">największy wzrost liczby podmiotów odnotowano w sekcji </w:t>
      </w:r>
      <w:r>
        <w:t xml:space="preserve">dostawa wody; gospodarowanie ściekami i odpadami; rekultywacja (o 1,7%), natomiast w ciągu </w:t>
      </w:r>
      <w:r w:rsidRPr="00E4741C">
        <w:t>roku</w:t>
      </w:r>
      <w:r>
        <w:t xml:space="preserve"> — w sekcji </w:t>
      </w:r>
      <w:r w:rsidR="002E5100" w:rsidRPr="00E4741C">
        <w:rPr>
          <w:spacing w:val="-2"/>
        </w:rPr>
        <w:t xml:space="preserve">informacja i komunikacja (o </w:t>
      </w:r>
      <w:r>
        <w:rPr>
          <w:spacing w:val="-2"/>
        </w:rPr>
        <w:t>8</w:t>
      </w:r>
      <w:r w:rsidR="002E5100" w:rsidRPr="00E4741C">
        <w:rPr>
          <w:spacing w:val="-2"/>
        </w:rPr>
        <w:t>,</w:t>
      </w:r>
      <w:r>
        <w:rPr>
          <w:spacing w:val="-2"/>
        </w:rPr>
        <w:t>1</w:t>
      </w:r>
      <w:r w:rsidR="002E5100" w:rsidRPr="00E4741C">
        <w:rPr>
          <w:spacing w:val="-2"/>
        </w:rPr>
        <w:t>%).</w:t>
      </w:r>
      <w:r w:rsidR="002E5100" w:rsidRPr="00E4741C">
        <w:t xml:space="preserve"> </w:t>
      </w:r>
    </w:p>
    <w:p w14:paraId="42EB26A9" w14:textId="3CE9F41F" w:rsidR="00631C6C" w:rsidRDefault="00631C6C" w:rsidP="002E5100">
      <w:pPr>
        <w:autoSpaceDE w:val="0"/>
        <w:autoSpaceDN w:val="0"/>
        <w:adjustRightInd w:val="0"/>
        <w:spacing w:before="60" w:after="60" w:line="260" w:lineRule="exact"/>
        <w:jc w:val="lef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  <w:lang w:eastAsia="pl-PL"/>
        </w:rPr>
        <w:t>sierpni</w:t>
      </w:r>
      <w:r>
        <w:t>a</w:t>
      </w:r>
      <w:r w:rsidRPr="007F1AFA"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br. w rejestrze REGON </w:t>
      </w:r>
      <w:r w:rsidR="00C777DF">
        <w:rPr>
          <w:rFonts w:cs="FiraSans-Regular"/>
          <w:color w:val="000000" w:themeColor="text1"/>
          <w:szCs w:val="19"/>
        </w:rPr>
        <w:t>6</w:t>
      </w:r>
      <w:r w:rsidR="00546321">
        <w:rPr>
          <w:rFonts w:cs="FiraSans-Regular"/>
          <w:color w:val="000000" w:themeColor="text1"/>
          <w:szCs w:val="19"/>
        </w:rPr>
        <w:t>7</w:t>
      </w:r>
      <w:r>
        <w:rPr>
          <w:rFonts w:cs="FiraSans-Regular"/>
          <w:color w:val="000000" w:themeColor="text1"/>
          <w:szCs w:val="19"/>
        </w:rPr>
        <w:t>,</w:t>
      </w:r>
      <w:r w:rsidR="00546321">
        <w:rPr>
          <w:rFonts w:cs="FiraSans-Regular"/>
          <w:color w:val="000000" w:themeColor="text1"/>
          <w:szCs w:val="19"/>
        </w:rPr>
        <w:t>3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1,</w:t>
      </w:r>
      <w:r w:rsidR="00546321">
        <w:rPr>
          <w:rFonts w:cs="FiraSans-Regular"/>
          <w:color w:val="000000" w:themeColor="text1"/>
          <w:szCs w:val="19"/>
        </w:rPr>
        <w:t>0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</w:t>
      </w:r>
      <w:r w:rsidRPr="00F94C04">
        <w:rPr>
          <w:rFonts w:cs="FiraSans-Regular"/>
          <w:color w:val="000000" w:themeColor="text1"/>
          <w:spacing w:val="-2"/>
          <w:szCs w:val="19"/>
        </w:rPr>
        <w:t>niż przed miesiącem). Zdecydowaną większość stanowiły osoby fizyczne prowadzące działalność gospodarczą (92,</w:t>
      </w:r>
      <w:r w:rsidR="00546321">
        <w:rPr>
          <w:rFonts w:cs="FiraSans-Regular"/>
          <w:color w:val="000000" w:themeColor="text1"/>
          <w:spacing w:val="-2"/>
          <w:szCs w:val="19"/>
        </w:rPr>
        <w:t>9</w:t>
      </w:r>
      <w:r w:rsidRPr="00F94C04">
        <w:rPr>
          <w:rFonts w:cs="FiraSans-Regular"/>
          <w:color w:val="000000" w:themeColor="text1"/>
          <w:spacing w:val="-2"/>
          <w:szCs w:val="19"/>
        </w:rPr>
        <w:t>%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 w:rsidR="00C777DF">
        <w:rPr>
          <w:rFonts w:cs="FiraSans-Regular"/>
          <w:color w:val="000000" w:themeColor="text1"/>
          <w:szCs w:val="19"/>
        </w:rPr>
        <w:t>W </w:t>
      </w:r>
      <w:r>
        <w:rPr>
          <w:rFonts w:cs="FiraSans-Regular"/>
          <w:color w:val="000000" w:themeColor="text1"/>
          <w:szCs w:val="19"/>
        </w:rPr>
        <w:t xml:space="preserve">ciągu miesiąca wśród podmiotów z zawieszoną działalnością liczba osób fizycznych </w:t>
      </w:r>
      <w:r w:rsidRPr="00F94C04">
        <w:rPr>
          <w:rFonts w:cs="FiraSans-Regular"/>
          <w:color w:val="000000" w:themeColor="text1"/>
          <w:spacing w:val="-2"/>
          <w:szCs w:val="19"/>
        </w:rPr>
        <w:t xml:space="preserve">prowadzących działalność </w:t>
      </w:r>
      <w:r w:rsidR="00C777DF">
        <w:rPr>
          <w:rFonts w:cs="FiraSans-Regular"/>
          <w:color w:val="000000" w:themeColor="text1"/>
          <w:spacing w:val="-2"/>
          <w:szCs w:val="19"/>
        </w:rPr>
        <w:t>gospodarczą zwiększyła się o 1,</w:t>
      </w:r>
      <w:r w:rsidR="00546321">
        <w:rPr>
          <w:rFonts w:cs="FiraSans-Regular"/>
          <w:color w:val="000000" w:themeColor="text1"/>
          <w:spacing w:val="-2"/>
          <w:szCs w:val="19"/>
        </w:rPr>
        <w:t>1</w:t>
      </w:r>
      <w:r w:rsidRPr="00F94C04">
        <w:rPr>
          <w:rFonts w:cs="FiraSans-Regular"/>
          <w:color w:val="000000" w:themeColor="text1"/>
          <w:spacing w:val="-2"/>
          <w:szCs w:val="19"/>
        </w:rPr>
        <w:t xml:space="preserve">%, a liczba spółek handlowych </w:t>
      </w:r>
      <w:r w:rsidR="00F94C04" w:rsidRPr="00F94C04">
        <w:rPr>
          <w:rFonts w:cs="FiraSans-Regular"/>
          <w:color w:val="000000" w:themeColor="text1"/>
          <w:spacing w:val="-2"/>
          <w:szCs w:val="19"/>
        </w:rPr>
        <w:sym w:font="Symbol" w:char="F02D"/>
      </w:r>
      <w:r w:rsidR="00F94C04" w:rsidRPr="00F94C04">
        <w:rPr>
          <w:rFonts w:cs="FiraSans-Regular"/>
          <w:color w:val="000000" w:themeColor="text1"/>
          <w:spacing w:val="-2"/>
          <w:szCs w:val="19"/>
        </w:rPr>
        <w:t xml:space="preserve"> </w:t>
      </w:r>
      <w:r w:rsidRPr="00F94C04">
        <w:rPr>
          <w:rFonts w:cs="FiraSans-Regular"/>
          <w:color w:val="000000" w:themeColor="text1"/>
          <w:spacing w:val="-2"/>
          <w:szCs w:val="19"/>
        </w:rPr>
        <w:t>o 0,</w:t>
      </w:r>
      <w:r w:rsidR="00546321">
        <w:rPr>
          <w:rFonts w:cs="FiraSans-Regular"/>
          <w:color w:val="000000" w:themeColor="text1"/>
          <w:spacing w:val="-2"/>
          <w:szCs w:val="19"/>
        </w:rPr>
        <w:t>2</w:t>
      </w:r>
      <w:r w:rsidRPr="00F94C04">
        <w:rPr>
          <w:rFonts w:cs="FiraSans-Regular"/>
          <w:color w:val="000000" w:themeColor="text1"/>
          <w:spacing w:val="-2"/>
          <w:szCs w:val="19"/>
        </w:rPr>
        <w:t>%.</w:t>
      </w:r>
    </w:p>
    <w:p w14:paraId="5236FFCE" w14:textId="37CA71A3" w:rsidR="00631C6C" w:rsidRDefault="00631C6C" w:rsidP="00631C6C">
      <w:pPr>
        <w:pStyle w:val="Tytuwykresu"/>
        <w:spacing w:after="0"/>
      </w:pPr>
      <w:r>
        <w:t>Mapa</w:t>
      </w:r>
      <w:r w:rsidRPr="00724771">
        <w:t xml:space="preserve"> </w:t>
      </w:r>
      <w:r w:rsidR="002E5100">
        <w:t>2</w:t>
      </w:r>
      <w:r>
        <w:t>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23005695" w14:textId="74CE6E04" w:rsidR="00631C6C" w:rsidRPr="002D6B62" w:rsidRDefault="00C45E05" w:rsidP="00631C6C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31680" behindDoc="0" locked="0" layoutInCell="1" allowOverlap="1" wp14:anchorId="398381D1" wp14:editId="5925428C">
            <wp:simplePos x="0" y="0"/>
            <wp:positionH relativeFrom="column">
              <wp:posOffset>471055</wp:posOffset>
            </wp:positionH>
            <wp:positionV relativeFrom="paragraph">
              <wp:posOffset>197427</wp:posOffset>
            </wp:positionV>
            <wp:extent cx="4338000" cy="3895200"/>
            <wp:effectExtent l="0" t="0" r="5715" b="0"/>
            <wp:wrapNone/>
            <wp:docPr id="37" name="Obraz 37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apa 3. Podmioty gospodarki narodowej z zawieszoną działalnością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000" cy="38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C6C" w:rsidRPr="002D6B62">
        <w:rPr>
          <w:b w:val="0"/>
        </w:rPr>
        <w:t xml:space="preserve">Stan w końcu </w:t>
      </w:r>
      <w:r w:rsidR="00631C6C">
        <w:rPr>
          <w:b w:val="0"/>
        </w:rPr>
        <w:t>sierpnia 202</w:t>
      </w:r>
      <w:r w:rsidR="004D25FB">
        <w:rPr>
          <w:b w:val="0"/>
        </w:rPr>
        <w:t>4</w:t>
      </w:r>
      <w:r w:rsidR="00631C6C">
        <w:rPr>
          <w:b w:val="0"/>
        </w:rPr>
        <w:t xml:space="preserve"> r.</w:t>
      </w:r>
    </w:p>
    <w:p w14:paraId="26B4A38C" w14:textId="779CD832" w:rsidR="0082496A" w:rsidRDefault="0082496A" w:rsidP="00397035">
      <w:pPr>
        <w:pStyle w:val="Akapitzwyky"/>
        <w:spacing w:before="6480" w:line="260" w:lineRule="exact"/>
        <w:jc w:val="left"/>
      </w:pPr>
      <w:r w:rsidRPr="007F1AFA">
        <w:t xml:space="preserve">W </w:t>
      </w:r>
      <w:r>
        <w:rPr>
          <w:spacing w:val="-2"/>
        </w:rPr>
        <w:t>sierpniu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>
        <w:t>2</w:t>
      </w:r>
      <w:r w:rsidR="001D7646">
        <w:t>5</w:t>
      </w:r>
      <w:r w:rsidR="00546321">
        <w:t>54</w:t>
      </w:r>
      <w:r w:rsidRPr="007F1AFA">
        <w:t xml:space="preserve"> </w:t>
      </w:r>
      <w:r w:rsidRPr="007F1AFA">
        <w:rPr>
          <w:b/>
        </w:rPr>
        <w:t>now</w:t>
      </w:r>
      <w:r w:rsidR="00546321">
        <w:rPr>
          <w:b/>
        </w:rPr>
        <w:t>e</w:t>
      </w:r>
      <w:r w:rsidRPr="007F1AFA">
        <w:rPr>
          <w:b/>
        </w:rPr>
        <w:t xml:space="preserve"> podmiot</w:t>
      </w:r>
      <w:r w:rsidR="00546321">
        <w:rPr>
          <w:b/>
        </w:rPr>
        <w:t>y</w:t>
      </w:r>
      <w:r w:rsidRPr="007F1AFA">
        <w:t xml:space="preserve">, tj. o </w:t>
      </w:r>
      <w:r w:rsidR="001D7646">
        <w:t>1</w:t>
      </w:r>
      <w:r>
        <w:t>,</w:t>
      </w:r>
      <w:r w:rsidR="00546321">
        <w:t>8</w:t>
      </w:r>
      <w:r w:rsidRPr="007F1AFA">
        <w:t xml:space="preserve">% </w:t>
      </w:r>
      <w:r w:rsidR="00546321">
        <w:t>mni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 w:rsidR="00103D1B">
        <w:rPr>
          <w:spacing w:val="-2"/>
        </w:rPr>
        <w:t>2</w:t>
      </w:r>
      <w:r w:rsidR="00546321">
        <w:rPr>
          <w:spacing w:val="-2"/>
        </w:rPr>
        <w:t>060</w:t>
      </w:r>
      <w:r>
        <w:rPr>
          <w:spacing w:val="-2"/>
        </w:rPr>
        <w:br/>
      </w:r>
      <w:r w:rsidRPr="0049141B">
        <w:rPr>
          <w:spacing w:val="-2"/>
        </w:rPr>
        <w:t xml:space="preserve">(o </w:t>
      </w:r>
      <w:r w:rsidR="001D7646">
        <w:rPr>
          <w:spacing w:val="-2"/>
        </w:rPr>
        <w:t>1</w:t>
      </w:r>
      <w:r w:rsidRPr="0049141B">
        <w:rPr>
          <w:spacing w:val="-2"/>
        </w:rPr>
        <w:t>,</w:t>
      </w:r>
      <w:r w:rsidR="001D7646">
        <w:rPr>
          <w:spacing w:val="-2"/>
        </w:rPr>
        <w:t>8</w:t>
      </w:r>
      <w:r w:rsidRPr="0049141B">
        <w:rPr>
          <w:spacing w:val="-2"/>
        </w:rPr>
        <w:t>%</w:t>
      </w:r>
      <w:r w:rsidRPr="007F1AFA">
        <w:t xml:space="preserve"> </w:t>
      </w:r>
      <w:r w:rsidR="00103D1B">
        <w:t>więc</w:t>
      </w:r>
      <w:r w:rsidR="00103D1B" w:rsidRPr="007F1AFA">
        <w:t xml:space="preserve">ej </w:t>
      </w:r>
      <w:r>
        <w:t>niż w lipcu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</w:t>
      </w:r>
      <w:r w:rsidR="00546321">
        <w:t>33</w:t>
      </w:r>
      <w:r w:rsidR="001D7646">
        <w:t>0</w:t>
      </w:r>
      <w:r>
        <w:t xml:space="preserve">) była </w:t>
      </w:r>
      <w:r w:rsidR="00546321">
        <w:t>mniej</w:t>
      </w:r>
      <w:r>
        <w:t>sza o</w:t>
      </w:r>
      <w:r w:rsidRPr="008D0044">
        <w:t xml:space="preserve"> </w:t>
      </w:r>
      <w:r w:rsidR="00546321">
        <w:t>10</w:t>
      </w:r>
      <w:r>
        <w:t>,</w:t>
      </w:r>
      <w:r w:rsidR="001D7646">
        <w:t>1</w:t>
      </w:r>
      <w:r>
        <w:t>%</w:t>
      </w:r>
      <w:r w:rsidRPr="008D0044">
        <w:t xml:space="preserve">, </w:t>
      </w:r>
      <w:bookmarkStart w:id="0" w:name="_GoBack"/>
      <w:bookmarkEnd w:id="0"/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(3</w:t>
      </w:r>
      <w:r w:rsidR="00546321">
        <w:t>11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 w:rsidR="00546321">
        <w:t xml:space="preserve">mniejsza </w:t>
      </w:r>
      <w:r>
        <w:t xml:space="preserve">o </w:t>
      </w:r>
      <w:r w:rsidR="00546321">
        <w:t>8</w:t>
      </w:r>
      <w:r>
        <w:t>,</w:t>
      </w:r>
      <w:r w:rsidR="00546321">
        <w:t>8</w:t>
      </w:r>
      <w:r w:rsidRPr="008D0044">
        <w:t>%.</w:t>
      </w:r>
    </w:p>
    <w:p w14:paraId="61DA0C6C" w14:textId="3FFC2EB2" w:rsidR="0082496A" w:rsidRDefault="0082496A" w:rsidP="00397035">
      <w:pPr>
        <w:pStyle w:val="Akapitzwyky"/>
        <w:spacing w:after="0" w:line="260" w:lineRule="exact"/>
        <w:jc w:val="left"/>
      </w:pPr>
      <w:r w:rsidRPr="007F1AFA">
        <w:lastRenderedPageBreak/>
        <w:t xml:space="preserve">W </w:t>
      </w:r>
      <w:r>
        <w:rPr>
          <w:spacing w:val="-2"/>
        </w:rPr>
        <w:t>sierpniu</w:t>
      </w:r>
      <w:r w:rsidRPr="007F1AFA">
        <w:t xml:space="preserve"> br. z rejestru REGON </w:t>
      </w:r>
      <w:r w:rsidR="00AE31D3" w:rsidRPr="007F1AFA">
        <w:rPr>
          <w:b/>
        </w:rPr>
        <w:t>wykreślono</w:t>
      </w:r>
      <w:r w:rsidR="00AE31D3" w:rsidRPr="007F1AFA">
        <w:t xml:space="preserve"> </w:t>
      </w:r>
      <w:r>
        <w:t>1</w:t>
      </w:r>
      <w:r w:rsidR="00AE31D3">
        <w:t>3</w:t>
      </w:r>
      <w:r w:rsidR="00125638">
        <w:t>1</w:t>
      </w:r>
      <w:r w:rsidR="00AE31D3">
        <w:t>5</w:t>
      </w:r>
      <w:r>
        <w:t xml:space="preserve"> </w:t>
      </w:r>
      <w:r w:rsidRPr="007F1AFA">
        <w:t>podmiot</w:t>
      </w:r>
      <w:r w:rsidR="00AE31D3">
        <w:t>ów</w:t>
      </w:r>
      <w:r w:rsidRPr="007F1AFA">
        <w:t xml:space="preserve"> (</w:t>
      </w:r>
      <w:r w:rsidR="00AE31D3">
        <w:t>o 12,9% mniej niż</w:t>
      </w:r>
      <w:r>
        <w:t xml:space="preserve"> przed miesiącem</w:t>
      </w:r>
      <w:r w:rsidRPr="007F1AFA">
        <w:t xml:space="preserve">), w tym </w:t>
      </w:r>
      <w:r w:rsidR="00125638">
        <w:t>10</w:t>
      </w:r>
      <w:r w:rsidR="00AE31D3">
        <w:t>4</w:t>
      </w:r>
      <w:r w:rsidR="00125638">
        <w:t>4</w:t>
      </w:r>
      <w:r w:rsidRPr="007F1AFA">
        <w:t xml:space="preserve"> os</w:t>
      </w:r>
      <w:r w:rsidR="00AE31D3">
        <w:t>o</w:t>
      </w:r>
      <w:r w:rsidRPr="007F1AFA">
        <w:t>b</w:t>
      </w:r>
      <w:r w:rsidR="00AE31D3">
        <w:t>y</w:t>
      </w:r>
      <w:r w:rsidRPr="007F1AFA">
        <w:t xml:space="preserve"> fizyczn</w:t>
      </w:r>
      <w:r w:rsidR="00AE31D3">
        <w:t>e</w:t>
      </w:r>
      <w:r w:rsidRPr="007F1AFA">
        <w:t xml:space="preserve"> prowadząc</w:t>
      </w:r>
      <w:r w:rsidR="00AE31D3">
        <w:t>e</w:t>
      </w:r>
      <w:r w:rsidRPr="007F1AFA">
        <w:t xml:space="preserve"> działalność gospodarczą</w:t>
      </w:r>
      <w:r>
        <w:t xml:space="preserve"> (odpowiednio o </w:t>
      </w:r>
      <w:r w:rsidR="00AE31D3">
        <w:t>18</w:t>
      </w:r>
      <w:r>
        <w:t>,</w:t>
      </w:r>
      <w:r w:rsidR="00AE31D3">
        <w:t>2</w:t>
      </w:r>
      <w:r>
        <w:t xml:space="preserve">% </w:t>
      </w:r>
      <w:r w:rsidR="00125638">
        <w:t>mni</w:t>
      </w:r>
      <w:r>
        <w:t xml:space="preserve">ej) i </w:t>
      </w:r>
      <w:r w:rsidR="00B53F83">
        <w:t>1</w:t>
      </w:r>
      <w:r w:rsidR="00AE31D3">
        <w:t>93</w:t>
      </w:r>
      <w:r w:rsidR="00B53F83">
        <w:t xml:space="preserve"> spół</w:t>
      </w:r>
      <w:r>
        <w:t>k</w:t>
      </w:r>
      <w:r w:rsidR="00B53F83">
        <w:t>i</w:t>
      </w:r>
      <w:r>
        <w:t xml:space="preserve"> handlow</w:t>
      </w:r>
      <w:r w:rsidR="00B53F83">
        <w:t>e</w:t>
      </w:r>
      <w:r>
        <w:t xml:space="preserve"> (więcej o </w:t>
      </w:r>
      <w:r w:rsidR="00125638">
        <w:t>1</w:t>
      </w:r>
      <w:r w:rsidR="00AE31D3">
        <w:t>9</w:t>
      </w:r>
      <w:r>
        <w:t>,</w:t>
      </w:r>
      <w:r w:rsidR="00AE31D3">
        <w:t>1</w:t>
      </w:r>
      <w:r>
        <w:t xml:space="preserve">%), w tym </w:t>
      </w:r>
      <w:r w:rsidR="00AE31D3">
        <w:t>1</w:t>
      </w:r>
      <w:r w:rsidR="00125638">
        <w:t>7</w:t>
      </w:r>
      <w:r w:rsidR="00AE31D3">
        <w:t>2</w:t>
      </w:r>
      <w:r>
        <w:t xml:space="preserve"> spółk</w:t>
      </w:r>
      <w:r w:rsidR="00AE31D3">
        <w:t>i</w:t>
      </w:r>
      <w:r>
        <w:t xml:space="preserve"> z ograniczoną odpowiedzialnością (</w:t>
      </w:r>
      <w:r w:rsidR="00B53F83">
        <w:t xml:space="preserve">więcej o </w:t>
      </w:r>
      <w:r w:rsidR="00AE31D3">
        <w:t>33</w:t>
      </w:r>
      <w:r w:rsidR="00B53F83">
        <w:t>,</w:t>
      </w:r>
      <w:r w:rsidR="00AE31D3">
        <w:t>3</w:t>
      </w:r>
      <w:r w:rsidR="00B53F83">
        <w:t>% niż</w:t>
      </w:r>
      <w:r>
        <w:t xml:space="preserve"> w lipcu br.).</w:t>
      </w:r>
    </w:p>
    <w:p w14:paraId="3AB31B4E" w14:textId="2125A83B" w:rsidR="00710505" w:rsidRPr="00724771" w:rsidRDefault="00C45E05" w:rsidP="0071050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232704" behindDoc="0" locked="0" layoutInCell="1" allowOverlap="1" wp14:anchorId="3D353142" wp14:editId="1C771058">
            <wp:simplePos x="0" y="0"/>
            <wp:positionH relativeFrom="column">
              <wp:posOffset>609600</wp:posOffset>
            </wp:positionH>
            <wp:positionV relativeFrom="paragraph">
              <wp:posOffset>282055</wp:posOffset>
            </wp:positionV>
            <wp:extent cx="4334400" cy="6660000"/>
            <wp:effectExtent l="0" t="0" r="9525" b="7620"/>
            <wp:wrapNone/>
            <wp:docPr id="38" name="Obraz 38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es 14. Podmioty gospodarki narodowej nowo zarejestrowane i wyrejestrowane w grudniu 2021 r.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400" cy="66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505">
        <w:t>Wykres</w:t>
      </w:r>
      <w:r w:rsidR="00710505" w:rsidRPr="00724771">
        <w:t xml:space="preserve"> </w:t>
      </w:r>
      <w:r w:rsidR="00434922">
        <w:t>1</w:t>
      </w:r>
      <w:r w:rsidR="002E5100">
        <w:t>2</w:t>
      </w:r>
      <w:r w:rsidR="00710505">
        <w:t>. Podmioty gospodarki narodowej nowo zarejestrowane i wyrejestrowane w sierpniu 202</w:t>
      </w:r>
      <w:r w:rsidR="004D25FB">
        <w:t>4</w:t>
      </w:r>
      <w:r w:rsidR="00710505">
        <w:t xml:space="preserve"> r. </w:t>
      </w:r>
      <w:r w:rsidR="00710505" w:rsidRPr="00724771">
        <w:t xml:space="preserve"> </w:t>
      </w:r>
    </w:p>
    <w:p w14:paraId="2CB31288" w14:textId="72DF93D6" w:rsidR="00710505" w:rsidRPr="00656BDD" w:rsidRDefault="00710505" w:rsidP="00C45E05">
      <w:pPr>
        <w:pStyle w:val="Nagwek1"/>
        <w:spacing w:before="10920" w:after="24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10505" w:rsidRPr="003439F1" w14:paraId="1C611B01" w14:textId="77777777" w:rsidTr="00710505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CDAAE64" w14:textId="44D7CDC6" w:rsidR="00710505" w:rsidRPr="00034686" w:rsidRDefault="00CC41DC" w:rsidP="002E5100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CC41DC">
              <w:rPr>
                <w:rFonts w:ascii="Fira Sans SemiBold" w:hAnsi="Fira Sans SemiBold"/>
                <w:szCs w:val="19"/>
              </w:rPr>
              <w:t xml:space="preserve">We wrześniu br. w większości badanych obszarów gospodarki oceny koniunktury formułowane przez przedsiębiorców są negatywne. Najbardziej pesymistyczne nastroje gospodarcze panują wśród jednostek zajmujących się handlem detalicznym. Największy spadek wartości wskaźnika ogólnego klimatu koniunktury </w:t>
            </w:r>
            <w:r>
              <w:rPr>
                <w:rFonts w:ascii="Fira Sans SemiBold" w:hAnsi="Fira Sans SemiBold"/>
                <w:szCs w:val="19"/>
              </w:rPr>
              <w:t>odnotowano w handlu hurtowym, o </w:t>
            </w:r>
            <w:r w:rsidRPr="00CC41DC">
              <w:rPr>
                <w:rFonts w:ascii="Fira Sans SemiBold" w:hAnsi="Fira Sans SemiBold"/>
                <w:szCs w:val="19"/>
              </w:rPr>
              <w:t>4,1 w skali miesiąca. Bardziej negatywnie niż w poprzednim miesiącu oceniają sytuację gospodarczą także podmioty z sekcji przetwórstwo przemysłowe. Jednostki prowadzące działalność w zakresie transportu i gospodarki magazynowej wyrażają niekorzystne opinie, ale na poziomie zbliżonym do tego z sierpnia br. Mimo utrzymanych negatywnych ocen, wzrost wartości wskaźnika ogólnego klimatu koniunktury zanotowano jedynie w informacji i komunikacji, o 3,8 wobec poprzedniego miesiąca. Optymistyczne opinie, ale zbliżone do tych z sierpnia br., zaobserwowano w gronie podmiotów zajmujących się budownictwem, a także zakwaterowaniem i gastronomią.</w:t>
            </w:r>
          </w:p>
        </w:tc>
      </w:tr>
    </w:tbl>
    <w:p w14:paraId="1E076E25" w14:textId="3472F8FA" w:rsidR="00710505" w:rsidRPr="007F1AFA" w:rsidRDefault="00710505" w:rsidP="00710505">
      <w:pPr>
        <w:pStyle w:val="Tytuwykresu"/>
      </w:pPr>
      <w:r w:rsidRPr="00656BDD">
        <w:lastRenderedPageBreak/>
        <w:t xml:space="preserve">Wykres </w:t>
      </w:r>
      <w:r w:rsidR="006E5E0E">
        <w:t>1</w:t>
      </w:r>
      <w:r w:rsidR="002F3123">
        <w:t>3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7528A7CA" w14:textId="4A101BBB" w:rsidR="00CE03D3" w:rsidRDefault="00887BE1" w:rsidP="002F3123">
      <w:pPr>
        <w:spacing w:before="6600"/>
        <w:rPr>
          <w:rFonts w:ascii="Fira Sans SemiBold" w:hAnsi="Fira Sans SemiBold" w:cs="FiraSans-Bold"/>
          <w:bCs/>
          <w:szCs w:val="19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anchor distT="0" distB="0" distL="114300" distR="114300" simplePos="0" relativeHeight="252237824" behindDoc="0" locked="0" layoutInCell="1" allowOverlap="1" wp14:anchorId="201F703F" wp14:editId="692DA14B">
            <wp:simplePos x="0" y="0"/>
            <wp:positionH relativeFrom="column">
              <wp:posOffset>568036</wp:posOffset>
            </wp:positionH>
            <wp:positionV relativeFrom="paragraph">
              <wp:posOffset>6927</wp:posOffset>
            </wp:positionV>
            <wp:extent cx="5608800" cy="4006800"/>
            <wp:effectExtent l="0" t="0" r="0" b="0"/>
            <wp:wrapNone/>
            <wp:docPr id="10" name="Obraz 10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 15. Wskaźniki ogólnego klimatu koniunktury według rodzaju działalności (sekcje i działy PKD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800" cy="40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3D3">
        <w:rPr>
          <w:rFonts w:ascii="Fira Sans SemiBold" w:hAnsi="Fira Sans SemiBold" w:cs="FiraSans-Bold"/>
          <w:bCs/>
          <w:szCs w:val="19"/>
        </w:rPr>
        <w:t xml:space="preserve">Wyniki badania dot. </w:t>
      </w:r>
      <w:r w:rsidR="00CE03D3" w:rsidRPr="00B9247C">
        <w:rPr>
          <w:rFonts w:ascii="Fira Sans SemiBold" w:hAnsi="Fira Sans SemiBold" w:cs="FiraSans-Bold"/>
          <w:bCs/>
          <w:szCs w:val="19"/>
        </w:rPr>
        <w:t>rynku pracy</w:t>
      </w:r>
      <w:r w:rsidR="002F3123" w:rsidRPr="00264F57">
        <w:rPr>
          <w:rStyle w:val="Odwoanieprzypisudolnego"/>
          <w:szCs w:val="19"/>
        </w:rPr>
        <w:footnoteReference w:id="6"/>
      </w:r>
    </w:p>
    <w:p w14:paraId="33B9F9BA" w14:textId="006E3851" w:rsidR="00CE03D3" w:rsidRDefault="00CE03D3" w:rsidP="00CE03D3">
      <w:pPr>
        <w:spacing w:line="26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>W</w:t>
      </w:r>
      <w:r w:rsidRPr="00B70DF0">
        <w:rPr>
          <w:color w:val="000000"/>
          <w:spacing w:val="-4"/>
          <w:szCs w:val="19"/>
        </w:rPr>
        <w:t xml:space="preserve"> przypadku zatrudnienia pracowników relatywnie </w:t>
      </w:r>
      <w:r>
        <w:rPr>
          <w:color w:val="000000"/>
          <w:spacing w:val="-4"/>
          <w:szCs w:val="19"/>
        </w:rPr>
        <w:t xml:space="preserve">trudnych </w:t>
      </w:r>
      <w:r w:rsidRPr="00B70DF0">
        <w:rPr>
          <w:color w:val="000000"/>
          <w:spacing w:val="-4"/>
          <w:szCs w:val="19"/>
        </w:rPr>
        <w:t xml:space="preserve">do zastąpienia </w:t>
      </w:r>
      <w:r>
        <w:rPr>
          <w:color w:val="000000"/>
          <w:spacing w:val="-4"/>
          <w:szCs w:val="19"/>
        </w:rPr>
        <w:t xml:space="preserve">(wykwalifikowanych) </w:t>
      </w:r>
      <w:r w:rsidRPr="00B70DF0">
        <w:rPr>
          <w:color w:val="000000"/>
          <w:spacing w:val="-4"/>
          <w:szCs w:val="19"/>
        </w:rPr>
        <w:t>odsetek podmiotów, które zamierzają z</w:t>
      </w:r>
      <w:r w:rsidR="00766AA9">
        <w:rPr>
          <w:color w:val="000000"/>
          <w:spacing w:val="-4"/>
          <w:szCs w:val="19"/>
        </w:rPr>
        <w:t>mniej</w:t>
      </w:r>
      <w:r w:rsidRPr="00B70DF0">
        <w:rPr>
          <w:color w:val="000000"/>
          <w:spacing w:val="-4"/>
          <w:szCs w:val="19"/>
        </w:rPr>
        <w:t xml:space="preserve">szyć zatrudnienie jest </w:t>
      </w:r>
      <w:r>
        <w:rPr>
          <w:color w:val="000000"/>
          <w:spacing w:val="-4"/>
          <w:szCs w:val="19"/>
        </w:rPr>
        <w:t>więk</w:t>
      </w:r>
      <w:r w:rsidRPr="00B70DF0">
        <w:rPr>
          <w:color w:val="000000"/>
          <w:spacing w:val="-4"/>
          <w:szCs w:val="19"/>
        </w:rPr>
        <w:t>szy</w:t>
      </w:r>
      <w:r w:rsidRPr="00087CEF">
        <w:rPr>
          <w:color w:val="000000"/>
          <w:spacing w:val="-4"/>
          <w:szCs w:val="19"/>
        </w:rPr>
        <w:t xml:space="preserve"> </w:t>
      </w:r>
      <w:r w:rsidRPr="00B70DF0">
        <w:rPr>
          <w:color w:val="000000"/>
          <w:spacing w:val="-4"/>
          <w:szCs w:val="19"/>
        </w:rPr>
        <w:t>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 xml:space="preserve">ych, które planują je </w:t>
      </w:r>
      <w:r w:rsidR="00766AA9">
        <w:rPr>
          <w:color w:val="000000"/>
          <w:spacing w:val="-4"/>
          <w:szCs w:val="19"/>
        </w:rPr>
        <w:t>zwiększyć</w:t>
      </w:r>
      <w:r w:rsidRPr="00B70DF0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 xml:space="preserve">wśród przedsiębiorstw z zakresu </w:t>
      </w:r>
      <w:r w:rsidR="00766AA9">
        <w:rPr>
          <w:color w:val="000000"/>
          <w:spacing w:val="-4"/>
          <w:szCs w:val="19"/>
        </w:rPr>
        <w:t>przetwórstwa przemysłowego</w:t>
      </w:r>
      <w:r w:rsidR="00FA0B78">
        <w:rPr>
          <w:color w:val="000000"/>
          <w:spacing w:val="-4"/>
          <w:szCs w:val="19"/>
        </w:rPr>
        <w:t xml:space="preserve">, handlu hurtowego oraz detalicznego. </w:t>
      </w:r>
      <w:r>
        <w:rPr>
          <w:color w:val="000000"/>
          <w:spacing w:val="-4"/>
          <w:szCs w:val="19"/>
        </w:rPr>
        <w:t xml:space="preserve">Natomiast w przypadku pracowników łatwych do zastąpienia (niewykwalifikowanych) </w:t>
      </w:r>
      <w:r w:rsidR="00FA0B78">
        <w:rPr>
          <w:color w:val="000000"/>
          <w:spacing w:val="-4"/>
          <w:szCs w:val="19"/>
        </w:rPr>
        <w:t xml:space="preserve">we wszystkich rodzajach działalności </w:t>
      </w:r>
      <w:r w:rsidRPr="00B70DF0">
        <w:rPr>
          <w:color w:val="000000"/>
          <w:spacing w:val="-4"/>
          <w:szCs w:val="19"/>
        </w:rPr>
        <w:t>odsetek podmiotów, które zamierzają zwiększyć zatrudnienie</w:t>
      </w:r>
      <w:r>
        <w:rPr>
          <w:color w:val="000000"/>
          <w:spacing w:val="-4"/>
          <w:szCs w:val="19"/>
        </w:rPr>
        <w:t xml:space="preserve"> jest </w:t>
      </w:r>
      <w:r w:rsidR="00FA0B78">
        <w:rPr>
          <w:color w:val="000000"/>
          <w:spacing w:val="-4"/>
          <w:szCs w:val="19"/>
        </w:rPr>
        <w:t>mniej</w:t>
      </w:r>
      <w:r w:rsidRPr="00B70DF0">
        <w:rPr>
          <w:color w:val="000000"/>
          <w:spacing w:val="-4"/>
          <w:szCs w:val="19"/>
        </w:rPr>
        <w:t>szy 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>ych, które planują je ograniczyć</w:t>
      </w:r>
      <w:r w:rsidR="00766AA9">
        <w:rPr>
          <w:color w:val="000000"/>
          <w:spacing w:val="-4"/>
          <w:szCs w:val="19"/>
        </w:rPr>
        <w:t>.</w:t>
      </w:r>
    </w:p>
    <w:p w14:paraId="60187135" w14:textId="1221DA62" w:rsidR="00773498" w:rsidRDefault="00CE03D3" w:rsidP="00773498">
      <w:pPr>
        <w:spacing w:line="28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Zdecydowana większość przedsiębiorców pytanych o </w:t>
      </w:r>
      <w:r w:rsidRPr="001844DC">
        <w:rPr>
          <w:b/>
          <w:color w:val="000000"/>
          <w:spacing w:val="-4"/>
          <w:szCs w:val="19"/>
        </w:rPr>
        <w:t>oczekiwania związane z poziomem zatrudnienia</w:t>
      </w:r>
      <w:r>
        <w:rPr>
          <w:color w:val="000000"/>
          <w:spacing w:val="-4"/>
          <w:szCs w:val="19"/>
        </w:rPr>
        <w:t xml:space="preserve"> w ich firmach </w:t>
      </w:r>
      <w:r w:rsidRPr="00087CEF">
        <w:rPr>
          <w:color w:val="000000"/>
          <w:szCs w:val="19"/>
        </w:rPr>
        <w:t xml:space="preserve">odpowiedziała, że planuje utrzymać jego poziom </w:t>
      </w:r>
      <w:r w:rsidRPr="00087CEF">
        <w:rPr>
          <w:color w:val="000000"/>
          <w:szCs w:val="19"/>
        </w:rPr>
        <w:sym w:font="Symbol" w:char="F02D"/>
      </w:r>
      <w:r w:rsidRPr="00087CEF">
        <w:rPr>
          <w:color w:val="000000"/>
          <w:szCs w:val="19"/>
        </w:rPr>
        <w:t xml:space="preserve"> zarówno w przypadku prac</w:t>
      </w:r>
      <w:r w:rsidR="00766AA9">
        <w:rPr>
          <w:color w:val="000000"/>
          <w:szCs w:val="19"/>
        </w:rPr>
        <w:t>owników niewykwalifikowanych (7</w:t>
      </w:r>
      <w:r w:rsidR="00773498">
        <w:rPr>
          <w:color w:val="000000"/>
          <w:szCs w:val="19"/>
        </w:rPr>
        <w:t>4</w:t>
      </w:r>
      <w:r w:rsidRPr="00087CEF">
        <w:rPr>
          <w:color w:val="000000"/>
          <w:szCs w:val="19"/>
        </w:rPr>
        <w:t>%</w:t>
      </w:r>
      <w:r w:rsidRPr="00087CEF">
        <w:rPr>
          <w:color w:val="000000"/>
          <w:szCs w:val="19"/>
        </w:rPr>
        <w:sym w:font="Symbol" w:char="F02D"/>
      </w:r>
      <w:r w:rsidRPr="00087CEF">
        <w:rPr>
          <w:color w:val="000000"/>
          <w:szCs w:val="19"/>
        </w:rPr>
        <w:t>8</w:t>
      </w:r>
      <w:r w:rsidR="00773498">
        <w:rPr>
          <w:color w:val="000000"/>
          <w:szCs w:val="19"/>
        </w:rPr>
        <w:t>5</w:t>
      </w:r>
      <w:r w:rsidRPr="00087CEF">
        <w:rPr>
          <w:color w:val="000000"/>
          <w:szCs w:val="19"/>
        </w:rPr>
        <w:t>%), jak i</w:t>
      </w:r>
      <w:r w:rsidR="00773498">
        <w:rPr>
          <w:color w:val="000000"/>
          <w:szCs w:val="19"/>
        </w:rPr>
        <w:t> </w:t>
      </w:r>
      <w:r w:rsidR="009A5719">
        <w:rPr>
          <w:color w:val="000000"/>
          <w:spacing w:val="-4"/>
          <w:szCs w:val="19"/>
        </w:rPr>
        <w:t>wykwalifikowanych (8</w:t>
      </w:r>
      <w:r w:rsidR="00773498">
        <w:rPr>
          <w:color w:val="000000"/>
          <w:spacing w:val="-4"/>
          <w:szCs w:val="19"/>
        </w:rPr>
        <w:t>5%</w:t>
      </w:r>
      <w:r w:rsidR="00397035">
        <w:rPr>
          <w:color w:val="000000"/>
          <w:spacing w:val="-4"/>
          <w:szCs w:val="19"/>
        </w:rPr>
        <w:t>–</w:t>
      </w:r>
      <w:r w:rsidR="00773498">
        <w:rPr>
          <w:color w:val="000000"/>
          <w:spacing w:val="-4"/>
          <w:szCs w:val="19"/>
        </w:rPr>
        <w:t>96</w:t>
      </w:r>
      <w:r>
        <w:rPr>
          <w:color w:val="000000"/>
          <w:spacing w:val="-4"/>
          <w:szCs w:val="19"/>
        </w:rPr>
        <w:t>%). W</w:t>
      </w:r>
      <w:r w:rsidRPr="00090B71">
        <w:rPr>
          <w:color w:val="000000"/>
          <w:spacing w:val="-4"/>
          <w:szCs w:val="19"/>
        </w:rPr>
        <w:t xml:space="preserve"> </w:t>
      </w:r>
      <w:r w:rsidR="00773498">
        <w:rPr>
          <w:color w:val="000000"/>
          <w:spacing w:val="-4"/>
          <w:szCs w:val="19"/>
        </w:rPr>
        <w:t>przetwórstwie przemysłowym</w:t>
      </w:r>
      <w:r w:rsidR="00773498" w:rsidRPr="00090B71">
        <w:rPr>
          <w:color w:val="000000"/>
          <w:spacing w:val="-4"/>
          <w:szCs w:val="19"/>
        </w:rPr>
        <w:t xml:space="preserve"> </w:t>
      </w:r>
      <w:r w:rsidR="00773498">
        <w:rPr>
          <w:color w:val="000000"/>
          <w:spacing w:val="-4"/>
          <w:szCs w:val="19"/>
        </w:rPr>
        <w:t xml:space="preserve">oraz handlu hurtowym </w:t>
      </w:r>
      <w:r w:rsidR="00773498" w:rsidRPr="00090B71">
        <w:rPr>
          <w:color w:val="000000"/>
          <w:spacing w:val="-4"/>
          <w:szCs w:val="19"/>
        </w:rPr>
        <w:t xml:space="preserve">znaczny odsetek firm </w:t>
      </w:r>
      <w:r w:rsidR="00773498">
        <w:rPr>
          <w:color w:val="000000"/>
          <w:spacing w:val="-4"/>
          <w:szCs w:val="19"/>
        </w:rPr>
        <w:t>planuje ograniczenie zatrudnienia pracowników niewykwalifikowanych (odpowiednio 18% i 14%).</w:t>
      </w:r>
    </w:p>
    <w:p w14:paraId="34EC872E" w14:textId="37F98CA8" w:rsidR="00CE03D3" w:rsidRDefault="002F3123" w:rsidP="00CE03D3">
      <w:pPr>
        <w:spacing w:line="280" w:lineRule="exact"/>
        <w:jc w:val="left"/>
        <w:rPr>
          <w:i/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252160" behindDoc="0" locked="0" layoutInCell="1" allowOverlap="1" wp14:anchorId="47ACB2FC" wp14:editId="595BAE36">
            <wp:simplePos x="0" y="0"/>
            <wp:positionH relativeFrom="column">
              <wp:posOffset>674370</wp:posOffset>
            </wp:positionH>
            <wp:positionV relativeFrom="paragraph">
              <wp:posOffset>245225</wp:posOffset>
            </wp:positionV>
            <wp:extent cx="5276088" cy="1958373"/>
            <wp:effectExtent l="0" t="0" r="1270" b="3810"/>
            <wp:wrapNone/>
            <wp:docPr id="21" name="Obraz 21" descr="Na dwóch wykresach słupkowych poziomych zaprezentowano procent odpowiedzi przedsiębiorców z badanych sekcji na zadane pytanie. Po lewej stronie – w przypadku pracowników relatywnie łatwych do zastąpienia, a po prawej stronie - w przypadku pracowników relatywnie trudnych do zastąpienia. Możliwe odpowiedzi: zwiększyć zatrudnienie, utrzymać zatrudnienie, ograniczyć zatrudnie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. 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088" cy="1958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E03D3"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1</w:t>
      </w:r>
      <w:r w:rsidR="00CE03D3" w:rsidRPr="004C443E">
        <w:rPr>
          <w:i/>
          <w:color w:val="000000"/>
          <w:szCs w:val="19"/>
        </w:rPr>
        <w:t xml:space="preserve">. </w:t>
      </w:r>
      <w:r w:rsidR="00CE03D3" w:rsidRPr="00F349A2">
        <w:rPr>
          <w:i/>
          <w:color w:val="000000"/>
          <w:szCs w:val="19"/>
        </w:rPr>
        <w:t>Czy zamierzają Państwo w najbliższych trzech miesiącach:</w:t>
      </w:r>
      <w:r w:rsidRPr="002F3123">
        <w:rPr>
          <w:noProof/>
          <w:color w:val="000000"/>
          <w:szCs w:val="19"/>
          <w:lang w:eastAsia="pl-PL"/>
        </w:rPr>
        <w:t xml:space="preserve"> </w:t>
      </w:r>
    </w:p>
    <w:p w14:paraId="44A111E1" w14:textId="3447D6DF" w:rsidR="00CE03D3" w:rsidRDefault="00CE03D3" w:rsidP="00887BE1">
      <w:pPr>
        <w:spacing w:before="3720" w:after="160" w:line="28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lastRenderedPageBreak/>
        <w:t xml:space="preserve">Zgodnie z deklaracją pracodawców na </w:t>
      </w:r>
      <w:r w:rsidRPr="00F6524F">
        <w:rPr>
          <w:b/>
          <w:color w:val="000000"/>
          <w:szCs w:val="19"/>
        </w:rPr>
        <w:t>poziom wynagrodzeń</w:t>
      </w:r>
      <w:r>
        <w:rPr>
          <w:color w:val="000000"/>
          <w:szCs w:val="19"/>
        </w:rPr>
        <w:t xml:space="preserve"> pracowników w ich firmie w istotnym stopniu </w:t>
      </w:r>
      <w:r>
        <w:t>nadal będzie wpływać</w:t>
      </w:r>
      <w:r>
        <w:rPr>
          <w:color w:val="000000"/>
          <w:szCs w:val="19"/>
        </w:rPr>
        <w:t xml:space="preserve"> głównie sytuacja finansowa firmy (</w:t>
      </w:r>
      <w:r w:rsidR="00BB6507">
        <w:rPr>
          <w:color w:val="000000"/>
          <w:szCs w:val="19"/>
        </w:rPr>
        <w:t>59</w:t>
      </w:r>
      <w:r>
        <w:rPr>
          <w:color w:val="000000"/>
          <w:szCs w:val="19"/>
        </w:rPr>
        <w:t>%</w:t>
      </w:r>
      <w:r w:rsidR="00397035">
        <w:rPr>
          <w:color w:val="000000"/>
          <w:szCs w:val="19"/>
        </w:rPr>
        <w:t>–</w:t>
      </w:r>
      <w:r w:rsidR="00BB6507">
        <w:rPr>
          <w:color w:val="000000"/>
          <w:szCs w:val="19"/>
        </w:rPr>
        <w:t>77</w:t>
      </w:r>
      <w:r>
        <w:rPr>
          <w:color w:val="000000"/>
          <w:szCs w:val="19"/>
        </w:rPr>
        <w:t xml:space="preserve">%) oraz potrzeba utrzymania realnej wartości płac </w:t>
      </w:r>
      <w:r>
        <w:rPr>
          <w:color w:val="000000"/>
          <w:szCs w:val="19"/>
        </w:rPr>
        <w:sym w:font="Symbol" w:char="F02D"/>
      </w:r>
      <w:r w:rsidR="00E502C6">
        <w:rPr>
          <w:color w:val="000000"/>
          <w:szCs w:val="19"/>
        </w:rPr>
        <w:t xml:space="preserve"> podwyżki inflacyjne (3</w:t>
      </w:r>
      <w:r w:rsidR="00BB6507">
        <w:rPr>
          <w:color w:val="000000"/>
          <w:szCs w:val="19"/>
        </w:rPr>
        <w:t>6</w:t>
      </w:r>
      <w:r w:rsidR="00E502C6">
        <w:rPr>
          <w:color w:val="000000"/>
          <w:szCs w:val="19"/>
        </w:rPr>
        <w:t>%</w:t>
      </w:r>
      <w:r w:rsidR="00397035">
        <w:rPr>
          <w:color w:val="000000"/>
          <w:szCs w:val="19"/>
        </w:rPr>
        <w:t>–</w:t>
      </w:r>
      <w:r w:rsidR="00E502C6">
        <w:rPr>
          <w:color w:val="000000"/>
          <w:szCs w:val="19"/>
        </w:rPr>
        <w:t>5</w:t>
      </w:r>
      <w:r w:rsidR="00BB6507">
        <w:rPr>
          <w:color w:val="000000"/>
          <w:szCs w:val="19"/>
        </w:rPr>
        <w:t>3</w:t>
      </w:r>
      <w:r>
        <w:rPr>
          <w:color w:val="000000"/>
          <w:szCs w:val="19"/>
        </w:rPr>
        <w:t>%).</w:t>
      </w:r>
    </w:p>
    <w:p w14:paraId="61E72ACB" w14:textId="205649F9" w:rsidR="00CE03D3" w:rsidRDefault="00DE3B8F" w:rsidP="00887BE1">
      <w:pPr>
        <w:spacing w:before="0" w:after="160" w:line="259" w:lineRule="auto"/>
        <w:jc w:val="left"/>
        <w:rPr>
          <w:i/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242944" behindDoc="0" locked="0" layoutInCell="1" allowOverlap="1" wp14:anchorId="7ECFCA7F" wp14:editId="607BA032">
            <wp:simplePos x="0" y="0"/>
            <wp:positionH relativeFrom="column">
              <wp:posOffset>673620</wp:posOffset>
            </wp:positionH>
            <wp:positionV relativeFrom="paragraph">
              <wp:posOffset>379095</wp:posOffset>
            </wp:positionV>
            <wp:extent cx="5230800" cy="3265200"/>
            <wp:effectExtent l="0" t="0" r="8255" b="0"/>
            <wp:wrapNone/>
            <wp:docPr id="25" name="Obraz 25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yt. 5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800" cy="32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3D3" w:rsidRPr="00D424F9">
        <w:rPr>
          <w:i/>
          <w:color w:val="000000"/>
          <w:spacing w:val="4"/>
          <w:szCs w:val="19"/>
        </w:rPr>
        <w:t xml:space="preserve">Pyt. </w:t>
      </w:r>
      <w:r w:rsidR="002F3123">
        <w:rPr>
          <w:i/>
          <w:color w:val="000000"/>
          <w:spacing w:val="4"/>
          <w:szCs w:val="19"/>
        </w:rPr>
        <w:t>2</w:t>
      </w:r>
      <w:r w:rsidR="00CE03D3" w:rsidRPr="00D424F9">
        <w:rPr>
          <w:i/>
          <w:color w:val="000000"/>
          <w:spacing w:val="4"/>
          <w:szCs w:val="19"/>
        </w:rPr>
        <w:t xml:space="preserve">. </w:t>
      </w:r>
      <w:r w:rsidR="00CE03D3" w:rsidRPr="00F349A2">
        <w:rPr>
          <w:i/>
          <w:color w:val="000000"/>
          <w:spacing w:val="4"/>
          <w:szCs w:val="19"/>
        </w:rPr>
        <w:t>Które z poniższych czynników i w jakim stopniu wpłyną na poziom wynagrodzenia pracowników w Państwa firmie w najbliższych trzech miesiącach:</w:t>
      </w:r>
    </w:p>
    <w:p w14:paraId="498C1E43" w14:textId="18C3F382" w:rsidR="00CE03D3" w:rsidRDefault="00CE03D3" w:rsidP="00DE3B8F">
      <w:pPr>
        <w:spacing w:before="5520" w:after="160"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 xml:space="preserve">W badanych przedsiębiorstwach </w:t>
      </w:r>
      <w:r w:rsidRPr="00931551">
        <w:rPr>
          <w:b/>
          <w:color w:val="000000"/>
          <w:szCs w:val="19"/>
        </w:rPr>
        <w:t>decyzje w zakresie zatrudnienia i wynagrodzeń</w:t>
      </w:r>
      <w:r>
        <w:rPr>
          <w:color w:val="000000"/>
          <w:szCs w:val="19"/>
        </w:rPr>
        <w:t xml:space="preserve"> w najbliższych trzech miesiącach oparte będą w istotnym stopniu przede wszystkim n</w:t>
      </w:r>
      <w:r w:rsidR="00E502C6">
        <w:rPr>
          <w:color w:val="000000"/>
          <w:szCs w:val="19"/>
        </w:rPr>
        <w:t>a podstawie bieżących danych (</w:t>
      </w:r>
      <w:r w:rsidR="00BB6507">
        <w:rPr>
          <w:color w:val="000000"/>
          <w:szCs w:val="19"/>
        </w:rPr>
        <w:t>60%</w:t>
      </w:r>
      <w:r w:rsidR="00397035">
        <w:rPr>
          <w:color w:val="000000"/>
          <w:szCs w:val="19"/>
        </w:rPr>
        <w:t>–</w:t>
      </w:r>
      <w:r w:rsidR="00BB6507">
        <w:rPr>
          <w:color w:val="000000"/>
          <w:szCs w:val="19"/>
        </w:rPr>
        <w:t>74</w:t>
      </w:r>
      <w:r>
        <w:rPr>
          <w:color w:val="000000"/>
          <w:szCs w:val="19"/>
        </w:rPr>
        <w:t>%).</w:t>
      </w:r>
    </w:p>
    <w:p w14:paraId="1F71BFB1" w14:textId="43619860" w:rsidR="00CE03D3" w:rsidRDefault="00887BE1" w:rsidP="00887BE1">
      <w:pPr>
        <w:spacing w:after="400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243968" behindDoc="0" locked="0" layoutInCell="1" allowOverlap="1" wp14:anchorId="40AFA0CE" wp14:editId="09132F0A">
            <wp:simplePos x="0" y="0"/>
            <wp:positionH relativeFrom="column">
              <wp:posOffset>762000</wp:posOffset>
            </wp:positionH>
            <wp:positionV relativeFrom="paragraph">
              <wp:posOffset>403336</wp:posOffset>
            </wp:positionV>
            <wp:extent cx="5194800" cy="1987200"/>
            <wp:effectExtent l="0" t="0" r="6350" b="0"/>
            <wp:wrapNone/>
            <wp:docPr id="33" name="Obraz 33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. 6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800" cy="198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3D3" w:rsidRPr="00D424F9">
        <w:rPr>
          <w:i/>
          <w:color w:val="000000"/>
          <w:spacing w:val="4"/>
          <w:szCs w:val="19"/>
        </w:rPr>
        <w:t xml:space="preserve">Pyt. </w:t>
      </w:r>
      <w:r w:rsidR="002F3123">
        <w:rPr>
          <w:i/>
          <w:color w:val="000000"/>
          <w:spacing w:val="4"/>
          <w:szCs w:val="19"/>
        </w:rPr>
        <w:t>3</w:t>
      </w:r>
      <w:r w:rsidR="00CE03D3" w:rsidRPr="00D424F9">
        <w:rPr>
          <w:i/>
          <w:color w:val="000000"/>
          <w:spacing w:val="4"/>
          <w:szCs w:val="19"/>
        </w:rPr>
        <w:t xml:space="preserve">. </w:t>
      </w:r>
      <w:r w:rsidR="00CE03D3" w:rsidRPr="00F349A2">
        <w:rPr>
          <w:i/>
          <w:color w:val="000000"/>
          <w:spacing w:val="4"/>
          <w:szCs w:val="19"/>
        </w:rPr>
        <w:t>W jakim stopniu Państwa decyzje w zakresie zatrudnienia i wynagrodzeń w najbliższych trzech miesiącach oparte są:</w:t>
      </w:r>
    </w:p>
    <w:p w14:paraId="4CF006B8" w14:textId="38E7D8B4" w:rsidR="001C54AF" w:rsidRPr="00BB041A" w:rsidRDefault="001C54AF" w:rsidP="003C636D">
      <w:pPr>
        <w:spacing w:before="0" w:after="160" w:line="259" w:lineRule="auto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20F70340" w14:textId="31714EFA" w:rsidR="003556A3" w:rsidRDefault="001C54AF" w:rsidP="003C636D">
      <w:pPr>
        <w:pStyle w:val="Akapitzwyky"/>
        <w:spacing w:line="280" w:lineRule="exact"/>
        <w:rPr>
          <w:rFonts w:cs="Calibri"/>
          <w:szCs w:val="19"/>
        </w:rPr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3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  <w:r w:rsidR="003556A3">
        <w:rPr>
          <w:rFonts w:cs="Calibri"/>
          <w:szCs w:val="19"/>
        </w:rPr>
        <w:br w:type="page"/>
      </w:r>
    </w:p>
    <w:p w14:paraId="4D2C29FC" w14:textId="77777777" w:rsidR="00A420FE" w:rsidRDefault="00A420FE" w:rsidP="00A420FE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32538AB4" w14:textId="77777777" w:rsidR="00A420FE" w:rsidRDefault="00A420FE" w:rsidP="00A420FE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49FCF348" w14:textId="44F621A2" w:rsidR="00A420FE" w:rsidRPr="00236A47" w:rsidRDefault="00A420FE" w:rsidP="00A420FE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Dyrektor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080DED79" w14:textId="77777777" w:rsidR="00A420FE" w:rsidRDefault="00A420FE" w:rsidP="00A420FE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2AEC45CB" w14:textId="2579C930" w:rsidR="004F16B3" w:rsidRDefault="004F16B3" w:rsidP="003D20FA">
      <w:pPr>
        <w:tabs>
          <w:tab w:val="left" w:pos="5103"/>
        </w:tabs>
        <w:spacing w:before="80" w:after="80" w:line="220" w:lineRule="exact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2250112" behindDoc="0" locked="0" layoutInCell="1" allowOverlap="1" wp14:anchorId="7898CE20" wp14:editId="0EE972D6">
            <wp:simplePos x="0" y="0"/>
            <wp:positionH relativeFrom="margin">
              <wp:posOffset>3230880</wp:posOffset>
            </wp:positionH>
            <wp:positionV relativeFrom="paragraph">
              <wp:posOffset>172389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046CE" w14:textId="74100417" w:rsidR="004F16B3" w:rsidRPr="00277921" w:rsidRDefault="004F16B3" w:rsidP="004F16B3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r>
        <w:rPr>
          <w:rFonts w:cs="Arial"/>
          <w:b/>
          <w:color w:val="000000"/>
          <w:szCs w:val="19"/>
        </w:rPr>
        <w:t xml:space="preserve">  </w:t>
      </w:r>
      <w:hyperlink r:id="rId35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0358FD8B" w14:textId="77777777" w:rsidR="004F16B3" w:rsidRPr="00277921" w:rsidRDefault="004F16B3" w:rsidP="004F16B3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2248064" behindDoc="0" locked="0" layoutInCell="1" allowOverlap="1" wp14:anchorId="07738DBC" wp14:editId="771125A8">
            <wp:simplePos x="0" y="0"/>
            <wp:positionH relativeFrom="column">
              <wp:posOffset>3239135</wp:posOffset>
            </wp:positionH>
            <wp:positionV relativeFrom="paragraph">
              <wp:posOffset>43341</wp:posOffset>
            </wp:positionV>
            <wp:extent cx="216000" cy="219600"/>
            <wp:effectExtent l="0" t="0" r="0" b="9525"/>
            <wp:wrapNone/>
            <wp:docPr id="5" name="Obraz 5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r>
        <w:rPr>
          <w:rFonts w:cs="Arial"/>
          <w:color w:val="000000"/>
          <w:szCs w:val="19"/>
          <w:lang w:val="fi-FI"/>
        </w:rPr>
        <w:t xml:space="preserve"> </w:t>
      </w:r>
      <w:hyperlink r:id="rId37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14:paraId="08037386" w14:textId="5456BAAB" w:rsidR="004F16B3" w:rsidRPr="00A86D96" w:rsidRDefault="004F16B3" w:rsidP="004F16B3">
      <w:pPr>
        <w:tabs>
          <w:tab w:val="left" w:pos="5103"/>
        </w:tabs>
        <w:spacing w:before="300" w:line="220" w:lineRule="exact"/>
        <w:rPr>
          <w:rFonts w:cs="Times New Roman"/>
          <w:color w:val="0000FF"/>
          <w:position w:val="6"/>
          <w:szCs w:val="19"/>
          <w:u w:val="single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246016" behindDoc="0" locked="0" layoutInCell="1" allowOverlap="1" wp14:anchorId="67DE9F5B" wp14:editId="629453AD">
            <wp:simplePos x="0" y="0"/>
            <wp:positionH relativeFrom="column">
              <wp:posOffset>3221355</wp:posOffset>
            </wp:positionH>
            <wp:positionV relativeFrom="paragraph">
              <wp:posOffset>49056</wp:posOffset>
            </wp:positionV>
            <wp:extent cx="252095" cy="252095"/>
            <wp:effectExtent l="0" t="0" r="0" b="0"/>
            <wp:wrapNone/>
            <wp:docPr id="7" name="Obraz 7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247040" behindDoc="1" locked="0" layoutInCell="1" allowOverlap="1" wp14:anchorId="6F5B0A15" wp14:editId="129EB999">
                <wp:simplePos x="0" y="0"/>
                <wp:positionH relativeFrom="margin">
                  <wp:align>left</wp:align>
                </wp:positionH>
                <wp:positionV relativeFrom="margin">
                  <wp:posOffset>1995474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" name="Pole tekstowe 3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48523" w14:textId="77777777" w:rsidR="00762C4A" w:rsidRPr="00B238EA" w:rsidRDefault="00762C4A" w:rsidP="004F16B3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9145B05" w14:textId="18AB6ABE" w:rsidR="00762C4A" w:rsidRPr="00820742" w:rsidRDefault="00762C4A" w:rsidP="004F16B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"https://stat.gov.pl/obszary-tematyczne/inne-opracowania/informacje-o-sytuacji-spoleczno-gospodarczej/sytuacja-spoleczno-gospodarcza-kraju-w-sierpniu-2024-r-,1,148.html"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0CF4975A" w14:textId="10C4BBBA" w:rsidR="00762C4A" w:rsidRPr="00820742" w:rsidRDefault="00762C4A" w:rsidP="004F16B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"https://stat.gov.pl/obszary-tematyczne/inne-opracowania/informacje-o-sytuacji-spoleczno-gospodarczej/biuletyn-statystyczny-nr-82024,4,153.html"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1E5F0494" w14:textId="77777777" w:rsidR="00762C4A" w:rsidRPr="00820742" w:rsidRDefault="00762C4A" w:rsidP="004F16B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"https://stat.gov.pl/obszary-tematyczne/koniunktura/koniunktura/koniunktura-w-przetworstwie-przemyslowym-budownictwie-handlu-i-uslugach-2000-2024-sierpien-2024,4,88.html"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3E3F740A" w14:textId="22BAD88A" w:rsidR="00762C4A" w:rsidRPr="00820742" w:rsidRDefault="00762C4A" w:rsidP="004F16B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"https://stat.gov.pl/obszary-tematyczne/podmioty-gospodarcze-wyniki-finansowe/zmiany-strukturalne-grup-podmiotow/miesieczna-informacja-o-podmiotach-gospodarki-narodowej-w-rejestrze-regon-sierpien-2024,4,88.html"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2353680B" w14:textId="19626293" w:rsidR="00762C4A" w:rsidRPr="00820742" w:rsidRDefault="00762C4A" w:rsidP="004F16B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"https://stat.gov.pl/obszary-tematyczne/podmioty-gospodarcze-wyniki-finansowe/zmiany-strukturalne-grup-podmiotow/informacja-o-podmiotach-gospodarki-narodowej-wpisanych-do-rejestru-regon-sierpien-2024,8,54.html"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51CB419E" w14:textId="77777777" w:rsidR="00762C4A" w:rsidRPr="00820742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"https://stat.gov.pl/obszary-tematyczne/podmioty-gospodarcze-wyniki-finansowe/przedsiebiorstwa-niefinansowe/rejestracje-i-upadlosci-przedsiebiorstw-w-ii-kwartale-2024-roku,29,22.html" \o "Link do opracowania pt. Rejestracje i upadłości przedsiębiorstw w 2 kwartale 2024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2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7DA11925" w14:textId="5ADA810C" w:rsidR="00762C4A" w:rsidRPr="00820742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"https://stat.gov.pl/obszary-tematyczne/inne-opracowania/informacje-o-sytuacji-spoleczno-gospodarczej/sytuacja-spoleczno-gospodarcza-wojewodztw-nr-22024,3,54.html-o-sytuacji-spoleczno-gospodarczej/sytuacja-spoleczno-gospodarcza-wojewodztw-nr-12024,3,53.html"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284E9CF9" w14:textId="755D3895" w:rsidR="00762C4A" w:rsidRPr="00820742" w:rsidRDefault="00762C4A" w:rsidP="004F16B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"https://wroclaw.stat.gov.pl/opracowania-biezace/opracowania-sygnalne/inne-opracowania/koniunktura-gospodarcza-w-sierpniu-2024-r-,3,147.html"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6AE8D219" w14:textId="4143DCE5" w:rsidR="00762C4A" w:rsidRPr="00820742" w:rsidRDefault="00762C4A" w:rsidP="004F16B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"https://wroclaw.stat.gov.pl/opracowania-biezace/komunikaty-i-biuletyny/inne-opracowania/biuletyn-statystyczny-wojewodztwa-dolnoslaskiego-w-2-kwartale-2024-r,2,56.html"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00D0FA87" w14:textId="05FB2741" w:rsidR="00762C4A" w:rsidRPr="00820742" w:rsidRDefault="00762C4A" w:rsidP="004F16B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"https://wroclaw.stat.gov.pl/opracowania-biezace/komunikaty-i-biuletyny/inne-opracowania/sytuacja-spoleczno-gospodarcza-wroclawia-w-drugim-kwartale-2024-r-,3,57.html"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6C27C0D1" w14:textId="77777777" w:rsidR="00762C4A" w:rsidRPr="00820742" w:rsidRDefault="00762C4A" w:rsidP="004F16B3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C1CFF79" w14:textId="77777777" w:rsidR="00762C4A" w:rsidRPr="0024032A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0F819968" w14:textId="77777777" w:rsidR="00762C4A" w:rsidRPr="0066313C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39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79E6D317" w14:textId="77777777" w:rsidR="00762C4A" w:rsidRPr="00820742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0" w:tooltip="Link do informacji o rejestrze REGON" w:history="1">
                              <w:r w:rsidR="00762C4A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273D0EEB" w14:textId="77777777" w:rsidR="00762C4A" w:rsidRPr="00820742" w:rsidRDefault="00762C4A" w:rsidP="004F16B3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6C72270F" w14:textId="77777777" w:rsidR="00762C4A" w:rsidRPr="0024032A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7251548C" w14:textId="77777777" w:rsidR="00762C4A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1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3525607E" w14:textId="77777777" w:rsidR="00762C4A" w:rsidRPr="00B238EA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2" w:tooltip="Link do pojęcia Ceny targowiskowe" w:history="1">
                              <w:r w:rsidR="00762C4A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75F38F52" w14:textId="77777777" w:rsidR="00762C4A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3" w:tooltip="Link do pojęcia Koniunktura gospodarcza" w:history="1">
                              <w:r w:rsidR="00762C4A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1BCE3CEB" w14:textId="77777777" w:rsidR="00762C4A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4" w:tooltip="Link do pojęcia Mieszkania oddane do użytkowania" w:history="1">
                              <w:r w:rsidR="00762C4A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5203CE39" w14:textId="77777777" w:rsidR="00762C4A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5" w:tooltip="Link do pojęcia Nakłady inwestycyjne" w:history="1">
                              <w:r w:rsidR="00762C4A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770B4C27" w14:textId="77777777" w:rsidR="00762C4A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6" w:tooltip="Link do pojęcia Podmiot gospodarki narodowej" w:history="1">
                              <w:r w:rsidR="00762C4A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07756025" w14:textId="77777777" w:rsidR="00762C4A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Produkcja sprzedana przemysłu" w:history="1">
                              <w:r w:rsidR="00762C4A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3CF6152D" w14:textId="77777777" w:rsidR="00762C4A" w:rsidRPr="00B238EA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Produkcja budowlano-montażowa" w:history="1">
                              <w:r w:rsidR="00762C4A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47973FDB" w14:textId="77777777" w:rsidR="00762C4A" w:rsidRPr="00B238EA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Przeciętne miesięczne wynagrodzenie brutto" w:history="1">
                              <w:r w:rsidR="00762C4A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10798C9A" w14:textId="77777777" w:rsidR="00762C4A" w:rsidRPr="00B238EA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213B3D5" w14:textId="77777777" w:rsidR="00762C4A" w:rsidRPr="00BA10F0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68E6BB95" w14:textId="77777777" w:rsidR="00762C4A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76B72EB9" w14:textId="77777777" w:rsidR="00762C4A" w:rsidRPr="005613AF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6C88691D" w14:textId="77777777" w:rsidR="00762C4A" w:rsidRDefault="00762C4A" w:rsidP="004F16B3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48356BC1" w14:textId="77777777" w:rsidR="00762C4A" w:rsidRPr="00C03A13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4473AC72" w14:textId="77777777" w:rsidR="00762C4A" w:rsidRDefault="00762C4A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24AB6962" w14:textId="77777777" w:rsidR="00762C4A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Stopa bezrobocia rejestrowanego" w:history="1">
                              <w:r w:rsidR="00762C4A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5EF69184" w14:textId="77777777" w:rsidR="00762C4A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Wskaźnik cen towarów i usług konsumpcyjnych" w:history="1">
                              <w:r w:rsidR="00762C4A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343968A5" w14:textId="77777777" w:rsidR="00762C4A" w:rsidRPr="000C1749" w:rsidRDefault="00641E76" w:rsidP="004F16B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Wynagrodzenia do obliczania przeciętnego miesięcznego wynagrodzenia" w:history="1">
                              <w:r w:rsidR="00762C4A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B0A15" id="Pole tekstowe 3" o:spid="_x0000_s1028" type="#_x0000_t202" alt="Obiekt ozdobny" style="position:absolute;left:0;text-align:left;margin-left:0;margin-top:157.1pt;width:516.5pt;height:601.5pt;z-index:-2510694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" fillcolor="#f2f2f2" strokecolor="white">
                <v:textbox>
                  <w:txbxContent>
                    <w:p w14:paraId="19248523" w14:textId="77777777" w:rsidR="00762C4A" w:rsidRPr="00B238EA" w:rsidRDefault="00762C4A" w:rsidP="004F16B3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9145B05" w14:textId="18AB6ABE" w:rsidR="00762C4A" w:rsidRPr="00820742" w:rsidRDefault="00762C4A" w:rsidP="004F16B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"https://stat.gov.pl/obszary-tematyczne/inne-opracowania/informacje-o-sytuacji-spoleczno-gospodarczej/sytuacja-spoleczno-gospodarcza-kraju-w-sierpniu-2024-r-,1,148.html"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0CF4975A" w14:textId="10C4BBBA" w:rsidR="00762C4A" w:rsidRPr="00820742" w:rsidRDefault="00762C4A" w:rsidP="004F16B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"https://stat.gov.pl/obszary-tematyczne/inne-opracowania/informacje-o-sytuacji-spoleczno-gospodarczej/biuletyn-statystyczny-nr-82024,4,153.html"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1E5F0494" w14:textId="77777777" w:rsidR="00762C4A" w:rsidRPr="00820742" w:rsidRDefault="00762C4A" w:rsidP="004F16B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"https://stat.gov.pl/obszary-tematyczne/koniunktura/koniunktura/koniunktura-w-przetworstwie-przemyslowym-budownictwie-handlu-i-uslugach-2000-2024-sierpien-2024,4,88.html"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3E3F740A" w14:textId="22BAD88A" w:rsidR="00762C4A" w:rsidRPr="00820742" w:rsidRDefault="00762C4A" w:rsidP="004F16B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"https://stat.gov.pl/obszary-tematyczne/podmioty-gospodarcze-wyniki-finansowe/zmiany-strukturalne-grup-podmiotow/miesieczna-informacja-o-podmiotach-gospodarki-narodowej-w-rejestrze-regon-sierpien-2024,4,88.html"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2353680B" w14:textId="19626293" w:rsidR="00762C4A" w:rsidRPr="00820742" w:rsidRDefault="00762C4A" w:rsidP="004F16B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"https://stat.gov.pl/obszary-tematyczne/podmioty-gospodarcze-wyniki-finansowe/zmiany-strukturalne-grup-podmiotow/informacja-o-podmiotach-gospodarki-narodowej-wpisanych-do-rejestru-regon-sierpien-2024,8,54.html"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51CB419E" w14:textId="77777777" w:rsidR="00762C4A" w:rsidRPr="00820742" w:rsidRDefault="00762C4A" w:rsidP="004F16B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"https://stat.gov.pl/obszary-tematyczne/podmioty-gospodarcze-wyniki-finansowe/przedsiebiorstwa-niefinansowe/rejestracje-i-upadlosci-przedsiebiorstw-w-ii-kwartale-2024-roku,29,22.html" \o "Link do opracowania pt. Rejestracje i upadłości przedsiębiorstw w 2 kwartale 2024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2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7DA11925" w14:textId="5ADA810C" w:rsidR="00762C4A" w:rsidRPr="00820742" w:rsidRDefault="00762C4A" w:rsidP="004F16B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"https://stat.gov.pl/obszary-tematyczne/inne-opracowania/informacje-o-sytuacji-spoleczno-gospodarczej/sytuacja-spoleczno-gospodarcza-wojewodztw-nr-22024,3,54.html-o-sytuacji-spoleczno-gospodarczej/sytuacja-spoleczno-gospodarcza-wojewodztw-nr-12024,3,53.html"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284E9CF9" w14:textId="755D3895" w:rsidR="00762C4A" w:rsidRPr="00820742" w:rsidRDefault="00762C4A" w:rsidP="004F16B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"https://wroclaw.stat.gov.pl/opracowania-biezace/opracowania-sygnalne/inne-opracowania/koniunktura-gospodarcza-w-sierpniu-2024-r-,3,147.html"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6AE8D219" w14:textId="4143DCE5" w:rsidR="00762C4A" w:rsidRPr="00820742" w:rsidRDefault="00762C4A" w:rsidP="004F16B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"https://wroclaw.stat.gov.pl/opracowania-biezace/komunikaty-i-biuletyny/inne-opracowania/biuletyn-statystyczny-wojewodztwa-dolnoslaskiego-w-2-kwartale-2024-r,2,56.html"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00D0FA87" w14:textId="05FB2741" w:rsidR="00762C4A" w:rsidRPr="00820742" w:rsidRDefault="00762C4A" w:rsidP="004F16B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"https://wroclaw.stat.gov.pl/opracowania-biezace/komunikaty-i-biuletyny/inne-opracowania/sytuacja-spoleczno-gospodarcza-wroclawia-w-drugim-kwartale-2024-r-,3,57.html"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6C27C0D1" w14:textId="77777777" w:rsidR="00762C4A" w:rsidRPr="00820742" w:rsidRDefault="00762C4A" w:rsidP="004F16B3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4C1CFF79" w14:textId="77777777" w:rsidR="00762C4A" w:rsidRPr="0024032A" w:rsidRDefault="00762C4A" w:rsidP="004F16B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0F819968" w14:textId="77777777" w:rsidR="00762C4A" w:rsidRPr="0066313C" w:rsidRDefault="00762C4A" w:rsidP="004F16B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6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79E6D317" w14:textId="77777777" w:rsidR="00762C4A" w:rsidRPr="00820742" w:rsidRDefault="00762C4A" w:rsidP="004F16B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57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273D0EEB" w14:textId="77777777" w:rsidR="00762C4A" w:rsidRPr="00820742" w:rsidRDefault="00762C4A" w:rsidP="004F16B3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6C72270F" w14:textId="77777777" w:rsidR="00762C4A" w:rsidRPr="0024032A" w:rsidRDefault="00762C4A" w:rsidP="004F16B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7251548C" w14:textId="77777777" w:rsidR="00762C4A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8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3525607E" w14:textId="77777777" w:rsidR="00762C4A" w:rsidRPr="00B238EA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9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75F38F52" w14:textId="77777777" w:rsidR="00762C4A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0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1BCE3CEB" w14:textId="77777777" w:rsidR="00762C4A" w:rsidRDefault="00762C4A" w:rsidP="004F16B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1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5203CE39" w14:textId="77777777" w:rsidR="00762C4A" w:rsidRDefault="00762C4A" w:rsidP="004F16B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2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770B4C27" w14:textId="77777777" w:rsidR="00762C4A" w:rsidRDefault="00762C4A" w:rsidP="004F16B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07756025" w14:textId="77777777" w:rsidR="00762C4A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3CF6152D" w14:textId="77777777" w:rsidR="00762C4A" w:rsidRPr="00B238EA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5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47973FDB" w14:textId="77777777" w:rsidR="00762C4A" w:rsidRPr="00B238EA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10798C9A" w14:textId="77777777" w:rsidR="00762C4A" w:rsidRPr="00B238EA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2213B3D5" w14:textId="77777777" w:rsidR="00762C4A" w:rsidRPr="00BA10F0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68E6BB95" w14:textId="77777777" w:rsidR="00762C4A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7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76B72EB9" w14:textId="77777777" w:rsidR="00762C4A" w:rsidRPr="005613AF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6C88691D" w14:textId="77777777" w:rsidR="00762C4A" w:rsidRDefault="00762C4A" w:rsidP="004F16B3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8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48356BC1" w14:textId="77777777" w:rsidR="00762C4A" w:rsidRPr="00C03A13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4473AC72" w14:textId="77777777" w:rsidR="00762C4A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24AB6962" w14:textId="77777777" w:rsidR="00762C4A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5EF69184" w14:textId="77777777" w:rsidR="00762C4A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343968A5" w14:textId="77777777" w:rsidR="00762C4A" w:rsidRPr="000C1749" w:rsidRDefault="00762C4A" w:rsidP="004F16B3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2" w:tooltip="Link do pojęcia Wynagrodzenia do obliczania przeciętnego miesięcznego wynagrodzenia" w:history="1">
                        <w:r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3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>
        <w:rPr>
          <w:rStyle w:val="Hipercze"/>
          <w:sz w:val="20"/>
          <w:u w:val="none"/>
          <w:lang w:val="en-US"/>
        </w:rPr>
        <w:tab/>
        <w:t xml:space="preserve">         </w:t>
      </w:r>
      <w:hyperlink r:id="rId74" w:tooltip="Link do profilu Urzędu Statystycznego we Wrocławiu na Facebooku" w:history="1">
        <w:r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sectPr w:rsidR="004F16B3" w:rsidRPr="00A86D96" w:rsidSect="00E6317F">
      <w:footerReference w:type="even" r:id="rId75"/>
      <w:footerReference w:type="default" r:id="rId76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AE072" w14:textId="77777777" w:rsidR="00641E76" w:rsidRDefault="00641E76" w:rsidP="000662E2">
      <w:pPr>
        <w:spacing w:after="0" w:line="240" w:lineRule="auto"/>
      </w:pPr>
      <w:r>
        <w:separator/>
      </w:r>
    </w:p>
  </w:endnote>
  <w:endnote w:type="continuationSeparator" w:id="0">
    <w:p w14:paraId="1D5FD244" w14:textId="77777777" w:rsidR="00641E76" w:rsidRDefault="00641E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5D32109-7ED6-4087-9413-1BE032C1EDBE}"/>
    <w:embedBold r:id="rId2" w:fontKey="{4EC0C974-246B-40F4-8B09-C37D44BE83CA}"/>
    <w:embedItalic r:id="rId3" w:fontKey="{18A2BCB3-58DD-4FAE-A80A-3546EA590E6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7708557-6F26-4911-AB90-4D5E23D60C84}"/>
    <w:embedBold r:id="rId5" w:fontKey="{7743BF74-A022-4C4A-A304-5FC8D671BBCB}"/>
    <w:embedItalic r:id="rId6" w:fontKey="{7088F316-3667-4686-9A8E-A07C07909CC8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D0ACED0-0D1D-4FB8-9A6D-039ADFB2148D}"/>
    <w:embedBold r:id="rId8" w:fontKey="{DECA7E5F-A345-462B-B4FE-D27FD690AD8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90F3A06-A2AD-4A4D-95F5-7B3D0DA54296}"/>
    <w:embedItalic r:id="rId10" w:fontKey="{62ABB9F9-1012-482C-BE97-88444069923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56B498A-58CD-4E8E-829D-445275B3F3D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5D1F519-54D5-4518-81D6-C27F69C98EC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35631CEA-0F26-436C-83B9-6FDCE815ECF5}"/>
    <w:embedBold r:id="rId14" w:fontKey="{749A860A-4481-4DD6-ACB4-7C71BEB32AF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43A3B585-72A5-4513-A857-B79E63DAD57F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546D6BA9" w:rsidR="00762C4A" w:rsidRDefault="00762C4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035">
          <w:rPr>
            <w:noProof/>
          </w:rPr>
          <w:t>18</w:t>
        </w:r>
        <w:r>
          <w:fldChar w:fldCharType="end"/>
        </w:r>
      </w:p>
    </w:sdtContent>
  </w:sdt>
  <w:p w14:paraId="3F3FC24E" w14:textId="77777777" w:rsidR="00762C4A" w:rsidRDefault="00762C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762C4A" w:rsidRDefault="00762C4A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035">
          <w:rPr>
            <w:noProof/>
          </w:rPr>
          <w:t>19</w:t>
        </w:r>
        <w:r>
          <w:fldChar w:fldCharType="end"/>
        </w:r>
      </w:p>
      <w:p w14:paraId="764530DB" w14:textId="49453F30" w:rsidR="00762C4A" w:rsidRDefault="00641E76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E2010" w14:textId="77777777" w:rsidR="00641E76" w:rsidRDefault="00641E76" w:rsidP="000662E2">
      <w:pPr>
        <w:spacing w:after="0" w:line="240" w:lineRule="auto"/>
      </w:pPr>
      <w:r>
        <w:separator/>
      </w:r>
    </w:p>
  </w:footnote>
  <w:footnote w:type="continuationSeparator" w:id="0">
    <w:p w14:paraId="43BCBC3F" w14:textId="77777777" w:rsidR="00641E76" w:rsidRDefault="00641E76" w:rsidP="000662E2">
      <w:pPr>
        <w:spacing w:after="0" w:line="240" w:lineRule="auto"/>
      </w:pPr>
      <w:r>
        <w:continuationSeparator/>
      </w:r>
    </w:p>
  </w:footnote>
  <w:footnote w:id="1">
    <w:p w14:paraId="59AD3D09" w14:textId="19C1C3D3" w:rsidR="00762C4A" w:rsidRPr="00DE5153" w:rsidRDefault="00762C4A" w:rsidP="006D34A0">
      <w:pPr>
        <w:pStyle w:val="Przypisdolny"/>
        <w:spacing w:before="40" w:line="180" w:lineRule="exact"/>
        <w:jc w:val="left"/>
        <w:rPr>
          <w:sz w:val="16"/>
        </w:rPr>
      </w:pPr>
      <w:r w:rsidRPr="009E30BC">
        <w:rPr>
          <w:rStyle w:val="Odwoanieprzypisudolnego"/>
          <w:sz w:val="19"/>
          <w:szCs w:val="19"/>
        </w:rPr>
        <w:footnoteRef/>
      </w:r>
      <w:r w:rsidRPr="009E30BC">
        <w:rPr>
          <w:sz w:val="19"/>
          <w:szCs w:val="19"/>
        </w:rPr>
        <w:t xml:space="preserve"> </w:t>
      </w:r>
      <w:r w:rsidRPr="00335EB0">
        <w:rPr>
          <w:spacing w:val="3"/>
          <w:sz w:val="16"/>
        </w:rPr>
        <w:t>Do długotrwale bezrobotnych zalicza się osoby pozostające w rejestrze powiatowego urzędu pracy łącznie przez okres ponad 12 miesięcy</w:t>
      </w:r>
      <w:r>
        <w:rPr>
          <w:sz w:val="16"/>
        </w:rPr>
        <w:t xml:space="preserve"> </w:t>
      </w:r>
      <w:r w:rsidRPr="00DE5153">
        <w:rPr>
          <w:sz w:val="16"/>
        </w:rPr>
        <w:t>w okresie ostatnich dwóch lat, z wyłączeniem okresów odbywania stażu i przygotowania zawodowego w miejscu pracy.</w:t>
      </w:r>
    </w:p>
  </w:footnote>
  <w:footnote w:id="2">
    <w:p w14:paraId="660B5703" w14:textId="77777777" w:rsidR="00762C4A" w:rsidRPr="009374B3" w:rsidRDefault="00762C4A" w:rsidP="00E52C28">
      <w:pPr>
        <w:pStyle w:val="Przypisdolny"/>
        <w:rPr>
          <w:sz w:val="18"/>
          <w:szCs w:val="18"/>
        </w:rPr>
      </w:pPr>
      <w:r w:rsidRPr="009E30BC">
        <w:rPr>
          <w:rStyle w:val="Odwoanieprzypisudolnego"/>
          <w:sz w:val="19"/>
          <w:szCs w:val="19"/>
        </w:rPr>
        <w:footnoteRef/>
      </w:r>
      <w:r w:rsidRPr="009E30BC">
        <w:rPr>
          <w:sz w:val="19"/>
          <w:szCs w:val="19"/>
        </w:rPr>
        <w:t xml:space="preserve"> </w:t>
      </w:r>
      <w:r w:rsidRPr="009374B3">
        <w:rPr>
          <w:sz w:val="18"/>
          <w:szCs w:val="18"/>
        </w:rPr>
        <w:t>Dotyczy wolnych miejsc pracy i miejsc aktywizacji zawodowej.</w:t>
      </w:r>
    </w:p>
  </w:footnote>
  <w:footnote w:id="3">
    <w:p w14:paraId="303BC689" w14:textId="77777777" w:rsidR="00762C4A" w:rsidRPr="009374B3" w:rsidRDefault="00762C4A" w:rsidP="006C44D7">
      <w:pPr>
        <w:pStyle w:val="Przypisdolny"/>
        <w:rPr>
          <w:sz w:val="16"/>
        </w:rPr>
      </w:pPr>
      <w:r w:rsidRPr="009E30BC">
        <w:rPr>
          <w:rStyle w:val="Odwoanieprzypisudolnego"/>
          <w:sz w:val="19"/>
          <w:szCs w:val="19"/>
        </w:rPr>
        <w:footnoteRef/>
      </w:r>
      <w:r w:rsidRPr="009E30BC">
        <w:rPr>
          <w:sz w:val="19"/>
          <w:szCs w:val="19"/>
        </w:rPr>
        <w:t xml:space="preserve"> </w:t>
      </w:r>
      <w:r w:rsidRPr="009374B3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7F07A165" w14:textId="77777777" w:rsidR="00762C4A" w:rsidRPr="00CE55B4" w:rsidRDefault="00762C4A" w:rsidP="006C44D7">
      <w:pPr>
        <w:pStyle w:val="Tekstprzypisudolnego"/>
        <w:spacing w:before="0"/>
        <w:rPr>
          <w:sz w:val="16"/>
          <w:szCs w:val="16"/>
        </w:rPr>
      </w:pPr>
      <w:r w:rsidRPr="009E30BC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14:paraId="7C42AAF3" w14:textId="3130AFAE" w:rsidR="00762C4A" w:rsidRPr="00F8127B" w:rsidRDefault="00762C4A" w:rsidP="00710505">
      <w:pPr>
        <w:pStyle w:val="Default"/>
        <w:jc w:val="both"/>
        <w:rPr>
          <w:sz w:val="16"/>
          <w:szCs w:val="16"/>
        </w:rPr>
      </w:pPr>
      <w:r w:rsidRPr="001C54AF">
        <w:rPr>
          <w:rStyle w:val="Odwoanieprzypisudolnego"/>
          <w:sz w:val="19"/>
          <w:szCs w:val="19"/>
        </w:rPr>
        <w:footnoteRef/>
      </w:r>
      <w:r w:rsidRPr="001C54AF">
        <w:rPr>
          <w:sz w:val="19"/>
          <w:szCs w:val="19"/>
        </w:rPr>
        <w:t xml:space="preserve"> </w:t>
      </w:r>
      <w:r w:rsidRPr="00F8127B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CEFF5EF" w14:textId="77777777" w:rsidR="00762C4A" w:rsidRPr="00264F57" w:rsidRDefault="00762C4A" w:rsidP="002F3123">
      <w:pPr>
        <w:spacing w:after="0" w:line="180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E502C6">
        <w:rPr>
          <w:rFonts w:cs="FiraSans-Regular"/>
          <w:spacing w:val="-5"/>
          <w:sz w:val="16"/>
          <w:szCs w:val="16"/>
        </w:rPr>
        <w:t>Badanie zostało przeprowadzone od 1 do 10 dnia bieżącego miesiąca na próbie jednostek przemysłowych, budowlanych, handlowych i usługowych.</w:t>
      </w:r>
      <w:r w:rsidRPr="0075022A">
        <w:rPr>
          <w:rFonts w:cs="FiraSans-Regular"/>
          <w:sz w:val="16"/>
          <w:szCs w:val="16"/>
        </w:rPr>
        <w:t xml:space="preserve"> Odpowiedzi udzielane </w:t>
      </w:r>
      <w:r>
        <w:rPr>
          <w:rFonts w:cs="FiraSans-Regular"/>
          <w:sz w:val="16"/>
          <w:szCs w:val="16"/>
        </w:rPr>
        <w:t xml:space="preserve">były </w:t>
      </w:r>
      <w:r w:rsidRPr="0075022A">
        <w:rPr>
          <w:rFonts w:cs="FiraSans-Regular"/>
          <w:sz w:val="16"/>
          <w:szCs w:val="16"/>
        </w:rPr>
        <w:t xml:space="preserve">na zasadzie dobrowolności. </w:t>
      </w:r>
      <w:r>
        <w:rPr>
          <w:rFonts w:cs="FiraSans-Regular"/>
          <w:sz w:val="16"/>
          <w:szCs w:val="16"/>
        </w:rPr>
        <w:t>W</w:t>
      </w:r>
      <w:r w:rsidRPr="0075022A">
        <w:rPr>
          <w:rFonts w:cs="FiraSans-Regular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600DA4E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35pt;height:124.3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5pt;height:124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DF17B9"/>
    <w:multiLevelType w:val="hybridMultilevel"/>
    <w:tmpl w:val="36188D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DFF09ABC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4"/>
  </w:num>
  <w:num w:numId="5">
    <w:abstractNumId w:val="7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3437"/>
    <w:rsid w:val="000034A3"/>
    <w:rsid w:val="00003F89"/>
    <w:rsid w:val="000040C3"/>
    <w:rsid w:val="00005040"/>
    <w:rsid w:val="0000539D"/>
    <w:rsid w:val="0000709F"/>
    <w:rsid w:val="00010196"/>
    <w:rsid w:val="00010393"/>
    <w:rsid w:val="000108B8"/>
    <w:rsid w:val="00010BC4"/>
    <w:rsid w:val="000136BB"/>
    <w:rsid w:val="000152F5"/>
    <w:rsid w:val="00017B94"/>
    <w:rsid w:val="00021A6A"/>
    <w:rsid w:val="00021AF2"/>
    <w:rsid w:val="00022215"/>
    <w:rsid w:val="00025499"/>
    <w:rsid w:val="00025FF0"/>
    <w:rsid w:val="000269DD"/>
    <w:rsid w:val="00026A46"/>
    <w:rsid w:val="00026E31"/>
    <w:rsid w:val="000301B5"/>
    <w:rsid w:val="000316B0"/>
    <w:rsid w:val="00033D46"/>
    <w:rsid w:val="000346EE"/>
    <w:rsid w:val="00034D7F"/>
    <w:rsid w:val="0003583B"/>
    <w:rsid w:val="00035BCD"/>
    <w:rsid w:val="00035FEE"/>
    <w:rsid w:val="000365CB"/>
    <w:rsid w:val="00036C26"/>
    <w:rsid w:val="00036D09"/>
    <w:rsid w:val="000372E4"/>
    <w:rsid w:val="00040005"/>
    <w:rsid w:val="0004017B"/>
    <w:rsid w:val="0004117E"/>
    <w:rsid w:val="000413C6"/>
    <w:rsid w:val="000441B1"/>
    <w:rsid w:val="000449C4"/>
    <w:rsid w:val="0004582E"/>
    <w:rsid w:val="0004650F"/>
    <w:rsid w:val="0004654D"/>
    <w:rsid w:val="0004660C"/>
    <w:rsid w:val="000469E5"/>
    <w:rsid w:val="00046A60"/>
    <w:rsid w:val="00046D8A"/>
    <w:rsid w:val="000470AA"/>
    <w:rsid w:val="0005059B"/>
    <w:rsid w:val="00054967"/>
    <w:rsid w:val="00055214"/>
    <w:rsid w:val="0005656F"/>
    <w:rsid w:val="00056CAD"/>
    <w:rsid w:val="00057CA1"/>
    <w:rsid w:val="00060183"/>
    <w:rsid w:val="000617A3"/>
    <w:rsid w:val="00063478"/>
    <w:rsid w:val="000662E2"/>
    <w:rsid w:val="00066883"/>
    <w:rsid w:val="00070AB8"/>
    <w:rsid w:val="00072A0A"/>
    <w:rsid w:val="00074DD8"/>
    <w:rsid w:val="000806F7"/>
    <w:rsid w:val="000809BE"/>
    <w:rsid w:val="0008108E"/>
    <w:rsid w:val="000824A5"/>
    <w:rsid w:val="00082C71"/>
    <w:rsid w:val="00083307"/>
    <w:rsid w:val="00083DFD"/>
    <w:rsid w:val="00086885"/>
    <w:rsid w:val="000912CA"/>
    <w:rsid w:val="00092573"/>
    <w:rsid w:val="000930EC"/>
    <w:rsid w:val="00093186"/>
    <w:rsid w:val="000939CA"/>
    <w:rsid w:val="000942A2"/>
    <w:rsid w:val="000942CE"/>
    <w:rsid w:val="00097840"/>
    <w:rsid w:val="00097A22"/>
    <w:rsid w:val="00097BB9"/>
    <w:rsid w:val="000A1855"/>
    <w:rsid w:val="000A2C6F"/>
    <w:rsid w:val="000A38A0"/>
    <w:rsid w:val="000A4630"/>
    <w:rsid w:val="000A476B"/>
    <w:rsid w:val="000A5E23"/>
    <w:rsid w:val="000A5F1F"/>
    <w:rsid w:val="000B0727"/>
    <w:rsid w:val="000B45A4"/>
    <w:rsid w:val="000B4978"/>
    <w:rsid w:val="000B5621"/>
    <w:rsid w:val="000B7CFC"/>
    <w:rsid w:val="000B7DF8"/>
    <w:rsid w:val="000C0190"/>
    <w:rsid w:val="000C05CF"/>
    <w:rsid w:val="000C125C"/>
    <w:rsid w:val="000C135D"/>
    <w:rsid w:val="000C1749"/>
    <w:rsid w:val="000C2E2F"/>
    <w:rsid w:val="000C4D2C"/>
    <w:rsid w:val="000C733F"/>
    <w:rsid w:val="000D1D43"/>
    <w:rsid w:val="000D225C"/>
    <w:rsid w:val="000D241C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C6A"/>
    <w:rsid w:val="000D6D15"/>
    <w:rsid w:val="000E01EA"/>
    <w:rsid w:val="000E0918"/>
    <w:rsid w:val="000E1555"/>
    <w:rsid w:val="000E1AB3"/>
    <w:rsid w:val="000E1DB4"/>
    <w:rsid w:val="000E2039"/>
    <w:rsid w:val="000E27A4"/>
    <w:rsid w:val="000E2869"/>
    <w:rsid w:val="000E4139"/>
    <w:rsid w:val="000E43B2"/>
    <w:rsid w:val="000E4760"/>
    <w:rsid w:val="000E50D5"/>
    <w:rsid w:val="000E5EBF"/>
    <w:rsid w:val="000F03A1"/>
    <w:rsid w:val="000F0B2F"/>
    <w:rsid w:val="000F309A"/>
    <w:rsid w:val="000F7098"/>
    <w:rsid w:val="000F7D69"/>
    <w:rsid w:val="00100C3D"/>
    <w:rsid w:val="001011C3"/>
    <w:rsid w:val="00102051"/>
    <w:rsid w:val="00103C78"/>
    <w:rsid w:val="00103D1B"/>
    <w:rsid w:val="001042C4"/>
    <w:rsid w:val="00104481"/>
    <w:rsid w:val="00104C89"/>
    <w:rsid w:val="00105361"/>
    <w:rsid w:val="00106254"/>
    <w:rsid w:val="001071CD"/>
    <w:rsid w:val="0011020B"/>
    <w:rsid w:val="00110490"/>
    <w:rsid w:val="00110D87"/>
    <w:rsid w:val="00110DFF"/>
    <w:rsid w:val="001110C6"/>
    <w:rsid w:val="00111CC6"/>
    <w:rsid w:val="00112444"/>
    <w:rsid w:val="00112461"/>
    <w:rsid w:val="001131AF"/>
    <w:rsid w:val="00114979"/>
    <w:rsid w:val="00114DB9"/>
    <w:rsid w:val="00116087"/>
    <w:rsid w:val="00117E53"/>
    <w:rsid w:val="001208D5"/>
    <w:rsid w:val="001209B0"/>
    <w:rsid w:val="00125576"/>
    <w:rsid w:val="00125638"/>
    <w:rsid w:val="001259CB"/>
    <w:rsid w:val="001271D9"/>
    <w:rsid w:val="00127968"/>
    <w:rsid w:val="00130296"/>
    <w:rsid w:val="00132198"/>
    <w:rsid w:val="0013323F"/>
    <w:rsid w:val="00134D98"/>
    <w:rsid w:val="00134F1B"/>
    <w:rsid w:val="00135B87"/>
    <w:rsid w:val="001365E4"/>
    <w:rsid w:val="0013660B"/>
    <w:rsid w:val="00140076"/>
    <w:rsid w:val="00141F5A"/>
    <w:rsid w:val="001420F5"/>
    <w:rsid w:val="001423B6"/>
    <w:rsid w:val="00143A47"/>
    <w:rsid w:val="001448A7"/>
    <w:rsid w:val="00145C53"/>
    <w:rsid w:val="001465C8"/>
    <w:rsid w:val="00146621"/>
    <w:rsid w:val="001467FD"/>
    <w:rsid w:val="0014693F"/>
    <w:rsid w:val="00146E64"/>
    <w:rsid w:val="00147089"/>
    <w:rsid w:val="001502A6"/>
    <w:rsid w:val="00150BBE"/>
    <w:rsid w:val="00152B4C"/>
    <w:rsid w:val="00152E5A"/>
    <w:rsid w:val="00153985"/>
    <w:rsid w:val="00155248"/>
    <w:rsid w:val="00160408"/>
    <w:rsid w:val="00160871"/>
    <w:rsid w:val="00160C61"/>
    <w:rsid w:val="00162325"/>
    <w:rsid w:val="00162440"/>
    <w:rsid w:val="00163282"/>
    <w:rsid w:val="001634F2"/>
    <w:rsid w:val="00163611"/>
    <w:rsid w:val="001636D3"/>
    <w:rsid w:val="00163932"/>
    <w:rsid w:val="001639AB"/>
    <w:rsid w:val="00164CA3"/>
    <w:rsid w:val="0016745E"/>
    <w:rsid w:val="00173456"/>
    <w:rsid w:val="0017527E"/>
    <w:rsid w:val="001770AB"/>
    <w:rsid w:val="00183470"/>
    <w:rsid w:val="00184ED0"/>
    <w:rsid w:val="00185794"/>
    <w:rsid w:val="001859BB"/>
    <w:rsid w:val="001868EC"/>
    <w:rsid w:val="00192473"/>
    <w:rsid w:val="0019385F"/>
    <w:rsid w:val="00193AAE"/>
    <w:rsid w:val="00193D1B"/>
    <w:rsid w:val="001948E1"/>
    <w:rsid w:val="001951DA"/>
    <w:rsid w:val="00195B3A"/>
    <w:rsid w:val="001965C2"/>
    <w:rsid w:val="00196F67"/>
    <w:rsid w:val="001A109E"/>
    <w:rsid w:val="001A2068"/>
    <w:rsid w:val="001A2475"/>
    <w:rsid w:val="001A3341"/>
    <w:rsid w:val="001A4D9D"/>
    <w:rsid w:val="001A55AD"/>
    <w:rsid w:val="001A6A6D"/>
    <w:rsid w:val="001A74C8"/>
    <w:rsid w:val="001A7E65"/>
    <w:rsid w:val="001B15CD"/>
    <w:rsid w:val="001B1FCC"/>
    <w:rsid w:val="001B232F"/>
    <w:rsid w:val="001B3560"/>
    <w:rsid w:val="001B3742"/>
    <w:rsid w:val="001B4991"/>
    <w:rsid w:val="001B4F08"/>
    <w:rsid w:val="001B6846"/>
    <w:rsid w:val="001B766D"/>
    <w:rsid w:val="001C13EB"/>
    <w:rsid w:val="001C1664"/>
    <w:rsid w:val="001C1A94"/>
    <w:rsid w:val="001C1E6E"/>
    <w:rsid w:val="001C295F"/>
    <w:rsid w:val="001C3222"/>
    <w:rsid w:val="001C3269"/>
    <w:rsid w:val="001C360A"/>
    <w:rsid w:val="001C3671"/>
    <w:rsid w:val="001C470C"/>
    <w:rsid w:val="001C48C9"/>
    <w:rsid w:val="001C502E"/>
    <w:rsid w:val="001C54AF"/>
    <w:rsid w:val="001C690B"/>
    <w:rsid w:val="001D16FB"/>
    <w:rsid w:val="001D1900"/>
    <w:rsid w:val="001D1DB4"/>
    <w:rsid w:val="001D3139"/>
    <w:rsid w:val="001D6CD3"/>
    <w:rsid w:val="001D7646"/>
    <w:rsid w:val="001E0B2E"/>
    <w:rsid w:val="001E1E13"/>
    <w:rsid w:val="001E3D56"/>
    <w:rsid w:val="001E632F"/>
    <w:rsid w:val="001E6E37"/>
    <w:rsid w:val="001E705A"/>
    <w:rsid w:val="001E7E4A"/>
    <w:rsid w:val="001F2B72"/>
    <w:rsid w:val="001F439B"/>
    <w:rsid w:val="001F5101"/>
    <w:rsid w:val="001F51A6"/>
    <w:rsid w:val="001F56A2"/>
    <w:rsid w:val="001F590B"/>
    <w:rsid w:val="001F60E3"/>
    <w:rsid w:val="001F68F6"/>
    <w:rsid w:val="001F720D"/>
    <w:rsid w:val="001F7241"/>
    <w:rsid w:val="001F75E3"/>
    <w:rsid w:val="001F78C6"/>
    <w:rsid w:val="002004C6"/>
    <w:rsid w:val="00201A70"/>
    <w:rsid w:val="0020207D"/>
    <w:rsid w:val="00202E9A"/>
    <w:rsid w:val="00204CA9"/>
    <w:rsid w:val="00206F2D"/>
    <w:rsid w:val="00210B8D"/>
    <w:rsid w:val="00211408"/>
    <w:rsid w:val="00212A0B"/>
    <w:rsid w:val="00214BDB"/>
    <w:rsid w:val="002155E8"/>
    <w:rsid w:val="00215E9A"/>
    <w:rsid w:val="00216685"/>
    <w:rsid w:val="00216C88"/>
    <w:rsid w:val="00217112"/>
    <w:rsid w:val="00217AD7"/>
    <w:rsid w:val="00222E8B"/>
    <w:rsid w:val="00225E6A"/>
    <w:rsid w:val="00227530"/>
    <w:rsid w:val="00227B77"/>
    <w:rsid w:val="00230E07"/>
    <w:rsid w:val="00231640"/>
    <w:rsid w:val="002319B7"/>
    <w:rsid w:val="00232E9D"/>
    <w:rsid w:val="002330B5"/>
    <w:rsid w:val="00233B14"/>
    <w:rsid w:val="002346A6"/>
    <w:rsid w:val="002366CD"/>
    <w:rsid w:val="00240A37"/>
    <w:rsid w:val="00245D54"/>
    <w:rsid w:val="00246CE3"/>
    <w:rsid w:val="00246FFA"/>
    <w:rsid w:val="00247351"/>
    <w:rsid w:val="00247D81"/>
    <w:rsid w:val="00247DAB"/>
    <w:rsid w:val="00250E72"/>
    <w:rsid w:val="00252E98"/>
    <w:rsid w:val="00253DC5"/>
    <w:rsid w:val="0025483F"/>
    <w:rsid w:val="00254B7B"/>
    <w:rsid w:val="002557F5"/>
    <w:rsid w:val="002574F9"/>
    <w:rsid w:val="00261547"/>
    <w:rsid w:val="00261A98"/>
    <w:rsid w:val="00262B61"/>
    <w:rsid w:val="00262E5D"/>
    <w:rsid w:val="00263BD1"/>
    <w:rsid w:val="00263FB1"/>
    <w:rsid w:val="0026412B"/>
    <w:rsid w:val="002655A2"/>
    <w:rsid w:val="00266BAF"/>
    <w:rsid w:val="00267895"/>
    <w:rsid w:val="002705AD"/>
    <w:rsid w:val="00270ABC"/>
    <w:rsid w:val="0027143B"/>
    <w:rsid w:val="00271C09"/>
    <w:rsid w:val="00271FF8"/>
    <w:rsid w:val="002736DF"/>
    <w:rsid w:val="00273B82"/>
    <w:rsid w:val="00273F88"/>
    <w:rsid w:val="002743B1"/>
    <w:rsid w:val="00275F9F"/>
    <w:rsid w:val="00276811"/>
    <w:rsid w:val="00276CEB"/>
    <w:rsid w:val="00277B53"/>
    <w:rsid w:val="00277ED3"/>
    <w:rsid w:val="002821BB"/>
    <w:rsid w:val="00282699"/>
    <w:rsid w:val="002827D5"/>
    <w:rsid w:val="00283C13"/>
    <w:rsid w:val="00284B90"/>
    <w:rsid w:val="00286C86"/>
    <w:rsid w:val="002911CC"/>
    <w:rsid w:val="00291A4F"/>
    <w:rsid w:val="0029200B"/>
    <w:rsid w:val="002926DF"/>
    <w:rsid w:val="00292A8D"/>
    <w:rsid w:val="00292C19"/>
    <w:rsid w:val="00293805"/>
    <w:rsid w:val="0029380D"/>
    <w:rsid w:val="002944F8"/>
    <w:rsid w:val="00295712"/>
    <w:rsid w:val="002965FC"/>
    <w:rsid w:val="00296697"/>
    <w:rsid w:val="00296D32"/>
    <w:rsid w:val="00297CE5"/>
    <w:rsid w:val="002A1A6F"/>
    <w:rsid w:val="002A37A1"/>
    <w:rsid w:val="002A4889"/>
    <w:rsid w:val="002A5611"/>
    <w:rsid w:val="002A57AC"/>
    <w:rsid w:val="002A762B"/>
    <w:rsid w:val="002B011B"/>
    <w:rsid w:val="002B0472"/>
    <w:rsid w:val="002B11A5"/>
    <w:rsid w:val="002B258A"/>
    <w:rsid w:val="002B3767"/>
    <w:rsid w:val="002B5B4C"/>
    <w:rsid w:val="002B6892"/>
    <w:rsid w:val="002B6B12"/>
    <w:rsid w:val="002B7F10"/>
    <w:rsid w:val="002C0AD3"/>
    <w:rsid w:val="002C3C9E"/>
    <w:rsid w:val="002C3D3E"/>
    <w:rsid w:val="002C487D"/>
    <w:rsid w:val="002C5E53"/>
    <w:rsid w:val="002C6201"/>
    <w:rsid w:val="002C64A8"/>
    <w:rsid w:val="002C7718"/>
    <w:rsid w:val="002D047A"/>
    <w:rsid w:val="002D5814"/>
    <w:rsid w:val="002D5FC6"/>
    <w:rsid w:val="002E16C7"/>
    <w:rsid w:val="002E1A30"/>
    <w:rsid w:val="002E1C4F"/>
    <w:rsid w:val="002E3512"/>
    <w:rsid w:val="002E3FE1"/>
    <w:rsid w:val="002E4FCF"/>
    <w:rsid w:val="002E5100"/>
    <w:rsid w:val="002E517E"/>
    <w:rsid w:val="002E5EB5"/>
    <w:rsid w:val="002E6140"/>
    <w:rsid w:val="002E6985"/>
    <w:rsid w:val="002E71B6"/>
    <w:rsid w:val="002E7A4D"/>
    <w:rsid w:val="002F00CD"/>
    <w:rsid w:val="002F25E8"/>
    <w:rsid w:val="002F3123"/>
    <w:rsid w:val="002F323C"/>
    <w:rsid w:val="002F4409"/>
    <w:rsid w:val="002F6E5C"/>
    <w:rsid w:val="002F77C8"/>
    <w:rsid w:val="002F7B56"/>
    <w:rsid w:val="0030001B"/>
    <w:rsid w:val="00301899"/>
    <w:rsid w:val="00302BF7"/>
    <w:rsid w:val="00302CDA"/>
    <w:rsid w:val="00302E92"/>
    <w:rsid w:val="003041AA"/>
    <w:rsid w:val="0030480F"/>
    <w:rsid w:val="00304F22"/>
    <w:rsid w:val="00304F4F"/>
    <w:rsid w:val="00305018"/>
    <w:rsid w:val="0030551B"/>
    <w:rsid w:val="00305DA1"/>
    <w:rsid w:val="00306360"/>
    <w:rsid w:val="00306C7C"/>
    <w:rsid w:val="00310029"/>
    <w:rsid w:val="003115DF"/>
    <w:rsid w:val="003117A3"/>
    <w:rsid w:val="00315212"/>
    <w:rsid w:val="0031585D"/>
    <w:rsid w:val="00316EC3"/>
    <w:rsid w:val="00317B9D"/>
    <w:rsid w:val="003219DD"/>
    <w:rsid w:val="00322EDD"/>
    <w:rsid w:val="003240BD"/>
    <w:rsid w:val="003240FA"/>
    <w:rsid w:val="003250E3"/>
    <w:rsid w:val="00325B6E"/>
    <w:rsid w:val="00325D9D"/>
    <w:rsid w:val="003264FB"/>
    <w:rsid w:val="00327595"/>
    <w:rsid w:val="00330776"/>
    <w:rsid w:val="00332320"/>
    <w:rsid w:val="003324FC"/>
    <w:rsid w:val="00332DC3"/>
    <w:rsid w:val="0033347C"/>
    <w:rsid w:val="0033414E"/>
    <w:rsid w:val="00335EB0"/>
    <w:rsid w:val="00336A21"/>
    <w:rsid w:val="00337251"/>
    <w:rsid w:val="00341E67"/>
    <w:rsid w:val="00342B6D"/>
    <w:rsid w:val="00342D98"/>
    <w:rsid w:val="003431FA"/>
    <w:rsid w:val="00343231"/>
    <w:rsid w:val="003433BE"/>
    <w:rsid w:val="003434C2"/>
    <w:rsid w:val="003439F1"/>
    <w:rsid w:val="00343B96"/>
    <w:rsid w:val="00344B2D"/>
    <w:rsid w:val="00344F38"/>
    <w:rsid w:val="0034579F"/>
    <w:rsid w:val="003470D6"/>
    <w:rsid w:val="00347D72"/>
    <w:rsid w:val="00350C44"/>
    <w:rsid w:val="00351C5D"/>
    <w:rsid w:val="00351E94"/>
    <w:rsid w:val="00353608"/>
    <w:rsid w:val="00353BB9"/>
    <w:rsid w:val="00354551"/>
    <w:rsid w:val="00354E84"/>
    <w:rsid w:val="003556A3"/>
    <w:rsid w:val="00355D8E"/>
    <w:rsid w:val="00356B61"/>
    <w:rsid w:val="00357611"/>
    <w:rsid w:val="0036686C"/>
    <w:rsid w:val="003671A5"/>
    <w:rsid w:val="00367237"/>
    <w:rsid w:val="00367793"/>
    <w:rsid w:val="0037040A"/>
    <w:rsid w:val="0037077F"/>
    <w:rsid w:val="00371B2F"/>
    <w:rsid w:val="00372411"/>
    <w:rsid w:val="00373882"/>
    <w:rsid w:val="00377716"/>
    <w:rsid w:val="00377E05"/>
    <w:rsid w:val="00381E32"/>
    <w:rsid w:val="00383DD6"/>
    <w:rsid w:val="00383FCB"/>
    <w:rsid w:val="003843DB"/>
    <w:rsid w:val="003843F5"/>
    <w:rsid w:val="0038503B"/>
    <w:rsid w:val="0038541D"/>
    <w:rsid w:val="00387181"/>
    <w:rsid w:val="003871BF"/>
    <w:rsid w:val="00390BAA"/>
    <w:rsid w:val="003911DB"/>
    <w:rsid w:val="00393761"/>
    <w:rsid w:val="003960F6"/>
    <w:rsid w:val="00396B7E"/>
    <w:rsid w:val="00396BDB"/>
    <w:rsid w:val="00397035"/>
    <w:rsid w:val="00397114"/>
    <w:rsid w:val="00397D18"/>
    <w:rsid w:val="003A154E"/>
    <w:rsid w:val="003A1B36"/>
    <w:rsid w:val="003A206D"/>
    <w:rsid w:val="003A3B39"/>
    <w:rsid w:val="003A3BA4"/>
    <w:rsid w:val="003A4DF9"/>
    <w:rsid w:val="003A5EC0"/>
    <w:rsid w:val="003A6BF2"/>
    <w:rsid w:val="003A70F8"/>
    <w:rsid w:val="003B0789"/>
    <w:rsid w:val="003B0A93"/>
    <w:rsid w:val="003B1454"/>
    <w:rsid w:val="003B18B6"/>
    <w:rsid w:val="003B1CCA"/>
    <w:rsid w:val="003B2052"/>
    <w:rsid w:val="003B6554"/>
    <w:rsid w:val="003C0F89"/>
    <w:rsid w:val="003C59E0"/>
    <w:rsid w:val="003C6360"/>
    <w:rsid w:val="003C636D"/>
    <w:rsid w:val="003C6C8D"/>
    <w:rsid w:val="003D0625"/>
    <w:rsid w:val="003D068F"/>
    <w:rsid w:val="003D1F0D"/>
    <w:rsid w:val="003D20FA"/>
    <w:rsid w:val="003D2491"/>
    <w:rsid w:val="003D2B05"/>
    <w:rsid w:val="003D30E1"/>
    <w:rsid w:val="003D3282"/>
    <w:rsid w:val="003D3FE2"/>
    <w:rsid w:val="003D4F66"/>
    <w:rsid w:val="003D4F95"/>
    <w:rsid w:val="003D5F42"/>
    <w:rsid w:val="003D60A9"/>
    <w:rsid w:val="003D6F49"/>
    <w:rsid w:val="003D76C1"/>
    <w:rsid w:val="003D7F79"/>
    <w:rsid w:val="003E0329"/>
    <w:rsid w:val="003E095B"/>
    <w:rsid w:val="003E0D9C"/>
    <w:rsid w:val="003E29D4"/>
    <w:rsid w:val="003E2EE1"/>
    <w:rsid w:val="003E30C1"/>
    <w:rsid w:val="003E355C"/>
    <w:rsid w:val="003E35DA"/>
    <w:rsid w:val="003E4163"/>
    <w:rsid w:val="003E4B17"/>
    <w:rsid w:val="003E5B60"/>
    <w:rsid w:val="003E5C88"/>
    <w:rsid w:val="003E5E97"/>
    <w:rsid w:val="003E71D5"/>
    <w:rsid w:val="003E7B9A"/>
    <w:rsid w:val="003F05CE"/>
    <w:rsid w:val="003F08B9"/>
    <w:rsid w:val="003F0A80"/>
    <w:rsid w:val="003F0C4D"/>
    <w:rsid w:val="003F2261"/>
    <w:rsid w:val="003F2411"/>
    <w:rsid w:val="003F26AA"/>
    <w:rsid w:val="003F4859"/>
    <w:rsid w:val="003F4877"/>
    <w:rsid w:val="003F4994"/>
    <w:rsid w:val="003F4BAB"/>
    <w:rsid w:val="003F4C97"/>
    <w:rsid w:val="003F6EE0"/>
    <w:rsid w:val="003F712B"/>
    <w:rsid w:val="003F7FE6"/>
    <w:rsid w:val="00400193"/>
    <w:rsid w:val="004002F6"/>
    <w:rsid w:val="004004A2"/>
    <w:rsid w:val="0040097C"/>
    <w:rsid w:val="00403146"/>
    <w:rsid w:val="004039C2"/>
    <w:rsid w:val="00403B69"/>
    <w:rsid w:val="00405359"/>
    <w:rsid w:val="00407152"/>
    <w:rsid w:val="00410115"/>
    <w:rsid w:val="00410539"/>
    <w:rsid w:val="00413339"/>
    <w:rsid w:val="00414100"/>
    <w:rsid w:val="00414303"/>
    <w:rsid w:val="004159A0"/>
    <w:rsid w:val="00416AD2"/>
    <w:rsid w:val="004207FA"/>
    <w:rsid w:val="004212E7"/>
    <w:rsid w:val="00421353"/>
    <w:rsid w:val="00422E4C"/>
    <w:rsid w:val="004243E5"/>
    <w:rsid w:val="0042446D"/>
    <w:rsid w:val="0042535F"/>
    <w:rsid w:val="00426835"/>
    <w:rsid w:val="00427BF8"/>
    <w:rsid w:val="00430F45"/>
    <w:rsid w:val="00431C02"/>
    <w:rsid w:val="00432237"/>
    <w:rsid w:val="00432E0E"/>
    <w:rsid w:val="004344D7"/>
    <w:rsid w:val="00434922"/>
    <w:rsid w:val="004352D2"/>
    <w:rsid w:val="00435922"/>
    <w:rsid w:val="00436DB7"/>
    <w:rsid w:val="00436E01"/>
    <w:rsid w:val="00437395"/>
    <w:rsid w:val="00437676"/>
    <w:rsid w:val="004377A4"/>
    <w:rsid w:val="004377D8"/>
    <w:rsid w:val="00437ADB"/>
    <w:rsid w:val="004406A6"/>
    <w:rsid w:val="00442122"/>
    <w:rsid w:val="00442EE7"/>
    <w:rsid w:val="00445047"/>
    <w:rsid w:val="00445D0E"/>
    <w:rsid w:val="00446BF6"/>
    <w:rsid w:val="00447542"/>
    <w:rsid w:val="00452CD9"/>
    <w:rsid w:val="00455360"/>
    <w:rsid w:val="0046023B"/>
    <w:rsid w:val="00460883"/>
    <w:rsid w:val="00460E94"/>
    <w:rsid w:val="00461042"/>
    <w:rsid w:val="00461830"/>
    <w:rsid w:val="00462290"/>
    <w:rsid w:val="004627B4"/>
    <w:rsid w:val="00463A45"/>
    <w:rsid w:val="00463E39"/>
    <w:rsid w:val="004642B7"/>
    <w:rsid w:val="004657FC"/>
    <w:rsid w:val="0046624F"/>
    <w:rsid w:val="00466A8A"/>
    <w:rsid w:val="0046791B"/>
    <w:rsid w:val="004703CB"/>
    <w:rsid w:val="00470EB4"/>
    <w:rsid w:val="00472CB7"/>
    <w:rsid w:val="004733F6"/>
    <w:rsid w:val="00473BA6"/>
    <w:rsid w:val="00473C53"/>
    <w:rsid w:val="00474038"/>
    <w:rsid w:val="00474E69"/>
    <w:rsid w:val="004753DA"/>
    <w:rsid w:val="00476817"/>
    <w:rsid w:val="00476F8F"/>
    <w:rsid w:val="004776DB"/>
    <w:rsid w:val="00482382"/>
    <w:rsid w:val="00482712"/>
    <w:rsid w:val="00483AA7"/>
    <w:rsid w:val="00483C00"/>
    <w:rsid w:val="00483D1D"/>
    <w:rsid w:val="00487294"/>
    <w:rsid w:val="004901A6"/>
    <w:rsid w:val="00490DD9"/>
    <w:rsid w:val="00492B4C"/>
    <w:rsid w:val="00493C0C"/>
    <w:rsid w:val="0049417F"/>
    <w:rsid w:val="00494529"/>
    <w:rsid w:val="004953B7"/>
    <w:rsid w:val="00496181"/>
    <w:rsid w:val="0049621B"/>
    <w:rsid w:val="00496824"/>
    <w:rsid w:val="00497550"/>
    <w:rsid w:val="004A0281"/>
    <w:rsid w:val="004A05BC"/>
    <w:rsid w:val="004A2DF8"/>
    <w:rsid w:val="004A3CF2"/>
    <w:rsid w:val="004A64F2"/>
    <w:rsid w:val="004B0CC5"/>
    <w:rsid w:val="004B120B"/>
    <w:rsid w:val="004B231C"/>
    <w:rsid w:val="004B24E7"/>
    <w:rsid w:val="004B31B0"/>
    <w:rsid w:val="004B386B"/>
    <w:rsid w:val="004B3CD5"/>
    <w:rsid w:val="004B4F1D"/>
    <w:rsid w:val="004B6279"/>
    <w:rsid w:val="004B7DC2"/>
    <w:rsid w:val="004C006D"/>
    <w:rsid w:val="004C1776"/>
    <w:rsid w:val="004C1895"/>
    <w:rsid w:val="004C280E"/>
    <w:rsid w:val="004C2B75"/>
    <w:rsid w:val="004C518F"/>
    <w:rsid w:val="004C6C0D"/>
    <w:rsid w:val="004C6D40"/>
    <w:rsid w:val="004C71D9"/>
    <w:rsid w:val="004D0E64"/>
    <w:rsid w:val="004D0EB4"/>
    <w:rsid w:val="004D160B"/>
    <w:rsid w:val="004D1C8A"/>
    <w:rsid w:val="004D25FB"/>
    <w:rsid w:val="004D2D42"/>
    <w:rsid w:val="004D44F5"/>
    <w:rsid w:val="004D4566"/>
    <w:rsid w:val="004D543F"/>
    <w:rsid w:val="004D5665"/>
    <w:rsid w:val="004D6287"/>
    <w:rsid w:val="004D6443"/>
    <w:rsid w:val="004D6995"/>
    <w:rsid w:val="004D6CFB"/>
    <w:rsid w:val="004E113C"/>
    <w:rsid w:val="004E41AD"/>
    <w:rsid w:val="004E5922"/>
    <w:rsid w:val="004E648F"/>
    <w:rsid w:val="004E6895"/>
    <w:rsid w:val="004F0C3C"/>
    <w:rsid w:val="004F0F7D"/>
    <w:rsid w:val="004F1178"/>
    <w:rsid w:val="004F16B3"/>
    <w:rsid w:val="004F1E5F"/>
    <w:rsid w:val="004F3993"/>
    <w:rsid w:val="004F3D82"/>
    <w:rsid w:val="004F63FC"/>
    <w:rsid w:val="004F7FED"/>
    <w:rsid w:val="0050016D"/>
    <w:rsid w:val="005005C9"/>
    <w:rsid w:val="00503167"/>
    <w:rsid w:val="00505189"/>
    <w:rsid w:val="00505A92"/>
    <w:rsid w:val="005061F2"/>
    <w:rsid w:val="0050664B"/>
    <w:rsid w:val="00507A80"/>
    <w:rsid w:val="0051025A"/>
    <w:rsid w:val="00510E7E"/>
    <w:rsid w:val="00512DDA"/>
    <w:rsid w:val="00513CAF"/>
    <w:rsid w:val="005146DD"/>
    <w:rsid w:val="00520037"/>
    <w:rsid w:val="005203F1"/>
    <w:rsid w:val="00521BC3"/>
    <w:rsid w:val="005224CD"/>
    <w:rsid w:val="00523503"/>
    <w:rsid w:val="00524E00"/>
    <w:rsid w:val="00526BDB"/>
    <w:rsid w:val="00531429"/>
    <w:rsid w:val="005319FF"/>
    <w:rsid w:val="00531A43"/>
    <w:rsid w:val="00533632"/>
    <w:rsid w:val="00533953"/>
    <w:rsid w:val="00533E67"/>
    <w:rsid w:val="0053408D"/>
    <w:rsid w:val="00535031"/>
    <w:rsid w:val="00535546"/>
    <w:rsid w:val="00535847"/>
    <w:rsid w:val="00535A37"/>
    <w:rsid w:val="00536160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46321"/>
    <w:rsid w:val="0055001B"/>
    <w:rsid w:val="00551D1D"/>
    <w:rsid w:val="005520D8"/>
    <w:rsid w:val="00552D10"/>
    <w:rsid w:val="005559A1"/>
    <w:rsid w:val="00555BFB"/>
    <w:rsid w:val="00555EEF"/>
    <w:rsid w:val="00556319"/>
    <w:rsid w:val="00556CF1"/>
    <w:rsid w:val="0055712A"/>
    <w:rsid w:val="00561B63"/>
    <w:rsid w:val="00561D31"/>
    <w:rsid w:val="00563166"/>
    <w:rsid w:val="00564224"/>
    <w:rsid w:val="00564F9C"/>
    <w:rsid w:val="0056522C"/>
    <w:rsid w:val="0057166B"/>
    <w:rsid w:val="00571D55"/>
    <w:rsid w:val="005745FD"/>
    <w:rsid w:val="00574AFA"/>
    <w:rsid w:val="00575D71"/>
    <w:rsid w:val="005762A7"/>
    <w:rsid w:val="00583DEE"/>
    <w:rsid w:val="00584888"/>
    <w:rsid w:val="00585D80"/>
    <w:rsid w:val="00586929"/>
    <w:rsid w:val="005870CA"/>
    <w:rsid w:val="00590D2E"/>
    <w:rsid w:val="005916D7"/>
    <w:rsid w:val="00591DA8"/>
    <w:rsid w:val="00592443"/>
    <w:rsid w:val="00593A3B"/>
    <w:rsid w:val="00593EDC"/>
    <w:rsid w:val="00596917"/>
    <w:rsid w:val="00597237"/>
    <w:rsid w:val="005A0906"/>
    <w:rsid w:val="005A177B"/>
    <w:rsid w:val="005A1CBF"/>
    <w:rsid w:val="005A2F8A"/>
    <w:rsid w:val="005A38F8"/>
    <w:rsid w:val="005A47D8"/>
    <w:rsid w:val="005A59B0"/>
    <w:rsid w:val="005A698C"/>
    <w:rsid w:val="005B24A6"/>
    <w:rsid w:val="005B2692"/>
    <w:rsid w:val="005B31E7"/>
    <w:rsid w:val="005B4293"/>
    <w:rsid w:val="005B6B5A"/>
    <w:rsid w:val="005B6F42"/>
    <w:rsid w:val="005B7E97"/>
    <w:rsid w:val="005C0395"/>
    <w:rsid w:val="005C288A"/>
    <w:rsid w:val="005C2A87"/>
    <w:rsid w:val="005C37E9"/>
    <w:rsid w:val="005C3ADC"/>
    <w:rsid w:val="005C57F5"/>
    <w:rsid w:val="005C6041"/>
    <w:rsid w:val="005C7FA1"/>
    <w:rsid w:val="005D08A1"/>
    <w:rsid w:val="005D1789"/>
    <w:rsid w:val="005D21D0"/>
    <w:rsid w:val="005D271F"/>
    <w:rsid w:val="005D27BA"/>
    <w:rsid w:val="005D2A20"/>
    <w:rsid w:val="005D3CE9"/>
    <w:rsid w:val="005D4862"/>
    <w:rsid w:val="005D5528"/>
    <w:rsid w:val="005D73D5"/>
    <w:rsid w:val="005E04E6"/>
    <w:rsid w:val="005E0799"/>
    <w:rsid w:val="005E1016"/>
    <w:rsid w:val="005E2C95"/>
    <w:rsid w:val="005E34B8"/>
    <w:rsid w:val="005E3BA8"/>
    <w:rsid w:val="005E3E70"/>
    <w:rsid w:val="005E4220"/>
    <w:rsid w:val="005E527C"/>
    <w:rsid w:val="005E605F"/>
    <w:rsid w:val="005E6477"/>
    <w:rsid w:val="005E67CA"/>
    <w:rsid w:val="005E69AA"/>
    <w:rsid w:val="005F1682"/>
    <w:rsid w:val="005F2AF9"/>
    <w:rsid w:val="005F32B5"/>
    <w:rsid w:val="005F3BA8"/>
    <w:rsid w:val="005F4BEE"/>
    <w:rsid w:val="005F5A80"/>
    <w:rsid w:val="00601530"/>
    <w:rsid w:val="00601A36"/>
    <w:rsid w:val="00601C66"/>
    <w:rsid w:val="00601D33"/>
    <w:rsid w:val="00601E92"/>
    <w:rsid w:val="00602EB0"/>
    <w:rsid w:val="006044FF"/>
    <w:rsid w:val="00607480"/>
    <w:rsid w:val="00607CC5"/>
    <w:rsid w:val="00607E85"/>
    <w:rsid w:val="00610EC7"/>
    <w:rsid w:val="00610F53"/>
    <w:rsid w:val="00611D57"/>
    <w:rsid w:val="00615077"/>
    <w:rsid w:val="00615BAD"/>
    <w:rsid w:val="0062027E"/>
    <w:rsid w:val="00624444"/>
    <w:rsid w:val="006304BA"/>
    <w:rsid w:val="00631C6C"/>
    <w:rsid w:val="00631FC3"/>
    <w:rsid w:val="00633014"/>
    <w:rsid w:val="0063437B"/>
    <w:rsid w:val="00635FEC"/>
    <w:rsid w:val="006364D9"/>
    <w:rsid w:val="006375E8"/>
    <w:rsid w:val="006378D2"/>
    <w:rsid w:val="00640A9C"/>
    <w:rsid w:val="00641E76"/>
    <w:rsid w:val="0064227E"/>
    <w:rsid w:val="00642D57"/>
    <w:rsid w:val="00644D68"/>
    <w:rsid w:val="00646E95"/>
    <w:rsid w:val="00646FE0"/>
    <w:rsid w:val="0065068C"/>
    <w:rsid w:val="00651D9A"/>
    <w:rsid w:val="00651DDA"/>
    <w:rsid w:val="006520D6"/>
    <w:rsid w:val="006527F6"/>
    <w:rsid w:val="0065289C"/>
    <w:rsid w:val="00652BE6"/>
    <w:rsid w:val="00653126"/>
    <w:rsid w:val="00655651"/>
    <w:rsid w:val="00655CCF"/>
    <w:rsid w:val="006569BA"/>
    <w:rsid w:val="00657D9F"/>
    <w:rsid w:val="00660022"/>
    <w:rsid w:val="00661867"/>
    <w:rsid w:val="006630CB"/>
    <w:rsid w:val="00664631"/>
    <w:rsid w:val="00664F6F"/>
    <w:rsid w:val="0066502B"/>
    <w:rsid w:val="00666BCD"/>
    <w:rsid w:val="00666C11"/>
    <w:rsid w:val="00666EC7"/>
    <w:rsid w:val="006673CA"/>
    <w:rsid w:val="00670456"/>
    <w:rsid w:val="00670458"/>
    <w:rsid w:val="0067059E"/>
    <w:rsid w:val="006731BB"/>
    <w:rsid w:val="00673C26"/>
    <w:rsid w:val="00674485"/>
    <w:rsid w:val="00677AE9"/>
    <w:rsid w:val="00677CAE"/>
    <w:rsid w:val="006812A5"/>
    <w:rsid w:val="006812AF"/>
    <w:rsid w:val="00682015"/>
    <w:rsid w:val="0068327D"/>
    <w:rsid w:val="00684C35"/>
    <w:rsid w:val="00685968"/>
    <w:rsid w:val="006915D6"/>
    <w:rsid w:val="00694AF0"/>
    <w:rsid w:val="006A050F"/>
    <w:rsid w:val="006A1F96"/>
    <w:rsid w:val="006A3065"/>
    <w:rsid w:val="006A4686"/>
    <w:rsid w:val="006A584D"/>
    <w:rsid w:val="006A600C"/>
    <w:rsid w:val="006B0E9E"/>
    <w:rsid w:val="006B2807"/>
    <w:rsid w:val="006B2A42"/>
    <w:rsid w:val="006B4832"/>
    <w:rsid w:val="006B5AE4"/>
    <w:rsid w:val="006B7169"/>
    <w:rsid w:val="006B77DF"/>
    <w:rsid w:val="006C2117"/>
    <w:rsid w:val="006C277D"/>
    <w:rsid w:val="006C2B4C"/>
    <w:rsid w:val="006C41EC"/>
    <w:rsid w:val="006C4431"/>
    <w:rsid w:val="006C44D7"/>
    <w:rsid w:val="006C4CB2"/>
    <w:rsid w:val="006C51E2"/>
    <w:rsid w:val="006C67EC"/>
    <w:rsid w:val="006C6F18"/>
    <w:rsid w:val="006C7005"/>
    <w:rsid w:val="006C77EB"/>
    <w:rsid w:val="006D0B86"/>
    <w:rsid w:val="006D1507"/>
    <w:rsid w:val="006D195F"/>
    <w:rsid w:val="006D34A0"/>
    <w:rsid w:val="006D3599"/>
    <w:rsid w:val="006D4054"/>
    <w:rsid w:val="006D5950"/>
    <w:rsid w:val="006D676F"/>
    <w:rsid w:val="006D6CA2"/>
    <w:rsid w:val="006E02EC"/>
    <w:rsid w:val="006E0604"/>
    <w:rsid w:val="006E1403"/>
    <w:rsid w:val="006E2C8D"/>
    <w:rsid w:val="006E3381"/>
    <w:rsid w:val="006E3D57"/>
    <w:rsid w:val="006E3E9D"/>
    <w:rsid w:val="006E5E0E"/>
    <w:rsid w:val="006E6E8A"/>
    <w:rsid w:val="006E739D"/>
    <w:rsid w:val="006E7A36"/>
    <w:rsid w:val="006E7C89"/>
    <w:rsid w:val="006F10E6"/>
    <w:rsid w:val="006F12E2"/>
    <w:rsid w:val="006F1871"/>
    <w:rsid w:val="006F3817"/>
    <w:rsid w:val="006F4D52"/>
    <w:rsid w:val="006F5A2A"/>
    <w:rsid w:val="006F5EF5"/>
    <w:rsid w:val="007001A0"/>
    <w:rsid w:val="00700F5B"/>
    <w:rsid w:val="00704A60"/>
    <w:rsid w:val="00704AF2"/>
    <w:rsid w:val="00710505"/>
    <w:rsid w:val="00710CDA"/>
    <w:rsid w:val="0071122C"/>
    <w:rsid w:val="00712279"/>
    <w:rsid w:val="00712491"/>
    <w:rsid w:val="00715F95"/>
    <w:rsid w:val="007211B1"/>
    <w:rsid w:val="0072241A"/>
    <w:rsid w:val="00722779"/>
    <w:rsid w:val="00723786"/>
    <w:rsid w:val="0072398B"/>
    <w:rsid w:val="00724F86"/>
    <w:rsid w:val="00727459"/>
    <w:rsid w:val="0073009D"/>
    <w:rsid w:val="007313A8"/>
    <w:rsid w:val="00731B2C"/>
    <w:rsid w:val="00731CD1"/>
    <w:rsid w:val="007321E0"/>
    <w:rsid w:val="007350ED"/>
    <w:rsid w:val="00741A1A"/>
    <w:rsid w:val="00742393"/>
    <w:rsid w:val="00744B81"/>
    <w:rsid w:val="00744F25"/>
    <w:rsid w:val="0074523D"/>
    <w:rsid w:val="00746187"/>
    <w:rsid w:val="007501DE"/>
    <w:rsid w:val="0075022A"/>
    <w:rsid w:val="00750FD8"/>
    <w:rsid w:val="0075276F"/>
    <w:rsid w:val="00753ABA"/>
    <w:rsid w:val="007552E8"/>
    <w:rsid w:val="007557B4"/>
    <w:rsid w:val="00756682"/>
    <w:rsid w:val="00757496"/>
    <w:rsid w:val="00757881"/>
    <w:rsid w:val="007620F4"/>
    <w:rsid w:val="0076254F"/>
    <w:rsid w:val="00762C4A"/>
    <w:rsid w:val="0076436F"/>
    <w:rsid w:val="007643BD"/>
    <w:rsid w:val="0076639A"/>
    <w:rsid w:val="00766AA9"/>
    <w:rsid w:val="00767D53"/>
    <w:rsid w:val="00770270"/>
    <w:rsid w:val="00770B00"/>
    <w:rsid w:val="00770B40"/>
    <w:rsid w:val="00771DB1"/>
    <w:rsid w:val="00773498"/>
    <w:rsid w:val="007801F5"/>
    <w:rsid w:val="0078125F"/>
    <w:rsid w:val="00782524"/>
    <w:rsid w:val="00783190"/>
    <w:rsid w:val="00783CA4"/>
    <w:rsid w:val="007840E9"/>
    <w:rsid w:val="007842FB"/>
    <w:rsid w:val="00786124"/>
    <w:rsid w:val="007871B3"/>
    <w:rsid w:val="00787DB3"/>
    <w:rsid w:val="007914EA"/>
    <w:rsid w:val="00791C7C"/>
    <w:rsid w:val="00791F81"/>
    <w:rsid w:val="00793010"/>
    <w:rsid w:val="0079338D"/>
    <w:rsid w:val="007939E4"/>
    <w:rsid w:val="0079514B"/>
    <w:rsid w:val="00796F8C"/>
    <w:rsid w:val="00797217"/>
    <w:rsid w:val="0079785D"/>
    <w:rsid w:val="007A11F4"/>
    <w:rsid w:val="007A17B4"/>
    <w:rsid w:val="007A1C67"/>
    <w:rsid w:val="007A2122"/>
    <w:rsid w:val="007A2B82"/>
    <w:rsid w:val="007A2DC1"/>
    <w:rsid w:val="007A4F60"/>
    <w:rsid w:val="007A653C"/>
    <w:rsid w:val="007B1196"/>
    <w:rsid w:val="007B2437"/>
    <w:rsid w:val="007B4087"/>
    <w:rsid w:val="007B4B77"/>
    <w:rsid w:val="007B6023"/>
    <w:rsid w:val="007B607B"/>
    <w:rsid w:val="007B6EA8"/>
    <w:rsid w:val="007B705C"/>
    <w:rsid w:val="007B7318"/>
    <w:rsid w:val="007C003A"/>
    <w:rsid w:val="007C13C8"/>
    <w:rsid w:val="007C2DB9"/>
    <w:rsid w:val="007C321E"/>
    <w:rsid w:val="007C49E8"/>
    <w:rsid w:val="007C4C54"/>
    <w:rsid w:val="007C4F01"/>
    <w:rsid w:val="007C55DD"/>
    <w:rsid w:val="007C5907"/>
    <w:rsid w:val="007C6431"/>
    <w:rsid w:val="007C64B7"/>
    <w:rsid w:val="007C685A"/>
    <w:rsid w:val="007C6BDC"/>
    <w:rsid w:val="007C71B6"/>
    <w:rsid w:val="007C73A8"/>
    <w:rsid w:val="007C7C55"/>
    <w:rsid w:val="007D04CA"/>
    <w:rsid w:val="007D2EE3"/>
    <w:rsid w:val="007D2F97"/>
    <w:rsid w:val="007D3319"/>
    <w:rsid w:val="007D334B"/>
    <w:rsid w:val="007D335D"/>
    <w:rsid w:val="007D50B7"/>
    <w:rsid w:val="007D54C2"/>
    <w:rsid w:val="007D7EF7"/>
    <w:rsid w:val="007D7FD5"/>
    <w:rsid w:val="007E3314"/>
    <w:rsid w:val="007E4B03"/>
    <w:rsid w:val="007E594E"/>
    <w:rsid w:val="007F0958"/>
    <w:rsid w:val="007F17F2"/>
    <w:rsid w:val="007F3018"/>
    <w:rsid w:val="007F324B"/>
    <w:rsid w:val="007F3B91"/>
    <w:rsid w:val="007F44C3"/>
    <w:rsid w:val="007F4BA0"/>
    <w:rsid w:val="007F625A"/>
    <w:rsid w:val="007F65C7"/>
    <w:rsid w:val="008010B1"/>
    <w:rsid w:val="00801509"/>
    <w:rsid w:val="00801758"/>
    <w:rsid w:val="00801BA5"/>
    <w:rsid w:val="00803341"/>
    <w:rsid w:val="00803995"/>
    <w:rsid w:val="0080466F"/>
    <w:rsid w:val="00804B81"/>
    <w:rsid w:val="0080553C"/>
    <w:rsid w:val="00805B46"/>
    <w:rsid w:val="00807A8D"/>
    <w:rsid w:val="0081044E"/>
    <w:rsid w:val="00810583"/>
    <w:rsid w:val="0081139A"/>
    <w:rsid w:val="00811F45"/>
    <w:rsid w:val="008138EB"/>
    <w:rsid w:val="00814BB7"/>
    <w:rsid w:val="00814C3B"/>
    <w:rsid w:val="00814E03"/>
    <w:rsid w:val="00815C73"/>
    <w:rsid w:val="00815DE5"/>
    <w:rsid w:val="008162A0"/>
    <w:rsid w:val="008173A1"/>
    <w:rsid w:val="00822646"/>
    <w:rsid w:val="0082496A"/>
    <w:rsid w:val="00824F34"/>
    <w:rsid w:val="00825DC2"/>
    <w:rsid w:val="008274FA"/>
    <w:rsid w:val="00827C1D"/>
    <w:rsid w:val="00831536"/>
    <w:rsid w:val="00831DDF"/>
    <w:rsid w:val="00834AD3"/>
    <w:rsid w:val="00835349"/>
    <w:rsid w:val="0083714A"/>
    <w:rsid w:val="00837820"/>
    <w:rsid w:val="00837A74"/>
    <w:rsid w:val="0084071B"/>
    <w:rsid w:val="008412E9"/>
    <w:rsid w:val="008419D7"/>
    <w:rsid w:val="00841A7D"/>
    <w:rsid w:val="008435F5"/>
    <w:rsid w:val="00843795"/>
    <w:rsid w:val="008440C3"/>
    <w:rsid w:val="008443C7"/>
    <w:rsid w:val="00845FBD"/>
    <w:rsid w:val="00847543"/>
    <w:rsid w:val="00847F0F"/>
    <w:rsid w:val="00851B5E"/>
    <w:rsid w:val="00852448"/>
    <w:rsid w:val="008551E9"/>
    <w:rsid w:val="00855A40"/>
    <w:rsid w:val="00855D74"/>
    <w:rsid w:val="00856669"/>
    <w:rsid w:val="00856D17"/>
    <w:rsid w:val="00856F2D"/>
    <w:rsid w:val="00857EBE"/>
    <w:rsid w:val="00863643"/>
    <w:rsid w:val="008641D2"/>
    <w:rsid w:val="00864447"/>
    <w:rsid w:val="008679FB"/>
    <w:rsid w:val="0087009C"/>
    <w:rsid w:val="0087028F"/>
    <w:rsid w:val="00870FF7"/>
    <w:rsid w:val="008736CA"/>
    <w:rsid w:val="0087524C"/>
    <w:rsid w:val="008754F7"/>
    <w:rsid w:val="008761F6"/>
    <w:rsid w:val="00877B1A"/>
    <w:rsid w:val="00877E09"/>
    <w:rsid w:val="008809A2"/>
    <w:rsid w:val="00881A6C"/>
    <w:rsid w:val="0088258A"/>
    <w:rsid w:val="00885539"/>
    <w:rsid w:val="00886332"/>
    <w:rsid w:val="00886E8A"/>
    <w:rsid w:val="00887BE1"/>
    <w:rsid w:val="00890B36"/>
    <w:rsid w:val="0089119E"/>
    <w:rsid w:val="008918CB"/>
    <w:rsid w:val="00894114"/>
    <w:rsid w:val="00894E83"/>
    <w:rsid w:val="00895550"/>
    <w:rsid w:val="00895C4F"/>
    <w:rsid w:val="00896F05"/>
    <w:rsid w:val="00896FC2"/>
    <w:rsid w:val="008A26D9"/>
    <w:rsid w:val="008A4A07"/>
    <w:rsid w:val="008B0B52"/>
    <w:rsid w:val="008B0C8E"/>
    <w:rsid w:val="008B0D27"/>
    <w:rsid w:val="008B1320"/>
    <w:rsid w:val="008B26ED"/>
    <w:rsid w:val="008B2E19"/>
    <w:rsid w:val="008B3589"/>
    <w:rsid w:val="008B5D3D"/>
    <w:rsid w:val="008B72FC"/>
    <w:rsid w:val="008B7A9D"/>
    <w:rsid w:val="008C0060"/>
    <w:rsid w:val="008C0C29"/>
    <w:rsid w:val="008C1915"/>
    <w:rsid w:val="008C39F3"/>
    <w:rsid w:val="008C3CE0"/>
    <w:rsid w:val="008C3D19"/>
    <w:rsid w:val="008C4705"/>
    <w:rsid w:val="008C56CC"/>
    <w:rsid w:val="008C582D"/>
    <w:rsid w:val="008C6EED"/>
    <w:rsid w:val="008D02D2"/>
    <w:rsid w:val="008D0F14"/>
    <w:rsid w:val="008D144A"/>
    <w:rsid w:val="008D35D0"/>
    <w:rsid w:val="008D447E"/>
    <w:rsid w:val="008D49FD"/>
    <w:rsid w:val="008D4B04"/>
    <w:rsid w:val="008E1A3C"/>
    <w:rsid w:val="008E3A75"/>
    <w:rsid w:val="008E5818"/>
    <w:rsid w:val="008E6E02"/>
    <w:rsid w:val="008E70CC"/>
    <w:rsid w:val="008E79F7"/>
    <w:rsid w:val="008F024A"/>
    <w:rsid w:val="008F0A2D"/>
    <w:rsid w:val="008F0A8F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145D"/>
    <w:rsid w:val="009048DA"/>
    <w:rsid w:val="0090681B"/>
    <w:rsid w:val="00906BCB"/>
    <w:rsid w:val="009072FE"/>
    <w:rsid w:val="00910829"/>
    <w:rsid w:val="0091120F"/>
    <w:rsid w:val="0091141F"/>
    <w:rsid w:val="00911505"/>
    <w:rsid w:val="0091208A"/>
    <w:rsid w:val="009127BA"/>
    <w:rsid w:val="00912892"/>
    <w:rsid w:val="00913A51"/>
    <w:rsid w:val="0091413F"/>
    <w:rsid w:val="00914B24"/>
    <w:rsid w:val="00914E59"/>
    <w:rsid w:val="00915035"/>
    <w:rsid w:val="009151F2"/>
    <w:rsid w:val="00916DA3"/>
    <w:rsid w:val="00917011"/>
    <w:rsid w:val="00917D9C"/>
    <w:rsid w:val="009205BD"/>
    <w:rsid w:val="00922243"/>
    <w:rsid w:val="009227A6"/>
    <w:rsid w:val="0092328D"/>
    <w:rsid w:val="0092388A"/>
    <w:rsid w:val="009246E5"/>
    <w:rsid w:val="009261C9"/>
    <w:rsid w:val="00927BFA"/>
    <w:rsid w:val="00930BDD"/>
    <w:rsid w:val="009326C8"/>
    <w:rsid w:val="00932722"/>
    <w:rsid w:val="00933A6F"/>
    <w:rsid w:val="00933EC1"/>
    <w:rsid w:val="00933F24"/>
    <w:rsid w:val="00934322"/>
    <w:rsid w:val="00935CF3"/>
    <w:rsid w:val="00936E60"/>
    <w:rsid w:val="009374B3"/>
    <w:rsid w:val="009400F1"/>
    <w:rsid w:val="00940B6F"/>
    <w:rsid w:val="00943B1C"/>
    <w:rsid w:val="0094405E"/>
    <w:rsid w:val="00944BB0"/>
    <w:rsid w:val="00947481"/>
    <w:rsid w:val="009501D9"/>
    <w:rsid w:val="00950D33"/>
    <w:rsid w:val="009522A6"/>
    <w:rsid w:val="00952475"/>
    <w:rsid w:val="009529AB"/>
    <w:rsid w:val="00952B91"/>
    <w:rsid w:val="00952FCD"/>
    <w:rsid w:val="009530DB"/>
    <w:rsid w:val="00953676"/>
    <w:rsid w:val="009544B0"/>
    <w:rsid w:val="00955E26"/>
    <w:rsid w:val="009617B8"/>
    <w:rsid w:val="00962C21"/>
    <w:rsid w:val="0096682F"/>
    <w:rsid w:val="00966DAE"/>
    <w:rsid w:val="00966FCF"/>
    <w:rsid w:val="009705EE"/>
    <w:rsid w:val="0097461F"/>
    <w:rsid w:val="00974D44"/>
    <w:rsid w:val="009758D8"/>
    <w:rsid w:val="0097673B"/>
    <w:rsid w:val="00977163"/>
    <w:rsid w:val="009771A1"/>
    <w:rsid w:val="00977865"/>
    <w:rsid w:val="00977927"/>
    <w:rsid w:val="00977936"/>
    <w:rsid w:val="0098135C"/>
    <w:rsid w:val="0098156A"/>
    <w:rsid w:val="009815FE"/>
    <w:rsid w:val="009819BB"/>
    <w:rsid w:val="009820BA"/>
    <w:rsid w:val="009822D3"/>
    <w:rsid w:val="00984E22"/>
    <w:rsid w:val="00985097"/>
    <w:rsid w:val="00986A2A"/>
    <w:rsid w:val="00986AA2"/>
    <w:rsid w:val="0099127C"/>
    <w:rsid w:val="00991BAC"/>
    <w:rsid w:val="00992D30"/>
    <w:rsid w:val="00993D9E"/>
    <w:rsid w:val="009940A6"/>
    <w:rsid w:val="00995688"/>
    <w:rsid w:val="00996B59"/>
    <w:rsid w:val="009970DD"/>
    <w:rsid w:val="00997473"/>
    <w:rsid w:val="009A06BF"/>
    <w:rsid w:val="009A0CB7"/>
    <w:rsid w:val="009A1764"/>
    <w:rsid w:val="009A19D5"/>
    <w:rsid w:val="009A2A98"/>
    <w:rsid w:val="009A30A4"/>
    <w:rsid w:val="009A4266"/>
    <w:rsid w:val="009A45B1"/>
    <w:rsid w:val="009A5719"/>
    <w:rsid w:val="009A6C86"/>
    <w:rsid w:val="009A6EA0"/>
    <w:rsid w:val="009B0272"/>
    <w:rsid w:val="009B207D"/>
    <w:rsid w:val="009B2122"/>
    <w:rsid w:val="009B22AE"/>
    <w:rsid w:val="009B75F4"/>
    <w:rsid w:val="009B7CDB"/>
    <w:rsid w:val="009C1335"/>
    <w:rsid w:val="009C1AB2"/>
    <w:rsid w:val="009C3B70"/>
    <w:rsid w:val="009C4038"/>
    <w:rsid w:val="009C410D"/>
    <w:rsid w:val="009C50C6"/>
    <w:rsid w:val="009C6652"/>
    <w:rsid w:val="009C6EFE"/>
    <w:rsid w:val="009C7085"/>
    <w:rsid w:val="009C7251"/>
    <w:rsid w:val="009C74E0"/>
    <w:rsid w:val="009D0063"/>
    <w:rsid w:val="009D0164"/>
    <w:rsid w:val="009D0494"/>
    <w:rsid w:val="009D06CF"/>
    <w:rsid w:val="009D13E9"/>
    <w:rsid w:val="009D3C0B"/>
    <w:rsid w:val="009E04B1"/>
    <w:rsid w:val="009E0945"/>
    <w:rsid w:val="009E0DC8"/>
    <w:rsid w:val="009E2C9D"/>
    <w:rsid w:val="009E2E91"/>
    <w:rsid w:val="009E30BC"/>
    <w:rsid w:val="009E3B8D"/>
    <w:rsid w:val="009E3E03"/>
    <w:rsid w:val="009E5DBE"/>
    <w:rsid w:val="009E6F0F"/>
    <w:rsid w:val="009E7912"/>
    <w:rsid w:val="009F0645"/>
    <w:rsid w:val="009F09C6"/>
    <w:rsid w:val="009F166E"/>
    <w:rsid w:val="009F4216"/>
    <w:rsid w:val="009F42FA"/>
    <w:rsid w:val="009F4704"/>
    <w:rsid w:val="009F4A32"/>
    <w:rsid w:val="009F5143"/>
    <w:rsid w:val="009F5404"/>
    <w:rsid w:val="009F56FE"/>
    <w:rsid w:val="009F6649"/>
    <w:rsid w:val="009F765C"/>
    <w:rsid w:val="00A011DB"/>
    <w:rsid w:val="00A017EA"/>
    <w:rsid w:val="00A02215"/>
    <w:rsid w:val="00A040CE"/>
    <w:rsid w:val="00A102FC"/>
    <w:rsid w:val="00A10A07"/>
    <w:rsid w:val="00A12C8B"/>
    <w:rsid w:val="00A12F1C"/>
    <w:rsid w:val="00A139F5"/>
    <w:rsid w:val="00A15733"/>
    <w:rsid w:val="00A20391"/>
    <w:rsid w:val="00A20DC7"/>
    <w:rsid w:val="00A214AA"/>
    <w:rsid w:val="00A2324C"/>
    <w:rsid w:val="00A2476A"/>
    <w:rsid w:val="00A27814"/>
    <w:rsid w:val="00A30862"/>
    <w:rsid w:val="00A31542"/>
    <w:rsid w:val="00A320DF"/>
    <w:rsid w:val="00A332AD"/>
    <w:rsid w:val="00A352D8"/>
    <w:rsid w:val="00A3605E"/>
    <w:rsid w:val="00A360D5"/>
    <w:rsid w:val="00A365F4"/>
    <w:rsid w:val="00A37EC6"/>
    <w:rsid w:val="00A40272"/>
    <w:rsid w:val="00A405FD"/>
    <w:rsid w:val="00A40A01"/>
    <w:rsid w:val="00A40A73"/>
    <w:rsid w:val="00A41809"/>
    <w:rsid w:val="00A420FE"/>
    <w:rsid w:val="00A44D22"/>
    <w:rsid w:val="00A454F7"/>
    <w:rsid w:val="00A45CF8"/>
    <w:rsid w:val="00A46147"/>
    <w:rsid w:val="00A46B79"/>
    <w:rsid w:val="00A46C5D"/>
    <w:rsid w:val="00A47478"/>
    <w:rsid w:val="00A47D80"/>
    <w:rsid w:val="00A50021"/>
    <w:rsid w:val="00A518F9"/>
    <w:rsid w:val="00A52817"/>
    <w:rsid w:val="00A53132"/>
    <w:rsid w:val="00A53ADC"/>
    <w:rsid w:val="00A54AF8"/>
    <w:rsid w:val="00A54D9B"/>
    <w:rsid w:val="00A56065"/>
    <w:rsid w:val="00A563F2"/>
    <w:rsid w:val="00A566E8"/>
    <w:rsid w:val="00A574A9"/>
    <w:rsid w:val="00A614FB"/>
    <w:rsid w:val="00A6225E"/>
    <w:rsid w:val="00A6246F"/>
    <w:rsid w:val="00A62C62"/>
    <w:rsid w:val="00A7069C"/>
    <w:rsid w:val="00A7196D"/>
    <w:rsid w:val="00A75B07"/>
    <w:rsid w:val="00A75C25"/>
    <w:rsid w:val="00A75CC8"/>
    <w:rsid w:val="00A760FF"/>
    <w:rsid w:val="00A7610D"/>
    <w:rsid w:val="00A76DDA"/>
    <w:rsid w:val="00A810F9"/>
    <w:rsid w:val="00A8136C"/>
    <w:rsid w:val="00A82821"/>
    <w:rsid w:val="00A8302A"/>
    <w:rsid w:val="00A85266"/>
    <w:rsid w:val="00A856BB"/>
    <w:rsid w:val="00A85B36"/>
    <w:rsid w:val="00A8610E"/>
    <w:rsid w:val="00A8618C"/>
    <w:rsid w:val="00A86ECC"/>
    <w:rsid w:val="00A86FCC"/>
    <w:rsid w:val="00A90060"/>
    <w:rsid w:val="00A93482"/>
    <w:rsid w:val="00A943CE"/>
    <w:rsid w:val="00A95E31"/>
    <w:rsid w:val="00A96FE9"/>
    <w:rsid w:val="00A977A1"/>
    <w:rsid w:val="00A97865"/>
    <w:rsid w:val="00AA1161"/>
    <w:rsid w:val="00AA389E"/>
    <w:rsid w:val="00AA3D55"/>
    <w:rsid w:val="00AA6BC9"/>
    <w:rsid w:val="00AA710D"/>
    <w:rsid w:val="00AA7685"/>
    <w:rsid w:val="00AB1129"/>
    <w:rsid w:val="00AB18DA"/>
    <w:rsid w:val="00AB1B10"/>
    <w:rsid w:val="00AB20DD"/>
    <w:rsid w:val="00AB290F"/>
    <w:rsid w:val="00AB2CD5"/>
    <w:rsid w:val="00AB2DF4"/>
    <w:rsid w:val="00AB3A2C"/>
    <w:rsid w:val="00AB429F"/>
    <w:rsid w:val="00AB42D2"/>
    <w:rsid w:val="00AB4654"/>
    <w:rsid w:val="00AB4771"/>
    <w:rsid w:val="00AB5256"/>
    <w:rsid w:val="00AB53D8"/>
    <w:rsid w:val="00AB5895"/>
    <w:rsid w:val="00AB5F72"/>
    <w:rsid w:val="00AB6242"/>
    <w:rsid w:val="00AB6D25"/>
    <w:rsid w:val="00AB76A6"/>
    <w:rsid w:val="00AC10C1"/>
    <w:rsid w:val="00AC12D6"/>
    <w:rsid w:val="00AC1805"/>
    <w:rsid w:val="00AC2045"/>
    <w:rsid w:val="00AC2437"/>
    <w:rsid w:val="00AC2C77"/>
    <w:rsid w:val="00AC2E6D"/>
    <w:rsid w:val="00AC52A1"/>
    <w:rsid w:val="00AC5C64"/>
    <w:rsid w:val="00AC67A9"/>
    <w:rsid w:val="00AC6815"/>
    <w:rsid w:val="00AC6DE3"/>
    <w:rsid w:val="00AC6F5E"/>
    <w:rsid w:val="00AC7106"/>
    <w:rsid w:val="00AC768C"/>
    <w:rsid w:val="00AD14C3"/>
    <w:rsid w:val="00AD6AD5"/>
    <w:rsid w:val="00AD766F"/>
    <w:rsid w:val="00AD76A2"/>
    <w:rsid w:val="00AE1ADF"/>
    <w:rsid w:val="00AE2692"/>
    <w:rsid w:val="00AE2D4B"/>
    <w:rsid w:val="00AE31D3"/>
    <w:rsid w:val="00AE4F99"/>
    <w:rsid w:val="00AE500F"/>
    <w:rsid w:val="00AE50B1"/>
    <w:rsid w:val="00AE51BE"/>
    <w:rsid w:val="00AE5583"/>
    <w:rsid w:val="00AE6E6C"/>
    <w:rsid w:val="00AE75AF"/>
    <w:rsid w:val="00AE7E81"/>
    <w:rsid w:val="00AF0B97"/>
    <w:rsid w:val="00AF0DD5"/>
    <w:rsid w:val="00AF11BF"/>
    <w:rsid w:val="00AF12A6"/>
    <w:rsid w:val="00AF1AEE"/>
    <w:rsid w:val="00AF1E8B"/>
    <w:rsid w:val="00AF214A"/>
    <w:rsid w:val="00AF3267"/>
    <w:rsid w:val="00AF50C7"/>
    <w:rsid w:val="00AF5416"/>
    <w:rsid w:val="00AF5B29"/>
    <w:rsid w:val="00AF6C4F"/>
    <w:rsid w:val="00AF74A4"/>
    <w:rsid w:val="00AF7795"/>
    <w:rsid w:val="00AF7AC6"/>
    <w:rsid w:val="00B01249"/>
    <w:rsid w:val="00B028CB"/>
    <w:rsid w:val="00B02BA0"/>
    <w:rsid w:val="00B03C1A"/>
    <w:rsid w:val="00B0402E"/>
    <w:rsid w:val="00B05D02"/>
    <w:rsid w:val="00B07BDA"/>
    <w:rsid w:val="00B10B13"/>
    <w:rsid w:val="00B11970"/>
    <w:rsid w:val="00B11B69"/>
    <w:rsid w:val="00B1408B"/>
    <w:rsid w:val="00B1416B"/>
    <w:rsid w:val="00B14952"/>
    <w:rsid w:val="00B15E81"/>
    <w:rsid w:val="00B17C12"/>
    <w:rsid w:val="00B202AA"/>
    <w:rsid w:val="00B20695"/>
    <w:rsid w:val="00B20747"/>
    <w:rsid w:val="00B21502"/>
    <w:rsid w:val="00B215C2"/>
    <w:rsid w:val="00B21637"/>
    <w:rsid w:val="00B23379"/>
    <w:rsid w:val="00B23E24"/>
    <w:rsid w:val="00B240CC"/>
    <w:rsid w:val="00B25666"/>
    <w:rsid w:val="00B26314"/>
    <w:rsid w:val="00B2671C"/>
    <w:rsid w:val="00B26E77"/>
    <w:rsid w:val="00B27D4F"/>
    <w:rsid w:val="00B30D54"/>
    <w:rsid w:val="00B311E5"/>
    <w:rsid w:val="00B31E5A"/>
    <w:rsid w:val="00B34D95"/>
    <w:rsid w:val="00B34E80"/>
    <w:rsid w:val="00B3551F"/>
    <w:rsid w:val="00B358D6"/>
    <w:rsid w:val="00B3624A"/>
    <w:rsid w:val="00B3664C"/>
    <w:rsid w:val="00B400A4"/>
    <w:rsid w:val="00B4173C"/>
    <w:rsid w:val="00B4190E"/>
    <w:rsid w:val="00B41EDF"/>
    <w:rsid w:val="00B42337"/>
    <w:rsid w:val="00B42F17"/>
    <w:rsid w:val="00B43241"/>
    <w:rsid w:val="00B43E10"/>
    <w:rsid w:val="00B4404E"/>
    <w:rsid w:val="00B4715F"/>
    <w:rsid w:val="00B47962"/>
    <w:rsid w:val="00B51874"/>
    <w:rsid w:val="00B51CC5"/>
    <w:rsid w:val="00B5217A"/>
    <w:rsid w:val="00B53F83"/>
    <w:rsid w:val="00B54B4A"/>
    <w:rsid w:val="00B5574B"/>
    <w:rsid w:val="00B56980"/>
    <w:rsid w:val="00B62C39"/>
    <w:rsid w:val="00B64C9D"/>
    <w:rsid w:val="00B653AB"/>
    <w:rsid w:val="00B65F9E"/>
    <w:rsid w:val="00B66B19"/>
    <w:rsid w:val="00B67E4B"/>
    <w:rsid w:val="00B71C69"/>
    <w:rsid w:val="00B7349F"/>
    <w:rsid w:val="00B73E1C"/>
    <w:rsid w:val="00B75811"/>
    <w:rsid w:val="00B77A6F"/>
    <w:rsid w:val="00B8060C"/>
    <w:rsid w:val="00B812E8"/>
    <w:rsid w:val="00B840A7"/>
    <w:rsid w:val="00B846B1"/>
    <w:rsid w:val="00B84E5E"/>
    <w:rsid w:val="00B852DE"/>
    <w:rsid w:val="00B8545A"/>
    <w:rsid w:val="00B85A60"/>
    <w:rsid w:val="00B87DBB"/>
    <w:rsid w:val="00B91089"/>
    <w:rsid w:val="00B91236"/>
    <w:rsid w:val="00B914E9"/>
    <w:rsid w:val="00B92B97"/>
    <w:rsid w:val="00B94702"/>
    <w:rsid w:val="00B956EE"/>
    <w:rsid w:val="00B95B27"/>
    <w:rsid w:val="00B960CF"/>
    <w:rsid w:val="00B97877"/>
    <w:rsid w:val="00BA101E"/>
    <w:rsid w:val="00BA1B86"/>
    <w:rsid w:val="00BA2BA1"/>
    <w:rsid w:val="00BA3562"/>
    <w:rsid w:val="00BA550B"/>
    <w:rsid w:val="00BA61E1"/>
    <w:rsid w:val="00BA6CD0"/>
    <w:rsid w:val="00BA79D3"/>
    <w:rsid w:val="00BB046A"/>
    <w:rsid w:val="00BB059A"/>
    <w:rsid w:val="00BB2505"/>
    <w:rsid w:val="00BB2DDE"/>
    <w:rsid w:val="00BB4E5A"/>
    <w:rsid w:val="00BB4F09"/>
    <w:rsid w:val="00BB5397"/>
    <w:rsid w:val="00BB5683"/>
    <w:rsid w:val="00BB5FB4"/>
    <w:rsid w:val="00BB6507"/>
    <w:rsid w:val="00BB6834"/>
    <w:rsid w:val="00BB7CBE"/>
    <w:rsid w:val="00BB7E45"/>
    <w:rsid w:val="00BC2360"/>
    <w:rsid w:val="00BC3220"/>
    <w:rsid w:val="00BC6023"/>
    <w:rsid w:val="00BC6E36"/>
    <w:rsid w:val="00BC7126"/>
    <w:rsid w:val="00BC7849"/>
    <w:rsid w:val="00BD015A"/>
    <w:rsid w:val="00BD3269"/>
    <w:rsid w:val="00BD4E33"/>
    <w:rsid w:val="00BD62FD"/>
    <w:rsid w:val="00BD648F"/>
    <w:rsid w:val="00BD7C24"/>
    <w:rsid w:val="00BE0B2E"/>
    <w:rsid w:val="00BE3CCF"/>
    <w:rsid w:val="00BE3D0D"/>
    <w:rsid w:val="00BE4547"/>
    <w:rsid w:val="00BE59D8"/>
    <w:rsid w:val="00BE74EC"/>
    <w:rsid w:val="00BF0DED"/>
    <w:rsid w:val="00BF1451"/>
    <w:rsid w:val="00BF156A"/>
    <w:rsid w:val="00BF1AD1"/>
    <w:rsid w:val="00BF51BF"/>
    <w:rsid w:val="00BF5E4A"/>
    <w:rsid w:val="00C02C31"/>
    <w:rsid w:val="00C030DE"/>
    <w:rsid w:val="00C05AD8"/>
    <w:rsid w:val="00C07902"/>
    <w:rsid w:val="00C10E03"/>
    <w:rsid w:val="00C11391"/>
    <w:rsid w:val="00C11A79"/>
    <w:rsid w:val="00C12541"/>
    <w:rsid w:val="00C14A07"/>
    <w:rsid w:val="00C14BCC"/>
    <w:rsid w:val="00C15786"/>
    <w:rsid w:val="00C15B95"/>
    <w:rsid w:val="00C16362"/>
    <w:rsid w:val="00C164FF"/>
    <w:rsid w:val="00C20D49"/>
    <w:rsid w:val="00C21B32"/>
    <w:rsid w:val="00C22105"/>
    <w:rsid w:val="00C221BE"/>
    <w:rsid w:val="00C22424"/>
    <w:rsid w:val="00C22A59"/>
    <w:rsid w:val="00C244B6"/>
    <w:rsid w:val="00C245B8"/>
    <w:rsid w:val="00C26112"/>
    <w:rsid w:val="00C30087"/>
    <w:rsid w:val="00C31D81"/>
    <w:rsid w:val="00C31FF1"/>
    <w:rsid w:val="00C3231C"/>
    <w:rsid w:val="00C32B43"/>
    <w:rsid w:val="00C33F8B"/>
    <w:rsid w:val="00C3545B"/>
    <w:rsid w:val="00C36D06"/>
    <w:rsid w:val="00C3702F"/>
    <w:rsid w:val="00C410B2"/>
    <w:rsid w:val="00C41DD0"/>
    <w:rsid w:val="00C42F50"/>
    <w:rsid w:val="00C4342B"/>
    <w:rsid w:val="00C44E56"/>
    <w:rsid w:val="00C44F19"/>
    <w:rsid w:val="00C4500A"/>
    <w:rsid w:val="00C45E05"/>
    <w:rsid w:val="00C46074"/>
    <w:rsid w:val="00C4668F"/>
    <w:rsid w:val="00C46E85"/>
    <w:rsid w:val="00C4782B"/>
    <w:rsid w:val="00C5146E"/>
    <w:rsid w:val="00C51BFD"/>
    <w:rsid w:val="00C5327F"/>
    <w:rsid w:val="00C54A83"/>
    <w:rsid w:val="00C5500C"/>
    <w:rsid w:val="00C56270"/>
    <w:rsid w:val="00C567D9"/>
    <w:rsid w:val="00C61AB2"/>
    <w:rsid w:val="00C62B10"/>
    <w:rsid w:val="00C630E6"/>
    <w:rsid w:val="00C6312C"/>
    <w:rsid w:val="00C63165"/>
    <w:rsid w:val="00C6336B"/>
    <w:rsid w:val="00C63B3E"/>
    <w:rsid w:val="00C64A37"/>
    <w:rsid w:val="00C65591"/>
    <w:rsid w:val="00C65AE7"/>
    <w:rsid w:val="00C67461"/>
    <w:rsid w:val="00C7158E"/>
    <w:rsid w:val="00C7250B"/>
    <w:rsid w:val="00C7346B"/>
    <w:rsid w:val="00C74347"/>
    <w:rsid w:val="00C74CC3"/>
    <w:rsid w:val="00C75A64"/>
    <w:rsid w:val="00C777DF"/>
    <w:rsid w:val="00C77ACF"/>
    <w:rsid w:val="00C77C0E"/>
    <w:rsid w:val="00C77E43"/>
    <w:rsid w:val="00C816C3"/>
    <w:rsid w:val="00C81862"/>
    <w:rsid w:val="00C81A59"/>
    <w:rsid w:val="00C82486"/>
    <w:rsid w:val="00C826FA"/>
    <w:rsid w:val="00C8331C"/>
    <w:rsid w:val="00C83D1D"/>
    <w:rsid w:val="00C84A29"/>
    <w:rsid w:val="00C84C5E"/>
    <w:rsid w:val="00C85A21"/>
    <w:rsid w:val="00C868BA"/>
    <w:rsid w:val="00C86C70"/>
    <w:rsid w:val="00C86CC4"/>
    <w:rsid w:val="00C90C9E"/>
    <w:rsid w:val="00C91687"/>
    <w:rsid w:val="00C91EAF"/>
    <w:rsid w:val="00C92252"/>
    <w:rsid w:val="00C92346"/>
    <w:rsid w:val="00C924A8"/>
    <w:rsid w:val="00C9283D"/>
    <w:rsid w:val="00C92AD1"/>
    <w:rsid w:val="00C93A11"/>
    <w:rsid w:val="00C945FE"/>
    <w:rsid w:val="00C952FE"/>
    <w:rsid w:val="00C954B9"/>
    <w:rsid w:val="00C96FAA"/>
    <w:rsid w:val="00C970BF"/>
    <w:rsid w:val="00C97471"/>
    <w:rsid w:val="00C97A04"/>
    <w:rsid w:val="00CA107B"/>
    <w:rsid w:val="00CA3EC2"/>
    <w:rsid w:val="00CA46D5"/>
    <w:rsid w:val="00CA484D"/>
    <w:rsid w:val="00CA4E92"/>
    <w:rsid w:val="00CA4FB6"/>
    <w:rsid w:val="00CA5AB1"/>
    <w:rsid w:val="00CA69B9"/>
    <w:rsid w:val="00CA7747"/>
    <w:rsid w:val="00CA7A12"/>
    <w:rsid w:val="00CB0834"/>
    <w:rsid w:val="00CB109A"/>
    <w:rsid w:val="00CB3112"/>
    <w:rsid w:val="00CB3499"/>
    <w:rsid w:val="00CB3557"/>
    <w:rsid w:val="00CB4534"/>
    <w:rsid w:val="00CB46B0"/>
    <w:rsid w:val="00CB5DE0"/>
    <w:rsid w:val="00CB7529"/>
    <w:rsid w:val="00CB7C8C"/>
    <w:rsid w:val="00CC04E0"/>
    <w:rsid w:val="00CC0705"/>
    <w:rsid w:val="00CC0801"/>
    <w:rsid w:val="00CC1435"/>
    <w:rsid w:val="00CC362B"/>
    <w:rsid w:val="00CC3CE4"/>
    <w:rsid w:val="00CC4169"/>
    <w:rsid w:val="00CC41DC"/>
    <w:rsid w:val="00CC4A4D"/>
    <w:rsid w:val="00CC4C26"/>
    <w:rsid w:val="00CC64CD"/>
    <w:rsid w:val="00CC7182"/>
    <w:rsid w:val="00CC739E"/>
    <w:rsid w:val="00CD04FB"/>
    <w:rsid w:val="00CD0B45"/>
    <w:rsid w:val="00CD1082"/>
    <w:rsid w:val="00CD1889"/>
    <w:rsid w:val="00CD195C"/>
    <w:rsid w:val="00CD327C"/>
    <w:rsid w:val="00CD3904"/>
    <w:rsid w:val="00CD46CB"/>
    <w:rsid w:val="00CD58B7"/>
    <w:rsid w:val="00CD5C88"/>
    <w:rsid w:val="00CD5DC4"/>
    <w:rsid w:val="00CD664F"/>
    <w:rsid w:val="00CD6793"/>
    <w:rsid w:val="00CD77D9"/>
    <w:rsid w:val="00CD7EF1"/>
    <w:rsid w:val="00CE03D3"/>
    <w:rsid w:val="00CE087C"/>
    <w:rsid w:val="00CE202A"/>
    <w:rsid w:val="00CE3293"/>
    <w:rsid w:val="00CE58E2"/>
    <w:rsid w:val="00CE5B55"/>
    <w:rsid w:val="00CE5F6C"/>
    <w:rsid w:val="00CF0D18"/>
    <w:rsid w:val="00CF15B7"/>
    <w:rsid w:val="00CF2D38"/>
    <w:rsid w:val="00CF4099"/>
    <w:rsid w:val="00D00729"/>
    <w:rsid w:val="00D00796"/>
    <w:rsid w:val="00D00F09"/>
    <w:rsid w:val="00D0260A"/>
    <w:rsid w:val="00D02B8C"/>
    <w:rsid w:val="00D0560B"/>
    <w:rsid w:val="00D056F7"/>
    <w:rsid w:val="00D103F2"/>
    <w:rsid w:val="00D11B8E"/>
    <w:rsid w:val="00D11BD8"/>
    <w:rsid w:val="00D11C0C"/>
    <w:rsid w:val="00D12A1D"/>
    <w:rsid w:val="00D12B6D"/>
    <w:rsid w:val="00D12B88"/>
    <w:rsid w:val="00D12F84"/>
    <w:rsid w:val="00D13B2E"/>
    <w:rsid w:val="00D201C0"/>
    <w:rsid w:val="00D208F4"/>
    <w:rsid w:val="00D21513"/>
    <w:rsid w:val="00D2252C"/>
    <w:rsid w:val="00D227EE"/>
    <w:rsid w:val="00D22AD8"/>
    <w:rsid w:val="00D22E20"/>
    <w:rsid w:val="00D2383F"/>
    <w:rsid w:val="00D24C47"/>
    <w:rsid w:val="00D24E99"/>
    <w:rsid w:val="00D25232"/>
    <w:rsid w:val="00D257ED"/>
    <w:rsid w:val="00D261A2"/>
    <w:rsid w:val="00D307E2"/>
    <w:rsid w:val="00D31165"/>
    <w:rsid w:val="00D312B3"/>
    <w:rsid w:val="00D317A9"/>
    <w:rsid w:val="00D327B2"/>
    <w:rsid w:val="00D328C1"/>
    <w:rsid w:val="00D34A19"/>
    <w:rsid w:val="00D351F6"/>
    <w:rsid w:val="00D35402"/>
    <w:rsid w:val="00D42EC4"/>
    <w:rsid w:val="00D432F8"/>
    <w:rsid w:val="00D43EDC"/>
    <w:rsid w:val="00D44A0D"/>
    <w:rsid w:val="00D44BF5"/>
    <w:rsid w:val="00D4534E"/>
    <w:rsid w:val="00D45AAF"/>
    <w:rsid w:val="00D47CCF"/>
    <w:rsid w:val="00D50534"/>
    <w:rsid w:val="00D519A3"/>
    <w:rsid w:val="00D533DC"/>
    <w:rsid w:val="00D54B4D"/>
    <w:rsid w:val="00D55F35"/>
    <w:rsid w:val="00D570DE"/>
    <w:rsid w:val="00D61602"/>
    <w:rsid w:val="00D616D2"/>
    <w:rsid w:val="00D63019"/>
    <w:rsid w:val="00D63293"/>
    <w:rsid w:val="00D63783"/>
    <w:rsid w:val="00D63B5F"/>
    <w:rsid w:val="00D643F4"/>
    <w:rsid w:val="00D66138"/>
    <w:rsid w:val="00D67314"/>
    <w:rsid w:val="00D675C5"/>
    <w:rsid w:val="00D70EF7"/>
    <w:rsid w:val="00D71831"/>
    <w:rsid w:val="00D73E80"/>
    <w:rsid w:val="00D744CD"/>
    <w:rsid w:val="00D74E65"/>
    <w:rsid w:val="00D75344"/>
    <w:rsid w:val="00D76741"/>
    <w:rsid w:val="00D76819"/>
    <w:rsid w:val="00D772A5"/>
    <w:rsid w:val="00D80E1D"/>
    <w:rsid w:val="00D82116"/>
    <w:rsid w:val="00D82C25"/>
    <w:rsid w:val="00D8397C"/>
    <w:rsid w:val="00D84FA0"/>
    <w:rsid w:val="00D8525F"/>
    <w:rsid w:val="00D856EB"/>
    <w:rsid w:val="00D86AE3"/>
    <w:rsid w:val="00D919BE"/>
    <w:rsid w:val="00D934E7"/>
    <w:rsid w:val="00D9495B"/>
    <w:rsid w:val="00D949D6"/>
    <w:rsid w:val="00D94EED"/>
    <w:rsid w:val="00D958F6"/>
    <w:rsid w:val="00D96026"/>
    <w:rsid w:val="00D96225"/>
    <w:rsid w:val="00D97A64"/>
    <w:rsid w:val="00D97EA2"/>
    <w:rsid w:val="00DA055A"/>
    <w:rsid w:val="00DA177E"/>
    <w:rsid w:val="00DA40F1"/>
    <w:rsid w:val="00DA46CD"/>
    <w:rsid w:val="00DA699F"/>
    <w:rsid w:val="00DA6C9C"/>
    <w:rsid w:val="00DA746B"/>
    <w:rsid w:val="00DA7C1C"/>
    <w:rsid w:val="00DB10D3"/>
    <w:rsid w:val="00DB147A"/>
    <w:rsid w:val="00DB1B7A"/>
    <w:rsid w:val="00DB5694"/>
    <w:rsid w:val="00DB5F81"/>
    <w:rsid w:val="00DB78B1"/>
    <w:rsid w:val="00DB7D19"/>
    <w:rsid w:val="00DC013F"/>
    <w:rsid w:val="00DC03DC"/>
    <w:rsid w:val="00DC0BD2"/>
    <w:rsid w:val="00DC105F"/>
    <w:rsid w:val="00DC6708"/>
    <w:rsid w:val="00DC7004"/>
    <w:rsid w:val="00DC7743"/>
    <w:rsid w:val="00DD1D56"/>
    <w:rsid w:val="00DD46EE"/>
    <w:rsid w:val="00DD4C7F"/>
    <w:rsid w:val="00DD62BD"/>
    <w:rsid w:val="00DE124B"/>
    <w:rsid w:val="00DE194B"/>
    <w:rsid w:val="00DE3B8F"/>
    <w:rsid w:val="00DE4432"/>
    <w:rsid w:val="00DE5153"/>
    <w:rsid w:val="00DE629F"/>
    <w:rsid w:val="00DE63F5"/>
    <w:rsid w:val="00DE7238"/>
    <w:rsid w:val="00DF0104"/>
    <w:rsid w:val="00DF4336"/>
    <w:rsid w:val="00DF4F0A"/>
    <w:rsid w:val="00E0139B"/>
    <w:rsid w:val="00E01436"/>
    <w:rsid w:val="00E03031"/>
    <w:rsid w:val="00E045BD"/>
    <w:rsid w:val="00E04ED0"/>
    <w:rsid w:val="00E05448"/>
    <w:rsid w:val="00E05E52"/>
    <w:rsid w:val="00E073D0"/>
    <w:rsid w:val="00E075A3"/>
    <w:rsid w:val="00E07606"/>
    <w:rsid w:val="00E10D0C"/>
    <w:rsid w:val="00E1163B"/>
    <w:rsid w:val="00E11F40"/>
    <w:rsid w:val="00E13705"/>
    <w:rsid w:val="00E149BA"/>
    <w:rsid w:val="00E14D45"/>
    <w:rsid w:val="00E16E65"/>
    <w:rsid w:val="00E17874"/>
    <w:rsid w:val="00E17B77"/>
    <w:rsid w:val="00E2094E"/>
    <w:rsid w:val="00E20F10"/>
    <w:rsid w:val="00E2126B"/>
    <w:rsid w:val="00E22A10"/>
    <w:rsid w:val="00E231C0"/>
    <w:rsid w:val="00E23337"/>
    <w:rsid w:val="00E23456"/>
    <w:rsid w:val="00E23B70"/>
    <w:rsid w:val="00E23D47"/>
    <w:rsid w:val="00E259EA"/>
    <w:rsid w:val="00E25C0C"/>
    <w:rsid w:val="00E25E13"/>
    <w:rsid w:val="00E2687E"/>
    <w:rsid w:val="00E27081"/>
    <w:rsid w:val="00E30F08"/>
    <w:rsid w:val="00E3156E"/>
    <w:rsid w:val="00E32061"/>
    <w:rsid w:val="00E32B13"/>
    <w:rsid w:val="00E33471"/>
    <w:rsid w:val="00E343D4"/>
    <w:rsid w:val="00E34735"/>
    <w:rsid w:val="00E3580A"/>
    <w:rsid w:val="00E361C6"/>
    <w:rsid w:val="00E37574"/>
    <w:rsid w:val="00E37DDE"/>
    <w:rsid w:val="00E400AC"/>
    <w:rsid w:val="00E40BE5"/>
    <w:rsid w:val="00E40EC7"/>
    <w:rsid w:val="00E41D64"/>
    <w:rsid w:val="00E42FF9"/>
    <w:rsid w:val="00E43A05"/>
    <w:rsid w:val="00E43F8E"/>
    <w:rsid w:val="00E4459B"/>
    <w:rsid w:val="00E445B8"/>
    <w:rsid w:val="00E45D42"/>
    <w:rsid w:val="00E467CB"/>
    <w:rsid w:val="00E4714C"/>
    <w:rsid w:val="00E502C6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5568"/>
    <w:rsid w:val="00E6176E"/>
    <w:rsid w:val="00E618C2"/>
    <w:rsid w:val="00E61D75"/>
    <w:rsid w:val="00E6317F"/>
    <w:rsid w:val="00E637ED"/>
    <w:rsid w:val="00E63950"/>
    <w:rsid w:val="00E65095"/>
    <w:rsid w:val="00E65262"/>
    <w:rsid w:val="00E65E05"/>
    <w:rsid w:val="00E664C5"/>
    <w:rsid w:val="00E667B4"/>
    <w:rsid w:val="00E66FAF"/>
    <w:rsid w:val="00E671A2"/>
    <w:rsid w:val="00E67F29"/>
    <w:rsid w:val="00E718C3"/>
    <w:rsid w:val="00E7280F"/>
    <w:rsid w:val="00E748DA"/>
    <w:rsid w:val="00E75AF6"/>
    <w:rsid w:val="00E76D26"/>
    <w:rsid w:val="00E77C16"/>
    <w:rsid w:val="00E77C8D"/>
    <w:rsid w:val="00E80F8E"/>
    <w:rsid w:val="00E824B3"/>
    <w:rsid w:val="00E82768"/>
    <w:rsid w:val="00E827CD"/>
    <w:rsid w:val="00E82A3E"/>
    <w:rsid w:val="00E830DD"/>
    <w:rsid w:val="00E838E9"/>
    <w:rsid w:val="00E90148"/>
    <w:rsid w:val="00E90925"/>
    <w:rsid w:val="00E91A0D"/>
    <w:rsid w:val="00E93155"/>
    <w:rsid w:val="00E96637"/>
    <w:rsid w:val="00E96FF2"/>
    <w:rsid w:val="00E970F7"/>
    <w:rsid w:val="00EA3381"/>
    <w:rsid w:val="00EA4E00"/>
    <w:rsid w:val="00EA5885"/>
    <w:rsid w:val="00EA5919"/>
    <w:rsid w:val="00EA6BEA"/>
    <w:rsid w:val="00EA6D6A"/>
    <w:rsid w:val="00EA74B4"/>
    <w:rsid w:val="00EA7866"/>
    <w:rsid w:val="00EB041F"/>
    <w:rsid w:val="00EB1390"/>
    <w:rsid w:val="00EB29F4"/>
    <w:rsid w:val="00EB2C71"/>
    <w:rsid w:val="00EB3072"/>
    <w:rsid w:val="00EB376C"/>
    <w:rsid w:val="00EB3DAC"/>
    <w:rsid w:val="00EB4340"/>
    <w:rsid w:val="00EB4E99"/>
    <w:rsid w:val="00EB556D"/>
    <w:rsid w:val="00EB5A7D"/>
    <w:rsid w:val="00EB6A4D"/>
    <w:rsid w:val="00EB6D4D"/>
    <w:rsid w:val="00EB765C"/>
    <w:rsid w:val="00EC0930"/>
    <w:rsid w:val="00EC1D5C"/>
    <w:rsid w:val="00EC3603"/>
    <w:rsid w:val="00EC5131"/>
    <w:rsid w:val="00EC63DD"/>
    <w:rsid w:val="00ED16F2"/>
    <w:rsid w:val="00ED1DA5"/>
    <w:rsid w:val="00ED203A"/>
    <w:rsid w:val="00ED2308"/>
    <w:rsid w:val="00ED375F"/>
    <w:rsid w:val="00ED4CD8"/>
    <w:rsid w:val="00ED55C0"/>
    <w:rsid w:val="00ED57FF"/>
    <w:rsid w:val="00ED6804"/>
    <w:rsid w:val="00ED682B"/>
    <w:rsid w:val="00ED7129"/>
    <w:rsid w:val="00EE1C86"/>
    <w:rsid w:val="00EE2F23"/>
    <w:rsid w:val="00EE2F37"/>
    <w:rsid w:val="00EE3212"/>
    <w:rsid w:val="00EE41D5"/>
    <w:rsid w:val="00EE41FB"/>
    <w:rsid w:val="00EE473C"/>
    <w:rsid w:val="00EE4FFE"/>
    <w:rsid w:val="00EE60D4"/>
    <w:rsid w:val="00EE66F7"/>
    <w:rsid w:val="00EE71C5"/>
    <w:rsid w:val="00EE78B6"/>
    <w:rsid w:val="00EF0638"/>
    <w:rsid w:val="00EF305A"/>
    <w:rsid w:val="00EF315E"/>
    <w:rsid w:val="00F00748"/>
    <w:rsid w:val="00F01757"/>
    <w:rsid w:val="00F0298E"/>
    <w:rsid w:val="00F037A4"/>
    <w:rsid w:val="00F038B3"/>
    <w:rsid w:val="00F047F8"/>
    <w:rsid w:val="00F051C0"/>
    <w:rsid w:val="00F06E68"/>
    <w:rsid w:val="00F06F24"/>
    <w:rsid w:val="00F074B7"/>
    <w:rsid w:val="00F10BCE"/>
    <w:rsid w:val="00F10DAD"/>
    <w:rsid w:val="00F11732"/>
    <w:rsid w:val="00F12186"/>
    <w:rsid w:val="00F13DD9"/>
    <w:rsid w:val="00F14950"/>
    <w:rsid w:val="00F15374"/>
    <w:rsid w:val="00F16054"/>
    <w:rsid w:val="00F20877"/>
    <w:rsid w:val="00F20DB5"/>
    <w:rsid w:val="00F21C16"/>
    <w:rsid w:val="00F22B4D"/>
    <w:rsid w:val="00F2599A"/>
    <w:rsid w:val="00F259BE"/>
    <w:rsid w:val="00F264C8"/>
    <w:rsid w:val="00F2727C"/>
    <w:rsid w:val="00F27C8F"/>
    <w:rsid w:val="00F314E1"/>
    <w:rsid w:val="00F3171E"/>
    <w:rsid w:val="00F32749"/>
    <w:rsid w:val="00F32FCE"/>
    <w:rsid w:val="00F349B6"/>
    <w:rsid w:val="00F34D0B"/>
    <w:rsid w:val="00F358A8"/>
    <w:rsid w:val="00F35C18"/>
    <w:rsid w:val="00F35D60"/>
    <w:rsid w:val="00F3683E"/>
    <w:rsid w:val="00F36FD5"/>
    <w:rsid w:val="00F37172"/>
    <w:rsid w:val="00F371D5"/>
    <w:rsid w:val="00F373BA"/>
    <w:rsid w:val="00F41B56"/>
    <w:rsid w:val="00F42A8E"/>
    <w:rsid w:val="00F43088"/>
    <w:rsid w:val="00F43B4D"/>
    <w:rsid w:val="00F4477E"/>
    <w:rsid w:val="00F45647"/>
    <w:rsid w:val="00F469A3"/>
    <w:rsid w:val="00F46D46"/>
    <w:rsid w:val="00F505ED"/>
    <w:rsid w:val="00F5369D"/>
    <w:rsid w:val="00F53A0A"/>
    <w:rsid w:val="00F53CB1"/>
    <w:rsid w:val="00F53D20"/>
    <w:rsid w:val="00F540A0"/>
    <w:rsid w:val="00F5538A"/>
    <w:rsid w:val="00F55691"/>
    <w:rsid w:val="00F5578C"/>
    <w:rsid w:val="00F569A1"/>
    <w:rsid w:val="00F56CCE"/>
    <w:rsid w:val="00F573FF"/>
    <w:rsid w:val="00F57528"/>
    <w:rsid w:val="00F62671"/>
    <w:rsid w:val="00F62FEF"/>
    <w:rsid w:val="00F633E8"/>
    <w:rsid w:val="00F64825"/>
    <w:rsid w:val="00F65415"/>
    <w:rsid w:val="00F659E4"/>
    <w:rsid w:val="00F67D30"/>
    <w:rsid w:val="00F67D8F"/>
    <w:rsid w:val="00F70451"/>
    <w:rsid w:val="00F7048A"/>
    <w:rsid w:val="00F70D4A"/>
    <w:rsid w:val="00F715C5"/>
    <w:rsid w:val="00F71721"/>
    <w:rsid w:val="00F735F4"/>
    <w:rsid w:val="00F7658E"/>
    <w:rsid w:val="00F774EC"/>
    <w:rsid w:val="00F77FF4"/>
    <w:rsid w:val="00F802BE"/>
    <w:rsid w:val="00F805A5"/>
    <w:rsid w:val="00F80E93"/>
    <w:rsid w:val="00F82154"/>
    <w:rsid w:val="00F8312A"/>
    <w:rsid w:val="00F83BEF"/>
    <w:rsid w:val="00F84280"/>
    <w:rsid w:val="00F86024"/>
    <w:rsid w:val="00F8611A"/>
    <w:rsid w:val="00F86764"/>
    <w:rsid w:val="00F879A0"/>
    <w:rsid w:val="00F9011C"/>
    <w:rsid w:val="00F91039"/>
    <w:rsid w:val="00F92C29"/>
    <w:rsid w:val="00F94701"/>
    <w:rsid w:val="00F94881"/>
    <w:rsid w:val="00F94A0E"/>
    <w:rsid w:val="00F94C04"/>
    <w:rsid w:val="00F95CF8"/>
    <w:rsid w:val="00F95D1E"/>
    <w:rsid w:val="00F96781"/>
    <w:rsid w:val="00F96FCE"/>
    <w:rsid w:val="00FA06E1"/>
    <w:rsid w:val="00FA0B78"/>
    <w:rsid w:val="00FA2A21"/>
    <w:rsid w:val="00FA2EBD"/>
    <w:rsid w:val="00FA5128"/>
    <w:rsid w:val="00FA5DB6"/>
    <w:rsid w:val="00FA6752"/>
    <w:rsid w:val="00FA6958"/>
    <w:rsid w:val="00FA70DD"/>
    <w:rsid w:val="00FA7E01"/>
    <w:rsid w:val="00FB0F41"/>
    <w:rsid w:val="00FB42D4"/>
    <w:rsid w:val="00FB5059"/>
    <w:rsid w:val="00FB5906"/>
    <w:rsid w:val="00FB5C7F"/>
    <w:rsid w:val="00FB762F"/>
    <w:rsid w:val="00FC015D"/>
    <w:rsid w:val="00FC1FD4"/>
    <w:rsid w:val="00FC2394"/>
    <w:rsid w:val="00FC2AED"/>
    <w:rsid w:val="00FC3283"/>
    <w:rsid w:val="00FC32E5"/>
    <w:rsid w:val="00FC3A00"/>
    <w:rsid w:val="00FC3C80"/>
    <w:rsid w:val="00FC4ED9"/>
    <w:rsid w:val="00FC54E5"/>
    <w:rsid w:val="00FC708D"/>
    <w:rsid w:val="00FC714F"/>
    <w:rsid w:val="00FC76C2"/>
    <w:rsid w:val="00FC7894"/>
    <w:rsid w:val="00FC7BCE"/>
    <w:rsid w:val="00FD068E"/>
    <w:rsid w:val="00FD1459"/>
    <w:rsid w:val="00FD270B"/>
    <w:rsid w:val="00FD3171"/>
    <w:rsid w:val="00FD3506"/>
    <w:rsid w:val="00FD3E91"/>
    <w:rsid w:val="00FD435E"/>
    <w:rsid w:val="00FD5A5B"/>
    <w:rsid w:val="00FD5EA7"/>
    <w:rsid w:val="00FD620E"/>
    <w:rsid w:val="00FD6A33"/>
    <w:rsid w:val="00FE08AE"/>
    <w:rsid w:val="00FE14CC"/>
    <w:rsid w:val="00FE252C"/>
    <w:rsid w:val="00FE28DF"/>
    <w:rsid w:val="00FE2B90"/>
    <w:rsid w:val="00FE4700"/>
    <w:rsid w:val="00FE5351"/>
    <w:rsid w:val="00FE75D1"/>
    <w:rsid w:val="00FE7B31"/>
    <w:rsid w:val="00FF00C4"/>
    <w:rsid w:val="00FF32D8"/>
    <w:rsid w:val="00FF34AD"/>
    <w:rsid w:val="00FF3C9C"/>
    <w:rsid w:val="00FF682C"/>
    <w:rsid w:val="00FF726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71050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710505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">
    <w:name w:val="Tekst_komunikat"/>
    <w:basedOn w:val="Normalny"/>
    <w:qFormat/>
    <w:rsid w:val="00FA06E1"/>
    <w:pPr>
      <w:jc w:val="left"/>
    </w:pPr>
    <w:rPr>
      <w:rFonts w:eastAsia="Times New Roman" w:cs="Times New Roman"/>
      <w:szCs w:val="20"/>
      <w:lang w:eastAsia="pl-PL"/>
    </w:rPr>
  </w:style>
  <w:style w:type="paragraph" w:customStyle="1" w:styleId="Tekstkomunikattytwykrestabl">
    <w:name w:val="Tekst_komunikat_tyt_wykres_tabl"/>
    <w:basedOn w:val="Normalny"/>
    <w:qFormat/>
    <w:rsid w:val="00FA06E1"/>
    <w:pPr>
      <w:tabs>
        <w:tab w:val="left" w:pos="1021"/>
      </w:tabs>
      <w:spacing w:before="480"/>
      <w:ind w:left="1021" w:hanging="1021"/>
      <w:jc w:val="left"/>
    </w:pPr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://stat.gov.pl/metainformacje/slownik-pojec/pojecia-stosowane-w-statystyce-publicznej/362,pojecie.html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hyperlink" Target="http://stat.gov.pl/metainformacje/slownik-pojec/pojecia-stosowane-w-statystyce-publicznej/2331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hyperlink" Target="https://twitter.com/Wroclaw_STAT" TargetMode="External"/><Relationship Id="rId40" Type="http://schemas.openxmlformats.org/officeDocument/2006/relationships/hyperlink" Target="http://bip.stat.gov.pl/dzialalnosc-statystyki-publicznej/rejestr-regon/liczba-podmiotow-w-rejestrze-regon-tablice/" TargetMode="External"/><Relationship Id="rId45" Type="http://schemas.openxmlformats.org/officeDocument/2006/relationships/hyperlink" Target="https://stat.gov.pl/metainformacje/slownik-pojec/pojecia-stosowane-w-statystyce-publicznej/223,pojecie.html" TargetMode="External"/><Relationship Id="rId53" Type="http://schemas.openxmlformats.org/officeDocument/2006/relationships/hyperlink" Target="http://stat.gov.pl/metainformacje/slownik-pojec/pojecia-stosowane-w-statystyce-publicznej/2390,pojecie.html" TargetMode="External"/><Relationship Id="rId58" Type="http://schemas.openxmlformats.org/officeDocument/2006/relationships/hyperlink" Target="https://stat.gov.pl/metainformacje/slownik-pojec/pojecia-stosowane-w-statystyce-publicznej/3234,pojecie.html" TargetMode="External"/><Relationship Id="rId66" Type="http://schemas.openxmlformats.org/officeDocument/2006/relationships/hyperlink" Target="https://stat.gov.pl/metainformacje/slownik-pojec/pojecia-stosowane-w-statystyce-publicznej/693,pojecie.html" TargetMode="External"/><Relationship Id="rId74" Type="http://schemas.openxmlformats.org/officeDocument/2006/relationships/hyperlink" Target="https://www.facebook.com/USWroclaw/?modal=admin_todo_tour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201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hyperlink" Target="http://wroclaw.stat.gov.pl/" TargetMode="External"/><Relationship Id="rId43" Type="http://schemas.openxmlformats.org/officeDocument/2006/relationships/hyperlink" Target="https://stat.gov.pl/metainformacje/slownik-pojec/pojecia-stosowane-w-statystyce-publicznej/2076,pojecie.html" TargetMode="External"/><Relationship Id="rId48" Type="http://schemas.openxmlformats.org/officeDocument/2006/relationships/hyperlink" Target="https://stat.gov.pl/metainformacje/slownik-pojec/pojecia-stosowane-w-statystyce-publicznej/701,pojecie.html" TargetMode="External"/><Relationship Id="rId56" Type="http://schemas.openxmlformats.org/officeDocument/2006/relationships/hyperlink" Target="https://dbw.stat.gov.pl/" TargetMode="External"/><Relationship Id="rId64" Type="http://schemas.openxmlformats.org/officeDocument/2006/relationships/hyperlink" Target="http://stat.gov.pl/metainformacje/slownik-pojec/pojecia-stosowane-w-statystyce-publicznej/362,pojecie.html" TargetMode="External"/><Relationship Id="rId69" Type="http://schemas.openxmlformats.org/officeDocument/2006/relationships/hyperlink" Target="http://stat.gov.pl/metainformacje/slownik-pojec/pojecia-stosowane-w-statystyce-publicznej/886,pojecie.html" TargetMode="External"/><Relationship Id="rId77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2331,pojecie.html" TargetMode="External"/><Relationship Id="rId72" Type="http://schemas.openxmlformats.org/officeDocument/2006/relationships/hyperlink" Target="https://stat.gov.pl/metainformacje/slownik-pojec/pojecia-stosowane-w-statystyce-publicznej/74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hyperlink" Target="https://zielonagora.stat.gov.pl/osrodki/osrodek-badan-koniunktury/obk-dane" TargetMode="External"/><Relationship Id="rId38" Type="http://schemas.openxmlformats.org/officeDocument/2006/relationships/image" Target="media/image24.png"/><Relationship Id="rId46" Type="http://schemas.openxmlformats.org/officeDocument/2006/relationships/hyperlink" Target="https://stat.gov.pl/metainformacje/slownik-pojec/pojecia-stosowane-w-statystyce-publicznej/814,pojecie.html" TargetMode="External"/><Relationship Id="rId59" Type="http://schemas.openxmlformats.org/officeDocument/2006/relationships/hyperlink" Target="https://stat.gov.pl/metainformacje/slownik-pojec/pojecia-stosowane-w-statystyce-publicznej/1718,pojecie.html" TargetMode="External"/><Relationship Id="rId67" Type="http://schemas.openxmlformats.org/officeDocument/2006/relationships/hyperlink" Target="http://stat.gov.pl/metainformacje/slownik-pojec/pojecia-stosowane-w-statystyce-publicznej/439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metainformacje/slownik-pojec/pojecia-stosowane-w-statystyce-publicznej/4598,pojecie.html" TargetMode="External"/><Relationship Id="rId62" Type="http://schemas.openxmlformats.org/officeDocument/2006/relationships/hyperlink" Target="https://stat.gov.pl/metainformacje/slownik-pojec/pojecia-stosowane-w-statystyce-publicznej/223,pojecie.html" TargetMode="External"/><Relationship Id="rId70" Type="http://schemas.openxmlformats.org/officeDocument/2006/relationships/hyperlink" Target="http://stat.gov.pl/metainformacje/slownik-pojec/pojecia-stosowane-w-statystyce-publicznej/2390,pojecie.html" TargetMode="Externa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3.emf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://bip.stat.gov.pl/dzialalnosc-statystyki-publicznej/rejestr-regon/liczba-podmiotow-w-rejestrze-regon-tablice/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201,pojecie.html" TargetMode="External"/><Relationship Id="rId52" Type="http://schemas.openxmlformats.org/officeDocument/2006/relationships/hyperlink" Target="http://stat.gov.pl/metainformacje/slownik-pojec/pojecia-stosowane-w-statystyce-publicznej/886,pojecie.html" TargetMode="External"/><Relationship Id="rId60" Type="http://schemas.openxmlformats.org/officeDocument/2006/relationships/hyperlink" Target="https://stat.gov.pl/metainformacje/slownik-pojec/pojecia-stosowane-w-statystyce-publicznej/2076,pojecie.html" TargetMode="External"/><Relationship Id="rId65" Type="http://schemas.openxmlformats.org/officeDocument/2006/relationships/hyperlink" Target="https://stat.gov.pl/metainformacje/slownik-pojec/pojecia-stosowane-w-statystyce-publicznej/701,pojecie.html" TargetMode="External"/><Relationship Id="rId73" Type="http://schemas.openxmlformats.org/officeDocument/2006/relationships/hyperlink" Target="mailto:A.Ilczuk@stat.gov.pl" TargetMode="External"/><Relationship Id="rId78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hyperlink" Target="https://dbw.stat.gov.pl/" TargetMode="External"/><Relationship Id="rId34" Type="http://schemas.openxmlformats.org/officeDocument/2006/relationships/image" Target="media/image22.png"/><Relationship Id="rId50" Type="http://schemas.openxmlformats.org/officeDocument/2006/relationships/hyperlink" Target="http://stat.gov.pl/metainformacje/slownik-pojec/pojecia-stosowane-w-statystyce-publicznej/439,pojecie.html" TargetMode="External"/><Relationship Id="rId55" Type="http://schemas.openxmlformats.org/officeDocument/2006/relationships/hyperlink" Target="https://stat.gov.pl/metainformacje/slownik-pojec/pojecia-stosowane-w-statystyce-publicznej/742,pojecie.html" TargetMode="External"/><Relationship Id="rId76" Type="http://schemas.openxmlformats.org/officeDocument/2006/relationships/footer" Target="footer2.xm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4598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DD848A-EFCF-4688-9A4A-7F7F6816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19</Pages>
  <Words>6732</Words>
  <Characters>40393</Characters>
  <Application>Microsoft Office Word</Application>
  <DocSecurity>0</DocSecurity>
  <Lines>336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53</cp:revision>
  <cp:lastPrinted>2023-09-18T08:31:00Z</cp:lastPrinted>
  <dcterms:created xsi:type="dcterms:W3CDTF">2024-09-02T09:23:00Z</dcterms:created>
  <dcterms:modified xsi:type="dcterms:W3CDTF">2024-09-27T13:18:00Z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