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44838" w14:textId="15C0F0B1" w:rsidR="00BD2608" w:rsidRDefault="006D226C" w:rsidP="0024037A">
      <w:pPr>
        <w:pStyle w:val="1TYTUinformacji"/>
        <w:spacing w:before="0" w:after="480"/>
        <w:rPr>
          <w:shd w:val="clear" w:color="auto" w:fill="FFFFFF"/>
        </w:rPr>
      </w:pPr>
      <w:r w:rsidRPr="006D226C">
        <w:rPr>
          <w:shd w:val="clear" w:color="auto" w:fill="FFFFFF"/>
        </w:rPr>
        <w:t xml:space="preserve">Budżety gospodarstw </w:t>
      </w:r>
      <w:r w:rsidR="00D1407E">
        <w:rPr>
          <w:shd w:val="clear" w:color="auto" w:fill="FFFFFF"/>
        </w:rPr>
        <w:t>domowych</w:t>
      </w:r>
      <w:r w:rsidR="008C6D9C">
        <w:rPr>
          <w:rStyle w:val="Odwoanieprzypisudolnego"/>
          <w:shd w:val="clear" w:color="auto" w:fill="FFFFFF"/>
        </w:rPr>
        <w:footnoteReference w:id="1"/>
      </w:r>
      <w:r w:rsidR="00D1407E">
        <w:rPr>
          <w:shd w:val="clear" w:color="auto" w:fill="FFFFFF"/>
        </w:rPr>
        <w:t xml:space="preserve"> </w:t>
      </w:r>
      <w:r w:rsidR="00AA0CCD">
        <w:rPr>
          <w:shd w:val="clear" w:color="auto" w:fill="FFFFFF"/>
        </w:rPr>
        <w:t>w województwie opolskim w 20</w:t>
      </w:r>
      <w:r w:rsidR="00E164EF">
        <w:rPr>
          <w:shd w:val="clear" w:color="auto" w:fill="FFFFFF"/>
        </w:rPr>
        <w:t>2</w:t>
      </w:r>
      <w:r w:rsidR="0001065E">
        <w:rPr>
          <w:shd w:val="clear" w:color="auto" w:fill="FFFFFF"/>
        </w:rPr>
        <w:t>3</w:t>
      </w:r>
      <w:r w:rsidR="00BD2608" w:rsidRPr="00BD2608">
        <w:rPr>
          <w:shd w:val="clear" w:color="auto" w:fill="FFFFFF"/>
        </w:rPr>
        <w:t xml:space="preserve"> r.</w:t>
      </w:r>
    </w:p>
    <w:p w14:paraId="3A0E1633" w14:textId="4240F4FE" w:rsidR="00C701E8" w:rsidRPr="00A073F7" w:rsidRDefault="009E0552" w:rsidP="00557C24">
      <w:pPr>
        <w:pStyle w:val="LID"/>
        <w:spacing w:before="0" w:after="0" w:line="240" w:lineRule="auto"/>
        <w:rPr>
          <w:b w:val="0"/>
        </w:rPr>
      </w:pPr>
      <w:r w:rsidRPr="00004234">
        <w:rPr>
          <w:b w:val="0"/>
        </w:rPr>
        <mc:AlternateContent>
          <mc:Choice Requires="wps">
            <w:drawing>
              <wp:anchor distT="36195" distB="36195" distL="107950" distR="180340" simplePos="0" relativeHeight="251640832" behindDoc="1" locked="0" layoutInCell="1" allowOverlap="1" wp14:anchorId="579F07C8" wp14:editId="392B75E2">
                <wp:simplePos x="0" y="0"/>
                <wp:positionH relativeFrom="margin">
                  <wp:posOffset>0</wp:posOffset>
                </wp:positionH>
                <wp:positionV relativeFrom="paragraph">
                  <wp:posOffset>20320</wp:posOffset>
                </wp:positionV>
                <wp:extent cx="2340000" cy="1584000"/>
                <wp:effectExtent l="0" t="0" r="3175" b="0"/>
                <wp:wrapSquare wrapText="bothSides"/>
                <wp:docPr id="6" name="Pole tekstowe 2" descr="Ikona strzałki skierowana grotem w dół, co oznacza realny spadek o 2,7% przeciętnych miesięcznych wydatków na 1 osobę w gospodarstwach domowych w relacji do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000" cy="1584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AB76B" w14:textId="7A5B0D56" w:rsidR="00545137" w:rsidRDefault="00545137" w:rsidP="00557C24">
                            <w:pPr>
                              <w:pStyle w:val="wskanik-opis"/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</w:pPr>
                            <w:r w:rsidRPr="00E16EDB">
                              <w:rPr>
                                <w:rStyle w:val="wskanik-strzakaZnak"/>
                                <w:sz w:val="72"/>
                              </w:rPr>
                              <w:sym w:font="Wingdings" w:char="F0F2"/>
                            </w:r>
                            <w:r w:rsidRPr="00A4429C">
                              <w:rPr>
                                <w:rStyle w:val="wskanik-strzakaZnak"/>
                                <w:sz w:val="40"/>
                              </w:rPr>
                              <w:t xml:space="preserve"> </w:t>
                            </w:r>
                            <w:r w:rsidR="00BA3DF8"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  <w:t>2,7</w:t>
                            </w:r>
                            <w:r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D9B686E" w14:textId="3956B6ED" w:rsidR="00545137" w:rsidRPr="007D605C" w:rsidRDefault="00545137" w:rsidP="00A073F7">
                            <w:pPr>
                              <w:pStyle w:val="wskanik-opis"/>
                              <w:rPr>
                                <w:sz w:val="18"/>
                                <w:szCs w:val="20"/>
                              </w:rPr>
                            </w:pPr>
                            <w:r w:rsidRPr="00AC03BB">
                              <w:t xml:space="preserve">Realny spadek </w:t>
                            </w:r>
                            <w:r w:rsidR="004E17BF" w:rsidRPr="00AC03BB">
                              <w:t xml:space="preserve">przeciętnych </w:t>
                            </w:r>
                            <w:r w:rsidR="004E17BF">
                              <w:t>miesięcznych</w:t>
                            </w:r>
                            <w:r>
                              <w:t xml:space="preserve"> </w:t>
                            </w:r>
                            <w:r w:rsidR="004E17BF">
                              <w:t>wydatków</w:t>
                            </w:r>
                            <w:r>
                              <w:t xml:space="preserve"> na 1 osobę </w:t>
                            </w:r>
                            <w:r>
                              <w:br/>
                              <w:t xml:space="preserve">w gospodarstwach domowych </w:t>
                            </w:r>
                            <w:r>
                              <w:br/>
                              <w:t xml:space="preserve">w </w:t>
                            </w:r>
                            <w:r w:rsidR="00FA2C14">
                              <w:t>relacji do 2022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F07C8" id="Pole tekstowe 2" o:spid="_x0000_s1026" alt="Ikona strzałki skierowana grotem w dół, co oznacza realny spadek o 2,7% przeciętnych miesięcznych wydatków na 1 osobę w gospodarstwach domowych w relacji do 2022 r." style="position:absolute;margin-left:0;margin-top:1.6pt;width:184.25pt;height:124.7pt;z-index:-251675648;visibility:visible;mso-wrap-style:square;mso-width-percent:0;mso-height-percent:0;mso-wrap-distance-left:8.5pt;mso-wrap-distance-top:2.85pt;mso-wrap-distance-right:14.2pt;mso-wrap-distance-bottom:2.85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2eKqQIAANoEAAAOAAAAZHJzL2Uyb0RvYy54bWysVF1yEzEMfmeGO2g8w1tpkoX+kOmmU1rK&#10;dKZAh8IBFNubNfFai+10kzz2Fj1Hj9D2XshO2gZ4Y9gHjyVLn6RP0h4czhsLV9oHQ64Ug+2+AO0k&#10;KeMmpfj+7fT1voAQ0Sm05HQpFjqIw9HLFwddO9QF1WSV9sAgLgy7thR1jO2w1wuy1g2GbWq148eK&#10;fIORRT/pKY8doze2V/T7u72OvGo9SR0Ca09Wj2KU8atKy/ilqoKOYEvBucV8+nyO09kbHeBw4rGt&#10;jVyngf+QRYPGcdAnqBOMCDNv/oJqjPQUqIrbkpoeVZWROtfA1Qz6f1RzWWOrcy1MTmifaAr/D1Z+&#10;vrrwYFQpdgU4bLhFF2Q1RD0NkToNhQClg2TKzqbkkJvpl/hwPTUQpkZ76pCVE09RN9CBurt9uN4C&#10;SUBLh3KJ4DVat4DQotJTICi29l5B65damvub6BayhsbowIJcZqlbKIzTu9uO04EBMFnj+xuGnlBo&#10;SaEPsUN2UtRQl7w7DmFR/jCsgqJfFOC3U1u7Ngy5usuW64vz9zTn8cwtCu05yWkAR8c1uok+8lxF&#10;rVExrYPk2dtwXeGEBDLuPpFifnAWKQPNK9+knnMXgdF5vBZPI6XnESQrizdv+/wJkPw22NlPUo6B&#10;w0f3lkv6qKlhVgLPp6eZU195cHMMvDoPMeWEw0e7FDKQNerUWJsFPxkfWw9XmIa8PzjZ21uH+M3M&#10;OuhK8W6n2MnIjpJ/nv/GRF5Ca5pS7Kds12uROPngVDaJaOzqzplYtyYp8bJiKM7HczZMzI1JLZgu&#10;HonMCf8c+FKTXwroeNFKEX7O0GsB9swx5Xu8xmkzNwW/KYw3BXSSoUoRBayuxzFvc+ahPeLWnJrM&#10;13Mm61x5gTKN62VPG7opZ6vnX9LoFwAAAP//AwBQSwMEFAAGAAgAAAAhAB9p6a7dAAAABgEAAA8A&#10;AABkcnMvZG93bnJldi54bWxMj81qwzAQhO+FvIPYQC+lkeMQE1yvQ37osYUmhZKbYm0tU2tlLCV2&#10;3r7qqTkOM8x8U6xH24or9b5xjDCfJSCIK6cbrhE+j6/PKxA+KNaqdUwIN/KwLicPhcq1G/iDrodQ&#10;i1jCPlcIJoQul9JXhqzyM9cRR+/b9VaFKPta6l4Nsdy2Mk2STFrVcFwwqqOdoerncLEIp6/TLbzb&#10;rbb18PS2321MczRbxMfpuHkBEWgM/2H4w4/oUEams7uw9qJFiEcCwiIFEc1FtlqCOCOkyzQDWRby&#10;Hr/8BQAA//8DAFBLAQItABQABgAIAAAAIQC2gziS/gAAAOEBAAATAAAAAAAAAAAAAAAAAAAAAABb&#10;Q29udGVudF9UeXBlc10ueG1sUEsBAi0AFAAGAAgAAAAhADj9If/WAAAAlAEAAAsAAAAAAAAAAAAA&#10;AAAALwEAAF9yZWxzLy5yZWxzUEsBAi0AFAAGAAgAAAAhAKFzZ4qpAgAA2gQAAA4AAAAAAAAAAAAA&#10;AAAALgIAAGRycy9lMm9Eb2MueG1sUEsBAi0AFAAGAAgAAAAhAB9p6a7dAAAABgEAAA8AAAAAAAAA&#10;AAAAAAAAAwUAAGRycy9kb3ducmV2LnhtbFBLBQYAAAAABAAEAPMAAAANBgAAAAA=&#10;" fillcolor="#001d77" stroked="f">
                <v:stroke joinstyle="miter"/>
                <v:textbox style="mso-fit-shape-to-text:t" inset="2mm,2mm,2mm,2mm">
                  <w:txbxContent>
                    <w:p w14:paraId="5E3AB76B" w14:textId="7A5B0D56" w:rsidR="00545137" w:rsidRDefault="00545137" w:rsidP="00557C24">
                      <w:pPr>
                        <w:pStyle w:val="wskanik-opis"/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</w:pPr>
                      <w:r w:rsidRPr="00E16EDB">
                        <w:rPr>
                          <w:rStyle w:val="wskanik-strzakaZnak"/>
                          <w:sz w:val="72"/>
                        </w:rPr>
                        <w:sym w:font="Wingdings" w:char="F0F2"/>
                      </w:r>
                      <w:r w:rsidRPr="00A4429C">
                        <w:rPr>
                          <w:rStyle w:val="wskanik-strzakaZnak"/>
                          <w:sz w:val="40"/>
                        </w:rPr>
                        <w:t xml:space="preserve"> </w:t>
                      </w:r>
                      <w:r w:rsidR="00BA3DF8"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  <w:t>2,7</w:t>
                      </w:r>
                      <w:r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  <w:t>%</w:t>
                      </w:r>
                    </w:p>
                    <w:p w14:paraId="0D9B686E" w14:textId="3956B6ED" w:rsidR="00545137" w:rsidRPr="007D605C" w:rsidRDefault="00545137" w:rsidP="00A073F7">
                      <w:pPr>
                        <w:pStyle w:val="wskanik-opis"/>
                        <w:rPr>
                          <w:sz w:val="18"/>
                          <w:szCs w:val="20"/>
                        </w:rPr>
                      </w:pPr>
                      <w:r w:rsidRPr="00AC03BB">
                        <w:t xml:space="preserve">Realny spadek </w:t>
                      </w:r>
                      <w:r w:rsidR="004E17BF" w:rsidRPr="00AC03BB">
                        <w:t xml:space="preserve">przeciętnych </w:t>
                      </w:r>
                      <w:r w:rsidR="004E17BF">
                        <w:t>miesięcznych</w:t>
                      </w:r>
                      <w:r>
                        <w:t xml:space="preserve"> </w:t>
                      </w:r>
                      <w:r w:rsidR="004E17BF">
                        <w:t>wydatków</w:t>
                      </w:r>
                      <w:r>
                        <w:t xml:space="preserve"> na 1 osobę </w:t>
                      </w:r>
                      <w:r>
                        <w:br/>
                        <w:t xml:space="preserve">w gospodarstwach domowych </w:t>
                      </w:r>
                      <w:r>
                        <w:br/>
                        <w:t xml:space="preserve">w </w:t>
                      </w:r>
                      <w:r w:rsidR="00FA2C14">
                        <w:t>relacji do 2022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073F7" w:rsidRPr="00004234">
        <w:t xml:space="preserve">Przeciętne </w:t>
      </w:r>
      <w:r w:rsidR="00A073F7" w:rsidRPr="00BA3DF8">
        <w:t>mi</w:t>
      </w:r>
      <w:r w:rsidRPr="00BA3DF8">
        <w:t xml:space="preserve">esięczne wydatki na 1 osobę </w:t>
      </w:r>
      <w:r w:rsidR="00FE2062" w:rsidRPr="00BA3DF8">
        <w:br/>
        <w:t xml:space="preserve">w 2023 r. </w:t>
      </w:r>
      <w:r w:rsidRPr="00BA3DF8">
        <w:t>wyn</w:t>
      </w:r>
      <w:r w:rsidR="00A073F7" w:rsidRPr="00BA3DF8">
        <w:t>os</w:t>
      </w:r>
      <w:r w:rsidRPr="00BA3DF8">
        <w:t>i</w:t>
      </w:r>
      <w:r w:rsidR="00A073F7" w:rsidRPr="00BA3DF8">
        <w:t xml:space="preserve">ły </w:t>
      </w:r>
      <w:r w:rsidR="00004234" w:rsidRPr="00BA3DF8">
        <w:t>1699,17</w:t>
      </w:r>
      <w:r w:rsidR="00A073F7" w:rsidRPr="00BA3DF8">
        <w:t xml:space="preserve"> zł i były </w:t>
      </w:r>
      <w:r w:rsidR="00BA3DF8" w:rsidRPr="00BA3DF8">
        <w:t>wy</w:t>
      </w:r>
      <w:r w:rsidR="00A073F7" w:rsidRPr="00BA3DF8">
        <w:t xml:space="preserve">ższe nominalnie o </w:t>
      </w:r>
      <w:r w:rsidR="00BA3DF8" w:rsidRPr="00BA3DF8">
        <w:t>7,2</w:t>
      </w:r>
      <w:r w:rsidR="00A073F7" w:rsidRPr="00BA3DF8">
        <w:t xml:space="preserve">%, a realnie </w:t>
      </w:r>
      <w:r w:rsidR="00BA3DF8" w:rsidRPr="00BA3DF8">
        <w:t>ni</w:t>
      </w:r>
      <w:r w:rsidR="00975E63" w:rsidRPr="00BA3DF8">
        <w:t xml:space="preserve">ższe </w:t>
      </w:r>
      <w:r w:rsidR="00A073F7" w:rsidRPr="00BA3DF8">
        <w:t xml:space="preserve">o </w:t>
      </w:r>
      <w:r w:rsidR="00BA3DF8" w:rsidRPr="00BA3DF8">
        <w:t>2,7</w:t>
      </w:r>
      <w:r w:rsidR="00A073F7" w:rsidRPr="00BA3DF8">
        <w:t>% w</w:t>
      </w:r>
      <w:r w:rsidR="00031B4A" w:rsidRPr="00BA3DF8">
        <w:t> </w:t>
      </w:r>
      <w:r w:rsidR="00FE2062" w:rsidRPr="00BA3DF8">
        <w:t>porównaniu z</w:t>
      </w:r>
      <w:r w:rsidR="00A073F7" w:rsidRPr="00BA3DF8">
        <w:t xml:space="preserve"> </w:t>
      </w:r>
      <w:r w:rsidR="00FE2062" w:rsidRPr="00BA3DF8">
        <w:t xml:space="preserve">rokiem </w:t>
      </w:r>
      <w:r w:rsidR="00FE2062" w:rsidRPr="00004234">
        <w:t>poprzednim.</w:t>
      </w:r>
      <w:r w:rsidR="00A073F7" w:rsidRPr="00004234">
        <w:t xml:space="preserve"> </w:t>
      </w:r>
      <w:r w:rsidR="00236B39" w:rsidRPr="00236B39">
        <w:t xml:space="preserve">W </w:t>
      </w:r>
      <w:r w:rsidR="00236B39">
        <w:t>relacji</w:t>
      </w:r>
      <w:r w:rsidR="00236B39" w:rsidRPr="00236B39">
        <w:t xml:space="preserve"> </w:t>
      </w:r>
      <w:r w:rsidR="00236B39">
        <w:br/>
      </w:r>
      <w:r w:rsidR="00974DF7" w:rsidRPr="00E921BC">
        <w:t>do</w:t>
      </w:r>
      <w:r w:rsidR="00236B39" w:rsidRPr="00E921BC">
        <w:t xml:space="preserve"> 2</w:t>
      </w:r>
      <w:r w:rsidR="00236B39" w:rsidRPr="00236B39">
        <w:t>022 r. wystąpił spadek spożycia większości podstawowych artykułów żywnościowych</w:t>
      </w:r>
      <w:r w:rsidR="00236B39">
        <w:t>.</w:t>
      </w:r>
      <w:r w:rsidR="00F41043">
        <w:br/>
      </w:r>
      <w:r w:rsidR="00236B39">
        <w:rPr>
          <w:bCs/>
        </w:rPr>
        <w:t>P</w:t>
      </w:r>
      <w:r w:rsidR="00004234" w:rsidRPr="00004234">
        <w:rPr>
          <w:bCs/>
        </w:rPr>
        <w:t>olep</w:t>
      </w:r>
      <w:r w:rsidR="00A073F7" w:rsidRPr="00004234">
        <w:rPr>
          <w:bCs/>
        </w:rPr>
        <w:t xml:space="preserve">szyła się subiektywna ocena sytuacji materialnej gospodarstw domowych. </w:t>
      </w:r>
      <w:r w:rsidR="00004234" w:rsidRPr="00004234">
        <w:rPr>
          <w:shd w:val="clear" w:color="auto" w:fill="FFFFFF"/>
        </w:rPr>
        <w:t xml:space="preserve">Więcej </w:t>
      </w:r>
      <w:r w:rsidR="00A073F7" w:rsidRPr="00004234">
        <w:t xml:space="preserve">gospodarstw </w:t>
      </w:r>
      <w:r w:rsidR="00A073F7" w:rsidRPr="00004234">
        <w:rPr>
          <w:shd w:val="clear" w:color="auto" w:fill="FFFFFF"/>
        </w:rPr>
        <w:t>niż rok wcześniej</w:t>
      </w:r>
      <w:r w:rsidR="00A073F7" w:rsidRPr="00004234">
        <w:t xml:space="preserve"> oceniło swoją </w:t>
      </w:r>
      <w:r w:rsidR="00A073F7" w:rsidRPr="00004234">
        <w:rPr>
          <w:shd w:val="clear" w:color="auto" w:fill="FFFFFF"/>
        </w:rPr>
        <w:t xml:space="preserve">sytuację materialną jako dobrą, a </w:t>
      </w:r>
      <w:r w:rsidR="00004234" w:rsidRPr="00004234">
        <w:rPr>
          <w:shd w:val="clear" w:color="auto" w:fill="FFFFFF"/>
        </w:rPr>
        <w:t>mniej</w:t>
      </w:r>
      <w:r w:rsidR="00A073F7" w:rsidRPr="00004234">
        <w:rPr>
          <w:shd w:val="clear" w:color="auto" w:fill="FFFFFF"/>
        </w:rPr>
        <w:t xml:space="preserve"> – jako przeciętną lub złą.</w:t>
      </w:r>
      <w:r w:rsidR="00C6220B" w:rsidRPr="00004234">
        <w:rPr>
          <w:shd w:val="clear" w:color="auto" w:fill="FFFFFF"/>
        </w:rPr>
        <w:t xml:space="preserve"> </w:t>
      </w:r>
    </w:p>
    <w:p w14:paraId="3E3466FF" w14:textId="77777777" w:rsidR="00FA2C14" w:rsidRDefault="00FA2C14" w:rsidP="00FA2C14">
      <w:pPr>
        <w:pStyle w:val="3Tekst"/>
        <w:spacing w:before="0" w:after="0"/>
      </w:pPr>
    </w:p>
    <w:p w14:paraId="49767F83" w14:textId="11AD4263" w:rsidR="00C051A8" w:rsidRPr="00690EE0" w:rsidRDefault="00FC0C68" w:rsidP="00194FAB">
      <w:pPr>
        <w:pStyle w:val="3Tekst"/>
        <w:spacing w:before="480"/>
        <w:rPr>
          <w:shd w:val="clear" w:color="auto" w:fill="FFFFFF"/>
        </w:rPr>
      </w:pPr>
      <w:r w:rsidRPr="00690EE0">
        <w:t>W 202</w:t>
      </w:r>
      <w:r w:rsidR="001511E3">
        <w:t>3</w:t>
      </w:r>
      <w:r w:rsidRPr="00690EE0">
        <w:t xml:space="preserve"> r. w województwie opolskim badaniem budżetów objęto </w:t>
      </w:r>
      <w:r w:rsidR="001511E3">
        <w:t>1015</w:t>
      </w:r>
      <w:r w:rsidRPr="00690EE0">
        <w:t xml:space="preserve"> gospodarstw domowych (</w:t>
      </w:r>
      <w:r w:rsidR="003724C0" w:rsidRPr="00690EE0">
        <w:t>3,</w:t>
      </w:r>
      <w:r w:rsidR="001511E3">
        <w:t>6</w:t>
      </w:r>
      <w:r w:rsidRPr="00690EE0">
        <w:t>% ogólnej liczby gospodarstw zbadanych w kraju), reprezentujących poszczególne grupy społeczno-ekonomiczne ludności (gospodarstwa domowe pracowników, rolników, pracu</w:t>
      </w:r>
      <w:r w:rsidR="0042785B" w:rsidRPr="00690EE0">
        <w:softHyphen/>
      </w:r>
      <w:r w:rsidRPr="00690EE0">
        <w:t xml:space="preserve">jących na własny rachunek, emerytów, rencistów oraz utrzymujących się z niezarobkowych źródeł). Przeciętne </w:t>
      </w:r>
      <w:r w:rsidR="003724C0" w:rsidRPr="00690EE0">
        <w:t xml:space="preserve">gospodarstwo domowe liczyło </w:t>
      </w:r>
      <w:r w:rsidR="00011219" w:rsidRPr="00690EE0">
        <w:t>2,</w:t>
      </w:r>
      <w:r w:rsidR="00E5374B">
        <w:t>39</w:t>
      </w:r>
      <w:r w:rsidRPr="00690EE0">
        <w:t xml:space="preserve"> osoby (w kraju – 2,</w:t>
      </w:r>
      <w:r w:rsidR="00011219" w:rsidRPr="00690EE0">
        <w:t>4</w:t>
      </w:r>
      <w:r w:rsidR="00E5374B">
        <w:t>3</w:t>
      </w:r>
      <w:r w:rsidRPr="00690EE0">
        <w:t>). Liczba osób w</w:t>
      </w:r>
      <w:r w:rsidR="0042785B" w:rsidRPr="00690EE0">
        <w:t> </w:t>
      </w:r>
      <w:r w:rsidRPr="00690EE0">
        <w:t>gospodarstwie z</w:t>
      </w:r>
      <w:r w:rsidR="008416D3" w:rsidRPr="00690EE0">
        <w:t>mniej</w:t>
      </w:r>
      <w:r w:rsidRPr="00690EE0">
        <w:t>szył</w:t>
      </w:r>
      <w:r w:rsidR="003724C0" w:rsidRPr="00690EE0">
        <w:t xml:space="preserve">a się o </w:t>
      </w:r>
      <w:r w:rsidR="00E5374B">
        <w:t>2,4</w:t>
      </w:r>
      <w:r w:rsidR="003724C0" w:rsidRPr="00690EE0">
        <w:t>% w porównaniu z 202</w:t>
      </w:r>
      <w:r w:rsidR="00E5374B">
        <w:t>2</w:t>
      </w:r>
      <w:r w:rsidR="00620D40" w:rsidRPr="00690EE0">
        <w:t xml:space="preserve"> r. </w:t>
      </w:r>
      <w:r w:rsidRPr="00690EE0">
        <w:t>(w</w:t>
      </w:r>
      <w:r w:rsidR="008416D3" w:rsidRPr="00690EE0">
        <w:t xml:space="preserve"> </w:t>
      </w:r>
      <w:r w:rsidRPr="00690EE0">
        <w:t xml:space="preserve">kraju </w:t>
      </w:r>
      <w:r w:rsidR="00011219" w:rsidRPr="00690EE0">
        <w:t xml:space="preserve">– </w:t>
      </w:r>
      <w:r w:rsidRPr="00690EE0">
        <w:t xml:space="preserve">o </w:t>
      </w:r>
      <w:r w:rsidR="00E5374B">
        <w:t>1,6</w:t>
      </w:r>
      <w:r w:rsidRPr="00690EE0">
        <w:t>%</w:t>
      </w:r>
      <w:r w:rsidR="00011219" w:rsidRPr="00690EE0">
        <w:t>).</w:t>
      </w:r>
    </w:p>
    <w:p w14:paraId="6206AE63" w14:textId="77777777" w:rsidR="00FA6034" w:rsidRPr="00777360" w:rsidRDefault="00FA6034" w:rsidP="00194FAB">
      <w:pPr>
        <w:pStyle w:val="TablicaWykres-tytu"/>
        <w:spacing w:line="240" w:lineRule="auto"/>
      </w:pPr>
      <w:r w:rsidRPr="00A2689D">
        <w:t>Tablica 1.</w:t>
      </w:r>
      <w:r w:rsidRPr="00A2689D">
        <w:rPr>
          <w:shd w:val="clear" w:color="auto" w:fill="FFFFFF"/>
        </w:rPr>
        <w:t xml:space="preserve"> </w:t>
      </w:r>
      <w:r w:rsidRPr="00A2689D">
        <w:rPr>
          <w:shd w:val="clear" w:color="auto" w:fill="FFFFFF"/>
        </w:rPr>
        <w:tab/>
      </w:r>
      <w:r w:rsidR="00FC0C68" w:rsidRPr="000E09CC">
        <w:t xml:space="preserve">Przeciętna liczba osób w </w:t>
      </w:r>
      <w:r w:rsidR="00FC0C68" w:rsidRPr="00FC0C68">
        <w:t>gospodarstwie</w:t>
      </w:r>
      <w:r w:rsidR="00FC0C68" w:rsidRPr="000E09CC">
        <w:t xml:space="preserve"> domowym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Przeciętna liczba osób w gospodarstwie domowym"/>
      </w:tblPr>
      <w:tblGrid>
        <w:gridCol w:w="4031"/>
        <w:gridCol w:w="1340"/>
        <w:gridCol w:w="1340"/>
        <w:gridCol w:w="1340"/>
      </w:tblGrid>
      <w:tr w:rsidR="000F56BC" w:rsidRPr="004E026B" w14:paraId="2A0D1A1A" w14:textId="77777777" w:rsidTr="00F03D02">
        <w:trPr>
          <w:jc w:val="center"/>
        </w:trPr>
        <w:tc>
          <w:tcPr>
            <w:tcW w:w="4031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55CF816" w14:textId="77777777" w:rsidR="000F56BC" w:rsidRPr="002545B8" w:rsidRDefault="000F56B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2545B8">
              <w:rPr>
                <w:szCs w:val="18"/>
              </w:rPr>
              <w:t>Wyszczególnienie</w:t>
            </w:r>
          </w:p>
        </w:tc>
        <w:tc>
          <w:tcPr>
            <w:tcW w:w="134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AA641F4" w14:textId="066A3176" w:rsidR="000F56BC" w:rsidRPr="008416D3" w:rsidRDefault="00F03D02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2022</w:t>
            </w:r>
          </w:p>
        </w:tc>
        <w:tc>
          <w:tcPr>
            <w:tcW w:w="268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73CFEF0" w14:textId="41C98179" w:rsidR="000F56BC" w:rsidRPr="008416D3" w:rsidRDefault="00F03D02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2023</w:t>
            </w:r>
          </w:p>
        </w:tc>
      </w:tr>
      <w:tr w:rsidR="000F56BC" w:rsidRPr="004E026B" w14:paraId="556A6A9E" w14:textId="77777777" w:rsidTr="00F03D02">
        <w:trPr>
          <w:jc w:val="center"/>
        </w:trPr>
        <w:tc>
          <w:tcPr>
            <w:tcW w:w="4031" w:type="dxa"/>
            <w:vMerge/>
            <w:shd w:val="clear" w:color="auto" w:fill="auto"/>
            <w:vAlign w:val="center"/>
          </w:tcPr>
          <w:p w14:paraId="53AF13E9" w14:textId="77777777" w:rsidR="000F56BC" w:rsidRPr="002545B8" w:rsidRDefault="000F56BC" w:rsidP="00557C24">
            <w:pPr>
              <w:pStyle w:val="Nagwek1"/>
              <w:spacing w:before="80" w:after="80" w:line="240" w:lineRule="exact"/>
              <w:jc w:val="center"/>
              <w:rPr>
                <w:rFonts w:ascii="Fira Sans" w:hAnsi="Fira Sans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2680" w:type="dxa"/>
            <w:gridSpan w:val="2"/>
            <w:shd w:val="clear" w:color="auto" w:fill="auto"/>
            <w:vAlign w:val="center"/>
          </w:tcPr>
          <w:p w14:paraId="7E9BC1E2" w14:textId="77777777" w:rsidR="000F56BC" w:rsidRPr="008416D3" w:rsidRDefault="000F56B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w osobach</w:t>
            </w:r>
          </w:p>
        </w:tc>
        <w:tc>
          <w:tcPr>
            <w:tcW w:w="1340" w:type="dxa"/>
            <w:shd w:val="clear" w:color="auto" w:fill="auto"/>
          </w:tcPr>
          <w:p w14:paraId="3869FF0D" w14:textId="77777777" w:rsidR="000F56BC" w:rsidRPr="008416D3" w:rsidRDefault="000F56B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Polska=100</w:t>
            </w:r>
          </w:p>
        </w:tc>
      </w:tr>
      <w:tr w:rsidR="00F03D02" w:rsidRPr="004E026B" w14:paraId="429C2763" w14:textId="77777777" w:rsidTr="00F03D02">
        <w:trPr>
          <w:jc w:val="center"/>
        </w:trPr>
        <w:tc>
          <w:tcPr>
            <w:tcW w:w="403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E890184" w14:textId="77777777" w:rsidR="00F03D02" w:rsidRPr="002545B8" w:rsidRDefault="00F03D02" w:rsidP="00CF011F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80" w:after="80"/>
              <w:rPr>
                <w:b/>
                <w:szCs w:val="18"/>
              </w:rPr>
            </w:pPr>
            <w:r w:rsidRPr="002545B8">
              <w:rPr>
                <w:b/>
                <w:szCs w:val="18"/>
              </w:rPr>
              <w:t>O G Ó Ł E M</w:t>
            </w:r>
          </w:p>
        </w:tc>
        <w:tc>
          <w:tcPr>
            <w:tcW w:w="134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90C2828" w14:textId="3B13B664" w:rsidR="00F03D02" w:rsidRPr="008416D3" w:rsidRDefault="00F03D02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b/>
                <w:bCs/>
                <w:szCs w:val="18"/>
              </w:rPr>
            </w:pPr>
            <w:r w:rsidRPr="008416D3">
              <w:rPr>
                <w:b/>
                <w:bCs/>
                <w:szCs w:val="18"/>
              </w:rPr>
              <w:t>2,45</w:t>
            </w:r>
          </w:p>
        </w:tc>
        <w:tc>
          <w:tcPr>
            <w:tcW w:w="134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026D3C1C" w14:textId="25C01A46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2,39</w:t>
            </w:r>
          </w:p>
        </w:tc>
        <w:tc>
          <w:tcPr>
            <w:tcW w:w="134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33A7ACC7" w14:textId="1CEFCFA1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98,4</w:t>
            </w:r>
          </w:p>
        </w:tc>
      </w:tr>
      <w:tr w:rsidR="00F03D02" w:rsidRPr="004E026B" w14:paraId="19F291A2" w14:textId="77777777" w:rsidTr="00F03D02">
        <w:trPr>
          <w:jc w:val="center"/>
        </w:trPr>
        <w:tc>
          <w:tcPr>
            <w:tcW w:w="4031" w:type="dxa"/>
            <w:shd w:val="clear" w:color="auto" w:fill="auto"/>
            <w:vAlign w:val="center"/>
          </w:tcPr>
          <w:p w14:paraId="7B9FCA51" w14:textId="77777777" w:rsidR="00F03D02" w:rsidRPr="001D2812" w:rsidRDefault="00F03D02" w:rsidP="00CF011F">
            <w:pPr>
              <w:pStyle w:val="Tablica-wcicie"/>
              <w:spacing w:before="80" w:after="80"/>
            </w:pPr>
            <w:r>
              <w:t>w</w:t>
            </w:r>
            <w:r w:rsidRPr="002545B8">
              <w:t xml:space="preserve"> </w:t>
            </w:r>
            <w:r w:rsidRPr="0069765A">
              <w:t>tym</w:t>
            </w:r>
            <w:r>
              <w:t>: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3C217EF6" w14:textId="77777777" w:rsidR="00F03D02" w:rsidRPr="008416D3" w:rsidRDefault="00F03D02" w:rsidP="00CF011F">
            <w:pPr>
              <w:spacing w:before="80" w:after="80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14:paraId="6C106ED1" w14:textId="77777777" w:rsidR="00F03D02" w:rsidRPr="008416D3" w:rsidRDefault="00F03D02" w:rsidP="00CF011F">
            <w:pPr>
              <w:spacing w:before="80" w:after="80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14:paraId="4D7844C1" w14:textId="77777777" w:rsidR="00F03D02" w:rsidRPr="008416D3" w:rsidRDefault="00F03D02" w:rsidP="00CF011F">
            <w:pPr>
              <w:spacing w:before="80" w:after="80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</w:tr>
      <w:tr w:rsidR="00F03D02" w:rsidRPr="004E026B" w14:paraId="2A78A255" w14:textId="77777777" w:rsidTr="00F03D02">
        <w:trPr>
          <w:jc w:val="center"/>
        </w:trPr>
        <w:tc>
          <w:tcPr>
            <w:tcW w:w="4031" w:type="dxa"/>
            <w:shd w:val="clear" w:color="auto" w:fill="auto"/>
          </w:tcPr>
          <w:p w14:paraId="09C9AE73" w14:textId="77777777" w:rsidR="00F03D02" w:rsidRPr="008D5B8B" w:rsidRDefault="00F03D02" w:rsidP="00CF011F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80" w:after="80"/>
            </w:pPr>
            <w:r w:rsidRPr="008D5B8B">
              <w:t xml:space="preserve">Pracujących 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193626E7" w14:textId="7E48E03C" w:rsidR="00F03D02" w:rsidRPr="008416D3" w:rsidRDefault="00F03D02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1,01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4D7F3D71" w14:textId="1A05027E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szCs w:val="18"/>
              </w:rPr>
            </w:pPr>
            <w:r>
              <w:rPr>
                <w:szCs w:val="18"/>
              </w:rPr>
              <w:t>0,97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2564E381" w14:textId="73F11315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bCs/>
                <w:szCs w:val="18"/>
              </w:rPr>
            </w:pPr>
            <w:r>
              <w:rPr>
                <w:bCs/>
                <w:szCs w:val="18"/>
              </w:rPr>
              <w:t>95,1</w:t>
            </w:r>
          </w:p>
        </w:tc>
      </w:tr>
      <w:tr w:rsidR="00F03D02" w:rsidRPr="004E026B" w14:paraId="631BC9DB" w14:textId="77777777" w:rsidTr="00F03D02">
        <w:trPr>
          <w:jc w:val="center"/>
        </w:trPr>
        <w:tc>
          <w:tcPr>
            <w:tcW w:w="4031" w:type="dxa"/>
            <w:shd w:val="clear" w:color="auto" w:fill="auto"/>
          </w:tcPr>
          <w:p w14:paraId="70F861E1" w14:textId="77777777" w:rsidR="00F03D02" w:rsidRPr="008D5B8B" w:rsidRDefault="00F03D02" w:rsidP="00CF011F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80" w:after="80"/>
            </w:pPr>
            <w:r w:rsidRPr="008D5B8B">
              <w:t xml:space="preserve">Pobierających świadczenia społeczne 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03CFEE20" w14:textId="4CCF49B1" w:rsidR="00F03D02" w:rsidRPr="008416D3" w:rsidRDefault="00F03D02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0,84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5AEEFEFD" w14:textId="57D63D7D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szCs w:val="18"/>
              </w:rPr>
            </w:pPr>
            <w:r>
              <w:rPr>
                <w:szCs w:val="18"/>
              </w:rPr>
              <w:t>0,83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1DB9270C" w14:textId="20D15F4B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bCs/>
                <w:szCs w:val="18"/>
              </w:rPr>
            </w:pPr>
            <w:r>
              <w:rPr>
                <w:bCs/>
                <w:szCs w:val="18"/>
              </w:rPr>
              <w:t>103,8</w:t>
            </w:r>
          </w:p>
        </w:tc>
      </w:tr>
      <w:tr w:rsidR="00F03D02" w:rsidRPr="004E026B" w14:paraId="78427863" w14:textId="77777777" w:rsidTr="00F03D02">
        <w:trPr>
          <w:jc w:val="center"/>
        </w:trPr>
        <w:tc>
          <w:tcPr>
            <w:tcW w:w="4031" w:type="dxa"/>
            <w:shd w:val="clear" w:color="auto" w:fill="auto"/>
          </w:tcPr>
          <w:p w14:paraId="3C1BAFE0" w14:textId="77777777" w:rsidR="00F03D02" w:rsidRPr="008D5B8B" w:rsidRDefault="00F03D02" w:rsidP="00CF011F">
            <w:pPr>
              <w:pStyle w:val="Tablica-wcicie"/>
              <w:spacing w:before="80" w:after="80"/>
            </w:pPr>
            <w:r w:rsidRPr="008D5B8B">
              <w:t xml:space="preserve">w </w:t>
            </w:r>
            <w:r w:rsidRPr="001D2812">
              <w:t>tym</w:t>
            </w:r>
            <w:r w:rsidRPr="008D5B8B">
              <w:t xml:space="preserve"> </w:t>
            </w:r>
            <w:r w:rsidRPr="001D2812">
              <w:t>emeryturę</w:t>
            </w:r>
            <w:r w:rsidRPr="008D5B8B">
              <w:t xml:space="preserve"> lub rentę 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0D36EBA3" w14:textId="474AFAB8" w:rsidR="00F03D02" w:rsidRPr="008416D3" w:rsidRDefault="00F03D02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0,73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0EFA75BA" w14:textId="6B682D1F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szCs w:val="18"/>
              </w:rPr>
            </w:pPr>
            <w:r>
              <w:rPr>
                <w:szCs w:val="18"/>
              </w:rPr>
              <w:t>0,72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39832C2C" w14:textId="6B308A0B" w:rsidR="00F03D02" w:rsidRPr="008416D3" w:rsidRDefault="00A53B61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bCs/>
                <w:szCs w:val="18"/>
              </w:rPr>
            </w:pPr>
            <w:r>
              <w:rPr>
                <w:bCs/>
                <w:szCs w:val="18"/>
              </w:rPr>
              <w:t>101,4</w:t>
            </w:r>
          </w:p>
        </w:tc>
      </w:tr>
      <w:tr w:rsidR="00F03D02" w:rsidRPr="004E026B" w14:paraId="178BBF5C" w14:textId="77777777" w:rsidTr="00F03D02">
        <w:trPr>
          <w:jc w:val="center"/>
        </w:trPr>
        <w:tc>
          <w:tcPr>
            <w:tcW w:w="4031" w:type="dxa"/>
            <w:tcBorders>
              <w:bottom w:val="nil"/>
            </w:tcBorders>
            <w:shd w:val="clear" w:color="auto" w:fill="auto"/>
          </w:tcPr>
          <w:p w14:paraId="29115717" w14:textId="77777777" w:rsidR="00F03D02" w:rsidRPr="008D5B8B" w:rsidRDefault="00F03D02" w:rsidP="00CF011F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80" w:after="80"/>
            </w:pPr>
            <w:r w:rsidRPr="008D5B8B">
              <w:t>Pozostających na utrzymaniu</w:t>
            </w:r>
          </w:p>
        </w:tc>
        <w:tc>
          <w:tcPr>
            <w:tcW w:w="1340" w:type="dxa"/>
            <w:tcBorders>
              <w:bottom w:val="nil"/>
            </w:tcBorders>
            <w:shd w:val="clear" w:color="auto" w:fill="auto"/>
            <w:vAlign w:val="bottom"/>
          </w:tcPr>
          <w:p w14:paraId="1946E134" w14:textId="22814282" w:rsidR="00F03D02" w:rsidRPr="008416D3" w:rsidRDefault="00F03D02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0,55</w:t>
            </w:r>
          </w:p>
        </w:tc>
        <w:tc>
          <w:tcPr>
            <w:tcW w:w="1340" w:type="dxa"/>
            <w:tcBorders>
              <w:bottom w:val="nil"/>
            </w:tcBorders>
            <w:shd w:val="clear" w:color="auto" w:fill="auto"/>
            <w:vAlign w:val="bottom"/>
          </w:tcPr>
          <w:p w14:paraId="4F3A452E" w14:textId="1697F2DA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szCs w:val="18"/>
              </w:rPr>
            </w:pPr>
            <w:r>
              <w:rPr>
                <w:szCs w:val="18"/>
              </w:rPr>
              <w:t>0,53</w:t>
            </w:r>
          </w:p>
        </w:tc>
        <w:tc>
          <w:tcPr>
            <w:tcW w:w="1340" w:type="dxa"/>
            <w:tcBorders>
              <w:bottom w:val="nil"/>
            </w:tcBorders>
            <w:shd w:val="clear" w:color="auto" w:fill="auto"/>
            <w:vAlign w:val="bottom"/>
          </w:tcPr>
          <w:p w14:paraId="097CE5E2" w14:textId="3133CFF7" w:rsidR="00F03D02" w:rsidRPr="008416D3" w:rsidRDefault="00660F08" w:rsidP="00CF011F">
            <w:pPr>
              <w:pStyle w:val="Tablicadane"/>
              <w:framePr w:hSpace="0" w:wrap="auto" w:vAnchor="margin" w:hAnchor="text" w:xAlign="left" w:yAlign="inline"/>
              <w:spacing w:before="80" w:after="80"/>
              <w:rPr>
                <w:bCs/>
                <w:szCs w:val="18"/>
              </w:rPr>
            </w:pPr>
            <w:r>
              <w:rPr>
                <w:bCs/>
                <w:szCs w:val="18"/>
              </w:rPr>
              <w:t>93,0</w:t>
            </w:r>
          </w:p>
        </w:tc>
      </w:tr>
    </w:tbl>
    <w:p w14:paraId="1B068480" w14:textId="2DDD54EF" w:rsidR="009955DD" w:rsidRPr="0024457A" w:rsidRDefault="003C22BF" w:rsidP="00CF011F">
      <w:pPr>
        <w:pStyle w:val="3Tekst"/>
        <w:spacing w:before="360"/>
        <w:rPr>
          <w:lang w:eastAsia="pl-PL"/>
        </w:rPr>
      </w:pPr>
      <w:r w:rsidRPr="0024457A">
        <w:rPr>
          <w:rFonts w:cs="Calibri"/>
          <w:noProof/>
          <w:sz w:val="14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A7F1B51" wp14:editId="53563B30">
                <wp:simplePos x="0" y="0"/>
                <wp:positionH relativeFrom="column">
                  <wp:posOffset>5220335</wp:posOffset>
                </wp:positionH>
                <wp:positionV relativeFrom="paragraph">
                  <wp:posOffset>2232025</wp:posOffset>
                </wp:positionV>
                <wp:extent cx="1872000" cy="936000"/>
                <wp:effectExtent l="0" t="0" r="0" b="0"/>
                <wp:wrapNone/>
                <wp:docPr id="7" name="Pole tekstowe 7" descr="Przeciętne miesięczne wydatki gospodarstwa domowego na 1 osobę były o 3,8% (o 62,88 zł) wyższe od wydatków notowanych w kraju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3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5FD28B" w14:textId="77777777" w:rsidR="004E17BF" w:rsidRDefault="004E17BF" w:rsidP="004E17BF">
                            <w:pPr>
                              <w:pStyle w:val="tekstniebieskizprawej"/>
                            </w:pPr>
                            <w:r>
                              <w:t xml:space="preserve">Przeciętne miesięczne wydatki gospodarstwa domowego </w:t>
                            </w:r>
                          </w:p>
                          <w:p w14:paraId="411CEE4C" w14:textId="227256AD" w:rsidR="004E17BF" w:rsidRDefault="004E17BF" w:rsidP="004E17BF">
                            <w:pPr>
                              <w:pStyle w:val="tekstniebieskizprawej"/>
                            </w:pPr>
                            <w:r>
                              <w:t xml:space="preserve">na 1 osobę były o </w:t>
                            </w:r>
                            <w:r w:rsidR="0024457A">
                              <w:t>3</w:t>
                            </w:r>
                            <w:r>
                              <w:t xml:space="preserve">,8% </w:t>
                            </w:r>
                          </w:p>
                          <w:p w14:paraId="67D6BE1E" w14:textId="1EFD860F" w:rsidR="00545137" w:rsidRPr="000E09CC" w:rsidRDefault="004E17BF" w:rsidP="004E17BF">
                            <w:pPr>
                              <w:pStyle w:val="tekstniebieskizprawej"/>
                            </w:pPr>
                            <w:r>
                              <w:t xml:space="preserve">(o </w:t>
                            </w:r>
                            <w:r w:rsidR="0024457A">
                              <w:t>62,88</w:t>
                            </w:r>
                            <w:r>
                              <w:t xml:space="preserve"> zł) wyższe od wydatków notowanych w kraju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7F1B51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Przeciętne miesięczne wydatki gospodarstwa domowego na 1 osobę były o 3,8% (o 62,88 zł) wyższe od wydatków notowanych w kraju&#10;" style="position:absolute;margin-left:411.05pt;margin-top:175.75pt;width:147.4pt;height:73.7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YDCqgIAAP0EAAAOAAAAZHJzL2Uyb0RvYy54bWysVMFOGzEQvVfqP4xctWolyiaghpCyQSmI&#10;qhKCSFBxdrzerMuux7UddjdH/oLv6LW3wn917E0Coj1VvXjHnvHzzLx5e3DYVCXcSOsU6pT1t3sM&#10;pBaYKT1P2dfLk/dDBs5znfEStUxZKx07HL98cVCbkdzBAstMWiAQ7Ua1SVnhvRkliROFrLjbRiM1&#10;OXO0Ffe0tfMks7wm9KpMdnq9QVKjzYxFIZ2j0+POycYRP8+l8Od57qSHMmWUm4+rjessrMn4gI/m&#10;lptCiVUa/B+yqLjS9OgG6ph7Dgur/oCqlLDoMPfbAqsE81wJGWugavq9Z9VcFNzIWAs1x5lNm9z/&#10;gxVnN1MLKkvZHgPNK6JoiqUEL6+dx1oCHWfSCWrZ1C6lUPd3XkuolHRkiiXZdZtxf61gjs5gxq3z&#10;NYcMK7o9R8KEPlDFs/s7mLUPty0g7G4NX8NbhMHO1nAIy4fbdwTy8NMtJWC2wvv1owaNlALXrSig&#10;hmvLvy3evGomHwNptXEjyv3CUPa++YQNDd/63NFh4KLJbRW+1GUgP9HfbiiXjQcRLg33aIzIJci3&#10;vzsINsEnj7cNFfRZYgXBSJmlkYpM85tT57vQdUh4TOOJKss4VqWGOmWD3Q+9eGHjIfBSh1gZB3QF&#10;EyrqMg+Wb2ZNpGVT1Qyzloq12M2wM+JEUUan3PkptzS0VAQJ0Z/TkpdIL+PKYlCgXf7tPMTTLJGX&#10;QU0iSJn7vuBWMii/aJqyfWpHUE3cdM0B+9Qze+rRi+oISWd9krwR0aTL1pdrM7dYXZFeJ+FVcnEt&#10;6O2U+bV55Dtpkt6FnExiEOnEcH+qL4wI0KFvod+XzRW3ZkWKJzrPcC0XPnrGTRfbsTNZeMxVJC70&#10;uesqER42pLFI/ep/EET8dB+jHv9a498AAAD//wMAUEsDBBQABgAIAAAAIQCfVk3G5AAAAAwBAAAP&#10;AAAAZHJzL2Rvd25yZXYueG1sTI9BT4NAEIXvJv6HzZh4swvUNoAsjdUY7cVENE2PU3YElN1Fdmkp&#10;v97tSY+T9+W9b7LVqFp2oN42RgsIZwEw0qWRja4EfLw/3cTArEMtsTWaBJzIwiq/vMgwleao3+hQ&#10;uIr5Em1TFFA716Wc27ImhXZmOtI++zS9QufPvuKyx6MvVy2PgmDJFTbaL9TY0UNN5XcxKAEvxWm9&#10;2U67+fT8iLtoOw3rr59XIa6vxvs7YI5G9wfDWd+rQ+6d9mbQ0rJWQBxFoUcFzBfhAtiZCMNlAmwv&#10;4DaJE+B5xv8/kf8CAAD//wMAUEsBAi0AFAAGAAgAAAAhALaDOJL+AAAA4QEAABMAAAAAAAAAAAAA&#10;AAAAAAAAAFtDb250ZW50X1R5cGVzXS54bWxQSwECLQAUAAYACAAAACEAOP0h/9YAAACUAQAACwAA&#10;AAAAAAAAAAAAAAAvAQAAX3JlbHMvLnJlbHNQSwECLQAUAAYACAAAACEAMgGAwqoCAAD9BAAADgAA&#10;AAAAAAAAAAAAAAAuAgAAZHJzL2Uyb0RvYy54bWxQSwECLQAUAAYACAAAACEAn1ZNxuQAAAAMAQAA&#10;DwAAAAAAAAAAAAAAAAAEBQAAZHJzL2Rvd25yZXYueG1sUEsFBgAAAAAEAAQA8wAAABUGAAAAAA==&#10;" filled="f" stroked="f" strokeweight=".5pt">
                <v:textbox inset="2.5mm,1mm,2.5mm,1mm">
                  <w:txbxContent>
                    <w:p w14:paraId="525FD28B" w14:textId="77777777" w:rsidR="004E17BF" w:rsidRDefault="004E17BF" w:rsidP="004E17BF">
                      <w:pPr>
                        <w:pStyle w:val="tekstniebieskizprawej"/>
                      </w:pPr>
                      <w:r>
                        <w:t xml:space="preserve">Przeciętne miesięczne wydatki gospodarstwa domowego </w:t>
                      </w:r>
                    </w:p>
                    <w:p w14:paraId="411CEE4C" w14:textId="227256AD" w:rsidR="004E17BF" w:rsidRDefault="004E17BF" w:rsidP="004E17BF">
                      <w:pPr>
                        <w:pStyle w:val="tekstniebieskizprawej"/>
                      </w:pPr>
                      <w:r>
                        <w:t xml:space="preserve">na 1 osobę były o </w:t>
                      </w:r>
                      <w:r w:rsidR="0024457A">
                        <w:t>3</w:t>
                      </w:r>
                      <w:r>
                        <w:t xml:space="preserve">,8% </w:t>
                      </w:r>
                    </w:p>
                    <w:p w14:paraId="67D6BE1E" w14:textId="1EFD860F" w:rsidR="00545137" w:rsidRPr="000E09CC" w:rsidRDefault="004E17BF" w:rsidP="004E17BF">
                      <w:pPr>
                        <w:pStyle w:val="tekstniebieskizprawej"/>
                      </w:pPr>
                      <w:r>
                        <w:t xml:space="preserve">(o </w:t>
                      </w:r>
                      <w:r w:rsidR="0024457A">
                        <w:t>62,88</w:t>
                      </w:r>
                      <w:r>
                        <w:t xml:space="preserve"> zł) wyższe od wydatków notowanych w kraju</w:t>
                      </w:r>
                    </w:p>
                  </w:txbxContent>
                </v:textbox>
              </v:shape>
            </w:pict>
          </mc:Fallback>
        </mc:AlternateContent>
      </w:r>
      <w:r w:rsidR="008867D9" w:rsidRPr="0024457A">
        <w:rPr>
          <w:lang w:eastAsia="pl-PL"/>
        </w:rPr>
        <w:t>P</w:t>
      </w:r>
      <w:r w:rsidR="004823FA" w:rsidRPr="0024457A">
        <w:rPr>
          <w:lang w:eastAsia="pl-PL"/>
        </w:rPr>
        <w:t xml:space="preserve">rzeciętne miesięczne wydatki gospodarstwa domowego na 1 osobę w województwie opolskim </w:t>
      </w:r>
      <w:r w:rsidR="008867D9" w:rsidRPr="0024457A">
        <w:rPr>
          <w:lang w:eastAsia="pl-PL"/>
        </w:rPr>
        <w:t xml:space="preserve">w 2023 r. </w:t>
      </w:r>
      <w:r w:rsidR="004E17BF" w:rsidRPr="0024457A">
        <w:rPr>
          <w:lang w:eastAsia="pl-PL"/>
        </w:rPr>
        <w:t>osiągnęły wartość</w:t>
      </w:r>
      <w:r w:rsidR="004823FA" w:rsidRPr="0024457A">
        <w:rPr>
          <w:lang w:eastAsia="pl-PL"/>
        </w:rPr>
        <w:t xml:space="preserve"> </w:t>
      </w:r>
      <w:r w:rsidR="0024457A" w:rsidRPr="0024457A">
        <w:rPr>
          <w:lang w:eastAsia="pl-PL"/>
        </w:rPr>
        <w:t>1699,</w:t>
      </w:r>
      <w:r w:rsidR="0024457A" w:rsidRPr="0079460E">
        <w:rPr>
          <w:lang w:eastAsia="pl-PL"/>
        </w:rPr>
        <w:t>17</w:t>
      </w:r>
      <w:r w:rsidR="00347640" w:rsidRPr="0079460E">
        <w:rPr>
          <w:lang w:eastAsia="pl-PL"/>
        </w:rPr>
        <w:t xml:space="preserve"> </w:t>
      </w:r>
      <w:r w:rsidR="004823FA" w:rsidRPr="0079460E">
        <w:rPr>
          <w:lang w:eastAsia="pl-PL"/>
        </w:rPr>
        <w:t xml:space="preserve">zł i </w:t>
      </w:r>
      <w:r w:rsidR="00347640" w:rsidRPr="0079460E">
        <w:rPr>
          <w:lang w:eastAsia="pl-PL"/>
        </w:rPr>
        <w:t xml:space="preserve">były </w:t>
      </w:r>
      <w:r w:rsidR="00FE1BE9" w:rsidRPr="0079460E">
        <w:rPr>
          <w:lang w:eastAsia="pl-PL"/>
        </w:rPr>
        <w:t xml:space="preserve">nominalnie </w:t>
      </w:r>
      <w:r w:rsidR="00347640" w:rsidRPr="0079460E">
        <w:rPr>
          <w:lang w:eastAsia="pl-PL"/>
        </w:rPr>
        <w:t>wyższe o</w:t>
      </w:r>
      <w:r w:rsidR="004823FA" w:rsidRPr="0079460E">
        <w:rPr>
          <w:lang w:eastAsia="pl-PL"/>
        </w:rPr>
        <w:t xml:space="preserve"> </w:t>
      </w:r>
      <w:r w:rsidR="00975E63" w:rsidRPr="0079460E">
        <w:rPr>
          <w:lang w:eastAsia="pl-PL"/>
        </w:rPr>
        <w:t>7,2</w:t>
      </w:r>
      <w:r w:rsidR="00347640" w:rsidRPr="0079460E">
        <w:rPr>
          <w:lang w:eastAsia="pl-PL"/>
        </w:rPr>
        <w:t>%</w:t>
      </w:r>
      <w:r w:rsidR="00597C63" w:rsidRPr="0079460E">
        <w:rPr>
          <w:lang w:eastAsia="pl-PL"/>
        </w:rPr>
        <w:t xml:space="preserve">, </w:t>
      </w:r>
      <w:r w:rsidR="0079460E">
        <w:rPr>
          <w:lang w:eastAsia="pl-PL"/>
        </w:rPr>
        <w:t>natomiast</w:t>
      </w:r>
      <w:r w:rsidR="00FE1BE9" w:rsidRPr="0079460E">
        <w:rPr>
          <w:lang w:eastAsia="pl-PL"/>
        </w:rPr>
        <w:t xml:space="preserve"> </w:t>
      </w:r>
      <w:r w:rsidR="00597C63" w:rsidRPr="0079460E">
        <w:rPr>
          <w:lang w:eastAsia="pl-PL"/>
        </w:rPr>
        <w:t xml:space="preserve">realnie </w:t>
      </w:r>
      <w:r w:rsidR="00975E63" w:rsidRPr="0079460E">
        <w:rPr>
          <w:lang w:eastAsia="pl-PL"/>
        </w:rPr>
        <w:t xml:space="preserve">niższe </w:t>
      </w:r>
      <w:r w:rsidR="00FE1BE9" w:rsidRPr="0079460E">
        <w:rPr>
          <w:lang w:eastAsia="pl-PL"/>
        </w:rPr>
        <w:t xml:space="preserve">o </w:t>
      </w:r>
      <w:r w:rsidR="00975E63" w:rsidRPr="0079460E">
        <w:rPr>
          <w:lang w:eastAsia="pl-PL"/>
        </w:rPr>
        <w:t>2,7</w:t>
      </w:r>
      <w:r w:rsidR="0098193A" w:rsidRPr="0079460E">
        <w:rPr>
          <w:lang w:eastAsia="pl-PL"/>
        </w:rPr>
        <w:t>% (</w:t>
      </w:r>
      <w:r w:rsidR="006D77A6" w:rsidRPr="0079460E">
        <w:rPr>
          <w:lang w:eastAsia="pl-PL"/>
        </w:rPr>
        <w:t xml:space="preserve">w kraju </w:t>
      </w:r>
      <w:r w:rsidR="00BA3DF8" w:rsidRPr="0079460E">
        <w:rPr>
          <w:lang w:eastAsia="pl-PL"/>
        </w:rPr>
        <w:t xml:space="preserve">odpowiednio: </w:t>
      </w:r>
      <w:r w:rsidR="0098193A" w:rsidRPr="0079460E">
        <w:rPr>
          <w:lang w:eastAsia="pl-PL"/>
        </w:rPr>
        <w:t>o</w:t>
      </w:r>
      <w:r w:rsidR="004823FA" w:rsidRPr="0079460E">
        <w:rPr>
          <w:lang w:eastAsia="pl-PL"/>
        </w:rPr>
        <w:t xml:space="preserve"> </w:t>
      </w:r>
      <w:r w:rsidR="00BA3DF8" w:rsidRPr="0079460E">
        <w:rPr>
          <w:lang w:eastAsia="pl-PL"/>
        </w:rPr>
        <w:t>9,4</w:t>
      </w:r>
      <w:r w:rsidR="0098193A" w:rsidRPr="0079460E">
        <w:rPr>
          <w:lang w:eastAsia="pl-PL"/>
        </w:rPr>
        <w:t xml:space="preserve">% i </w:t>
      </w:r>
      <w:r w:rsidR="002E4CC7" w:rsidRPr="0079460E">
        <w:rPr>
          <w:lang w:eastAsia="pl-PL"/>
        </w:rPr>
        <w:t xml:space="preserve">o </w:t>
      </w:r>
      <w:r w:rsidR="00BA3DF8" w:rsidRPr="0079460E">
        <w:rPr>
          <w:lang w:eastAsia="pl-PL"/>
        </w:rPr>
        <w:t>1,8</w:t>
      </w:r>
      <w:r w:rsidR="0098193A" w:rsidRPr="0079460E">
        <w:rPr>
          <w:lang w:eastAsia="pl-PL"/>
        </w:rPr>
        <w:t xml:space="preserve">%). </w:t>
      </w:r>
      <w:r w:rsidR="008867D9" w:rsidRPr="0079460E">
        <w:rPr>
          <w:lang w:eastAsia="pl-PL"/>
        </w:rPr>
        <w:t xml:space="preserve">W 2023 r. gospodarstwa domowe przeznaczały </w:t>
      </w:r>
      <w:r w:rsidR="0024457A" w:rsidRPr="0079460E">
        <w:rPr>
          <w:lang w:eastAsia="pl-PL"/>
        </w:rPr>
        <w:t>96,0</w:t>
      </w:r>
      <w:r w:rsidR="008867D9" w:rsidRPr="0079460E">
        <w:rPr>
          <w:lang w:eastAsia="pl-PL"/>
        </w:rPr>
        <w:t xml:space="preserve">% wszystkich swoich wydatków </w:t>
      </w:r>
      <w:r w:rsidR="008867D9" w:rsidRPr="0024457A">
        <w:rPr>
          <w:lang w:eastAsia="pl-PL"/>
        </w:rPr>
        <w:t>na zakup towarów</w:t>
      </w:r>
      <w:r w:rsidR="00C116B6">
        <w:rPr>
          <w:lang w:eastAsia="pl-PL"/>
        </w:rPr>
        <w:t xml:space="preserve"> </w:t>
      </w:r>
      <w:r w:rsidR="008867D9" w:rsidRPr="0024457A">
        <w:rPr>
          <w:lang w:eastAsia="pl-PL"/>
        </w:rPr>
        <w:t>i usłu</w:t>
      </w:r>
      <w:r w:rsidR="0024457A">
        <w:rPr>
          <w:lang w:eastAsia="pl-PL"/>
        </w:rPr>
        <w:t>g konsumpcyjnych (w kraju – 96,6</w:t>
      </w:r>
      <w:r w:rsidR="008867D9" w:rsidRPr="0024457A">
        <w:rPr>
          <w:lang w:eastAsia="pl-PL"/>
        </w:rPr>
        <w:t>%).</w:t>
      </w:r>
    </w:p>
    <w:p w14:paraId="104875D2" w14:textId="0B8E6AE0" w:rsidR="004E17BF" w:rsidRDefault="004E17BF" w:rsidP="00194FAB">
      <w:pPr>
        <w:pStyle w:val="3Tekst"/>
        <w:spacing w:before="240"/>
        <w:rPr>
          <w:lang w:eastAsia="pl-PL"/>
        </w:rPr>
      </w:pPr>
    </w:p>
    <w:p w14:paraId="71A6D7A2" w14:textId="77777777" w:rsidR="00CF011F" w:rsidRDefault="00CF011F" w:rsidP="00194FAB">
      <w:pPr>
        <w:pStyle w:val="3Tekst"/>
        <w:spacing w:before="240"/>
        <w:rPr>
          <w:lang w:eastAsia="pl-PL"/>
        </w:rPr>
      </w:pPr>
    </w:p>
    <w:p w14:paraId="6415F4FF" w14:textId="278AA202" w:rsidR="00332B72" w:rsidRDefault="00332B72" w:rsidP="004A4055">
      <w:pPr>
        <w:pStyle w:val="TablicaWykres-tytu"/>
        <w:spacing w:before="360" w:line="240" w:lineRule="auto"/>
      </w:pPr>
      <w:r w:rsidRPr="00364E1B">
        <w:rPr>
          <w:lang w:eastAsia="pl-PL"/>
        </w:rPr>
        <w:lastRenderedPageBreak/>
        <w:t xml:space="preserve">Wykres </w:t>
      </w:r>
      <w:r w:rsidR="007629B9">
        <w:rPr>
          <w:lang w:eastAsia="pl-PL"/>
        </w:rPr>
        <w:t>1</w:t>
      </w:r>
      <w:r w:rsidRPr="00364E1B">
        <w:rPr>
          <w:lang w:eastAsia="pl-PL"/>
        </w:rPr>
        <w:t>.</w:t>
      </w:r>
      <w:r w:rsidRPr="00A148EC">
        <w:rPr>
          <w:lang w:eastAsia="pl-PL"/>
        </w:rPr>
        <w:tab/>
      </w:r>
      <w:r w:rsidRPr="00A148EC">
        <w:t xml:space="preserve">Przeciętne </w:t>
      </w:r>
      <w:r w:rsidRPr="00236B39">
        <w:t>miesięczne wyda</w:t>
      </w:r>
      <w:r w:rsidR="0030478E" w:rsidRPr="00236B39">
        <w:t xml:space="preserve">tki na </w:t>
      </w:r>
      <w:r w:rsidR="0030478E">
        <w:t xml:space="preserve">1 osobę w gospodarstwach </w:t>
      </w:r>
      <w:r w:rsidRPr="00A148EC">
        <w:t xml:space="preserve">domowych </w:t>
      </w:r>
    </w:p>
    <w:p w14:paraId="3964B3F4" w14:textId="4014C6AD" w:rsidR="00451328" w:rsidRDefault="00C61BA5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25983" behindDoc="0" locked="0" layoutInCell="1" allowOverlap="1" wp14:anchorId="25803AA0" wp14:editId="2E298358">
            <wp:simplePos x="0" y="0"/>
            <wp:positionH relativeFrom="column">
              <wp:posOffset>180340</wp:posOffset>
            </wp:positionH>
            <wp:positionV relativeFrom="paragraph">
              <wp:posOffset>71755</wp:posOffset>
            </wp:positionV>
            <wp:extent cx="4853940" cy="1508760"/>
            <wp:effectExtent l="0" t="0" r="3810" b="0"/>
            <wp:wrapNone/>
            <wp:docPr id="16" name="Obraz 16" descr="Na wykresie słupkowym zaprezentowano przeciętne miesięczne wydatki na 1 osobę w gospodarstwach domowych w latach 2022-2023 w województwie opolskim i w Pols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150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85EE5" w14:textId="78E91A4D" w:rsidR="00332B72" w:rsidRPr="008E3F99" w:rsidRDefault="00332B72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43D6D6E" w14:textId="22BF499F" w:rsid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39BE091" w14:textId="573DDBAD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E02D8B8" w14:textId="1F41C022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E40CD9B" w14:textId="61B3839C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71C8714" w14:textId="7770DFE1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C76E6F3" w14:textId="41A570C4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886EC91" w14:textId="0770739D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B2E4CEB" w14:textId="1818F80E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A49AFD5" w14:textId="7230FFCF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7EB5DC4" w14:textId="61E25F15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7E0C4C1" w14:textId="0BFFD9F6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4E8E3C7" w14:textId="653D236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576FD99" w14:textId="6CAA3B14" w:rsidR="00332B72" w:rsidRPr="008E3F99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1846DC49" wp14:editId="09A097D2">
                <wp:simplePos x="0" y="0"/>
                <wp:positionH relativeFrom="margin">
                  <wp:align>center</wp:align>
                </wp:positionH>
                <wp:positionV relativeFrom="paragraph">
                  <wp:posOffset>31670</wp:posOffset>
                </wp:positionV>
                <wp:extent cx="2315923" cy="144000"/>
                <wp:effectExtent l="0" t="0" r="8255" b="8890"/>
                <wp:wrapNone/>
                <wp:docPr id="40" name="Grupa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5923" cy="144000"/>
                          <a:chOff x="0" y="0"/>
                          <a:chExt cx="2315923" cy="144000"/>
                        </a:xfrm>
                      </wpg:grpSpPr>
                      <wps:wsp>
                        <wps:cNvPr id="4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85B9F57" w14:textId="77777777" w:rsidR="00545137" w:rsidRDefault="00545137" w:rsidP="00D52A1D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63" name="Grupa 63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449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46DC49" id="Grupa 40" o:spid="_x0000_s1028" style="position:absolute;margin-left:0;margin-top:2.5pt;width:182.35pt;height:11.35pt;z-index:251651072;mso-position-horizontal:center;mso-position-horizontal-relative:margin" coordsize="2315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MuDTwQAAH0NAAAOAAAAZHJzL2Uyb0RvYy54bWzsV9tu4zYQfS/QfyD0rljU1RKiLGLHDgqk&#10;3UWzRZ9pibqgkqiSdORs0X/fISnJlyyK3QTbvtQPMoc3zZyZc0hdvzu0DXqiXNSsSy185ViIdhnL&#10;665Mrd8+bu2lhYQkXU4a1tHUeqbCenfz4w/XQ59Ql1WsySlHsEknkqFPrUrKPlksRFbRlogr1tMO&#10;BgvGWyLB5OUi52SA3dtm4TpOuBgYz3vOMioE9N6ZQetG718UNJPvi0JQiZrUAt+kfnL93Knn4uaa&#10;JCUnfVVnoxvkFV60pO7gpfNWd0QStOf1i63aOuNMsEJeZaxdsKKoM6pjgGiwcxHNPWf7XsdSJkPZ&#10;zzABtBc4vXrb7JenDxzVeWr5AE9HWsjRPd/3BIEN4Ax9mcCce94/9h/42FEaS8V7KHir/iESdNCw&#10;Ps+w0oNEGXS6Hg5i17NQBmPY9x1nxD2rIDkvlmXV5p8XLqbXLpR3szNDDyUkjiiJt6H0WJGeavCF&#10;QmBCKZ5Q+qjCW7ED8gxOepYCCckDdEOkuiBE/8CyPwTq2LoiXUlvOWdDRUkO7mG1EoKYlyq8RSLU&#10;JrvhZ5ZDMsheMr3RBdJuHGtMvwC3g0MF8QXcM2ok6bmQ95S1SDVSiwNL9CvI04OQyqXjFJXbjm3r&#10;poF+kjTdWQdMND1UU82sJgkgA001U2GkafBXjF3fWbmxvQ2Xke1v/cCOI2dpOzhexaHjx/7d9m/l&#10;BfaTqs5z2j3UHZ0oif2vS+YoDoZMmpRoSK3QCxyTDNbUuQpG+SZ4uVs3HD0RpQ36p/MBI6fT2lqC&#10;QjV1m1rLeRJJVAo3Xa5RkaRuTHtx7r6GEjA4h+J2GziR7y3tKAo82/c2jr1abtf27RqHYbRZrVcb&#10;fA7FRsMr3o6GdmTKlTLYHqJ7rPIB5bWqBRzFIbbAAI10IxMvIk0J4p5JbiHO5O+1rDQ5FNFfABnc&#10;eqDLI5Dz7gaI44tPcBpjO0IFRTUVkOaGooMhhjzsDlqr3IlyO5Y/A1nAK+WMOoigUTH+yUIDiHpq&#10;iT/3hFMLNT91inAqg3AKnBr81NidGqTLYKsxcGOspTk79j2vy0rhpRHo2C3QtKg1eRSFjV8Q0yhK&#10;Rki1VM2aOipKCMJ4qrtgQ1G9SnexH3qjtCriKe3FsRv6cTCKgauFQdfshfbaWotIchRfWBl5bjSv&#10;DOPlmFWjRP+F+Pqz+v4KmgVy2lCEL/VXl+R3Ul0oni8IbgDAT3rrBtHyHKijmH6l3p7Jz4VK4bso&#10;GtNwNq3plNB5OArGgpwl+xv1Swv6Be++kWWxOuMnlvlB5IJhWDaOGJaNIxPLpIXezrF/4wYAZ8lI&#10;2JMi9CdFgquCugR8zyLEYRS4GC7WUIoTbye+uzDiAEv0VcsNL0n7xlpUt3I6n5m70qhfs2/hrmLO&#10;0TBQCgsKAyquL/FqurFOD9X/y7XXh8N4fR3bcMfXUI3fI+oj4tTWs45fTTefAQAA//8DAFBLAwQU&#10;AAYACAAAACEAk2+3RN0AAAAFAQAADwAAAGRycy9kb3ducmV2LnhtbEyPQUvDQBCF74L/YRnBm92k&#10;tY3ETEop6qkItoJ4mybTJDQ7G7LbJP33ric9DY/3eO+bbD2ZVg3cu8YKQjyLQLEUtmykQvg8vD48&#10;gXKepKTWCiNc2cE6v73JKC3tKB887H2lQom4lBBq77tUa1fUbMjNbMcSvJPtDfkg+0qXPY2h3LR6&#10;HkUrbaiRsFBTx9uai/P+YhDeRho3i/hl2J1P2+v3Yfn+tYsZ8f5u2jyD8jz5vzD84gd0yAPT0V6k&#10;dKpFCI94hGU4wVysHhNQR4R5koDOM/2fPv8BAAD//wMAUEsBAi0AFAAGAAgAAAAhALaDOJL+AAAA&#10;4QEAABMAAAAAAAAAAAAAAAAAAAAAAFtDb250ZW50X1R5cGVzXS54bWxQSwECLQAUAAYACAAAACEA&#10;OP0h/9YAAACUAQAACwAAAAAAAAAAAAAAAAAvAQAAX3JlbHMvLnJlbHNQSwECLQAUAAYACAAAACEA&#10;QJDLg08EAAB9DQAADgAAAAAAAAAAAAAAAAAuAgAAZHJzL2Uyb0RvYy54bWxQSwECLQAUAAYACAAA&#10;ACEAk2+3RN0AAAAFAQAADwAAAAAAAAAAAAAAAACpBgAAZHJzL2Rvd25yZXYueG1sUEsFBgAAAAAE&#10;AAQA8wAAALMHAAAAAA==&#10;">
                <v:shape id="Text Box 3" o:spid="_x0000_s1029" type="#_x0000_t202" style="position:absolute;left:2999;width:201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JAwwAAANsAAAAPAAAAZHJzL2Rvd25yZXYueG1sRI9BawIx&#10;FITvBf9DeEJvNassrd0aRRSh9FCo9tLbY/NMVjcvSxLd7b9vCoLHYWa+YRarwbXiSiE2nhVMJwUI&#10;4trrho2C78PuaQ4iJmSNrWdS8EsRVsvRwwIr7Xv+ous+GZEhHCtUYFPqKiljbclhnPiOOHtHHxym&#10;LIOROmCf4a6Vs6J4lg4bzgsWO9pYqs/7i1NgAm9nxeU0tf3PZxlejC43H1qpx/GwfgORaEj38K39&#10;rhWUr/D/Jf8AufwDAAD//wMAUEsBAi0AFAAGAAgAAAAhANvh9svuAAAAhQEAABMAAAAAAAAAAAAA&#10;AAAAAAAAAFtDb250ZW50X1R5cGVzXS54bWxQSwECLQAUAAYACAAAACEAWvQsW78AAAAVAQAACwAA&#10;AAAAAAAAAAAAAAAfAQAAX3JlbHMvLnJlbHNQSwECLQAUAAYACAAAACEA1pLSQM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585B9F57" w14:textId="77777777" w:rsidR="00545137" w:rsidRDefault="00545137" w:rsidP="00D52A1D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63" o:spid="_x0000_s1030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ect id="Rectangle 13" o:spid="_x0000_s1031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iUyAAAANwAAAAPAAAAZHJzL2Rvd25yZXYueG1sRI9BS8NA&#10;FITvQv/D8gpepN1USmvTbktRgiJFaiNIbo/saxKafRt21zT+e1cQPA4z8w2z2Q2mFT0531hWMJsm&#10;IIhLqxuuFHzk2eQBhA/IGlvLpOCbPOy2o5sNptpe+Z36U6hEhLBPUUEdQpdK6cuaDPqp7Yijd7bO&#10;YIjSVVI7vEa4aeV9kiykwYbjQo0dPdZUXk5fRsHy+ElZ/5a7Q/5cLO6y1+LpsC+Uuh0P+zWIQEP4&#10;D/+1X7SC+XwFv2fiEZDbHwAAAP//AwBQSwECLQAUAAYACAAAACEA2+H2y+4AAACFAQAAEwAAAAAA&#10;AAAAAAAAAAAAAAAAW0NvbnRlbnRfVHlwZXNdLnhtbFBLAQItABQABgAIAAAAIQBa9CxbvwAAABUB&#10;AAALAAAAAAAAAAAAAAAAAB8BAABfcmVscy8ucmVsc1BLAQItABQABgAIAAAAIQCHs6iUyAAAANwA&#10;AAAPAAAAAAAAAAAAAAAAAAcCAABkcnMvZG93bnJldi54bWxQSwUGAAAAAAMAAwC3AAAA/AIAAAAA&#10;" fillcolor="#001d77" stroked="f" strokeweight=".25pt"/>
                  <v:rect id="Rectangle 14" o:spid="_x0000_s1032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BUwAAAANwAAAAPAAAAZHJzL2Rvd25yZXYueG1sRE/Pa8Iw&#10;FL4P/B/CE7zN1NKJq0ZRmVB2a/Ww46N5NtXmpTSZdv/9chjs+PH93uxG24kHDb51rGAxT0AQ1063&#10;3Ci4nE+vKxA+IGvsHJOCH/Kw205eNphr9+SSHlVoRAxhn6MCE0KfS+lrQxb93PXEkbu6wWKIcGik&#10;HvAZw20n0yRZSostxwaDPR0N1ffq2yoYL8n5q7zR8j3Fj5rJFJ/2kCk1m477NYhAY/gX/7kLrSB7&#10;i/PjmXgE5PYXAAD//wMAUEsBAi0AFAAGAAgAAAAhANvh9svuAAAAhQEAABMAAAAAAAAAAAAAAAAA&#10;AAAAAFtDb250ZW50X1R5cGVzXS54bWxQSwECLQAUAAYACAAAACEAWvQsW78AAAAVAQAACwAAAAAA&#10;AAAAAAAAAAAfAQAAX3JlbHMvLnJlbHNQSwECLQAUAAYACAAAACEAKuQAVMAAAADcAAAADwAAAAAA&#10;AAAAAAAAAAAHAgAAZHJzL2Rvd25yZXYueG1sUEsFBgAAAAADAAMAtwAAAPQCAAAAAA==&#10;" fillcolor="#a5a5a5 [2092]" stroked="f" strokeweight=".25pt"/>
                </v:group>
                <w10:wrap anchorx="margin"/>
              </v:group>
            </w:pict>
          </mc:Fallback>
        </mc:AlternateContent>
      </w:r>
    </w:p>
    <w:p w14:paraId="10EB81D2" w14:textId="10087984" w:rsid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5E00159" w14:textId="5CC8DB7A" w:rsidR="00557C24" w:rsidRDefault="008070B1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 w:rsidRPr="00956BDE">
        <w:rPr>
          <w:rFonts w:cs="Calibri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CCA101C" wp14:editId="70ED0663">
                <wp:simplePos x="0" y="0"/>
                <wp:positionH relativeFrom="column">
                  <wp:posOffset>5220335</wp:posOffset>
                </wp:positionH>
                <wp:positionV relativeFrom="paragraph">
                  <wp:posOffset>144145</wp:posOffset>
                </wp:positionV>
                <wp:extent cx="1872000" cy="828000"/>
                <wp:effectExtent l="0" t="0" r="0" b="0"/>
                <wp:wrapNone/>
                <wp:docPr id="455" name="Pole tekstowe 455" descr="W strukturze wydatków gospodarstw domowych najwyższy udział miały wydatki na żywność i napoje bezalkoholowe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82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B85E86" w14:textId="77777777" w:rsidR="00545137" w:rsidRDefault="00545137" w:rsidP="00332B72">
                            <w:pPr>
                              <w:spacing w:before="0" w:after="0"/>
                            </w:pP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W strukturze wydatków gospo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softHyphen/>
                            </w: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darstw domowych najwyższy udział miały wydatki na żywność i napoje bezalkoholowe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A101C" id="Pole tekstowe 455" o:spid="_x0000_s1033" type="#_x0000_t202" alt="W strukturze wydatków gospodarstw domowych najwyższy udział miały wydatki na żywność i napoje bezalkoholowe&#10;" style="position:absolute;margin-left:411.05pt;margin-top:11.35pt;width:147.4pt;height:65.2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N9FnwIAAO8EAAAOAAAAZHJzL2Uyb0RvYy54bWysVMFuEzEQvSPxD5aRuNFNW1pC6KYKRUVI&#10;VVupRT07Xm92m7XH2JN6N0cufASfwbU3yH8x9iZpVTghLt4Zz8zzzLyZPTpudcPulPM1mJzv7gw4&#10;U0ZCUZtZzj9fn74acuZRmEI0YFTOO+X58fj5s6NgR2oPKmgK5RiBGD8KNucVoh1lmZeV0sLvgFWG&#10;jCU4LZBUN8sKJwKh6ybbGwwOswCusA6k8p5uP/RGPk74ZakkXpSlV8ianFNumE6Xzmk8s/GRGM2c&#10;sFUt12mIf8hCi9rQo1uoDwIFW7j6DyhdSwceStyRoDMoy1qqVANVszt4Us1VJaxKtVBzvN22yf8/&#10;WHl+d+lYXeT89cEBZ0ZoIukSGsVQzT1CUCwZCuUlte2GyHSLOS7cUrHQFQLnP38ENgNvoRDOY2AF&#10;aAidrAjrNnSre7/s2KJY1mL1lel4duvAmjzY6r4LBlbff31jUbdwq9hULUUzj7NBz7980U7eRZqC&#10;9SPK9spSvti+h5bGbXPv6TJ2vy2djl/qKyM7Ed5tSVYtMhmDhm9ocMgkyTbcG0aZ4LOHaEt1fFSg&#10;WRRy7miIErfi7sxj77pxiY8ZOK2bJg1SY1jI+eH+wSAFbC0E3pjoq9JIrmFiRX3mUcJ22iYi9jdV&#10;TaHoqFgH/dR6K09ryuhMeLwUjsaUiqDVwws6SupVzmEtcVaBW/7tPvrT9JCVs0Bjn3P/ZSGc4qz5&#10;ZGiu3lI7CBaTsn+YFPfYMn1sMQt9ArRZu7TkViaRgh02G7F0oG9oQyfxVTIJI+ntnONGPMF+GWnD&#10;pZpMkhNthhV4Zq6sjNCxb7Hf1+2NcHZNChKd57BZEDF6wk3v27MzWSCUdSIu9rnvKhEeFdqqRP36&#10;DxDX9rGevB7+U+PfAAAA//8DAFBLAwQUAAYACAAAACEAWvAjyeMAAAALAQAADwAAAGRycy9kb3du&#10;cmV2LnhtbEyPwU7DMAyG70i8Q2QkbixNJsYoTScGQrALEh2advTa0BYapzTp1vXpyU7sZsuffn9/&#10;shhMw/a6c7UlBWISAdOU26KmUsHn+uVmDsx5pAIbS1rBUTtYpJcXCcaFPdCH3me+ZCGEXIwKKu/b&#10;mHOXV9qgm9hWU7h92c6gD2tX8qLDQwg3DZdRNOMGawofKmz1U6Xzn6w3Ct6y43K1GbfT8fUZt3Iz&#10;9svv33elrq+GxwdgXg/+H4aTflCHNDjtbE+FY42CuZQioAqkvAN2AoSY3QPbhel2KoCnCT/vkP4B&#10;AAD//wMAUEsBAi0AFAAGAAgAAAAhALaDOJL+AAAA4QEAABMAAAAAAAAAAAAAAAAAAAAAAFtDb250&#10;ZW50X1R5cGVzXS54bWxQSwECLQAUAAYACAAAACEAOP0h/9YAAACUAQAACwAAAAAAAAAAAAAAAAAv&#10;AQAAX3JlbHMvLnJlbHNQSwECLQAUAAYACAAAACEAspjfRZ8CAADvBAAADgAAAAAAAAAAAAAAAAAu&#10;AgAAZHJzL2Uyb0RvYy54bWxQSwECLQAUAAYACAAAACEAWvAjyeMAAAALAQAADwAAAAAAAAAAAAAA&#10;AAD5BAAAZHJzL2Rvd25yZXYueG1sUEsFBgAAAAAEAAQA8wAAAAkGAAAAAA==&#10;" filled="f" stroked="f" strokeweight=".5pt">
                <v:textbox inset="2.5mm,1mm,2.5mm,1mm">
                  <w:txbxContent>
                    <w:p w14:paraId="6FB85E86" w14:textId="77777777" w:rsidR="00545137" w:rsidRDefault="00545137" w:rsidP="00332B72">
                      <w:pPr>
                        <w:spacing w:before="0" w:after="0"/>
                      </w:pP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W strukturze wydatków gospo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softHyphen/>
                      </w: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darstw domowych najwyższy udział miały wydatki na żywność i napoje bezalkoholowe</w:t>
                      </w:r>
                    </w:p>
                  </w:txbxContent>
                </v:textbox>
              </v:shape>
            </w:pict>
          </mc:Fallback>
        </mc:AlternateContent>
      </w:r>
    </w:p>
    <w:p w14:paraId="6DA085AD" w14:textId="77177765" w:rsidR="00332B72" w:rsidRPr="008A15FC" w:rsidRDefault="00332B72" w:rsidP="00332B72">
      <w:pPr>
        <w:pStyle w:val="3Tekst"/>
        <w:rPr>
          <w:lang w:eastAsia="pl-PL"/>
        </w:rPr>
      </w:pPr>
      <w:r w:rsidRPr="00956BDE">
        <w:rPr>
          <w:lang w:eastAsia="pl-PL"/>
        </w:rPr>
        <w:t xml:space="preserve">Podobnie </w:t>
      </w:r>
      <w:r w:rsidRPr="00570D14">
        <w:rPr>
          <w:lang w:eastAsia="pl-PL"/>
        </w:rPr>
        <w:t xml:space="preserve">jak </w:t>
      </w:r>
      <w:r w:rsidR="00344E51" w:rsidRPr="00570D14">
        <w:rPr>
          <w:lang w:eastAsia="pl-PL"/>
        </w:rPr>
        <w:t xml:space="preserve">przed rokiem </w:t>
      </w:r>
      <w:r w:rsidRPr="00570D14">
        <w:rPr>
          <w:lang w:eastAsia="pl-PL"/>
        </w:rPr>
        <w:t xml:space="preserve">najwyższy </w:t>
      </w:r>
      <w:r w:rsidRPr="00956BDE">
        <w:rPr>
          <w:lang w:eastAsia="pl-PL"/>
        </w:rPr>
        <w:t>udział w strukturze wydatków ogółem gospodarstw domowych miały wydatki na</w:t>
      </w:r>
      <w:r w:rsidR="00270384">
        <w:rPr>
          <w:lang w:eastAsia="pl-PL"/>
        </w:rPr>
        <w:t xml:space="preserve"> </w:t>
      </w:r>
      <w:r w:rsidRPr="00956BDE">
        <w:rPr>
          <w:lang w:eastAsia="pl-PL"/>
        </w:rPr>
        <w:t xml:space="preserve">żywność i napoje bezalkoholowe – </w:t>
      </w:r>
      <w:r w:rsidR="000E40DE">
        <w:rPr>
          <w:lang w:eastAsia="pl-PL"/>
        </w:rPr>
        <w:t>27,1</w:t>
      </w:r>
      <w:r w:rsidRPr="00956BDE">
        <w:rPr>
          <w:lang w:eastAsia="pl-PL"/>
        </w:rPr>
        <w:t xml:space="preserve">% (w kraju – </w:t>
      </w:r>
      <w:r w:rsidR="000E40DE">
        <w:rPr>
          <w:lang w:eastAsia="pl-PL"/>
        </w:rPr>
        <w:t>27,2</w:t>
      </w:r>
      <w:r w:rsidRPr="00956BDE">
        <w:rPr>
          <w:lang w:eastAsia="pl-PL"/>
        </w:rPr>
        <w:t>%). Kolejną znaczącą grupą wydatków były opłaty ponoszone przez gospodarstwa z tytułu użytkowania mieszkania lub</w:t>
      </w:r>
      <w:r w:rsidR="00270384">
        <w:rPr>
          <w:lang w:eastAsia="pl-PL"/>
        </w:rPr>
        <w:t xml:space="preserve"> </w:t>
      </w:r>
      <w:r w:rsidRPr="00956BDE">
        <w:rPr>
          <w:lang w:eastAsia="pl-PL"/>
        </w:rPr>
        <w:t xml:space="preserve">domu i za korzystanie z nośników energii – </w:t>
      </w:r>
      <w:r w:rsidR="00667752">
        <w:rPr>
          <w:lang w:eastAsia="pl-PL"/>
        </w:rPr>
        <w:t>18,3</w:t>
      </w:r>
      <w:r w:rsidRPr="00956BDE">
        <w:rPr>
          <w:lang w:eastAsia="pl-PL"/>
        </w:rPr>
        <w:t xml:space="preserve">% (w kraju </w:t>
      </w:r>
      <w:r w:rsidR="00C116B6">
        <w:rPr>
          <w:lang w:eastAsia="pl-PL"/>
        </w:rPr>
        <w:br/>
      </w:r>
      <w:r w:rsidRPr="00956BDE">
        <w:rPr>
          <w:lang w:eastAsia="pl-PL"/>
        </w:rPr>
        <w:t xml:space="preserve">– </w:t>
      </w:r>
      <w:r w:rsidR="00667752">
        <w:rPr>
          <w:lang w:eastAsia="pl-PL"/>
        </w:rPr>
        <w:t>19,9</w:t>
      </w:r>
      <w:r w:rsidRPr="00956BDE">
        <w:rPr>
          <w:lang w:eastAsia="pl-PL"/>
        </w:rPr>
        <w:t xml:space="preserve">%), a w dalszej kolejności wydatki na transport, które stanowiły </w:t>
      </w:r>
      <w:r w:rsidR="00667752">
        <w:rPr>
          <w:lang w:eastAsia="pl-PL"/>
        </w:rPr>
        <w:t>8,2</w:t>
      </w:r>
      <w:r w:rsidRPr="00956BDE">
        <w:rPr>
          <w:lang w:eastAsia="pl-PL"/>
        </w:rPr>
        <w:t>% (w k</w:t>
      </w:r>
      <w:r w:rsidR="00913635" w:rsidRPr="00956BDE">
        <w:rPr>
          <w:lang w:eastAsia="pl-PL"/>
        </w:rPr>
        <w:t xml:space="preserve">raju – </w:t>
      </w:r>
      <w:r w:rsidR="000365C9" w:rsidRPr="00956BDE">
        <w:rPr>
          <w:lang w:eastAsia="pl-PL"/>
        </w:rPr>
        <w:t>9,</w:t>
      </w:r>
      <w:r w:rsidR="00667752">
        <w:rPr>
          <w:lang w:eastAsia="pl-PL"/>
        </w:rPr>
        <w:t>0</w:t>
      </w:r>
      <w:r w:rsidR="00913635" w:rsidRPr="00956BDE">
        <w:rPr>
          <w:lang w:eastAsia="pl-PL"/>
        </w:rPr>
        <w:t xml:space="preserve">%). </w:t>
      </w:r>
      <w:r w:rsidR="004E2D03" w:rsidRPr="00956BDE">
        <w:rPr>
          <w:lang w:eastAsia="pl-PL"/>
        </w:rPr>
        <w:t>Najmniej środków finansowych, zarówno w województwie jak i w kraju, gospoda</w:t>
      </w:r>
      <w:r w:rsidR="00667752">
        <w:rPr>
          <w:lang w:eastAsia="pl-PL"/>
        </w:rPr>
        <w:t>rstwa przeznaczyły na edukację.</w:t>
      </w:r>
      <w:r w:rsidR="004E2D03" w:rsidRPr="00956BDE">
        <w:rPr>
          <w:lang w:eastAsia="pl-PL"/>
        </w:rPr>
        <w:t xml:space="preserve"> </w:t>
      </w:r>
    </w:p>
    <w:p w14:paraId="42352F97" w14:textId="0EDE5750" w:rsidR="00332B72" w:rsidRPr="00332B72" w:rsidRDefault="00332B72" w:rsidP="00194FAB">
      <w:pPr>
        <w:pStyle w:val="TablicaWykres-tytu"/>
        <w:spacing w:line="240" w:lineRule="auto"/>
        <w:rPr>
          <w:rFonts w:cs="Arial"/>
          <w:lang w:eastAsia="pl-PL"/>
        </w:rPr>
      </w:pPr>
      <w:r w:rsidRPr="00085FE1">
        <w:rPr>
          <w:rFonts w:cs="Arial"/>
        </w:rPr>
        <w:t xml:space="preserve">Tablica </w:t>
      </w:r>
      <w:r w:rsidR="00A53B61">
        <w:rPr>
          <w:rFonts w:cs="Arial"/>
        </w:rPr>
        <w:t>2</w:t>
      </w:r>
      <w:r w:rsidRPr="00085FE1">
        <w:rPr>
          <w:rFonts w:cs="Arial"/>
        </w:rPr>
        <w:t>.</w:t>
      </w:r>
      <w:r w:rsidRPr="00085FE1">
        <w:rPr>
          <w:rFonts w:cs="Arial"/>
        </w:rPr>
        <w:tab/>
      </w:r>
      <w:r w:rsidRPr="00085FE1">
        <w:t xml:space="preserve">Przeciętne </w:t>
      </w:r>
      <w:r w:rsidRPr="005C3C84">
        <w:t>miesięczne</w:t>
      </w:r>
      <w:r w:rsidRPr="00085FE1">
        <w:t xml:space="preserve"> wydatki na 1 osobę w gospodarstwach domowych</w:t>
      </w:r>
    </w:p>
    <w:tbl>
      <w:tblPr>
        <w:tblpPr w:leftFromText="142" w:rightFromText="142" w:vertAnchor="text" w:horzAnchor="margin" w:tblpXSpec="center" w:tblpY="1"/>
        <w:tblW w:w="8051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Przeciętne miesięczne wydatki na 1 osobę w gospodarstwach domowych"/>
      </w:tblPr>
      <w:tblGrid>
        <w:gridCol w:w="4395"/>
        <w:gridCol w:w="1275"/>
        <w:gridCol w:w="1276"/>
        <w:gridCol w:w="1105"/>
      </w:tblGrid>
      <w:tr w:rsidR="00A53B61" w:rsidRPr="004E026B" w14:paraId="21397481" w14:textId="77777777" w:rsidTr="00EA41E9">
        <w:tc>
          <w:tcPr>
            <w:tcW w:w="4395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D6F8382" w14:textId="77777777" w:rsidR="00A53B61" w:rsidRPr="002545B8" w:rsidRDefault="00A53B61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</w:pPr>
            <w:r w:rsidRPr="002545B8">
              <w:t>Wyszczególnienie</w:t>
            </w:r>
          </w:p>
        </w:tc>
        <w:tc>
          <w:tcPr>
            <w:tcW w:w="1275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CA39164" w14:textId="597B3B86" w:rsidR="00A53B61" w:rsidRDefault="00A53B61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rFonts w:eastAsiaTheme="majorEastAsia" w:cstheme="majorBidi"/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2022</w:t>
            </w:r>
          </w:p>
        </w:tc>
        <w:tc>
          <w:tcPr>
            <w:tcW w:w="2381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A6CF680" w14:textId="13D3918A" w:rsidR="00A53B61" w:rsidRDefault="00A53B61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rFonts w:eastAsiaTheme="majorEastAsia" w:cstheme="majorBidi"/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2023</w:t>
            </w:r>
          </w:p>
        </w:tc>
      </w:tr>
      <w:tr w:rsidR="00A53B61" w:rsidRPr="004E026B" w14:paraId="5B7CDD77" w14:textId="77777777" w:rsidTr="000C6915">
        <w:tc>
          <w:tcPr>
            <w:tcW w:w="4395" w:type="dxa"/>
            <w:vMerge/>
            <w:shd w:val="clear" w:color="auto" w:fill="auto"/>
            <w:vAlign w:val="center"/>
          </w:tcPr>
          <w:p w14:paraId="343730D6" w14:textId="77777777" w:rsidR="00A53B61" w:rsidRPr="002545B8" w:rsidRDefault="00A53B61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</w:pPr>
          </w:p>
        </w:tc>
        <w:tc>
          <w:tcPr>
            <w:tcW w:w="2551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2330F8C" w14:textId="1C0A57BF" w:rsidR="00A53B61" w:rsidRPr="004A76E4" w:rsidRDefault="00A53B61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województwo opolskie</w:t>
            </w:r>
          </w:p>
        </w:tc>
        <w:tc>
          <w:tcPr>
            <w:tcW w:w="1105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14C69A0" w14:textId="7737EA01" w:rsidR="00A53B61" w:rsidRPr="004A76E4" w:rsidRDefault="00A53B61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Polska</w:t>
            </w:r>
          </w:p>
        </w:tc>
      </w:tr>
      <w:tr w:rsidR="00E97B1C" w:rsidRPr="004E026B" w14:paraId="4F4D1602" w14:textId="77777777" w:rsidTr="00DE32CB">
        <w:tc>
          <w:tcPr>
            <w:tcW w:w="4395" w:type="dxa"/>
            <w:vMerge/>
            <w:shd w:val="clear" w:color="auto" w:fill="auto"/>
            <w:vAlign w:val="center"/>
          </w:tcPr>
          <w:p w14:paraId="6048FCDD" w14:textId="77777777" w:rsidR="00E97B1C" w:rsidRPr="002545B8" w:rsidRDefault="00E97B1C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b/>
              </w:rPr>
            </w:pPr>
          </w:p>
        </w:tc>
        <w:tc>
          <w:tcPr>
            <w:tcW w:w="3656" w:type="dxa"/>
            <w:gridSpan w:val="3"/>
            <w:shd w:val="clear" w:color="auto" w:fill="auto"/>
            <w:vAlign w:val="center"/>
          </w:tcPr>
          <w:p w14:paraId="6B1993EF" w14:textId="77777777" w:rsidR="00E97B1C" w:rsidRPr="004A76E4" w:rsidRDefault="00E97B1C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szCs w:val="18"/>
              </w:rPr>
            </w:pPr>
            <w:r>
              <w:rPr>
                <w:szCs w:val="18"/>
              </w:rPr>
              <w:t>w złotych</w:t>
            </w:r>
          </w:p>
        </w:tc>
      </w:tr>
      <w:tr w:rsidR="00A53B61" w:rsidRPr="004E026B" w14:paraId="7A090733" w14:textId="77777777" w:rsidTr="00681690">
        <w:tc>
          <w:tcPr>
            <w:tcW w:w="4395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5B523101" w14:textId="77777777" w:rsidR="00A53B61" w:rsidRPr="002545B8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2545B8">
              <w:rPr>
                <w:b/>
                <w:szCs w:val="18"/>
              </w:rPr>
              <w:t>O G Ó Ł E M</w:t>
            </w:r>
          </w:p>
        </w:tc>
        <w:tc>
          <w:tcPr>
            <w:tcW w:w="1275" w:type="dxa"/>
          </w:tcPr>
          <w:p w14:paraId="7B2ECAE0" w14:textId="39A8DD38" w:rsidR="00A53B61" w:rsidRPr="00A53B61" w:rsidRDefault="00A53B61" w:rsidP="00115379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A53B61">
              <w:rPr>
                <w:b/>
                <w:sz w:val="18"/>
                <w:szCs w:val="18"/>
              </w:rPr>
              <w:t>1584,86</w:t>
            </w:r>
          </w:p>
        </w:tc>
        <w:tc>
          <w:tcPr>
            <w:tcW w:w="1276" w:type="dxa"/>
          </w:tcPr>
          <w:p w14:paraId="4D29F992" w14:textId="1E3B8A08" w:rsidR="00A53B61" w:rsidRPr="00A53B61" w:rsidRDefault="00A53B61" w:rsidP="00115379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A53B61">
              <w:rPr>
                <w:b/>
                <w:sz w:val="18"/>
                <w:szCs w:val="18"/>
              </w:rPr>
              <w:t>1699,17</w:t>
            </w:r>
          </w:p>
        </w:tc>
        <w:tc>
          <w:tcPr>
            <w:tcW w:w="1105" w:type="dxa"/>
          </w:tcPr>
          <w:p w14:paraId="5E583C2A" w14:textId="6D2B22D4" w:rsidR="00A53B61" w:rsidRPr="00A53B61" w:rsidRDefault="00A53B61" w:rsidP="00115379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A53B61">
              <w:rPr>
                <w:b/>
                <w:sz w:val="18"/>
                <w:szCs w:val="18"/>
              </w:rPr>
              <w:t>1636,29</w:t>
            </w:r>
          </w:p>
        </w:tc>
      </w:tr>
      <w:tr w:rsidR="00A53B61" w:rsidRPr="002545B8" w14:paraId="11D2EEC1" w14:textId="77777777" w:rsidTr="00681690">
        <w:tc>
          <w:tcPr>
            <w:tcW w:w="4395" w:type="dxa"/>
            <w:shd w:val="clear" w:color="auto" w:fill="auto"/>
          </w:tcPr>
          <w:p w14:paraId="4766179A" w14:textId="77777777" w:rsidR="00A53B61" w:rsidRPr="00324D0F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6276B8">
              <w:rPr>
                <w:b/>
              </w:rPr>
              <w:t xml:space="preserve">W tym </w:t>
            </w:r>
            <w:r w:rsidRPr="00324D0F">
              <w:rPr>
                <w:b/>
              </w:rPr>
              <w:t xml:space="preserve">towary i usługi </w:t>
            </w:r>
            <w:proofErr w:type="spellStart"/>
            <w:r w:rsidRPr="00324D0F">
              <w:rPr>
                <w:b/>
              </w:rPr>
              <w:t>konsumpcyjne</w:t>
            </w:r>
            <w:r w:rsidRPr="00324D0F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75" w:type="dxa"/>
          </w:tcPr>
          <w:p w14:paraId="32A45453" w14:textId="2AE41B9F" w:rsidR="00A53B61" w:rsidRPr="00A53B61" w:rsidRDefault="00A53B61" w:rsidP="00115379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A53B61">
              <w:rPr>
                <w:b/>
                <w:sz w:val="18"/>
                <w:szCs w:val="18"/>
              </w:rPr>
              <w:t>1510,32</w:t>
            </w:r>
          </w:p>
        </w:tc>
        <w:tc>
          <w:tcPr>
            <w:tcW w:w="1276" w:type="dxa"/>
          </w:tcPr>
          <w:p w14:paraId="6543C4C6" w14:textId="0C047F4D" w:rsidR="00A53B61" w:rsidRPr="00A53B61" w:rsidRDefault="00A53B61" w:rsidP="00115379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A53B61">
              <w:rPr>
                <w:b/>
                <w:sz w:val="18"/>
                <w:szCs w:val="18"/>
              </w:rPr>
              <w:t>1631,12</w:t>
            </w:r>
          </w:p>
        </w:tc>
        <w:tc>
          <w:tcPr>
            <w:tcW w:w="1105" w:type="dxa"/>
          </w:tcPr>
          <w:p w14:paraId="73E0CAD9" w14:textId="23946CF7" w:rsidR="00A53B61" w:rsidRPr="00A53B61" w:rsidRDefault="00A53B61" w:rsidP="00115379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A53B61">
              <w:rPr>
                <w:b/>
                <w:sz w:val="18"/>
                <w:szCs w:val="18"/>
              </w:rPr>
              <w:t>1580,09</w:t>
            </w:r>
          </w:p>
        </w:tc>
      </w:tr>
      <w:tr w:rsidR="00A53B61" w:rsidRPr="004E026B" w14:paraId="3ECDEE62" w14:textId="77777777" w:rsidTr="00681690">
        <w:tc>
          <w:tcPr>
            <w:tcW w:w="4395" w:type="dxa"/>
            <w:shd w:val="clear" w:color="auto" w:fill="auto"/>
          </w:tcPr>
          <w:p w14:paraId="641E28C5" w14:textId="77777777" w:rsidR="00A53B61" w:rsidRPr="00821B9C" w:rsidRDefault="00A53B61" w:rsidP="00115379">
            <w:pPr>
              <w:pStyle w:val="Tablica-wcicie"/>
            </w:pPr>
            <w:r w:rsidRPr="009F61A1">
              <w:t>w tym:</w:t>
            </w:r>
          </w:p>
        </w:tc>
        <w:tc>
          <w:tcPr>
            <w:tcW w:w="1275" w:type="dxa"/>
          </w:tcPr>
          <w:p w14:paraId="740EF26B" w14:textId="77777777" w:rsidR="00A53B61" w:rsidRPr="00A53B61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C76DF70" w14:textId="77777777" w:rsidR="00A53B61" w:rsidRPr="00A53B61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1105" w:type="dxa"/>
          </w:tcPr>
          <w:p w14:paraId="7766D388" w14:textId="77777777" w:rsidR="00A53B61" w:rsidRPr="00A53B61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</w:p>
        </w:tc>
      </w:tr>
      <w:tr w:rsidR="00A53B61" w:rsidRPr="004E026B" w14:paraId="5148BB69" w14:textId="77777777" w:rsidTr="00681690">
        <w:tc>
          <w:tcPr>
            <w:tcW w:w="4395" w:type="dxa"/>
            <w:shd w:val="clear" w:color="auto" w:fill="auto"/>
          </w:tcPr>
          <w:p w14:paraId="7D3F07AE" w14:textId="77777777" w:rsidR="00A53B61" w:rsidRPr="008D5B8B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9F61A1">
              <w:t xml:space="preserve">Żywność i napoje bezalkoholowe </w:t>
            </w:r>
          </w:p>
        </w:tc>
        <w:tc>
          <w:tcPr>
            <w:tcW w:w="1275" w:type="dxa"/>
          </w:tcPr>
          <w:p w14:paraId="7616957E" w14:textId="1024F7DB" w:rsidR="00A53B61" w:rsidRPr="00A53B61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A53B61">
              <w:rPr>
                <w:sz w:val="18"/>
                <w:szCs w:val="18"/>
              </w:rPr>
              <w:t>411,77</w:t>
            </w:r>
          </w:p>
        </w:tc>
        <w:tc>
          <w:tcPr>
            <w:tcW w:w="1276" w:type="dxa"/>
          </w:tcPr>
          <w:p w14:paraId="5B720991" w14:textId="754541E8" w:rsidR="00A53B61" w:rsidRPr="00A53B61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A53B61">
              <w:rPr>
                <w:sz w:val="18"/>
                <w:szCs w:val="18"/>
              </w:rPr>
              <w:t>459,89</w:t>
            </w:r>
          </w:p>
        </w:tc>
        <w:tc>
          <w:tcPr>
            <w:tcW w:w="1105" w:type="dxa"/>
          </w:tcPr>
          <w:p w14:paraId="40E5F730" w14:textId="7CFE47B4" w:rsidR="00A53B61" w:rsidRPr="00A53B61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A53B61">
              <w:rPr>
                <w:sz w:val="18"/>
                <w:szCs w:val="18"/>
              </w:rPr>
              <w:t>444,81</w:t>
            </w:r>
          </w:p>
        </w:tc>
      </w:tr>
      <w:tr w:rsidR="00A53B61" w:rsidRPr="004E026B" w14:paraId="58ADC34D" w14:textId="77777777" w:rsidTr="00681690">
        <w:tc>
          <w:tcPr>
            <w:tcW w:w="4395" w:type="dxa"/>
            <w:shd w:val="clear" w:color="auto" w:fill="auto"/>
          </w:tcPr>
          <w:p w14:paraId="6E4A9637" w14:textId="77777777" w:rsidR="00A53B61" w:rsidRPr="008D5B8B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9F61A1">
              <w:t xml:space="preserve">Napoje alkoholowe i wyroby tytoniowe </w:t>
            </w:r>
          </w:p>
        </w:tc>
        <w:tc>
          <w:tcPr>
            <w:tcW w:w="1275" w:type="dxa"/>
          </w:tcPr>
          <w:p w14:paraId="3E71AB79" w14:textId="4211D048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42,87</w:t>
            </w:r>
          </w:p>
        </w:tc>
        <w:tc>
          <w:tcPr>
            <w:tcW w:w="1276" w:type="dxa"/>
          </w:tcPr>
          <w:p w14:paraId="29CC2596" w14:textId="407038CA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49,86</w:t>
            </w:r>
          </w:p>
        </w:tc>
        <w:tc>
          <w:tcPr>
            <w:tcW w:w="1105" w:type="dxa"/>
          </w:tcPr>
          <w:p w14:paraId="17CAC329" w14:textId="2C3F8709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42,75</w:t>
            </w:r>
          </w:p>
        </w:tc>
      </w:tr>
      <w:tr w:rsidR="00A53B61" w:rsidRPr="004E026B" w14:paraId="0ECA58D0" w14:textId="77777777" w:rsidTr="00681690">
        <w:tc>
          <w:tcPr>
            <w:tcW w:w="4395" w:type="dxa"/>
            <w:shd w:val="clear" w:color="auto" w:fill="auto"/>
          </w:tcPr>
          <w:p w14:paraId="1D2A3EC9" w14:textId="77777777" w:rsidR="00A53B61" w:rsidRPr="008D5B8B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9F61A1">
              <w:t xml:space="preserve">Odzież i obuwie  </w:t>
            </w:r>
          </w:p>
        </w:tc>
        <w:tc>
          <w:tcPr>
            <w:tcW w:w="1275" w:type="dxa"/>
          </w:tcPr>
          <w:p w14:paraId="78B76860" w14:textId="1C2C1C18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59,55</w:t>
            </w:r>
          </w:p>
        </w:tc>
        <w:tc>
          <w:tcPr>
            <w:tcW w:w="1276" w:type="dxa"/>
          </w:tcPr>
          <w:p w14:paraId="2F2C3665" w14:textId="633E848E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65,83</w:t>
            </w:r>
          </w:p>
        </w:tc>
        <w:tc>
          <w:tcPr>
            <w:tcW w:w="1105" w:type="dxa"/>
          </w:tcPr>
          <w:p w14:paraId="4E2F7C8F" w14:textId="7070327F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62,48</w:t>
            </w:r>
          </w:p>
        </w:tc>
      </w:tr>
      <w:tr w:rsidR="00A53B61" w:rsidRPr="004E026B" w14:paraId="544361BE" w14:textId="77777777" w:rsidTr="00681690">
        <w:tc>
          <w:tcPr>
            <w:tcW w:w="4395" w:type="dxa"/>
            <w:shd w:val="clear" w:color="auto" w:fill="auto"/>
          </w:tcPr>
          <w:p w14:paraId="03BDD565" w14:textId="77777777" w:rsidR="00A53B61" w:rsidRPr="008D5B8B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9F61A1">
              <w:t>Użytkowanie mieszkania lub domu</w:t>
            </w:r>
            <w:r>
              <w:t xml:space="preserve"> </w:t>
            </w:r>
            <w:r w:rsidRPr="009F61A1">
              <w:t xml:space="preserve">i nośniki energii </w:t>
            </w:r>
          </w:p>
        </w:tc>
        <w:tc>
          <w:tcPr>
            <w:tcW w:w="1275" w:type="dxa"/>
          </w:tcPr>
          <w:p w14:paraId="24B02F27" w14:textId="1B4E1618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279,28</w:t>
            </w:r>
          </w:p>
        </w:tc>
        <w:tc>
          <w:tcPr>
            <w:tcW w:w="1276" w:type="dxa"/>
          </w:tcPr>
          <w:p w14:paraId="160DAC22" w14:textId="1DB2562F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310,72</w:t>
            </w:r>
          </w:p>
        </w:tc>
        <w:tc>
          <w:tcPr>
            <w:tcW w:w="1105" w:type="dxa"/>
          </w:tcPr>
          <w:p w14:paraId="25915A56" w14:textId="5DA11D24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325,33</w:t>
            </w:r>
          </w:p>
        </w:tc>
      </w:tr>
      <w:tr w:rsidR="00A53B61" w:rsidRPr="004E026B" w14:paraId="6388B219" w14:textId="77777777" w:rsidTr="00A53B61">
        <w:tc>
          <w:tcPr>
            <w:tcW w:w="4395" w:type="dxa"/>
            <w:shd w:val="clear" w:color="auto" w:fill="auto"/>
          </w:tcPr>
          <w:p w14:paraId="3809A152" w14:textId="77777777" w:rsidR="00A53B61" w:rsidRPr="008D5B8B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9F61A1">
              <w:t>Wyp</w:t>
            </w:r>
            <w:r w:rsidRPr="009F61A1">
              <w:rPr>
                <w:spacing w:val="-2"/>
              </w:rPr>
              <w:t>o</w:t>
            </w:r>
            <w:r w:rsidRPr="009F61A1">
              <w:t>saż</w:t>
            </w:r>
            <w:r w:rsidRPr="009F61A1">
              <w:rPr>
                <w:spacing w:val="-2"/>
              </w:rPr>
              <w:t>e</w:t>
            </w:r>
            <w:r w:rsidRPr="009F61A1">
              <w:t>nie mi</w:t>
            </w:r>
            <w:r w:rsidRPr="009F61A1">
              <w:rPr>
                <w:spacing w:val="-2"/>
              </w:rPr>
              <w:t>e</w:t>
            </w:r>
            <w:r w:rsidRPr="009F61A1">
              <w:t>szk</w:t>
            </w:r>
            <w:r w:rsidRPr="009F61A1">
              <w:rPr>
                <w:spacing w:val="-2"/>
              </w:rPr>
              <w:t>an</w:t>
            </w:r>
            <w:r w:rsidRPr="009F61A1">
              <w:t>ia i pr</w:t>
            </w:r>
            <w:r w:rsidRPr="009F61A1">
              <w:rPr>
                <w:spacing w:val="-2"/>
              </w:rPr>
              <w:t>owad</w:t>
            </w:r>
            <w:r w:rsidRPr="009F61A1">
              <w:t xml:space="preserve">zenie gospodarstwa domowego </w:t>
            </w:r>
          </w:p>
        </w:tc>
        <w:tc>
          <w:tcPr>
            <w:tcW w:w="1275" w:type="dxa"/>
            <w:vAlign w:val="center"/>
          </w:tcPr>
          <w:p w14:paraId="647EA4D2" w14:textId="08E7E6A4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72,68</w:t>
            </w:r>
          </w:p>
        </w:tc>
        <w:tc>
          <w:tcPr>
            <w:tcW w:w="1276" w:type="dxa"/>
            <w:vAlign w:val="center"/>
          </w:tcPr>
          <w:p w14:paraId="69860AEA" w14:textId="591A5CA3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95,11</w:t>
            </w:r>
            <w:r w:rsidR="00572203" w:rsidRPr="00252EF8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05" w:type="dxa"/>
            <w:vAlign w:val="center"/>
          </w:tcPr>
          <w:p w14:paraId="565DB229" w14:textId="4E839A8F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78,57</w:t>
            </w:r>
          </w:p>
        </w:tc>
      </w:tr>
      <w:tr w:rsidR="00A53B61" w:rsidRPr="004E026B" w14:paraId="2480E65C" w14:textId="77777777" w:rsidTr="00681690">
        <w:tc>
          <w:tcPr>
            <w:tcW w:w="4395" w:type="dxa"/>
            <w:shd w:val="clear" w:color="auto" w:fill="auto"/>
          </w:tcPr>
          <w:p w14:paraId="0E2555CE" w14:textId="77777777" w:rsidR="00A53B61" w:rsidRPr="006276B8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</w:rPr>
            </w:pPr>
            <w:r w:rsidRPr="009F61A1">
              <w:t xml:space="preserve">Zdrowie </w:t>
            </w:r>
          </w:p>
        </w:tc>
        <w:tc>
          <w:tcPr>
            <w:tcW w:w="1275" w:type="dxa"/>
          </w:tcPr>
          <w:p w14:paraId="495988D1" w14:textId="29CD2E53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93,55</w:t>
            </w:r>
          </w:p>
        </w:tc>
        <w:tc>
          <w:tcPr>
            <w:tcW w:w="1276" w:type="dxa"/>
          </w:tcPr>
          <w:p w14:paraId="0AE2909F" w14:textId="3F76FFD8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85,80</w:t>
            </w:r>
          </w:p>
        </w:tc>
        <w:tc>
          <w:tcPr>
            <w:tcW w:w="1105" w:type="dxa"/>
          </w:tcPr>
          <w:p w14:paraId="30D2DD4F" w14:textId="5341C534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85,28</w:t>
            </w:r>
          </w:p>
        </w:tc>
      </w:tr>
      <w:tr w:rsidR="00A53B61" w:rsidRPr="00160984" w14:paraId="4D18F22D" w14:textId="77777777" w:rsidTr="00681690">
        <w:tc>
          <w:tcPr>
            <w:tcW w:w="4395" w:type="dxa"/>
            <w:shd w:val="clear" w:color="auto" w:fill="auto"/>
          </w:tcPr>
          <w:p w14:paraId="616ACCD7" w14:textId="4C60E3D1" w:rsidR="00A53B61" w:rsidRPr="00160984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>
              <w:t>Transport</w:t>
            </w:r>
          </w:p>
        </w:tc>
        <w:tc>
          <w:tcPr>
            <w:tcW w:w="1275" w:type="dxa"/>
          </w:tcPr>
          <w:p w14:paraId="59413A15" w14:textId="1D373D86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180,28</w:t>
            </w:r>
            <w:r w:rsidRPr="00252EF8">
              <w:rPr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76" w:type="dxa"/>
          </w:tcPr>
          <w:p w14:paraId="365E19A3" w14:textId="6B400B27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138,64</w:t>
            </w:r>
          </w:p>
        </w:tc>
        <w:tc>
          <w:tcPr>
            <w:tcW w:w="1105" w:type="dxa"/>
          </w:tcPr>
          <w:p w14:paraId="530A4C2B" w14:textId="12F8D055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147,55</w:t>
            </w:r>
          </w:p>
        </w:tc>
      </w:tr>
      <w:tr w:rsidR="00A53B61" w:rsidRPr="00160984" w14:paraId="2198922E" w14:textId="77777777" w:rsidTr="00681690">
        <w:tc>
          <w:tcPr>
            <w:tcW w:w="4395" w:type="dxa"/>
            <w:shd w:val="clear" w:color="auto" w:fill="auto"/>
          </w:tcPr>
          <w:p w14:paraId="001215EB" w14:textId="749DDA98" w:rsidR="00A53B61" w:rsidRPr="00160984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160984">
              <w:t>Łączność</w:t>
            </w:r>
            <w:r w:rsidRPr="00160984">
              <w:rPr>
                <w:vertAlign w:val="superscript"/>
              </w:rPr>
              <w:t xml:space="preserve"> </w:t>
            </w:r>
          </w:p>
        </w:tc>
        <w:tc>
          <w:tcPr>
            <w:tcW w:w="1275" w:type="dxa"/>
          </w:tcPr>
          <w:p w14:paraId="50DF7837" w14:textId="6E5CF56A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66,66</w:t>
            </w:r>
          </w:p>
        </w:tc>
        <w:tc>
          <w:tcPr>
            <w:tcW w:w="1276" w:type="dxa"/>
          </w:tcPr>
          <w:p w14:paraId="2813B764" w14:textId="7F3FC79C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64,66</w:t>
            </w:r>
          </w:p>
        </w:tc>
        <w:tc>
          <w:tcPr>
            <w:tcW w:w="1105" w:type="dxa"/>
          </w:tcPr>
          <w:p w14:paraId="176F3D8A" w14:textId="4CD99F49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67,83</w:t>
            </w:r>
          </w:p>
        </w:tc>
      </w:tr>
      <w:tr w:rsidR="00A53B61" w:rsidRPr="00160984" w14:paraId="3C4C10C2" w14:textId="77777777" w:rsidTr="00681690">
        <w:tc>
          <w:tcPr>
            <w:tcW w:w="4395" w:type="dxa"/>
            <w:shd w:val="clear" w:color="auto" w:fill="auto"/>
          </w:tcPr>
          <w:p w14:paraId="752CA747" w14:textId="77777777" w:rsidR="00A53B61" w:rsidRPr="00160984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160984">
              <w:t>Rekreacja i kultura</w:t>
            </w:r>
          </w:p>
        </w:tc>
        <w:tc>
          <w:tcPr>
            <w:tcW w:w="1275" w:type="dxa"/>
          </w:tcPr>
          <w:p w14:paraId="4D1A5451" w14:textId="53C097D9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96,78</w:t>
            </w:r>
          </w:p>
        </w:tc>
        <w:tc>
          <w:tcPr>
            <w:tcW w:w="1276" w:type="dxa"/>
          </w:tcPr>
          <w:p w14:paraId="06217548" w14:textId="1E8E41FE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101,75</w:t>
            </w:r>
          </w:p>
        </w:tc>
        <w:tc>
          <w:tcPr>
            <w:tcW w:w="1105" w:type="dxa"/>
          </w:tcPr>
          <w:p w14:paraId="4C9CF411" w14:textId="52865ECD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100,82</w:t>
            </w:r>
          </w:p>
        </w:tc>
      </w:tr>
      <w:tr w:rsidR="00A53B61" w:rsidRPr="00160984" w14:paraId="4DC7B049" w14:textId="77777777" w:rsidTr="00681690">
        <w:tc>
          <w:tcPr>
            <w:tcW w:w="4395" w:type="dxa"/>
            <w:tcBorders>
              <w:bottom w:val="single" w:sz="4" w:space="0" w:color="001D77"/>
            </w:tcBorders>
            <w:shd w:val="clear" w:color="auto" w:fill="auto"/>
          </w:tcPr>
          <w:p w14:paraId="4D2BC17C" w14:textId="77777777" w:rsidR="00A53B61" w:rsidRPr="00160984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160984">
              <w:t xml:space="preserve">Restauracje i hotele </w:t>
            </w:r>
          </w:p>
        </w:tc>
        <w:tc>
          <w:tcPr>
            <w:tcW w:w="1275" w:type="dxa"/>
            <w:tcBorders>
              <w:bottom w:val="single" w:sz="4" w:space="0" w:color="001D77"/>
            </w:tcBorders>
          </w:tcPr>
          <w:p w14:paraId="22AA982D" w14:textId="07EFBACA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68,73</w:t>
            </w:r>
          </w:p>
        </w:tc>
        <w:tc>
          <w:tcPr>
            <w:tcW w:w="1276" w:type="dxa"/>
            <w:tcBorders>
              <w:bottom w:val="single" w:sz="4" w:space="0" w:color="001D77"/>
            </w:tcBorders>
          </w:tcPr>
          <w:p w14:paraId="059CBFEE" w14:textId="12DD8278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80,28</w:t>
            </w:r>
            <w:r w:rsidRPr="00252EF8">
              <w:rPr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105" w:type="dxa"/>
            <w:tcBorders>
              <w:bottom w:val="single" w:sz="4" w:space="0" w:color="001D77"/>
            </w:tcBorders>
          </w:tcPr>
          <w:p w14:paraId="697BCF2C" w14:textId="56E2FA14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83,57</w:t>
            </w:r>
          </w:p>
        </w:tc>
      </w:tr>
      <w:tr w:rsidR="00A53B61" w:rsidRPr="00160984" w14:paraId="5D7A493E" w14:textId="77777777" w:rsidTr="00681690">
        <w:tc>
          <w:tcPr>
            <w:tcW w:w="4395" w:type="dxa"/>
            <w:tcBorders>
              <w:bottom w:val="nil"/>
            </w:tcBorders>
            <w:shd w:val="clear" w:color="auto" w:fill="auto"/>
          </w:tcPr>
          <w:p w14:paraId="00C2D08B" w14:textId="0A1A3BAB" w:rsidR="00A53B61" w:rsidRPr="00160984" w:rsidRDefault="00A53B61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</w:pPr>
            <w:r w:rsidRPr="00160984">
              <w:t>Pozostałe towary i usługi</w:t>
            </w:r>
          </w:p>
        </w:tc>
        <w:tc>
          <w:tcPr>
            <w:tcW w:w="1275" w:type="dxa"/>
            <w:tcBorders>
              <w:bottom w:val="nil"/>
            </w:tcBorders>
          </w:tcPr>
          <w:p w14:paraId="4CC706D0" w14:textId="5CA0ABDA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108,16</w:t>
            </w:r>
          </w:p>
        </w:tc>
        <w:tc>
          <w:tcPr>
            <w:tcW w:w="1276" w:type="dxa"/>
            <w:tcBorders>
              <w:bottom w:val="nil"/>
            </w:tcBorders>
          </w:tcPr>
          <w:p w14:paraId="0A5D3AC0" w14:textId="1AEDBB31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139,46</w:t>
            </w:r>
          </w:p>
        </w:tc>
        <w:tc>
          <w:tcPr>
            <w:tcW w:w="1105" w:type="dxa"/>
            <w:tcBorders>
              <w:bottom w:val="nil"/>
            </w:tcBorders>
          </w:tcPr>
          <w:p w14:paraId="35A386E1" w14:textId="2D32F6FB" w:rsidR="00A53B61" w:rsidRPr="00252EF8" w:rsidRDefault="00A53B61" w:rsidP="00115379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252EF8">
              <w:rPr>
                <w:sz w:val="18"/>
                <w:szCs w:val="18"/>
              </w:rPr>
              <w:t>102,50</w:t>
            </w:r>
          </w:p>
        </w:tc>
      </w:tr>
    </w:tbl>
    <w:p w14:paraId="3758B1C1" w14:textId="07994B01" w:rsidR="00332B72" w:rsidRPr="00344E51" w:rsidRDefault="00993E83" w:rsidP="004918A4">
      <w:pPr>
        <w:pStyle w:val="Notka"/>
        <w:spacing w:before="120" w:after="120" w:line="200" w:lineRule="exact"/>
        <w:rPr>
          <w:szCs w:val="16"/>
          <w:shd w:val="clear" w:color="auto" w:fill="FFFFFF"/>
        </w:rPr>
      </w:pPr>
      <w:r w:rsidRPr="00344E51">
        <w:rPr>
          <w:szCs w:val="16"/>
          <w:lang w:eastAsia="pl-PL"/>
        </w:rPr>
        <w:t>a</w:t>
      </w:r>
      <w:r w:rsidR="00442294" w:rsidRPr="00344E51">
        <w:rPr>
          <w:szCs w:val="16"/>
          <w:lang w:eastAsia="pl-PL"/>
        </w:rPr>
        <w:t xml:space="preserve"> </w:t>
      </w:r>
      <w:r w:rsidRPr="00344E51">
        <w:rPr>
          <w:szCs w:val="16"/>
          <w:lang w:eastAsia="pl-PL"/>
        </w:rPr>
        <w:t>Łącznie z kieszonkowym nieuwzględnionym w podziale według rodzajów wydatków.</w:t>
      </w:r>
      <w:r w:rsidR="00442294" w:rsidRPr="00344E51">
        <w:rPr>
          <w:szCs w:val="16"/>
          <w:lang w:eastAsia="pl-PL"/>
        </w:rPr>
        <w:t xml:space="preserve">  </w:t>
      </w:r>
      <w:r w:rsidR="00252EF8" w:rsidRPr="00344E51">
        <w:rPr>
          <w:szCs w:val="16"/>
          <w:lang w:eastAsia="pl-PL"/>
        </w:rPr>
        <w:t>b−d  Błąd względny szacunków prz</w:t>
      </w:r>
      <w:r w:rsidR="00344E51" w:rsidRPr="00344E51">
        <w:rPr>
          <w:szCs w:val="16"/>
          <w:lang w:eastAsia="pl-PL"/>
        </w:rPr>
        <w:t>ekracza 10% i wynosi: b –10,07%</w:t>
      </w:r>
      <w:r w:rsidR="00252EF8" w:rsidRPr="00344E51">
        <w:rPr>
          <w:szCs w:val="16"/>
          <w:lang w:eastAsia="pl-PL"/>
        </w:rPr>
        <w:t>, c – 13,28%, d – 12,84%.</w:t>
      </w:r>
    </w:p>
    <w:p w14:paraId="60A817F9" w14:textId="5C1BB991" w:rsidR="00214C45" w:rsidRDefault="00214C45" w:rsidP="00587589">
      <w:pPr>
        <w:pStyle w:val="3Tekst"/>
        <w:spacing w:before="240"/>
        <w:rPr>
          <w:lang w:eastAsia="pl-PL"/>
        </w:rPr>
      </w:pPr>
      <w:r w:rsidRPr="008F47E7">
        <w:rPr>
          <w:lang w:eastAsia="pl-PL"/>
        </w:rPr>
        <w:t>Struktura przeciętnych miesięcznych wydatków gospodarstw domowych w województwie nie odbiegała znacząco od struktury tych wydatków przeciętnie w kraju. Największą różnicę zaobserwowano w opłatach z tytułu użytkowania mieszkania lub domu i korzystania z nośni</w:t>
      </w:r>
      <w:r w:rsidRPr="008F47E7">
        <w:rPr>
          <w:lang w:eastAsia="pl-PL"/>
        </w:rPr>
        <w:softHyphen/>
        <w:t xml:space="preserve">ków energii (udział w województwie był niższy o </w:t>
      </w:r>
      <w:r w:rsidR="00A40C19" w:rsidRPr="008F47E7">
        <w:rPr>
          <w:lang w:eastAsia="pl-PL"/>
        </w:rPr>
        <w:t>1,</w:t>
      </w:r>
      <w:r w:rsidR="00667752">
        <w:rPr>
          <w:lang w:eastAsia="pl-PL"/>
        </w:rPr>
        <w:t>6</w:t>
      </w:r>
      <w:r w:rsidR="00692E98">
        <w:rPr>
          <w:lang w:eastAsia="pl-PL"/>
        </w:rPr>
        <w:t xml:space="preserve"> p. proc. niż średnio w kraju).</w:t>
      </w:r>
    </w:p>
    <w:p w14:paraId="1DC451A0" w14:textId="31588F2A" w:rsidR="00214C45" w:rsidRPr="0062511A" w:rsidRDefault="00214C45" w:rsidP="00A25136">
      <w:pPr>
        <w:tabs>
          <w:tab w:val="left" w:pos="993"/>
        </w:tabs>
        <w:spacing w:before="240" w:after="0" w:line="240" w:lineRule="auto"/>
        <w:rPr>
          <w:rFonts w:eastAsia="Calibri" w:cs="Arial"/>
          <w:b/>
          <w:sz w:val="18"/>
          <w:szCs w:val="18"/>
          <w:lang w:eastAsia="pl-PL"/>
        </w:rPr>
      </w:pPr>
      <w:r w:rsidRPr="00DD365E">
        <w:rPr>
          <w:rFonts w:eastAsia="Calibri" w:cs="Arial"/>
          <w:b/>
          <w:sz w:val="18"/>
          <w:szCs w:val="18"/>
        </w:rPr>
        <w:lastRenderedPageBreak/>
        <w:t xml:space="preserve">Wykres </w:t>
      </w:r>
      <w:r w:rsidR="006714BF">
        <w:rPr>
          <w:rFonts w:eastAsia="Calibri" w:cs="Arial"/>
          <w:b/>
          <w:sz w:val="18"/>
          <w:szCs w:val="18"/>
        </w:rPr>
        <w:t>2</w:t>
      </w:r>
      <w:r w:rsidRPr="00DD365E">
        <w:rPr>
          <w:rFonts w:eastAsia="Calibri" w:cs="Arial"/>
          <w:b/>
          <w:sz w:val="18"/>
          <w:szCs w:val="18"/>
        </w:rPr>
        <w:t>.</w:t>
      </w:r>
      <w:r w:rsidRPr="00DD365E">
        <w:rPr>
          <w:rFonts w:eastAsia="Calibri" w:cs="Arial"/>
          <w:b/>
          <w:sz w:val="18"/>
          <w:szCs w:val="18"/>
        </w:rPr>
        <w:tab/>
        <w:t xml:space="preserve">Udział przeciętnych miesięcznych wydatków na 1 osobę w gospodarstwach </w:t>
      </w:r>
      <w:r w:rsidR="004A4055">
        <w:rPr>
          <w:rFonts w:eastAsia="Calibri" w:cs="Arial"/>
          <w:b/>
          <w:sz w:val="18"/>
          <w:szCs w:val="18"/>
        </w:rPr>
        <w:tab/>
      </w:r>
      <w:r w:rsidRPr="00DD365E">
        <w:rPr>
          <w:rFonts w:eastAsia="Calibri" w:cs="Arial"/>
          <w:b/>
          <w:sz w:val="18"/>
          <w:szCs w:val="18"/>
        </w:rPr>
        <w:t xml:space="preserve">domowych w wydatkach ogółem </w:t>
      </w:r>
      <w:r w:rsidR="005442CA">
        <w:rPr>
          <w:rFonts w:eastAsia="Calibri" w:cs="Arial"/>
          <w:b/>
          <w:sz w:val="18"/>
          <w:szCs w:val="18"/>
        </w:rPr>
        <w:t>w 202</w:t>
      </w:r>
      <w:r w:rsidR="0030478E">
        <w:rPr>
          <w:rFonts w:eastAsia="Calibri" w:cs="Arial"/>
          <w:b/>
          <w:sz w:val="18"/>
          <w:szCs w:val="18"/>
        </w:rPr>
        <w:t>3</w:t>
      </w:r>
      <w:r w:rsidRPr="00DD365E">
        <w:rPr>
          <w:rFonts w:eastAsia="Calibri" w:cs="Arial"/>
          <w:b/>
          <w:sz w:val="18"/>
          <w:szCs w:val="18"/>
        </w:rPr>
        <w:t xml:space="preserve"> r.</w:t>
      </w:r>
      <w:r w:rsidRPr="00FF518B">
        <w:rPr>
          <w:noProof/>
          <w:lang w:eastAsia="pl-PL"/>
        </w:rPr>
        <w:t xml:space="preserve"> </w:t>
      </w:r>
    </w:p>
    <w:p w14:paraId="0F7C33C8" w14:textId="138A1C6D" w:rsidR="00214C45" w:rsidRPr="00413C0E" w:rsidRDefault="008634E7" w:rsidP="00214C45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Calibri"/>
          <w:noProof/>
          <w:sz w:val="16"/>
          <w:szCs w:val="16"/>
          <w:lang w:eastAsia="pl-PL"/>
        </w:rPr>
        <w:drawing>
          <wp:anchor distT="0" distB="0" distL="114300" distR="114300" simplePos="0" relativeHeight="251624958" behindDoc="0" locked="0" layoutInCell="1" allowOverlap="1" wp14:anchorId="65B9C495" wp14:editId="501AFF85">
            <wp:simplePos x="0" y="0"/>
            <wp:positionH relativeFrom="column">
              <wp:posOffset>180340</wp:posOffset>
            </wp:positionH>
            <wp:positionV relativeFrom="paragraph">
              <wp:posOffset>36195</wp:posOffset>
            </wp:positionV>
            <wp:extent cx="4860000" cy="3063600"/>
            <wp:effectExtent l="0" t="0" r="0" b="3810"/>
            <wp:wrapNone/>
            <wp:docPr id="24" name="Obraz 24" descr="Na wykresie słupkowym zaprezentowano udział przeciętnych miesięcznych wydatków według rodzajów na 1 osobę w gospodarstwach domowych w wydatkach ogółem w 2023 r. w województwie opolskim i w Pols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0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B2C2A" w14:textId="5F46B3A5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53A1D0D" w14:textId="105B6198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17954BE" w14:textId="5EEC5FE1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6B4A867" w14:textId="655995A0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BAD7E24" w14:textId="67EB4DEB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9CCF556" w14:textId="47F73E8B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6EC97F1" w14:textId="302253D1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D8DDF21" w14:textId="1410C2EB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6B5C203" w14:textId="0B78AE5A" w:rsidR="00214C45" w:rsidRDefault="007C0C51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  <w:r>
        <w:rPr>
          <w:rFonts w:cs="Arial"/>
          <w:noProof/>
          <w:color w:val="000000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2FC57C81" wp14:editId="6EFDF937">
                <wp:simplePos x="0" y="0"/>
                <wp:positionH relativeFrom="column">
                  <wp:posOffset>2516588</wp:posOffset>
                </wp:positionH>
                <wp:positionV relativeFrom="paragraph">
                  <wp:posOffset>17780</wp:posOffset>
                </wp:positionV>
                <wp:extent cx="207120" cy="1384403"/>
                <wp:effectExtent l="0" t="0" r="2540" b="6350"/>
                <wp:wrapNone/>
                <wp:docPr id="15" name="Grupa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120" cy="1384403"/>
                          <a:chOff x="0" y="0"/>
                          <a:chExt cx="207120" cy="1384403"/>
                        </a:xfrm>
                      </wpg:grpSpPr>
                      <wps:wsp>
                        <wps:cNvPr id="22" name="Pole tekstowe 22"/>
                        <wps:cNvSpPr txBox="1"/>
                        <wps:spPr>
                          <a:xfrm>
                            <a:off x="63610" y="0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6F373F" w14:textId="618F0108" w:rsidR="002A4F97" w:rsidRPr="00A43179" w:rsidRDefault="008D3BE1" w:rsidP="00A43179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A43179">
                                <w:rPr>
                                  <w:sz w:val="18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Pole tekstowe 468"/>
                        <wps:cNvSpPr txBox="1"/>
                        <wps:spPr>
                          <a:xfrm>
                            <a:off x="0" y="1240403"/>
                            <a:ext cx="143510" cy="1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D28C69" w14:textId="02ED5CF4" w:rsidR="008D3BE1" w:rsidRPr="00A43179" w:rsidRDefault="008D3BE1" w:rsidP="00A43179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A43179">
                                <w:rPr>
                                  <w:sz w:val="18"/>
                                  <w:vertAlign w:val="superscri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C57C81" id="Grupa 15" o:spid="_x0000_s1034" style="position:absolute;margin-left:198.15pt;margin-top:1.4pt;width:16.3pt;height:109pt;z-index:251692544" coordsize="2071,13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Q9DxQIAAGwIAAAOAAAAZHJzL2Uyb0RvYy54bWzsVslu2zAQvRfoPxC8N1qsuIEQOXCTxigQ&#10;JAacImeaphZU4rAkHSn9+g6pJc6CHlK0vfRCcxbO8maRT8+6pib3QpsKZEajo5ASITnsKllk9Ovt&#10;5YcTSoxlcsdqkCKjD8LQs8X7d6etSkUMJdQ7oQkakSZtVUZLa1UaBIaXomHmCJSQKMxBN8wiqYtg&#10;p1mL1ps6iMNwHrSgd0oDF8Yg96IX0oW3n+eC25s8N8KSOqMYm/Wn9ufWncHilKWFZqqs+BAGe0MU&#10;DaskOp1MXTDLyF5XL0w1FddgILdHHJoA8rziwueA2UThs2xWGvbK51KkbaEmmBDaZzi92Sy/vl9r&#10;Uu2wdseUSNZgjVZ6rxhBGsFpVZGizkqrjVrrgVH0lMu3y3XjfjET0nlYHyZYRWcJR2YcfoxiBJ+j&#10;KJqdJEk463HnJRbnxTNefv71w2B0G7jopmBahS1kHlEyv4fSpmRKePCNQ2BAKY5HlNZQC2LFN2Oh&#10;FQT5Hhyv66AitvsEmHw08g0yX0FsPptHiM1L1KJkduwkHrX+jh6m3FmqtLErAQ1xl4xq7HXfguz+&#10;ythedVRxfiVcVnWNfJbWkrQZnc+OQ/9gkqDxWqIPh2QfrrvZbtv5DknGVLawe8AMNfTjZBS/rDCG&#10;K2bsmmmcHwwbd4K9wSOvAX3BcKOkBP3jNb7Tx4KhlJIW5zGj5vueaUFJ/UViKWfzMESz9pDQh8T2&#10;kJD75hxw5CPcPor7Kz7Wth6vuYbmDlfH0nlFEZMcfWeUWz0S57bfE7h8uFguvRoOrWL2Sm4Ud8Yd&#10;mA7j2+6OaTUUwmLfX8PYPix9Vo9et6/Icm8hr3yxHNI9rkMBsJXd+P2Fnk7muKT70X/a1E7wtq5G&#10;RN2wx0k4Dfu4DZ72deKq+o/7elh0I/7/+/rP97Xf3PhJ8wtt+Py6b+Yh7efg8U/C4icAAAD//wMA&#10;UEsDBBQABgAIAAAAIQCMKBEl3wAAAAkBAAAPAAAAZHJzL2Rvd25yZXYueG1sTI9PS8NAFMTvgt9h&#10;eYI3u/mjJY3ZlFLUUxFsBfG2zb4modm3IbtN0m/v86THYYaZ3xTr2XZixMG3jhTEiwgEUuVMS7WC&#10;z8PrQwbCB01Gd45QwRU9rMvbm0Lnxk30geM+1IJLyOdaQRNCn0vpqwat9gvXI7F3coPVgeVQSzPo&#10;icttJ5MoWkqrW+KFRve4bbA67y9Wwdukp00av4y782l7/T48vX/tYlTq/m7ePIMIOIe/MPziMzqU&#10;zHR0FzJedArS1TLlqIKEH7D/mGQrEEfWSZSBLAv5/0H5AwAA//8DAFBLAQItABQABgAIAAAAIQC2&#10;gziS/gAAAOEBAAATAAAAAAAAAAAAAAAAAAAAAABbQ29udGVudF9UeXBlc10ueG1sUEsBAi0AFAAG&#10;AAgAAAAhADj9If/WAAAAlAEAAAsAAAAAAAAAAAAAAAAALwEAAF9yZWxzLy5yZWxzUEsBAi0AFAAG&#10;AAgAAAAhAJA5D0PFAgAAbAgAAA4AAAAAAAAAAAAAAAAALgIAAGRycy9lMm9Eb2MueG1sUEsBAi0A&#10;FAAGAAgAAAAhAIwoESXfAAAACQEAAA8AAAAAAAAAAAAAAAAAHwUAAGRycy9kb3ducmV2LnhtbFBL&#10;BQYAAAAABAAEAPMAAAArBgAAAAA=&#10;">
                <v:shape id="Pole tekstowe 22" o:spid="_x0000_s1035" type="#_x0000_t202" style="position:absolute;left:636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SO0xAAAANsAAAAPAAAAZHJzL2Rvd25yZXYueG1sRI9Ba8JA&#10;FITvQv/D8gq9mY05iKau0hYKpcFDVcj1NftMotm3YXebpP++KxQ8DjPzDbPZTaYTAznfWlawSFIQ&#10;xJXVLdcKTsf3+QqED8gaO8uk4Jc87LYPsw3m2o78RcMh1CJC2OeooAmhz6X0VUMGfWJ74uidrTMY&#10;onS11A7HCDedzNJ0KQ22HBca7Omtoep6+DGR8nkt28uiXBXj+tUuXfh2e1Mo9fQ4vTyDCDSFe/i/&#10;/aEVZBncvsQfILd/AAAA//8DAFBLAQItABQABgAIAAAAIQDb4fbL7gAAAIUBAAATAAAAAAAAAAAA&#10;AAAAAAAAAABbQ29udGVudF9UeXBlc10ueG1sUEsBAi0AFAAGAAgAAAAhAFr0LFu/AAAAFQEAAAsA&#10;AAAAAAAAAAAAAAAAHwEAAF9yZWxzLy5yZWxzUEsBAi0AFAAGAAgAAAAhAAlxI7TEAAAA2wAAAA8A&#10;AAAAAAAAAAAAAAAABwIAAGRycy9kb3ducmV2LnhtbFBLBQYAAAAAAwADALcAAAD4AgAAAAA=&#10;" filled="f" stroked="f" strokeweight=".5pt">
                  <v:textbox inset="1mm,1mm,1mm,1mm">
                    <w:txbxContent>
                      <w:p w14:paraId="176F373F" w14:textId="618F0108" w:rsidR="002A4F97" w:rsidRPr="00A43179" w:rsidRDefault="008D3BE1" w:rsidP="00A43179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A43179">
                          <w:rPr>
                            <w:sz w:val="18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Pole tekstowe 468" o:spid="_x0000_s1036" type="#_x0000_t202" style="position:absolute;top:12404;width:1435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CTFxQAAANwAAAAPAAAAZHJzL2Rvd25yZXYueG1sRI/BasJA&#10;EIbvhb7DMoXe6kYpQaOrtEKhVDxUBa9jdkyi2dmwuzXp23cOQo/DP/838y1Wg2vVjUJsPBsYjzJQ&#10;xKW3DVcGDvuPlymomJAttp7JwC9FWC0fHxZYWN/zN912qVIC4ViggTqlrtA6ljU5jCPfEUt29sFh&#10;kjFU2gbsBe5aPcmyXDtsWC7U2NG6pvK6+3FC+boem8v4ON30s3efh3QKW7cx5vlpeJuDSjSk/+V7&#10;+9MaeM3lW5EREdDLPwAAAP//AwBQSwECLQAUAAYACAAAACEA2+H2y+4AAACFAQAAEwAAAAAAAAAA&#10;AAAAAAAAAAAAW0NvbnRlbnRfVHlwZXNdLnhtbFBLAQItABQABgAIAAAAIQBa9CxbvwAAABUBAAAL&#10;AAAAAAAAAAAAAAAAAB8BAABfcmVscy8ucmVsc1BLAQItABQABgAIAAAAIQC4VCTFxQAAANwAAAAP&#10;AAAAAAAAAAAAAAAAAAcCAABkcnMvZG93bnJldi54bWxQSwUGAAAAAAMAAwC3AAAA+QIAAAAA&#10;" filled="f" stroked="f" strokeweight=".5pt">
                  <v:textbox inset="1mm,1mm,1mm,1mm">
                    <w:txbxContent>
                      <w:p w14:paraId="30D28C69" w14:textId="02ED5CF4" w:rsidR="008D3BE1" w:rsidRPr="00A43179" w:rsidRDefault="008D3BE1" w:rsidP="00A43179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A43179">
                          <w:rPr>
                            <w:sz w:val="18"/>
                            <w:vertAlign w:val="superscript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E0E2CD" w14:textId="5EBF0EC4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F69BA05" w14:textId="3AC7B218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6125312" w14:textId="4D0BAD5A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80999C0" w14:textId="7859BB09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35C4E25" w14:textId="19FF5B5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72E8A6E" w14:textId="578EDDFE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F815F27" w14:textId="2A29EF62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412C0FB1" w14:textId="73447FEF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262DFCD" w14:textId="4A14C11D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630A7E5" w14:textId="71BD31E4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3A5CFAA" w14:textId="22C83F93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B1C6D93" w14:textId="7EF7DBFC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CA45873" w14:textId="65ACA31F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7E20886" w14:textId="20619D38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56DC0DE" w14:textId="48CC5351" w:rsidR="00557C24" w:rsidRDefault="00557C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E8CC35C" w14:textId="3C0D3F15" w:rsidR="00850EE2" w:rsidRDefault="00E46E48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26601C98" wp14:editId="6B28CC48">
                <wp:simplePos x="0" y="0"/>
                <wp:positionH relativeFrom="column">
                  <wp:posOffset>2304415</wp:posOffset>
                </wp:positionH>
                <wp:positionV relativeFrom="paragraph">
                  <wp:posOffset>91401</wp:posOffset>
                </wp:positionV>
                <wp:extent cx="2314800" cy="162000"/>
                <wp:effectExtent l="0" t="0" r="9525" b="9525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800" cy="162000"/>
                          <a:chOff x="0" y="0"/>
                          <a:chExt cx="2315923" cy="162000"/>
                        </a:xfrm>
                      </wpg:grpSpPr>
                      <wps:wsp>
                        <wps:cNvPr id="4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558AD06" w14:textId="77777777" w:rsidR="00545137" w:rsidRDefault="00545137" w:rsidP="00377DD2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47" name="Grupa 47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5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01C98" id="Grupa 41" o:spid="_x0000_s1037" style="position:absolute;margin-left:181.45pt;margin-top:7.2pt;width:182.25pt;height:12.75pt;z-index:251627008;mso-width-relative:margin;mso-height-relative:margin" coordsize="23159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QxVAQAAHsNAAAOAAAAZHJzL2Uyb0RvYy54bWzsV0tv4zYQvhfofyB0VyzqaQlRFrZjBwXS&#10;dtFs0TMtUQ9UElWSjpwW/e8dkpL8yB52E2x7qQ8yn6OZb+b7SN1+OLYNeqZc1KxLLXzjWIh2Gcvr&#10;rkytXz/t7KWFhCRdThrW0dR6ocL6cPf9d7dDn1CXVazJKUdgpBPJ0KdWJWWfLBYiq2hLxA3raQeT&#10;BeMtkdDl5SLnZADrbbNwHSdcDIznPWcZFQJG782kdaftFwXN5M9FIahETWqBb1I/uX7u1XNxd0uS&#10;kpO+qrPRDfIGL1pSd/DS2dQ9kQQdeP3KVFtnnAlWyJuMtQtWFHVGdQwQDXauonng7NDrWMpkKPsZ&#10;JoD2Cqc3m81+ev7IUZ2nlo8t1JEWcvTADz1B0Adwhr5MYM0D75/6j3wcKE1PxXsseKv+IRJ01LC+&#10;zLDSo0QZDLoe9pcOoJ/BHA4hbSPuWQXJebUtq7anjUHsetcbF9NrF8q72ZmhhxISJ5TE+1B6qkhP&#10;NfhCITCh5E4ofVLhrdkReQYnvUqBhOQRhiFSXRCif2TZ7wJ1bFORrqQrztlQUZKDexphCGLeqvAW&#10;iVBG9sOPLIdkkINk2tAV0m4ca2g+A7eDQwXxFdwzaiTpuZAPlLVINVKLA0v0K8jzo5CQY1g6LVG5&#10;7diubhrNlKa7GICFZoRqqpndJAFkoKlWKow0Df6Kses7aze2d+Eysv2dH9hx5CxtB8frOHT82L/f&#10;/a28wH5S1XlOu8e6oxMlsf9lyRzFwZBJkxINqRV6gWOSwZo6V8Eo3wQv95uGo2eitEH/VCYhJnG+&#10;rK0lKFRTt6kFRQw/tYgkKoXbLtdtSerGtBeX7mtrgMElFKtd4ES+t7SjKPBs39s69nq529irDQ7D&#10;aLverLf4Eoqthle8Hw3tyJQr1WEHiO6pygeU16oWcBSHIAR5DRrpRiZeRJoSxD2T3EKcyd9qWWly&#10;KKIrGxdABisPCD4COVs3QJxefIbTGNsJKkjAVECaG4oOhhjyuD9qrQonyu1Z/gJkAa+UM+oggkbF&#10;+J8WGkDUU0v8cSCcWqj5oVOEUxmEU+C8w887+/MO6TIwNQZuOhtpzo5Dz+uyUnhpBDq2ApoWtSaP&#10;orDxC2IaRckIqZaqWVMnRYkmRRl1NzLBvUF3sR96Y3kq4intxbEb+nEwioGrhUHX7JX22lqLSHIS&#10;X9gZeS44p1XbDcN4OWbVKNF/IL7A4vGI+gUkC9S0oQhfy6+uyG8kuvD+z+htALjDjMEpiJaXOJ20&#10;9Avl9kJ9LrjlOPg+0uVxLVJNp3TOw1Ew1uOs2F8pX1rPr2j3lSSLse/PJPODyIWOIdk4Y0g2zkwk&#10;kxZ6P8X+hQtAMF+TzmrQn/QILgrqCvAtaxCHUeBiuFZDJU6sndjuwowTT6X4irLvLEV1J6fzibkv&#10;jfY1hxZuKuYUDYPxfFT1OS3Xyn5R1P9Xa6+PhvHyOrbhhq+hGr9G1CfEeV+vOn0z3f0DAAD//wMA&#10;UEsDBBQABgAIAAAAIQCD9w6L4AAAAAkBAAAPAAAAZHJzL2Rvd25yZXYueG1sTI/BSsNAEIbvgu+w&#10;jODNbpLW1sRsSinqqQi2gnibZqdJaHY3ZLdJ+vaOJ73N8P38802+nkwrBup946yCeBaBIFs63dhK&#10;wefh9eEJhA9oNbbOkoIreVgXtzc5ZtqN9oOGfagEl1ifoYI6hC6T0pc1GfQz15FldnK9wcBrX0nd&#10;48jlppVJFC2lwcbyhRo72tZUnvcXo+BtxHEzj1+G3fm0vX4fHt+/djEpdX83bZ5BBJrCXxh+9Vkd&#10;CnY6uovVXrQK5ssk5SiDxQIEB1bJiocjkzQFWeTy/wfFDwAAAP//AwBQSwECLQAUAAYACAAAACEA&#10;toM4kv4AAADhAQAAEwAAAAAAAAAAAAAAAAAAAAAAW0NvbnRlbnRfVHlwZXNdLnhtbFBLAQItABQA&#10;BgAIAAAAIQA4/SH/1gAAAJQBAAALAAAAAAAAAAAAAAAAAC8BAABfcmVscy8ucmVsc1BLAQItABQA&#10;BgAIAAAAIQAugFQxVAQAAHsNAAAOAAAAAAAAAAAAAAAAAC4CAABkcnMvZTJvRG9jLnhtbFBLAQIt&#10;ABQABgAIAAAAIQCD9w6L4AAAAAkBAAAPAAAAAAAAAAAAAAAAAK4GAABkcnMvZG93bnJldi54bWxQ&#10;SwUGAAAAAAQABADzAAAAuwcAAAAA&#10;">
                <v:shape id="Text Box 3" o:spid="_x0000_s1038" type="#_x0000_t202" style="position:absolute;left:2999;width:20160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AxwwAAANsAAAAPAAAAZHJzL2Rvd25yZXYueG1sRI9BawIx&#10;FITvQv9DeIXeNOuytGU1ilgKpYeC2ou3x+aZrG5eliS623/fFIQeh5n5hlmuR9eJG4XYelYwnxUg&#10;iBuvWzYKvg/v01cQMSFr7DyTgh+KsF49TJZYaz/wjm77ZESGcKxRgU2pr6WMjSWHceZ74uydfHCY&#10;sgxG6oBDhrtOlkXxLB22nBcs9rS11Fz2V6fABH4ri+t5bofjVxVejK62n1qpp8dxswCRaEz/4Xv7&#10;QyuoSvj7kn+AXP0CAAD//wMAUEsBAi0AFAAGAAgAAAAhANvh9svuAAAAhQEAABMAAAAAAAAAAAAA&#10;AAAAAAAAAFtDb250ZW50X1R5cGVzXS54bWxQSwECLQAUAAYACAAAACEAWvQsW78AAAAVAQAACwAA&#10;AAAAAAAAAAAAAAAfAQAAX3JlbHMvLnJlbHNQSwECLQAUAAYACAAAACEA2DZAMc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5558AD06" w14:textId="77777777" w:rsidR="00545137" w:rsidRDefault="00545137" w:rsidP="00377DD2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47" o:spid="_x0000_s1039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rect id="Rectangle 13" o:spid="_x0000_s1040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TlawwAAANsAAAAPAAAAZHJzL2Rvd25yZXYueG1sRE9da8Iw&#10;FH0f+B/CHfgiM91ANzqjyEZRRGSzg9G3S3PXFpubksRa/715EPZ4ON+L1WBa0ZPzjWUFz9MEBHFp&#10;dcOVgp88e3oD4QOyxtYyKbiSh9Vy9LDAVNsLf1N/DJWIIexTVFCH0KVS+rImg35qO+LI/VlnMETo&#10;KqkdXmK4aeVLksylwYZjQ40dfdRUno5no+D165ey/pC7fb4p5pNsV3zu14VS48dh/Q4i0BD+xXf3&#10;ViuYxfXxS/wBcnkDAAD//wMAUEsBAi0AFAAGAAgAAAAhANvh9svuAAAAhQEAABMAAAAAAAAAAAAA&#10;AAAAAAAAAFtDb250ZW50X1R5cGVzXS54bWxQSwECLQAUAAYACAAAACEAWvQsW78AAAAVAQAACwAA&#10;AAAAAAAAAAAAAAAfAQAAX3JlbHMvLnJlbHNQSwECLQAUAAYACAAAACEAoK05WsMAAADbAAAADwAA&#10;AAAAAAAAAAAAAAAHAgAAZHJzL2Rvd25yZXYueG1sUEsFBgAAAAADAAMAtwAAAPcCAAAAAA==&#10;" fillcolor="#001d77" stroked="f" strokeweight=".25pt"/>
                  <v:rect id="Rectangle 14" o:spid="_x0000_s1041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08zwgAAANsAAAAPAAAAZHJzL2Rvd25yZXYueG1sRI9Pi8Iw&#10;FMTvC36H8ARva2pRWatRVBRkb/457PHRPJtq81KaWOu3NwsLexxm5jfMYtXZSrTU+NKxgtEwAUGc&#10;O11yoeBy3n9+gfABWWPlmBS8yMNq2ftYYKbdk4/UnkIhIoR9hgpMCHUmpc8NWfRDVxNH7+oaiyHK&#10;ppC6wWeE20qmSTKVFkuOCwZr2hrK76eHVdBdkvPP8UbTWYq7nMkcvu1mrNSg363nIAJ14T/81z5o&#10;BZMR/H6JP0Au3wAAAP//AwBQSwECLQAUAAYACAAAACEA2+H2y+4AAACFAQAAEwAAAAAAAAAAAAAA&#10;AAAAAAAAW0NvbnRlbnRfVHlwZXNdLnhtbFBLAQItABQABgAIAAAAIQBa9CxbvwAAABUBAAALAAAA&#10;AAAAAAAAAAAAAB8BAABfcmVscy8ucmVsc1BLAQItABQABgAIAAAAIQBak08zwgAAANsAAAAPAAAA&#10;AAAAAAAAAAAAAAcCAABkcnMvZG93bnJldi54bWxQSwUGAAAAAAMAAwC3AAAA9gIAAAAA&#10;" fillcolor="#a5a5a5 [2092]" stroked="f" strokeweight=".25pt"/>
                </v:group>
              </v:group>
            </w:pict>
          </mc:Fallback>
        </mc:AlternateContent>
      </w:r>
    </w:p>
    <w:p w14:paraId="6FDCD2B6" w14:textId="3A45C25A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58C920C" w14:textId="1CF4534A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CCB88A2" w14:textId="046856AD" w:rsidR="00074687" w:rsidRPr="00A25136" w:rsidRDefault="00A25136" w:rsidP="004918A4">
      <w:pPr>
        <w:pStyle w:val="3Tekst"/>
        <w:spacing w:line="200" w:lineRule="exact"/>
        <w:rPr>
          <w:sz w:val="16"/>
          <w:szCs w:val="16"/>
        </w:rPr>
      </w:pPr>
      <w:r w:rsidRPr="00A25136">
        <w:rPr>
          <w:sz w:val="16"/>
          <w:szCs w:val="16"/>
        </w:rPr>
        <w:t xml:space="preserve">a, </w:t>
      </w:r>
      <w:r w:rsidR="00DF71D0" w:rsidRPr="00A25136">
        <w:rPr>
          <w:sz w:val="16"/>
          <w:szCs w:val="16"/>
        </w:rPr>
        <w:t>b</w:t>
      </w:r>
      <w:r w:rsidR="001868C9" w:rsidRPr="00A25136">
        <w:rPr>
          <w:sz w:val="16"/>
          <w:szCs w:val="16"/>
        </w:rPr>
        <w:t xml:space="preserve"> </w:t>
      </w:r>
      <w:r w:rsidR="00DF71D0" w:rsidRPr="00A25136">
        <w:rPr>
          <w:sz w:val="16"/>
          <w:szCs w:val="16"/>
        </w:rPr>
        <w:t>Błąd względny szacunków przekracza 10% i</w:t>
      </w:r>
      <w:r w:rsidR="001868C9" w:rsidRPr="00A25136">
        <w:rPr>
          <w:sz w:val="16"/>
          <w:szCs w:val="16"/>
        </w:rPr>
        <w:t xml:space="preserve"> </w:t>
      </w:r>
      <w:r w:rsidR="00DF71D0" w:rsidRPr="00A25136">
        <w:rPr>
          <w:sz w:val="16"/>
          <w:szCs w:val="16"/>
        </w:rPr>
        <w:t xml:space="preserve">wynosi: </w:t>
      </w:r>
      <w:r w:rsidRPr="00A25136">
        <w:rPr>
          <w:sz w:val="16"/>
          <w:szCs w:val="16"/>
        </w:rPr>
        <w:t>a</w:t>
      </w:r>
      <w:r w:rsidR="00DF71D0" w:rsidRPr="00A25136">
        <w:rPr>
          <w:sz w:val="16"/>
          <w:szCs w:val="16"/>
        </w:rPr>
        <w:t xml:space="preserve"> – </w:t>
      </w:r>
      <w:r w:rsidRPr="00A25136">
        <w:rPr>
          <w:sz w:val="16"/>
          <w:szCs w:val="16"/>
        </w:rPr>
        <w:t>10,07</w:t>
      </w:r>
      <w:r w:rsidR="00DF71D0" w:rsidRPr="00A25136">
        <w:rPr>
          <w:sz w:val="16"/>
          <w:szCs w:val="16"/>
        </w:rPr>
        <w:t xml:space="preserve">%, </w:t>
      </w:r>
      <w:r w:rsidRPr="00A25136">
        <w:rPr>
          <w:sz w:val="16"/>
          <w:szCs w:val="16"/>
        </w:rPr>
        <w:t>b</w:t>
      </w:r>
      <w:r w:rsidR="00DF71D0" w:rsidRPr="00A25136">
        <w:rPr>
          <w:sz w:val="16"/>
          <w:szCs w:val="16"/>
        </w:rPr>
        <w:t xml:space="preserve"> – </w:t>
      </w:r>
      <w:r w:rsidRPr="00A25136">
        <w:rPr>
          <w:sz w:val="16"/>
          <w:szCs w:val="16"/>
        </w:rPr>
        <w:t>12,84</w:t>
      </w:r>
      <w:r w:rsidR="00DF71D0" w:rsidRPr="00A25136">
        <w:rPr>
          <w:sz w:val="16"/>
          <w:szCs w:val="16"/>
        </w:rPr>
        <w:t>%.</w:t>
      </w:r>
      <w:r w:rsidR="002A4F97">
        <w:rPr>
          <w:sz w:val="16"/>
          <w:szCs w:val="16"/>
        </w:rPr>
        <w:t xml:space="preserve"> </w:t>
      </w:r>
    </w:p>
    <w:p w14:paraId="2745AA7C" w14:textId="3CD478C2" w:rsidR="00504047" w:rsidRPr="001D7017" w:rsidRDefault="00FD33E6" w:rsidP="00557C24">
      <w:pPr>
        <w:pStyle w:val="3Tekst"/>
        <w:spacing w:before="240"/>
      </w:pPr>
      <w:r w:rsidRPr="008F47E7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78D7237" wp14:editId="1731E5C3">
                <wp:simplePos x="0" y="0"/>
                <wp:positionH relativeFrom="page">
                  <wp:align>right</wp:align>
                </wp:positionH>
                <wp:positionV relativeFrom="paragraph">
                  <wp:posOffset>36195</wp:posOffset>
                </wp:positionV>
                <wp:extent cx="1872000" cy="1080000"/>
                <wp:effectExtent l="0" t="0" r="0" b="6350"/>
                <wp:wrapNone/>
                <wp:docPr id="226" name="Pole tekstowe 226" descr="W porównaniu z 2022 r. spadło m.in. spożycie cukru, warzyw oraz wędlin i innych przetworów mięsnych, a wzrosło m.in. spożycie masła, owoców i jogurtów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10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D0B061" w14:textId="36B4CC3D" w:rsidR="00545137" w:rsidRDefault="00B7320E" w:rsidP="00214C45">
                            <w:pPr>
                              <w:spacing w:before="0" w:after="0"/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porównaniu z 2022</w:t>
                            </w:r>
                            <w:r w:rsidR="0054513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 w:rsidR="00545137" w:rsidRPr="0036249A">
                              <w:rPr>
                                <w:color w:val="001D77"/>
                                <w:sz w:val="18"/>
                                <w:szCs w:val="18"/>
                              </w:rPr>
                              <w:t>spadło m.in.</w:t>
                            </w:r>
                            <w:r w:rsidR="0054513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spożycie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cukru, </w:t>
                            </w:r>
                            <w:r w:rsidRPr="00B7320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warzyw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oraz</w:t>
                            </w:r>
                            <w:r w:rsidRPr="00B7320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wędlin i innych przetworów mięsnych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545137" w:rsidRPr="001D701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a</w:t>
                            </w:r>
                            <w:r w:rsidR="00545137" w:rsidRPr="001D701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wzrosło m.in. spożycie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masła, </w:t>
                            </w:r>
                            <w:r w:rsidRPr="00B7320E">
                              <w:rPr>
                                <w:color w:val="001D77"/>
                                <w:sz w:val="18"/>
                                <w:szCs w:val="18"/>
                              </w:rPr>
                              <w:t>owoców</w:t>
                            </w:r>
                            <w:r w:rsidR="00AF7FBD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i </w:t>
                            </w:r>
                            <w:r w:rsidRPr="00B7320E">
                              <w:rPr>
                                <w:color w:val="001D77"/>
                                <w:sz w:val="18"/>
                                <w:szCs w:val="18"/>
                              </w:rPr>
                              <w:t>jogurtów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D7237" id="Pole tekstowe 226" o:spid="_x0000_s1042" type="#_x0000_t202" alt="W porównaniu z 2022 r. spadło m.in. spożycie cukru, warzyw oraz wędlin i innych przetworów mięsnych, a wzrosło m.in. spożycie masła, owoców i jogurtów&#10;" style="position:absolute;margin-left:96.2pt;margin-top:2.85pt;width:147.4pt;height:85.05pt;z-index:2516346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06LtgIAAB8FAAAOAAAAZHJzL2Uyb0RvYy54bWysVM1OGzEQvlfqO4xcqSeaP9RAUzYopaKq&#10;hAAJKs6O15u47HrcsZfd5Mhb8By99lZ4r46dHxDlVPWyO/aMx/PN940PDtuqhBtN3qDNRL/TE6Ct&#10;wtzYWSa+XR6/2xfgg7S5LNHqTCy0F4fj168OGjfSA5xjmWsCTmL9qHGZmIfgRt2uV3NdSd9Bpy07&#10;C6RKBl7SrJuTbDh7VXYHvd6w2yDljlBp73n388opxil/UWgVzorC6wBlJri2kL6UvtP47Y4P5GhG&#10;0s2NWpch/6GKShrLl25TfZZBQk3mr1SVUYQei9BRWHWxKIzSCQOj6feeobmYS6cTFm6Od9s2+f+X&#10;Vp3enBOYPBODwVCAlRWTdI6lhqCvfcBGQ3Lk2itu2xU4pN8/GyutqWEJg95gANQB72T+cItQdYyN&#10;K3z4tVBGg6qvqd6BRtJy0QCSXEJzf5eXxoIBY+1CzcHRUgemkdNCZe7vfNzdAQnNklv1UlZWxsOt&#10;3AFsUMVTBr7jrKbA9ts37eRjZLVxfsTgLhzDC+0nbFmdm33Pm5GstqAq/pkGYD/rY7HVhG4DqHho&#10;f491xi7Fvn5vn+2kmu7jcUc+fNFYMRLPAiMWXdKCvDnxgUvh0E1IvM3isSnLJLzSQpOJ4e77Xjqw&#10;9fCJ0sZYnSS8ThMhrUqPVminbSJubwNrivmC0RKuVO6dOjZc0Yn04VwSy5pR8KiGM/4UJfLNuLYE&#10;zJGWL+3HeFYbewU0PCaZ8D9qSVpA+dWyDj+kfkBIi91h6hQ99UyfemxdHSFPYp8fBaeSyTVRKDdm&#10;QVhd8URP4q3sklbx3ZkIG/MorIaXXwSlJ5MUxJPkZDixF07F1LFvsd+X7ZUktyYlMJ+nuBkoOXrG&#10;zSp2xc6kDliYRFzs86qrzGJc8BQmPtcvRhzzp+sU9fiujf8AAAD//wMAUEsDBBQABgAIAAAAIQAz&#10;00jJ3wAAAAYBAAAPAAAAZHJzL2Rvd25yZXYueG1sTI/BTsMwEETvSPyDtUjcqEOgtIQ4FQUh4ILU&#10;FFU9buMlCcR2iJ02zdeznOA4mtHMm3QxmEbsqfO1swouJxEIsoXTtS0VvK+fLuYgfECrsXGWFBzJ&#10;wyI7PUkx0e5gV7TPQym4xPoEFVQhtImUvqjIoJ+4lix7H64zGFh2pdQdHrjcNDKOohtpsLa8UGFL&#10;DxUVX3lvFLzkx+XrZtxejc+PuI03Y7/8/H5T6vxsuL8DEWgIf2H4xWd0yJhp53qrvWgU8JGgYDoD&#10;wWZ8e80/dpyaTecgs1T+x89+AAAA//8DAFBLAQItABQABgAIAAAAIQC2gziS/gAAAOEBAAATAAAA&#10;AAAAAAAAAAAAAAAAAABbQ29udGVudF9UeXBlc10ueG1sUEsBAi0AFAAGAAgAAAAhADj9If/WAAAA&#10;lAEAAAsAAAAAAAAAAAAAAAAALwEAAF9yZWxzLy5yZWxzUEsBAi0AFAAGAAgAAAAhALNfTou2AgAA&#10;HwUAAA4AAAAAAAAAAAAAAAAALgIAAGRycy9lMm9Eb2MueG1sUEsBAi0AFAAGAAgAAAAhADPTSMnf&#10;AAAABgEAAA8AAAAAAAAAAAAAAAAAEAUAAGRycy9kb3ducmV2LnhtbFBLBQYAAAAABAAEAPMAAAAc&#10;BgAAAAA=&#10;" filled="f" stroked="f" strokeweight=".5pt">
                <v:textbox inset="2.5mm,1mm,2.5mm,1mm">
                  <w:txbxContent>
                    <w:p w14:paraId="08D0B061" w14:textId="36B4CC3D" w:rsidR="00545137" w:rsidRDefault="00B7320E" w:rsidP="00214C45">
                      <w:pPr>
                        <w:spacing w:before="0" w:after="0"/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porównaniu z 2022</w:t>
                      </w:r>
                      <w:r w:rsidR="00545137">
                        <w:rPr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 w:rsidR="00545137" w:rsidRPr="0036249A">
                        <w:rPr>
                          <w:color w:val="001D77"/>
                          <w:sz w:val="18"/>
                          <w:szCs w:val="18"/>
                        </w:rPr>
                        <w:t>spadło m.in.</w:t>
                      </w:r>
                      <w:r w:rsidR="00545137">
                        <w:rPr>
                          <w:color w:val="001D77"/>
                          <w:sz w:val="18"/>
                          <w:szCs w:val="18"/>
                        </w:rPr>
                        <w:t xml:space="preserve"> spożycie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cukru, </w:t>
                      </w:r>
                      <w:r w:rsidRPr="00B7320E">
                        <w:rPr>
                          <w:color w:val="001D77"/>
                          <w:sz w:val="18"/>
                          <w:szCs w:val="18"/>
                        </w:rPr>
                        <w:t xml:space="preserve">warzyw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oraz</w:t>
                      </w:r>
                      <w:r w:rsidRPr="00B7320E">
                        <w:rPr>
                          <w:color w:val="001D77"/>
                          <w:sz w:val="18"/>
                          <w:szCs w:val="18"/>
                        </w:rPr>
                        <w:t xml:space="preserve"> wędlin i innych przetworów mięsnych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545137" w:rsidRPr="001D701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a</w:t>
                      </w:r>
                      <w:r w:rsidR="00545137" w:rsidRPr="001D7017">
                        <w:rPr>
                          <w:color w:val="001D77"/>
                          <w:sz w:val="18"/>
                          <w:szCs w:val="18"/>
                        </w:rPr>
                        <w:t xml:space="preserve"> wzrosło m.in. spożycie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masła, </w:t>
                      </w:r>
                      <w:r w:rsidRPr="00B7320E">
                        <w:rPr>
                          <w:color w:val="001D77"/>
                          <w:sz w:val="18"/>
                          <w:szCs w:val="18"/>
                        </w:rPr>
                        <w:t>owoców</w:t>
                      </w:r>
                      <w:r w:rsidR="00AF7FBD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i </w:t>
                      </w:r>
                      <w:r w:rsidRPr="00B7320E">
                        <w:rPr>
                          <w:color w:val="001D77"/>
                          <w:sz w:val="18"/>
                          <w:szCs w:val="18"/>
                        </w:rPr>
                        <w:t>jogurtów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126A9" w:rsidRPr="008F47E7">
        <w:t>Badanie</w:t>
      </w:r>
      <w:r w:rsidR="00214C45" w:rsidRPr="008F47E7">
        <w:t xml:space="preserve"> budżetów gospodarstw domowych </w:t>
      </w:r>
      <w:r w:rsidR="009126A9" w:rsidRPr="008F47E7">
        <w:t>dostarcza również informacji na temat</w:t>
      </w:r>
      <w:r w:rsidR="00214C45" w:rsidRPr="008F47E7">
        <w:t xml:space="preserve"> spożycia </w:t>
      </w:r>
      <w:r w:rsidR="009126A9" w:rsidRPr="008F47E7">
        <w:t xml:space="preserve">żywności. </w:t>
      </w:r>
      <w:r w:rsidR="00504047" w:rsidRPr="008F47E7">
        <w:t>W porównaniu z 202</w:t>
      </w:r>
      <w:r w:rsidR="00667752">
        <w:t>2</w:t>
      </w:r>
      <w:r w:rsidR="00504047" w:rsidRPr="008F47E7">
        <w:t xml:space="preserve"> r. </w:t>
      </w:r>
      <w:r w:rsidR="007560B2" w:rsidRPr="008F47E7">
        <w:t>wystąpił</w:t>
      </w:r>
      <w:r w:rsidR="00504047" w:rsidRPr="008F47E7">
        <w:t xml:space="preserve"> </w:t>
      </w:r>
      <w:r w:rsidR="00CC7921" w:rsidRPr="008F47E7">
        <w:t xml:space="preserve">spadek spożycia </w:t>
      </w:r>
      <w:r w:rsidR="00CC7921" w:rsidRPr="00CC7921">
        <w:t>większości podstawowych artykułów żywnościowych</w:t>
      </w:r>
      <w:r w:rsidR="006173AB">
        <w:t xml:space="preserve">, </w:t>
      </w:r>
      <w:r w:rsidR="00B7320E">
        <w:t xml:space="preserve">a w szczególności </w:t>
      </w:r>
      <w:r w:rsidR="00CC7921" w:rsidRPr="008F47E7">
        <w:t xml:space="preserve">cukru (o </w:t>
      </w:r>
      <w:r w:rsidR="00CC7921">
        <w:t>28,4</w:t>
      </w:r>
      <w:r w:rsidR="00CC7921" w:rsidRPr="008F47E7">
        <w:t>%),</w:t>
      </w:r>
      <w:r w:rsidR="00CC7921">
        <w:t xml:space="preserve"> </w:t>
      </w:r>
      <w:r w:rsidR="003D2885">
        <w:t xml:space="preserve">warzyw </w:t>
      </w:r>
      <w:r w:rsidR="003D2885" w:rsidRPr="008F47E7">
        <w:t xml:space="preserve">(o </w:t>
      </w:r>
      <w:r w:rsidR="003D2885">
        <w:t>8,8</w:t>
      </w:r>
      <w:r w:rsidR="003D2885" w:rsidRPr="008F47E7">
        <w:t>%</w:t>
      </w:r>
      <w:r w:rsidR="006173AB">
        <w:t>)</w:t>
      </w:r>
      <w:r w:rsidR="003D2885" w:rsidRPr="008F47E7">
        <w:t xml:space="preserve">, </w:t>
      </w:r>
      <w:r w:rsidR="003D2885">
        <w:t>wędlin i innych przetworów mięsnych (o 6,2%), mleka (o 5,6%)</w:t>
      </w:r>
      <w:r w:rsidR="006173AB">
        <w:t xml:space="preserve"> oraz olejów i tłuszczów (o 5,4%). W</w:t>
      </w:r>
      <w:r w:rsidR="006173AB" w:rsidRPr="008F47E7">
        <w:t>zrost odno</w:t>
      </w:r>
      <w:r w:rsidR="00270384">
        <w:softHyphen/>
      </w:r>
      <w:r w:rsidR="006173AB" w:rsidRPr="008F47E7">
        <w:t xml:space="preserve">towano </w:t>
      </w:r>
      <w:r w:rsidR="006173AB">
        <w:t xml:space="preserve">m.in. w przypadku </w:t>
      </w:r>
      <w:r w:rsidR="006173AB" w:rsidRPr="008F47E7">
        <w:t>spożycia</w:t>
      </w:r>
      <w:r w:rsidR="006173AB" w:rsidRPr="006173AB">
        <w:t xml:space="preserve"> </w:t>
      </w:r>
      <w:r w:rsidR="006173AB">
        <w:t>masła</w:t>
      </w:r>
      <w:r w:rsidR="006173AB" w:rsidRPr="008F47E7">
        <w:t xml:space="preserve"> (o </w:t>
      </w:r>
      <w:r w:rsidR="006173AB">
        <w:t>8,8%), owoców</w:t>
      </w:r>
      <w:r w:rsidR="006173AB" w:rsidRPr="008F47E7">
        <w:t xml:space="preserve"> (o </w:t>
      </w:r>
      <w:r w:rsidR="006173AB">
        <w:t>7,2</w:t>
      </w:r>
      <w:r w:rsidR="006173AB" w:rsidRPr="008F47E7">
        <w:t>%),</w:t>
      </w:r>
      <w:r w:rsidR="00B7320E" w:rsidRPr="00B7320E">
        <w:t xml:space="preserve"> </w:t>
      </w:r>
      <w:r w:rsidR="00B7320E" w:rsidRPr="008F47E7">
        <w:t>jogurtów (o</w:t>
      </w:r>
      <w:r w:rsidR="00270384">
        <w:t xml:space="preserve"> </w:t>
      </w:r>
      <w:r w:rsidR="00B7320E">
        <w:t>6,9</w:t>
      </w:r>
      <w:r w:rsidR="00B7320E" w:rsidRPr="008F47E7">
        <w:t>%)</w:t>
      </w:r>
      <w:r w:rsidR="00B7320E">
        <w:t xml:space="preserve">, </w:t>
      </w:r>
      <w:r w:rsidR="00504047" w:rsidRPr="008F47E7">
        <w:t>w</w:t>
      </w:r>
      <w:r w:rsidR="00B7320E">
        <w:t xml:space="preserve">ód </w:t>
      </w:r>
      <w:r w:rsidR="00504047" w:rsidRPr="008F47E7">
        <w:t>mineraln</w:t>
      </w:r>
      <w:r w:rsidR="00B7320E">
        <w:t>ych</w:t>
      </w:r>
      <w:r w:rsidR="00504047" w:rsidRPr="008F47E7">
        <w:t xml:space="preserve"> lub </w:t>
      </w:r>
      <w:r w:rsidR="00B7320E">
        <w:t>źródlanych oraz</w:t>
      </w:r>
      <w:r w:rsidR="00504047" w:rsidRPr="008F47E7">
        <w:t xml:space="preserve"> </w:t>
      </w:r>
      <w:r w:rsidR="00B7320E">
        <w:t>serów i twarogów</w:t>
      </w:r>
      <w:r w:rsidR="00EF12A5" w:rsidRPr="008F47E7">
        <w:t xml:space="preserve"> </w:t>
      </w:r>
      <w:r w:rsidR="00B7320E">
        <w:t>(po 2,0%).</w:t>
      </w:r>
    </w:p>
    <w:p w14:paraId="36AA25CC" w14:textId="56EC71DC" w:rsidR="00332B72" w:rsidRDefault="00214C45" w:rsidP="00A25136">
      <w:pPr>
        <w:pStyle w:val="TablicaWykres-tytu"/>
        <w:spacing w:line="240" w:lineRule="auto"/>
        <w:rPr>
          <w:lang w:eastAsia="pl-PL"/>
        </w:rPr>
      </w:pPr>
      <w:r w:rsidRPr="009B565E">
        <w:rPr>
          <w:lang w:eastAsia="pl-PL"/>
        </w:rPr>
        <w:t xml:space="preserve">Tablica </w:t>
      </w:r>
      <w:r w:rsidR="00D510A4">
        <w:rPr>
          <w:lang w:eastAsia="pl-PL"/>
        </w:rPr>
        <w:t>3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  <w:t xml:space="preserve">Przeciętne miesięczne spożycie </w:t>
      </w:r>
      <w:r w:rsidR="009520F1"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Przeciętne miesięczne spożycie niektórych artykułów żywnościowych na 1 osobę w gospodarstwach domowych"/>
      </w:tblPr>
      <w:tblGrid>
        <w:gridCol w:w="3932"/>
        <w:gridCol w:w="1373"/>
        <w:gridCol w:w="1373"/>
        <w:gridCol w:w="1373"/>
      </w:tblGrid>
      <w:tr w:rsidR="00D510A4" w:rsidRPr="0067343C" w14:paraId="3BD50A69" w14:textId="77777777" w:rsidTr="00A10B0A">
        <w:trPr>
          <w:jc w:val="center"/>
        </w:trPr>
        <w:tc>
          <w:tcPr>
            <w:tcW w:w="3932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878D947" w14:textId="77777777" w:rsidR="00D510A4" w:rsidRPr="0067343C" w:rsidRDefault="00D510A4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1373" w:type="dxa"/>
            <w:tcBorders>
              <w:top w:val="single" w:sz="4" w:space="0" w:color="001D77"/>
            </w:tcBorders>
            <w:shd w:val="clear" w:color="auto" w:fill="auto"/>
          </w:tcPr>
          <w:p w14:paraId="72E4D5FB" w14:textId="439A906A" w:rsidR="00D510A4" w:rsidRPr="0067343C" w:rsidRDefault="00D510A4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szCs w:val="18"/>
              </w:rPr>
            </w:pPr>
            <w:r>
              <w:rPr>
                <w:szCs w:val="18"/>
              </w:rPr>
              <w:t>2022</w:t>
            </w:r>
          </w:p>
        </w:tc>
        <w:tc>
          <w:tcPr>
            <w:tcW w:w="2746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64AC2A06" w14:textId="4393855D" w:rsidR="00D510A4" w:rsidRPr="0067343C" w:rsidRDefault="00D510A4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szCs w:val="18"/>
              </w:rPr>
            </w:pPr>
            <w:r>
              <w:rPr>
                <w:szCs w:val="18"/>
              </w:rPr>
              <w:t>2023</w:t>
            </w:r>
          </w:p>
        </w:tc>
      </w:tr>
      <w:tr w:rsidR="00D510A4" w:rsidRPr="0067343C" w14:paraId="4E8C110D" w14:textId="77777777" w:rsidTr="003645DE">
        <w:trPr>
          <w:jc w:val="center"/>
        </w:trPr>
        <w:tc>
          <w:tcPr>
            <w:tcW w:w="3932" w:type="dxa"/>
            <w:vMerge/>
            <w:shd w:val="clear" w:color="auto" w:fill="auto"/>
            <w:vAlign w:val="center"/>
          </w:tcPr>
          <w:p w14:paraId="76FD3D00" w14:textId="77777777" w:rsidR="00D510A4" w:rsidRPr="0067343C" w:rsidRDefault="00D510A4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b/>
                <w:szCs w:val="18"/>
              </w:rPr>
            </w:pPr>
          </w:p>
        </w:tc>
        <w:tc>
          <w:tcPr>
            <w:tcW w:w="2746" w:type="dxa"/>
            <w:gridSpan w:val="2"/>
            <w:shd w:val="clear" w:color="auto" w:fill="auto"/>
          </w:tcPr>
          <w:p w14:paraId="682DA242" w14:textId="39CCE8B1" w:rsidR="00D510A4" w:rsidRPr="0067343C" w:rsidRDefault="00D510A4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szCs w:val="18"/>
              </w:rPr>
            </w:pPr>
            <w:r>
              <w:rPr>
                <w:szCs w:val="18"/>
              </w:rPr>
              <w:t>w</w:t>
            </w:r>
            <w:r w:rsidRPr="0067343C">
              <w:rPr>
                <w:szCs w:val="18"/>
              </w:rPr>
              <w:t>ojewództwo</w:t>
            </w:r>
            <w:r>
              <w:rPr>
                <w:szCs w:val="18"/>
              </w:rPr>
              <w:t xml:space="preserve"> opolskie</w:t>
            </w:r>
          </w:p>
        </w:tc>
        <w:tc>
          <w:tcPr>
            <w:tcW w:w="1373" w:type="dxa"/>
            <w:shd w:val="clear" w:color="auto" w:fill="auto"/>
          </w:tcPr>
          <w:p w14:paraId="426C447C" w14:textId="2A45D5FE" w:rsidR="00D510A4" w:rsidRPr="0067343C" w:rsidRDefault="00D510A4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rPr>
                <w:szCs w:val="18"/>
              </w:rPr>
            </w:pPr>
            <w:r w:rsidRPr="0067343C">
              <w:rPr>
                <w:szCs w:val="18"/>
              </w:rPr>
              <w:t>Polsk</w:t>
            </w:r>
            <w:r>
              <w:rPr>
                <w:szCs w:val="18"/>
              </w:rPr>
              <w:t>a</w:t>
            </w:r>
          </w:p>
        </w:tc>
      </w:tr>
      <w:tr w:rsidR="00E72C53" w:rsidRPr="0067343C" w14:paraId="77352B50" w14:textId="77777777" w:rsidTr="006E67E9">
        <w:trPr>
          <w:jc w:val="center"/>
        </w:trPr>
        <w:tc>
          <w:tcPr>
            <w:tcW w:w="3932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E770EEA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>Pieczywo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i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produkty zbożowe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pacing w:val="-3"/>
                <w:szCs w:val="18"/>
              </w:rPr>
              <w:t xml:space="preserve">w kg </w:t>
            </w:r>
          </w:p>
        </w:tc>
        <w:tc>
          <w:tcPr>
            <w:tcW w:w="1373" w:type="dxa"/>
          </w:tcPr>
          <w:p w14:paraId="68841620" w14:textId="1DE4DAFF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5,25</w:t>
            </w:r>
          </w:p>
        </w:tc>
        <w:tc>
          <w:tcPr>
            <w:tcW w:w="1373" w:type="dxa"/>
          </w:tcPr>
          <w:p w14:paraId="2E51B1DA" w14:textId="6FB21EE2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5,01</w:t>
            </w:r>
          </w:p>
        </w:tc>
        <w:tc>
          <w:tcPr>
            <w:tcW w:w="1373" w:type="dxa"/>
          </w:tcPr>
          <w:p w14:paraId="0F20C513" w14:textId="1F57B16D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4,99</w:t>
            </w:r>
          </w:p>
        </w:tc>
      </w:tr>
      <w:tr w:rsidR="00E72C53" w:rsidRPr="0067343C" w14:paraId="6E560067" w14:textId="77777777" w:rsidTr="006E67E9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4DCB8BDB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>Mięso w kg</w:t>
            </w:r>
          </w:p>
        </w:tc>
        <w:tc>
          <w:tcPr>
            <w:tcW w:w="1373" w:type="dxa"/>
          </w:tcPr>
          <w:p w14:paraId="14C12AB3" w14:textId="023E56AD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5,03</w:t>
            </w:r>
          </w:p>
        </w:tc>
        <w:tc>
          <w:tcPr>
            <w:tcW w:w="1373" w:type="dxa"/>
          </w:tcPr>
          <w:p w14:paraId="518FDC35" w14:textId="2C8FE78B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4,83</w:t>
            </w:r>
          </w:p>
        </w:tc>
        <w:tc>
          <w:tcPr>
            <w:tcW w:w="1373" w:type="dxa"/>
          </w:tcPr>
          <w:p w14:paraId="16FFCC86" w14:textId="27B277EC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4,85</w:t>
            </w:r>
          </w:p>
        </w:tc>
      </w:tr>
      <w:tr w:rsidR="00E72C53" w:rsidRPr="0067343C" w14:paraId="61C8CFDB" w14:textId="77777777" w:rsidTr="006E67E9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745A5372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Ryby i owoce </w:t>
            </w:r>
            <w:proofErr w:type="spellStart"/>
            <w:r w:rsidRPr="0067343C">
              <w:rPr>
                <w:szCs w:val="18"/>
              </w:rPr>
              <w:t>morza</w:t>
            </w:r>
            <w:r>
              <w:rPr>
                <w:szCs w:val="18"/>
                <w:vertAlign w:val="superscript"/>
              </w:rPr>
              <w:t>a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373" w:type="dxa"/>
          </w:tcPr>
          <w:p w14:paraId="48402923" w14:textId="04AF5A9A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0,21</w:t>
            </w:r>
          </w:p>
        </w:tc>
        <w:tc>
          <w:tcPr>
            <w:tcW w:w="1373" w:type="dxa"/>
          </w:tcPr>
          <w:p w14:paraId="6076ECC5" w14:textId="56336C75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0,20</w:t>
            </w:r>
          </w:p>
        </w:tc>
        <w:tc>
          <w:tcPr>
            <w:tcW w:w="1373" w:type="dxa"/>
          </w:tcPr>
          <w:p w14:paraId="4D661F3A" w14:textId="0DD4AC48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0,24</w:t>
            </w:r>
          </w:p>
        </w:tc>
      </w:tr>
      <w:tr w:rsidR="00E72C53" w:rsidRPr="0067343C" w14:paraId="4180E72C" w14:textId="77777777" w:rsidTr="006E67E9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6FDAF1F4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proofErr w:type="spellStart"/>
            <w:r w:rsidRPr="0067343C">
              <w:rPr>
                <w:szCs w:val="18"/>
              </w:rPr>
              <w:t>Mleko</w:t>
            </w:r>
            <w:r>
              <w:rPr>
                <w:szCs w:val="18"/>
                <w:vertAlign w:val="superscript"/>
              </w:rPr>
              <w:t>b</w:t>
            </w:r>
            <w:proofErr w:type="spellEnd"/>
            <w:r w:rsidRPr="0067343C">
              <w:rPr>
                <w:szCs w:val="18"/>
              </w:rPr>
              <w:t xml:space="preserve"> w l </w:t>
            </w:r>
          </w:p>
        </w:tc>
        <w:tc>
          <w:tcPr>
            <w:tcW w:w="1373" w:type="dxa"/>
          </w:tcPr>
          <w:p w14:paraId="3D80FEF9" w14:textId="32E20F96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2,85</w:t>
            </w:r>
          </w:p>
        </w:tc>
        <w:tc>
          <w:tcPr>
            <w:tcW w:w="1373" w:type="dxa"/>
          </w:tcPr>
          <w:p w14:paraId="18C26E80" w14:textId="257CC7A2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2,69</w:t>
            </w:r>
          </w:p>
        </w:tc>
        <w:tc>
          <w:tcPr>
            <w:tcW w:w="1373" w:type="dxa"/>
          </w:tcPr>
          <w:p w14:paraId="7615E862" w14:textId="3F035909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2,76</w:t>
            </w:r>
          </w:p>
        </w:tc>
      </w:tr>
      <w:tr w:rsidR="00E72C53" w:rsidRPr="0067343C" w14:paraId="31B378DB" w14:textId="77777777" w:rsidTr="006E67E9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0931484C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Jogurty w kg </w:t>
            </w:r>
          </w:p>
        </w:tc>
        <w:tc>
          <w:tcPr>
            <w:tcW w:w="1373" w:type="dxa"/>
          </w:tcPr>
          <w:p w14:paraId="42AF3FC2" w14:textId="7E7B772C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0,58</w:t>
            </w:r>
          </w:p>
        </w:tc>
        <w:tc>
          <w:tcPr>
            <w:tcW w:w="1373" w:type="dxa"/>
          </w:tcPr>
          <w:p w14:paraId="582DDF80" w14:textId="6197C912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0,62</w:t>
            </w:r>
          </w:p>
        </w:tc>
        <w:tc>
          <w:tcPr>
            <w:tcW w:w="1373" w:type="dxa"/>
          </w:tcPr>
          <w:p w14:paraId="72E40C29" w14:textId="17099B92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0,61</w:t>
            </w:r>
          </w:p>
        </w:tc>
      </w:tr>
      <w:tr w:rsidR="00E72C53" w:rsidRPr="0067343C" w14:paraId="3606ECD0" w14:textId="77777777" w:rsidTr="006E67E9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4D303C0E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Sery i </w:t>
            </w:r>
            <w:proofErr w:type="spellStart"/>
            <w:r w:rsidRPr="0067343C">
              <w:rPr>
                <w:szCs w:val="18"/>
              </w:rPr>
              <w:t>twarogi</w:t>
            </w:r>
            <w:r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373" w:type="dxa"/>
          </w:tcPr>
          <w:p w14:paraId="4E7CBE66" w14:textId="66A1F652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1,00</w:t>
            </w:r>
          </w:p>
        </w:tc>
        <w:tc>
          <w:tcPr>
            <w:tcW w:w="1373" w:type="dxa"/>
          </w:tcPr>
          <w:p w14:paraId="22A13CAD" w14:textId="6E739029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1,02</w:t>
            </w:r>
          </w:p>
        </w:tc>
        <w:tc>
          <w:tcPr>
            <w:tcW w:w="1373" w:type="dxa"/>
          </w:tcPr>
          <w:p w14:paraId="1EA188B9" w14:textId="626E7612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1,01</w:t>
            </w:r>
          </w:p>
        </w:tc>
      </w:tr>
      <w:tr w:rsidR="00E72C53" w:rsidRPr="0067343C" w14:paraId="747186E3" w14:textId="77777777" w:rsidTr="006E67E9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42B7A59A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Jaja w szt.  </w:t>
            </w:r>
          </w:p>
        </w:tc>
        <w:tc>
          <w:tcPr>
            <w:tcW w:w="1373" w:type="dxa"/>
          </w:tcPr>
          <w:p w14:paraId="1A58EE13" w14:textId="42B47013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12,88</w:t>
            </w:r>
          </w:p>
        </w:tc>
        <w:tc>
          <w:tcPr>
            <w:tcW w:w="1373" w:type="dxa"/>
          </w:tcPr>
          <w:p w14:paraId="60B1FC4F" w14:textId="1F3C5315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12,36</w:t>
            </w:r>
          </w:p>
        </w:tc>
        <w:tc>
          <w:tcPr>
            <w:tcW w:w="1373" w:type="dxa"/>
          </w:tcPr>
          <w:p w14:paraId="27293F63" w14:textId="684C1FB9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10,60</w:t>
            </w:r>
          </w:p>
        </w:tc>
      </w:tr>
      <w:tr w:rsidR="00E72C53" w:rsidRPr="0067343C" w14:paraId="341CE7DF" w14:textId="77777777" w:rsidTr="006E67E9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4250AF12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Oleje i tłuszcze w kg </w:t>
            </w:r>
          </w:p>
        </w:tc>
        <w:tc>
          <w:tcPr>
            <w:tcW w:w="1373" w:type="dxa"/>
          </w:tcPr>
          <w:p w14:paraId="2C592214" w14:textId="4B69E6E8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1,11</w:t>
            </w:r>
          </w:p>
        </w:tc>
        <w:tc>
          <w:tcPr>
            <w:tcW w:w="1373" w:type="dxa"/>
          </w:tcPr>
          <w:p w14:paraId="727D1940" w14:textId="38CC1EEF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1,05</w:t>
            </w:r>
          </w:p>
        </w:tc>
        <w:tc>
          <w:tcPr>
            <w:tcW w:w="1373" w:type="dxa"/>
          </w:tcPr>
          <w:p w14:paraId="443EB119" w14:textId="09CB89B3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1,01</w:t>
            </w:r>
          </w:p>
        </w:tc>
      </w:tr>
      <w:tr w:rsidR="00E72C53" w:rsidRPr="0067343C" w14:paraId="37BCA77C" w14:textId="77777777" w:rsidTr="005602C4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37585872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Owoce w kg </w:t>
            </w:r>
          </w:p>
        </w:tc>
        <w:tc>
          <w:tcPr>
            <w:tcW w:w="1373" w:type="dxa"/>
          </w:tcPr>
          <w:p w14:paraId="5345ED06" w14:textId="46376660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3,59</w:t>
            </w:r>
          </w:p>
        </w:tc>
        <w:tc>
          <w:tcPr>
            <w:tcW w:w="1373" w:type="dxa"/>
          </w:tcPr>
          <w:p w14:paraId="3CA2D054" w14:textId="565F4BD7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3,85</w:t>
            </w:r>
          </w:p>
        </w:tc>
        <w:tc>
          <w:tcPr>
            <w:tcW w:w="1373" w:type="dxa"/>
          </w:tcPr>
          <w:p w14:paraId="4D1EF57D" w14:textId="20ED5538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3,71</w:t>
            </w:r>
          </w:p>
        </w:tc>
      </w:tr>
      <w:tr w:rsidR="00E72C53" w:rsidRPr="0067343C" w14:paraId="60AA2ABC" w14:textId="77777777" w:rsidTr="005602C4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5B72092D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Warzywa w kg </w:t>
            </w:r>
          </w:p>
        </w:tc>
        <w:tc>
          <w:tcPr>
            <w:tcW w:w="1373" w:type="dxa"/>
          </w:tcPr>
          <w:p w14:paraId="40D6E7FA" w14:textId="4BEAFE37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7,37</w:t>
            </w:r>
          </w:p>
        </w:tc>
        <w:tc>
          <w:tcPr>
            <w:tcW w:w="1373" w:type="dxa"/>
          </w:tcPr>
          <w:p w14:paraId="0F8E397D" w14:textId="112758A7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6,72</w:t>
            </w:r>
          </w:p>
        </w:tc>
        <w:tc>
          <w:tcPr>
            <w:tcW w:w="1373" w:type="dxa"/>
          </w:tcPr>
          <w:p w14:paraId="5E4037D1" w14:textId="2D80BBE3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6,83</w:t>
            </w:r>
          </w:p>
        </w:tc>
      </w:tr>
      <w:tr w:rsidR="00E72C53" w:rsidRPr="0067343C" w14:paraId="464D563A" w14:textId="77777777" w:rsidTr="005602C4">
        <w:trPr>
          <w:jc w:val="center"/>
        </w:trPr>
        <w:tc>
          <w:tcPr>
            <w:tcW w:w="3932" w:type="dxa"/>
            <w:tcBorders>
              <w:bottom w:val="nil"/>
            </w:tcBorders>
            <w:shd w:val="clear" w:color="auto" w:fill="auto"/>
            <w:vAlign w:val="bottom"/>
          </w:tcPr>
          <w:p w14:paraId="7B365804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Cukier w kg </w:t>
            </w:r>
          </w:p>
        </w:tc>
        <w:tc>
          <w:tcPr>
            <w:tcW w:w="1373" w:type="dxa"/>
          </w:tcPr>
          <w:p w14:paraId="6EDB9CF8" w14:textId="3EB4B64D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0,81</w:t>
            </w:r>
          </w:p>
        </w:tc>
        <w:tc>
          <w:tcPr>
            <w:tcW w:w="1373" w:type="dxa"/>
          </w:tcPr>
          <w:p w14:paraId="7A21B852" w14:textId="35C282B6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0,58</w:t>
            </w:r>
          </w:p>
        </w:tc>
        <w:tc>
          <w:tcPr>
            <w:tcW w:w="1373" w:type="dxa"/>
          </w:tcPr>
          <w:p w14:paraId="7AA92715" w14:textId="021D58B0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0,70</w:t>
            </w:r>
          </w:p>
        </w:tc>
      </w:tr>
      <w:tr w:rsidR="00E72C53" w:rsidRPr="0067343C" w14:paraId="2375DED5" w14:textId="77777777" w:rsidTr="005602C4">
        <w:trPr>
          <w:jc w:val="center"/>
        </w:trPr>
        <w:tc>
          <w:tcPr>
            <w:tcW w:w="3932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FF1C3D1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Kawa, herbata i kakao w kg </w:t>
            </w:r>
          </w:p>
        </w:tc>
        <w:tc>
          <w:tcPr>
            <w:tcW w:w="1373" w:type="dxa"/>
            <w:tcBorders>
              <w:bottom w:val="single" w:sz="4" w:space="0" w:color="001D77"/>
            </w:tcBorders>
          </w:tcPr>
          <w:p w14:paraId="18F1ED1D" w14:textId="3ADFFFE0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0,24</w:t>
            </w:r>
          </w:p>
        </w:tc>
        <w:tc>
          <w:tcPr>
            <w:tcW w:w="1373" w:type="dxa"/>
            <w:tcBorders>
              <w:bottom w:val="single" w:sz="4" w:space="0" w:color="001D77"/>
            </w:tcBorders>
          </w:tcPr>
          <w:p w14:paraId="14223041" w14:textId="3E680719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0,23</w:t>
            </w:r>
          </w:p>
        </w:tc>
        <w:tc>
          <w:tcPr>
            <w:tcW w:w="1373" w:type="dxa"/>
            <w:tcBorders>
              <w:bottom w:val="single" w:sz="4" w:space="0" w:color="001D77"/>
            </w:tcBorders>
          </w:tcPr>
          <w:p w14:paraId="7EA1E25C" w14:textId="37E528F1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0,25</w:t>
            </w:r>
          </w:p>
        </w:tc>
      </w:tr>
      <w:tr w:rsidR="00E72C53" w:rsidRPr="0067343C" w14:paraId="65062144" w14:textId="77777777" w:rsidTr="005602C4">
        <w:trPr>
          <w:jc w:val="center"/>
        </w:trPr>
        <w:tc>
          <w:tcPr>
            <w:tcW w:w="3932" w:type="dxa"/>
            <w:tcBorders>
              <w:bottom w:val="nil"/>
            </w:tcBorders>
            <w:shd w:val="clear" w:color="auto" w:fill="auto"/>
            <w:vAlign w:val="bottom"/>
          </w:tcPr>
          <w:p w14:paraId="7BF24B25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Wody mineralne lub źródlane w l </w:t>
            </w:r>
          </w:p>
        </w:tc>
        <w:tc>
          <w:tcPr>
            <w:tcW w:w="1373" w:type="dxa"/>
            <w:tcBorders>
              <w:bottom w:val="nil"/>
            </w:tcBorders>
          </w:tcPr>
          <w:p w14:paraId="1939CC5F" w14:textId="6D607DBD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6,89</w:t>
            </w:r>
          </w:p>
        </w:tc>
        <w:tc>
          <w:tcPr>
            <w:tcW w:w="1373" w:type="dxa"/>
            <w:tcBorders>
              <w:bottom w:val="nil"/>
            </w:tcBorders>
          </w:tcPr>
          <w:p w14:paraId="59620ACA" w14:textId="29C4B3D9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7,03</w:t>
            </w:r>
          </w:p>
        </w:tc>
        <w:tc>
          <w:tcPr>
            <w:tcW w:w="1373" w:type="dxa"/>
            <w:tcBorders>
              <w:bottom w:val="nil"/>
            </w:tcBorders>
          </w:tcPr>
          <w:p w14:paraId="2144BCA7" w14:textId="7A344CCB" w:rsidR="00E72C53" w:rsidRPr="00E72C53" w:rsidRDefault="00E72C53" w:rsidP="00115379">
            <w:pPr>
              <w:spacing w:before="60" w:after="6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E72C53">
              <w:rPr>
                <w:sz w:val="18"/>
                <w:szCs w:val="18"/>
              </w:rPr>
              <w:t>5,95</w:t>
            </w:r>
          </w:p>
        </w:tc>
      </w:tr>
    </w:tbl>
    <w:p w14:paraId="3DABAEC3" w14:textId="77777777" w:rsidR="00115379" w:rsidRPr="00EB1D10" w:rsidRDefault="00115379" w:rsidP="00115379">
      <w:pPr>
        <w:pStyle w:val="Notka"/>
        <w:spacing w:before="120" w:line="200" w:lineRule="exact"/>
        <w:rPr>
          <w:lang w:eastAsia="pl-PL"/>
        </w:rPr>
      </w:pPr>
      <w:r>
        <w:rPr>
          <w:lang w:eastAsia="pl-PL"/>
        </w:rPr>
        <w:t xml:space="preserve">a </w:t>
      </w:r>
      <w:r w:rsidRPr="00EB1D10">
        <w:rPr>
          <w:lang w:eastAsia="pl-PL"/>
        </w:rPr>
        <w:t>Bez marynat, przetworów ze zwierząt morskich i słodkowodnych, wyrobów garmażeryjnych i</w:t>
      </w:r>
      <w:r>
        <w:rPr>
          <w:lang w:eastAsia="pl-PL"/>
        </w:rPr>
        <w:t xml:space="preserve"> </w:t>
      </w:r>
      <w:r w:rsidRPr="00EB1D10">
        <w:rPr>
          <w:lang w:eastAsia="pl-PL"/>
        </w:rPr>
        <w:t>panie</w:t>
      </w:r>
      <w:r>
        <w:rPr>
          <w:lang w:eastAsia="pl-PL"/>
        </w:rPr>
        <w:t xml:space="preserve">rowanych, bez konserw rybnych.  b Bez zagęszczonego i w proszku.  c </w:t>
      </w:r>
      <w:r w:rsidRPr="00EB1D10">
        <w:rPr>
          <w:lang w:eastAsia="pl-PL"/>
        </w:rPr>
        <w:t>Bez słodkich serków.</w:t>
      </w:r>
    </w:p>
    <w:p w14:paraId="37371C4C" w14:textId="6BBCD985" w:rsidR="007560B2" w:rsidRPr="008F47E7" w:rsidRDefault="00893010" w:rsidP="004A4055">
      <w:pPr>
        <w:spacing w:before="360" w:line="288" w:lineRule="auto"/>
        <w:rPr>
          <w:rFonts w:cs="Arial"/>
          <w:szCs w:val="19"/>
          <w:lang w:eastAsia="pl-PL"/>
        </w:rPr>
      </w:pPr>
      <w:r w:rsidRPr="008F47E7">
        <w:rPr>
          <w:rFonts w:cs="Arial"/>
          <w:szCs w:val="19"/>
          <w:lang w:eastAsia="pl-PL"/>
        </w:rPr>
        <w:lastRenderedPageBreak/>
        <w:t xml:space="preserve">W analizowanym okresie </w:t>
      </w:r>
      <w:r w:rsidR="00D16CD5" w:rsidRPr="008F47E7">
        <w:rPr>
          <w:rFonts w:cs="Arial"/>
          <w:szCs w:val="19"/>
          <w:lang w:eastAsia="pl-PL"/>
        </w:rPr>
        <w:t>w województwie wyższe od</w:t>
      </w:r>
      <w:r w:rsidR="00C3451A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konsumpcji w kraju było </w:t>
      </w:r>
      <w:r w:rsidRPr="008F47E7">
        <w:rPr>
          <w:rFonts w:cs="Arial"/>
          <w:szCs w:val="19"/>
          <w:lang w:eastAsia="pl-PL"/>
        </w:rPr>
        <w:t xml:space="preserve">przeciętne miesięczne spożycie </w:t>
      </w:r>
      <w:r w:rsidR="00391867" w:rsidRPr="008F47E7">
        <w:rPr>
          <w:rFonts w:cs="Arial"/>
          <w:szCs w:val="19"/>
          <w:lang w:eastAsia="pl-PL"/>
        </w:rPr>
        <w:t xml:space="preserve">m.in. </w:t>
      </w:r>
      <w:r w:rsidR="006E4503" w:rsidRPr="008F47E7">
        <w:rPr>
          <w:rFonts w:cs="Arial"/>
          <w:szCs w:val="19"/>
          <w:lang w:eastAsia="pl-PL"/>
        </w:rPr>
        <w:t xml:space="preserve">wód mineralnych </w:t>
      </w:r>
      <w:r w:rsidR="006E4503">
        <w:rPr>
          <w:rFonts w:cs="Arial"/>
          <w:szCs w:val="19"/>
          <w:lang w:eastAsia="pl-PL"/>
        </w:rPr>
        <w:t xml:space="preserve">lub </w:t>
      </w:r>
      <w:r w:rsidR="006E4503" w:rsidRPr="008F47E7">
        <w:rPr>
          <w:rFonts w:cs="Arial"/>
          <w:szCs w:val="19"/>
          <w:lang w:eastAsia="pl-PL"/>
        </w:rPr>
        <w:t xml:space="preserve">źródlanych (o </w:t>
      </w:r>
      <w:r w:rsidR="006E4503">
        <w:rPr>
          <w:rFonts w:cs="Arial"/>
          <w:szCs w:val="19"/>
          <w:lang w:eastAsia="pl-PL"/>
        </w:rPr>
        <w:t>18,2</w:t>
      </w:r>
      <w:r w:rsidR="006E4503" w:rsidRPr="008F47E7">
        <w:rPr>
          <w:rFonts w:cs="Arial"/>
          <w:szCs w:val="19"/>
          <w:lang w:eastAsia="pl-PL"/>
        </w:rPr>
        <w:t>%),</w:t>
      </w:r>
      <w:r w:rsidR="006E4503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jaj (o </w:t>
      </w:r>
      <w:r w:rsidR="006E4503">
        <w:rPr>
          <w:rFonts w:cs="Arial"/>
          <w:szCs w:val="19"/>
          <w:lang w:eastAsia="pl-PL"/>
        </w:rPr>
        <w:t>16,6</w:t>
      </w:r>
      <w:r w:rsidR="00D16CD5" w:rsidRPr="008F47E7">
        <w:rPr>
          <w:rFonts w:cs="Arial"/>
          <w:szCs w:val="19"/>
          <w:lang w:eastAsia="pl-PL"/>
        </w:rPr>
        <w:t>%), pieczywa (o</w:t>
      </w:r>
      <w:r w:rsidR="00BD69C0">
        <w:rPr>
          <w:rFonts w:cs="Arial"/>
          <w:szCs w:val="19"/>
          <w:lang w:eastAsia="pl-PL"/>
        </w:rPr>
        <w:t> </w:t>
      </w:r>
      <w:r w:rsidR="006E4503">
        <w:rPr>
          <w:rFonts w:cs="Arial"/>
          <w:szCs w:val="19"/>
          <w:lang w:eastAsia="pl-PL"/>
        </w:rPr>
        <w:t>6,1</w:t>
      </w:r>
      <w:r w:rsidR="00D16CD5" w:rsidRPr="008F47E7">
        <w:rPr>
          <w:rFonts w:cs="Arial"/>
          <w:szCs w:val="19"/>
          <w:lang w:eastAsia="pl-PL"/>
        </w:rPr>
        <w:t>%)</w:t>
      </w:r>
      <w:r w:rsidR="00391867" w:rsidRPr="008F47E7">
        <w:rPr>
          <w:rFonts w:cs="Arial"/>
          <w:szCs w:val="19"/>
          <w:lang w:eastAsia="pl-PL"/>
        </w:rPr>
        <w:t xml:space="preserve">, </w:t>
      </w:r>
      <w:r w:rsidR="00D16CD5" w:rsidRPr="008F47E7">
        <w:rPr>
          <w:rFonts w:cs="Arial"/>
          <w:szCs w:val="19"/>
          <w:lang w:eastAsia="pl-PL"/>
        </w:rPr>
        <w:t>olejów i tłuszczów (o</w:t>
      </w:r>
      <w:r w:rsidR="00C3451A">
        <w:rPr>
          <w:rFonts w:cs="Arial"/>
          <w:szCs w:val="19"/>
          <w:lang w:eastAsia="pl-PL"/>
        </w:rPr>
        <w:t xml:space="preserve"> </w:t>
      </w:r>
      <w:r w:rsidR="006E4503">
        <w:rPr>
          <w:rFonts w:cs="Arial"/>
          <w:szCs w:val="19"/>
          <w:lang w:eastAsia="pl-PL"/>
        </w:rPr>
        <w:t>4</w:t>
      </w:r>
      <w:r w:rsidR="00D16CD5" w:rsidRPr="008F47E7">
        <w:rPr>
          <w:rFonts w:cs="Arial"/>
          <w:szCs w:val="19"/>
          <w:lang w:eastAsia="pl-PL"/>
        </w:rPr>
        <w:t xml:space="preserve">,0%, w tym masła o </w:t>
      </w:r>
      <w:r w:rsidR="006E4503">
        <w:rPr>
          <w:rFonts w:cs="Arial"/>
          <w:szCs w:val="19"/>
          <w:lang w:eastAsia="pl-PL"/>
        </w:rPr>
        <w:t>15,6</w:t>
      </w:r>
      <w:r w:rsidR="004A580F">
        <w:rPr>
          <w:rFonts w:cs="Arial"/>
          <w:szCs w:val="19"/>
          <w:lang w:eastAsia="pl-PL"/>
        </w:rPr>
        <w:t xml:space="preserve">%). </w:t>
      </w:r>
      <w:r w:rsidR="00D16CD5" w:rsidRPr="008F47E7">
        <w:rPr>
          <w:rFonts w:cs="Arial"/>
          <w:szCs w:val="19"/>
          <w:lang w:eastAsia="pl-PL"/>
        </w:rPr>
        <w:t xml:space="preserve">Niższe </w:t>
      </w:r>
      <w:r w:rsidR="00391867" w:rsidRPr="008F47E7">
        <w:rPr>
          <w:rFonts w:cs="Arial"/>
          <w:szCs w:val="19"/>
          <w:lang w:eastAsia="pl-PL"/>
        </w:rPr>
        <w:t xml:space="preserve">natomiast </w:t>
      </w:r>
      <w:r w:rsidR="00D16CD5" w:rsidRPr="008F47E7">
        <w:rPr>
          <w:rFonts w:cs="Arial"/>
          <w:szCs w:val="19"/>
          <w:lang w:eastAsia="pl-PL"/>
        </w:rPr>
        <w:t xml:space="preserve">niż średnio </w:t>
      </w:r>
      <w:r w:rsidR="00C116B6">
        <w:rPr>
          <w:rFonts w:cs="Arial"/>
          <w:szCs w:val="19"/>
          <w:lang w:eastAsia="pl-PL"/>
        </w:rPr>
        <w:br/>
      </w:r>
      <w:r w:rsidR="00D16CD5" w:rsidRPr="008F47E7">
        <w:rPr>
          <w:rFonts w:cs="Arial"/>
          <w:szCs w:val="19"/>
          <w:lang w:eastAsia="pl-PL"/>
        </w:rPr>
        <w:t xml:space="preserve">w kraju odnotowano spożycie </w:t>
      </w:r>
      <w:r w:rsidR="004A580F">
        <w:rPr>
          <w:rFonts w:cs="Arial"/>
          <w:szCs w:val="19"/>
          <w:lang w:eastAsia="pl-PL"/>
        </w:rPr>
        <w:t xml:space="preserve">m.in. cukru (o 17,1%), </w:t>
      </w:r>
      <w:r w:rsidR="00D16CD5" w:rsidRPr="008F47E7">
        <w:rPr>
          <w:rFonts w:cs="Arial"/>
          <w:szCs w:val="19"/>
          <w:lang w:eastAsia="pl-PL"/>
        </w:rPr>
        <w:t>ryb i owoców morza (o</w:t>
      </w:r>
      <w:r w:rsidR="00254B80">
        <w:rPr>
          <w:rFonts w:cs="Arial"/>
          <w:szCs w:val="19"/>
          <w:lang w:eastAsia="pl-PL"/>
        </w:rPr>
        <w:t xml:space="preserve"> </w:t>
      </w:r>
      <w:r w:rsidR="007560B2" w:rsidRPr="008F47E7">
        <w:rPr>
          <w:rFonts w:cs="Arial"/>
          <w:szCs w:val="19"/>
          <w:lang w:eastAsia="pl-PL"/>
        </w:rPr>
        <w:t>16,7</w:t>
      </w:r>
      <w:r w:rsidR="002E4071" w:rsidRPr="008F47E7">
        <w:rPr>
          <w:rFonts w:cs="Arial"/>
          <w:szCs w:val="19"/>
          <w:lang w:eastAsia="pl-PL"/>
        </w:rPr>
        <w:t>%)</w:t>
      </w:r>
      <w:r w:rsidR="006055A1" w:rsidRPr="008F47E7">
        <w:rPr>
          <w:rFonts w:cs="Arial"/>
          <w:szCs w:val="19"/>
          <w:lang w:eastAsia="pl-PL"/>
        </w:rPr>
        <w:t>,</w:t>
      </w:r>
      <w:r w:rsidR="002E4071" w:rsidRPr="008F47E7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>kawy, herbaty i kakao (o 8,0%)</w:t>
      </w:r>
      <w:r w:rsidR="00F27ACB">
        <w:rPr>
          <w:rFonts w:cs="Arial"/>
          <w:szCs w:val="19"/>
          <w:lang w:eastAsia="pl-PL"/>
        </w:rPr>
        <w:t xml:space="preserve"> oraz ziemniaków (o 4,2</w:t>
      </w:r>
      <w:r w:rsidR="00391867" w:rsidRPr="008F47E7">
        <w:rPr>
          <w:rFonts w:cs="Arial"/>
          <w:szCs w:val="19"/>
          <w:lang w:eastAsia="pl-PL"/>
        </w:rPr>
        <w:t>%).</w:t>
      </w:r>
      <w:r w:rsidR="001F678B">
        <w:rPr>
          <w:rFonts w:cs="Arial"/>
          <w:szCs w:val="19"/>
          <w:lang w:eastAsia="pl-PL"/>
        </w:rPr>
        <w:t xml:space="preserve"> </w:t>
      </w:r>
    </w:p>
    <w:p w14:paraId="58456D58" w14:textId="36A6B330" w:rsidR="00351E09" w:rsidRPr="00085FE1" w:rsidRDefault="00351E09" w:rsidP="004A4055">
      <w:pPr>
        <w:pStyle w:val="TablicaWykres-tytu"/>
        <w:spacing w:before="360" w:after="0" w:line="240" w:lineRule="auto"/>
      </w:pPr>
      <w:r w:rsidRPr="008A31A9">
        <w:rPr>
          <w:lang w:eastAsia="pl-PL"/>
        </w:rPr>
        <w:t xml:space="preserve">Wykres </w:t>
      </w:r>
      <w:r w:rsidR="006714BF">
        <w:rPr>
          <w:lang w:eastAsia="pl-PL"/>
        </w:rPr>
        <w:t>3</w:t>
      </w:r>
      <w:r w:rsidRPr="008A31A9">
        <w:rPr>
          <w:lang w:eastAsia="pl-PL"/>
        </w:rPr>
        <w:t>.</w:t>
      </w:r>
      <w:r w:rsidRPr="008A31A9">
        <w:rPr>
          <w:lang w:eastAsia="pl-PL"/>
        </w:rPr>
        <w:tab/>
      </w:r>
      <w:r w:rsidRPr="008A31A9">
        <w:t xml:space="preserve">Odchylenia względne przeciętnego miesięcznego spożycia wybranych artykułów </w:t>
      </w:r>
      <w:r w:rsidRPr="008A31A9">
        <w:tab/>
        <w:t xml:space="preserve">żywnościowych na 1 osobę w gospodarstwach domowych od przeciętnego </w:t>
      </w:r>
      <w:r w:rsidRPr="008A31A9">
        <w:tab/>
      </w:r>
      <w:r w:rsidRPr="00085FE1">
        <w:t>miesięcznego spożycia</w:t>
      </w:r>
      <w:r>
        <w:t xml:space="preserve"> w kraju w 202</w:t>
      </w:r>
      <w:r w:rsidR="0030478E">
        <w:t>3</w:t>
      </w:r>
      <w:r w:rsidRPr="00085FE1">
        <w:t xml:space="preserve"> r.</w:t>
      </w:r>
    </w:p>
    <w:p w14:paraId="7A80ABB9" w14:textId="2652F4D5" w:rsidR="00351E09" w:rsidRPr="00085FE1" w:rsidRDefault="00E001BF" w:rsidP="00351E09">
      <w:pPr>
        <w:pStyle w:val="TablicaWykres-stanwdniu"/>
        <w:rPr>
          <w:lang w:eastAsia="pl-PL"/>
        </w:rPr>
      </w:pPr>
      <w:r>
        <w:rPr>
          <w:rFonts w:cs="Calibri"/>
          <w:noProof/>
          <w:sz w:val="16"/>
          <w:szCs w:val="16"/>
          <w:lang w:eastAsia="pl-PL"/>
        </w:rPr>
        <w:drawing>
          <wp:anchor distT="0" distB="0" distL="114300" distR="114300" simplePos="0" relativeHeight="251623933" behindDoc="0" locked="0" layoutInCell="1" allowOverlap="1" wp14:anchorId="23050E51" wp14:editId="70482A33">
            <wp:simplePos x="0" y="0"/>
            <wp:positionH relativeFrom="column">
              <wp:posOffset>355931</wp:posOffset>
            </wp:positionH>
            <wp:positionV relativeFrom="paragraph">
              <wp:posOffset>224155</wp:posOffset>
            </wp:positionV>
            <wp:extent cx="4853940" cy="3025140"/>
            <wp:effectExtent l="0" t="0" r="3810" b="3810"/>
            <wp:wrapNone/>
            <wp:docPr id="25" name="Obraz 25" descr="Na wykresie słupkowym zaprezentowano odchylenia względne przeciętnego miesięcznego spożycia wybranych artykułów żywnościowych na 1 osobę w gospodarstwach domowych od przeciętnego miesięcznego spożycia w kraju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E09" w:rsidRPr="00085FE1">
        <w:rPr>
          <w:lang w:eastAsia="pl-PL"/>
        </w:rPr>
        <w:tab/>
        <w:t>Polska=100</w:t>
      </w:r>
    </w:p>
    <w:p w14:paraId="3548C17B" w14:textId="6CC56A08" w:rsidR="00E8147D" w:rsidRDefault="00E8147D" w:rsidP="00900D81">
      <w:pPr>
        <w:pStyle w:val="Notka"/>
        <w:rPr>
          <w:lang w:eastAsia="pl-PL"/>
        </w:rPr>
      </w:pPr>
    </w:p>
    <w:p w14:paraId="43336D77" w14:textId="2CA3E380" w:rsidR="00E8147D" w:rsidRDefault="00E8147D" w:rsidP="00900D81">
      <w:pPr>
        <w:pStyle w:val="Notka"/>
        <w:rPr>
          <w:lang w:eastAsia="pl-PL"/>
        </w:rPr>
      </w:pPr>
    </w:p>
    <w:p w14:paraId="26FB49A5" w14:textId="26469786" w:rsidR="00E8147D" w:rsidRDefault="00E8147D" w:rsidP="00900D81">
      <w:pPr>
        <w:pStyle w:val="Notka"/>
        <w:rPr>
          <w:lang w:eastAsia="pl-PL"/>
        </w:rPr>
      </w:pPr>
    </w:p>
    <w:p w14:paraId="11450980" w14:textId="5E33D643" w:rsidR="00E8147D" w:rsidRDefault="00E8147D" w:rsidP="00900D81">
      <w:pPr>
        <w:pStyle w:val="Notka"/>
        <w:rPr>
          <w:lang w:eastAsia="pl-PL"/>
        </w:rPr>
      </w:pPr>
    </w:p>
    <w:p w14:paraId="208A1CB6" w14:textId="22BB6679" w:rsidR="00E8147D" w:rsidRDefault="00902307" w:rsidP="00900D81">
      <w:pPr>
        <w:pStyle w:val="Notka"/>
        <w:rPr>
          <w:lang w:eastAsia="pl-PL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03808" behindDoc="0" locked="0" layoutInCell="1" allowOverlap="1" wp14:anchorId="4A3CBBCD" wp14:editId="0654A778">
                <wp:simplePos x="0" y="0"/>
                <wp:positionH relativeFrom="column">
                  <wp:posOffset>1985645</wp:posOffset>
                </wp:positionH>
                <wp:positionV relativeFrom="paragraph">
                  <wp:posOffset>57454</wp:posOffset>
                </wp:positionV>
                <wp:extent cx="143510" cy="757659"/>
                <wp:effectExtent l="0" t="0" r="8890" b="4445"/>
                <wp:wrapNone/>
                <wp:docPr id="12" name="Grupa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757659"/>
                          <a:chOff x="0" y="0"/>
                          <a:chExt cx="143510" cy="757659"/>
                        </a:xfrm>
                      </wpg:grpSpPr>
                      <wps:wsp>
                        <wps:cNvPr id="5" name="Pole tekstowe 5"/>
                        <wps:cNvSpPr txBox="1"/>
                        <wps:spPr>
                          <a:xfrm>
                            <a:off x="0" y="0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C9517F" w14:textId="77777777" w:rsidR="001F678B" w:rsidRPr="007C0C51" w:rsidRDefault="001F678B" w:rsidP="007C0C51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7C0C51">
                                <w:rPr>
                                  <w:sz w:val="18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Pole tekstowe 8"/>
                        <wps:cNvSpPr txBox="1"/>
                        <wps:spPr>
                          <a:xfrm>
                            <a:off x="0" y="204716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C7DCA2" w14:textId="5256FC55" w:rsidR="001F678B" w:rsidRPr="007C0C51" w:rsidRDefault="001F678B" w:rsidP="007C0C51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7C0C51">
                                <w:rPr>
                                  <w:sz w:val="18"/>
                                  <w:vertAlign w:val="superscri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Pole tekstowe 9"/>
                        <wps:cNvSpPr txBox="1"/>
                        <wps:spPr>
                          <a:xfrm>
                            <a:off x="0" y="614149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4A1D73" w14:textId="0002632B" w:rsidR="001F678B" w:rsidRPr="00F40D52" w:rsidRDefault="0090129E" w:rsidP="007C0C51">
                              <w:pPr>
                                <w:spacing w:before="0" w:after="0" w:line="200" w:lineRule="exact"/>
                                <w:rPr>
                                  <w:sz w:val="16"/>
                                  <w:vertAlign w:val="superscript"/>
                                </w:rPr>
                              </w:pPr>
                              <w:r>
                                <w:rPr>
                                  <w:sz w:val="16"/>
                                  <w:vertAlign w:val="super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3CBBCD" id="Grupa 12" o:spid="_x0000_s1043" style="position:absolute;margin-left:156.35pt;margin-top:4.5pt;width:11.3pt;height:59.65pt;z-index:251703808" coordsize="1435,7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d0s0wIAADMLAAAOAAAAZHJzL2Uyb0RvYy54bWzsVltP2zAUfp+0/2D5fSQpbYGIFHUwqkkI&#10;KpWJZ9d1Llri49kuCfv1O3YudIAmrdMmNPGS+PhyLt/5zrFPz5qqJPdCmwJkQqODkBIhOWwKmSX0&#10;y+3lh2NKjGVyw0qQIqEPwtCz2ft3p7WKxQhyKDdCE1QiTVyrhObWqjgIDM9FxcwBKCFxMQVdMYui&#10;zoKNZjVqr8pgFIbToAa9URq4MAZnL9pFOvP601Rwe5OmRlhSJhR9s/6r/XftvsHslMWZZioveOcG&#10;28OLihUSjQ6qLphlZKuLZ6qqgmswkNoDDlUAaVpw4WPAaKLwSTQLDVvlY8niOlMDTAjtE5z2Vsuv&#10;75eaFBvM3YgSySrM0UJvFSMoIzi1ymLcs9BqpZa6m8haycXbpLpyf4yENB7WhwFW0VjCcTIaH04i&#10;BJ/j0tHkaDo5aWHnOebm2Smef/rluaA3GjjfBldqhQQyjxiZP8NolTMlPPTGxd9hNOkhWkIpiBVf&#10;jYVakEmLlN/pYCK2+Qgu8H7e4OQ+aHXIIexD1CxW2tiFgIq4QUI1ctxTj91fGdtu7bc4mxIui7LE&#10;eRaXktQJnR5OQn9gWEHlpUQbDsPWVTeyzbrxzDjuw1jD5gGj09CWkVH8skAfrpixS6axbjDJ2Avs&#10;DX7SEtAWdCNKctDfX5p3+zFVuEpJjXWYUPNty7SgpPwsMYmH0zB0hbsr6F1hvSvIbXUOWOoRdh3F&#10;/RAPa1v2w1RDdYctY+6s4hKTHG0nlFvdC+e27Q/YdLiYz/02LFbF7JVcKe6UOzAdxrfNHdOqS4RF&#10;vl9DTxwWP8lHu7fNyHxrIS18shzSLa5dApDEruz+AZuxNbcF/zObh3Qj73+fzaNwfBRN2wJ/qQG8&#10;Dkr7DvQI/Rul/xNKn7xM6SHde1F6Go2jcXdnvV5K4w3rr+e+nbxx+u9z2j9B8GXm7+fuFemefruy&#10;b+uPb93ZDwAAAP//AwBQSwMEFAAGAAgAAAAhAAYQCY7fAAAACQEAAA8AAABkcnMvZG93bnJldi54&#10;bWxMj0FLw0AQhe+C/2EZwZvdJEu1TbMppainIrQVxNs2mSah2dmQ3Sbpv3c86XF4H2++l60n24oB&#10;e9840hDPIhBIhSsbqjR8Ht+eFiB8MFSa1hFquKGHdX5/l5m0dCPtcTiESnAJ+dRoqEPoUil9UaM1&#10;fuY6JM7Orrcm8NlXsuzNyOW2lUkUPUtrGuIPtelwW2NxOVythvfRjBsVvw67y3l7+z7OP752MWr9&#10;+DBtViACTuEPhl99VoecnU7uSqUXrQYVJy+MaljyJM6VmisQJwaThQKZZ/L/gvwHAAD//wMAUEsB&#10;Ai0AFAAGAAgAAAAhALaDOJL+AAAA4QEAABMAAAAAAAAAAAAAAAAAAAAAAFtDb250ZW50X1R5cGVz&#10;XS54bWxQSwECLQAUAAYACAAAACEAOP0h/9YAAACUAQAACwAAAAAAAAAAAAAAAAAvAQAAX3JlbHMv&#10;LnJlbHNQSwECLQAUAAYACAAAACEAQy3dLNMCAAAzCwAADgAAAAAAAAAAAAAAAAAuAgAAZHJzL2Uy&#10;b0RvYy54bWxQSwECLQAUAAYACAAAACEABhAJjt8AAAAJAQAADwAAAAAAAAAAAAAAAAAtBQAAZHJz&#10;L2Rvd25yZXYueG1sUEsFBgAAAAAEAAQA8wAAADkGAAAAAA==&#10;">
                <v:shape id="Pole tekstowe 5" o:spid="_x0000_s1044" type="#_x0000_t202" style="position:absolute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Fc3wQAAANoAAAAPAAAAZHJzL2Rvd25yZXYueG1sRI9Bi8Iw&#10;FITvC/6H8IS9ramCotUoKizIigddweuzebbV5qUkWVv/vRGEPQ4z8w0zW7SmEndyvrSsoN9LQBBn&#10;VpecKzj+fn+NQfiArLGyTAoe5GEx73zMMNW24T3dDyEXEcI+RQVFCHUqpc8KMuh7tiaO3sU6gyFK&#10;l0vtsIlwU8lBkoykwZLjQoE1rQvKboc/Eyk/t1N57Z/G22aysiMXzm5ntkp9dtvlFESgNvyH3+2N&#10;VjCE15V4A+T8CQAA//8DAFBLAQItABQABgAIAAAAIQDb4fbL7gAAAIUBAAATAAAAAAAAAAAAAAAA&#10;AAAAAABbQ29udGVudF9UeXBlc10ueG1sUEsBAi0AFAAGAAgAAAAhAFr0LFu/AAAAFQEAAAsAAAAA&#10;AAAAAAAAAAAAHwEAAF9yZWxzLy5yZWxzUEsBAi0AFAAGAAgAAAAhAOQcVzfBAAAA2gAAAA8AAAAA&#10;AAAAAAAAAAAABwIAAGRycy9kb3ducmV2LnhtbFBLBQYAAAAAAwADALcAAAD1AgAAAAA=&#10;" filled="f" stroked="f" strokeweight=".5pt">
                  <v:textbox inset="1mm,1mm,1mm,1mm">
                    <w:txbxContent>
                      <w:p w14:paraId="5BC9517F" w14:textId="77777777" w:rsidR="001F678B" w:rsidRPr="007C0C51" w:rsidRDefault="001F678B" w:rsidP="007C0C51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7C0C51">
                          <w:rPr>
                            <w:sz w:val="18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Pole tekstowe 8" o:spid="_x0000_s1045" type="#_x0000_t202" style="position:absolute;top:2047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fipwgAAANoAAAAPAAAAZHJzL2Rvd25yZXYueG1sRI/BasJA&#10;EIbvBd9hGcFb3diD2OgqKghF6aG24HXMjkk0Oxt2VxPfvnMo9Dj8838z32LVu0Y9KMTas4HJOANF&#10;XHhbc2ng53v3OgMVE7LFxjMZeFKE1XLwssDc+o6/6HFMpRIIxxwNVCm1udaxqMhhHPuWWLKLDw6T&#10;jKHUNmAncNfotyybaoc1y4UKW9pWVNyOdyeU/e1UXyen2aF73/hpSOfw6Q7GjIb9eg4qUZ/+l//a&#10;H9aA/CoqogF6+QsAAP//AwBQSwECLQAUAAYACAAAACEA2+H2y+4AAACFAQAAEwAAAAAAAAAAAAAA&#10;AAAAAAAAW0NvbnRlbnRfVHlwZXNdLnhtbFBLAQItABQABgAIAAAAIQBa9CxbvwAAABUBAAALAAAA&#10;AAAAAAAAAAAAAB8BAABfcmVscy8ucmVsc1BLAQItABQABgAIAAAAIQAKHfipwgAAANoAAAAPAAAA&#10;AAAAAAAAAAAAAAcCAABkcnMvZG93bnJldi54bWxQSwUGAAAAAAMAAwC3AAAA9gIAAAAA&#10;" filled="f" stroked="f" strokeweight=".5pt">
                  <v:textbox inset="1mm,1mm,1mm,1mm">
                    <w:txbxContent>
                      <w:p w14:paraId="19C7DCA2" w14:textId="5256FC55" w:rsidR="001F678B" w:rsidRPr="007C0C51" w:rsidRDefault="001F678B" w:rsidP="007C0C51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7C0C51">
                          <w:rPr>
                            <w:sz w:val="18"/>
                            <w:vertAlign w:val="superscript"/>
                          </w:rPr>
                          <w:t>b</w:t>
                        </w:r>
                      </w:p>
                    </w:txbxContent>
                  </v:textbox>
                </v:shape>
                <v:shape id="Pole tekstowe 9" o:spid="_x0000_s1046" type="#_x0000_t202" style="position:absolute;top:6141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V0ywQAAANoAAAAPAAAAZHJzL2Rvd25yZXYueG1sRI9Pi8Iw&#10;FMTvC36H8ARva6oH0a5RVBBE8eAf8Pq2edt2bV5KEm399kYQPA4z8xtmOm9NJe7kfGlZwaCfgCDO&#10;rC45V3A+rb/HIHxA1lhZJgUP8jCfdb6mmGrb8IHux5CLCGGfooIihDqV0mcFGfR9WxNH7886gyFK&#10;l0vtsIlwU8lhkoykwZLjQoE1rQrKrsebiZTt9VL+Dy7jXTNZ2pELv25vdkr1uu3iB0SgNnzC7/ZG&#10;K5jA60q8AXL2BAAA//8DAFBLAQItABQABgAIAAAAIQDb4fbL7gAAAIUBAAATAAAAAAAAAAAAAAAA&#10;AAAAAABbQ29udGVudF9UeXBlc10ueG1sUEsBAi0AFAAGAAgAAAAhAFr0LFu/AAAAFQEAAAsAAAAA&#10;AAAAAAAAAAAAHwEAAF9yZWxzLy5yZWxzUEsBAi0AFAAGAAgAAAAhAGVRXTLBAAAA2gAAAA8AAAAA&#10;AAAAAAAAAAAABwIAAGRycy9kb3ducmV2LnhtbFBLBQYAAAAAAwADALcAAAD1AgAAAAA=&#10;" filled="f" stroked="f" strokeweight=".5pt">
                  <v:textbox inset="1mm,1mm,1mm,1mm">
                    <w:txbxContent>
                      <w:p w14:paraId="6B4A1D73" w14:textId="0002632B" w:rsidR="001F678B" w:rsidRPr="00F40D52" w:rsidRDefault="0090129E" w:rsidP="007C0C51">
                        <w:pPr>
                          <w:spacing w:before="0" w:after="0" w:line="200" w:lineRule="exact"/>
                          <w:rPr>
                            <w:sz w:val="16"/>
                            <w:vertAlign w:val="superscript"/>
                          </w:rPr>
                        </w:pPr>
                        <w:r>
                          <w:rPr>
                            <w:sz w:val="16"/>
                            <w:vertAlign w:val="superscript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D7C4835" w14:textId="47389328" w:rsidR="00E8147D" w:rsidRDefault="00E8147D" w:rsidP="00900D81">
      <w:pPr>
        <w:pStyle w:val="Notka"/>
        <w:rPr>
          <w:lang w:eastAsia="pl-PL"/>
        </w:rPr>
      </w:pPr>
    </w:p>
    <w:p w14:paraId="53EB0E24" w14:textId="0AEDCCF5" w:rsidR="00E8147D" w:rsidRDefault="00E8147D" w:rsidP="00900D81">
      <w:pPr>
        <w:pStyle w:val="Notka"/>
        <w:rPr>
          <w:lang w:eastAsia="pl-PL"/>
        </w:rPr>
      </w:pPr>
    </w:p>
    <w:p w14:paraId="7B8A62B3" w14:textId="7B8CAA79" w:rsidR="00E8147D" w:rsidRDefault="00E8147D" w:rsidP="00900D81">
      <w:pPr>
        <w:pStyle w:val="Notka"/>
        <w:rPr>
          <w:lang w:eastAsia="pl-PL"/>
        </w:rPr>
      </w:pPr>
    </w:p>
    <w:p w14:paraId="06F97540" w14:textId="35290F19" w:rsidR="00E8147D" w:rsidRDefault="00E8147D" w:rsidP="00900D81">
      <w:pPr>
        <w:pStyle w:val="Notka"/>
        <w:rPr>
          <w:lang w:eastAsia="pl-PL"/>
        </w:rPr>
      </w:pPr>
    </w:p>
    <w:p w14:paraId="2B13D46B" w14:textId="2A7FF429" w:rsidR="00E8147D" w:rsidRDefault="00E8147D" w:rsidP="00900D81">
      <w:pPr>
        <w:pStyle w:val="Notka"/>
        <w:rPr>
          <w:lang w:eastAsia="pl-PL"/>
        </w:rPr>
      </w:pPr>
    </w:p>
    <w:p w14:paraId="32C8E13E" w14:textId="4838F0ED" w:rsidR="00E8147D" w:rsidRDefault="00E8147D" w:rsidP="00900D81">
      <w:pPr>
        <w:pStyle w:val="Notka"/>
        <w:rPr>
          <w:lang w:eastAsia="pl-PL"/>
        </w:rPr>
      </w:pPr>
    </w:p>
    <w:p w14:paraId="5F75CF3A" w14:textId="331D82DB" w:rsidR="00E8147D" w:rsidRDefault="00E8147D" w:rsidP="00900D81">
      <w:pPr>
        <w:pStyle w:val="Notka"/>
        <w:rPr>
          <w:lang w:eastAsia="pl-PL"/>
        </w:rPr>
      </w:pPr>
    </w:p>
    <w:p w14:paraId="459BDDC1" w14:textId="789DFCCA" w:rsidR="00E8147D" w:rsidRDefault="00E8147D" w:rsidP="00900D81">
      <w:pPr>
        <w:pStyle w:val="Notka"/>
        <w:rPr>
          <w:lang w:eastAsia="pl-PL"/>
        </w:rPr>
      </w:pPr>
    </w:p>
    <w:p w14:paraId="07970E5B" w14:textId="49B2CD64" w:rsidR="00E8147D" w:rsidRDefault="00E8147D" w:rsidP="00900D81">
      <w:pPr>
        <w:pStyle w:val="Notka"/>
        <w:rPr>
          <w:lang w:eastAsia="pl-PL"/>
        </w:rPr>
      </w:pPr>
    </w:p>
    <w:p w14:paraId="490E7959" w14:textId="629D511B" w:rsidR="00E8147D" w:rsidRDefault="00E8147D" w:rsidP="00900D81">
      <w:pPr>
        <w:pStyle w:val="Notka"/>
        <w:rPr>
          <w:lang w:eastAsia="pl-PL"/>
        </w:rPr>
      </w:pPr>
    </w:p>
    <w:p w14:paraId="4B521F54" w14:textId="3DEC9CDC" w:rsidR="00E8147D" w:rsidRDefault="00E8147D" w:rsidP="00900D81">
      <w:pPr>
        <w:pStyle w:val="Notka"/>
        <w:rPr>
          <w:lang w:eastAsia="pl-PL"/>
        </w:rPr>
      </w:pPr>
    </w:p>
    <w:p w14:paraId="2888A4BF" w14:textId="4AD419E6" w:rsidR="000203EF" w:rsidRDefault="000203EF" w:rsidP="00900D81">
      <w:pPr>
        <w:pStyle w:val="Notka"/>
        <w:rPr>
          <w:lang w:eastAsia="pl-PL"/>
        </w:rPr>
      </w:pPr>
    </w:p>
    <w:p w14:paraId="1D24F4F4" w14:textId="374775AF" w:rsidR="000203EF" w:rsidRDefault="000203EF" w:rsidP="00900D81">
      <w:pPr>
        <w:pStyle w:val="Notka"/>
        <w:rPr>
          <w:lang w:eastAsia="pl-PL"/>
        </w:rPr>
      </w:pPr>
    </w:p>
    <w:p w14:paraId="2DD5E5A5" w14:textId="3763D3D9" w:rsidR="000203EF" w:rsidRDefault="000203EF" w:rsidP="00900D81">
      <w:pPr>
        <w:pStyle w:val="Notka"/>
        <w:rPr>
          <w:lang w:eastAsia="pl-PL"/>
        </w:rPr>
      </w:pPr>
    </w:p>
    <w:p w14:paraId="01D7BCD8" w14:textId="77777777" w:rsidR="000203EF" w:rsidRDefault="000203EF" w:rsidP="00900D81">
      <w:pPr>
        <w:pStyle w:val="Notka"/>
        <w:rPr>
          <w:lang w:eastAsia="pl-PL"/>
        </w:rPr>
      </w:pPr>
    </w:p>
    <w:p w14:paraId="4C744C09" w14:textId="7D9B79C6" w:rsidR="00A77CE7" w:rsidRDefault="00A77CE7" w:rsidP="00900D81">
      <w:pPr>
        <w:pStyle w:val="Notka"/>
        <w:rPr>
          <w:lang w:eastAsia="pl-PL"/>
        </w:rPr>
      </w:pPr>
    </w:p>
    <w:p w14:paraId="2495DD80" w14:textId="45156FE8" w:rsidR="0026241F" w:rsidRDefault="0026241F" w:rsidP="00900D81">
      <w:pPr>
        <w:pStyle w:val="Notka"/>
        <w:rPr>
          <w:lang w:eastAsia="pl-PL"/>
        </w:rPr>
      </w:pPr>
    </w:p>
    <w:p w14:paraId="245F3505" w14:textId="77777777" w:rsidR="0026241F" w:rsidRDefault="0026241F" w:rsidP="00900D81">
      <w:pPr>
        <w:pStyle w:val="Notka"/>
        <w:rPr>
          <w:lang w:eastAsia="pl-PL"/>
        </w:rPr>
      </w:pPr>
    </w:p>
    <w:p w14:paraId="7381B929" w14:textId="28FBCA32" w:rsidR="0026241F" w:rsidRDefault="0026241F" w:rsidP="00900D81">
      <w:pPr>
        <w:pStyle w:val="Notka"/>
        <w:rPr>
          <w:lang w:eastAsia="pl-PL"/>
        </w:rPr>
      </w:pPr>
    </w:p>
    <w:p w14:paraId="52A94A83" w14:textId="77777777" w:rsidR="0026241F" w:rsidRDefault="0026241F" w:rsidP="00900D81">
      <w:pPr>
        <w:pStyle w:val="Notka"/>
        <w:rPr>
          <w:lang w:eastAsia="pl-PL"/>
        </w:rPr>
      </w:pPr>
    </w:p>
    <w:p w14:paraId="439C5DBB" w14:textId="2345DDC5" w:rsidR="00A77CE7" w:rsidRDefault="00A77CE7" w:rsidP="00900D81">
      <w:pPr>
        <w:pStyle w:val="Notka"/>
        <w:rPr>
          <w:lang w:eastAsia="pl-PL"/>
        </w:rPr>
      </w:pPr>
    </w:p>
    <w:p w14:paraId="60C4961D" w14:textId="77777777" w:rsidR="00900D81" w:rsidRPr="00EB1D10" w:rsidRDefault="00900D81" w:rsidP="001D7017">
      <w:pPr>
        <w:pStyle w:val="Notka"/>
        <w:spacing w:before="240"/>
      </w:pPr>
      <w:r w:rsidRPr="00BE7B6A">
        <w:rPr>
          <w:lang w:eastAsia="pl-PL"/>
        </w:rPr>
        <w:t>a</w:t>
      </w:r>
      <w:r w:rsidR="00451328">
        <w:rPr>
          <w:lang w:eastAsia="pl-PL"/>
        </w:rPr>
        <w:t xml:space="preserve"> </w:t>
      </w:r>
      <w:r w:rsidRPr="00BE7B6A">
        <w:t>Bez marynat, przetworów ze zwierząt morskich i słodkowodnych, wyrobów garmażeryjnych i panierowanych, bez</w:t>
      </w:r>
      <w:r w:rsidR="00451328">
        <w:t xml:space="preserve"> </w:t>
      </w:r>
      <w:r w:rsidRPr="00BE7B6A">
        <w:t>konserw rybnych.</w:t>
      </w:r>
      <w:r w:rsidR="00451328">
        <w:t xml:space="preserve">  </w:t>
      </w:r>
      <w:r w:rsidRPr="00BE7B6A">
        <w:rPr>
          <w:lang w:eastAsia="pl-PL"/>
        </w:rPr>
        <w:t>b</w:t>
      </w:r>
      <w:r w:rsidR="00451328">
        <w:rPr>
          <w:lang w:eastAsia="pl-PL"/>
        </w:rPr>
        <w:t xml:space="preserve"> </w:t>
      </w:r>
      <w:r w:rsidRPr="00BE7B6A">
        <w:t xml:space="preserve">Bez zagęszczonego i w </w:t>
      </w:r>
      <w:r w:rsidRPr="00AE6950">
        <w:t>proszku.</w:t>
      </w:r>
      <w:r w:rsidR="0008061E" w:rsidRPr="00AE6950">
        <w:t xml:space="preserve"> </w:t>
      </w:r>
      <w:r w:rsidR="00451328">
        <w:t xml:space="preserve"> </w:t>
      </w:r>
      <w:r w:rsidR="0008061E" w:rsidRPr="00AE6950">
        <w:t>c</w:t>
      </w:r>
      <w:r w:rsidR="00451328">
        <w:t xml:space="preserve"> </w:t>
      </w:r>
      <w:r w:rsidR="0008061E" w:rsidRPr="00AE6950">
        <w:t>Bez słodkich serków.</w:t>
      </w:r>
    </w:p>
    <w:p w14:paraId="70BFC5CD" w14:textId="2AE577AF" w:rsidR="00722117" w:rsidRPr="000D60A8" w:rsidRDefault="00CE01BD" w:rsidP="00711A70">
      <w:pPr>
        <w:pStyle w:val="3Tekst"/>
        <w:spacing w:before="240"/>
        <w:rPr>
          <w:strike/>
        </w:rPr>
      </w:pPr>
      <w:r w:rsidRPr="008F47E7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51ECAE6" wp14:editId="47D683D1">
                <wp:simplePos x="0" y="0"/>
                <wp:positionH relativeFrom="column">
                  <wp:posOffset>5220970</wp:posOffset>
                </wp:positionH>
                <wp:positionV relativeFrom="paragraph">
                  <wp:posOffset>107950</wp:posOffset>
                </wp:positionV>
                <wp:extent cx="1872000" cy="900000"/>
                <wp:effectExtent l="0" t="0" r="0" b="0"/>
                <wp:wrapNone/>
                <wp:docPr id="487" name="Pole tekstowe 487" descr="Prawie wszystkie gospodarstwa domowe były wyposażone w telefon komórkowy, pralkę automatyczną i odbiornik telewizyjny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8EB35F" w14:textId="77777777" w:rsidR="00545137" w:rsidRPr="00F51C45" w:rsidRDefault="00545137" w:rsidP="00F51C45">
                            <w:pPr>
                              <w:pStyle w:val="tekstniebieskizprawej"/>
                            </w:pPr>
                            <w:r>
                              <w:t xml:space="preserve">Prawie wszystkie gospodarstwa domowe były wyposażone </w:t>
                            </w:r>
                            <w:r>
                              <w:br/>
                              <w:t>w</w:t>
                            </w:r>
                            <w:r w:rsidRPr="00F51C45">
                              <w:t xml:space="preserve"> </w:t>
                            </w:r>
                            <w:r>
                              <w:t>telefon komórkowy, pralkę automatyczną i odbiornik telewizyjny</w:t>
                            </w:r>
                            <w:r w:rsidRPr="00F51C4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ECAE6" id="Pole tekstowe 487" o:spid="_x0000_s1047" type="#_x0000_t202" alt="Prawie wszystkie gospodarstwa domowe były wyposażone w telefon komórkowy, pralkę automatyczną i odbiornik telewizyjny &#10;" style="position:absolute;margin-left:411.1pt;margin-top:8.5pt;width:147.4pt;height:70.8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Sy0pAIAAPkEAAAOAAAAZHJzL2Uyb0RvYy54bWysVMFuEzEQvSPxD5aROEE3aSEtoZsqtGqF&#10;VLWRWtSz4/UmJrbH2E69myMSH8F3cOVG+1+MvUlaFU6Ii3fsGT/PzJu3h0eNVuRWOC/BlLS/06NE&#10;GA6VNLOSfro+fX1AiQ/MVEyBESVthadHo+fPDqMdil2Yg6qEIwhi/DDaks5DsMOi8HwuNPM7YIVB&#10;Zw1Os4BbNysqxyKia1Xs9nqDIoKrrAMuvMfTk85JRxm/rgUPl3XtRSCqpJhbyKvL6zStxeiQDWeO&#10;2bnk6zTYP2ShmTT46BbqhAVGlk7+AaUld+ChDjscdAF1LbnINWA1/d6Taq7mzIpcCzbH222b/P+D&#10;5Re3E0dkVdI3B/uUGKaRpAkoQYJY+ABRkOyohOfYtknqryDRr1ofFmjNwFuomPMhMlKBThem7f3X&#10;lsTWgmf3P5F2EhFNiRoMWYD+9cMtILaviHVMLe6+E7YMgPS2fGXuvhFJoJpKcEYu8q0oV+1n05KX&#10;L5rx+8RXtH6IaV9ZTDw0H6DBuducezxMNDS10+mLDSboR+bbLduiCYSnSwf7OEHo4uh7hxbaCF88&#10;3LZY1pkAjZl6nByH05RJZrfnPnShm5D0mIFTqVSeKGVILOlg720vX9h6EFyZFCvybK5hUkVd5skK&#10;zbTJjPS3ZU2harFaB938estPJaZ0znyYMIcDi1WgCMMlLrUCfBrWFiVzcKu/nad4nCP0UhJRACX1&#10;X5bMCUrUR4MTljuCismbvUHulHvsmT72mKU+BtRYH+VueTYxJxfUxqwd6BvU6ji9ii5mOL5d0rAx&#10;j0MnS9Q6F+NxDkKNWBbOzZXlCTo1LjX8urlhzq5ZCcjnBWykwoZPyOliO3rGOGi1zMylRnddRcbT&#10;BvWVuV//C5KAH+9z1MMfa/QbAAD//wMAUEsDBBQABgAIAAAAIQC9bvIa4AAAAAsBAAAPAAAAZHJz&#10;L2Rvd25yZXYueG1sTI/BTsMwEETvSPyDtUjcqNMgaBTiVBSEgAsSAVU9uvGSBOJ1iJ02zdez5QK3&#10;Wc1o9k22HG0rdtj7xpGC+SwCgVQ601Cl4P3t4SIB4YMmo1tHqOCAHpb56UmmU+P29Iq7IlSCS8in&#10;WkEdQpdK6csarfYz1yGx9+F6qwOffSVNr/dcblsZR9G1tLoh/lDrDu9qLL+KwSp4Kg6r5/W0uZwe&#10;7/UmXk/D6vP7Ranzs/H2BkTAMfyF4YjP6JAz09YNZLxoFSRxHHOUjQVvOgbmv2rL6ipZgMwz+X9D&#10;/gMAAP//AwBQSwECLQAUAAYACAAAACEAtoM4kv4AAADhAQAAEwAAAAAAAAAAAAAAAAAAAAAAW0Nv&#10;bnRlbnRfVHlwZXNdLnhtbFBLAQItABQABgAIAAAAIQA4/SH/1gAAAJQBAAALAAAAAAAAAAAAAAAA&#10;AC8BAABfcmVscy8ucmVsc1BLAQItABQABgAIAAAAIQAY5Sy0pAIAAPkEAAAOAAAAAAAAAAAAAAAA&#10;AC4CAABkcnMvZTJvRG9jLnhtbFBLAQItABQABgAIAAAAIQC9bvIa4AAAAAsBAAAPAAAAAAAAAAAA&#10;AAAAAP4EAABkcnMvZG93bnJldi54bWxQSwUGAAAAAAQABADzAAAACwYAAAAA&#10;" filled="f" stroked="f" strokeweight=".5pt">
                <v:textbox inset="2.5mm,1mm,2.5mm,1mm">
                  <w:txbxContent>
                    <w:p w14:paraId="4A8EB35F" w14:textId="77777777" w:rsidR="00545137" w:rsidRPr="00F51C45" w:rsidRDefault="00545137" w:rsidP="00F51C45">
                      <w:pPr>
                        <w:pStyle w:val="tekstniebieskizprawej"/>
                      </w:pPr>
                      <w:r>
                        <w:t xml:space="preserve">Prawie wszystkie gospodarstwa domowe były wyposażone </w:t>
                      </w:r>
                      <w:r>
                        <w:br/>
                        <w:t>w</w:t>
                      </w:r>
                      <w:r w:rsidRPr="00F51C45">
                        <w:t xml:space="preserve"> </w:t>
                      </w:r>
                      <w:r>
                        <w:t>telefon komórkowy, pralkę automatyczną i odbiornik telewizyjny</w:t>
                      </w:r>
                      <w:r w:rsidRPr="00F51C4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2117" w:rsidRPr="008F47E7">
        <w:t>Wyniki badania budżetów gospodarstw domowych w 202</w:t>
      </w:r>
      <w:r w:rsidR="00B934BF">
        <w:t>3</w:t>
      </w:r>
      <w:r w:rsidR="00722117" w:rsidRPr="008F47E7">
        <w:t xml:space="preserve"> r. </w:t>
      </w:r>
      <w:r w:rsidR="00722117" w:rsidRPr="008F47E7">
        <w:rPr>
          <w:spacing w:val="-2"/>
        </w:rPr>
        <w:t xml:space="preserve">wykazały, że </w:t>
      </w:r>
      <w:r w:rsidR="00AD0671" w:rsidRPr="008F47E7">
        <w:rPr>
          <w:spacing w:val="-2"/>
        </w:rPr>
        <w:t xml:space="preserve">zasadnicza większość </w:t>
      </w:r>
      <w:r w:rsidR="00AD0671" w:rsidRPr="008F47E7">
        <w:t>gospodarstw domowych deklarowała posiadanie telefonu komórkowego (</w:t>
      </w:r>
      <w:r w:rsidR="003630D5">
        <w:t>98,6</w:t>
      </w:r>
      <w:r w:rsidR="00AD0671" w:rsidRPr="008F47E7">
        <w:t>%)</w:t>
      </w:r>
      <w:r w:rsidR="000D60A8" w:rsidRPr="008F47E7">
        <w:t>, pralki automatycznej (</w:t>
      </w:r>
      <w:r w:rsidR="003630D5">
        <w:t>97,4</w:t>
      </w:r>
      <w:r w:rsidR="000D60A8" w:rsidRPr="008F47E7">
        <w:t>%), odbiornika</w:t>
      </w:r>
      <w:r w:rsidR="00722117" w:rsidRPr="008F47E7">
        <w:t xml:space="preserve"> telewizyjne</w:t>
      </w:r>
      <w:r w:rsidR="000D60A8" w:rsidRPr="008F47E7">
        <w:t>go (</w:t>
      </w:r>
      <w:r w:rsidR="003630D5">
        <w:t>94,5</w:t>
      </w:r>
      <w:r w:rsidR="000D60A8" w:rsidRPr="008F47E7">
        <w:t>%)</w:t>
      </w:r>
      <w:r w:rsidR="003630D5">
        <w:t xml:space="preserve">, </w:t>
      </w:r>
      <w:proofErr w:type="spellStart"/>
      <w:r w:rsidR="003630D5">
        <w:t>smartfona</w:t>
      </w:r>
      <w:proofErr w:type="spellEnd"/>
      <w:r w:rsidR="003630D5">
        <w:t xml:space="preserve"> (92,3%)</w:t>
      </w:r>
      <w:r w:rsidR="004773CE" w:rsidRPr="008F47E7">
        <w:t xml:space="preserve"> </w:t>
      </w:r>
      <w:r w:rsidR="00722117" w:rsidRPr="008F47E7">
        <w:t xml:space="preserve">oraz </w:t>
      </w:r>
      <w:r w:rsidR="00A6644F" w:rsidRPr="008F47E7">
        <w:t>urządzeni</w:t>
      </w:r>
      <w:r w:rsidR="004773CE" w:rsidRPr="008F47E7">
        <w:t>a</w:t>
      </w:r>
      <w:r w:rsidR="000D60A8" w:rsidRPr="008F47E7">
        <w:rPr>
          <w:spacing w:val="-2"/>
        </w:rPr>
        <w:t xml:space="preserve"> </w:t>
      </w:r>
      <w:r w:rsidR="00C116B6">
        <w:rPr>
          <w:spacing w:val="-2"/>
        </w:rPr>
        <w:br/>
      </w:r>
      <w:r w:rsidR="000D60A8" w:rsidRPr="008F47E7">
        <w:rPr>
          <w:spacing w:val="-2"/>
        </w:rPr>
        <w:t xml:space="preserve">z dostępem </w:t>
      </w:r>
      <w:r w:rsidR="000D60A8" w:rsidRPr="00BD69C0">
        <w:t>do</w:t>
      </w:r>
      <w:r w:rsidR="00231366">
        <w:t xml:space="preserve"> </w:t>
      </w:r>
      <w:r w:rsidR="000D60A8" w:rsidRPr="00BD69C0">
        <w:t>Internetu</w:t>
      </w:r>
      <w:r w:rsidR="000D60A8" w:rsidRPr="008F47E7">
        <w:rPr>
          <w:spacing w:val="-2"/>
        </w:rPr>
        <w:t xml:space="preserve"> (</w:t>
      </w:r>
      <w:r w:rsidR="003630D5">
        <w:rPr>
          <w:spacing w:val="-2"/>
        </w:rPr>
        <w:t>91,2</w:t>
      </w:r>
      <w:r w:rsidR="000D60A8" w:rsidRPr="008F47E7">
        <w:rPr>
          <w:spacing w:val="-2"/>
        </w:rPr>
        <w:t xml:space="preserve">%). </w:t>
      </w:r>
      <w:r w:rsidR="00722117" w:rsidRPr="008F47E7">
        <w:t>Około</w:t>
      </w:r>
      <w:r w:rsidR="000D60A8" w:rsidRPr="008F47E7">
        <w:t xml:space="preserve"> </w:t>
      </w:r>
      <w:r w:rsidR="00E97B1C">
        <w:t>3/4</w:t>
      </w:r>
      <w:r w:rsidR="000D60A8" w:rsidRPr="008F47E7">
        <w:t xml:space="preserve"> gospodarstw posiadało </w:t>
      </w:r>
      <w:r w:rsidR="003630D5" w:rsidRPr="008F47E7">
        <w:rPr>
          <w:spacing w:val="-2"/>
        </w:rPr>
        <w:t xml:space="preserve">rower (bez dziecięcego), </w:t>
      </w:r>
      <w:r w:rsidR="000D60A8" w:rsidRPr="008F47E7">
        <w:rPr>
          <w:spacing w:val="-2"/>
        </w:rPr>
        <w:t>komputer osobisty</w:t>
      </w:r>
      <w:r w:rsidR="003630D5">
        <w:rPr>
          <w:spacing w:val="-2"/>
        </w:rPr>
        <w:t>, kuchenkę mikrofalową</w:t>
      </w:r>
      <w:r w:rsidR="003630D5" w:rsidRPr="008F47E7">
        <w:rPr>
          <w:spacing w:val="-2"/>
        </w:rPr>
        <w:t xml:space="preserve"> </w:t>
      </w:r>
      <w:r w:rsidR="003630D5">
        <w:rPr>
          <w:spacing w:val="-2"/>
        </w:rPr>
        <w:t xml:space="preserve">oraz </w:t>
      </w:r>
      <w:r w:rsidR="00722117" w:rsidRPr="008F47E7">
        <w:t>samochód osobowy</w:t>
      </w:r>
      <w:r w:rsidR="003630D5">
        <w:rPr>
          <w:spacing w:val="-2"/>
        </w:rPr>
        <w:t>.</w:t>
      </w:r>
    </w:p>
    <w:p w14:paraId="106D0ECF" w14:textId="3EA1745E" w:rsidR="00E736C5" w:rsidRDefault="00A67A56" w:rsidP="00722117">
      <w:pPr>
        <w:pStyle w:val="3Tekst"/>
      </w:pPr>
      <w:r>
        <w:t xml:space="preserve">W </w:t>
      </w:r>
      <w:r w:rsidR="00722117" w:rsidRPr="005B202B">
        <w:t xml:space="preserve">porównaniu z </w:t>
      </w:r>
      <w:r w:rsidR="001B5696">
        <w:t>2022</w:t>
      </w:r>
      <w:r>
        <w:t xml:space="preserve"> r.</w:t>
      </w:r>
      <w:r w:rsidR="00722117" w:rsidRPr="005B202B">
        <w:t xml:space="preserve"> odnotowano </w:t>
      </w:r>
      <w:r w:rsidR="00135CB9">
        <w:t>wzrost odsetka</w:t>
      </w:r>
      <w:r w:rsidR="00722117" w:rsidRPr="005B202B">
        <w:t xml:space="preserve"> gospodarstw domowych posiadających m.in. </w:t>
      </w:r>
      <w:r w:rsidR="00EB726E">
        <w:t>zmywarkę do naczyń (o 7,5 p. proc.), smartfon</w:t>
      </w:r>
      <w:r w:rsidR="00AC0212">
        <w:t xml:space="preserve"> </w:t>
      </w:r>
      <w:r w:rsidR="00AC0212" w:rsidRPr="005B202B">
        <w:t xml:space="preserve">(o </w:t>
      </w:r>
      <w:r w:rsidR="00EB726E">
        <w:t>7,3</w:t>
      </w:r>
      <w:r w:rsidR="00AC0212" w:rsidRPr="005B202B">
        <w:t xml:space="preserve"> p. </w:t>
      </w:r>
      <w:r w:rsidR="00AC0212">
        <w:t>proc.),</w:t>
      </w:r>
      <w:r w:rsidR="00592CBD" w:rsidRPr="00592CBD">
        <w:t xml:space="preserve"> </w:t>
      </w:r>
      <w:r w:rsidR="00EB726E" w:rsidRPr="008F47E7">
        <w:rPr>
          <w:szCs w:val="18"/>
        </w:rPr>
        <w:t xml:space="preserve">urządzenie do odbioru telewizji satelitarnej lub kablowej (o </w:t>
      </w:r>
      <w:r w:rsidR="00EB726E">
        <w:rPr>
          <w:szCs w:val="18"/>
        </w:rPr>
        <w:t xml:space="preserve">4,7 p. proc.) oraz </w:t>
      </w:r>
      <w:r w:rsidR="00EB726E">
        <w:t xml:space="preserve">urządzenie z dostępem do </w:t>
      </w:r>
      <w:r w:rsidR="0020458D">
        <w:t>I</w:t>
      </w:r>
      <w:r w:rsidR="00EB726E">
        <w:t xml:space="preserve">nternetu </w:t>
      </w:r>
      <w:r w:rsidR="00E736C5">
        <w:br/>
      </w:r>
      <w:r w:rsidR="00EB726E">
        <w:t xml:space="preserve">(o 3,4 p. proc.). </w:t>
      </w:r>
      <w:r w:rsidR="00592CBD" w:rsidRPr="005B202B">
        <w:t xml:space="preserve">Spadek </w:t>
      </w:r>
      <w:r w:rsidR="00592CBD">
        <w:t>udziału</w:t>
      </w:r>
      <w:r w:rsidR="00592CBD" w:rsidRPr="005B202B">
        <w:t xml:space="preserve"> gospodarstw </w:t>
      </w:r>
      <w:r w:rsidR="00592CBD" w:rsidRPr="008F47E7">
        <w:t xml:space="preserve">wystąpił w przypadku wyposażenia m.in. </w:t>
      </w:r>
      <w:r w:rsidR="00E736C5">
        <w:br/>
        <w:t xml:space="preserve">w </w:t>
      </w:r>
      <w:r w:rsidR="00E736C5" w:rsidRPr="008F47E7">
        <w:t xml:space="preserve">samochód osobowy (o </w:t>
      </w:r>
      <w:r w:rsidR="00E736C5">
        <w:t>2,4 p. proc.), odbiornik telewizyjny</w:t>
      </w:r>
      <w:r w:rsidR="00592CBD" w:rsidRPr="008F47E7">
        <w:rPr>
          <w:spacing w:val="-2"/>
        </w:rPr>
        <w:t xml:space="preserve"> (o </w:t>
      </w:r>
      <w:r w:rsidR="00E736C5">
        <w:rPr>
          <w:spacing w:val="-2"/>
        </w:rPr>
        <w:t>1,1</w:t>
      </w:r>
      <w:r w:rsidR="00B548A7">
        <w:rPr>
          <w:spacing w:val="-2"/>
        </w:rPr>
        <w:t xml:space="preserve"> p. proc.</w:t>
      </w:r>
      <w:r w:rsidR="00592CBD" w:rsidRPr="008F47E7">
        <w:rPr>
          <w:spacing w:val="-2"/>
        </w:rPr>
        <w:t xml:space="preserve">), </w:t>
      </w:r>
      <w:r w:rsidR="00E736C5">
        <w:t>kuchenkę mikrofalową (o 0,5 p. proc.) oraz komputer osobisty (</w:t>
      </w:r>
      <w:r w:rsidR="0020458D">
        <w:t>o 0,2</w:t>
      </w:r>
      <w:r w:rsidR="00E736C5">
        <w:t xml:space="preserve"> p.</w:t>
      </w:r>
      <w:r w:rsidR="0020458D">
        <w:t xml:space="preserve"> </w:t>
      </w:r>
      <w:r w:rsidR="00E736C5">
        <w:t>proc.).</w:t>
      </w:r>
    </w:p>
    <w:p w14:paraId="5EFD4128" w14:textId="77777777" w:rsidR="00115379" w:rsidRDefault="00115379" w:rsidP="00115379">
      <w:pPr>
        <w:spacing w:before="240" w:line="288" w:lineRule="auto"/>
      </w:pPr>
      <w:r>
        <w:t>W relacji do średniej krajowej w 2023 r. odnotowano w</w:t>
      </w:r>
      <w:r w:rsidRPr="00463BDC">
        <w:t xml:space="preserve">yższy </w:t>
      </w:r>
      <w:r>
        <w:t>stopień wyposażenia gospo</w:t>
      </w:r>
      <w:r w:rsidRPr="00463BDC">
        <w:t xml:space="preserve">darstw </w:t>
      </w:r>
      <w:r w:rsidRPr="00361E18">
        <w:t xml:space="preserve">domowych m.in. w </w:t>
      </w:r>
      <w:r w:rsidRPr="00463BDC">
        <w:t xml:space="preserve">rower – bez dziecięcego (udział wyższy o </w:t>
      </w:r>
      <w:r>
        <w:t>16,3</w:t>
      </w:r>
      <w:r w:rsidRPr="00463BDC">
        <w:t xml:space="preserve"> p. proc.), zmywarkę do naczyń (o </w:t>
      </w:r>
      <w:r>
        <w:t>8,4</w:t>
      </w:r>
      <w:r w:rsidRPr="00463BDC">
        <w:t xml:space="preserve"> p. proc.), </w:t>
      </w:r>
      <w:r>
        <w:t xml:space="preserve">kuchenkę mikrofalową (o 5,0 p. proc.) </w:t>
      </w:r>
      <w:r>
        <w:rPr>
          <w:szCs w:val="18"/>
        </w:rPr>
        <w:t xml:space="preserve">oraz </w:t>
      </w:r>
      <w:r>
        <w:t xml:space="preserve">smartfon </w:t>
      </w:r>
      <w:r>
        <w:br/>
      </w:r>
      <w:r w:rsidRPr="00463BDC">
        <w:t xml:space="preserve">(o </w:t>
      </w:r>
      <w:r>
        <w:t xml:space="preserve">4,1 p. proc.). </w:t>
      </w:r>
      <w:r w:rsidRPr="00463BDC">
        <w:t xml:space="preserve">Niższy natomiast </w:t>
      </w:r>
      <w:r>
        <w:t xml:space="preserve">niż średnio w kraju </w:t>
      </w:r>
      <w:r w:rsidRPr="00463BDC">
        <w:t xml:space="preserve">był udział gospodarstw wyposażonych </w:t>
      </w:r>
      <w:r>
        <w:t xml:space="preserve">m.in. w </w:t>
      </w:r>
      <w:r>
        <w:rPr>
          <w:szCs w:val="18"/>
        </w:rPr>
        <w:t>s</w:t>
      </w:r>
      <w:r w:rsidRPr="0067343C">
        <w:rPr>
          <w:szCs w:val="18"/>
        </w:rPr>
        <w:t>przęt do odbioru, nagrywania i</w:t>
      </w:r>
      <w:r>
        <w:rPr>
          <w:szCs w:val="18"/>
        </w:rPr>
        <w:t xml:space="preserve"> </w:t>
      </w:r>
      <w:r w:rsidRPr="0067343C">
        <w:rPr>
          <w:szCs w:val="18"/>
        </w:rPr>
        <w:t>odtwarzania dźwięku</w:t>
      </w:r>
      <w:r>
        <w:rPr>
          <w:szCs w:val="18"/>
        </w:rPr>
        <w:t xml:space="preserve"> (o 1,6 p. proc.), komputer osobisty (o 0,7 p. proc.), </w:t>
      </w:r>
      <w:r>
        <w:t xml:space="preserve">odbiornik telewizyjny (o 0,6 p. proc.) oraz </w:t>
      </w:r>
      <w:r w:rsidRPr="00463BDC">
        <w:t xml:space="preserve">telefon komórkowy </w:t>
      </w:r>
      <w:r>
        <w:br/>
      </w:r>
      <w:r w:rsidRPr="00463BDC">
        <w:t xml:space="preserve">(o </w:t>
      </w:r>
      <w:r>
        <w:t>0,2</w:t>
      </w:r>
      <w:r w:rsidRPr="00463BDC">
        <w:t xml:space="preserve"> p. proc.).</w:t>
      </w:r>
    </w:p>
    <w:p w14:paraId="52FA14D0" w14:textId="34B99451" w:rsidR="00115379" w:rsidRDefault="00115379" w:rsidP="00722117">
      <w:pPr>
        <w:pStyle w:val="3Tekst"/>
      </w:pPr>
    </w:p>
    <w:p w14:paraId="4E7BB9C5" w14:textId="7B92AC4E" w:rsidR="00115379" w:rsidRDefault="00115379" w:rsidP="00722117">
      <w:pPr>
        <w:pStyle w:val="3Tekst"/>
      </w:pPr>
    </w:p>
    <w:p w14:paraId="44E92233" w14:textId="3ED1CDBA" w:rsidR="00115379" w:rsidRDefault="00115379" w:rsidP="00722117">
      <w:pPr>
        <w:pStyle w:val="3Tekst"/>
      </w:pPr>
    </w:p>
    <w:p w14:paraId="11CE3230" w14:textId="77777777" w:rsidR="00115379" w:rsidRDefault="00115379" w:rsidP="00722117">
      <w:pPr>
        <w:pStyle w:val="3Tekst"/>
      </w:pPr>
    </w:p>
    <w:p w14:paraId="0BD734FB" w14:textId="50F0A8FB" w:rsidR="00900D81" w:rsidRPr="00900D81" w:rsidRDefault="00900D81" w:rsidP="005C3C84">
      <w:pPr>
        <w:pStyle w:val="TablicaWykres-tytu"/>
        <w:rPr>
          <w:lang w:eastAsia="pl-PL"/>
        </w:rPr>
      </w:pPr>
      <w:r w:rsidRPr="009B565E">
        <w:rPr>
          <w:lang w:eastAsia="pl-PL"/>
        </w:rPr>
        <w:lastRenderedPageBreak/>
        <w:t xml:space="preserve">Tablica </w:t>
      </w:r>
      <w:r w:rsidR="00E72C53">
        <w:rPr>
          <w:lang w:eastAsia="pl-PL"/>
        </w:rPr>
        <w:t>4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</w:r>
      <w:r w:rsidRPr="005C3C84">
        <w:t>Gospodarstwa</w:t>
      </w:r>
      <w:r w:rsidRPr="00F02C52">
        <w:rPr>
          <w:lang w:eastAsia="pl-PL"/>
        </w:rPr>
        <w:t xml:space="preserve"> domowe wyposażone w niektóre przedmioty trwałego </w:t>
      </w:r>
      <w:r>
        <w:rPr>
          <w:lang w:eastAsia="pl-PL"/>
        </w:rPr>
        <w:tab/>
      </w:r>
      <w:proofErr w:type="spellStart"/>
      <w:r w:rsidRPr="00F02C52">
        <w:rPr>
          <w:lang w:eastAsia="pl-PL"/>
        </w:rPr>
        <w:t>użytkowania</w:t>
      </w:r>
      <w:r w:rsidRPr="00F85DDD">
        <w:rPr>
          <w:b w:val="0"/>
          <w:vertAlign w:val="superscript"/>
          <w:lang w:eastAsia="pl-PL"/>
        </w:rPr>
        <w:t>a</w:t>
      </w:r>
      <w:proofErr w:type="spellEnd"/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Gospodarstwa domowe wyposażone w niektóre przedmioty trwałego użytkowania"/>
      </w:tblPr>
      <w:tblGrid>
        <w:gridCol w:w="3941"/>
        <w:gridCol w:w="1370"/>
        <w:gridCol w:w="1370"/>
        <w:gridCol w:w="1370"/>
      </w:tblGrid>
      <w:tr w:rsidR="00E72C53" w:rsidRPr="0067343C" w14:paraId="10E7EDCC" w14:textId="77777777" w:rsidTr="00AC6EFC">
        <w:trPr>
          <w:jc w:val="center"/>
        </w:trPr>
        <w:tc>
          <w:tcPr>
            <w:tcW w:w="3941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A184777" w14:textId="77777777" w:rsidR="00E72C53" w:rsidRPr="0067343C" w:rsidRDefault="00E72C53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40" w:after="4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DFD2A7B" w14:textId="107BE517" w:rsidR="00E72C53" w:rsidRPr="0067343C" w:rsidRDefault="00E72C53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40" w:after="40"/>
              <w:rPr>
                <w:szCs w:val="18"/>
              </w:rPr>
            </w:pPr>
            <w:r>
              <w:rPr>
                <w:szCs w:val="18"/>
              </w:rPr>
              <w:t>2022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7D77D20" w14:textId="3253565F" w:rsidR="00E72C53" w:rsidRPr="0067343C" w:rsidRDefault="00E72C53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40" w:after="40"/>
              <w:rPr>
                <w:szCs w:val="18"/>
              </w:rPr>
            </w:pPr>
            <w:r>
              <w:rPr>
                <w:szCs w:val="18"/>
              </w:rPr>
              <w:t>2023</w:t>
            </w:r>
          </w:p>
        </w:tc>
      </w:tr>
      <w:tr w:rsidR="00E72C53" w:rsidRPr="0067343C" w14:paraId="340B31F8" w14:textId="77777777" w:rsidTr="00C050EC">
        <w:trPr>
          <w:jc w:val="center"/>
        </w:trPr>
        <w:tc>
          <w:tcPr>
            <w:tcW w:w="3941" w:type="dxa"/>
            <w:vMerge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C9A754A" w14:textId="77777777" w:rsidR="00E72C53" w:rsidRPr="0067343C" w:rsidRDefault="00E72C53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40" w:after="40"/>
              <w:rPr>
                <w:szCs w:val="18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1088DB9" w14:textId="1380D87A" w:rsidR="00E72C53" w:rsidRPr="0067343C" w:rsidRDefault="00E72C53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40" w:after="40"/>
              <w:rPr>
                <w:szCs w:val="18"/>
              </w:rPr>
            </w:pPr>
            <w:r>
              <w:rPr>
                <w:rFonts w:eastAsiaTheme="majorEastAsia"/>
                <w:szCs w:val="18"/>
              </w:rPr>
              <w:t>w</w:t>
            </w:r>
            <w:r w:rsidRPr="0067343C">
              <w:rPr>
                <w:rFonts w:eastAsiaTheme="majorEastAsia"/>
                <w:szCs w:val="18"/>
              </w:rPr>
              <w:t>ojewództwo</w:t>
            </w:r>
            <w:r>
              <w:rPr>
                <w:rFonts w:eastAsiaTheme="majorEastAsia"/>
                <w:szCs w:val="18"/>
              </w:rPr>
              <w:t xml:space="preserve"> opolskie</w:t>
            </w: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81EE384" w14:textId="49C998BB" w:rsidR="00E72C53" w:rsidRPr="0067343C" w:rsidRDefault="00E72C53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40" w:after="4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Polska</w:t>
            </w:r>
          </w:p>
        </w:tc>
      </w:tr>
      <w:tr w:rsidR="0067343C" w:rsidRPr="0067343C" w14:paraId="4D3D93B2" w14:textId="77777777" w:rsidTr="00331A3D">
        <w:trPr>
          <w:jc w:val="center"/>
        </w:trPr>
        <w:tc>
          <w:tcPr>
            <w:tcW w:w="3941" w:type="dxa"/>
            <w:vMerge/>
            <w:shd w:val="clear" w:color="auto" w:fill="auto"/>
            <w:vAlign w:val="center"/>
          </w:tcPr>
          <w:p w14:paraId="2C88C9F7" w14:textId="77777777" w:rsidR="00900D81" w:rsidRPr="0067343C" w:rsidRDefault="00900D81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40" w:after="40"/>
              <w:rPr>
                <w:szCs w:val="18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16B8DE87" w14:textId="77777777" w:rsidR="00900D81" w:rsidRPr="0067343C" w:rsidRDefault="00900D81" w:rsidP="00115379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40" w:after="4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w % ogółem gospodarstw domowych</w:t>
            </w:r>
          </w:p>
        </w:tc>
      </w:tr>
      <w:tr w:rsidR="00E72C53" w:rsidRPr="0067343C" w14:paraId="3371402A" w14:textId="77777777" w:rsidTr="005D1AA9">
        <w:trPr>
          <w:jc w:val="center"/>
        </w:trPr>
        <w:tc>
          <w:tcPr>
            <w:tcW w:w="394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4E57E569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Pralka automatyczna </w:t>
            </w:r>
          </w:p>
        </w:tc>
        <w:tc>
          <w:tcPr>
            <w:tcW w:w="1370" w:type="dxa"/>
          </w:tcPr>
          <w:p w14:paraId="1D08CD81" w14:textId="04426E21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96,1</w:t>
            </w:r>
          </w:p>
        </w:tc>
        <w:tc>
          <w:tcPr>
            <w:tcW w:w="1370" w:type="dxa"/>
          </w:tcPr>
          <w:p w14:paraId="75C097F7" w14:textId="03879207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97,4</w:t>
            </w:r>
          </w:p>
        </w:tc>
        <w:tc>
          <w:tcPr>
            <w:tcW w:w="1370" w:type="dxa"/>
          </w:tcPr>
          <w:p w14:paraId="7892D138" w14:textId="02F9C634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96,6</w:t>
            </w:r>
          </w:p>
        </w:tc>
      </w:tr>
      <w:tr w:rsidR="00E72C53" w:rsidRPr="0067343C" w14:paraId="184378B1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1AB7579D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Zmywarka do naczyń </w:t>
            </w:r>
          </w:p>
        </w:tc>
        <w:tc>
          <w:tcPr>
            <w:tcW w:w="1370" w:type="dxa"/>
          </w:tcPr>
          <w:p w14:paraId="06A8D909" w14:textId="43355A16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57,7</w:t>
            </w:r>
          </w:p>
        </w:tc>
        <w:tc>
          <w:tcPr>
            <w:tcW w:w="1370" w:type="dxa"/>
          </w:tcPr>
          <w:p w14:paraId="169AEE30" w14:textId="70CDC360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65,2</w:t>
            </w:r>
          </w:p>
        </w:tc>
        <w:tc>
          <w:tcPr>
            <w:tcW w:w="1370" w:type="dxa"/>
          </w:tcPr>
          <w:p w14:paraId="50B05897" w14:textId="20CD325D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56,8</w:t>
            </w:r>
          </w:p>
        </w:tc>
      </w:tr>
      <w:tr w:rsidR="00E72C53" w:rsidRPr="0067343C" w14:paraId="113F2E34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6F79DDFD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Kuchenka mikrofalowa </w:t>
            </w:r>
          </w:p>
        </w:tc>
        <w:tc>
          <w:tcPr>
            <w:tcW w:w="1370" w:type="dxa"/>
          </w:tcPr>
          <w:p w14:paraId="31461BE3" w14:textId="7B11D041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75,4</w:t>
            </w:r>
          </w:p>
        </w:tc>
        <w:tc>
          <w:tcPr>
            <w:tcW w:w="1370" w:type="dxa"/>
          </w:tcPr>
          <w:p w14:paraId="69A8995F" w14:textId="756F4FD6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74,9</w:t>
            </w:r>
          </w:p>
        </w:tc>
        <w:tc>
          <w:tcPr>
            <w:tcW w:w="1370" w:type="dxa"/>
          </w:tcPr>
          <w:p w14:paraId="0410BD6A" w14:textId="4A56B941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69,9</w:t>
            </w:r>
          </w:p>
        </w:tc>
      </w:tr>
      <w:tr w:rsidR="00E72C53" w:rsidRPr="0067343C" w14:paraId="7D75B5B9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14F3AC21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Sprzęt do odbioru, nagrywania i odtwarzania </w:t>
            </w:r>
            <w:proofErr w:type="spellStart"/>
            <w:r w:rsidRPr="0067343C">
              <w:rPr>
                <w:szCs w:val="18"/>
              </w:rPr>
              <w:t>dźwięku</w:t>
            </w:r>
            <w:r w:rsidRPr="0067343C">
              <w:rPr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370" w:type="dxa"/>
          </w:tcPr>
          <w:p w14:paraId="631F3731" w14:textId="7C0DDDD5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62,5</w:t>
            </w:r>
          </w:p>
        </w:tc>
        <w:tc>
          <w:tcPr>
            <w:tcW w:w="1370" w:type="dxa"/>
          </w:tcPr>
          <w:p w14:paraId="3F953E66" w14:textId="3B0431CF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63,3</w:t>
            </w:r>
          </w:p>
        </w:tc>
        <w:tc>
          <w:tcPr>
            <w:tcW w:w="1370" w:type="dxa"/>
          </w:tcPr>
          <w:p w14:paraId="5B87A299" w14:textId="2AF7AEBD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64,9</w:t>
            </w:r>
          </w:p>
        </w:tc>
      </w:tr>
      <w:tr w:rsidR="00E72C53" w:rsidRPr="0067343C" w14:paraId="30C2D9D7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27C97ADC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Odbiornik telewizyjny </w:t>
            </w:r>
          </w:p>
        </w:tc>
        <w:tc>
          <w:tcPr>
            <w:tcW w:w="1370" w:type="dxa"/>
          </w:tcPr>
          <w:p w14:paraId="777B1F1D" w14:textId="7AF748A5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95,6</w:t>
            </w:r>
          </w:p>
        </w:tc>
        <w:tc>
          <w:tcPr>
            <w:tcW w:w="1370" w:type="dxa"/>
          </w:tcPr>
          <w:p w14:paraId="49658988" w14:textId="7BAAE6C9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94,5</w:t>
            </w:r>
          </w:p>
        </w:tc>
        <w:tc>
          <w:tcPr>
            <w:tcW w:w="1370" w:type="dxa"/>
          </w:tcPr>
          <w:p w14:paraId="5759F2C2" w14:textId="6664AF2B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95,1</w:t>
            </w:r>
          </w:p>
        </w:tc>
      </w:tr>
      <w:tr w:rsidR="00E72C53" w:rsidRPr="0067343C" w14:paraId="1DF42299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3E2BCD05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Urządzenie do odbioru telewizji satelitarnej lub kablowej </w:t>
            </w:r>
          </w:p>
        </w:tc>
        <w:tc>
          <w:tcPr>
            <w:tcW w:w="1370" w:type="dxa"/>
          </w:tcPr>
          <w:p w14:paraId="31651055" w14:textId="3FA0F217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F1D87">
              <w:t>62,4</w:t>
            </w:r>
          </w:p>
        </w:tc>
        <w:tc>
          <w:tcPr>
            <w:tcW w:w="1370" w:type="dxa"/>
          </w:tcPr>
          <w:p w14:paraId="0D306CB7" w14:textId="1C7444A8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F1D87">
              <w:t>67,1</w:t>
            </w:r>
          </w:p>
        </w:tc>
        <w:tc>
          <w:tcPr>
            <w:tcW w:w="1370" w:type="dxa"/>
          </w:tcPr>
          <w:p w14:paraId="15C7682C" w14:textId="337AB4E1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F1D87">
              <w:t>64,4</w:t>
            </w:r>
          </w:p>
        </w:tc>
      </w:tr>
      <w:tr w:rsidR="00E72C53" w:rsidRPr="0067343C" w14:paraId="27816C5A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39E00D6A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Telefon komórkowy </w:t>
            </w:r>
          </w:p>
        </w:tc>
        <w:tc>
          <w:tcPr>
            <w:tcW w:w="1370" w:type="dxa"/>
          </w:tcPr>
          <w:p w14:paraId="636F806F" w14:textId="0579D909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F1D87">
              <w:t>96,4</w:t>
            </w:r>
          </w:p>
        </w:tc>
        <w:tc>
          <w:tcPr>
            <w:tcW w:w="1370" w:type="dxa"/>
          </w:tcPr>
          <w:p w14:paraId="479F15DD" w14:textId="2E87D1B6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F1D87">
              <w:t>98,6</w:t>
            </w:r>
          </w:p>
        </w:tc>
        <w:tc>
          <w:tcPr>
            <w:tcW w:w="1370" w:type="dxa"/>
          </w:tcPr>
          <w:p w14:paraId="3D169C92" w14:textId="2B8509BC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F1D87">
              <w:t>98,8</w:t>
            </w:r>
          </w:p>
        </w:tc>
      </w:tr>
      <w:tr w:rsidR="00E72C53" w:rsidRPr="0067343C" w14:paraId="2ACF636C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2B266DF9" w14:textId="0E4CA3D2" w:rsidR="00E72C53" w:rsidRPr="0067343C" w:rsidRDefault="00E72C53" w:rsidP="00115379">
            <w:pPr>
              <w:pStyle w:val="Tablica-wcicie"/>
              <w:ind w:left="0"/>
              <w:rPr>
                <w:b/>
                <w:szCs w:val="18"/>
              </w:rPr>
            </w:pPr>
            <w:r>
              <w:rPr>
                <w:szCs w:val="18"/>
              </w:rPr>
              <w:t>S</w:t>
            </w:r>
            <w:r w:rsidRPr="0067343C">
              <w:rPr>
                <w:szCs w:val="18"/>
              </w:rPr>
              <w:t xml:space="preserve">martfon </w:t>
            </w:r>
          </w:p>
        </w:tc>
        <w:tc>
          <w:tcPr>
            <w:tcW w:w="1370" w:type="dxa"/>
          </w:tcPr>
          <w:p w14:paraId="7C55A28D" w14:textId="29D34A3D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85,0</w:t>
            </w:r>
          </w:p>
        </w:tc>
        <w:tc>
          <w:tcPr>
            <w:tcW w:w="1370" w:type="dxa"/>
          </w:tcPr>
          <w:p w14:paraId="7C49E4CB" w14:textId="29D3D0F1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92,3</w:t>
            </w:r>
          </w:p>
        </w:tc>
        <w:tc>
          <w:tcPr>
            <w:tcW w:w="1370" w:type="dxa"/>
          </w:tcPr>
          <w:p w14:paraId="39DB3D67" w14:textId="3E036BAB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88,2</w:t>
            </w:r>
          </w:p>
        </w:tc>
      </w:tr>
      <w:tr w:rsidR="00E72C53" w:rsidRPr="0067343C" w14:paraId="6483296D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2C7A420E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Komputer osobisty </w:t>
            </w:r>
          </w:p>
        </w:tc>
        <w:tc>
          <w:tcPr>
            <w:tcW w:w="1370" w:type="dxa"/>
          </w:tcPr>
          <w:p w14:paraId="6944D732" w14:textId="244648DA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78,1</w:t>
            </w:r>
          </w:p>
        </w:tc>
        <w:tc>
          <w:tcPr>
            <w:tcW w:w="1370" w:type="dxa"/>
          </w:tcPr>
          <w:p w14:paraId="11007747" w14:textId="3765A2D8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77,9</w:t>
            </w:r>
          </w:p>
        </w:tc>
        <w:tc>
          <w:tcPr>
            <w:tcW w:w="1370" w:type="dxa"/>
          </w:tcPr>
          <w:p w14:paraId="59EC97AA" w14:textId="51251587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78,6</w:t>
            </w:r>
          </w:p>
        </w:tc>
      </w:tr>
      <w:tr w:rsidR="00E72C53" w:rsidRPr="0067343C" w14:paraId="257A41FA" w14:textId="77777777" w:rsidTr="005D1AA9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  <w:vAlign w:val="bottom"/>
          </w:tcPr>
          <w:p w14:paraId="0769DA46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 xml:space="preserve">Urządzenie z dostępem do </w:t>
            </w:r>
            <w:proofErr w:type="spellStart"/>
            <w:r w:rsidRPr="0067343C">
              <w:rPr>
                <w:szCs w:val="18"/>
              </w:rPr>
              <w:t>Internetu</w:t>
            </w:r>
            <w:r w:rsidRPr="0067343C"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</w:t>
            </w:r>
          </w:p>
        </w:tc>
        <w:tc>
          <w:tcPr>
            <w:tcW w:w="1370" w:type="dxa"/>
          </w:tcPr>
          <w:p w14:paraId="02E76F0C" w14:textId="16B7CCD0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87,8</w:t>
            </w:r>
          </w:p>
        </w:tc>
        <w:tc>
          <w:tcPr>
            <w:tcW w:w="1370" w:type="dxa"/>
          </w:tcPr>
          <w:p w14:paraId="039BDB02" w14:textId="24390934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91,2</w:t>
            </w:r>
          </w:p>
        </w:tc>
        <w:tc>
          <w:tcPr>
            <w:tcW w:w="1370" w:type="dxa"/>
          </w:tcPr>
          <w:p w14:paraId="0D2D7F53" w14:textId="3B22C7DD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87,5</w:t>
            </w:r>
          </w:p>
        </w:tc>
      </w:tr>
      <w:tr w:rsidR="00E72C53" w:rsidRPr="0067343C" w14:paraId="5C742184" w14:textId="77777777" w:rsidTr="005D1AA9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5E41CC31" w14:textId="68F3A355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>
              <w:rPr>
                <w:szCs w:val="18"/>
              </w:rPr>
              <w:t>Drukarka wielofunkcyjna</w:t>
            </w:r>
          </w:p>
        </w:tc>
        <w:tc>
          <w:tcPr>
            <w:tcW w:w="1370" w:type="dxa"/>
          </w:tcPr>
          <w:p w14:paraId="1D436BD7" w14:textId="405A3710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42,2</w:t>
            </w:r>
          </w:p>
        </w:tc>
        <w:tc>
          <w:tcPr>
            <w:tcW w:w="1370" w:type="dxa"/>
          </w:tcPr>
          <w:p w14:paraId="3E8CCA22" w14:textId="5FFF291E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43,8</w:t>
            </w:r>
          </w:p>
        </w:tc>
        <w:tc>
          <w:tcPr>
            <w:tcW w:w="1370" w:type="dxa"/>
          </w:tcPr>
          <w:p w14:paraId="3A334894" w14:textId="5AD9489A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41,0</w:t>
            </w:r>
          </w:p>
        </w:tc>
      </w:tr>
      <w:tr w:rsidR="00E72C53" w:rsidRPr="0067343C" w14:paraId="416922FB" w14:textId="77777777" w:rsidTr="005D1AA9">
        <w:trPr>
          <w:jc w:val="center"/>
        </w:trPr>
        <w:tc>
          <w:tcPr>
            <w:tcW w:w="394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E36B74B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>Rower (bez dziecięcego)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</w:tcPr>
          <w:p w14:paraId="44229921" w14:textId="5CC31A94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76,6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</w:tcPr>
          <w:p w14:paraId="7E595B94" w14:textId="43DF896A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79,0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</w:tcPr>
          <w:p w14:paraId="451B3FBE" w14:textId="71A785B1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62,7</w:t>
            </w:r>
          </w:p>
        </w:tc>
      </w:tr>
      <w:tr w:rsidR="00E72C53" w:rsidRPr="0067343C" w14:paraId="1223AC13" w14:textId="77777777" w:rsidTr="005D1AA9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  <w:vAlign w:val="bottom"/>
          </w:tcPr>
          <w:p w14:paraId="796FD18B" w14:textId="77777777" w:rsidR="00E72C53" w:rsidRPr="0067343C" w:rsidRDefault="00E72C53" w:rsidP="00115379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rPr>
                <w:szCs w:val="18"/>
              </w:rPr>
            </w:pPr>
            <w:r w:rsidRPr="0067343C">
              <w:rPr>
                <w:szCs w:val="18"/>
              </w:rPr>
              <w:t>Samochód osobowy</w:t>
            </w:r>
          </w:p>
        </w:tc>
        <w:tc>
          <w:tcPr>
            <w:tcW w:w="1370" w:type="dxa"/>
            <w:tcBorders>
              <w:bottom w:val="nil"/>
            </w:tcBorders>
          </w:tcPr>
          <w:p w14:paraId="51C6C3F2" w14:textId="42C0BD81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76,3</w:t>
            </w:r>
          </w:p>
        </w:tc>
        <w:tc>
          <w:tcPr>
            <w:tcW w:w="1370" w:type="dxa"/>
            <w:tcBorders>
              <w:bottom w:val="nil"/>
            </w:tcBorders>
          </w:tcPr>
          <w:p w14:paraId="5157FDE5" w14:textId="7732CE68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73,9</w:t>
            </w:r>
          </w:p>
        </w:tc>
        <w:tc>
          <w:tcPr>
            <w:tcW w:w="1370" w:type="dxa"/>
            <w:tcBorders>
              <w:bottom w:val="nil"/>
            </w:tcBorders>
          </w:tcPr>
          <w:p w14:paraId="37B41202" w14:textId="73257619" w:rsidR="00E72C53" w:rsidRPr="00EC2282" w:rsidRDefault="00E72C53" w:rsidP="00115379">
            <w:pPr>
              <w:spacing w:before="60" w:after="6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F1D87">
              <w:t>73,0</w:t>
            </w:r>
          </w:p>
        </w:tc>
      </w:tr>
    </w:tbl>
    <w:p w14:paraId="7D8D041B" w14:textId="23B6E0A8" w:rsidR="00900D81" w:rsidRPr="00EB1D10" w:rsidRDefault="00900D81" w:rsidP="00B028E3">
      <w:pPr>
        <w:pStyle w:val="Notka"/>
        <w:spacing w:before="120" w:line="200" w:lineRule="exact"/>
        <w:rPr>
          <w:lang w:eastAsia="pl-PL"/>
        </w:rPr>
      </w:pPr>
      <w:r w:rsidRPr="00EB1D10">
        <w:rPr>
          <w:rFonts w:eastAsia="Calibri"/>
        </w:rPr>
        <w:t>a</w:t>
      </w:r>
      <w:r w:rsidR="00451328">
        <w:rPr>
          <w:rFonts w:eastAsia="Calibri"/>
        </w:rPr>
        <w:t xml:space="preserve"> </w:t>
      </w:r>
      <w:r w:rsidR="002C1469" w:rsidRPr="00BE7B6A">
        <w:rPr>
          <w:rFonts w:cs="Arial"/>
          <w:color w:val="000000"/>
          <w:sz w:val="15"/>
        </w:rPr>
        <w:t>Opracowano na podstawie stanu w końcu poszczególnych kwartałów.</w:t>
      </w:r>
      <w:r w:rsidR="00331A3D">
        <w:rPr>
          <w:rFonts w:cs="Arial"/>
          <w:color w:val="000000"/>
          <w:sz w:val="15"/>
        </w:rPr>
        <w:t xml:space="preserve"> </w:t>
      </w:r>
      <w:r w:rsidR="002C1469" w:rsidRPr="00BE7B6A">
        <w:rPr>
          <w:rFonts w:cs="Arial"/>
          <w:color w:val="000000"/>
          <w:sz w:val="15"/>
        </w:rPr>
        <w:t xml:space="preserve"> b Obejmuje: radio, radiomagnetofon, radio z</w:t>
      </w:r>
      <w:r w:rsidR="00451328">
        <w:rPr>
          <w:rFonts w:cs="Arial"/>
          <w:color w:val="000000"/>
          <w:sz w:val="15"/>
        </w:rPr>
        <w:t> </w:t>
      </w:r>
      <w:r w:rsidR="002C1469" w:rsidRPr="00BE7B6A">
        <w:rPr>
          <w:rFonts w:cs="Arial"/>
          <w:color w:val="000000"/>
          <w:sz w:val="15"/>
        </w:rPr>
        <w:t xml:space="preserve">odtwarzaczem płyt kompaktowych lub radiomagnetofon z odtwarzaczem płyt kompaktowych, </w:t>
      </w:r>
      <w:r w:rsidR="00E72C53">
        <w:rPr>
          <w:rFonts w:cs="Arial"/>
          <w:sz w:val="15"/>
        </w:rPr>
        <w:t>wieżę, gramofon.</w:t>
      </w:r>
      <w:r w:rsidR="00E72C53">
        <w:rPr>
          <w:rFonts w:cs="Arial"/>
          <w:sz w:val="15"/>
        </w:rPr>
        <w:br/>
      </w:r>
      <w:r w:rsidR="002C1469" w:rsidRPr="00BE7B6A">
        <w:rPr>
          <w:rFonts w:cs="Arial"/>
          <w:color w:val="000000"/>
          <w:sz w:val="15"/>
        </w:rPr>
        <w:t xml:space="preserve">c </w:t>
      </w:r>
      <w:r w:rsidR="002C1469">
        <w:rPr>
          <w:rFonts w:cs="Arial"/>
          <w:color w:val="000000"/>
          <w:sz w:val="15"/>
        </w:rPr>
        <w:t>K</w:t>
      </w:r>
      <w:r w:rsidR="002C1469" w:rsidRPr="00BE7B6A">
        <w:rPr>
          <w:rFonts w:cs="Arial"/>
          <w:color w:val="000000"/>
          <w:sz w:val="15"/>
        </w:rPr>
        <w:t>omputery, lapt</w:t>
      </w:r>
      <w:r w:rsidR="002C1469">
        <w:rPr>
          <w:rFonts w:cs="Arial"/>
          <w:color w:val="000000"/>
          <w:sz w:val="15"/>
        </w:rPr>
        <w:t xml:space="preserve">opy, tablety, </w:t>
      </w:r>
      <w:r w:rsidR="002C1469" w:rsidRPr="00085FE1">
        <w:rPr>
          <w:rFonts w:cs="Arial"/>
          <w:color w:val="000000"/>
          <w:sz w:val="15"/>
        </w:rPr>
        <w:t>telewizory, smartfony,</w:t>
      </w:r>
      <w:r w:rsidR="002C1469" w:rsidRPr="00BE7B6A">
        <w:rPr>
          <w:rFonts w:cs="Arial"/>
          <w:color w:val="000000"/>
          <w:sz w:val="15"/>
        </w:rPr>
        <w:t xml:space="preserve"> inne posiadające dostęp do Internetu.</w:t>
      </w:r>
    </w:p>
    <w:p w14:paraId="307231CF" w14:textId="55810E0E" w:rsidR="002C1469" w:rsidRPr="004326A3" w:rsidRDefault="00943F38" w:rsidP="00EC50B6">
      <w:pPr>
        <w:pStyle w:val="3Tekst"/>
        <w:spacing w:before="240"/>
        <w:rPr>
          <w:shd w:val="clear" w:color="auto" w:fill="FFFFFF"/>
        </w:rPr>
      </w:pPr>
      <w:r w:rsidRPr="008F47E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35712" behindDoc="0" locked="0" layoutInCell="1" allowOverlap="1" wp14:anchorId="12263A7A" wp14:editId="0B8BB8CE">
                <wp:simplePos x="0" y="0"/>
                <wp:positionH relativeFrom="column">
                  <wp:posOffset>5219700</wp:posOffset>
                </wp:positionH>
                <wp:positionV relativeFrom="paragraph">
                  <wp:posOffset>105051</wp:posOffset>
                </wp:positionV>
                <wp:extent cx="1872000" cy="720000"/>
                <wp:effectExtent l="0" t="0" r="0" b="4445"/>
                <wp:wrapNone/>
                <wp:docPr id="200" name="Pole tekstowe 200" descr="W porównaniu z 2022 r. polepszyła się subiektywna ocena sytuacji materialnej gospodarstw dom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7FBA2" w14:textId="0FCEC1D5" w:rsidR="00545137" w:rsidRPr="00B31DA4" w:rsidRDefault="00545137" w:rsidP="002C146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porównaniu z 202</w:t>
                            </w:r>
                            <w:r w:rsidR="0014123B">
                              <w:t>2</w:t>
                            </w:r>
                            <w:r>
                              <w:t xml:space="preserve"> r. p</w:t>
                            </w:r>
                            <w:r w:rsidRPr="00BC5811">
                              <w:t>o</w:t>
                            </w:r>
                            <w:r w:rsidR="0014123B">
                              <w:t>lep</w:t>
                            </w:r>
                            <w:r>
                              <w:t>szyła</w:t>
                            </w:r>
                            <w:r w:rsidRPr="00BC5811">
                              <w:t xml:space="preserve"> się subiektywna ocena sytuacji materialnej gospodarstw domowych</w:t>
                            </w:r>
                          </w:p>
                        </w:txbxContent>
                      </wps:txbx>
                      <wps:bodyPr rot="0" vert="horz" wrap="square" lIns="90000" tIns="36000" rIns="90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63A7A" id="Pole tekstowe 200" o:spid="_x0000_s1048" type="#_x0000_t202" alt="W porównaniu z 2022 r. polepszyła się subiektywna ocena sytuacji materialnej gospodarstw domowych" style="position:absolute;margin-left:411pt;margin-top:8.25pt;width:147.4pt;height:56.7pt;z-index: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DYbXwIAAHAEAAAOAAAAZHJzL2Uyb0RvYy54bWysVMFu1DAQvSPxDyPf2ewuammjzValpQip&#10;QKWCOM86zsat4zG2t8n2yF/wHXwC8F+MnW1ZwQ1xscYZz5t5b2ayOBk6A3fKB022ErPJVICykmpt&#10;15X4+OHi2ZGAENHWaMiqSmxVECfLp08WvSvVnFoytfLAIDaUvatEG6MriyLIVnUYJuSUZWdDvsPI&#10;V78uao89o3emmE+nh0VPvnaepAqBv56PTrHM+E2jZHzfNEFFMJXg2mI+fT5X6SyWCyzXHl2r5a4M&#10;/IcqOtSWkz5CnWNE2Hj9F1SnpadATZxI6gpqGi1V5sBsZtM/2Fy36FTmwuIE9yhT+H+w8t3dlQdd&#10;V4LVFGCx4yZdkVEQ1W2I1CvIjloFybJ9Akf++7feotUbuGfffA5+wl+NcuF++/MLQtA/vkLYrLS6&#10;jVt+CdwcPsM2blDeaOBOKq/RWHUDawqOavQh9lBTR/1WtqknvQsll3btuLg4vKSBZyvrG9wlydsA&#10;ls5atGt16j31rcKaNZmlyGIvdMQJCWTVv6WaqeEmUgYaGt+lhnELgNGZ+/ZxHtQQQaaURy+YPLsk&#10;+7KZB6bA8iHaceWvFXWQjEp4nreMjneXIaZqsHx4kpJZutDG5JkzFvpKHB/MD3LAnqfTrA8Y3VXi&#10;iLNz/hyQSL6ydbYjajPanMDYHetEdKQch9WQmzqbP6i5onrLOngaV4BXlo2W/L2Anse/EuHzBr0S&#10;YN5Y1vI4J4aYL88PUxXg9z2rfQ9ayVCViAJG8yzmHRs5n7Lmjc5ypOaMlexq5rHOKu1WMO3N/j2/&#10;+v2jWP4CAAD//wMAUEsDBBQABgAIAAAAIQB0NlGi4AAAAAsBAAAPAAAAZHJzL2Rvd25yZXYueG1s&#10;TI9RS8NAEITfBf/DsYIvYi8JJLRpLkUsUhBBbf0B19w2F5rbi7lrG/+92yd922GG2fmq1eR6ccYx&#10;dJ4UpLMEBFLjTUetgq/dy+McRIiajO49oYIfDLCqb28qXRp/oU88b2MruIRCqRXYGIdSytBYdDrM&#10;/IDE3sGPTkeWYyvNqC9c7nqZJUkhne6IP1g94LPF5rg9OQW43ry/xd3xY8g3aWP7h9cc199K3d9N&#10;T0sQEaf4F4brfJ4ONW/a+xOZIHoF8yxjlshGkYO4BtK0YJg9X9liAbKu5H+G+hcAAP//AwBQSwEC&#10;LQAUAAYACAAAACEAtoM4kv4AAADhAQAAEwAAAAAAAAAAAAAAAAAAAAAAW0NvbnRlbnRfVHlwZXNd&#10;LnhtbFBLAQItABQABgAIAAAAIQA4/SH/1gAAAJQBAAALAAAAAAAAAAAAAAAAAC8BAABfcmVscy8u&#10;cmVsc1BLAQItABQABgAIAAAAIQCbxDYbXwIAAHAEAAAOAAAAAAAAAAAAAAAAAC4CAABkcnMvZTJv&#10;RG9jLnhtbFBLAQItABQABgAIAAAAIQB0NlGi4AAAAAsBAAAPAAAAAAAAAAAAAAAAALkEAABkcnMv&#10;ZG93bnJldi54bWxQSwUGAAAAAAQABADzAAAAxgUAAAAA&#10;" filled="f" stroked="f">
                <v:textbox inset="2.5mm,1mm,2.5mm,1mm">
                  <w:txbxContent>
                    <w:p w14:paraId="6A07FBA2" w14:textId="0FCEC1D5" w:rsidR="00545137" w:rsidRPr="00B31DA4" w:rsidRDefault="00545137" w:rsidP="002C146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porównaniu z 202</w:t>
                      </w:r>
                      <w:r w:rsidR="0014123B">
                        <w:t>2</w:t>
                      </w:r>
                      <w:r>
                        <w:t xml:space="preserve"> r. p</w:t>
                      </w:r>
                      <w:r w:rsidRPr="00BC5811">
                        <w:t>o</w:t>
                      </w:r>
                      <w:r w:rsidR="0014123B">
                        <w:t>lep</w:t>
                      </w:r>
                      <w:r>
                        <w:t>szyła</w:t>
                      </w:r>
                      <w:r w:rsidRPr="00BC5811">
                        <w:t xml:space="preserve"> się subiektywna ocena sytuacji materialnej gospodarstw domowych</w:t>
                      </w:r>
                    </w:p>
                  </w:txbxContent>
                </v:textbox>
              </v:shape>
            </w:pict>
          </mc:Fallback>
        </mc:AlternateContent>
      </w:r>
      <w:r w:rsidR="00913E46" w:rsidRPr="008F47E7">
        <w:rPr>
          <w:shd w:val="clear" w:color="auto" w:fill="FFFFFF"/>
        </w:rPr>
        <w:t>W 202</w:t>
      </w:r>
      <w:r w:rsidR="00C0714B">
        <w:rPr>
          <w:shd w:val="clear" w:color="auto" w:fill="FFFFFF"/>
        </w:rPr>
        <w:t>3</w:t>
      </w:r>
      <w:r w:rsidR="004B0EFC" w:rsidRPr="008F47E7">
        <w:rPr>
          <w:shd w:val="clear" w:color="auto" w:fill="FFFFFF"/>
        </w:rPr>
        <w:t xml:space="preserve"> r. </w:t>
      </w:r>
      <w:r w:rsidR="00C0714B">
        <w:rPr>
          <w:shd w:val="clear" w:color="auto" w:fill="FFFFFF"/>
        </w:rPr>
        <w:t>polep</w:t>
      </w:r>
      <w:r w:rsidR="00913E46" w:rsidRPr="008F47E7">
        <w:rPr>
          <w:shd w:val="clear" w:color="auto" w:fill="FFFFFF"/>
        </w:rPr>
        <w:t>szyła</w:t>
      </w:r>
      <w:r w:rsidR="004B0EFC" w:rsidRPr="008F47E7">
        <w:rPr>
          <w:shd w:val="clear" w:color="auto" w:fill="FFFFFF"/>
        </w:rPr>
        <w:t xml:space="preserve"> się s</w:t>
      </w:r>
      <w:r w:rsidR="00234258" w:rsidRPr="008F47E7">
        <w:rPr>
          <w:shd w:val="clear" w:color="auto" w:fill="FFFFFF"/>
        </w:rPr>
        <w:t>ubiektywna ocena sytuacji materialnej gospodarstw domowych w</w:t>
      </w:r>
      <w:r w:rsidR="008338AE" w:rsidRPr="008F47E7">
        <w:rPr>
          <w:shd w:val="clear" w:color="auto" w:fill="FFFFFF"/>
        </w:rPr>
        <w:t> </w:t>
      </w:r>
      <w:r w:rsidR="002C1469" w:rsidRPr="008F47E7">
        <w:rPr>
          <w:shd w:val="clear" w:color="auto" w:fill="FFFFFF"/>
        </w:rPr>
        <w:t>województwie</w:t>
      </w:r>
      <w:r w:rsidR="00635E28" w:rsidRPr="008F47E7">
        <w:rPr>
          <w:shd w:val="clear" w:color="auto" w:fill="FFFFFF"/>
        </w:rPr>
        <w:t xml:space="preserve">. Nadal przeważały oceny dobre lub raczej dobre nad złymi lub raczej złymi. </w:t>
      </w:r>
      <w:r w:rsidR="004B0EFC" w:rsidRPr="008F47E7">
        <w:rPr>
          <w:shd w:val="clear" w:color="auto" w:fill="FFFFFF"/>
        </w:rPr>
        <w:t>N</w:t>
      </w:r>
      <w:r w:rsidR="002B56D2" w:rsidRPr="008F47E7">
        <w:rPr>
          <w:shd w:val="clear" w:color="auto" w:fill="FFFFFF"/>
        </w:rPr>
        <w:t xml:space="preserve">astąpił </w:t>
      </w:r>
      <w:r w:rsidR="0014123B">
        <w:rPr>
          <w:shd w:val="clear" w:color="auto" w:fill="FFFFFF"/>
        </w:rPr>
        <w:t>wzrost</w:t>
      </w:r>
      <w:r w:rsidR="00913E46" w:rsidRPr="008F47E7">
        <w:rPr>
          <w:shd w:val="clear" w:color="auto" w:fill="FFFFFF"/>
        </w:rPr>
        <w:t xml:space="preserve"> </w:t>
      </w:r>
      <w:r w:rsidR="002B56D2" w:rsidRPr="00972A2A">
        <w:rPr>
          <w:shd w:val="clear" w:color="auto" w:fill="FFFFFF"/>
        </w:rPr>
        <w:t xml:space="preserve">odsetka gospodarstw </w:t>
      </w:r>
      <w:r w:rsidR="002B56D2" w:rsidRPr="00570D14">
        <w:rPr>
          <w:shd w:val="clear" w:color="auto" w:fill="FFFFFF"/>
        </w:rPr>
        <w:t>oceniających swoją sytuację materialną jako dobrą albo raczej dobrą</w:t>
      </w:r>
      <w:r w:rsidR="00172215" w:rsidRPr="00570D14">
        <w:rPr>
          <w:shd w:val="clear" w:color="auto" w:fill="FFFFFF"/>
        </w:rPr>
        <w:t xml:space="preserve"> (</w:t>
      </w:r>
      <w:r w:rsidR="0014123B" w:rsidRPr="00570D14">
        <w:rPr>
          <w:shd w:val="clear" w:color="auto" w:fill="FFFFFF"/>
        </w:rPr>
        <w:t>62,1</w:t>
      </w:r>
      <w:r w:rsidR="002C1469" w:rsidRPr="00570D14">
        <w:rPr>
          <w:shd w:val="clear" w:color="auto" w:fill="FFFFFF"/>
        </w:rPr>
        <w:t xml:space="preserve">% gospodarstw </w:t>
      </w:r>
      <w:r w:rsidR="00172215" w:rsidRPr="00570D14">
        <w:rPr>
          <w:shd w:val="clear" w:color="auto" w:fill="FFFFFF"/>
        </w:rPr>
        <w:t xml:space="preserve">domowych </w:t>
      </w:r>
      <w:r w:rsidR="002C1469" w:rsidRPr="00570D14">
        <w:rPr>
          <w:shd w:val="clear" w:color="auto" w:fill="FFFFFF"/>
        </w:rPr>
        <w:t xml:space="preserve">ogółem wobec </w:t>
      </w:r>
      <w:r w:rsidR="00254B80" w:rsidRPr="00570D14">
        <w:rPr>
          <w:shd w:val="clear" w:color="auto" w:fill="FFFFFF"/>
        </w:rPr>
        <w:t>60,4% w</w:t>
      </w:r>
      <w:r w:rsidR="00872EBD" w:rsidRPr="00570D14">
        <w:rPr>
          <w:shd w:val="clear" w:color="auto" w:fill="FFFFFF"/>
        </w:rPr>
        <w:t xml:space="preserve"> 202</w:t>
      </w:r>
      <w:r w:rsidR="0014123B" w:rsidRPr="00570D14">
        <w:rPr>
          <w:shd w:val="clear" w:color="auto" w:fill="FFFFFF"/>
        </w:rPr>
        <w:t>2 r.) i</w:t>
      </w:r>
      <w:r w:rsidR="00C3451A">
        <w:rPr>
          <w:shd w:val="clear" w:color="auto" w:fill="FFFFFF"/>
        </w:rPr>
        <w:t xml:space="preserve"> </w:t>
      </w:r>
      <w:r w:rsidR="00AF7564" w:rsidRPr="00570D14">
        <w:rPr>
          <w:shd w:val="clear" w:color="auto" w:fill="FFFFFF"/>
        </w:rPr>
        <w:t xml:space="preserve">było to </w:t>
      </w:r>
      <w:r w:rsidR="002C1469" w:rsidRPr="00570D14">
        <w:rPr>
          <w:shd w:val="clear" w:color="auto" w:fill="FFFFFF"/>
        </w:rPr>
        <w:t>więcej niż</w:t>
      </w:r>
      <w:r w:rsidR="00AF7564" w:rsidRPr="00570D14">
        <w:rPr>
          <w:shd w:val="clear" w:color="auto" w:fill="FFFFFF"/>
        </w:rPr>
        <w:t xml:space="preserve"> </w:t>
      </w:r>
      <w:r w:rsidR="00C57651" w:rsidRPr="00570D14">
        <w:rPr>
          <w:shd w:val="clear" w:color="auto" w:fill="FFFFFF"/>
        </w:rPr>
        <w:t xml:space="preserve">średnio w </w:t>
      </w:r>
      <w:r w:rsidR="00F85DDD" w:rsidRPr="00570D14">
        <w:rPr>
          <w:shd w:val="clear" w:color="auto" w:fill="FFFFFF"/>
        </w:rPr>
        <w:t>kraju</w:t>
      </w:r>
      <w:r w:rsidR="00C57651" w:rsidRPr="00570D14">
        <w:rPr>
          <w:shd w:val="clear" w:color="auto" w:fill="FFFFFF"/>
        </w:rPr>
        <w:t xml:space="preserve"> (</w:t>
      </w:r>
      <w:r w:rsidR="006660F4" w:rsidRPr="00570D14">
        <w:rPr>
          <w:shd w:val="clear" w:color="auto" w:fill="FFFFFF"/>
        </w:rPr>
        <w:t>54,0</w:t>
      </w:r>
      <w:r w:rsidR="002C1469" w:rsidRPr="00570D14">
        <w:rPr>
          <w:shd w:val="clear" w:color="auto" w:fill="FFFFFF"/>
        </w:rPr>
        <w:t>%</w:t>
      </w:r>
      <w:r w:rsidR="008C0AFE" w:rsidRPr="00570D14">
        <w:rPr>
          <w:shd w:val="clear" w:color="auto" w:fill="FFFFFF"/>
        </w:rPr>
        <w:t xml:space="preserve"> </w:t>
      </w:r>
      <w:r w:rsidR="007D6E93" w:rsidRPr="00570D14">
        <w:rPr>
          <w:shd w:val="clear" w:color="auto" w:fill="FFFFFF"/>
        </w:rPr>
        <w:t xml:space="preserve">wobec </w:t>
      </w:r>
      <w:r w:rsidR="00254B80" w:rsidRPr="00570D14">
        <w:rPr>
          <w:shd w:val="clear" w:color="auto" w:fill="FFFFFF"/>
        </w:rPr>
        <w:t>50,6%</w:t>
      </w:r>
      <w:r w:rsidR="002C1469" w:rsidRPr="00570D14">
        <w:rPr>
          <w:shd w:val="clear" w:color="auto" w:fill="FFFFFF"/>
        </w:rPr>
        <w:t xml:space="preserve">). </w:t>
      </w:r>
      <w:r w:rsidR="0014123B" w:rsidRPr="00570D14">
        <w:rPr>
          <w:shd w:val="clear" w:color="auto" w:fill="FFFFFF"/>
        </w:rPr>
        <w:t>Mniej</w:t>
      </w:r>
      <w:r w:rsidR="002C1469" w:rsidRPr="00570D14">
        <w:rPr>
          <w:shd w:val="clear" w:color="auto" w:fill="FFFFFF"/>
        </w:rPr>
        <w:t xml:space="preserve"> </w:t>
      </w:r>
      <w:r w:rsidR="00C57651" w:rsidRPr="00570D14">
        <w:rPr>
          <w:shd w:val="clear" w:color="auto" w:fill="FFFFFF"/>
        </w:rPr>
        <w:t xml:space="preserve">natomiast </w:t>
      </w:r>
      <w:r w:rsidR="002C1469" w:rsidRPr="00570D14">
        <w:rPr>
          <w:noProof/>
        </w:rPr>
        <w:t xml:space="preserve">gospodarstw </w:t>
      </w:r>
      <w:r w:rsidR="002C1469" w:rsidRPr="00570D14">
        <w:rPr>
          <w:shd w:val="clear" w:color="auto" w:fill="FFFFFF"/>
        </w:rPr>
        <w:t>niż</w:t>
      </w:r>
      <w:r w:rsidR="00C3451A">
        <w:rPr>
          <w:shd w:val="clear" w:color="auto" w:fill="FFFFFF"/>
        </w:rPr>
        <w:t xml:space="preserve"> </w:t>
      </w:r>
      <w:r w:rsidR="002C1469" w:rsidRPr="00570D14">
        <w:rPr>
          <w:shd w:val="clear" w:color="auto" w:fill="FFFFFF"/>
        </w:rPr>
        <w:t>rok wcześniej</w:t>
      </w:r>
      <w:r w:rsidR="002C1469" w:rsidRPr="00570D14">
        <w:rPr>
          <w:noProof/>
        </w:rPr>
        <w:t xml:space="preserve"> oceniło swoją </w:t>
      </w:r>
      <w:r w:rsidR="002C1469" w:rsidRPr="00570D14">
        <w:rPr>
          <w:shd w:val="clear" w:color="auto" w:fill="FFFFFF"/>
        </w:rPr>
        <w:t>sytuację materialną jako przeciętną</w:t>
      </w:r>
      <w:r w:rsidR="00234DC5" w:rsidRPr="00570D14">
        <w:rPr>
          <w:shd w:val="clear" w:color="auto" w:fill="FFFFFF"/>
        </w:rPr>
        <w:t xml:space="preserve"> </w:t>
      </w:r>
      <w:r w:rsidR="002C1469" w:rsidRPr="00570D14">
        <w:rPr>
          <w:shd w:val="clear" w:color="auto" w:fill="FFFFFF"/>
        </w:rPr>
        <w:t>(</w:t>
      </w:r>
      <w:r w:rsidR="0014123B" w:rsidRPr="00570D14">
        <w:rPr>
          <w:shd w:val="clear" w:color="auto" w:fill="FFFFFF"/>
        </w:rPr>
        <w:t>34,5</w:t>
      </w:r>
      <w:r w:rsidR="002C1469" w:rsidRPr="00570D14">
        <w:rPr>
          <w:shd w:val="clear" w:color="auto" w:fill="FFFFFF"/>
        </w:rPr>
        <w:t xml:space="preserve">% wobec </w:t>
      </w:r>
      <w:r w:rsidR="00254B80" w:rsidRPr="00570D14">
        <w:rPr>
          <w:shd w:val="clear" w:color="auto" w:fill="FFFFFF"/>
        </w:rPr>
        <w:t>36,1%</w:t>
      </w:r>
      <w:r w:rsidR="008C0AFE" w:rsidRPr="00570D14">
        <w:rPr>
          <w:shd w:val="clear" w:color="auto" w:fill="FFFFFF"/>
        </w:rPr>
        <w:t xml:space="preserve">, </w:t>
      </w:r>
      <w:r w:rsidR="002C1469" w:rsidRPr="00570D14">
        <w:rPr>
          <w:shd w:val="clear" w:color="auto" w:fill="FFFFFF"/>
        </w:rPr>
        <w:t>przy</w:t>
      </w:r>
      <w:r w:rsidR="00BD69C0" w:rsidRPr="00570D14">
        <w:rPr>
          <w:shd w:val="clear" w:color="auto" w:fill="FFFFFF"/>
        </w:rPr>
        <w:t> </w:t>
      </w:r>
      <w:r w:rsidR="002C1469" w:rsidRPr="00570D14">
        <w:rPr>
          <w:shd w:val="clear" w:color="auto" w:fill="FFFFFF"/>
        </w:rPr>
        <w:t xml:space="preserve">średniej </w:t>
      </w:r>
      <w:r w:rsidR="00AF7564" w:rsidRPr="00570D14">
        <w:rPr>
          <w:shd w:val="clear" w:color="auto" w:fill="FFFFFF"/>
        </w:rPr>
        <w:t>dla</w:t>
      </w:r>
      <w:r w:rsidR="002C1469" w:rsidRPr="00570D14">
        <w:rPr>
          <w:shd w:val="clear" w:color="auto" w:fill="FFFFFF"/>
        </w:rPr>
        <w:t xml:space="preserve"> </w:t>
      </w:r>
      <w:r w:rsidR="00F85DDD" w:rsidRPr="00570D14">
        <w:rPr>
          <w:shd w:val="clear" w:color="auto" w:fill="FFFFFF"/>
        </w:rPr>
        <w:t>kraju</w:t>
      </w:r>
      <w:r w:rsidR="002C1469" w:rsidRPr="00570D14">
        <w:rPr>
          <w:shd w:val="clear" w:color="auto" w:fill="FFFFFF"/>
        </w:rPr>
        <w:t xml:space="preserve"> </w:t>
      </w:r>
      <w:r w:rsidR="0014123B" w:rsidRPr="00570D14">
        <w:rPr>
          <w:shd w:val="clear" w:color="auto" w:fill="FFFFFF"/>
        </w:rPr>
        <w:t>41,1</w:t>
      </w:r>
      <w:r w:rsidR="00234DC5" w:rsidRPr="00570D14">
        <w:rPr>
          <w:shd w:val="clear" w:color="auto" w:fill="FFFFFF"/>
        </w:rPr>
        <w:t>%</w:t>
      </w:r>
      <w:r w:rsidR="008C0AFE" w:rsidRPr="00570D14">
        <w:rPr>
          <w:shd w:val="clear" w:color="auto" w:fill="FFFFFF"/>
        </w:rPr>
        <w:t xml:space="preserve"> wobec </w:t>
      </w:r>
      <w:r w:rsidR="00254B80" w:rsidRPr="00570D14">
        <w:rPr>
          <w:shd w:val="clear" w:color="auto" w:fill="FFFFFF"/>
        </w:rPr>
        <w:t>43,5%</w:t>
      </w:r>
      <w:r w:rsidR="00234DC5" w:rsidRPr="00570D14">
        <w:rPr>
          <w:shd w:val="clear" w:color="auto" w:fill="FFFFFF"/>
        </w:rPr>
        <w:t xml:space="preserve">). </w:t>
      </w:r>
      <w:r w:rsidR="002C1469" w:rsidRPr="00570D14">
        <w:rPr>
          <w:shd w:val="clear" w:color="auto" w:fill="FFFFFF"/>
        </w:rPr>
        <w:t xml:space="preserve">Również </w:t>
      </w:r>
      <w:r w:rsidR="0014123B" w:rsidRPr="00570D14">
        <w:rPr>
          <w:shd w:val="clear" w:color="auto" w:fill="FFFFFF"/>
        </w:rPr>
        <w:t>mniej</w:t>
      </w:r>
      <w:r w:rsidR="002C1469" w:rsidRPr="00570D14">
        <w:rPr>
          <w:shd w:val="clear" w:color="auto" w:fill="FFFFFF"/>
        </w:rPr>
        <w:t xml:space="preserve"> </w:t>
      </w:r>
      <w:r w:rsidR="002C1469" w:rsidRPr="008F47E7">
        <w:rPr>
          <w:shd w:val="clear" w:color="auto" w:fill="FFFFFF"/>
        </w:rPr>
        <w:t xml:space="preserve">było gospodarstw </w:t>
      </w:r>
      <w:r w:rsidR="00AF7564" w:rsidRPr="008F47E7">
        <w:rPr>
          <w:shd w:val="clear" w:color="auto" w:fill="FFFFFF"/>
        </w:rPr>
        <w:t xml:space="preserve">domowych </w:t>
      </w:r>
      <w:r w:rsidR="002C1469" w:rsidRPr="008F47E7">
        <w:rPr>
          <w:shd w:val="clear" w:color="auto" w:fill="FFFFFF"/>
        </w:rPr>
        <w:t>oceniających swoją sytuację materialną jako raczej złą albo</w:t>
      </w:r>
      <w:r w:rsidR="00AF7564" w:rsidRPr="008F47E7">
        <w:rPr>
          <w:shd w:val="clear" w:color="auto" w:fill="FFFFFF"/>
        </w:rPr>
        <w:t xml:space="preserve"> </w:t>
      </w:r>
      <w:r w:rsidR="002C1469" w:rsidRPr="008F47E7">
        <w:rPr>
          <w:shd w:val="clear" w:color="auto" w:fill="FFFFFF"/>
        </w:rPr>
        <w:t>złą (</w:t>
      </w:r>
      <w:r w:rsidR="004F622C" w:rsidRPr="008F47E7">
        <w:rPr>
          <w:shd w:val="clear" w:color="auto" w:fill="FFFFFF"/>
        </w:rPr>
        <w:t>3,</w:t>
      </w:r>
      <w:r w:rsidR="0014123B">
        <w:rPr>
          <w:shd w:val="clear" w:color="auto" w:fill="FFFFFF"/>
        </w:rPr>
        <w:t>4</w:t>
      </w:r>
      <w:r w:rsidR="002C1469" w:rsidRPr="008F47E7">
        <w:rPr>
          <w:shd w:val="clear" w:color="auto" w:fill="FFFFFF"/>
        </w:rPr>
        <w:t xml:space="preserve">% wobec </w:t>
      </w:r>
      <w:r w:rsidR="0014123B">
        <w:rPr>
          <w:shd w:val="clear" w:color="auto" w:fill="FFFFFF"/>
        </w:rPr>
        <w:t>3,6</w:t>
      </w:r>
      <w:r w:rsidR="00156DC6" w:rsidRPr="008F47E7">
        <w:rPr>
          <w:shd w:val="clear" w:color="auto" w:fill="FFFFFF"/>
        </w:rPr>
        <w:t xml:space="preserve">%; w </w:t>
      </w:r>
      <w:r w:rsidR="00F85DDD">
        <w:rPr>
          <w:shd w:val="clear" w:color="auto" w:fill="FFFFFF"/>
        </w:rPr>
        <w:t>kraju</w:t>
      </w:r>
      <w:r w:rsidR="00156DC6" w:rsidRPr="008F47E7">
        <w:rPr>
          <w:shd w:val="clear" w:color="auto" w:fill="FFFFFF"/>
        </w:rPr>
        <w:t xml:space="preserve"> odpowiednio: </w:t>
      </w:r>
      <w:r w:rsidR="0014123B">
        <w:rPr>
          <w:shd w:val="clear" w:color="auto" w:fill="FFFFFF"/>
        </w:rPr>
        <w:t>4</w:t>
      </w:r>
      <w:r w:rsidR="00156DC6" w:rsidRPr="008F47E7">
        <w:rPr>
          <w:shd w:val="clear" w:color="auto" w:fill="FFFFFF"/>
        </w:rPr>
        <w:t xml:space="preserve">,9% i </w:t>
      </w:r>
      <w:r w:rsidR="0014123B">
        <w:rPr>
          <w:shd w:val="clear" w:color="auto" w:fill="FFFFFF"/>
        </w:rPr>
        <w:t>5</w:t>
      </w:r>
      <w:r w:rsidR="00156DC6" w:rsidRPr="008F47E7">
        <w:rPr>
          <w:shd w:val="clear" w:color="auto" w:fill="FFFFFF"/>
        </w:rPr>
        <w:t>,9</w:t>
      </w:r>
      <w:r w:rsidR="00156DC6" w:rsidRPr="004326A3">
        <w:rPr>
          <w:shd w:val="clear" w:color="auto" w:fill="FFFFFF"/>
        </w:rPr>
        <w:t>%).</w:t>
      </w:r>
    </w:p>
    <w:p w14:paraId="27EDA2C0" w14:textId="3D38CCD7" w:rsidR="009F7CAE" w:rsidRDefault="00BF1C42" w:rsidP="00EC50B6">
      <w:pPr>
        <w:pStyle w:val="TablicaWykres-tytu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22908" behindDoc="0" locked="0" layoutInCell="1" allowOverlap="1" wp14:anchorId="472ECC55" wp14:editId="0A3D5C14">
            <wp:simplePos x="0" y="0"/>
            <wp:positionH relativeFrom="column">
              <wp:posOffset>429370</wp:posOffset>
            </wp:positionH>
            <wp:positionV relativeFrom="paragraph">
              <wp:posOffset>305905</wp:posOffset>
            </wp:positionV>
            <wp:extent cx="4503420" cy="1584960"/>
            <wp:effectExtent l="0" t="0" r="0" b="0"/>
            <wp:wrapNone/>
            <wp:docPr id="26" name="Obraz 26" descr="Na wykresie kolumnowym zaprezentowano subiektywną ocenę sytuacji materialnej gospodarstw domowych w 2023 r. w województwie opolskim i w Pols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CAE" w:rsidRPr="00BC5811">
        <w:rPr>
          <w:shd w:val="clear" w:color="auto" w:fill="FFFFFF"/>
        </w:rPr>
        <w:t xml:space="preserve">Wykres </w:t>
      </w:r>
      <w:r w:rsidR="00632F32">
        <w:rPr>
          <w:shd w:val="clear" w:color="auto" w:fill="FFFFFF"/>
        </w:rPr>
        <w:t>4</w:t>
      </w:r>
      <w:r w:rsidR="009F7CAE" w:rsidRPr="00BC5811">
        <w:rPr>
          <w:shd w:val="clear" w:color="auto" w:fill="FFFFFF"/>
        </w:rPr>
        <w:t>.</w:t>
      </w:r>
      <w:r w:rsidR="009F7CAE" w:rsidRPr="00BC5811">
        <w:rPr>
          <w:shd w:val="clear" w:color="auto" w:fill="FFFFFF"/>
        </w:rPr>
        <w:tab/>
        <w:t>Subiektywna ocena sytuacji materialnej gospodarstw domowych</w:t>
      </w:r>
      <w:r w:rsidR="00913E46">
        <w:rPr>
          <w:shd w:val="clear" w:color="auto" w:fill="FFFFFF"/>
        </w:rPr>
        <w:t xml:space="preserve"> w 202</w:t>
      </w:r>
      <w:r w:rsidR="0030478E">
        <w:rPr>
          <w:shd w:val="clear" w:color="auto" w:fill="FFFFFF"/>
        </w:rPr>
        <w:t>3</w:t>
      </w:r>
      <w:r w:rsidR="00234258">
        <w:rPr>
          <w:shd w:val="clear" w:color="auto" w:fill="FFFFFF"/>
        </w:rPr>
        <w:t xml:space="preserve"> </w:t>
      </w:r>
      <w:r w:rsidR="009F7CAE">
        <w:rPr>
          <w:shd w:val="clear" w:color="auto" w:fill="FFFFFF"/>
        </w:rPr>
        <w:t>r.</w:t>
      </w:r>
    </w:p>
    <w:p w14:paraId="62895D57" w14:textId="1AC0DB6C" w:rsidR="009F7CAE" w:rsidRPr="00FD3766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ACEB848" w14:textId="46711A1E" w:rsidR="009F7CAE" w:rsidRPr="00FD3766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7808EA6" w14:textId="0E07CF50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9ED771C" w14:textId="7F66A51A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5FF29F0" w14:textId="4FD450C8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8F8C1F0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2A3507A7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F7367FC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96911FB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EE37F15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788D791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7C28B9F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D734A92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B00ADF6" w14:textId="7E5C5AD4" w:rsidR="009F7CAE" w:rsidRDefault="00115379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2C8AB2A" wp14:editId="6F02294E">
                <wp:simplePos x="0" y="0"/>
                <wp:positionH relativeFrom="margin">
                  <wp:posOffset>1511935</wp:posOffset>
                </wp:positionH>
                <wp:positionV relativeFrom="paragraph">
                  <wp:posOffset>93787</wp:posOffset>
                </wp:positionV>
                <wp:extent cx="2314800" cy="144000"/>
                <wp:effectExtent l="0" t="0" r="9525" b="8890"/>
                <wp:wrapNone/>
                <wp:docPr id="61" name="Grupa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800" cy="144000"/>
                          <a:chOff x="0" y="0"/>
                          <a:chExt cx="2315923" cy="144000"/>
                        </a:xfrm>
                      </wpg:grpSpPr>
                      <wps:wsp>
                        <wps:cNvPr id="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707C7AA" w14:textId="77777777" w:rsidR="00545137" w:rsidRDefault="00545137" w:rsidP="00B666FC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448" name="Grupa 448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45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C8AB2A" id="Grupa 61" o:spid="_x0000_s1049" style="position:absolute;left:0;text-align:left;margin-left:119.05pt;margin-top:7.4pt;width:182.25pt;height:11.35pt;z-index:251646976;mso-position-horizontal-relative:margin;mso-width-relative:margin;mso-height-relative:margin" coordsize="2315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KkFUQQAAIANAAAOAAAAZHJzL2Uyb0RvYy54bWzsV9tu4zYQfS/QfyD0rkjU1RLiLGLHDgqk&#10;7aLZos+0RF1QSVRJOnK26L93SEryJSmwm2Dbl/pB5l0zZ+acoa4/HNoGPVEuatYtLXzlWoh2Gcvr&#10;rlxav37a2gsLCUm6nDSso0vrmQrrw833310PfUo9VrEmpxzBIZ1Ih35pVVL2qeOIrKItEVespx1M&#10;Foy3REKXl07OyQCnt43juW7kDIznPWcZFQJG78ykdaPPLwqayZ+LQlCJmqUFtkn95Pq5U0/n5pqk&#10;JSd9VWejGeQNVrSk7uCl81F3RBK05/WLo9o640ywQl5lrHVYUdQZ1T6AN9i98Oaes32vfSnToexn&#10;mADaC5zefGz209NHjup8aUXYQh1pIUb3fN8TBH0AZ+jLFNbc8/6x/8jHgdL0lL+HgrfqHzxBBw3r&#10;8wwrPUiUwaDn42DhAvoZzOEgcKGtcc8qCM6LbVm1OW4ME8+/3OhMr3WUdbMxQw8pJI4oifeh9FiR&#10;nmrwhUJgQsmbUPqk3FuxA/INTnqVAgnJAwyDpzohRP/Ast8F6ti6Il1JbzlnQ0VJDuZphMGJeavC&#10;W6RCHbIbfmQ5BIPsJdMHXSDtJYmG5hW4XRwpiC/gnlEjac+FvKesRaqxtDiwRL+CPD0ICZGBpdMS&#10;FduObeum0RFrurMBWGhGqKaa2U1SQAaaaqXCSNPgzwR7gbvyEnsbLWI72AahncTuwnZxskoiN0iC&#10;u+1fygocpFWd57R7qDs6URIHXxbMURwMmTQp0QCp7YeuCQZr6lw5o2wTvNytG46eiNIG/VORBJ/E&#10;6bK2lqBQTd0uLUhi+JncVSHcdLlGRZK6MW3n3Hx9GmBwDsXtNnTjwF/YcRz6duBvXHu12K7t2zWO&#10;onizWq82+ByKjYZXvB8NbcgUK9Vhe/DuscoHlNcqF3CcKCHIa9BILzb+ItKUIO6Z5BbiTP5Wy0qT&#10;QxH9BZDhrQ+6PAI5n26AOL74BKfRtyNUEIApgTQ3FB0MMeRhd9BahWfO7Vj+DGwBs5Q1qhJBo2L8&#10;s4UGUPWlJf7YE04t1PzQKcapEEIZOO3w087utEO6DI4aPTedtTTFY9/zuqwUYBqCjt0CT4tas0dx&#10;2NgFTo2qZJRUa9UsqqOkBAHUyFPlVQOQV2+SXhxE/pihintKfnHiRUESjnrgaW3QaXshv7aWI5Ie&#10;9Rd2xr4XzzujRBsGATJi9B/obxDOZeoXkC1Q1IaiYzqAUCsJ1ln5jYQX0ucVzQ0B+ElyvTBenAN1&#10;1NMvlNwzBboQKnwXx68JVdMprfNxHI4pOav2V0qY1vQL6n0lzxJV5ieeBWHsQcfwbJwxPBtnJp5J&#10;C72fZf/CJSAI51vASRIGhrQnxRwqyTdKQhzFoYdBNyAVJ95OfPdgxk3+kbTvzEV1Madz2dyVRv+a&#10;fQvXFVNKo3AskqqSTsu1vJ9l9f/p2uvyMN5gxzZc8zVU4yeJ+o447etVxw+nm78BAAD//wMAUEsD&#10;BBQABgAIAAAAIQBFEbYi4AAAAAkBAAAPAAAAZHJzL2Rvd25yZXYueG1sTI9NS8NAEIbvgv9hGcGb&#10;3XzYWGI2pRT1VARbQbxts9MkNDsbstsk/feOJz0O78M7z1usZ9uJEQffOlIQLyIQSJUzLdUKPg+v&#10;DysQPmgyunOECq7oYV3e3hQ6N26iDxz3oRZcQj7XCpoQ+lxKXzVotV+4HomzkxusDnwOtTSDnrjc&#10;djKJokxa3RJ/aHSP2war8/5iFbxNetqk8cu4O5+21+/D8v1rF6NS93fz5hlEwDn8wfCrz+pQstPR&#10;Xch40SlI0lXMKAePPIGBLEoyEEcF6dMSZFnI/wvKHwAAAP//AwBQSwECLQAUAAYACAAAACEAtoM4&#10;kv4AAADhAQAAEwAAAAAAAAAAAAAAAAAAAAAAW0NvbnRlbnRfVHlwZXNdLnhtbFBLAQItABQABgAI&#10;AAAAIQA4/SH/1gAAAJQBAAALAAAAAAAAAAAAAAAAAC8BAABfcmVscy8ucmVsc1BLAQItABQABgAI&#10;AAAAIQCoLKkFUQQAAIANAAAOAAAAAAAAAAAAAAAAAC4CAABkcnMvZTJvRG9jLnhtbFBLAQItABQA&#10;BgAIAAAAIQBFEbYi4AAAAAkBAAAPAAAAAAAAAAAAAAAAAKsGAABkcnMvZG93bnJldi54bWxQSwUG&#10;AAAAAAQABADzAAAAuAcAAAAA&#10;">
                <v:shape id="Text Box 3" o:spid="_x0000_s1050" type="#_x0000_t202" style="position:absolute;left:2999;width:201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xxRwwAAANsAAAAPAAAAZHJzL2Rvd25yZXYueG1sRI9BawIx&#10;FITvBf9DeEJvNesitqxGEUWQHoTaXnp7bJ7J6uZlSaK7/feNUOhxmJlvmOV6cK24U4iNZwXTSQGC&#10;uPa6YaPg63P/8gYiJmSNrWdS8EMR1qvR0xIr7Xv+oPspGZEhHCtUYFPqKiljbclhnPiOOHtnHxym&#10;LIOROmCf4a6VZVHMpcOG84LFjraW6uvp5hSYwLuyuF2mtv8+zsKr0bPtu1bqeTxsFiASDek//Nc+&#10;aAXzEh5f8g+Qq18AAAD//wMAUEsBAi0AFAAGAAgAAAAhANvh9svuAAAAhQEAABMAAAAAAAAAAAAA&#10;AAAAAAAAAFtDb250ZW50X1R5cGVzXS54bWxQSwECLQAUAAYACAAAACEAWvQsW78AAAAVAQAACwAA&#10;AAAAAAAAAAAAAAAfAQAAX3JlbHMvLnJlbHNQSwECLQAUAAYACAAAACEAk4McUc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6707C7AA" w14:textId="77777777" w:rsidR="00545137" w:rsidRDefault="00545137" w:rsidP="00B666FC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448" o:spid="_x0000_s1051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rect id="Rectangle 13" o:spid="_x0000_s1052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DJPyAAAANwAAAAPAAAAZHJzL2Rvd25yZXYueG1sRI9BS8NA&#10;FITvgv9heYIXaTcttS2x21IsoSJFbFMouT2yzySYfRt21zT+e1cQPA4z8w2z2gymFT0531hWMBkn&#10;IIhLqxuuFJzzbLQE4QOyxtYyKfgmD5v17c0KU22vfKT+FCoRIexTVFCH0KVS+rImg35sO+LofVhn&#10;METpKqkdXiPctHKaJHNpsOG4UGNHzzWVn6cvo2DxfqGsf8vdId8X84fstdgdtoVS93fD9glEoCH8&#10;h//aL1rB7HECv2fiEZDrHwAAAP//AwBQSwECLQAUAAYACAAAACEA2+H2y+4AAACFAQAAEwAAAAAA&#10;AAAAAAAAAAAAAAAAW0NvbnRlbnRfVHlwZXNdLnhtbFBLAQItABQABgAIAAAAIQBa9CxbvwAAABUB&#10;AAALAAAAAAAAAAAAAAAAAB8BAABfcmVscy8ucmVsc1BLAQItABQABgAIAAAAIQD8HDJPyAAAANwA&#10;AAAPAAAAAAAAAAAAAAAAAAcCAABkcnMvZG93bnJldi54bWxQSwUGAAAAAAMAAwC3AAAA/AIAAAAA&#10;" fillcolor="#001d77" stroked="f" strokeweight=".25pt"/>
                  <v:rect id="Rectangle 14" o:spid="_x0000_s1053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u4xAAAANwAAAAPAAAAZHJzL2Rvd25yZXYueG1sRI9Ba8JA&#10;FITvhf6H5RV6qxtDKjW6ipYWxJtJDj0+ss9sNPs2ZLcx/fddodDjMDPfMOvtZDsx0uBbxwrmswQE&#10;ce10y42Cqvx8eQPhA7LGzjEp+CEP283jwxpz7W58orEIjYgQ9jkqMCH0uZS+NmTRz1xPHL2zGyyG&#10;KIdG6gFvEW47mSbJQlpsOS4Y7OndUH0tvq2CqUrKr9OFFssUP2omczjafabU89O0W4EINIX/8F/7&#10;oBVkryncz8QjIDe/AAAA//8DAFBLAQItABQABgAIAAAAIQDb4fbL7gAAAIUBAAATAAAAAAAAAAAA&#10;AAAAAAAAAABbQ29udGVudF9UeXBlc10ueG1sUEsBAi0AFAAGAAgAAAAhAFr0LFu/AAAAFQEAAAsA&#10;AAAAAAAAAAAAAAAAHwEAAF9yZWxzLy5yZWxzUEsBAi0AFAAGAAgAAAAhALV6O7jEAAAA3AAAAA8A&#10;AAAAAAAAAAAAAAAABwIAAGRycy9kb3ducmV2LnhtbFBLBQYAAAAAAwADALcAAAD4AgAAAAA=&#10;" fillcolor="#a5a5a5 [2092]" stroked="f" strokeweight=".25pt"/>
                </v:group>
                <w10:wrap anchorx="margin"/>
              </v:group>
            </w:pict>
          </mc:Fallback>
        </mc:AlternateContent>
      </w:r>
    </w:p>
    <w:p w14:paraId="41B33F96" w14:textId="595BE5C0" w:rsidR="00004234" w:rsidRDefault="00004234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589E738" w14:textId="77777777" w:rsidR="00E8644C" w:rsidRDefault="00E8644C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65E827BB" w14:textId="77777777" w:rsidR="001151A0" w:rsidRPr="00FF7ECF" w:rsidRDefault="001151A0" w:rsidP="00F5737D">
      <w:pPr>
        <w:jc w:val="center"/>
        <w:rPr>
          <w:rFonts w:cs="Arial"/>
          <w:szCs w:val="19"/>
        </w:rPr>
      </w:pPr>
      <w:bookmarkStart w:id="0" w:name="_GoBack"/>
      <w:bookmarkEnd w:id="0"/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14:paraId="164913FE" w14:textId="77777777" w:rsidR="0047363C" w:rsidRPr="00EC50B6" w:rsidRDefault="006E6F01" w:rsidP="00EC50B6">
      <w:pPr>
        <w:pStyle w:val="tekst-cytowaniedanych"/>
        <w:spacing w:line="240" w:lineRule="auto"/>
        <w:rPr>
          <w:rFonts w:cs="Arial"/>
          <w:sz w:val="16"/>
          <w:szCs w:val="19"/>
        </w:rPr>
      </w:pPr>
      <w:r w:rsidRPr="00EC50B6">
        <w:rPr>
          <w:sz w:val="16"/>
        </w:rPr>
        <w:t xml:space="preserve">W przypadku cytowania danych Głównego Urzędu Statystycznego prosimy o zamieszczenie informacji: „Źródło danych GUS”, a </w:t>
      </w:r>
      <w:r w:rsidR="00CB125B" w:rsidRPr="00EC50B6">
        <w:rPr>
          <w:sz w:val="16"/>
        </w:rPr>
        <w:t xml:space="preserve">w </w:t>
      </w:r>
      <w:r w:rsidRPr="00EC50B6">
        <w:rPr>
          <w:sz w:val="16"/>
        </w:rPr>
        <w:t xml:space="preserve">przypadku publikowania obliczeń dokonanych na danych opublikowanych przez GUS prosimy o zamieszczenie informacji: </w:t>
      </w:r>
      <w:r w:rsidR="006B6C5C" w:rsidRPr="00EC50B6">
        <w:rPr>
          <w:sz w:val="16"/>
        </w:rPr>
        <w:t>„</w:t>
      </w:r>
      <w:r w:rsidRPr="00EC50B6">
        <w:rPr>
          <w:sz w:val="16"/>
        </w:rPr>
        <w:t>Opracowanie własne na</w:t>
      </w:r>
      <w:r w:rsidR="001B7F1F" w:rsidRPr="00EC50B6">
        <w:rPr>
          <w:sz w:val="16"/>
        </w:rPr>
        <w:t> </w:t>
      </w:r>
      <w:r w:rsidRPr="00EC50B6">
        <w:rPr>
          <w:sz w:val="16"/>
        </w:rPr>
        <w:t>podstawie danych GUS”.</w:t>
      </w:r>
    </w:p>
    <w:p w14:paraId="0C90AFB3" w14:textId="77777777" w:rsidR="0047363C" w:rsidRPr="00EC50B6" w:rsidRDefault="0047363C" w:rsidP="00EC50B6">
      <w:pPr>
        <w:spacing w:line="240" w:lineRule="auto"/>
        <w:rPr>
          <w:rFonts w:cs="Arial"/>
          <w:sz w:val="18"/>
          <w:szCs w:val="19"/>
        </w:rPr>
        <w:sectPr w:rsidR="0047363C" w:rsidRPr="00EC50B6" w:rsidSect="00585CD5">
          <w:headerReference w:type="default" r:id="rId14"/>
          <w:footerReference w:type="default" r:id="rId15"/>
          <w:headerReference w:type="first" r:id="rId16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53C5212A" w14:textId="77777777" w:rsidR="0021138C" w:rsidRDefault="0021138C" w:rsidP="0021138C">
      <w:pPr>
        <w:rPr>
          <w:sz w:val="18"/>
        </w:rPr>
      </w:pPr>
      <w:r>
        <w:rPr>
          <w:noProof/>
          <w:sz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66168A15" wp14:editId="40F77E76">
                <wp:simplePos x="0" y="0"/>
                <wp:positionH relativeFrom="column">
                  <wp:posOffset>3976</wp:posOffset>
                </wp:positionH>
                <wp:positionV relativeFrom="paragraph">
                  <wp:posOffset>1546</wp:posOffset>
                </wp:positionV>
                <wp:extent cx="5720824" cy="936000"/>
                <wp:effectExtent l="0" t="0" r="0" b="0"/>
                <wp:wrapNone/>
                <wp:docPr id="60" name="Grupa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0824" cy="936000"/>
                          <a:chOff x="0" y="0"/>
                          <a:chExt cx="5720824" cy="936000"/>
                        </a:xfrm>
                      </wpg:grpSpPr>
                      <wps:wsp>
                        <wps:cNvPr id="45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20000" cy="9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627DAF" w14:textId="77777777" w:rsidR="0021138C" w:rsidRPr="00887BB0" w:rsidRDefault="0021138C" w:rsidP="0021138C">
                              <w:pPr>
                                <w:spacing w:before="0" w:after="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Opracowanie merytoryczne:</w:t>
                              </w:r>
                            </w:p>
                            <w:p w14:paraId="6B7C9DD4" w14:textId="77777777" w:rsidR="0021138C" w:rsidRPr="00887BB0" w:rsidRDefault="0021138C" w:rsidP="0021138C">
                              <w:pPr>
                                <w:spacing w:before="0" w:after="0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Urząd Statystyczny w </w:t>
                              </w:r>
                              <w:r w:rsidRPr="00887BB0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Opolu</w:t>
                              </w:r>
                            </w:p>
                            <w:p w14:paraId="26BFC681" w14:textId="77777777" w:rsidR="0021138C" w:rsidRPr="00887BB0" w:rsidRDefault="0021138C" w:rsidP="0021138C">
                              <w:pPr>
                                <w:spacing w:after="0" w:line="276" w:lineRule="auto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p.o. </w:t>
                              </w:r>
                              <w:r w:rsidRPr="00BF200D">
                                <w:rPr>
                                  <w:b/>
                                  <w:sz w:val="20"/>
                                  <w:szCs w:val="20"/>
                                </w:rPr>
                                <w:t>Dyrektor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a Renata Wasilewska</w:t>
                              </w:r>
                            </w:p>
                            <w:p w14:paraId="262EF957" w14:textId="77777777" w:rsidR="0021138C" w:rsidRPr="00887BB0" w:rsidRDefault="0021138C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887BB0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77 453 14 52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23930" y="0"/>
                            <a:ext cx="3096894" cy="9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20341A" w14:textId="77777777" w:rsidR="0021138C" w:rsidRPr="005C5579" w:rsidRDefault="0021138C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sz w:val="20"/>
                                  <w:szCs w:val="20"/>
                                </w:rPr>
                                <w:t>Rozpowszechnianie:</w:t>
                              </w:r>
                            </w:p>
                            <w:p w14:paraId="357BBDCF" w14:textId="77777777" w:rsidR="0021138C" w:rsidRPr="005C5579" w:rsidRDefault="0021138C" w:rsidP="0021138C">
                              <w:pPr>
                                <w:spacing w:before="0" w:after="0"/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  <w:t>Opolski Ośrodek Badań Regionalnych</w:t>
                              </w:r>
                            </w:p>
                            <w:p w14:paraId="672D8B7C" w14:textId="77777777" w:rsidR="0021138C" w:rsidRPr="005C5579" w:rsidRDefault="0021138C" w:rsidP="0021138C">
                              <w:pPr>
                                <w:spacing w:after="0"/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  <w:t>Hanna Sterniuk-Mościcka</w:t>
                              </w:r>
                            </w:p>
                            <w:p w14:paraId="594CF35B" w14:textId="77777777" w:rsidR="0021138C" w:rsidRPr="005C5579" w:rsidRDefault="0021138C" w:rsidP="0021138C">
                              <w:pPr>
                                <w:spacing w:before="0" w:after="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5C5579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5140 901 001</w:t>
                              </w:r>
                            </w:p>
                            <w:p w14:paraId="7820C5B1" w14:textId="77777777" w:rsidR="0021138C" w:rsidRPr="005C5579" w:rsidRDefault="0021138C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e-mail: H.Sterniuk-Moscika@stat.gov.pl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168A15" id="Grupa 60" o:spid="_x0000_s1054" style="position:absolute;margin-left:.3pt;margin-top:.1pt;width:450.45pt;height:73.7pt;z-index:251681280" coordsize="57208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PbmkQIAAKgHAAAOAAAAZHJzL2Uyb0RvYy54bWzUldtu3CAQhu8r9R0Q94293kN3rXijNIdV&#10;pR4ipX0AFmMbBTMU2Njp03fAzmaVlaoqlarmBnMww/zfzMDpWd8qci+sk6ALOjlJKRGaQyl1XdDv&#10;367fLSlxnumSKdCioA/C0bP12zennclFBg2oUliCRrTLO1PQxnuTJ4njjWiZOwEjNC5WYFvmcWjr&#10;pLSsQ+utSrI0XSQd2NJY4MI5nL0cFuk62q8qwf3XqnLCE1VQ9M3H1sZ2G9pkfcry2jLTSD66wV7g&#10;RcukxkP3pi6ZZ2Rn5ZGpVnILDip/wqFNoKokF1EDqpmkz9RsLOxM1FLnXW32mBDtM04vNsu/3N9Y&#10;IsuCLhCPZi3GaGN3hhEcI5zO1Dn+s7Hm1tzYcaIeRkFvX9k2fFEJ6SPWhz1W0XvCcXL+PkuX2YwS&#10;jmur6SJNR+68weAcbePN1e83Jo/HJsG7vTOdwRRyT5Tc31G6bZgREb4LBEZKs/n0EdMNKEG8uHMe&#10;OkGygVb8N6Aivv8AKH4S08KZT8DvHNFw0TBdi3NroWsEK9HJSdiJUvZbA3WXu2Bk232GEkPCdh6i&#10;oT/hnc2xMpDxM957bCw31vmNgJaETkEtlkm0zu4/OR+8efolBFfDtVQK51muNOkwiPNsHjccrLTS&#10;YyUr2RZ0GY4fYxxEXukybvZMqqGPByg9qg5CB8m+3/YxFyezR5pbKB+Qg4WhcvGmwU4D9iclHVZt&#10;Qd2PHbOCEvVRI8vVZDYLZR4Hs5B4lNjDle3hCtMcTRXUUzJ0L3y8GgbN58i8khFHiMfgyegz5tng&#10;8j9IOCycoS7/h4TLFtl0NUWqx2U+TVeL5eqozF9T2s1fQ9rFWw+fg1im49MV3pvDcUzTpwd2/QsA&#10;AP//AwBQSwMEFAAGAAgAAAAhAAOJZ8LcAAAABQEAAA8AAABkcnMvZG93bnJldi54bWxMjkFLw0AQ&#10;he+C/2EZwZvdpNqoMZtSinoqBVtBvE2TaRKanQ3ZbZL+e8eTHh/v470vW062VQP1vnFsIJ5FoIgL&#10;VzZcGfjcv909gfIBucTWMRm4kIdlfn2VYVq6kT9o2IVKyQj7FA3UIXSp1r6oyaKfuY5YuqPrLQaJ&#10;faXLHkcZt62eR1GiLTYsDzV2tK6pOO3O1sD7iOPqPn4dNqfj+vK9X2y/NjEZc3szrV5ABZrCHwy/&#10;+qIOuTgd3JlLr1oDiXAG5qCke47iBaiDQA+PCeg80//t8x8AAAD//wMAUEsBAi0AFAAGAAgAAAAh&#10;ALaDOJL+AAAA4QEAABMAAAAAAAAAAAAAAAAAAAAAAFtDb250ZW50X1R5cGVzXS54bWxQSwECLQAU&#10;AAYACAAAACEAOP0h/9YAAACUAQAACwAAAAAAAAAAAAAAAAAvAQAAX3JlbHMvLnJlbHNQSwECLQAU&#10;AAYACAAAACEA4ST25pECAACoBwAADgAAAAAAAAAAAAAAAAAuAgAAZHJzL2Uyb0RvYy54bWxQSwEC&#10;LQAUAAYACAAAACEAA4lnwtwAAAAFAQAADwAAAAAAAAAAAAAAAADrBAAAZHJzL2Rvd25yZXYueG1s&#10;UEsFBgAAAAAEAAQA8wAAAPQFAAAAAA==&#10;">
                <v:shape id="_x0000_s1055" type="#_x0000_t202" style="position:absolute;width:25200;height:9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0OxAAAANwAAAAPAAAAZHJzL2Rvd25yZXYueG1sRI9Ba8JA&#10;FITvgv9heUJvdVerxcZsRFoKnipNa8HbI/tMgtm3Ibs18d93hYLHYWa+YdLNYBtxoc7XjjXMpgoE&#10;ceFMzaWG76/3xxUIH5ANNo5Jw5U8bLLxKMXEuJ4/6ZKHUkQI+wQ1VCG0iZS+qMiin7qWOHon11kM&#10;UXalNB32EW4bOVfqWVqsOS5U2NJrRcU5/7UaDh+n489C7cs3u2x7NyjJ9kVq/TAZtmsQgYZwD/+3&#10;d0bDYvkEtzPxCMjsDwAA//8DAFBLAQItABQABgAIAAAAIQDb4fbL7gAAAIUBAAATAAAAAAAAAAAA&#10;AAAAAAAAAABbQ29udGVudF9UeXBlc10ueG1sUEsBAi0AFAAGAAgAAAAhAFr0LFu/AAAAFQEAAAsA&#10;AAAAAAAAAAAAAAAAHwEAAF9yZWxzLy5yZWxzUEsBAi0AFAAGAAgAAAAhAGJfDQ7EAAAA3AAAAA8A&#10;AAAAAAAAAAAAAAAABwIAAGRycy9kb3ducmV2LnhtbFBLBQYAAAAAAwADALcAAAD4AgAAAAA=&#10;" filled="f" stroked="f">
                  <v:textbox>
                    <w:txbxContent>
                      <w:p w14:paraId="66627DAF" w14:textId="77777777" w:rsidR="0021138C" w:rsidRPr="00887BB0" w:rsidRDefault="0021138C" w:rsidP="0021138C">
                        <w:pPr>
                          <w:spacing w:before="0" w:after="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rFonts w:cs="Arial"/>
                            <w:sz w:val="20"/>
                            <w:szCs w:val="20"/>
                          </w:rPr>
                          <w:t>Opracowanie merytoryczne:</w:t>
                        </w:r>
                      </w:p>
                      <w:p w14:paraId="6B7C9DD4" w14:textId="77777777" w:rsidR="0021138C" w:rsidRPr="00887BB0" w:rsidRDefault="0021138C" w:rsidP="0021138C">
                        <w:pPr>
                          <w:spacing w:before="0" w:after="0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Urząd Statystyczny w </w:t>
                        </w:r>
                        <w:r w:rsidRPr="00887BB0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Opolu</w:t>
                        </w:r>
                      </w:p>
                      <w:p w14:paraId="26BFC681" w14:textId="77777777" w:rsidR="0021138C" w:rsidRPr="00887BB0" w:rsidRDefault="0021138C" w:rsidP="0021138C">
                        <w:pPr>
                          <w:spacing w:after="0" w:line="276" w:lineRule="auto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p.o. </w:t>
                        </w:r>
                        <w:r w:rsidRPr="00BF200D">
                          <w:rPr>
                            <w:b/>
                            <w:sz w:val="20"/>
                            <w:szCs w:val="20"/>
                          </w:rPr>
                          <w:t>Dyrektor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a Renata Wasilewska</w:t>
                        </w:r>
                      </w:p>
                      <w:p w14:paraId="262EF957" w14:textId="77777777" w:rsidR="0021138C" w:rsidRPr="00887BB0" w:rsidRDefault="0021138C" w:rsidP="0021138C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887BB0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77 453 14 52</w:t>
                        </w:r>
                      </w:p>
                    </w:txbxContent>
                  </v:textbox>
                </v:shape>
                <v:shape id="_x0000_s1056" type="#_x0000_t202" style="position:absolute;left:26239;width:30969;height:9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V6xAAAANwAAAAPAAAAZHJzL2Rvd25yZXYueG1sRI9Pa8JA&#10;FMTvgt9heYI3s1uJ0qZugigFTxXtH+jtkX0modm3Ibs16bd3CwWPw8z8htkUo23FlXrfONbwkCgQ&#10;xKUzDVca3t9eFo8gfEA22DomDb/kocinkw1mxg18ous5VCJC2GeooQ6hy6T0ZU0WfeI64uhdXG8x&#10;RNlX0vQ4RLht5VKptbTYcFyosaNdTeX3+cdq+Hi9fH2m6ljt7aob3Kgk2yep9Xw2bp9BBBrDPfzf&#10;PhgN6SqFvzPxCMj8BgAA//8DAFBLAQItABQABgAIAAAAIQDb4fbL7gAAAIUBAAATAAAAAAAAAAAA&#10;AAAAAAAAAABbQ29udGVudF9UeXBlc10ueG1sUEsBAi0AFAAGAAgAAAAhAFr0LFu/AAAAFQEAAAsA&#10;AAAAAAAAAAAAAAAAHwEAAF9yZWxzLy5yZWxzUEsBAi0AFAAGAAgAAAAhAO22lXrEAAAA3AAAAA8A&#10;AAAAAAAAAAAAAAAABwIAAGRycy9kb3ducmV2LnhtbFBLBQYAAAAAAwADALcAAAD4AgAAAAA=&#10;" filled="f" stroked="f">
                  <v:textbox>
                    <w:txbxContent>
                      <w:p w14:paraId="7320341A" w14:textId="77777777" w:rsidR="0021138C" w:rsidRPr="005C5579" w:rsidRDefault="0021138C" w:rsidP="0021138C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sz w:val="20"/>
                            <w:szCs w:val="20"/>
                          </w:rPr>
                          <w:t>Rozpowszechnianie:</w:t>
                        </w:r>
                      </w:p>
                      <w:p w14:paraId="357BBDCF" w14:textId="77777777" w:rsidR="0021138C" w:rsidRPr="005C5579" w:rsidRDefault="0021138C" w:rsidP="0021138C">
                        <w:pPr>
                          <w:spacing w:before="0" w:after="0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Opolski Ośrodek Badań Regionalnych</w:t>
                        </w:r>
                      </w:p>
                      <w:p w14:paraId="672D8B7C" w14:textId="77777777" w:rsidR="0021138C" w:rsidRPr="005C5579" w:rsidRDefault="0021138C" w:rsidP="0021138C">
                        <w:pPr>
                          <w:spacing w:after="0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Hanna Sterniuk-Mościcka</w:t>
                        </w:r>
                      </w:p>
                      <w:p w14:paraId="594CF35B" w14:textId="77777777" w:rsidR="0021138C" w:rsidRPr="005C5579" w:rsidRDefault="0021138C" w:rsidP="0021138C">
                        <w:pPr>
                          <w:spacing w:before="0" w:after="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5C5579">
                          <w:rPr>
                            <w:rFonts w:cs="Arial"/>
                            <w:sz w:val="20"/>
                            <w:szCs w:val="20"/>
                          </w:rPr>
                          <w:t>5140 901 001</w:t>
                        </w:r>
                      </w:p>
                      <w:p w14:paraId="7820C5B1" w14:textId="77777777" w:rsidR="0021138C" w:rsidRPr="005C5579" w:rsidRDefault="0021138C" w:rsidP="0021138C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rFonts w:cs="Arial"/>
                            <w:sz w:val="20"/>
                            <w:szCs w:val="20"/>
                          </w:rPr>
                          <w:t>e-mail: H.Sterniuk-Moscika@stat.gov.pl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9639B3" w14:textId="77777777" w:rsidR="0021138C" w:rsidRDefault="0021138C" w:rsidP="0021138C"/>
    <w:p w14:paraId="3A306204" w14:textId="77777777" w:rsidR="0021138C" w:rsidRDefault="0021138C" w:rsidP="0021138C"/>
    <w:p w14:paraId="6D2D130F" w14:textId="77777777" w:rsidR="0021138C" w:rsidRDefault="0021138C" w:rsidP="0021138C"/>
    <w:p w14:paraId="75411DF5" w14:textId="77777777" w:rsidR="0021138C" w:rsidRDefault="0021138C" w:rsidP="0021138C"/>
    <w:p w14:paraId="5E27356A" w14:textId="2B50258A" w:rsidR="0021138C" w:rsidRDefault="004E602A" w:rsidP="0021138C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740350E" wp14:editId="71BB48B6">
                <wp:simplePos x="0" y="0"/>
                <wp:positionH relativeFrom="column">
                  <wp:posOffset>3976</wp:posOffset>
                </wp:positionH>
                <wp:positionV relativeFrom="paragraph">
                  <wp:posOffset>27388</wp:posOffset>
                </wp:positionV>
                <wp:extent cx="2520000" cy="802800"/>
                <wp:effectExtent l="0" t="0" r="0" b="0"/>
                <wp:wrapNone/>
                <wp:docPr id="4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80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D1D20" w14:textId="77777777" w:rsidR="0021138C" w:rsidRPr="005C5579" w:rsidRDefault="0021138C" w:rsidP="0021138C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5C5579">
                              <w:rPr>
                                <w:rFonts w:cs="Arial"/>
                                <w:sz w:val="20"/>
                                <w:szCs w:val="20"/>
                              </w:rPr>
                              <w:t>Obsługa mediów:</w:t>
                            </w:r>
                          </w:p>
                          <w:p w14:paraId="556317FC" w14:textId="77777777" w:rsidR="0021138C" w:rsidRPr="005C5579" w:rsidRDefault="0021138C" w:rsidP="0021138C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5579">
                              <w:rPr>
                                <w:b/>
                                <w:sz w:val="20"/>
                                <w:szCs w:val="20"/>
                              </w:rPr>
                              <w:t>Monika Bartel</w:t>
                            </w:r>
                          </w:p>
                          <w:p w14:paraId="559C03B3" w14:textId="77777777" w:rsidR="0021138C" w:rsidRPr="005C5579" w:rsidRDefault="0021138C" w:rsidP="0021138C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C5579">
                              <w:rPr>
                                <w:sz w:val="20"/>
                                <w:szCs w:val="20"/>
                              </w:rPr>
                              <w:t>Tel: 77 423 09 75</w:t>
                            </w:r>
                          </w:p>
                          <w:p w14:paraId="5D46CC1B" w14:textId="77777777" w:rsidR="0021138C" w:rsidRPr="005C5579" w:rsidRDefault="0021138C" w:rsidP="0021138C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C5579">
                              <w:rPr>
                                <w:sz w:val="20"/>
                                <w:szCs w:val="20"/>
                              </w:rPr>
                              <w:t>e-mail: M.Bartel@stat.gov.pl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0350E" id="_x0000_s1057" type="#_x0000_t202" style="position:absolute;margin-left:.3pt;margin-top:2.15pt;width:198.45pt;height:63.2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U3fEAIAAAEEAAAOAAAAZHJzL2Uyb0RvYy54bWysU8Fu2zAMvQ/YPwi6L06MpGuNOEXXLsOA&#10;rivQ7QMYWY6FSqImKbGzrx8lJ1mw3YZdBEokH/keqeXtYDTbSx8U2prPJlPOpBXYKLut+fdv63fX&#10;nIUItgGNVtb8IAO/Xb19s+xdJUvsUDfSMwKxoepdzbsYXVUUQXTSQJigk5acLXoDka5+WzQeekI3&#10;uiin06uiR984j0KGQK8Po5OvMn7bShG/tm2QkemaU28xnz6fm3QWqyVUWw+uU+LYBvxDFwaUpaJn&#10;qAeIwHZe/QVllPAYsI0TgabAtlVCZg7EZjb9g81LB05mLiROcGeZwv+DFU/7Z89UU/P54j1nFgwN&#10;6Rm1ZFG+hoi9ZGUSqXehotgXR9Fx+IADDTsTDu4RxWtgFu87sFt55z32nYSGmpylzOIidcQJCWTT&#10;f8GGasEuYgYaWm+SgqQJI3Qa1uE8IDlEJuixXNDMp+QS5LueltdkpxJQnbKdD/GTRMOSUXNPC5DR&#10;Yf8Y4hh6CknFLK6V1vQOlbasr/nNolzkhAuPUZF2VCuTaub6OSGR/GibbEdQerSpF22PrBPRkXIc&#10;NkNWeXZ1UnODzYF08DjuJP0hMjr0PznraR9rHn7swEvO9GdLWt7M5vO0wPlCsyrp4i89m0sPWEFQ&#10;NY+cjeZ9zEufiAZ3R5qvVZYjDWfs5Ngz7VkW9Pgn0iJf3nPU75+7+gUAAP//AwBQSwMEFAAGAAgA&#10;AAAhAGnXkOPbAAAABgEAAA8AAABkcnMvZG93bnJldi54bWxMjk1PwzAQRO9I/AdrkbhRu4S2NMSp&#10;Kj4kDr1Qwn0bb+OI2I5it0n/PcsJjqN5mnnFZnKdONMQ2+A1zGcKBPk6mNY3GqrPt7tHEDGhN9gF&#10;TxouFGFTXl8VmJsw+g8671MjeMTHHDXYlPpcylhbchhnoSfP3TEMDhPHoZFmwJHHXSfvlVpKh63n&#10;B4s9PVuqv/cnpyEls51fqlcX37+m3ctoVb3ASuvbm2n7BCLRlP5g+NVndSjZ6RBO3kTRaVgyp+Eh&#10;A8Fltl4tQByYytQKZFnI//rlDwAAAP//AwBQSwECLQAUAAYACAAAACEAtoM4kv4AAADhAQAAEwAA&#10;AAAAAAAAAAAAAAAAAAAAW0NvbnRlbnRfVHlwZXNdLnhtbFBLAQItABQABgAIAAAAIQA4/SH/1gAA&#10;AJQBAAALAAAAAAAAAAAAAAAAAC8BAABfcmVscy8ucmVsc1BLAQItABQABgAIAAAAIQCXWU3fEAIA&#10;AAEEAAAOAAAAAAAAAAAAAAAAAC4CAABkcnMvZTJvRG9jLnhtbFBLAQItABQABgAIAAAAIQBp15Dj&#10;2wAAAAYBAAAPAAAAAAAAAAAAAAAAAGoEAABkcnMvZG93bnJldi54bWxQSwUGAAAAAAQABADzAAAA&#10;cgUAAAAA&#10;" filled="f" stroked="f">
                <v:textbox style="mso-fit-shape-to-text:t">
                  <w:txbxContent>
                    <w:p w14:paraId="1C4D1D20" w14:textId="77777777" w:rsidR="0021138C" w:rsidRPr="005C5579" w:rsidRDefault="0021138C" w:rsidP="0021138C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5C5579">
                        <w:rPr>
                          <w:rFonts w:cs="Arial"/>
                          <w:sz w:val="20"/>
                          <w:szCs w:val="20"/>
                        </w:rPr>
                        <w:t>Obsługa mediów:</w:t>
                      </w:r>
                    </w:p>
                    <w:p w14:paraId="556317FC" w14:textId="77777777" w:rsidR="0021138C" w:rsidRPr="005C5579" w:rsidRDefault="0021138C" w:rsidP="0021138C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5C5579">
                        <w:rPr>
                          <w:b/>
                          <w:sz w:val="20"/>
                          <w:szCs w:val="20"/>
                        </w:rPr>
                        <w:t>Monika Bartel</w:t>
                      </w:r>
                    </w:p>
                    <w:p w14:paraId="559C03B3" w14:textId="77777777" w:rsidR="0021138C" w:rsidRPr="005C5579" w:rsidRDefault="0021138C" w:rsidP="0021138C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5C5579">
                        <w:rPr>
                          <w:sz w:val="20"/>
                          <w:szCs w:val="20"/>
                        </w:rPr>
                        <w:t>Tel: 77 423 09 75</w:t>
                      </w:r>
                    </w:p>
                    <w:p w14:paraId="5D46CC1B" w14:textId="77777777" w:rsidR="0021138C" w:rsidRPr="005C5579" w:rsidRDefault="0021138C" w:rsidP="0021138C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5C5579">
                        <w:rPr>
                          <w:sz w:val="20"/>
                          <w:szCs w:val="20"/>
                        </w:rPr>
                        <w:t>e-mail: M.Bartel@stat.gov.pl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3CBCDB13" wp14:editId="38E151C6">
                <wp:simplePos x="0" y="0"/>
                <wp:positionH relativeFrom="column">
                  <wp:posOffset>2739224</wp:posOffset>
                </wp:positionH>
                <wp:positionV relativeFrom="paragraph">
                  <wp:posOffset>27388</wp:posOffset>
                </wp:positionV>
                <wp:extent cx="1746000" cy="882000"/>
                <wp:effectExtent l="0" t="0" r="0" b="0"/>
                <wp:wrapNone/>
                <wp:docPr id="458" name="Grupa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6000" cy="882000"/>
                          <a:chOff x="0" y="0"/>
                          <a:chExt cx="1744345" cy="880110"/>
                        </a:xfrm>
                      </wpg:grpSpPr>
                      <wpg:grpSp>
                        <wpg:cNvPr id="459" name="Grupa 459"/>
                        <wpg:cNvGrpSpPr/>
                        <wpg:grpSpPr>
                          <a:xfrm>
                            <a:off x="0" y="0"/>
                            <a:ext cx="1744345" cy="251460"/>
                            <a:chOff x="0" y="0"/>
                            <a:chExt cx="1744345" cy="251460"/>
                          </a:xfrm>
                        </wpg:grpSpPr>
                        <pic:pic xmlns:pic="http://schemas.openxmlformats.org/drawingml/2006/picture">
                          <pic:nvPicPr>
                            <pic:cNvPr id="460" name="Obraz 460" descr="Ikonka strony www">
                              <a:hlinkClick r:id="rId17" tooltip="Ikonka strony www"/>
                            </pic:cNvPr>
                            <pic:cNvPicPr/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61" name="Pole tekstowe 461">
                            <a:hlinkClick r:id="rId17" tooltip="Link do strony internetowej Urzędu Statystycznego w Opolu"/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1439545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111F19" w14:textId="77777777" w:rsidR="0021138C" w:rsidRPr="00E50667" w:rsidRDefault="00100AAE" w:rsidP="0021138C">
                                <w:pPr>
                                  <w:pStyle w:val="STRONAinfo"/>
                                  <w:rPr>
                                    <w:color w:val="000000"/>
                                  </w:rPr>
                                </w:pPr>
                                <w:hyperlink r:id="rId19" w:tooltip="Link do strony internetowej Urzędu Statystycznego w Opolu" w:history="1">
                                  <w:r w:rsidR="0021138C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  <w:lang w:val="en-US"/>
                                    </w:rPr>
                                    <w:t>www.opole.stat.gov.pl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462" name="Grupa 462"/>
                        <wpg:cNvGrpSpPr/>
                        <wpg:grpSpPr>
                          <a:xfrm>
                            <a:off x="0" y="628650"/>
                            <a:ext cx="1555115" cy="251460"/>
                            <a:chOff x="0" y="0"/>
                            <a:chExt cx="1555115" cy="251460"/>
                          </a:xfrm>
                        </wpg:grpSpPr>
                        <pic:pic xmlns:pic="http://schemas.openxmlformats.org/drawingml/2006/picture">
                          <pic:nvPicPr>
                            <pic:cNvPr id="463" name="Obraz 463" descr="Ikonka Facebooka">
                              <a:hlinkClick r:id="rId20" tooltip="Ikonka Facebooka"/>
                            </pic:cNvPr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082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6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275" y="0"/>
                              <a:ext cx="125984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E2BC27" w14:textId="77777777" w:rsidR="0021138C" w:rsidRPr="00E50667" w:rsidRDefault="00100AAE" w:rsidP="0021138C">
                                <w:pPr>
                                  <w:pStyle w:val="STRONAinfo"/>
                                  <w:rPr>
                                    <w:color w:val="000000"/>
                                  </w:rPr>
                                </w:pPr>
                                <w:hyperlink r:id="rId22" w:tooltip="Link do profilu Urzędu Statystycznego w Opolu na Facebooku" w:history="1">
                                  <w:r w:rsidR="0021138C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</w:rPr>
                                    <w:t>@</w:t>
                                  </w:r>
                                  <w:proofErr w:type="spellStart"/>
                                  <w:r w:rsidR="0021138C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</w:rPr>
                                    <w:t>USOpole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465" name="Grupa 465"/>
                        <wpg:cNvGrpSpPr/>
                        <wpg:grpSpPr>
                          <a:xfrm>
                            <a:off x="0" y="314325"/>
                            <a:ext cx="1526540" cy="251460"/>
                            <a:chOff x="0" y="0"/>
                            <a:chExt cx="1526540" cy="251460"/>
                          </a:xfrm>
                        </wpg:grpSpPr>
                        <wps:wsp>
                          <wps:cNvPr id="46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700" y="0"/>
                              <a:ext cx="125984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58F53E" w14:textId="77777777" w:rsidR="0021138C" w:rsidRPr="00E50667" w:rsidRDefault="00100AAE" w:rsidP="0021138C">
                                <w:pPr>
                                  <w:pStyle w:val="STRONAinfo"/>
                                  <w:rPr>
                                    <w:color w:val="000000" w:themeColor="text1"/>
                                  </w:rPr>
                                </w:pPr>
                                <w:hyperlink r:id="rId23" w:tooltip="Link do profilu Urzędu Statystycznego w Opolu na X" w:history="1">
                                  <w:r w:rsidR="0021138C" w:rsidRPr="00E50667">
                                    <w:rPr>
                                      <w:rStyle w:val="Hipercze"/>
                                      <w:color w:val="000000" w:themeColor="text1"/>
                                      <w:u w:val="none"/>
                                    </w:rPr>
                                    <w:t>@</w:t>
                                  </w:r>
                                  <w:proofErr w:type="spellStart"/>
                                  <w:r w:rsidR="0021138C" w:rsidRPr="00E50667">
                                    <w:rPr>
                                      <w:rStyle w:val="Hipercze"/>
                                      <w:color w:val="000000" w:themeColor="text1"/>
                                      <w:u w:val="none"/>
                                    </w:rPr>
                                    <w:t>Opole_STAT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67" name="Obraz 467" descr="Ikonka X">
                              <a:hlinkClick r:id="rId23" tooltip="Ikonka X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CBCDB13" id="Grupa 458" o:spid="_x0000_s1058" style="position:absolute;margin-left:215.7pt;margin-top:2.15pt;width:137.5pt;height:69.45pt;z-index:251684352" coordsize="17443,8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O0KuNgUAAGgYAAAOAAAAZHJzL2Uyb0RvYy54bWzsWdtu4zYQfS/QfyD0&#10;nrVkS74IcRZZJxsESJug6QL7Sku0xVoiVYqO7BT9kP5PP6yHlOR7sNl0m6TBPtghKZE+M5w5Z8gc&#10;v19kKbljquBSDB3vnesQJiIZczEdOp9+/XjUd0ihqYhpKgUbOktWOO9PfvzhuMxD1paJTGOmCBYR&#10;RVjmQyfROg9brSJKWEaLdzJnAg8nUmVUo6umrVjREqtnaavtut1WKVWcKxmxosDoWfXQObHrTyYs&#10;0teTScE0SYcOsGn7rez32Hy3To5pOFU0T3hUw6BPQJFRLvCjq6XOqKZkrvjeUhmPlCzkRL+LZNaS&#10;kwmPmLUB1njujjUXSs5za8s0LKf5yk1w7Y6fnrxs9PPdjSI8Hjp+gK0SNMMmXah5TokZgHvKfBri&#10;rQuV3+Y3qh6YVj1j8WKiMvMXtpCFdexy5Vi20CTCoNfzu64L/0d41u9j42rPRwm2Z29alJyvJ/od&#10;P2gmup5nJ7aan20ZdCswq84K9cq2wa5tg29o2xpiO/BgaRVVX2XbeuIDtuU8CvGpYwCtvRj4cq5g&#10;lp4r5tSLZI9aI6NqNs+PEK451XzMU66XNvUQmAaUuLvh0Y2qOhvhBDfU4XQ9VvSeGL+QmBURsu9y&#10;JsWMghiUFEtSlqXNnSTlYjZKeTSrAeLNnTg/YGOVQ2cymmdM6IoUFEuBVYoi4XnhEBWaAFeXsQcG&#10;kDLVHEyzjwGx3TIWWSPW9hjrmkdbxo5Tnn/kaWqi37S/OWqWjVkFvI0MAI1qJGeuuNDWX8iuq0Kb&#10;Xzd5Ztnmj3b/1HUH7Q9Ho8AdHflu7/zodOD3jnruec93/b438kZ/mtmeH84LdiUjmp7lvIaO0T2X&#10;H6SWmoQr0rLkR+6opVjjKQuo+WshYsh4yGDFpjMdJaY5gfN+AUVXc1YP7CasnWu2pAD1mBmPIZs6&#10;lSzXHEgrGuaq0BdMZsQ0EBdAYP1J74C1wtK8UkdE9fMWF9AYdoFaFc2Go/c4rxmtOsTztwnNGSCY&#10;ZTczCOFaEfKNTBnRbFZoWTJkkmfxPm++XCE5SSybpEUQMiWYAfQb+aTu//4rnpNbhOiy0MvoXrCp&#10;JCW5zmU6N3QIoq5tW5lp5IToxQdpBMIaVOSIx1lBhBwlVEzZqVKyTBiN4V9vcxUztVrH7AwZlz/J&#10;GKlB51rahXbCpIPAN+pzQJj8ziBo9OXfBwsNhTSMAINpmApSDp1B0A4spo0nGYfvSMoziCGksBFD&#10;Y+m5iO1kTXlatZE6qagdWMWhcaVejBdWtr2ecYwZGst4CWcoiZiGsSjK0EikundIiQJn6BS/z6lh&#10;//RSwKGdSpH1ZkdtdsabHSoiLDV0Iq0cUnVGGn23tu0Urp9wmz1rLDVqZIpt1Upt0G41N0MeRLdV&#10;g3TblXlPqEG67X43qLV4VYgEQeB5dT2x3m8aflGsD098M2LdafzeiDUGtsX6I43YWMoZtTv+33MP&#10;AOxq9RqCYZRXKtX+d6lWj5dqtw96fANSjV0/JNU1e1npez69a0N0enDrAb1rB4O+D3UwB7E1/61o&#10;7CuLo5fQu/pQ+kb0Dru0rXfBk/Wu4/kdJJMtH9Z61+4G+/v9GL07OHEVKLsH72eph7uNs7br4RdK&#10;sm6390BR+f9Psvp25LUnmSkB8KlPr2jtncMOXBjsXCBi1jNeivSaEG7qLAxs11mfn6m+AvPs1lef&#10;DXk8VFcZTYevdk5oRY7Tc3M6w2N7fq3ug+xCL3VhAqr4fmHyei5M1nJRnwRxnY3W1n35Zt++tf4H&#10;wck/AAAA//8DAFBLAwQUAAYACAAAACEAhjgaJzMBAAAsBAAAGQAAAGRycy9fcmVscy9lMm9Eb2Mu&#10;eG1sLnJlbHOsk9FKwzAUhu8F36Hk3qTrdIisG4IKuxDBddcS09M2NMkJSVy3tzdOCg7WqdDLpsl/&#10;Pr78mS93WiVbcF6iycmEpiQBI7CUps7Jpni6uiWJD9yUXKGBnOzBk+Xi8mL+CoqHeMg30vokphif&#10;kyYEe8eYFw1o7ilaMPFPhU7zED9dzSwXLa+BZWk6Y+5nBlkcZSarMiduVU5JUuxtnPx7NlaVFPCA&#10;4kODCSdGsCYmOSVNG0O5qyF8x/rI3HUdrbiAd8SWCtRss36xqID1W5+xjBSPuwDOcEXYadxsTFyp&#10;o6p+fk40lJKzw+KEWlMPMUzGZDijDL/80NiOQGvcUqv+6Wo2Juewq+k5VzdjMpxxFToZYnMOzTr0&#10;6m1d3Bf93f6tW9djsg77ynpf7OiNLz4BAAD//wMAUEsDBAoAAAAAAAAAIQBgsd+b0QkAANEJAAAU&#10;AAAAZHJzL21lZGlhL2ltYWdlMy5wbmeJUE5HDQoaCgAAAA1JSERSAAAAPQAAAD0IBgAAAWllUX8A&#10;AAABc1JHQgCuzhzpAAAABGdBTUEAALGPC/xhBQAAAAlwSFlzAAAh1QAAIdUBBJy0nQAACWZJREFU&#10;WEflWWuMXVUV3q0RjbEance9Z+8z1BakWMEHoLaChAStUgUhpsYXKcGkpZSZufecvU8haoboDx80&#10;6A9/qPADg4lBgomaiCHy0NioEawBjICPKoWWWqhSHNrKFP3WOvecOY91ztw7906nyazky71n77Uf&#10;a6+111p7b5Wnza9Wq8PRzkeOlqlTW14JKdGHcbuVdkf5v2f3ZpjQbfJh3INK26vSb2agMZMPHYyp&#10;kfHT8gzJEAS/bZQfXK1M9F+ZoYgc1VYmxGuASZeo2DruYVm+Ukcvpv9HW6s7TBkGb+JU5YdPYC2+&#10;mZbxcMkHYWzH/8Dwq/Sb55R8aHuEf73whrQspaSgiBzVVmapyFhEJUnMdchRsZJWw2ttUL69k7+N&#10;vQ229pESH1PWnLLQ9nNodDE6e1msJ8TmnzHYLGgW9GvcQeW7O9Ro++wST2o32UIf26E5+ZZcmcFW&#10;oQ519FSuvEDyxpOQGmItYXokY6WJ19Ny9fptb+DR6Je+56ap15SmmgXVizQ60RAbFEF8OWqOj4iM&#10;VSD+lLIVpB4/Ogxvdv5s2Xadcz0EptHP5qfbCC+CjifRwUxa5kdly6N2pUKCHx3o/B5OLU+CWEgY&#10;czOqGV7Js5DqCWIhwbg/Qu47sdOOifUEsdCzO7HLrlEm3KMak29KfVURpQXzgg9iZX+SfvvuuGq2&#10;zkNE+E6OjxeMKFto3HTue6R9Oi9aceFS6stIiOZtninNd2PkaT5bsoKG3IqexCL+vqhXJVShpJw6&#10;Grm2KXbSL6jfaqpQtg7OyGHYvVnkS0C5A/HRr1RfNhroSGIkUCql3SF4mIfYr/nuBez3fWLnvr2X&#10;N9Nw8M5SXRY0Xoe6C12e+xYGfomDqWdvjndt9AGuIz9CbsCEXy21qwKHwWRLdAM//AQGfBmDfV2Z&#10;9jp20gTjHudVkdpUgbegVDEX/OhJZHOHOv8fgtecVsMT9bYgoSfJCTr8MkvvB4+x1Dq8VA1NvKuz&#10;AtWBo4jY+XSp82Z7I+vZD2/PlZMd+O5+/m/cMWB3VyqYTX1qrL0ZroVUM4gxj4n1BB91xr6kxhB3&#10;vPAm5h9254i8hIy1d2gOpz4o1AaHxfFwBVoU3y7RCY9qIk0tx/K9FknOsFppmwz6T2VUN1g695VK&#10;bx8SJZRAvNSmD1qmVt3Q3RJLoLaze7hL8rYMbqtRX90R9CV10A+oz3pagEETVA++6RSxwSChpk7p&#10;DJahKu+VS5XcGvyOiXwJholvco1YV/Zk468TGekCh4JAnBQc5qOfCWcPKUU0w82IbBQ6bxXrCTRW&#10;SnW+mq65KP3RwcWcnfCJKNpc4tPBe3lilDgU67KYlbrigiOLMbsXne7n/8bu4nisJ9en9Y2Js5SO&#10;jiJheDQtqwPfNqzowis1wlVxcmDvYh0bdwTSP5LW04XJWA/pEY0pVkgw0USchbSvUF77U6x7Y7+E&#10;SfwJ5S8gGq0V21VBLKyCFzwN45pWzWtXQvpdHaNDThZcJvLXQSysQjzgs5AQST5fcBxg0Cla4q+D&#10;WFgH317BUjaDACtwAeu+ab8m8tZBLKyDH3wahnSc9WrC92AiN8fbyF0u8ldBLKwCORQTPY8Bn4Vh&#10;TePI8zAvuWd/je9DSm+r92pZiIUSGq23YokPYmmf4DsZD0tOSb+xO5XXOgenDeTa9jaxrYSu9jGB&#10;bpGo86HgzLRM21uw1Mdx4FuHQbeyvuluN9tOAu/jrjxX+AAP2gwvzJWbcR+O5ClI/2e2bG1/1hm8&#10;OsEnpPekdb5aux/CcOCf3UaxftSuZ2ei7ff4dKHZq90t8hLyEaoiOpEU7CTslFifgM7YJGkWVe4z&#10;F52I6qQeFPLSJrRYGQjTouRcCS3A4HMP2qHFyatTWj6Ak0Q/56kTf3YSaNMrsCUqTouoWzyiwcdf&#10;pd4IJ0H+eL6qonbUnvqh/hZXKIkwMboMWGjnR/3TOCWve0IIDpbu7bq9HVko0Ph8f4j5LBxh75yI&#10;UDYfcPjr1j93RVevKL2vnazg9zzMd95EQeZk1excoHn3GCSX9XzHf7IifjPo4tqvlzBD10OUExfz&#10;3SyMex6nv4gfwKQ+6tAMVyovopPi0bgvnDR0sE3krUKcpVQRsolePXJ8gvyo0uHv+GylHY4/7vsQ&#10;dAuOuFtxAPgNT1a7F/H/i6px3SqxHwnavh9t7uXLHrra8sL7lD95Yc9vYwQOdaVsCcG/l5SrCK/1&#10;Phyn7+k84u0DHAsYn/FuYaFj4f/Ci1Q1cSqnM6Nu/7TDT3d9v5zzybMbcJqYTXKG4PEkxl5AB1oT&#10;boEJ7umY4i4IeH58xA8+qcbcI2wNfN/gyk+o9M5rdlwPzT7NmjXuICzo82rEnlbinS9Izpim+svs&#10;syBNGRy0fZg1m3v0HDR3DQtuonV8svfpGY8X5R41uv1srqP3ZC/Yy/7B2H9isXYOVNgEvL9J24PQ&#10;chGN8CwI8G1ol64mj2ARbofwa9nktQ2wMM+g7jj27D5lgt0QmnjIJ/yC97LU56DA2qaTilTZL/yt&#10;BgJvhWYfZ6370QGY68f5ysyzGyD47zueH37APoPvK8V+Bg2Sl49oUuWg4IXnQqPfReg5CiH/g4WA&#10;6cLBkdaNuwlASKOtYB+GNVwi9jFIkLwLLjRB23dA2B8D8X72ovvgtN7eeZm5DkL/o+P594N3OztF&#10;qZ9BgIVeKPNO4AWXw4ntZm2SwAnoalpHQRzrYQ1+9ANOQvhJCrGeHJzUX79g814IR0bwgjMRwm6M&#10;QxCclO+exF5uKW/HBdDmXbyf6T3GRD9iodnJRVPA/ljr4aNs7vPJ5OoQh60BhizC0OQapJ1fweT/&#10;FV+/R3+DAAhJiMMJD/3X4WaY+x4WXtu/qmZ7Y6z11ga0fSBta9ymXP/9IA1ZRIPSdiO8KNaincb+&#10;PIbfn0PbH67co832h6Dt+9mk6bVV2y9As6cjbXwb2t8K4Z/jUObbP6ih1nliH70g1nJCfaahnDra&#10;BzHxGUxyhvPkZpeTHL1+NYQLIBg9wsGLh7/ltJO0ru1VEH4f+wAye9P+mNhHNyiloUzzOHDQfqNs&#10;Kkk9tf038A1+aZL4q0Cx29jPwJT/HveDZMVQ7IagtE1oMdj5wQd47sae97l84MhQL/ub0056tQL8&#10;6N19hxp6gmmgH23Xp/1KoHGl9hJ4H89NS/ASIaEldl1UIHi8JXMxWKIldQVcpCV12V9FS+JZp44o&#10;+J/sD3hK/R+OLZnFUXNMVQAAAABJRU5ErkJgglBLAwQKAAAAAAAAACEAwAhiNhQFAAAUBQAAFAAA&#10;AGRycy9tZWRpYS9pbWFnZTIucG5niVBORw0KGgoAAAANSUhEUgAAAE0AAABNCAYAAADjCemwAAAA&#10;CXBIWXMAABcRAAAXEQHKJvM/AAAExklEQVR4nO2cz1LTUBTGvxQKBaWg6ErJA4gv4BPgntG9M7p3&#10;cJOtrroR3TvjA8i4xxeQF0AfoLhxgUJLK7TQOLecy9ym+Z+T5Cbpb6YDLelJ8nHuuefem3sM27aR&#10;J4ZpzQGYp1eNLkX8rNPvF8rlXdFraLdbo7wuO3PRDNNaBLAAYNEhVFSEaAMSdWC3W8PM7iEL0Uio&#10;JQCNBCIFITzwHEA/bQFTE80wrRoJdRvAXCon8UaI1rPbrX4axtlFI7Fu0SstrwqL8L4ut3isohmm&#10;tQygqYFYToR4J3a7dRHta+6wiGaYlujpVinA68w5iZeo500smmFaohmuaOhdXoxIuPO4BmKLRrFr&#10;jXrEIiJiXTcz0UiwdSUBLSqxmmtk0Sh+rReoOQYh0pPjKMJFuvESCgZqLevUekIR+sCSCiaJJFyo&#10;g8jY3ZIKJpFOEUhYEdZzGArlQd0wrbWg8waKZpjWagl6ySgs08jGE1/RDNNq0BiyajQphrviKZqS&#10;vFYR33v38zQdB95ZUqch4hSuotCkoW+7rggrbmnIvMe9rzBqsgHgYcYa/wDQYbBTIy1O1Q+nhlHk&#10;ZaHylQBE834H4BmDrTjsAnjPZOu33W5dyTduzZPLy77mKJhgB8BHJlsTmkyIRt0sx0TiKwCPGOwk&#10;RfzTnjDYaaixzelpXDnZFpMdDp4y2Kip84ZO0bgmFB8z2eFgk8nOjUPdiEbZP1dextn76kKdngaY&#10;SDl0n7beA7AP4LsjnWhSp5NFDBUa9YogmpjHfwHgwOPvHRIzC9GWbkSjXlPXIdM2Jas6MM4spFC6&#10;rlfuaiTYGJH8y+bpNZzKmy8e5286ekWOtCIs81IsHScZfwE4cvn8OYAPOVyPZF42Tx09zU0w0Ggj&#10;T+rqk4dFIffhWS3Ket+MMQu1ii2asDDzshjo1AF0QyayD1w+ewvgZUrXNYVOnnaYIJHNNAEuS/Pc&#10;yPJkNXrUqOhkK1qeOz8crCb4LtdEYxgGsiMYadBURdL6WYlPRx5jzzeO95tZJ7xStEtNZjq2lPWF&#10;Aw/RdjK+JidD6V1liGtZcTkTLToz0aIidr2MRaNda7r0ojoz3rCh9pixd3BUiIuZaNGZ9DTaK8TV&#10;RGNtn9GcoXxyyJnQcnnboUb3zzWY78lfnKL1po+NxTcmOxzsM9gYqQ41IRr1ogOGk3wC8JPBTlL2&#10;fFbmo/BPHaO7jTe54tE2XXQedGmh+TXTuc/UN6678AzTusc4FnUu7Ial4xGPwjykx+Fdkql9oV7T&#10;3eLB3PtMJ+0w3wSnrSBGbnHedTqIYhtXp1Bkum7zjX5zaN2KD61EVRlXx/EUjRT+m+pl6YvvvfvO&#10;1lIdiyo20466b8BJ4BS33W6dMuVuRaEfVDEm7LrAn4rMuYk4dhJ0UCjRKL6dlLxjGJJzBBJ6BYrS&#10;kOOSChepzESkZTtFOM8gWUAi1+WoegWYPvWU6VaAufnitXDNAm+mzbbW0IQBfWumeTFOXJPUUuOq&#10;nyb2DN0pQP20WM3RSRqV+lY0LHwyJLH0qdQ3YXBWEzKB4WvxGjl53iDMcCguWdW5rVMv20hRQFnn&#10;9sxvsM1BHhWV60pF5YUETfiKYpWIU+dpC6WiQ+1uuZdBeGCQFwqRbK6AHgsA/wGOLJcBax9pcQAA&#10;AABJRU5ErkJgglBLAwQKAAAAAAAAACEA2pPR6O8HAADvBwAAFAAAAGRycy9tZWRpYS9pbWFnZTEu&#10;cG5niVBORw0KGgoAAAANSUhEUgAAAE0AAABNCAYAAADjCemwAAAACXBIWXMAABcRAAAXEQHKJvM/&#10;AAAHoUlEQVR4nO1cv3MTRxT+JBzi4Fg2MGQyiaU/wHadGdMzuAc7fYJ7E4qoCqFTA7jHSWob00PS&#10;R0lqS5NacopkBmKjQISxrcyKb8XT+lZ3J707yyLfzI1Op9Xe3nfvvX3v7Y9Mq9VC2sgUimcAvA/A&#10;fmYAvBfSjEMerwEcANhv1UqvU2+8aWxapGUKxXEA44IsDRwZ8gA0Abxq1UqHqTxLkqRlCkVD0Ack&#10;K5vYjd7CkNds1Uovk7xJIqRlCsVzAMxxVr3yaDASZ4h70aqVjrQrVyWNkjWtqH6D4ojENTQrVSGN&#10;hv38CUpWGIzk7bZqpVcalQ1MWqZQnAAwmZLNGhQvADQGVdm+ScsUilmq4ngCD5ckjNQ9G8Rd6Yu0&#10;TKFofKoLQ2S7+sFuv71sbNJo7M+fEnUMQ6OfTiIWaXQlphUbPQx42aqVduO0I7K0jChhBucyhWKs&#10;54pEGm3YKBJmYYibilo4lDQSdlGjZUOOCWpTKHqSJtyKUTD6UTBNIemJMDKmI6RsRg0XKSxeeH+k&#10;qJ42x1UD2TD7HehykOmPUlLLHIDLAOZ45ALKVHiUAdRTaBMYNTSDfvCRNs3UTlIwxCwCWAEwG/Me&#10;OwAeA1hPmEATn/4VFKceI40ef1K9ZY5ErTDIHxQPAdxNkLzAiCFI/TQeJghGsn4D8FWPexgpuim+&#10;VwE86VHnEoBfANxKqM0TQZ1C1wVKWRI5sTUA3zlk7ThljNRcAbApru0B+MIh0v5XSoB5ET8ByCu3&#10;2/AzEXRRQlvKcnyYJXHNSM91R6WMNK0CeO6pZ9Mhznjv10i0xSzvNaf8DMekrfOF2VdNKTOEPXIM&#10;/T1Kk5GIBV5rkLAwbApVnaRKrvIFNMT1R8rEZTk41HXB4kPFG8EhzDzUlzTacGxQLwlzsSoIukpy&#10;ynwRVV5PgrgubiRpmo7sHUfCrtFNMFgGMMPzHXE9Cgy5G6LcCj/rvIckbs3j8/WDMzK8apPGC1pZ&#10;WKN2N8T3J07jF8X5XcTHuvjHklP3A3E+q9yrdvzWMfeCAtacKq7yACVrRvw2JWwbKEmVgCYsON9l&#10;Pa7dlLhBWxhUZ1x07H3buc0UipeUAvNb7P6HCWV2Fhr400x9sJKmlclYFuc3KTkypnQlRgumc9im&#10;RO3w/AfatgUeZYV7GZ4Ox+jQakAa+LJwUqWh/1WUMW9/XtiknOjxpDuyLeq0qDtx65WAUOqBkPrP&#10;FUlrjgm7Niikgd/01GUJq/IhfA/yBz+3e6hWXpA2F0LaInRgBKyRVSTNGvuGhzSpmhqGWdYR5JM9&#10;d5xhDeLaHkZWyZ5JQn72lJEDFxpZiT1x7nNkH0coEwcd0jQwL+rwSZFstAZpUrV9Tqxsi0onZMJN&#10;LfWUjfZJmkRa2VdJWuQhuhCMjSlJm5SieU+ZfIQyLlzn14d8j3IN2rS4GWIvMsh//YlCPVsJ+mCa&#10;+FShrqfvynimKrTcDZnaeeixWQtCGn1lLKx/tdPD50PEclrjER1okVYRftqGx2m9JUjzlbGwZNRD&#10;MiFRytkyVc/vsZHlPPxBISUtipHX6snCIDufvf6qOIYDLZu2Lc59HUKYBx8XbkopCLKMRuwJk+XI&#10;ctnMoJANuuypS75pjVEjKa0+h3oxQpk4aA8cZ+2JAsLiPEmshqSFRRg5Jx6Ok1b3wazJancEGjYN&#10;bJRt5A1PI23GdZaqI1NDeSerC/6+xfOKUMN6BClaEecahMFqpXFujbR9rFTp76J7vy6SkHlBUhIj&#10;+FUSWWEYV+FovmyLhk1rzwj/P90dD13p7n0l0h44Gdww3HMCfKuCNglpH1iq7hSHCO33Roj09jPi&#10;FYRDuzTSktYMmrPQB8wD3+a8DYsyh90qVKHvhe2rR1SbujD2ru37jPddYM8tJX1dy9UgR220/TQu&#10;tNLqRR87cyzmnYeWRnkF8SEHbx6KzqHidA5VRSkDl0K2IZ3bfxVv8E3ANAHraG6KGUOzMdPQOYfo&#10;DXHdnQYRZ7pDGA7lWipJ2j9KNwAb604T2BIPLCXgTozpA2vCftmBmQX2lJKwa0rOrEUXNx3SaOS0&#10;fDYEEGfwLcmrCFszEzAqH4Rlx1m9TcK3BJFJEHbkaqEbe6quwBXESRtnJONHJwy6GkKcIey++L5H&#10;dZRzRqoJEAauie+y912ksUPQlDaQuFVOtZIvxU0/L3FSnrRxUyTzvlN2xnEz1hMiDEGCdNonKpep&#10;pkmQBd9EZd+U+AsJL7zIcarA8khMicfbqaSXUlp8YePSuR7Zjx0nrkwD8RZf4O2C/rQyrMMGY/yf&#10;+drklaRWrfRChg7vEIw69lxpHKZ+u9xd4F3C32FbUPQkjX9+phiXDjsibXgSaugZc8VaGH9K8TLq&#10;lhORekf2IqNMXKwdEyK7FHwLo0hccltMoJu4UbFxsQnDgNvmXDzlGwKkt21O549vVqZdGOLtv3ww&#10;WvI09Q2auiooFCcTXFirjSYl7GS2Auuq5HRsOrfniyXjQnt7w3HGq0O1vaH23pBJbqQ5eYLkJUKW&#10;RVpbtia5XYXEa5J1LEWtiVQ2B2ZPazcHPqvsquxz4KM5EpsDe2/6xs+Tx5kIqnzEqU4HNOz7WruJ&#10;xsWJkNYLlEo7r+QgLemJDAD/Aa5yl8lKKgtRAAAAAElFTkSuQmCCUEsDBBQABgAIAAAAIQCz4p0D&#10;3wAAAAkBAAAPAAAAZHJzL2Rvd25yZXYueG1sTI9BS8NAEIXvgv9hGcGb3aSJVWI2pRT1VARbofQ2&#10;zU6T0OxuyG6T9N87PeltHu/jzXv5cjKtGKj3jbMK4lkEgmzpdGMrBT+7j6dXED6g1dg6Swqu5GFZ&#10;3N/lmGk32m8atqESHGJ9hgrqELpMSl/WZNDPXEeWvZPrDQaWfSV1jyOHm1bOo2ghDTaWP9TY0bqm&#10;8ry9GAWfI46rJH4fNufT+nrYPX/tNzEp9fgwrd5ABJrCHwy3+lwdCu50dBervWgVpEmcMno7QLD/&#10;Ei1YHxlMkznIIpf/FxS/AAAA//8DAFBLAQItABQABgAIAAAAIQCxgme2CgEAABMCAAATAAAAAAAA&#10;AAAAAAAAAAAAAABbQ29udGVudF9UeXBlc10ueG1sUEsBAi0AFAAGAAgAAAAhADj9If/WAAAAlAEA&#10;AAsAAAAAAAAAAAAAAAAAOwEAAF9yZWxzLy5yZWxzUEsBAi0AFAAGAAgAAAAhADk7Qq42BQAAaBgA&#10;AA4AAAAAAAAAAAAAAAAAOgIAAGRycy9lMm9Eb2MueG1sUEsBAi0AFAAGAAgAAAAhAIY4GiczAQAA&#10;LAQAABkAAAAAAAAAAAAAAAAAnAcAAGRycy9fcmVscy9lMm9Eb2MueG1sLnJlbHNQSwECLQAKAAAA&#10;AAAAACEAYLHfm9EJAADRCQAAFAAAAAAAAAAAAAAAAAAGCQAAZHJzL21lZGlhL2ltYWdlMy5wbmdQ&#10;SwECLQAKAAAAAAAAACEAwAhiNhQFAAAUBQAAFAAAAAAAAAAAAAAAAAAJEwAAZHJzL21lZGlhL2lt&#10;YWdlMi5wbmdQSwECLQAKAAAAAAAAACEA2pPR6O8HAADvBwAAFAAAAAAAAAAAAAAAAABPGAAAZHJz&#10;L21lZGlhL2ltYWdlMS5wbmdQSwECLQAUAAYACAAAACEAs+KdA98AAAAJAQAADwAAAAAAAAAAAAAA&#10;AABwIAAAZHJzL2Rvd25yZXYueG1sUEsFBgAAAAAIAAgAAAIAAHwhAAAAAA==&#10;">
                <v:group id="Grupa 459" o:spid="_x0000_s1059" style="position:absolute;width:17443;height:2514" coordsize="17443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79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ySF/g9E46A3D4AAAD//wMAUEsBAi0AFAAGAAgAAAAhANvh9svuAAAAhQEAABMAAAAAAAAA&#10;AAAAAAAAAAAAAFtDb250ZW50X1R5cGVzXS54bWxQSwECLQAUAAYACAAAACEAWvQsW78AAAAVAQAA&#10;CwAAAAAAAAAAAAAAAAAfAQAAX3JlbHMvLnJlbHNQSwECLQAUAAYACAAAACEApCO/WMYAAADcAAAA&#10;DwAAAAAAAAAAAAAAAAAHAgAAZHJzL2Rvd25yZXYueG1sUEsFBgAAAAADAAMAtwAAAPoCAAAAAA==&#10;">
                  <v:shape id="Obraz 460" o:spid="_x0000_s1060" type="#_x0000_t75" alt="Ikonka strony www" href="https://opole.stat.gov.pl/" title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vWBwAAAANwAAAAPAAAAZHJzL2Rvd25yZXYueG1sRE/LisIw&#10;FN0P+A/hCu7G1CczHaOIKIggg858wKW5JsXmpjSx1r83C8Hl4bwXq85VoqUmlJ4VjIYZCOLC65KN&#10;gv+/3ecXiBCRNVaeScGDAqyWvY8F5trf+UTtORqRQjjkqMDGWOdShsKSwzD0NXHiLr5xGBNsjNQN&#10;3lO4q+Q4y+bSYcmpwWJNG0vF9XxzCuLkUF0OM7n7ta0ZTW/d9/ZkjkoN+t36B0SkLr7FL/deK5jO&#10;0/x0Jh0BuXwCAAD//wMAUEsBAi0AFAAGAAgAAAAhANvh9svuAAAAhQEAABMAAAAAAAAAAAAAAAAA&#10;AAAAAFtDb250ZW50X1R5cGVzXS54bWxQSwECLQAUAAYACAAAACEAWvQsW78AAAAVAQAACwAAAAAA&#10;AAAAAAAAAAAfAQAAX3JlbHMvLnJlbHNQSwECLQAUAAYACAAAACEAttb1gcAAAADcAAAADwAAAAAA&#10;AAAAAAAAAAAHAgAAZHJzL2Rvd25yZXYueG1sUEsFBgAAAAADAAMAtwAAAPQCAAAAAA==&#10;" o:button="t">
                    <v:fill o:detectmouseclick="t"/>
                    <v:imagedata r:id="rId25" o:title="Ikonka strony www"/>
                  </v:shape>
                  <v:shape id="Pole tekstowe 461" o:spid="_x0000_s1061" type="#_x0000_t202" href="https://opole.stat.gov.pl/" title="Link do strony internetowej Urzędu Statystycznego w Opolu" style="position:absolute;left:3048;width:1439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wxwQAAANwAAAAPAAAAZHJzL2Rvd25yZXYueG1sRE9da8Iw&#10;FH0X/A/hCr6ITZUhXTWKCAUZ7GHdWF8vzbUpNjeliVr//TIY7PF8c3aH0XbiToNvHStYJSkI4trp&#10;lhsFX5/FMgPhA7LGzjEpeJKHw3462WGu3YM/6F6GRsQS9jkqMCH0uZS+NmTRJ64njtrFDRZDhEMj&#10;9YCPWG47uU7TjbTYclww2NPJUH0tb1ZBX3z7W6mz1+r6pqtFVazDe+TVfDYetyACjeHf/Jc+awUv&#10;mxX8nolHQO5/AAAA//8DAFBLAQItABQABgAIAAAAIQDb4fbL7gAAAIUBAAATAAAAAAAAAAAAAAAA&#10;AAAAAABbQ29udGVudF9UeXBlc10ueG1sUEsBAi0AFAAGAAgAAAAhAFr0LFu/AAAAFQEAAAsAAAAA&#10;AAAAAAAAAAAAHwEAAF9yZWxzLy5yZWxzUEsBAi0AFAAGAAgAAAAhAAiXHDHBAAAA3AAAAA8AAAAA&#10;AAAAAAAAAAAABwIAAGRycy9kb3ducmV2LnhtbFBLBQYAAAAAAwADALcAAAD1AgAAAAA=&#10;" o:button="t" filled="f" stroked="f">
                    <v:fill o:detectmouseclick="t"/>
                    <v:textbox inset="1mm,1mm,1mm,1mm">
                      <w:txbxContent>
                        <w:p w14:paraId="00111F19" w14:textId="77777777" w:rsidR="0021138C" w:rsidRPr="00E50667" w:rsidRDefault="00100AAE" w:rsidP="0021138C">
                          <w:pPr>
                            <w:pStyle w:val="STRONAinfo"/>
                            <w:rPr>
                              <w:color w:val="000000"/>
                            </w:rPr>
                          </w:pPr>
                          <w:hyperlink r:id="rId26" w:tooltip="Link do strony internetowej Urzędu Statystycznego w Opolu" w:history="1">
                            <w:r w:rsidR="0021138C" w:rsidRPr="00E50667">
                              <w:rPr>
                                <w:rStyle w:val="Hipercze"/>
                                <w:color w:val="000000"/>
                                <w:u w:val="none"/>
                                <w:lang w:val="en-US"/>
                              </w:rPr>
                              <w:t>www.opole.stat.gov.pl</w:t>
                            </w:r>
                          </w:hyperlink>
                        </w:p>
                      </w:txbxContent>
                    </v:textbox>
                  </v:shape>
                </v:group>
                <v:group id="Grupa 462" o:spid="_x0000_s1062" style="position:absolute;top:6286;width:15551;height:2515" coordsize="15551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Obraz 463" o:spid="_x0000_s1063" type="#_x0000_t75" alt="Ikonka Facebooka" href="https://www.facebook.com/USOpole/" title="Ikonka Facebooka" style="position:absolute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ZiGxAAAANwAAAAPAAAAZHJzL2Rvd25yZXYueG1sRI9PawIx&#10;FMTvBb9DeEJvNesfpK5GEUFpaS9VD3p7bJ67i5uXJYlr+u0bQehxmJnfMItVNI3oyPnasoLhIANB&#10;XFhdc6ngeNi+vYPwAVljY5kU/JKH1bL3ssBc2zv/ULcPpUgQ9jkqqEJocyl9UZFBP7AtcfIu1hkM&#10;SbpSaof3BDeNHGXZVBqsOS1U2NKmouK6vxkFzek8WQf6PHHsZl/fIzbx4nZKvfbjeg4iUAz/4Wf7&#10;QyuYTMfwOJOOgFz+AQAA//8DAFBLAQItABQABgAIAAAAIQDb4fbL7gAAAIUBAAATAAAAAAAAAAAA&#10;AAAAAAAAAABbQ29udGVudF9UeXBlc10ueG1sUEsBAi0AFAAGAAgAAAAhAFr0LFu/AAAAFQEAAAsA&#10;AAAAAAAAAAAAAAAAHwEAAF9yZWxzLy5yZWxzUEsBAi0AFAAGAAgAAAAhALbFmIbEAAAA3AAAAA8A&#10;AAAAAAAAAAAAAAAABwIAAGRycy9kb3ducmV2LnhtbFBLBQYAAAAAAwADALcAAAD4AgAAAAA=&#10;" o:button="t">
                    <v:fill o:detectmouseclick="t"/>
                    <v:imagedata r:id="rId27" o:title="Ikonka Facebooka"/>
                  </v:shape>
                  <v:shape id="_x0000_s1064" type="#_x0000_t202" style="position:absolute;left:2952;width:12599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fiPwwAAANwAAAAPAAAAZHJzL2Rvd25yZXYueG1sRI/NqsIw&#10;FIT3F3yHcAR319QfRKpRRBFcebG6cXdojm21OSlNrNWnvxEEl8PMfMPMl60pRUO1KywrGPQjEMSp&#10;1QVnCk7H7e8UhPPIGkvLpOBJDpaLzs8cY20ffKAm8ZkIEHYxKsi9r2IpXZqTQde3FXHwLrY26IOs&#10;M6lrfAS4KeUwiibSYMFhIceK1jmlt+RuFNhRe9pfo5t5bTZn2Wz/1onRT6V63XY1A+Gp9d/wp73T&#10;CsaTMbzPhCMgF/8AAAD//wMAUEsBAi0AFAAGAAgAAAAhANvh9svuAAAAhQEAABMAAAAAAAAAAAAA&#10;AAAAAAAAAFtDb250ZW50X1R5cGVzXS54bWxQSwECLQAUAAYACAAAACEAWvQsW78AAAAVAQAACwAA&#10;AAAAAAAAAAAAAAAfAQAAX3JlbHMvLnJlbHNQSwECLQAUAAYACAAAACEA39H4j8MAAADcAAAADwAA&#10;AAAAAAAAAAAAAAAHAgAAZHJzL2Rvd25yZXYueG1sUEsFBgAAAAADAAMAtwAAAPcCAAAAAA==&#10;" filled="f" stroked="f">
                    <v:textbox inset="1mm,1mm,1mm,1mm">
                      <w:txbxContent>
                        <w:p w14:paraId="2BE2BC27" w14:textId="77777777" w:rsidR="0021138C" w:rsidRPr="00E50667" w:rsidRDefault="00100AAE" w:rsidP="0021138C">
                          <w:pPr>
                            <w:pStyle w:val="STRONAinfo"/>
                            <w:rPr>
                              <w:color w:val="000000"/>
                            </w:rPr>
                          </w:pPr>
                          <w:hyperlink r:id="rId28" w:tooltip="Link do profilu Urzędu Statystycznego w Opolu na Facebooku" w:history="1">
                            <w:r w:rsidR="0021138C" w:rsidRPr="00E50667">
                              <w:rPr>
                                <w:rStyle w:val="Hipercze"/>
                                <w:color w:val="000000"/>
                                <w:u w:val="none"/>
                              </w:rPr>
                              <w:t>@</w:t>
                            </w:r>
                            <w:proofErr w:type="spellStart"/>
                            <w:r w:rsidR="0021138C" w:rsidRPr="00E50667">
                              <w:rPr>
                                <w:rStyle w:val="Hipercze"/>
                                <w:color w:val="000000"/>
                                <w:u w:val="none"/>
                              </w:rPr>
                              <w:t>USOpole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</v:group>
                <v:group id="Grupa 465" o:spid="_x0000_s1065" style="position:absolute;top:3143;width:15265;height:2514" coordsize="15265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_x0000_s1066" type="#_x0000_t202" style="position:absolute;left:2667;width:1259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8NjwwAAANwAAAAPAAAAZHJzL2Rvd25yZXYueG1sRI9Bi8Iw&#10;FITvC/6H8ARva7oqRapRFkXwpFi9eHs0b9uuzUtpYq3+eiMIHoeZ+YaZLztTiZYaV1pW8DOMQBBn&#10;VpecKzgdN99TEM4ja6wsk4I7OVguel9zTLS98YHa1OciQNglqKDwvk6kdFlBBt3Q1sTB+7ONQR9k&#10;k0vd4C3ATSVHURRLgyWHhQJrWhWUXdKrUWDH3Wn3H13MY70+y3azX6VG35Ua9LvfGQhPnf+E3+2t&#10;VjCJY3idCUdALp4AAAD//wMAUEsBAi0AFAAGAAgAAAAhANvh9svuAAAAhQEAABMAAAAAAAAAAAAA&#10;AAAAAAAAAFtDb250ZW50X1R5cGVzXS54bWxQSwECLQAUAAYACAAAACEAWvQsW78AAAAVAQAACwAA&#10;AAAAAAAAAAAAAAAfAQAAX3JlbHMvLnJlbHNQSwECLQAUAAYACAAAACEAQE/DY8MAAADcAAAADwAA&#10;AAAAAAAAAAAAAAAHAgAAZHJzL2Rvd25yZXYueG1sUEsFBgAAAAADAAMAtwAAAPcCAAAAAA==&#10;" filled="f" stroked="f">
                    <v:textbox inset="1mm,1mm,1mm,1mm">
                      <w:txbxContent>
                        <w:p w14:paraId="3458F53E" w14:textId="77777777" w:rsidR="0021138C" w:rsidRPr="00E50667" w:rsidRDefault="00100AAE" w:rsidP="0021138C">
                          <w:pPr>
                            <w:pStyle w:val="STRONAinfo"/>
                            <w:rPr>
                              <w:color w:val="000000" w:themeColor="text1"/>
                            </w:rPr>
                          </w:pPr>
                          <w:hyperlink r:id="rId29" w:tooltip="Link do profilu Urzędu Statystycznego w Opolu na X" w:history="1">
                            <w:r w:rsidR="0021138C" w:rsidRPr="00E50667">
                              <w:rPr>
                                <w:rStyle w:val="Hipercze"/>
                                <w:color w:val="000000" w:themeColor="text1"/>
                                <w:u w:val="none"/>
                              </w:rPr>
                              <w:t>@</w:t>
                            </w:r>
                            <w:proofErr w:type="spellStart"/>
                            <w:r w:rsidR="0021138C" w:rsidRPr="00E50667">
                              <w:rPr>
                                <w:rStyle w:val="Hipercze"/>
                                <w:color w:val="000000" w:themeColor="text1"/>
                                <w:u w:val="none"/>
                              </w:rPr>
                              <w:t>Opole_STAT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  <v:shape id="Obraz 467" o:spid="_x0000_s1067" type="#_x0000_t75" alt="Ikonka X" href="https://twitter.com/Opole_STAT" title="Ikonka X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1hxQAAANwAAAAPAAAAZHJzL2Rvd25yZXYueG1sRI9Bi8Iw&#10;FITvgv8hPMGLrKmuVOkaRQVhWU/qgnh7NM+2bPNSm6jVX78RBI/DzHzDTOeNKcWValdYVjDoRyCI&#10;U6sLzhT87tcfExDOI2ssLZOCOzmYz9qtKSba3nhL153PRICwS1BB7n2VSOnSnAy6vq2Ig3eytUEf&#10;ZJ1JXeMtwE0ph1EUS4MFh4UcK1rllP7tLkbBcrA5Hh5Vdkg/T+N9j88/k6OLlep2msUXCE+Nf4df&#10;7W+tYBSP4XkmHAE5+wcAAP//AwBQSwECLQAUAAYACAAAACEA2+H2y+4AAACFAQAAEwAAAAAAAAAA&#10;AAAAAAAAAAAAW0NvbnRlbnRfVHlwZXNdLnhtbFBLAQItABQABgAIAAAAIQBa9CxbvwAAABUBAAAL&#10;AAAAAAAAAAAAAAAAAB8BAABfcmVscy8ucmVsc1BLAQItABQABgAIAAAAIQARzq1hxQAAANwAAAAP&#10;AAAAAAAAAAAAAAAAAAcCAABkcnMvZG93bnJldi54bWxQSwUGAAAAAAMAAwC3AAAA+QIAAAAA&#10;" o:button="t">
                    <v:fill o:detectmouseclick="t"/>
                    <v:imagedata r:id="rId30" o:title="Ikonka X"/>
                  </v:shape>
                </v:group>
              </v:group>
            </w:pict>
          </mc:Fallback>
        </mc:AlternateContent>
      </w:r>
    </w:p>
    <w:p w14:paraId="213915A0" w14:textId="77777777" w:rsidR="0021138C" w:rsidRDefault="0021138C" w:rsidP="0021138C"/>
    <w:p w14:paraId="25FF671B" w14:textId="77777777" w:rsidR="0021138C" w:rsidRDefault="0021138C" w:rsidP="0021138C"/>
    <w:p w14:paraId="52233154" w14:textId="77777777" w:rsidR="0021138C" w:rsidRDefault="0021138C" w:rsidP="0021138C"/>
    <w:p w14:paraId="134A9175" w14:textId="77777777" w:rsidR="000D7DBB" w:rsidRDefault="000D7DBB" w:rsidP="00E76D26">
      <w:pPr>
        <w:rPr>
          <w:sz w:val="18"/>
        </w:rPr>
      </w:pPr>
    </w:p>
    <w:p w14:paraId="2EBB0441" w14:textId="77777777" w:rsidR="00D261A2" w:rsidRPr="00001C5B" w:rsidRDefault="00B379D3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3904" behindDoc="0" locked="0" layoutInCell="1" allowOverlap="1" wp14:anchorId="7D8DED1E" wp14:editId="370AE2E3">
                <wp:simplePos x="0" y="0"/>
                <wp:positionH relativeFrom="margin">
                  <wp:posOffset>19685</wp:posOffset>
                </wp:positionH>
                <wp:positionV relativeFrom="paragraph">
                  <wp:posOffset>657225</wp:posOffset>
                </wp:positionV>
                <wp:extent cx="6552000" cy="3456000"/>
                <wp:effectExtent l="0" t="0" r="20320" b="1143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000" cy="345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C0D12" w14:textId="77777777" w:rsidR="00545137" w:rsidRPr="00AF64CB" w:rsidRDefault="00545137" w:rsidP="00B379D3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>
                              <w:rPr>
                                <w:b/>
                                <w:szCs w:val="19"/>
                              </w:rPr>
                              <w:t xml:space="preserve"> </w:t>
                            </w:r>
                          </w:p>
                          <w:p w14:paraId="15B7A1EC" w14:textId="6F5BC27D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6416BD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instrText>HYPERLINK "https://stat.gov.pl/obszary-tematyczne/warunki-zycia/dochody-wydatki-i-warunki-zycia-ludnosci/sytuacja-gospodarstw-domowych-w-2023-r-w-swietle-badania-budzetow-gospodarstw-domowych,3,23.html" \o "Link do informacji sygnalnej pt. \"Sytuacja gospodarstw domowych w 2023 r. w świetle wyników badania budżetów gospodarstw domowych\"</w:instrText>
                            </w: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Sytuacja gospodarstw domowych w 202</w:t>
                            </w:r>
                            <w:r w:rsidR="0000423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3</w:t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 xml:space="preserve"> r. w świetle wyników badania budżetów gospodarstw domowych</w:t>
                            </w:r>
                          </w:p>
                          <w:p w14:paraId="40CB87C4" w14:textId="77777777" w:rsidR="00545137" w:rsidRPr="008D2C6F" w:rsidRDefault="00545137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5B244A69" w14:textId="77777777" w:rsidR="00545137" w:rsidRPr="008D2C6F" w:rsidRDefault="00545137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1A4780AE" w14:textId="711AE613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903261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"https://bdl.stat.gov.pl/BDL/dane/podgrup/temat" \o "Link do bazy danych pn. Bank Danych Lokalnych"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Bank Danych lokalnych – Ludność – gospodarstwa domowe</w:t>
                            </w:r>
                          </w:p>
                          <w:p w14:paraId="2472C90D" w14:textId="4AD37702" w:rsidR="00545137" w:rsidRPr="008D2C6F" w:rsidRDefault="00545137" w:rsidP="00B379D3">
                            <w:pPr>
                              <w:rPr>
                                <w:szCs w:val="19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6297CB0B" w14:textId="77777777" w:rsidR="00545137" w:rsidRPr="008D2C6F" w:rsidRDefault="00545137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74553E3C" w14:textId="10E996A6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BE1C3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"https://stat.gov.pl/metainformacje/slownik-pojec/pojecia-stosowane-w-statystyce-publicznej/28,pojecie.html" \o "Budżet gospodarstwa domowego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Budżet gospodarstwa domowego</w:t>
                            </w:r>
                          </w:p>
                          <w:p w14:paraId="6CF3E3E6" w14:textId="0A875BE6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BE1C3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"https://stat.gov.pl/metainformacje/slownik-pojec/pojecia-stosowane-w-statystyce-publicznej/103,pojecie.html" \o "Gospodarstwo domowe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Gospodarstwo domowe</w:t>
                            </w:r>
                          </w:p>
                          <w:p w14:paraId="637ACE3C" w14:textId="39C0F176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1" w:history="1"/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F8654D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"https://stat.gov.pl/metainformacje/slownik-pojec/pojecia-stosowane-w-statystyce-publicznej/468,pojecie.html" \o "Spożycie artykułów żywnościowych w gospodarstwie domowym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Spożycie artykułów żywnościowych w gospodarstwie domowym</w:t>
                            </w:r>
                          </w:p>
                          <w:p w14:paraId="7946D259" w14:textId="799D9A76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F8654D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"https://stat.gov.pl/metainformacje/slownik-pojec/pojecia-stosowane-w-statystyce-publicznej/3590,pojecie.html" \o "Subiektywna ocena sytuacji materialnej gospodarstw domowych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Subiektywna ocena sytuacji materialnej gospodarstw domowych</w:t>
                            </w:r>
                          </w:p>
                          <w:p w14:paraId="2D009885" w14:textId="5DB65258" w:rsidR="00545137" w:rsidRPr="00294FFE" w:rsidRDefault="00545137" w:rsidP="00BE1C3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2" w:tooltip="Wydatki gospodarstwa domowego - link do podstrony &lt;Pojęcia stosowane w statystyce publicznej&gt; " w:history="1">
                              <w:r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0AE7E748" w14:textId="03C97D38" w:rsidR="00545137" w:rsidRPr="00294FFE" w:rsidRDefault="00100AAE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3" w:tooltip="Wydatki na towary i usługi konsumpcyjne - link do podstrony &lt;Pojęcia stosowane w statystyce publicznej&gt; " w:history="1">
                              <w:r w:rsidR="00545137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7DA07B23" w14:textId="491657AC" w:rsidR="00545137" w:rsidRPr="00E0315E" w:rsidRDefault="00100AAE" w:rsidP="00AF7FBD">
                            <w:pPr>
                              <w:tabs>
                                <w:tab w:val="left" w:pos="4820"/>
                              </w:tabs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4" w:tooltip="Wyposażenie gospodarstw domowych - link do podstrony &lt;Pojęcia stosowane w statystyce publicznej&gt; " w:history="1">
                              <w:r w:rsidR="00545137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DED1E" id="_x0000_s1068" type="#_x0000_t202" style="position:absolute;margin-left:1.55pt;margin-top:51.75pt;width:515.9pt;height:272.15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1MKOQIAAHQEAAAOAAAAZHJzL2Uyb0RvYy54bWysVMFuGyEQvVfqPyDu9dqO141XXkep01SV&#10;0jZS2g/ALOtFAYYC9m769RnAsZ32UKnqZQXM8ObNe8wurwatyF44L8HUdDIaUyIMh0aabU1/fL99&#10;d0mJD8w0TIERNX0Snl6t3r5Z9rYSU+hANcIRBDG+6m1NuxBsVRSed0IzPwIrDAZbcJoF3Lpt0TjW&#10;I7pWxXQ8nhc9uMY64MJ7PL3JQbpK+G0rePjWtl4EomqK3EL6uvTdxG+xWrJq65jtJD/QYP/AQjNp&#10;sOgR6oYFRnZO/gGlJXfgoQ0jDrqAtpVcpB6wm8n4t24eOmZF6gXF8fYok/9/sPzr/t4R2dT0ghLD&#10;NFp0D0qQIB59gF6QaZSot77CzAeLuWH4AANandr19g74oycG1h0zW3HtHPSdYA1SnMSbxdnVjOMj&#10;yKb/Ag3WYrsACWhonY76oSIE0dGqp6M9YgiE4+G8LNFyDHGMXczKedzEGqx6uW6dD58EaBIXNXXo&#10;f4Jn+zsfcupLSqzmQcnmViqVNvHNibVyZM/wtWy2uUW108g1ny3KU8n0RGN6IvAKSRnS13RRTsss&#10;0l+qZF6vELQMOBZK6ppeYsncJ6uish9NgxdYFZhUeY39K3OQOqqbdQ7DZkjGTpNI0YcNNE8ovoM8&#10;Bji2uOjA/aKkxxGoqf+5Y05Qoj4bNHAxmc3izKTNrHyPQMSdRzbnEWY4QtU0UJKX65DmLHI1cI1G&#10;tzJZcGJy4IxPO2l4GMM4O+f7lHX6WayeAQAA//8DAFBLAwQUAAYACAAAACEAUdeiXeEAAAAKAQAA&#10;DwAAAGRycy9kb3ducmV2LnhtbEyPwW7CMBBE75X6D9ZW6qUqNgQSksZBVSXU3lAogquJt0lKvI5i&#10;A+nf15za4+yMZt7mq9F07IKDay1JmE4EMKTK6pZqCbvP9fMSmPOKtOosoYQfdLAq7u9ylWl7pRIv&#10;W1+zUEIuUxIa7/uMc1c1aJSb2B4peF92MMoHOdRcD+oayk3HZ0LE3KiWwkKjenxrsDptz0bCe5os&#10;1h+zXbI5xd+xTp/KfX8opXx8GF9fgHkc/V8YbvgBHYrAdLRn0o51EqJpCIaziBbAbr6I5imwo4R4&#10;niyBFzn//0LxCwAA//8DAFBLAQItABQABgAIAAAAIQC2gziS/gAAAOEBAAATAAAAAAAAAAAAAAAA&#10;AAAAAABbQ29udGVudF9UeXBlc10ueG1sUEsBAi0AFAAGAAgAAAAhADj9If/WAAAAlAEAAAsAAAAA&#10;AAAAAAAAAAAALwEAAF9yZWxzLy5yZWxzUEsBAi0AFAAGAAgAAAAhAB/bUwo5AgAAdAQAAA4AAAAA&#10;AAAAAAAAAAAALgIAAGRycy9lMm9Eb2MueG1sUEsBAi0AFAAGAAgAAAAhAFHXol3hAAAACgEAAA8A&#10;AAAAAAAAAAAAAAAAkwQAAGRycy9kb3ducmV2LnhtbFBLBQYAAAAABAAEAPMAAAChBQAAAAA=&#10;" fillcolor="#f2f2f2 [3052]" strokecolor="white [3212]">
                <v:textbox>
                  <w:txbxContent>
                    <w:p w14:paraId="1B9C0D12" w14:textId="77777777" w:rsidR="00545137" w:rsidRPr="00AF64CB" w:rsidRDefault="00545137" w:rsidP="00B379D3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r w:rsidRPr="008D2C6F">
                        <w:rPr>
                          <w:b/>
                          <w:szCs w:val="19"/>
                        </w:rPr>
                        <w:t>Powiązane opracowania</w:t>
                      </w:r>
                      <w:r>
                        <w:rPr>
                          <w:b/>
                          <w:szCs w:val="19"/>
                        </w:rPr>
                        <w:t xml:space="preserve"> </w:t>
                      </w:r>
                    </w:p>
                    <w:p w14:paraId="15B7A1EC" w14:textId="6F5BC27D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6416BD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instrText>HYPERLINK "https://stat.gov.pl/obszary-tematyczne/warunki-zycia/dochody-wydatki-i-warunki-zycia-ludnosci/sytuacja-gospodarstw-domowych-w-2023-r-w-swietle-badania-budzetow-gospodarstw-domowych,3,23.html" \o "Link do informacji sygnalnej pt. \"Sytuacja gospodarstw domowych w 2023 r. w świetle wyników badania budżetów gospodarstw domowych\"</w:instrText>
                      </w: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Sytuacja gospodarstw domowych w 202</w:t>
                      </w:r>
                      <w:r w:rsidR="0000423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3</w:t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 xml:space="preserve"> r. w świetle wyników badania budżetów gospodarstw domowych</w:t>
                      </w:r>
                    </w:p>
                    <w:p w14:paraId="40CB87C4" w14:textId="77777777" w:rsidR="00545137" w:rsidRPr="008D2C6F" w:rsidRDefault="00545137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5B244A69" w14:textId="77777777" w:rsidR="00545137" w:rsidRPr="008D2C6F" w:rsidRDefault="00545137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 xml:space="preserve">Temat dostępny w bazach danych </w:t>
                      </w:r>
                    </w:p>
                    <w:p w14:paraId="1A4780AE" w14:textId="711AE613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903261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"https://bdl.stat.gov.pl/BDL/dane/podgrup/temat" \o "Link do bazy danych pn. Bank Danych Lokalnych"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Bank Danych lokalnych – Ludność – gospodarstwa domowe</w:t>
                      </w:r>
                    </w:p>
                    <w:p w14:paraId="2472C90D" w14:textId="4AD37702" w:rsidR="00545137" w:rsidRPr="008D2C6F" w:rsidRDefault="00545137" w:rsidP="00B379D3">
                      <w:pPr>
                        <w:rPr>
                          <w:szCs w:val="19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6297CB0B" w14:textId="77777777" w:rsidR="00545137" w:rsidRPr="008D2C6F" w:rsidRDefault="00545137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74553E3C" w14:textId="10E996A6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BE1C30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"https://stat.gov.pl/metainformacje/slownik-pojec/pojecia-stosowane-w-statystyce-publicznej/28,pojecie.html" \o "Budżet gospodarstwa domowego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Budżet gospodarstwa domowego</w:t>
                      </w:r>
                    </w:p>
                    <w:p w14:paraId="6CF3E3E6" w14:textId="0A875BE6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BE1C30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"https://stat.gov.pl/metainformacje/slownik-pojec/pojecia-stosowane-w-statystyce-publicznej/103,pojecie.html" \o "Gospodarstwo domowe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Gospodarstwo domowe</w:t>
                      </w:r>
                    </w:p>
                    <w:p w14:paraId="637ACE3C" w14:textId="39C0F176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5" w:history="1"/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F8654D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"https://stat.gov.pl/metainformacje/slownik-pojec/pojecia-stosowane-w-statystyce-publicznej/468,pojecie.html" \o "Spożycie artykułów żywnościowych w gospodarstwie domowym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Spożycie artykułów żywnościowych w gospodarstwie domowym</w:t>
                      </w:r>
                    </w:p>
                    <w:p w14:paraId="7946D259" w14:textId="799D9A76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F8654D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"https://stat.gov.pl/metainformacje/slownik-pojec/pojecia-stosowane-w-statystyce-publicznej/3590,pojecie.html" \o "Subiektywna ocena sytuacji materialnej gospodarstw domowych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Subiektywna ocena sytuacji materialnej gospodarstw domowych</w:t>
                      </w:r>
                    </w:p>
                    <w:p w14:paraId="2D009885" w14:textId="5DB65258" w:rsidR="00545137" w:rsidRPr="00294FFE" w:rsidRDefault="00545137" w:rsidP="00BE1C3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6" w:tooltip="Wydatki gospodarstwa domowego - link do podstrony &lt;Pojęcia stosowane w statystyce publicznej&gt; " w:history="1">
                        <w:r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0AE7E748" w14:textId="03C97D38" w:rsidR="00545137" w:rsidRPr="00294FFE" w:rsidRDefault="00100AAE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37" w:tooltip="Wydatki na towary i usługi konsumpcyjne - link do podstrony &lt;Pojęcia stosowane w statystyce publicznej&gt; " w:history="1">
                        <w:r w:rsidR="00545137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7DA07B23" w14:textId="491657AC" w:rsidR="00545137" w:rsidRPr="00E0315E" w:rsidRDefault="00100AAE" w:rsidP="00AF7FBD">
                      <w:pPr>
                        <w:tabs>
                          <w:tab w:val="left" w:pos="4820"/>
                        </w:tabs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38" w:tooltip="Wyposażenie gospodarstw domowych - link do podstrony &lt;Pojęcia stosowane w statystyce publicznej&gt; " w:history="1">
                        <w:r w:rsidR="00545137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585CD5">
      <w:headerReference w:type="first" r:id="rId39"/>
      <w:pgSz w:w="11906" w:h="16838" w:code="9"/>
      <w:pgMar w:top="720" w:right="3119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C5172" w14:textId="77777777" w:rsidR="00100AAE" w:rsidRDefault="00100AAE" w:rsidP="000662E2">
      <w:pPr>
        <w:spacing w:after="0" w:line="240" w:lineRule="auto"/>
      </w:pPr>
      <w:r>
        <w:separator/>
      </w:r>
    </w:p>
  </w:endnote>
  <w:endnote w:type="continuationSeparator" w:id="0">
    <w:p w14:paraId="3F4998C6" w14:textId="77777777" w:rsidR="00100AAE" w:rsidRDefault="00100AA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D0EADFD-3542-46CA-B24A-C1F019791A8B}"/>
    <w:embedBold r:id="rId2" w:fontKey="{3A487147-9B80-4AC1-AC1D-862807D9615B}"/>
  </w:font>
  <w:font w:name="Fira Sans">
    <w:altName w:val="Fira Sans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orbel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2D76083D-AC35-43FD-87D2-BAEC1366C30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7D0F1F91-76CF-4B97-83CF-10FABE3D761E}"/>
    <w:embedItalic r:id="rId5" w:fontKey="{60CAF962-28B9-4829-BA4C-4856DDF98AD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709AD0F0-08A1-44F6-9CEC-78571F2FD4A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6A74BC7B-3681-4671-B134-B5BE6C2C305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Bold r:id="rId8" w:fontKey="{89B16FA3-18FD-4B7D-88AA-D02545CBFA8D}"/>
  </w:font>
  <w:font w:name="Fira Sans Light">
    <w:altName w:val="Corbel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9" w:fontKey="{2EE9223B-CC6D-4311-9F90-F6ED502BFF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1A4635E0" w14:textId="77777777" w:rsidR="00545137" w:rsidRDefault="0054513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1B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E2E3D" w14:textId="77777777" w:rsidR="00100AAE" w:rsidRDefault="00100AAE" w:rsidP="000662E2">
      <w:pPr>
        <w:spacing w:after="0" w:line="240" w:lineRule="auto"/>
      </w:pPr>
      <w:r>
        <w:separator/>
      </w:r>
    </w:p>
  </w:footnote>
  <w:footnote w:type="continuationSeparator" w:id="0">
    <w:p w14:paraId="25F32A4B" w14:textId="77777777" w:rsidR="00100AAE" w:rsidRDefault="00100AAE" w:rsidP="000662E2">
      <w:pPr>
        <w:spacing w:after="0" w:line="240" w:lineRule="auto"/>
      </w:pPr>
      <w:r>
        <w:continuationSeparator/>
      </w:r>
    </w:p>
  </w:footnote>
  <w:footnote w:id="1">
    <w:p w14:paraId="6A82EB55" w14:textId="429EA98B" w:rsidR="008C6D9C" w:rsidRDefault="008C6D9C" w:rsidP="003B2326">
      <w:pPr>
        <w:pStyle w:val="Tekstprzypisudolnego"/>
        <w:spacing w:before="0"/>
        <w:ind w:left="113" w:hanging="113"/>
      </w:pPr>
      <w:r w:rsidRPr="003B2326">
        <w:rPr>
          <w:rStyle w:val="Odwoanieprzypisudolnego"/>
        </w:rPr>
        <w:footnoteRef/>
      </w:r>
      <w:r>
        <w:t xml:space="preserve"> </w:t>
      </w:r>
      <w:r w:rsidR="00E5374B">
        <w:rPr>
          <w:rFonts w:cs="Tahoma"/>
          <w:bCs/>
          <w:color w:val="000000"/>
          <w:sz w:val="16"/>
        </w:rPr>
        <w:t>Dane za lata 2022</w:t>
      </w:r>
      <w:r w:rsidR="00B24779">
        <w:rPr>
          <w:rFonts w:cs="Tahoma"/>
          <w:bCs/>
          <w:color w:val="000000"/>
          <w:sz w:val="16"/>
        </w:rPr>
        <w:t>–</w:t>
      </w:r>
      <w:r w:rsidR="00E5374B">
        <w:rPr>
          <w:rFonts w:cs="Tahoma"/>
          <w:bCs/>
          <w:color w:val="000000"/>
          <w:sz w:val="16"/>
        </w:rPr>
        <w:t>2023</w:t>
      </w:r>
      <w:r w:rsidRPr="008C6D9C">
        <w:rPr>
          <w:rFonts w:cs="Tahoma"/>
          <w:bCs/>
          <w:color w:val="000000"/>
          <w:sz w:val="16"/>
        </w:rPr>
        <w:t xml:space="preserve"> zostały uogólnione w oparciu o wyniki Narodowego Spisu Powszechnego Ludności i</w:t>
      </w:r>
      <w:r w:rsidR="00270384">
        <w:rPr>
          <w:rFonts w:cs="Tahoma"/>
          <w:bCs/>
          <w:color w:val="000000"/>
          <w:sz w:val="16"/>
        </w:rPr>
        <w:t> </w:t>
      </w:r>
      <w:r w:rsidRPr="008C6D9C">
        <w:rPr>
          <w:rFonts w:cs="Tahoma"/>
          <w:bCs/>
          <w:color w:val="000000"/>
          <w:sz w:val="16"/>
        </w:rPr>
        <w:t>Mieszkań 2021 i nie są wprost porównywalne z danymi za lata wcześniejsze, które zostały uogólnione w</w:t>
      </w:r>
      <w:r w:rsidR="00270384">
        <w:rPr>
          <w:rFonts w:cs="Tahoma"/>
          <w:bCs/>
          <w:color w:val="000000"/>
          <w:sz w:val="16"/>
        </w:rPr>
        <w:t> </w:t>
      </w:r>
      <w:r w:rsidRPr="008C6D9C">
        <w:rPr>
          <w:rFonts w:cs="Tahoma"/>
          <w:bCs/>
          <w:color w:val="000000"/>
          <w:sz w:val="16"/>
        </w:rPr>
        <w:t>oparciu o wyniki Narodowego Spisu Powszechnego Ludności i Mieszkań 2011. W związku z</w:t>
      </w:r>
      <w:r w:rsidR="00270384">
        <w:rPr>
          <w:rFonts w:cs="Tahoma"/>
          <w:bCs/>
          <w:color w:val="000000"/>
          <w:sz w:val="16"/>
        </w:rPr>
        <w:t xml:space="preserve"> </w:t>
      </w:r>
      <w:r w:rsidRPr="008C6D9C">
        <w:rPr>
          <w:rFonts w:cs="Tahoma"/>
          <w:bCs/>
          <w:color w:val="000000"/>
          <w:sz w:val="16"/>
        </w:rPr>
        <w:t>uaktualnionym uogólnieniem wyniki za 202</w:t>
      </w:r>
      <w:r w:rsidR="00E5374B">
        <w:rPr>
          <w:rFonts w:cs="Tahoma"/>
          <w:bCs/>
          <w:color w:val="000000"/>
          <w:sz w:val="16"/>
        </w:rPr>
        <w:t>2</w:t>
      </w:r>
      <w:r w:rsidRPr="008C6D9C">
        <w:rPr>
          <w:rFonts w:cs="Tahoma"/>
          <w:bCs/>
          <w:color w:val="000000"/>
          <w:sz w:val="16"/>
        </w:rPr>
        <w:t xml:space="preserve"> r. różnią się od wcześniej publikowanych.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B1616" w14:textId="77777777" w:rsidR="00545137" w:rsidRDefault="00545137" w:rsidP="00BB785E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5636C74" wp14:editId="62448564">
              <wp:simplePos x="0" y="0"/>
              <wp:positionH relativeFrom="column">
                <wp:posOffset>5220970</wp:posOffset>
              </wp:positionH>
              <wp:positionV relativeFrom="paragraph">
                <wp:posOffset>-181790</wp:posOffset>
              </wp:positionV>
              <wp:extent cx="1872000" cy="10692000"/>
              <wp:effectExtent l="0" t="0" r="0" b="0"/>
              <wp:wrapNone/>
              <wp:docPr id="29" name="Prostokąt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D2C5BF" id="Prostokąt 29" o:spid="_x0000_s1026" style="position:absolute;margin-left:411.1pt;margin-top:-14.3pt;width:147.4pt;height:841.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XQogIAAK0FAAAOAAAAZHJzL2Uyb0RvYy54bWysVMFu2zAMvQ/YPwi6r46DtmuCOkXQosOA&#10;rg3WDj0rshQbk0RNUuJk9/1ZP2yU5LhpV+ww7GKLFPlIPpE8v9hqRTbC+RZMRcujESXCcKhbs6ro&#10;t4frD2eU+MBMzRQYUdGd8PRi9v7deWenYgwNqFo4giDGTztb0SYEOy0KzxuhmT8CKwxeSnCaBRTd&#10;qqgd6xBdq2I8Gp0WHbjaOuDCe9Re5Us6S/hSCh7upPQiEFVRzC2kr0vfZfwWs3M2XTlmm5b3abB/&#10;yEKz1mDQAeqKBUbWrv0DSrfcgQcZjjjoAqRsuUg1YDXl6FU19w2zItWC5Hg70OT/Hyy/3SwcaeuK&#10;jieUGKbxjRaYYYDvT78CQSUy1Fk/RcN7u3C95PEYy91Kp+MfCyHbxOpuYFVsA+GoLM8+4ksh+Rzv&#10;ytHpJEkIVDz7W+fDJwGaxENFHb5bopNtbnzIpnuTGM6DauvrVqkkxF4Rl8qRDcNXXq7K5KrW+gvU&#10;WTc5iQlknNRa0Twl8AJJmYhnICJn46gpYvm54HQKOyWinTJfhUTqsMRxijgg56CMc2FCTsY3rBZZ&#10;HVN5O5cEGJElxh+we4CXRe6xc5a9fXQVqecH59HfEsvOg0eKDCYMzro14N4CUFhVHznb70nK1ESW&#10;llDvsLEc5Inzll+3+LQ3zIcFczhi2A+4NsIdfqSCrqLQnyhpwP18Sx/tsfPxlpIOR7ai/seaOUGJ&#10;+mxwJibl8XGc8SQcn2DXUeIOb5aHN2atLwH7pcQFZXk6Rvug9kfpQD/idpnHqHjFDMfYFeXB7YXL&#10;kFcJ7icu5vNkhnNtWbgx95ZH8MhqbN2H7SNztu/vgLNxC/vxZtNXbZ5to6eB+TqAbNMMPPPa8407&#10;ITVxv7/i0jmUk9Xzlp39BgAA//8DAFBLAwQUAAYACAAAACEAi82B++EAAAANAQAADwAAAGRycy9k&#10;b3ducmV2LnhtbEyPwW6DMAyG75P2DpEr7dYGIsEYI1RTpWqnHdahSrsF4gEqSRgJhb393NN2s+VP&#10;v7+/2K9mYFecfO+shHgXAUPbON3bVkL1cdxmwHxQVqvBWZTwgx725f1doXLtFvuO11NoGYVYnysJ&#10;XQhjzrlvOjTK79yIlm5fbjIq0Dq1XE9qoXAzcBFFKTeqt/ShUyMeOmwup9lIENWaiOXt+HT+rOrX&#10;KJ2/DwJTKR8268szsIBr+IPhpk/qUJJT7WarPRskZEIIQiVsRZYCuxFx/Ej1aprSJBHAy4L/b1H+&#10;AgAA//8DAFBLAQItABQABgAIAAAAIQC2gziS/gAAAOEBAAATAAAAAAAAAAAAAAAAAAAAAABbQ29u&#10;dGVudF9UeXBlc10ueG1sUEsBAi0AFAAGAAgAAAAhADj9If/WAAAAlAEAAAsAAAAAAAAAAAAAAAAA&#10;LwEAAF9yZWxzLy5yZWxzUEsBAi0AFAAGAAgAAAAhAM5yddCiAgAArQUAAA4AAAAAAAAAAAAAAAAA&#10;LgIAAGRycy9lMm9Eb2MueG1sUEsBAi0AFAAGAAgAAAAhAIvNgfvhAAAADQEAAA8AAAAAAAAAAAAA&#10;AAAA/AQAAGRycy9kb3ducmV2LnhtbFBLBQYAAAAABAAEAPMAAAAKBgAAAAA=&#10;" fillcolor="#f2f2f2 [3052]" stroked="f" strokeweight="1pt"/>
          </w:pict>
        </mc:Fallback>
      </mc:AlternateContent>
    </w:r>
  </w:p>
  <w:p w14:paraId="48DB35D0" w14:textId="77777777" w:rsidR="00545137" w:rsidRDefault="00545137" w:rsidP="00BB785E">
    <w:pPr>
      <w:pStyle w:val="Nagwek"/>
      <w:tabs>
        <w:tab w:val="clear" w:pos="4536"/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12B26" w14:textId="77777777" w:rsidR="00545137" w:rsidRDefault="0054513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9BE32B4" wp14:editId="6AC076F6">
              <wp:simplePos x="0" y="0"/>
              <wp:positionH relativeFrom="column">
                <wp:posOffset>5220640</wp:posOffset>
              </wp:positionH>
              <wp:positionV relativeFrom="paragraph">
                <wp:posOffset>-180340</wp:posOffset>
              </wp:positionV>
              <wp:extent cx="1872000" cy="10692000"/>
              <wp:effectExtent l="0" t="0" r="0" b="0"/>
              <wp:wrapNone/>
              <wp:docPr id="27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D34AD1" id="Prostokąt 27" o:spid="_x0000_s1026" style="position:absolute;margin-left:411.05pt;margin-top:-14.2pt;width:147.4pt;height:841.9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IdogIAAK0FAAAOAAAAZHJzL2Uyb0RvYy54bWysVM1u2zAMvg/YOwi6r46D/gZ1iqBFhwFd&#10;G6wdelZkKTYmiZqkxMnue7M92CjJcdou2GHYxRYp8iP5ieTl1UYrshbOt2AqWh6NKBGGQ92aZUW/&#10;Pt1+OKfEB2ZqpsCIim6Fp1fT9+8uOzsRY2hA1cIRBDF+0tmKNiHYSVF43gjN/BFYYfBSgtMsoOiW&#10;Re1Yh+haFePR6LTowNXWARfeo/YmX9JpwpdS8PAgpReBqIpibiF9Xfou4reYXrLJ0jHbtLxPg/1D&#10;Fpq1BoMOUDcsMLJy7R9QuuUOPMhwxEEXIGXLRaoBqylHb6p5bJgVqRYkx9uBJv//YPn9eu5IW1d0&#10;fEaJYRrfaI4ZBvj262cgqESGOusnaPho566XPB5juRvpdPxjIWSTWN0OrIpNIByV5fkZvhSSz/Gu&#10;HJ1eJAmBir2/dT58FKBJPFTU4bslOtn6zodsujOJ4Tyotr5tlUpC7BVxrRxZM3zlxbJMrmqlP0Od&#10;dRcnMYGMk1ormqcEXiEpE/EMRORsHDVFLD8XnE5hq0S0U+aLkEgdljhOEQfkHJRxLkzIyfiG1SKr&#10;YyqHc0mAEVli/AG7B3hd5A47Z9nbR1eRen5wHv0tsew8eKTIYMLgrFsD7hCAwqr6yNl+R1KmJrK0&#10;gHqLjeUgT5y3/LbFp71jPsyZwxHDfsC1ER7wIxV0FYX+REkD7schfbTHzsdbSjoc2Yr67yvmBCXq&#10;k8GZuCiPj+OMJ+H4BLuOEvfyZvHyxqz0NWC/lLigLE/HaB/U7igd6GfcLrMYFa+Y4Ri7ojy4nXAd&#10;8irB/cTFbJbMcK4tC3fm0fIIHlmNrfu0eWbO9v0dcDbuYTfebPKmzbNt9DQwWwWQbZqBPa8937gT&#10;UhP3+ysunZdystpv2elvAAAA//8DAFBLAwQUAAYACAAAACEAIBsmTOIAAAANAQAADwAAAGRycy9k&#10;b3ducmV2LnhtbEyPwW6DMAyG75P2DpEn7dYGooIoI1RTpWqnHdahSrsF4gEacRgJhb390tN2s+VP&#10;v7+/OKxmYFecXG9JQryNgCE1VvfUSqjeT5sMmPOKtBosoYQfdHAo7+8KlWu70Btez75lIYRcriR0&#10;3o85567p0Ci3tSNSuH3aySgf1qnlelJLCDcDF1GUcqN6Ch86NeKxw+brPBsJoloTsbye9pePqn6J&#10;0vn7KDCV8vFhfX4C5nH1fzDc9IM6lMGptjNpxwYJmRBxQCVsRLYDdiPiON0Dq8OUJskOeFnw/y3K&#10;XwAAAP//AwBQSwECLQAUAAYACAAAACEAtoM4kv4AAADhAQAAEwAAAAAAAAAAAAAAAAAAAAAAW0Nv&#10;bnRlbnRfVHlwZXNdLnhtbFBLAQItABQABgAIAAAAIQA4/SH/1gAAAJQBAAALAAAAAAAAAAAAAAAA&#10;AC8BAABfcmVscy8ucmVsc1BLAQItABQABgAIAAAAIQCDxXIdogIAAK0FAAAOAAAAAAAAAAAAAAAA&#10;AC4CAABkcnMvZTJvRG9jLnhtbFBLAQItABQABgAIAAAAIQAgGyZM4gAAAA0BAAAPAAAAAAAAAAAA&#10;AAAAAPwEAABkcnMvZG93bnJldi54bWxQSwUGAAAAAAQABADzAAAACwYAAAAA&#10;" fillcolor="#f2f2f2 [3052]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7CBFCC" wp14:editId="2D14A04B">
              <wp:simplePos x="0" y="0"/>
              <wp:positionH relativeFrom="column">
                <wp:posOffset>5189220</wp:posOffset>
              </wp:positionH>
              <wp:positionV relativeFrom="paragraph">
                <wp:posOffset>282575</wp:posOffset>
              </wp:positionV>
              <wp:extent cx="2060575" cy="357505"/>
              <wp:effectExtent l="0" t="0" r="0" b="4445"/>
              <wp:wrapNone/>
              <wp:docPr id="4" name="Schemat blokowy: opóźnienie 6" descr="Nazwa serii wydawniczej -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3818B8" w14:textId="77777777" w:rsidR="00545137" w:rsidRPr="003C6C8D" w:rsidRDefault="00545137" w:rsidP="00A47A23">
                          <w:pPr>
                            <w:pStyle w:val="2Tytuserii"/>
                          </w:pPr>
                          <w:r w:rsidRPr="00A47A23">
                            <w:t>INFORMACJE</w:t>
                          </w:r>
                          <w: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7CBFCC" id="Schemat blokowy: opóźnienie 6" o:spid="_x0000_s1069" alt="Nazwa serii wydawniczej - &quot;Informacje sygnalne&quot;" style="position:absolute;margin-left:408.6pt;margin-top:22.2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zFzcAYAAEwsAAAOAAAAZHJzL2Uyb0RvYy54bWzsWl1v2zYUfR+w/0DoYQ8DWuvDsiyvTpG1&#10;6FYgaIulQ7tHWqZidZKoknRs52/tba/D/tcuScmhkk6Uo2RIMQeFS5m89/Dee3QpyOfZ822Ro0vC&#10;eEbLueM9dR1EyoQus/Ji7vz6/tWTqYO4wOUS57Qkc2dHuPP85Ntvnm2qGfHpiuZLwhA4KflsU82d&#10;lRDVbDTiyYoUmD+lFSlhMqWswAIu2cVoyfAGvBf5yHfdyWhD2bJiNCGcw7cv9aRzovynKUnE2zTl&#10;RKB87sDehPpk6nMhP0cnz/DsguFqlSX1NvAddlHgrATQvauXWGC0ZtktV0WWMMppKp4mtBjRNM0S&#10;omKAaDz3RjTnK1wRFQskh1f7NPH7c5u8uXzHULacO2MHlbiAEp2r3Au0yOnvdLObIVr99cfff5YZ&#10;gX9o4qAl4Qmk8A2+2mDECcsytNkt8abMkivyCT1B331eU/HD61KVLflEEN9dlDgviZ6QSd9UfAbY&#10;59U7Vl9xGMoMblNWoDTPqp+BTyqnkCW0VSXb7UtGtgIl8KXvTtwwCh2UwFwAIzeU7kfaj/SXrLn4&#10;idBCjvHlGRe65EsYqYIt67ATWpY8E+Qj0CQtcmDB9yPkog2aeL43bphyc/Vv7dWr7tUfPcN3AFuP&#10;7ACmiYtsAL4BoDdujcA0qfdkQwkMlJ5hmCb1xmwowMgDCmGu7gkAtDkAoL3atvk2LzbIi4PYd6d1&#10;w7lHGnmTIPCCKZTZAnF3ItWO7RADqdQ7lIFk8gI/cic9UnYPnLIU5UgqK2+/ElLJTm4p9mOmkwfb&#10;DzwvmIyDPj3Kc73As55GZsvxp24URoEdxjQ67MCr92+HGEip3qEM7VNeNB4HoT2egcTqUXuzT/Wr&#10;/c0D8ABy2atucqR3NUwjO0SLI/rGsBeiZaSf72wPCiZHeodiGvV82DE54v1HxJI90VJ3k1j2ohxJ&#10;9XhJ1aPYJgd70rbNj4emU+z6oR/3OQDtXDXbTRDGk3EYy9uhG8I0skO02o12bIdoGR1Op96hDOxR&#10;0RT+JvZw7oNT3TVpU9DWz2+1qG7n7eU25yY9ehfCNPp/c0q1qO56PGY6heNJ7KmHte4YjpyCV3e9&#10;b4+BferhOdW37HfvUz68EPFlqw2g68YP8q4z8qe+SlU3xIBepR3boxh6/rk9Q7kPXnUna2Cv6ln1&#10;u9NK1zsMJ94DvPcM3HEcjuVLvCDohBhCKeXYDjGYUj1DGUgpLw4jdXx0J2wgrXpU/UgpK2u/Ekr1&#10;KPajp1MIvwY8SIfyfTfWHaobYkCH0o5lh+qGGEqnvqEM7VAR/NSqONUdzn1wqhthYIvqdj7gAb1v&#10;IY6can7D972pfofeXZMjpWw95EiphlKPvEOB+uWi0bfgVSN5SbZlrXmBEcJSoOUqfU1FudTXmAIY&#10;ENM0l6Bw0YIasFJ6mm5jIIlp7B1kDKeUaewfZAxHj2msfsaETPTbNtz9pvH4IGQ4K0zjRoGkkPUO&#10;6sQz0KNJJVqulGjCQSCjYg4CJdpCAuJZhYWsVzNEGylq0o8naDV39DtzVbSCXpL3VC0UN9RRAHk9&#10;m5fmqkAfH2q/TV2bFcl6kSU/kqvW+mAax1PQfEF89WuBSsHtdwUTXhC5gaoVBHBrVuuDmny2ML6I&#10;2IQLjsdR6DWSmdqxsZ86GTpvGtaI7npWVqAF2wSsXcJZDFCt5c2C5n9z4a2s5ZQTfYPI4inp2b6K&#10;CvpafsZpni1fZXkuy8bZxeJFztAlltJE13sZRXWSWstyddOVVJppGPnNSOrntGJOjcQuJ9JpXv5C&#10;UpDzSWWcookSUpI9Dk4SUgotq+MrvCQaPnThr0GX8j9poUJRDqXnFPD3vmsHzUrtpPGtd1mvl6ZE&#10;6TD3xrrp/MvGtPHeQiHTUuyNi6yk7EuR5RBVjazXN0nSqZFZEtvFFpbI4YIud6B7ZFQLQnmVvMoY&#10;F2eYi3eYgfYPWAGqVvEWPtKcwm0It5saOWhF2dWXvpfrQZgJsw7agKJ07vDPa8yIg/LXJUg2Y28M&#10;MkIk1MU4jHy4YObMwpwp18ULCsyAfgq7U0O5XuTNMGW0+ADi11OJClO4TAAb+raAjqIvXgi4hinQ&#10;YSbk9FSNQXYK9Dwrz6uk0VdWEPn77QfMKiSHc0eAuvINbdSn17JJoPP1Wlmakp6uBU0zqalUlNR5&#10;rS9Asqo4VMtrpSbWvFarrkXAJ/8AAAD//wMAUEsDBBQABgAIAAAAIQBcAigV3wAAAAsBAAAPAAAA&#10;ZHJzL2Rvd25yZXYueG1sTI/BbsIwDIbvk/YOkSftNpKiblRdU4SQthOaNAr30HhtIXGqJEB5+4XT&#10;drPlT7+/v1pO1rAL+jA4kpDNBDCk1umBOgm75uOlABaiIq2MI5RwwwDL+vGhUqV2V/rGyzZ2LIVQ&#10;KJWEPsax5Dy0PVoVZm5ESrcf562KafUd115dU7g1fC7EG7dqoPShVyOue2xP27OVYMx69E38vH01&#10;7WqzE80m7o9ByuenafUOLOIU/2C46yd1qJPTwZ1JB2YkFNlinlAJef4K7A5kebYAdkiTEAXwuuL/&#10;O9S/AAAA//8DAFBLAQItABQABgAIAAAAIQC2gziS/gAAAOEBAAATAAAAAAAAAAAAAAAAAAAAAABb&#10;Q29udGVudF9UeXBlc10ueG1sUEsBAi0AFAAGAAgAAAAhADj9If/WAAAAlAEAAAsAAAAAAAAAAAAA&#10;AAAALwEAAF9yZWxzLy5yZWxzUEsBAi0AFAAGAAgAAAAhADQHMXNwBgAATCwAAA4AAAAAAAAAAAAA&#10;AAAALgIAAGRycy9lMm9Eb2MueG1sUEsBAi0AFAAGAAgAAAAhAFwCKBXfAAAACwEAAA8AAAAAAAAA&#10;AAAAAAAAyggAAGRycy9kb3ducmV2LnhtbFBLBQYAAAAABAAEAPMAAADW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3818B8" w14:textId="77777777" w:rsidR="00545137" w:rsidRPr="003C6C8D" w:rsidRDefault="00545137" w:rsidP="00A47A23">
                    <w:pPr>
                      <w:pStyle w:val="2Tytuserii"/>
                    </w:pPr>
                    <w:r w:rsidRPr="00A47A23">
                      <w:t>INFORMACJE</w:t>
                    </w:r>
                    <w: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</w:p>
  <w:p w14:paraId="0E3146BF" w14:textId="77777777" w:rsidR="00545137" w:rsidRDefault="0054513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5F624A2" wp14:editId="00D816BD">
          <wp:simplePos x="0" y="0"/>
          <wp:positionH relativeFrom="column">
            <wp:posOffset>220345</wp:posOffset>
          </wp:positionH>
          <wp:positionV relativeFrom="paragraph">
            <wp:posOffset>26670</wp:posOffset>
          </wp:positionV>
          <wp:extent cx="1396365" cy="431800"/>
          <wp:effectExtent l="0" t="0" r="0" b="6350"/>
          <wp:wrapNone/>
          <wp:docPr id="17" name="Obraz 17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73BD1E" w14:textId="77777777" w:rsidR="00545137" w:rsidRDefault="00545137"/>
  <w:p w14:paraId="5A2AF66C" w14:textId="77777777" w:rsidR="00545137" w:rsidRDefault="00545137">
    <w:r w:rsidRPr="00BE6D23"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0A633B" wp14:editId="2C5601EE">
              <wp:simplePos x="0" y="0"/>
              <wp:positionH relativeFrom="column">
                <wp:posOffset>5220970</wp:posOffset>
              </wp:positionH>
              <wp:positionV relativeFrom="paragraph">
                <wp:posOffset>215900</wp:posOffset>
              </wp:positionV>
              <wp:extent cx="1432800" cy="338400"/>
              <wp:effectExtent l="0" t="0" r="0" b="5080"/>
              <wp:wrapNone/>
              <wp:docPr id="10" name="Pole tekstowe 2" descr="Data publikacji informacji sygnalnej &#10;30 wrzesień 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3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C6A914" w14:textId="48B03379" w:rsidR="00545137" w:rsidRDefault="0001065E" w:rsidP="004A3B0C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545137">
                            <w:rPr>
                              <w:rFonts w:ascii="Fira Sans SemiBold" w:hAnsi="Fira Sans SemiBold"/>
                              <w:color w:val="001D77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545137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0A633B" id="_x0000_t202" coordsize="21600,21600" o:spt="202" path="m,l,21600r21600,l21600,xe">
              <v:stroke joinstyle="miter"/>
              <v:path gradientshapeok="t" o:connecttype="rect"/>
            </v:shapetype>
            <v:shape id="_x0000_s1070" type="#_x0000_t202" alt="Data publikacji informacji sygnalnej &#10;30 wrzesień 2024 r." style="position:absolute;margin-left:411.1pt;margin-top:17pt;width:112.8pt;height:26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2gRwIAAEgEAAAOAAAAZHJzL2Uyb0RvYy54bWysVFFv0zAQfkfiP1hG4o0mTTvoQtNpbAwh&#10;DZg0+AFXx2m8Oj5ju0u6Z/4a/4uz040K3hB9sHw533f3fXfX5dnQaXYvnVdoKj6d5JxJI7BWZlPx&#10;b1+vXi048wFMDRqNrPheen62ev5s2dtSFtiirqVjBGJ82duKtyHYMsu8aGUHfoJWGnI26DoIZLpN&#10;VjvoCb3TWZHnr7MeXW0dCuk9fb0cnXyV8JtGivClabwMTFecagvpdOlcxzNbLaHcOLCtEocy4B+q&#10;6EAZSvoEdQkB2M6pv6A6JRx6bMJEYJdh0yghEwdiM83/YHPbgpWJC4nj7ZNM/v/Bis/3N46pmnpH&#10;8hjoqEc3qCULcusD9pIVnNXSC9IskbK7tVZbEHeKKZP6Eq9+vzGgjbxjL18M529nOevdg/RK/vzB&#10;iryYMzeJUvfWl5Tx1lLOMLzDgdIm2by9RrH1zOBFC2Yjz53DvpVQE9VpjMyOQkccH0HW/SesqWTY&#10;BUxAQ+O62AdSlhE6cdo/tVkOgYmYcj4rFjm5BPlms8Wc7jEFlI/R1vnwQWLH4qXijsYoocP9tQ/j&#10;08cnMZnBK6U1fYdSG9ZX/PSkOEkBR55OBZp0rbqKU3L6jbMXSb43dQoOoPR4p1q0ObCOREfKYVgP&#10;Y68exVxjvScZHI6DTYtIlxbdA6cGAO2T/74DJznTHw1JeTqdz+MWJGN+8qYgwx171sceMIKgKi6C&#10;42w0LkLanZH0OYneqKRH7M5Yy6FoGtek6GG14ugc2+nV7z+A1S8AAAD//wMAUEsDBBQABgAIAAAA&#10;IQAur7Nu3gAAAAoBAAAPAAAAZHJzL2Rvd25yZXYueG1sTI/RSsNAEEXfBf9hGcEXsbumpSkxmyJC&#10;QYo+WP2ATXaaDc3Ohuw2jX/v9Ekfh3u5c065nX0vJhxjF0jD00KBQGqC7ajV8P21e9yAiMmQNX0g&#10;1PCDEbbV7U1pChsu9InTIbWCRygWRoNLaSikjI1Db+IiDEicHcPoTeJzbKUdzYXHfS8zpdbSm474&#10;gzMDvjpsToez1/DgBvXxfnyrd3bduNM+mtxPe63v7+aXZxAJ5/RXhis+o0PFTHU4k42i17DJsoyr&#10;GpYrdroW1CpnmZqjfAmyKuV/heoXAAD//wMAUEsBAi0AFAAGAAgAAAAhALaDOJL+AAAA4QEAABMA&#10;AAAAAAAAAAAAAAAAAAAAAFtDb250ZW50X1R5cGVzXS54bWxQSwECLQAUAAYACAAAACEAOP0h/9YA&#10;AACUAQAACwAAAAAAAAAAAAAAAAAvAQAAX3JlbHMvLnJlbHNQSwECLQAUAAYACAAAACEA4CDNoEcC&#10;AABIBAAADgAAAAAAAAAAAAAAAAAuAgAAZHJzL2Uyb0RvYy54bWxQSwECLQAUAAYACAAAACEALq+z&#10;bt4AAAAKAQAADwAAAAAAAAAAAAAAAAChBAAAZHJzL2Rvd25yZXYueG1sUEsFBgAAAAAEAAQA8wAA&#10;AKwFAAAAAA==&#10;" filled="f" stroked="f">
              <v:textbox>
                <w:txbxContent>
                  <w:p w14:paraId="15C6A914" w14:textId="48B03379" w:rsidR="00545137" w:rsidRDefault="0001065E" w:rsidP="004A3B0C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545137">
                      <w:rPr>
                        <w:rFonts w:ascii="Fira Sans SemiBold" w:hAnsi="Fira Sans SemiBold"/>
                        <w:color w:val="001D77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545137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BFDC7" w14:textId="77777777" w:rsidR="00545137" w:rsidRDefault="00545137">
    <w:pPr>
      <w:pStyle w:val="Nagwek"/>
    </w:pPr>
  </w:p>
  <w:p w14:paraId="0B239DAD" w14:textId="77777777" w:rsidR="00545137" w:rsidRDefault="005451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6" type="#_x0000_t75" style="width:123.15pt;height:124.9pt;visibility:visible" o:bullet="t">
        <v:imagedata r:id="rId1" o:title=""/>
      </v:shape>
    </w:pict>
  </w:numPicBullet>
  <w:numPicBullet w:numPicBulletId="1">
    <w:pict>
      <v:shape id="_x0000_i1147" type="#_x0000_t75" style="width:124pt;height:124.9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822265F"/>
    <w:multiLevelType w:val="multilevel"/>
    <w:tmpl w:val="7896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11D"/>
    <w:rsid w:val="000017E9"/>
    <w:rsid w:val="00001C5B"/>
    <w:rsid w:val="00001FA2"/>
    <w:rsid w:val="00003437"/>
    <w:rsid w:val="00004234"/>
    <w:rsid w:val="00005DC6"/>
    <w:rsid w:val="0000709F"/>
    <w:rsid w:val="00007A20"/>
    <w:rsid w:val="00010042"/>
    <w:rsid w:val="0001065E"/>
    <w:rsid w:val="00010706"/>
    <w:rsid w:val="000108B8"/>
    <w:rsid w:val="00011121"/>
    <w:rsid w:val="00011219"/>
    <w:rsid w:val="00012BD9"/>
    <w:rsid w:val="00012D7B"/>
    <w:rsid w:val="0001303C"/>
    <w:rsid w:val="00013F54"/>
    <w:rsid w:val="000152F5"/>
    <w:rsid w:val="00016301"/>
    <w:rsid w:val="00017F3D"/>
    <w:rsid w:val="000203EF"/>
    <w:rsid w:val="00025166"/>
    <w:rsid w:val="00026009"/>
    <w:rsid w:val="00026149"/>
    <w:rsid w:val="00027F65"/>
    <w:rsid w:val="00031B4A"/>
    <w:rsid w:val="00034E71"/>
    <w:rsid w:val="00035EF0"/>
    <w:rsid w:val="000365C9"/>
    <w:rsid w:val="000374BB"/>
    <w:rsid w:val="00037DA4"/>
    <w:rsid w:val="00040A92"/>
    <w:rsid w:val="00043C42"/>
    <w:rsid w:val="00044EA3"/>
    <w:rsid w:val="0004582E"/>
    <w:rsid w:val="00046AB0"/>
    <w:rsid w:val="000470AA"/>
    <w:rsid w:val="00047BDA"/>
    <w:rsid w:val="00050711"/>
    <w:rsid w:val="000510CD"/>
    <w:rsid w:val="00051A4A"/>
    <w:rsid w:val="00057CA1"/>
    <w:rsid w:val="00057E90"/>
    <w:rsid w:val="00061B66"/>
    <w:rsid w:val="00061D21"/>
    <w:rsid w:val="00062CDB"/>
    <w:rsid w:val="00063677"/>
    <w:rsid w:val="0006453D"/>
    <w:rsid w:val="000662E2"/>
    <w:rsid w:val="00066883"/>
    <w:rsid w:val="00070409"/>
    <w:rsid w:val="00070AE5"/>
    <w:rsid w:val="000717EB"/>
    <w:rsid w:val="00074687"/>
    <w:rsid w:val="00074DD8"/>
    <w:rsid w:val="00075759"/>
    <w:rsid w:val="000763F6"/>
    <w:rsid w:val="00076AD8"/>
    <w:rsid w:val="000805E5"/>
    <w:rsid w:val="0008061E"/>
    <w:rsid w:val="000806F7"/>
    <w:rsid w:val="00082964"/>
    <w:rsid w:val="0008437C"/>
    <w:rsid w:val="000864BE"/>
    <w:rsid w:val="0008693E"/>
    <w:rsid w:val="00091685"/>
    <w:rsid w:val="00097840"/>
    <w:rsid w:val="000A0B08"/>
    <w:rsid w:val="000A1443"/>
    <w:rsid w:val="000A3D26"/>
    <w:rsid w:val="000A4A5E"/>
    <w:rsid w:val="000A4CF5"/>
    <w:rsid w:val="000A5C8C"/>
    <w:rsid w:val="000A61AC"/>
    <w:rsid w:val="000A72FE"/>
    <w:rsid w:val="000A77BB"/>
    <w:rsid w:val="000A7F5D"/>
    <w:rsid w:val="000B0727"/>
    <w:rsid w:val="000B3F56"/>
    <w:rsid w:val="000B43A3"/>
    <w:rsid w:val="000B477C"/>
    <w:rsid w:val="000B5647"/>
    <w:rsid w:val="000B6AF8"/>
    <w:rsid w:val="000B73A3"/>
    <w:rsid w:val="000C135D"/>
    <w:rsid w:val="000C169C"/>
    <w:rsid w:val="000C3CF4"/>
    <w:rsid w:val="000C6F1F"/>
    <w:rsid w:val="000C7EDB"/>
    <w:rsid w:val="000D0025"/>
    <w:rsid w:val="000D17DA"/>
    <w:rsid w:val="000D1D43"/>
    <w:rsid w:val="000D209B"/>
    <w:rsid w:val="000D21BD"/>
    <w:rsid w:val="000D225C"/>
    <w:rsid w:val="000D2A5C"/>
    <w:rsid w:val="000D3B67"/>
    <w:rsid w:val="000D3C2C"/>
    <w:rsid w:val="000D5475"/>
    <w:rsid w:val="000D60A8"/>
    <w:rsid w:val="000D65C2"/>
    <w:rsid w:val="000D6D1A"/>
    <w:rsid w:val="000D7DBB"/>
    <w:rsid w:val="000E03F1"/>
    <w:rsid w:val="000E0918"/>
    <w:rsid w:val="000E0AB4"/>
    <w:rsid w:val="000E2874"/>
    <w:rsid w:val="000E40DE"/>
    <w:rsid w:val="000E79A9"/>
    <w:rsid w:val="000E7B20"/>
    <w:rsid w:val="000E7DAE"/>
    <w:rsid w:val="000F1172"/>
    <w:rsid w:val="000F269E"/>
    <w:rsid w:val="000F56BC"/>
    <w:rsid w:val="000F6080"/>
    <w:rsid w:val="000F7FCF"/>
    <w:rsid w:val="00100AAE"/>
    <w:rsid w:val="001011C3"/>
    <w:rsid w:val="0010199A"/>
    <w:rsid w:val="00102184"/>
    <w:rsid w:val="001026DB"/>
    <w:rsid w:val="001030AE"/>
    <w:rsid w:val="00104488"/>
    <w:rsid w:val="001046B3"/>
    <w:rsid w:val="00104B59"/>
    <w:rsid w:val="00105822"/>
    <w:rsid w:val="00106525"/>
    <w:rsid w:val="00107BBA"/>
    <w:rsid w:val="00110D87"/>
    <w:rsid w:val="00110D8D"/>
    <w:rsid w:val="00112815"/>
    <w:rsid w:val="00114251"/>
    <w:rsid w:val="00114DB9"/>
    <w:rsid w:val="001151A0"/>
    <w:rsid w:val="00115379"/>
    <w:rsid w:val="00115A19"/>
    <w:rsid w:val="00116087"/>
    <w:rsid w:val="00116D07"/>
    <w:rsid w:val="00123045"/>
    <w:rsid w:val="00123264"/>
    <w:rsid w:val="00124FDD"/>
    <w:rsid w:val="001267E0"/>
    <w:rsid w:val="00126E52"/>
    <w:rsid w:val="001274D6"/>
    <w:rsid w:val="00130296"/>
    <w:rsid w:val="00132525"/>
    <w:rsid w:val="001345BE"/>
    <w:rsid w:val="00134615"/>
    <w:rsid w:val="00134CEB"/>
    <w:rsid w:val="00135CB9"/>
    <w:rsid w:val="00136736"/>
    <w:rsid w:val="001379C2"/>
    <w:rsid w:val="00140281"/>
    <w:rsid w:val="0014123B"/>
    <w:rsid w:val="00141EFD"/>
    <w:rsid w:val="001423B6"/>
    <w:rsid w:val="001448A7"/>
    <w:rsid w:val="00145B91"/>
    <w:rsid w:val="00146621"/>
    <w:rsid w:val="001503D1"/>
    <w:rsid w:val="001511E3"/>
    <w:rsid w:val="00153180"/>
    <w:rsid w:val="00155571"/>
    <w:rsid w:val="00156DC6"/>
    <w:rsid w:val="00156ECC"/>
    <w:rsid w:val="00160984"/>
    <w:rsid w:val="00160A4C"/>
    <w:rsid w:val="00160A9B"/>
    <w:rsid w:val="001617E3"/>
    <w:rsid w:val="00162325"/>
    <w:rsid w:val="00162D3D"/>
    <w:rsid w:val="00162FCF"/>
    <w:rsid w:val="00162FE6"/>
    <w:rsid w:val="00163387"/>
    <w:rsid w:val="001640FC"/>
    <w:rsid w:val="00164B25"/>
    <w:rsid w:val="00164CC1"/>
    <w:rsid w:val="0017037E"/>
    <w:rsid w:val="00170F0F"/>
    <w:rsid w:val="00172215"/>
    <w:rsid w:val="001755DD"/>
    <w:rsid w:val="001760A0"/>
    <w:rsid w:val="00180321"/>
    <w:rsid w:val="00180AF7"/>
    <w:rsid w:val="0018305A"/>
    <w:rsid w:val="00184A08"/>
    <w:rsid w:val="00186582"/>
    <w:rsid w:val="001868C9"/>
    <w:rsid w:val="00186A03"/>
    <w:rsid w:val="00187E2E"/>
    <w:rsid w:val="00190244"/>
    <w:rsid w:val="00194FAB"/>
    <w:rsid w:val="001951DA"/>
    <w:rsid w:val="00195C90"/>
    <w:rsid w:val="00197519"/>
    <w:rsid w:val="001A0414"/>
    <w:rsid w:val="001A0F3B"/>
    <w:rsid w:val="001A1881"/>
    <w:rsid w:val="001A3F0A"/>
    <w:rsid w:val="001A4887"/>
    <w:rsid w:val="001A4A92"/>
    <w:rsid w:val="001A6CB5"/>
    <w:rsid w:val="001B194E"/>
    <w:rsid w:val="001B46DE"/>
    <w:rsid w:val="001B551D"/>
    <w:rsid w:val="001B5696"/>
    <w:rsid w:val="001B66AF"/>
    <w:rsid w:val="001B71B7"/>
    <w:rsid w:val="001B7F1F"/>
    <w:rsid w:val="001C1D7D"/>
    <w:rsid w:val="001C3269"/>
    <w:rsid w:val="001C3B98"/>
    <w:rsid w:val="001C3FDC"/>
    <w:rsid w:val="001C5049"/>
    <w:rsid w:val="001C7856"/>
    <w:rsid w:val="001D07C1"/>
    <w:rsid w:val="001D173F"/>
    <w:rsid w:val="001D1DB4"/>
    <w:rsid w:val="001D2812"/>
    <w:rsid w:val="001D3415"/>
    <w:rsid w:val="001D4277"/>
    <w:rsid w:val="001D61ED"/>
    <w:rsid w:val="001D7017"/>
    <w:rsid w:val="001E0B14"/>
    <w:rsid w:val="001E4147"/>
    <w:rsid w:val="001E5583"/>
    <w:rsid w:val="001E6791"/>
    <w:rsid w:val="001E6BD2"/>
    <w:rsid w:val="001E7743"/>
    <w:rsid w:val="001F0530"/>
    <w:rsid w:val="001F0CC9"/>
    <w:rsid w:val="001F18AF"/>
    <w:rsid w:val="001F352D"/>
    <w:rsid w:val="001F3D6D"/>
    <w:rsid w:val="001F47B5"/>
    <w:rsid w:val="001F4B86"/>
    <w:rsid w:val="001F678B"/>
    <w:rsid w:val="0020130F"/>
    <w:rsid w:val="0020458D"/>
    <w:rsid w:val="00204607"/>
    <w:rsid w:val="00204CB9"/>
    <w:rsid w:val="002059DC"/>
    <w:rsid w:val="0021138C"/>
    <w:rsid w:val="0021295B"/>
    <w:rsid w:val="0021348C"/>
    <w:rsid w:val="00214C45"/>
    <w:rsid w:val="00216866"/>
    <w:rsid w:val="002177D6"/>
    <w:rsid w:val="002203E8"/>
    <w:rsid w:val="00222CB4"/>
    <w:rsid w:val="0022571E"/>
    <w:rsid w:val="00225A75"/>
    <w:rsid w:val="00225E93"/>
    <w:rsid w:val="00231087"/>
    <w:rsid w:val="00231366"/>
    <w:rsid w:val="00234258"/>
    <w:rsid w:val="00234404"/>
    <w:rsid w:val="00234DC5"/>
    <w:rsid w:val="00236B39"/>
    <w:rsid w:val="00236B58"/>
    <w:rsid w:val="0024037A"/>
    <w:rsid w:val="00241A0B"/>
    <w:rsid w:val="00242A97"/>
    <w:rsid w:val="0024457A"/>
    <w:rsid w:val="0024729D"/>
    <w:rsid w:val="0025144C"/>
    <w:rsid w:val="00251A21"/>
    <w:rsid w:val="00252EF8"/>
    <w:rsid w:val="002545B8"/>
    <w:rsid w:val="00254B80"/>
    <w:rsid w:val="002556FE"/>
    <w:rsid w:val="00256E2C"/>
    <w:rsid w:val="002574F9"/>
    <w:rsid w:val="00257597"/>
    <w:rsid w:val="00257A07"/>
    <w:rsid w:val="0026032E"/>
    <w:rsid w:val="002619F0"/>
    <w:rsid w:val="0026241F"/>
    <w:rsid w:val="00262B61"/>
    <w:rsid w:val="00263E08"/>
    <w:rsid w:val="00264653"/>
    <w:rsid w:val="002653D2"/>
    <w:rsid w:val="00265A57"/>
    <w:rsid w:val="0026792A"/>
    <w:rsid w:val="00270384"/>
    <w:rsid w:val="002712EC"/>
    <w:rsid w:val="00272744"/>
    <w:rsid w:val="00273485"/>
    <w:rsid w:val="00273E95"/>
    <w:rsid w:val="00276811"/>
    <w:rsid w:val="0027703E"/>
    <w:rsid w:val="00277440"/>
    <w:rsid w:val="00282699"/>
    <w:rsid w:val="00283BE1"/>
    <w:rsid w:val="00284608"/>
    <w:rsid w:val="00290A8C"/>
    <w:rsid w:val="0029167E"/>
    <w:rsid w:val="002926DF"/>
    <w:rsid w:val="00294F87"/>
    <w:rsid w:val="00294FFE"/>
    <w:rsid w:val="002961F2"/>
    <w:rsid w:val="00296697"/>
    <w:rsid w:val="00296C53"/>
    <w:rsid w:val="002A0169"/>
    <w:rsid w:val="002A3D21"/>
    <w:rsid w:val="002A4F97"/>
    <w:rsid w:val="002A545D"/>
    <w:rsid w:val="002A580E"/>
    <w:rsid w:val="002B0472"/>
    <w:rsid w:val="002B1157"/>
    <w:rsid w:val="002B4535"/>
    <w:rsid w:val="002B54CA"/>
    <w:rsid w:val="002B56D2"/>
    <w:rsid w:val="002B6B12"/>
    <w:rsid w:val="002C0082"/>
    <w:rsid w:val="002C061D"/>
    <w:rsid w:val="002C1469"/>
    <w:rsid w:val="002C6487"/>
    <w:rsid w:val="002D1835"/>
    <w:rsid w:val="002D1AC0"/>
    <w:rsid w:val="002D1F0D"/>
    <w:rsid w:val="002D2DC6"/>
    <w:rsid w:val="002D4295"/>
    <w:rsid w:val="002D5AE1"/>
    <w:rsid w:val="002E129C"/>
    <w:rsid w:val="002E4071"/>
    <w:rsid w:val="002E4412"/>
    <w:rsid w:val="002E4CC7"/>
    <w:rsid w:val="002E56FB"/>
    <w:rsid w:val="002E5A95"/>
    <w:rsid w:val="002E6140"/>
    <w:rsid w:val="002E6985"/>
    <w:rsid w:val="002E71B6"/>
    <w:rsid w:val="002E7CAB"/>
    <w:rsid w:val="002F5F76"/>
    <w:rsid w:val="002F77C8"/>
    <w:rsid w:val="003016F8"/>
    <w:rsid w:val="00302F00"/>
    <w:rsid w:val="0030478E"/>
    <w:rsid w:val="00304F22"/>
    <w:rsid w:val="00306C7C"/>
    <w:rsid w:val="00311792"/>
    <w:rsid w:val="00315F39"/>
    <w:rsid w:val="00317F4D"/>
    <w:rsid w:val="00320963"/>
    <w:rsid w:val="00322EDD"/>
    <w:rsid w:val="00324C1A"/>
    <w:rsid w:val="00324D0F"/>
    <w:rsid w:val="0032624C"/>
    <w:rsid w:val="003309FA"/>
    <w:rsid w:val="00331A3D"/>
    <w:rsid w:val="00332320"/>
    <w:rsid w:val="00332B72"/>
    <w:rsid w:val="00333363"/>
    <w:rsid w:val="00335911"/>
    <w:rsid w:val="00335B8C"/>
    <w:rsid w:val="00336A09"/>
    <w:rsid w:val="003404B0"/>
    <w:rsid w:val="0034136E"/>
    <w:rsid w:val="003417DF"/>
    <w:rsid w:val="00342596"/>
    <w:rsid w:val="00344E51"/>
    <w:rsid w:val="00345A15"/>
    <w:rsid w:val="00347640"/>
    <w:rsid w:val="00347D72"/>
    <w:rsid w:val="00350283"/>
    <w:rsid w:val="0035056B"/>
    <w:rsid w:val="00350C5B"/>
    <w:rsid w:val="00351E09"/>
    <w:rsid w:val="003536A2"/>
    <w:rsid w:val="00353F45"/>
    <w:rsid w:val="0035677C"/>
    <w:rsid w:val="00356CB2"/>
    <w:rsid w:val="00357611"/>
    <w:rsid w:val="00360019"/>
    <w:rsid w:val="00360496"/>
    <w:rsid w:val="00361E18"/>
    <w:rsid w:val="0036249A"/>
    <w:rsid w:val="003630D5"/>
    <w:rsid w:val="00366044"/>
    <w:rsid w:val="00367237"/>
    <w:rsid w:val="00367C1B"/>
    <w:rsid w:val="003701BF"/>
    <w:rsid w:val="0037077F"/>
    <w:rsid w:val="00370931"/>
    <w:rsid w:val="00371C9B"/>
    <w:rsid w:val="00372411"/>
    <w:rsid w:val="003724C0"/>
    <w:rsid w:val="00373882"/>
    <w:rsid w:val="00377DD2"/>
    <w:rsid w:val="00380C7F"/>
    <w:rsid w:val="003814F0"/>
    <w:rsid w:val="00382392"/>
    <w:rsid w:val="003843DB"/>
    <w:rsid w:val="00384801"/>
    <w:rsid w:val="003867F6"/>
    <w:rsid w:val="00391867"/>
    <w:rsid w:val="00393761"/>
    <w:rsid w:val="00393CCC"/>
    <w:rsid w:val="003944D3"/>
    <w:rsid w:val="00394E26"/>
    <w:rsid w:val="00396691"/>
    <w:rsid w:val="00397D18"/>
    <w:rsid w:val="003A15F3"/>
    <w:rsid w:val="003A1B36"/>
    <w:rsid w:val="003A29B7"/>
    <w:rsid w:val="003A320E"/>
    <w:rsid w:val="003A41E4"/>
    <w:rsid w:val="003A7EB1"/>
    <w:rsid w:val="003B1454"/>
    <w:rsid w:val="003B18B6"/>
    <w:rsid w:val="003B1BC8"/>
    <w:rsid w:val="003B2326"/>
    <w:rsid w:val="003B34CE"/>
    <w:rsid w:val="003B40F7"/>
    <w:rsid w:val="003B4355"/>
    <w:rsid w:val="003B475D"/>
    <w:rsid w:val="003B4C8E"/>
    <w:rsid w:val="003B7678"/>
    <w:rsid w:val="003B7E6A"/>
    <w:rsid w:val="003C022B"/>
    <w:rsid w:val="003C161B"/>
    <w:rsid w:val="003C2061"/>
    <w:rsid w:val="003C22BF"/>
    <w:rsid w:val="003C2354"/>
    <w:rsid w:val="003C34D1"/>
    <w:rsid w:val="003C417F"/>
    <w:rsid w:val="003C59E0"/>
    <w:rsid w:val="003C5C49"/>
    <w:rsid w:val="003C6C8D"/>
    <w:rsid w:val="003C7EAE"/>
    <w:rsid w:val="003C7FF6"/>
    <w:rsid w:val="003D0954"/>
    <w:rsid w:val="003D2656"/>
    <w:rsid w:val="003D2885"/>
    <w:rsid w:val="003D3868"/>
    <w:rsid w:val="003D3CBD"/>
    <w:rsid w:val="003D41D7"/>
    <w:rsid w:val="003D41E7"/>
    <w:rsid w:val="003D45FE"/>
    <w:rsid w:val="003D4BA2"/>
    <w:rsid w:val="003D4F71"/>
    <w:rsid w:val="003D4F95"/>
    <w:rsid w:val="003D5F42"/>
    <w:rsid w:val="003D60A9"/>
    <w:rsid w:val="003D6312"/>
    <w:rsid w:val="003D6E6B"/>
    <w:rsid w:val="003D7BDC"/>
    <w:rsid w:val="003D7D0A"/>
    <w:rsid w:val="003E4A98"/>
    <w:rsid w:val="003E4C97"/>
    <w:rsid w:val="003E7342"/>
    <w:rsid w:val="003F0276"/>
    <w:rsid w:val="003F1975"/>
    <w:rsid w:val="003F2168"/>
    <w:rsid w:val="003F226C"/>
    <w:rsid w:val="003F2514"/>
    <w:rsid w:val="003F30FD"/>
    <w:rsid w:val="003F4C97"/>
    <w:rsid w:val="003F548A"/>
    <w:rsid w:val="003F666D"/>
    <w:rsid w:val="003F667B"/>
    <w:rsid w:val="003F7FE6"/>
    <w:rsid w:val="00400193"/>
    <w:rsid w:val="004004EF"/>
    <w:rsid w:val="004030E6"/>
    <w:rsid w:val="00406B68"/>
    <w:rsid w:val="004117FD"/>
    <w:rsid w:val="0041342B"/>
    <w:rsid w:val="00413E86"/>
    <w:rsid w:val="00414C0A"/>
    <w:rsid w:val="00416A5D"/>
    <w:rsid w:val="004176FE"/>
    <w:rsid w:val="00417FEF"/>
    <w:rsid w:val="004209C1"/>
    <w:rsid w:val="00420C12"/>
    <w:rsid w:val="004212E7"/>
    <w:rsid w:val="004214C6"/>
    <w:rsid w:val="00423C88"/>
    <w:rsid w:val="0042446D"/>
    <w:rsid w:val="00427287"/>
    <w:rsid w:val="0042785B"/>
    <w:rsid w:val="004279CF"/>
    <w:rsid w:val="00427BF8"/>
    <w:rsid w:val="00431C02"/>
    <w:rsid w:val="004326A3"/>
    <w:rsid w:val="004336A8"/>
    <w:rsid w:val="00435862"/>
    <w:rsid w:val="00437395"/>
    <w:rsid w:val="00442294"/>
    <w:rsid w:val="00443B80"/>
    <w:rsid w:val="00444DF5"/>
    <w:rsid w:val="00445047"/>
    <w:rsid w:val="00451328"/>
    <w:rsid w:val="0045168D"/>
    <w:rsid w:val="0045294F"/>
    <w:rsid w:val="00452F81"/>
    <w:rsid w:val="004530FD"/>
    <w:rsid w:val="00455D53"/>
    <w:rsid w:val="0045739F"/>
    <w:rsid w:val="0045761E"/>
    <w:rsid w:val="004619DC"/>
    <w:rsid w:val="0046241F"/>
    <w:rsid w:val="00462656"/>
    <w:rsid w:val="0046375D"/>
    <w:rsid w:val="004639E7"/>
    <w:rsid w:val="00463BDC"/>
    <w:rsid w:val="00463E39"/>
    <w:rsid w:val="0046409C"/>
    <w:rsid w:val="00464E4A"/>
    <w:rsid w:val="004657FC"/>
    <w:rsid w:val="00466B09"/>
    <w:rsid w:val="00466D30"/>
    <w:rsid w:val="00471229"/>
    <w:rsid w:val="004712EA"/>
    <w:rsid w:val="004714A7"/>
    <w:rsid w:val="0047172C"/>
    <w:rsid w:val="004726D7"/>
    <w:rsid w:val="004733F6"/>
    <w:rsid w:val="0047363C"/>
    <w:rsid w:val="00474358"/>
    <w:rsid w:val="00474E69"/>
    <w:rsid w:val="0047609C"/>
    <w:rsid w:val="00476E48"/>
    <w:rsid w:val="004773CE"/>
    <w:rsid w:val="004823FA"/>
    <w:rsid w:val="00485C02"/>
    <w:rsid w:val="004871FC"/>
    <w:rsid w:val="004918A4"/>
    <w:rsid w:val="0049321B"/>
    <w:rsid w:val="004949A8"/>
    <w:rsid w:val="00495413"/>
    <w:rsid w:val="0049621B"/>
    <w:rsid w:val="004A1B40"/>
    <w:rsid w:val="004A1C77"/>
    <w:rsid w:val="004A37E3"/>
    <w:rsid w:val="004A3B0C"/>
    <w:rsid w:val="004A4055"/>
    <w:rsid w:val="004A580F"/>
    <w:rsid w:val="004A76E4"/>
    <w:rsid w:val="004B0EFC"/>
    <w:rsid w:val="004B1616"/>
    <w:rsid w:val="004B1DDD"/>
    <w:rsid w:val="004B2BC0"/>
    <w:rsid w:val="004B551A"/>
    <w:rsid w:val="004B5C0E"/>
    <w:rsid w:val="004B6789"/>
    <w:rsid w:val="004B696C"/>
    <w:rsid w:val="004C1895"/>
    <w:rsid w:val="004C1F44"/>
    <w:rsid w:val="004C267B"/>
    <w:rsid w:val="004C2BC4"/>
    <w:rsid w:val="004C2EC6"/>
    <w:rsid w:val="004C3849"/>
    <w:rsid w:val="004C482B"/>
    <w:rsid w:val="004C6AAB"/>
    <w:rsid w:val="004C6D40"/>
    <w:rsid w:val="004D1EBE"/>
    <w:rsid w:val="004E026B"/>
    <w:rsid w:val="004E17BF"/>
    <w:rsid w:val="004E244F"/>
    <w:rsid w:val="004E2D03"/>
    <w:rsid w:val="004E602A"/>
    <w:rsid w:val="004E6AA8"/>
    <w:rsid w:val="004E7ED6"/>
    <w:rsid w:val="004F0516"/>
    <w:rsid w:val="004F0C3C"/>
    <w:rsid w:val="004F35C5"/>
    <w:rsid w:val="004F37E7"/>
    <w:rsid w:val="004F4A5C"/>
    <w:rsid w:val="004F622C"/>
    <w:rsid w:val="004F6385"/>
    <w:rsid w:val="004F63FC"/>
    <w:rsid w:val="004F70C8"/>
    <w:rsid w:val="004F72F8"/>
    <w:rsid w:val="005011DE"/>
    <w:rsid w:val="0050219F"/>
    <w:rsid w:val="00503D69"/>
    <w:rsid w:val="00504047"/>
    <w:rsid w:val="00504D5C"/>
    <w:rsid w:val="00505A92"/>
    <w:rsid w:val="0051033A"/>
    <w:rsid w:val="00511945"/>
    <w:rsid w:val="005133C3"/>
    <w:rsid w:val="005165D9"/>
    <w:rsid w:val="005171EA"/>
    <w:rsid w:val="005203F1"/>
    <w:rsid w:val="00521802"/>
    <w:rsid w:val="00521BC3"/>
    <w:rsid w:val="005243AB"/>
    <w:rsid w:val="0052455B"/>
    <w:rsid w:val="005245EF"/>
    <w:rsid w:val="0052571E"/>
    <w:rsid w:val="00525BE6"/>
    <w:rsid w:val="00527C6B"/>
    <w:rsid w:val="00533632"/>
    <w:rsid w:val="00540797"/>
    <w:rsid w:val="00540C5C"/>
    <w:rsid w:val="00541E6E"/>
    <w:rsid w:val="0054251F"/>
    <w:rsid w:val="005442CA"/>
    <w:rsid w:val="00545137"/>
    <w:rsid w:val="0054765A"/>
    <w:rsid w:val="0055091D"/>
    <w:rsid w:val="005520D8"/>
    <w:rsid w:val="00553810"/>
    <w:rsid w:val="00556CF1"/>
    <w:rsid w:val="00557201"/>
    <w:rsid w:val="00557C24"/>
    <w:rsid w:val="005601C5"/>
    <w:rsid w:val="00560E0D"/>
    <w:rsid w:val="005617F1"/>
    <w:rsid w:val="005630DD"/>
    <w:rsid w:val="005646F5"/>
    <w:rsid w:val="0056654C"/>
    <w:rsid w:val="00570D14"/>
    <w:rsid w:val="00571565"/>
    <w:rsid w:val="00571587"/>
    <w:rsid w:val="00572203"/>
    <w:rsid w:val="0057260D"/>
    <w:rsid w:val="005726F7"/>
    <w:rsid w:val="00573806"/>
    <w:rsid w:val="00574B1D"/>
    <w:rsid w:val="005762A7"/>
    <w:rsid w:val="0058040D"/>
    <w:rsid w:val="005825AE"/>
    <w:rsid w:val="005834E4"/>
    <w:rsid w:val="00585031"/>
    <w:rsid w:val="00585CD5"/>
    <w:rsid w:val="00587286"/>
    <w:rsid w:val="00587589"/>
    <w:rsid w:val="005901A7"/>
    <w:rsid w:val="00590306"/>
    <w:rsid w:val="00591191"/>
    <w:rsid w:val="005916D7"/>
    <w:rsid w:val="00592C58"/>
    <w:rsid w:val="00592CBD"/>
    <w:rsid w:val="00592F6C"/>
    <w:rsid w:val="005931EB"/>
    <w:rsid w:val="0059427F"/>
    <w:rsid w:val="00596DC7"/>
    <w:rsid w:val="005970A5"/>
    <w:rsid w:val="00597C63"/>
    <w:rsid w:val="005A0347"/>
    <w:rsid w:val="005A118C"/>
    <w:rsid w:val="005A127E"/>
    <w:rsid w:val="005A2B48"/>
    <w:rsid w:val="005A2B75"/>
    <w:rsid w:val="005A350A"/>
    <w:rsid w:val="005A4566"/>
    <w:rsid w:val="005A4BD1"/>
    <w:rsid w:val="005A698C"/>
    <w:rsid w:val="005A7F58"/>
    <w:rsid w:val="005B08A3"/>
    <w:rsid w:val="005B2A32"/>
    <w:rsid w:val="005B426E"/>
    <w:rsid w:val="005B43AB"/>
    <w:rsid w:val="005B62B6"/>
    <w:rsid w:val="005C2D67"/>
    <w:rsid w:val="005C2FBC"/>
    <w:rsid w:val="005C3C84"/>
    <w:rsid w:val="005D0457"/>
    <w:rsid w:val="005D1FA7"/>
    <w:rsid w:val="005D2BF1"/>
    <w:rsid w:val="005D56C4"/>
    <w:rsid w:val="005D6158"/>
    <w:rsid w:val="005D6481"/>
    <w:rsid w:val="005D64D5"/>
    <w:rsid w:val="005D6F99"/>
    <w:rsid w:val="005D7F39"/>
    <w:rsid w:val="005E0799"/>
    <w:rsid w:val="005E1655"/>
    <w:rsid w:val="005E327D"/>
    <w:rsid w:val="005E496F"/>
    <w:rsid w:val="005E5EB8"/>
    <w:rsid w:val="005F2BC6"/>
    <w:rsid w:val="005F3129"/>
    <w:rsid w:val="005F3866"/>
    <w:rsid w:val="005F5A80"/>
    <w:rsid w:val="005F66C4"/>
    <w:rsid w:val="006044FF"/>
    <w:rsid w:val="006055A1"/>
    <w:rsid w:val="00607CC5"/>
    <w:rsid w:val="0061079D"/>
    <w:rsid w:val="006114FA"/>
    <w:rsid w:val="00611FE1"/>
    <w:rsid w:val="006125F9"/>
    <w:rsid w:val="00614DD5"/>
    <w:rsid w:val="006173AB"/>
    <w:rsid w:val="006177B2"/>
    <w:rsid w:val="00620D40"/>
    <w:rsid w:val="00620F9E"/>
    <w:rsid w:val="00621BEC"/>
    <w:rsid w:val="00623B25"/>
    <w:rsid w:val="00624F02"/>
    <w:rsid w:val="00624F70"/>
    <w:rsid w:val="006254E1"/>
    <w:rsid w:val="006277BC"/>
    <w:rsid w:val="006324C1"/>
    <w:rsid w:val="00632C99"/>
    <w:rsid w:val="00632F32"/>
    <w:rsid w:val="00633014"/>
    <w:rsid w:val="0063352E"/>
    <w:rsid w:val="0063437B"/>
    <w:rsid w:val="006357C9"/>
    <w:rsid w:val="00635E28"/>
    <w:rsid w:val="00636A6C"/>
    <w:rsid w:val="00636B8B"/>
    <w:rsid w:val="00637363"/>
    <w:rsid w:val="00637E02"/>
    <w:rsid w:val="006411BE"/>
    <w:rsid w:val="006416BD"/>
    <w:rsid w:val="00642865"/>
    <w:rsid w:val="006450B6"/>
    <w:rsid w:val="00645651"/>
    <w:rsid w:val="006456C9"/>
    <w:rsid w:val="0064647D"/>
    <w:rsid w:val="0065402B"/>
    <w:rsid w:val="00655988"/>
    <w:rsid w:val="00660F08"/>
    <w:rsid w:val="00661B47"/>
    <w:rsid w:val="00661D5D"/>
    <w:rsid w:val="0066277D"/>
    <w:rsid w:val="006641CF"/>
    <w:rsid w:val="00664E45"/>
    <w:rsid w:val="00665BD9"/>
    <w:rsid w:val="006660F4"/>
    <w:rsid w:val="00666662"/>
    <w:rsid w:val="006673CA"/>
    <w:rsid w:val="0066760D"/>
    <w:rsid w:val="00667752"/>
    <w:rsid w:val="006714BF"/>
    <w:rsid w:val="00671746"/>
    <w:rsid w:val="006730EE"/>
    <w:rsid w:val="006732A2"/>
    <w:rsid w:val="0067343C"/>
    <w:rsid w:val="00673C26"/>
    <w:rsid w:val="00674523"/>
    <w:rsid w:val="00674DE5"/>
    <w:rsid w:val="006771C7"/>
    <w:rsid w:val="00680564"/>
    <w:rsid w:val="006812AF"/>
    <w:rsid w:val="0068187E"/>
    <w:rsid w:val="0068327D"/>
    <w:rsid w:val="0068492D"/>
    <w:rsid w:val="00685596"/>
    <w:rsid w:val="006902B3"/>
    <w:rsid w:val="00690EE0"/>
    <w:rsid w:val="00691534"/>
    <w:rsid w:val="00692C8C"/>
    <w:rsid w:val="00692DF8"/>
    <w:rsid w:val="00692E98"/>
    <w:rsid w:val="00694443"/>
    <w:rsid w:val="00694AF0"/>
    <w:rsid w:val="0069765A"/>
    <w:rsid w:val="006A1EE2"/>
    <w:rsid w:val="006A40DF"/>
    <w:rsid w:val="006A464D"/>
    <w:rsid w:val="006A4686"/>
    <w:rsid w:val="006A7314"/>
    <w:rsid w:val="006B0E9E"/>
    <w:rsid w:val="006B15E1"/>
    <w:rsid w:val="006B1D24"/>
    <w:rsid w:val="006B2365"/>
    <w:rsid w:val="006B385D"/>
    <w:rsid w:val="006B5AE4"/>
    <w:rsid w:val="006B5DED"/>
    <w:rsid w:val="006B6C5C"/>
    <w:rsid w:val="006B7866"/>
    <w:rsid w:val="006B7B11"/>
    <w:rsid w:val="006C1BEF"/>
    <w:rsid w:val="006C24A2"/>
    <w:rsid w:val="006C318E"/>
    <w:rsid w:val="006C5308"/>
    <w:rsid w:val="006C7976"/>
    <w:rsid w:val="006D112C"/>
    <w:rsid w:val="006D1322"/>
    <w:rsid w:val="006D1507"/>
    <w:rsid w:val="006D1F69"/>
    <w:rsid w:val="006D226C"/>
    <w:rsid w:val="006D4054"/>
    <w:rsid w:val="006D6C39"/>
    <w:rsid w:val="006D77A6"/>
    <w:rsid w:val="006E02EC"/>
    <w:rsid w:val="006E04CA"/>
    <w:rsid w:val="006E0555"/>
    <w:rsid w:val="006E0717"/>
    <w:rsid w:val="006E367E"/>
    <w:rsid w:val="006E3D51"/>
    <w:rsid w:val="006E449B"/>
    <w:rsid w:val="006E4503"/>
    <w:rsid w:val="006E66D1"/>
    <w:rsid w:val="006E6F01"/>
    <w:rsid w:val="006E7351"/>
    <w:rsid w:val="006E73E6"/>
    <w:rsid w:val="006F0BF0"/>
    <w:rsid w:val="006F0C5A"/>
    <w:rsid w:val="006F3B1B"/>
    <w:rsid w:val="006F3C56"/>
    <w:rsid w:val="006F52E6"/>
    <w:rsid w:val="006F5B33"/>
    <w:rsid w:val="006F5C05"/>
    <w:rsid w:val="007000B4"/>
    <w:rsid w:val="00703BAC"/>
    <w:rsid w:val="00703F06"/>
    <w:rsid w:val="007046D1"/>
    <w:rsid w:val="007074F0"/>
    <w:rsid w:val="00711A70"/>
    <w:rsid w:val="00712ADC"/>
    <w:rsid w:val="00712EDC"/>
    <w:rsid w:val="00715D3C"/>
    <w:rsid w:val="007211B1"/>
    <w:rsid w:val="00722117"/>
    <w:rsid w:val="007221A6"/>
    <w:rsid w:val="0072314A"/>
    <w:rsid w:val="007233D3"/>
    <w:rsid w:val="007274AF"/>
    <w:rsid w:val="007277DA"/>
    <w:rsid w:val="007305FD"/>
    <w:rsid w:val="00730A68"/>
    <w:rsid w:val="00731934"/>
    <w:rsid w:val="007377B6"/>
    <w:rsid w:val="00742BA8"/>
    <w:rsid w:val="00744128"/>
    <w:rsid w:val="0074581B"/>
    <w:rsid w:val="00745E82"/>
    <w:rsid w:val="00746187"/>
    <w:rsid w:val="00746901"/>
    <w:rsid w:val="00746D1B"/>
    <w:rsid w:val="00753691"/>
    <w:rsid w:val="007560B2"/>
    <w:rsid w:val="007565D2"/>
    <w:rsid w:val="0076254F"/>
    <w:rsid w:val="007629B9"/>
    <w:rsid w:val="007671B8"/>
    <w:rsid w:val="00770AC4"/>
    <w:rsid w:val="007722A5"/>
    <w:rsid w:val="00773C00"/>
    <w:rsid w:val="00774BCC"/>
    <w:rsid w:val="00775656"/>
    <w:rsid w:val="0077649D"/>
    <w:rsid w:val="00777360"/>
    <w:rsid w:val="00777A6D"/>
    <w:rsid w:val="007801F5"/>
    <w:rsid w:val="00781172"/>
    <w:rsid w:val="00783627"/>
    <w:rsid w:val="00783CA4"/>
    <w:rsid w:val="007842FB"/>
    <w:rsid w:val="00785C42"/>
    <w:rsid w:val="00786124"/>
    <w:rsid w:val="00786BEF"/>
    <w:rsid w:val="00786CB5"/>
    <w:rsid w:val="00787352"/>
    <w:rsid w:val="00791B05"/>
    <w:rsid w:val="007931DF"/>
    <w:rsid w:val="007933D8"/>
    <w:rsid w:val="007940C2"/>
    <w:rsid w:val="0079460E"/>
    <w:rsid w:val="0079514B"/>
    <w:rsid w:val="00795252"/>
    <w:rsid w:val="00795BDB"/>
    <w:rsid w:val="00796305"/>
    <w:rsid w:val="00797478"/>
    <w:rsid w:val="00797CE1"/>
    <w:rsid w:val="00797E90"/>
    <w:rsid w:val="007A2DC1"/>
    <w:rsid w:val="007A2E2C"/>
    <w:rsid w:val="007B00B2"/>
    <w:rsid w:val="007B0185"/>
    <w:rsid w:val="007B232F"/>
    <w:rsid w:val="007B7145"/>
    <w:rsid w:val="007C0C51"/>
    <w:rsid w:val="007C2A37"/>
    <w:rsid w:val="007C4830"/>
    <w:rsid w:val="007C4BEC"/>
    <w:rsid w:val="007C5255"/>
    <w:rsid w:val="007C53FA"/>
    <w:rsid w:val="007C6E63"/>
    <w:rsid w:val="007C7605"/>
    <w:rsid w:val="007D14C4"/>
    <w:rsid w:val="007D20A6"/>
    <w:rsid w:val="007D2BF9"/>
    <w:rsid w:val="007D3319"/>
    <w:rsid w:val="007D335D"/>
    <w:rsid w:val="007D51A5"/>
    <w:rsid w:val="007D6A66"/>
    <w:rsid w:val="007D6E93"/>
    <w:rsid w:val="007D73E8"/>
    <w:rsid w:val="007D7FB8"/>
    <w:rsid w:val="007E0016"/>
    <w:rsid w:val="007E07DA"/>
    <w:rsid w:val="007E1EED"/>
    <w:rsid w:val="007E1F99"/>
    <w:rsid w:val="007E3314"/>
    <w:rsid w:val="007E389A"/>
    <w:rsid w:val="007E4262"/>
    <w:rsid w:val="007E4B03"/>
    <w:rsid w:val="007E593B"/>
    <w:rsid w:val="007E6DA9"/>
    <w:rsid w:val="007E6E6E"/>
    <w:rsid w:val="007E7F09"/>
    <w:rsid w:val="007F216B"/>
    <w:rsid w:val="007F324B"/>
    <w:rsid w:val="00800824"/>
    <w:rsid w:val="0080306C"/>
    <w:rsid w:val="0080520B"/>
    <w:rsid w:val="0080553C"/>
    <w:rsid w:val="00805B46"/>
    <w:rsid w:val="00806901"/>
    <w:rsid w:val="008069C6"/>
    <w:rsid w:val="008070B1"/>
    <w:rsid w:val="0080713D"/>
    <w:rsid w:val="00807EB8"/>
    <w:rsid w:val="00811635"/>
    <w:rsid w:val="00811E57"/>
    <w:rsid w:val="00813500"/>
    <w:rsid w:val="00813F17"/>
    <w:rsid w:val="0081473D"/>
    <w:rsid w:val="00814ADD"/>
    <w:rsid w:val="00814F7E"/>
    <w:rsid w:val="008169C2"/>
    <w:rsid w:val="0082054D"/>
    <w:rsid w:val="00821B9C"/>
    <w:rsid w:val="00822DA5"/>
    <w:rsid w:val="00823A21"/>
    <w:rsid w:val="0082411F"/>
    <w:rsid w:val="00825DC2"/>
    <w:rsid w:val="00826CF8"/>
    <w:rsid w:val="00826FC0"/>
    <w:rsid w:val="0082754C"/>
    <w:rsid w:val="0083028E"/>
    <w:rsid w:val="0083054F"/>
    <w:rsid w:val="008307FC"/>
    <w:rsid w:val="00831502"/>
    <w:rsid w:val="00831FE8"/>
    <w:rsid w:val="008327B3"/>
    <w:rsid w:val="008338AE"/>
    <w:rsid w:val="00834AD3"/>
    <w:rsid w:val="00836236"/>
    <w:rsid w:val="00836BE4"/>
    <w:rsid w:val="00840ECA"/>
    <w:rsid w:val="008416D3"/>
    <w:rsid w:val="0084200C"/>
    <w:rsid w:val="00843795"/>
    <w:rsid w:val="00843892"/>
    <w:rsid w:val="00845C91"/>
    <w:rsid w:val="00846EB2"/>
    <w:rsid w:val="00847F0F"/>
    <w:rsid w:val="0085025D"/>
    <w:rsid w:val="00850EE2"/>
    <w:rsid w:val="00852448"/>
    <w:rsid w:val="00853BB0"/>
    <w:rsid w:val="008544F8"/>
    <w:rsid w:val="008545A8"/>
    <w:rsid w:val="00856D40"/>
    <w:rsid w:val="008573B0"/>
    <w:rsid w:val="008621D4"/>
    <w:rsid w:val="008634E7"/>
    <w:rsid w:val="00863600"/>
    <w:rsid w:val="0086660D"/>
    <w:rsid w:val="00866E61"/>
    <w:rsid w:val="00867051"/>
    <w:rsid w:val="008676C2"/>
    <w:rsid w:val="00870CFC"/>
    <w:rsid w:val="00872EBD"/>
    <w:rsid w:val="00874AE2"/>
    <w:rsid w:val="00874BE7"/>
    <w:rsid w:val="00874E50"/>
    <w:rsid w:val="00876028"/>
    <w:rsid w:val="0087737B"/>
    <w:rsid w:val="00877F6C"/>
    <w:rsid w:val="008804AE"/>
    <w:rsid w:val="0088258A"/>
    <w:rsid w:val="008838DB"/>
    <w:rsid w:val="00883E66"/>
    <w:rsid w:val="00884E3D"/>
    <w:rsid w:val="00885D4B"/>
    <w:rsid w:val="00886332"/>
    <w:rsid w:val="008867D9"/>
    <w:rsid w:val="0088680E"/>
    <w:rsid w:val="00890BE9"/>
    <w:rsid w:val="00890C3B"/>
    <w:rsid w:val="0089204B"/>
    <w:rsid w:val="008924E0"/>
    <w:rsid w:val="00892CB5"/>
    <w:rsid w:val="00893010"/>
    <w:rsid w:val="00893987"/>
    <w:rsid w:val="008939C8"/>
    <w:rsid w:val="0089448A"/>
    <w:rsid w:val="00894842"/>
    <w:rsid w:val="00897877"/>
    <w:rsid w:val="008A26D9"/>
    <w:rsid w:val="008A46C1"/>
    <w:rsid w:val="008A4A91"/>
    <w:rsid w:val="008A5189"/>
    <w:rsid w:val="008A6153"/>
    <w:rsid w:val="008A6BEF"/>
    <w:rsid w:val="008A6D0F"/>
    <w:rsid w:val="008A7952"/>
    <w:rsid w:val="008A7B5B"/>
    <w:rsid w:val="008B32E5"/>
    <w:rsid w:val="008B4BF2"/>
    <w:rsid w:val="008C0AFE"/>
    <w:rsid w:val="008C0C29"/>
    <w:rsid w:val="008C0D33"/>
    <w:rsid w:val="008C234F"/>
    <w:rsid w:val="008C401E"/>
    <w:rsid w:val="008C5449"/>
    <w:rsid w:val="008C6398"/>
    <w:rsid w:val="008C6D9C"/>
    <w:rsid w:val="008C76F1"/>
    <w:rsid w:val="008C7780"/>
    <w:rsid w:val="008D124F"/>
    <w:rsid w:val="008D2C33"/>
    <w:rsid w:val="008D3BE1"/>
    <w:rsid w:val="008D5B8B"/>
    <w:rsid w:val="008D736D"/>
    <w:rsid w:val="008D76BC"/>
    <w:rsid w:val="008E0579"/>
    <w:rsid w:val="008E2817"/>
    <w:rsid w:val="008E3F99"/>
    <w:rsid w:val="008E4BF2"/>
    <w:rsid w:val="008E5394"/>
    <w:rsid w:val="008E7DBA"/>
    <w:rsid w:val="008F0829"/>
    <w:rsid w:val="008F0F18"/>
    <w:rsid w:val="008F0F27"/>
    <w:rsid w:val="008F12A8"/>
    <w:rsid w:val="008F12BB"/>
    <w:rsid w:val="008F289E"/>
    <w:rsid w:val="008F2B09"/>
    <w:rsid w:val="008F3638"/>
    <w:rsid w:val="008F4441"/>
    <w:rsid w:val="008F47E7"/>
    <w:rsid w:val="008F4917"/>
    <w:rsid w:val="008F4DC1"/>
    <w:rsid w:val="008F5CE8"/>
    <w:rsid w:val="008F6B20"/>
    <w:rsid w:val="008F6F31"/>
    <w:rsid w:val="008F74DF"/>
    <w:rsid w:val="00900626"/>
    <w:rsid w:val="00900D81"/>
    <w:rsid w:val="0090129E"/>
    <w:rsid w:val="00901EB1"/>
    <w:rsid w:val="00902307"/>
    <w:rsid w:val="00903261"/>
    <w:rsid w:val="0090343D"/>
    <w:rsid w:val="00904E25"/>
    <w:rsid w:val="00907E0F"/>
    <w:rsid w:val="009126A9"/>
    <w:rsid w:val="009127BA"/>
    <w:rsid w:val="00912EB7"/>
    <w:rsid w:val="009131E5"/>
    <w:rsid w:val="00913635"/>
    <w:rsid w:val="00913E46"/>
    <w:rsid w:val="0091532A"/>
    <w:rsid w:val="0091581F"/>
    <w:rsid w:val="00915B93"/>
    <w:rsid w:val="00915D7A"/>
    <w:rsid w:val="00916005"/>
    <w:rsid w:val="009176EE"/>
    <w:rsid w:val="00917A00"/>
    <w:rsid w:val="009227A6"/>
    <w:rsid w:val="009228C6"/>
    <w:rsid w:val="0092626A"/>
    <w:rsid w:val="00931AF4"/>
    <w:rsid w:val="0093255D"/>
    <w:rsid w:val="00933EC1"/>
    <w:rsid w:val="0093544C"/>
    <w:rsid w:val="00935BA1"/>
    <w:rsid w:val="00941856"/>
    <w:rsid w:val="00943F38"/>
    <w:rsid w:val="009466D2"/>
    <w:rsid w:val="00946738"/>
    <w:rsid w:val="0094790D"/>
    <w:rsid w:val="009520F1"/>
    <w:rsid w:val="009530DB"/>
    <w:rsid w:val="00953676"/>
    <w:rsid w:val="00953752"/>
    <w:rsid w:val="009538F9"/>
    <w:rsid w:val="009545D8"/>
    <w:rsid w:val="009547B4"/>
    <w:rsid w:val="0095503A"/>
    <w:rsid w:val="00955E35"/>
    <w:rsid w:val="00956750"/>
    <w:rsid w:val="00956BDE"/>
    <w:rsid w:val="00956F30"/>
    <w:rsid w:val="009623F1"/>
    <w:rsid w:val="0096287D"/>
    <w:rsid w:val="009653BA"/>
    <w:rsid w:val="009657D3"/>
    <w:rsid w:val="00967055"/>
    <w:rsid w:val="009705EE"/>
    <w:rsid w:val="00970CBC"/>
    <w:rsid w:val="00970F02"/>
    <w:rsid w:val="00972A2A"/>
    <w:rsid w:val="00974DF7"/>
    <w:rsid w:val="00975E63"/>
    <w:rsid w:val="00977927"/>
    <w:rsid w:val="009800FA"/>
    <w:rsid w:val="0098135C"/>
    <w:rsid w:val="0098156A"/>
    <w:rsid w:val="0098193A"/>
    <w:rsid w:val="00981F37"/>
    <w:rsid w:val="00982FC1"/>
    <w:rsid w:val="0098363D"/>
    <w:rsid w:val="00983E4A"/>
    <w:rsid w:val="00984317"/>
    <w:rsid w:val="00985CB3"/>
    <w:rsid w:val="0098642B"/>
    <w:rsid w:val="009879C0"/>
    <w:rsid w:val="00991BAC"/>
    <w:rsid w:val="00993488"/>
    <w:rsid w:val="009935D7"/>
    <w:rsid w:val="00993E83"/>
    <w:rsid w:val="009955DD"/>
    <w:rsid w:val="00995726"/>
    <w:rsid w:val="009961BD"/>
    <w:rsid w:val="009977F4"/>
    <w:rsid w:val="009A2D28"/>
    <w:rsid w:val="009A54A6"/>
    <w:rsid w:val="009A656C"/>
    <w:rsid w:val="009A6EA0"/>
    <w:rsid w:val="009A7554"/>
    <w:rsid w:val="009C0B0E"/>
    <w:rsid w:val="009C1335"/>
    <w:rsid w:val="009C1AB2"/>
    <w:rsid w:val="009C37C6"/>
    <w:rsid w:val="009C4D7F"/>
    <w:rsid w:val="009C7251"/>
    <w:rsid w:val="009D0D35"/>
    <w:rsid w:val="009D14D2"/>
    <w:rsid w:val="009D1F41"/>
    <w:rsid w:val="009D2467"/>
    <w:rsid w:val="009D24DB"/>
    <w:rsid w:val="009D36FB"/>
    <w:rsid w:val="009E0552"/>
    <w:rsid w:val="009E0B74"/>
    <w:rsid w:val="009E249A"/>
    <w:rsid w:val="009E2E91"/>
    <w:rsid w:val="009E4C2F"/>
    <w:rsid w:val="009E513D"/>
    <w:rsid w:val="009E605A"/>
    <w:rsid w:val="009E6D5B"/>
    <w:rsid w:val="009E76B1"/>
    <w:rsid w:val="009E79AA"/>
    <w:rsid w:val="009F16F2"/>
    <w:rsid w:val="009F275F"/>
    <w:rsid w:val="009F27D3"/>
    <w:rsid w:val="009F44F1"/>
    <w:rsid w:val="009F456E"/>
    <w:rsid w:val="009F5FF3"/>
    <w:rsid w:val="009F750E"/>
    <w:rsid w:val="009F7CAE"/>
    <w:rsid w:val="00A007BD"/>
    <w:rsid w:val="00A05AAA"/>
    <w:rsid w:val="00A05CB5"/>
    <w:rsid w:val="00A06AEB"/>
    <w:rsid w:val="00A073F7"/>
    <w:rsid w:val="00A07764"/>
    <w:rsid w:val="00A079A5"/>
    <w:rsid w:val="00A11D79"/>
    <w:rsid w:val="00A124E2"/>
    <w:rsid w:val="00A12CD1"/>
    <w:rsid w:val="00A13884"/>
    <w:rsid w:val="00A139F5"/>
    <w:rsid w:val="00A13EE4"/>
    <w:rsid w:val="00A15787"/>
    <w:rsid w:val="00A17D57"/>
    <w:rsid w:val="00A22807"/>
    <w:rsid w:val="00A2394C"/>
    <w:rsid w:val="00A24F6C"/>
    <w:rsid w:val="00A25136"/>
    <w:rsid w:val="00A309DE"/>
    <w:rsid w:val="00A31A78"/>
    <w:rsid w:val="00A34338"/>
    <w:rsid w:val="00A362E8"/>
    <w:rsid w:val="00A365F4"/>
    <w:rsid w:val="00A40C19"/>
    <w:rsid w:val="00A43179"/>
    <w:rsid w:val="00A4429C"/>
    <w:rsid w:val="00A4520E"/>
    <w:rsid w:val="00A47A23"/>
    <w:rsid w:val="00A47D80"/>
    <w:rsid w:val="00A51258"/>
    <w:rsid w:val="00A512B2"/>
    <w:rsid w:val="00A51C09"/>
    <w:rsid w:val="00A53132"/>
    <w:rsid w:val="00A53B61"/>
    <w:rsid w:val="00A5543A"/>
    <w:rsid w:val="00A5558D"/>
    <w:rsid w:val="00A563F2"/>
    <w:rsid w:val="00A566E8"/>
    <w:rsid w:val="00A64808"/>
    <w:rsid w:val="00A64E10"/>
    <w:rsid w:val="00A6644F"/>
    <w:rsid w:val="00A67A56"/>
    <w:rsid w:val="00A71D32"/>
    <w:rsid w:val="00A72339"/>
    <w:rsid w:val="00A76368"/>
    <w:rsid w:val="00A76B04"/>
    <w:rsid w:val="00A76DD6"/>
    <w:rsid w:val="00A77C58"/>
    <w:rsid w:val="00A77CE7"/>
    <w:rsid w:val="00A810CB"/>
    <w:rsid w:val="00A810F9"/>
    <w:rsid w:val="00A851B6"/>
    <w:rsid w:val="00A86ECC"/>
    <w:rsid w:val="00A86FCC"/>
    <w:rsid w:val="00A904D2"/>
    <w:rsid w:val="00A909C3"/>
    <w:rsid w:val="00A90A77"/>
    <w:rsid w:val="00A91777"/>
    <w:rsid w:val="00A91786"/>
    <w:rsid w:val="00A93137"/>
    <w:rsid w:val="00A933C9"/>
    <w:rsid w:val="00A93A06"/>
    <w:rsid w:val="00A93EA9"/>
    <w:rsid w:val="00A97893"/>
    <w:rsid w:val="00AA0CCD"/>
    <w:rsid w:val="00AA38CB"/>
    <w:rsid w:val="00AA4437"/>
    <w:rsid w:val="00AA4687"/>
    <w:rsid w:val="00AA6A56"/>
    <w:rsid w:val="00AA710D"/>
    <w:rsid w:val="00AA7711"/>
    <w:rsid w:val="00AA7ECD"/>
    <w:rsid w:val="00AB27A2"/>
    <w:rsid w:val="00AB29A6"/>
    <w:rsid w:val="00AB41A6"/>
    <w:rsid w:val="00AB445A"/>
    <w:rsid w:val="00AB64F3"/>
    <w:rsid w:val="00AB6D25"/>
    <w:rsid w:val="00AC0212"/>
    <w:rsid w:val="00AC03BB"/>
    <w:rsid w:val="00AC0401"/>
    <w:rsid w:val="00AC14F1"/>
    <w:rsid w:val="00AC45DB"/>
    <w:rsid w:val="00AC6146"/>
    <w:rsid w:val="00AC7071"/>
    <w:rsid w:val="00AC7FE1"/>
    <w:rsid w:val="00AD0671"/>
    <w:rsid w:val="00AD10AF"/>
    <w:rsid w:val="00AD4321"/>
    <w:rsid w:val="00AD4449"/>
    <w:rsid w:val="00AD6739"/>
    <w:rsid w:val="00AE06A5"/>
    <w:rsid w:val="00AE0AA9"/>
    <w:rsid w:val="00AE2D4B"/>
    <w:rsid w:val="00AE4F99"/>
    <w:rsid w:val="00AE541C"/>
    <w:rsid w:val="00AE6950"/>
    <w:rsid w:val="00AF1455"/>
    <w:rsid w:val="00AF28AD"/>
    <w:rsid w:val="00AF31FE"/>
    <w:rsid w:val="00AF4CB8"/>
    <w:rsid w:val="00AF653D"/>
    <w:rsid w:val="00AF7564"/>
    <w:rsid w:val="00AF7FBD"/>
    <w:rsid w:val="00B00590"/>
    <w:rsid w:val="00B015D0"/>
    <w:rsid w:val="00B028E3"/>
    <w:rsid w:val="00B03434"/>
    <w:rsid w:val="00B05A5C"/>
    <w:rsid w:val="00B065E3"/>
    <w:rsid w:val="00B10415"/>
    <w:rsid w:val="00B11B69"/>
    <w:rsid w:val="00B13E79"/>
    <w:rsid w:val="00B14952"/>
    <w:rsid w:val="00B14E5A"/>
    <w:rsid w:val="00B15517"/>
    <w:rsid w:val="00B15B55"/>
    <w:rsid w:val="00B15DBF"/>
    <w:rsid w:val="00B17F7F"/>
    <w:rsid w:val="00B207CA"/>
    <w:rsid w:val="00B208D6"/>
    <w:rsid w:val="00B22850"/>
    <w:rsid w:val="00B22C54"/>
    <w:rsid w:val="00B24779"/>
    <w:rsid w:val="00B249C2"/>
    <w:rsid w:val="00B24E11"/>
    <w:rsid w:val="00B267D6"/>
    <w:rsid w:val="00B302E9"/>
    <w:rsid w:val="00B31C3B"/>
    <w:rsid w:val="00B31E5A"/>
    <w:rsid w:val="00B32584"/>
    <w:rsid w:val="00B3398F"/>
    <w:rsid w:val="00B379D3"/>
    <w:rsid w:val="00B40E76"/>
    <w:rsid w:val="00B4123D"/>
    <w:rsid w:val="00B458EF"/>
    <w:rsid w:val="00B500E6"/>
    <w:rsid w:val="00B503D8"/>
    <w:rsid w:val="00B50F20"/>
    <w:rsid w:val="00B5137B"/>
    <w:rsid w:val="00B529AE"/>
    <w:rsid w:val="00B548A7"/>
    <w:rsid w:val="00B55154"/>
    <w:rsid w:val="00B60362"/>
    <w:rsid w:val="00B6320E"/>
    <w:rsid w:val="00B643E8"/>
    <w:rsid w:val="00B64CB2"/>
    <w:rsid w:val="00B653AB"/>
    <w:rsid w:val="00B65AB3"/>
    <w:rsid w:val="00B65F9E"/>
    <w:rsid w:val="00B66137"/>
    <w:rsid w:val="00B666FC"/>
    <w:rsid w:val="00B66B19"/>
    <w:rsid w:val="00B67B73"/>
    <w:rsid w:val="00B70794"/>
    <w:rsid w:val="00B7320E"/>
    <w:rsid w:val="00B74918"/>
    <w:rsid w:val="00B7651A"/>
    <w:rsid w:val="00B802AC"/>
    <w:rsid w:val="00B8064F"/>
    <w:rsid w:val="00B8081A"/>
    <w:rsid w:val="00B809BC"/>
    <w:rsid w:val="00B84D81"/>
    <w:rsid w:val="00B8599E"/>
    <w:rsid w:val="00B86C34"/>
    <w:rsid w:val="00B914E9"/>
    <w:rsid w:val="00B930E5"/>
    <w:rsid w:val="00B934BF"/>
    <w:rsid w:val="00B93E47"/>
    <w:rsid w:val="00B955C6"/>
    <w:rsid w:val="00B956EE"/>
    <w:rsid w:val="00B9691B"/>
    <w:rsid w:val="00BA0163"/>
    <w:rsid w:val="00BA0D1D"/>
    <w:rsid w:val="00BA2256"/>
    <w:rsid w:val="00BA25F1"/>
    <w:rsid w:val="00BA2BA1"/>
    <w:rsid w:val="00BA3447"/>
    <w:rsid w:val="00BA3562"/>
    <w:rsid w:val="00BA3B0D"/>
    <w:rsid w:val="00BA3DF8"/>
    <w:rsid w:val="00BA47B8"/>
    <w:rsid w:val="00BA4835"/>
    <w:rsid w:val="00BA4CBB"/>
    <w:rsid w:val="00BA53F5"/>
    <w:rsid w:val="00BA6230"/>
    <w:rsid w:val="00BA7A62"/>
    <w:rsid w:val="00BB1427"/>
    <w:rsid w:val="00BB217D"/>
    <w:rsid w:val="00BB2930"/>
    <w:rsid w:val="00BB3788"/>
    <w:rsid w:val="00BB3B57"/>
    <w:rsid w:val="00BB3CCE"/>
    <w:rsid w:val="00BB4F09"/>
    <w:rsid w:val="00BB54EB"/>
    <w:rsid w:val="00BB785E"/>
    <w:rsid w:val="00BB7EB0"/>
    <w:rsid w:val="00BC0F6E"/>
    <w:rsid w:val="00BC2DC4"/>
    <w:rsid w:val="00BC2EFB"/>
    <w:rsid w:val="00BC6D76"/>
    <w:rsid w:val="00BD0342"/>
    <w:rsid w:val="00BD2608"/>
    <w:rsid w:val="00BD30BE"/>
    <w:rsid w:val="00BD4312"/>
    <w:rsid w:val="00BD4B25"/>
    <w:rsid w:val="00BD4E33"/>
    <w:rsid w:val="00BD5246"/>
    <w:rsid w:val="00BD5542"/>
    <w:rsid w:val="00BD69C0"/>
    <w:rsid w:val="00BD7181"/>
    <w:rsid w:val="00BE07B8"/>
    <w:rsid w:val="00BE07D0"/>
    <w:rsid w:val="00BE1C30"/>
    <w:rsid w:val="00BE3E58"/>
    <w:rsid w:val="00BE4B6E"/>
    <w:rsid w:val="00BE7324"/>
    <w:rsid w:val="00BE75F2"/>
    <w:rsid w:val="00BE76C6"/>
    <w:rsid w:val="00BE7DEA"/>
    <w:rsid w:val="00BE7EE8"/>
    <w:rsid w:val="00BF1C42"/>
    <w:rsid w:val="00BF2AB3"/>
    <w:rsid w:val="00BF6B66"/>
    <w:rsid w:val="00C00DAD"/>
    <w:rsid w:val="00C01D06"/>
    <w:rsid w:val="00C02B23"/>
    <w:rsid w:val="00C02C5C"/>
    <w:rsid w:val="00C030DE"/>
    <w:rsid w:val="00C04032"/>
    <w:rsid w:val="00C046DA"/>
    <w:rsid w:val="00C051A8"/>
    <w:rsid w:val="00C05302"/>
    <w:rsid w:val="00C05BE7"/>
    <w:rsid w:val="00C06FE9"/>
    <w:rsid w:val="00C0714B"/>
    <w:rsid w:val="00C0792E"/>
    <w:rsid w:val="00C10664"/>
    <w:rsid w:val="00C116B6"/>
    <w:rsid w:val="00C11908"/>
    <w:rsid w:val="00C11D0C"/>
    <w:rsid w:val="00C12CAB"/>
    <w:rsid w:val="00C134B6"/>
    <w:rsid w:val="00C1690E"/>
    <w:rsid w:val="00C21FE2"/>
    <w:rsid w:val="00C22105"/>
    <w:rsid w:val="00C2231D"/>
    <w:rsid w:val="00C23387"/>
    <w:rsid w:val="00C23705"/>
    <w:rsid w:val="00C244B6"/>
    <w:rsid w:val="00C25429"/>
    <w:rsid w:val="00C27BF1"/>
    <w:rsid w:val="00C330B6"/>
    <w:rsid w:val="00C3451A"/>
    <w:rsid w:val="00C356DB"/>
    <w:rsid w:val="00C3702F"/>
    <w:rsid w:val="00C37B65"/>
    <w:rsid w:val="00C4076D"/>
    <w:rsid w:val="00C421AD"/>
    <w:rsid w:val="00C4500A"/>
    <w:rsid w:val="00C4516F"/>
    <w:rsid w:val="00C45904"/>
    <w:rsid w:val="00C51746"/>
    <w:rsid w:val="00C52294"/>
    <w:rsid w:val="00C52592"/>
    <w:rsid w:val="00C5451F"/>
    <w:rsid w:val="00C54684"/>
    <w:rsid w:val="00C5579B"/>
    <w:rsid w:val="00C57651"/>
    <w:rsid w:val="00C5788C"/>
    <w:rsid w:val="00C61BA5"/>
    <w:rsid w:val="00C61C23"/>
    <w:rsid w:val="00C6220B"/>
    <w:rsid w:val="00C62BC2"/>
    <w:rsid w:val="00C63E3F"/>
    <w:rsid w:val="00C64A37"/>
    <w:rsid w:val="00C64D3E"/>
    <w:rsid w:val="00C701E8"/>
    <w:rsid w:val="00C710A2"/>
    <w:rsid w:val="00C7139A"/>
    <w:rsid w:val="00C7158E"/>
    <w:rsid w:val="00C7250B"/>
    <w:rsid w:val="00C731B4"/>
    <w:rsid w:val="00C7346B"/>
    <w:rsid w:val="00C77C0E"/>
    <w:rsid w:val="00C77F55"/>
    <w:rsid w:val="00C814F2"/>
    <w:rsid w:val="00C84848"/>
    <w:rsid w:val="00C84898"/>
    <w:rsid w:val="00C850D3"/>
    <w:rsid w:val="00C85DD2"/>
    <w:rsid w:val="00C900AA"/>
    <w:rsid w:val="00C9075F"/>
    <w:rsid w:val="00C91687"/>
    <w:rsid w:val="00C924A8"/>
    <w:rsid w:val="00C92A5D"/>
    <w:rsid w:val="00C945FE"/>
    <w:rsid w:val="00C96266"/>
    <w:rsid w:val="00C96FAA"/>
    <w:rsid w:val="00C97A04"/>
    <w:rsid w:val="00CA0965"/>
    <w:rsid w:val="00CA0A4E"/>
    <w:rsid w:val="00CA106F"/>
    <w:rsid w:val="00CA107B"/>
    <w:rsid w:val="00CA3399"/>
    <w:rsid w:val="00CA484D"/>
    <w:rsid w:val="00CA4FB6"/>
    <w:rsid w:val="00CB098A"/>
    <w:rsid w:val="00CB125B"/>
    <w:rsid w:val="00CB2F90"/>
    <w:rsid w:val="00CB310A"/>
    <w:rsid w:val="00CB4804"/>
    <w:rsid w:val="00CB5F01"/>
    <w:rsid w:val="00CC0448"/>
    <w:rsid w:val="00CC2B1F"/>
    <w:rsid w:val="00CC4E8A"/>
    <w:rsid w:val="00CC5382"/>
    <w:rsid w:val="00CC55EE"/>
    <w:rsid w:val="00CC58DC"/>
    <w:rsid w:val="00CC739E"/>
    <w:rsid w:val="00CC7921"/>
    <w:rsid w:val="00CD58B7"/>
    <w:rsid w:val="00CD5F34"/>
    <w:rsid w:val="00CD7EB1"/>
    <w:rsid w:val="00CE01BD"/>
    <w:rsid w:val="00CE2D13"/>
    <w:rsid w:val="00CE45C5"/>
    <w:rsid w:val="00CE612D"/>
    <w:rsid w:val="00CF011F"/>
    <w:rsid w:val="00CF0974"/>
    <w:rsid w:val="00CF2955"/>
    <w:rsid w:val="00CF3A24"/>
    <w:rsid w:val="00CF4099"/>
    <w:rsid w:val="00CF6FD2"/>
    <w:rsid w:val="00CF7540"/>
    <w:rsid w:val="00D00796"/>
    <w:rsid w:val="00D01E01"/>
    <w:rsid w:val="00D04ECD"/>
    <w:rsid w:val="00D062CD"/>
    <w:rsid w:val="00D132EB"/>
    <w:rsid w:val="00D134F4"/>
    <w:rsid w:val="00D1407E"/>
    <w:rsid w:val="00D15274"/>
    <w:rsid w:val="00D1693A"/>
    <w:rsid w:val="00D16B19"/>
    <w:rsid w:val="00D16CD5"/>
    <w:rsid w:val="00D170F9"/>
    <w:rsid w:val="00D1743C"/>
    <w:rsid w:val="00D2057A"/>
    <w:rsid w:val="00D21A79"/>
    <w:rsid w:val="00D21C84"/>
    <w:rsid w:val="00D261A2"/>
    <w:rsid w:val="00D26DD8"/>
    <w:rsid w:val="00D31708"/>
    <w:rsid w:val="00D31AEB"/>
    <w:rsid w:val="00D32BF8"/>
    <w:rsid w:val="00D3350D"/>
    <w:rsid w:val="00D33C1E"/>
    <w:rsid w:val="00D3527B"/>
    <w:rsid w:val="00D35F9E"/>
    <w:rsid w:val="00D371F9"/>
    <w:rsid w:val="00D37FA6"/>
    <w:rsid w:val="00D40670"/>
    <w:rsid w:val="00D46A5B"/>
    <w:rsid w:val="00D47018"/>
    <w:rsid w:val="00D474FF"/>
    <w:rsid w:val="00D510A4"/>
    <w:rsid w:val="00D516FE"/>
    <w:rsid w:val="00D52A1D"/>
    <w:rsid w:val="00D54AF6"/>
    <w:rsid w:val="00D57F37"/>
    <w:rsid w:val="00D616D2"/>
    <w:rsid w:val="00D63B5F"/>
    <w:rsid w:val="00D65489"/>
    <w:rsid w:val="00D70EF7"/>
    <w:rsid w:val="00D711C9"/>
    <w:rsid w:val="00D764A8"/>
    <w:rsid w:val="00D80486"/>
    <w:rsid w:val="00D8397C"/>
    <w:rsid w:val="00D841E4"/>
    <w:rsid w:val="00D84D52"/>
    <w:rsid w:val="00D84F71"/>
    <w:rsid w:val="00D87CFD"/>
    <w:rsid w:val="00D94D1E"/>
    <w:rsid w:val="00D94EED"/>
    <w:rsid w:val="00D96026"/>
    <w:rsid w:val="00DA1440"/>
    <w:rsid w:val="00DA39A2"/>
    <w:rsid w:val="00DA4A49"/>
    <w:rsid w:val="00DA7C1C"/>
    <w:rsid w:val="00DB147A"/>
    <w:rsid w:val="00DB1B7A"/>
    <w:rsid w:val="00DB5D61"/>
    <w:rsid w:val="00DB648E"/>
    <w:rsid w:val="00DC070A"/>
    <w:rsid w:val="00DC1216"/>
    <w:rsid w:val="00DC34C3"/>
    <w:rsid w:val="00DC5A63"/>
    <w:rsid w:val="00DC6708"/>
    <w:rsid w:val="00DD011A"/>
    <w:rsid w:val="00DD2C60"/>
    <w:rsid w:val="00DD34E8"/>
    <w:rsid w:val="00DD5CBE"/>
    <w:rsid w:val="00DD7DD7"/>
    <w:rsid w:val="00DD7FE6"/>
    <w:rsid w:val="00DE1452"/>
    <w:rsid w:val="00DE1CE9"/>
    <w:rsid w:val="00DE32CB"/>
    <w:rsid w:val="00DE363C"/>
    <w:rsid w:val="00DE66C3"/>
    <w:rsid w:val="00DE739B"/>
    <w:rsid w:val="00DE7977"/>
    <w:rsid w:val="00DE7B37"/>
    <w:rsid w:val="00DF23B4"/>
    <w:rsid w:val="00DF2567"/>
    <w:rsid w:val="00DF3F3F"/>
    <w:rsid w:val="00DF47F4"/>
    <w:rsid w:val="00DF6446"/>
    <w:rsid w:val="00DF71D0"/>
    <w:rsid w:val="00E001BF"/>
    <w:rsid w:val="00E0077D"/>
    <w:rsid w:val="00E009CC"/>
    <w:rsid w:val="00E01436"/>
    <w:rsid w:val="00E0315E"/>
    <w:rsid w:val="00E045BD"/>
    <w:rsid w:val="00E04DD0"/>
    <w:rsid w:val="00E11BCD"/>
    <w:rsid w:val="00E13118"/>
    <w:rsid w:val="00E1360A"/>
    <w:rsid w:val="00E141E0"/>
    <w:rsid w:val="00E1598C"/>
    <w:rsid w:val="00E164EF"/>
    <w:rsid w:val="00E1673A"/>
    <w:rsid w:val="00E16C21"/>
    <w:rsid w:val="00E16EDB"/>
    <w:rsid w:val="00E17B77"/>
    <w:rsid w:val="00E23337"/>
    <w:rsid w:val="00E23A3D"/>
    <w:rsid w:val="00E24539"/>
    <w:rsid w:val="00E2574B"/>
    <w:rsid w:val="00E259EA"/>
    <w:rsid w:val="00E27318"/>
    <w:rsid w:val="00E27932"/>
    <w:rsid w:val="00E30AA1"/>
    <w:rsid w:val="00E318B4"/>
    <w:rsid w:val="00E31B7E"/>
    <w:rsid w:val="00E32061"/>
    <w:rsid w:val="00E337D9"/>
    <w:rsid w:val="00E35695"/>
    <w:rsid w:val="00E36CE8"/>
    <w:rsid w:val="00E37504"/>
    <w:rsid w:val="00E3771C"/>
    <w:rsid w:val="00E400C8"/>
    <w:rsid w:val="00E4109D"/>
    <w:rsid w:val="00E42FF9"/>
    <w:rsid w:val="00E4362C"/>
    <w:rsid w:val="00E44F63"/>
    <w:rsid w:val="00E46E48"/>
    <w:rsid w:val="00E4714C"/>
    <w:rsid w:val="00E474F5"/>
    <w:rsid w:val="00E51AEB"/>
    <w:rsid w:val="00E522A7"/>
    <w:rsid w:val="00E52E60"/>
    <w:rsid w:val="00E5374B"/>
    <w:rsid w:val="00E53AD4"/>
    <w:rsid w:val="00E54452"/>
    <w:rsid w:val="00E56112"/>
    <w:rsid w:val="00E5722D"/>
    <w:rsid w:val="00E604BE"/>
    <w:rsid w:val="00E60C57"/>
    <w:rsid w:val="00E6220F"/>
    <w:rsid w:val="00E63B0C"/>
    <w:rsid w:val="00E64742"/>
    <w:rsid w:val="00E64FBF"/>
    <w:rsid w:val="00E664B1"/>
    <w:rsid w:val="00E664C5"/>
    <w:rsid w:val="00E671A2"/>
    <w:rsid w:val="00E70438"/>
    <w:rsid w:val="00E72C53"/>
    <w:rsid w:val="00E736C5"/>
    <w:rsid w:val="00E73FD8"/>
    <w:rsid w:val="00E766C1"/>
    <w:rsid w:val="00E76D26"/>
    <w:rsid w:val="00E76EE5"/>
    <w:rsid w:val="00E800DF"/>
    <w:rsid w:val="00E80A09"/>
    <w:rsid w:val="00E8147D"/>
    <w:rsid w:val="00E81B13"/>
    <w:rsid w:val="00E83ABF"/>
    <w:rsid w:val="00E8644C"/>
    <w:rsid w:val="00E86D41"/>
    <w:rsid w:val="00E906A1"/>
    <w:rsid w:val="00E921BC"/>
    <w:rsid w:val="00E92249"/>
    <w:rsid w:val="00E924B5"/>
    <w:rsid w:val="00E92E4C"/>
    <w:rsid w:val="00E936C4"/>
    <w:rsid w:val="00E95616"/>
    <w:rsid w:val="00E97B1C"/>
    <w:rsid w:val="00EA7B4C"/>
    <w:rsid w:val="00EB1390"/>
    <w:rsid w:val="00EB25CC"/>
    <w:rsid w:val="00EB2C71"/>
    <w:rsid w:val="00EB3333"/>
    <w:rsid w:val="00EB4340"/>
    <w:rsid w:val="00EB556D"/>
    <w:rsid w:val="00EB5A7D"/>
    <w:rsid w:val="00EB7147"/>
    <w:rsid w:val="00EB726E"/>
    <w:rsid w:val="00EB7A2B"/>
    <w:rsid w:val="00EC0776"/>
    <w:rsid w:val="00EC1EEB"/>
    <w:rsid w:val="00EC50B6"/>
    <w:rsid w:val="00ED02D6"/>
    <w:rsid w:val="00ED1EBB"/>
    <w:rsid w:val="00ED2409"/>
    <w:rsid w:val="00ED55C0"/>
    <w:rsid w:val="00ED5EC5"/>
    <w:rsid w:val="00ED682B"/>
    <w:rsid w:val="00ED6DEE"/>
    <w:rsid w:val="00ED6EA6"/>
    <w:rsid w:val="00ED7588"/>
    <w:rsid w:val="00EE084A"/>
    <w:rsid w:val="00EE18A9"/>
    <w:rsid w:val="00EE2F3C"/>
    <w:rsid w:val="00EE3909"/>
    <w:rsid w:val="00EE41D5"/>
    <w:rsid w:val="00EE56F8"/>
    <w:rsid w:val="00EE5944"/>
    <w:rsid w:val="00EE6777"/>
    <w:rsid w:val="00EE7713"/>
    <w:rsid w:val="00EE7C4C"/>
    <w:rsid w:val="00EF0292"/>
    <w:rsid w:val="00EF0388"/>
    <w:rsid w:val="00EF12A5"/>
    <w:rsid w:val="00EF15C4"/>
    <w:rsid w:val="00EF1A3A"/>
    <w:rsid w:val="00EF1B66"/>
    <w:rsid w:val="00EF1BF5"/>
    <w:rsid w:val="00EF57C3"/>
    <w:rsid w:val="00EF5D6A"/>
    <w:rsid w:val="00EF7F19"/>
    <w:rsid w:val="00F01238"/>
    <w:rsid w:val="00F01C75"/>
    <w:rsid w:val="00F037A4"/>
    <w:rsid w:val="00F03D02"/>
    <w:rsid w:val="00F06114"/>
    <w:rsid w:val="00F062A1"/>
    <w:rsid w:val="00F0753F"/>
    <w:rsid w:val="00F07B94"/>
    <w:rsid w:val="00F12537"/>
    <w:rsid w:val="00F1357F"/>
    <w:rsid w:val="00F14EF2"/>
    <w:rsid w:val="00F16564"/>
    <w:rsid w:val="00F23006"/>
    <w:rsid w:val="00F24273"/>
    <w:rsid w:val="00F2521C"/>
    <w:rsid w:val="00F257CF"/>
    <w:rsid w:val="00F27ACB"/>
    <w:rsid w:val="00F27C8F"/>
    <w:rsid w:val="00F27FB7"/>
    <w:rsid w:val="00F303CA"/>
    <w:rsid w:val="00F32749"/>
    <w:rsid w:val="00F338EC"/>
    <w:rsid w:val="00F339D5"/>
    <w:rsid w:val="00F3515E"/>
    <w:rsid w:val="00F35979"/>
    <w:rsid w:val="00F37172"/>
    <w:rsid w:val="00F40D52"/>
    <w:rsid w:val="00F41043"/>
    <w:rsid w:val="00F41D03"/>
    <w:rsid w:val="00F431C5"/>
    <w:rsid w:val="00F43554"/>
    <w:rsid w:val="00F4477E"/>
    <w:rsid w:val="00F44A9E"/>
    <w:rsid w:val="00F45142"/>
    <w:rsid w:val="00F46269"/>
    <w:rsid w:val="00F462D3"/>
    <w:rsid w:val="00F4682F"/>
    <w:rsid w:val="00F47654"/>
    <w:rsid w:val="00F502CD"/>
    <w:rsid w:val="00F51334"/>
    <w:rsid w:val="00F51C45"/>
    <w:rsid w:val="00F5360F"/>
    <w:rsid w:val="00F53B47"/>
    <w:rsid w:val="00F5489D"/>
    <w:rsid w:val="00F5563F"/>
    <w:rsid w:val="00F55DC5"/>
    <w:rsid w:val="00F55EAF"/>
    <w:rsid w:val="00F5605D"/>
    <w:rsid w:val="00F5737D"/>
    <w:rsid w:val="00F60569"/>
    <w:rsid w:val="00F60BA8"/>
    <w:rsid w:val="00F60F9C"/>
    <w:rsid w:val="00F615F0"/>
    <w:rsid w:val="00F626E6"/>
    <w:rsid w:val="00F64050"/>
    <w:rsid w:val="00F648BD"/>
    <w:rsid w:val="00F648D8"/>
    <w:rsid w:val="00F67D0B"/>
    <w:rsid w:val="00F67D8F"/>
    <w:rsid w:val="00F7350B"/>
    <w:rsid w:val="00F73751"/>
    <w:rsid w:val="00F75D67"/>
    <w:rsid w:val="00F778FE"/>
    <w:rsid w:val="00F802BE"/>
    <w:rsid w:val="00F80E93"/>
    <w:rsid w:val="00F811F1"/>
    <w:rsid w:val="00F84F27"/>
    <w:rsid w:val="00F85DDD"/>
    <w:rsid w:val="00F86024"/>
    <w:rsid w:val="00F8611A"/>
    <w:rsid w:val="00F861C9"/>
    <w:rsid w:val="00F8654D"/>
    <w:rsid w:val="00F870AF"/>
    <w:rsid w:val="00F910A7"/>
    <w:rsid w:val="00F91191"/>
    <w:rsid w:val="00F9126C"/>
    <w:rsid w:val="00F91B82"/>
    <w:rsid w:val="00F9314C"/>
    <w:rsid w:val="00F93599"/>
    <w:rsid w:val="00F96D81"/>
    <w:rsid w:val="00FA0001"/>
    <w:rsid w:val="00FA13AA"/>
    <w:rsid w:val="00FA1B5B"/>
    <w:rsid w:val="00FA2286"/>
    <w:rsid w:val="00FA2A02"/>
    <w:rsid w:val="00FA2C14"/>
    <w:rsid w:val="00FA5128"/>
    <w:rsid w:val="00FA6034"/>
    <w:rsid w:val="00FA78F5"/>
    <w:rsid w:val="00FB3F42"/>
    <w:rsid w:val="00FB42D4"/>
    <w:rsid w:val="00FB5906"/>
    <w:rsid w:val="00FB5AAB"/>
    <w:rsid w:val="00FB762F"/>
    <w:rsid w:val="00FC0546"/>
    <w:rsid w:val="00FC08EF"/>
    <w:rsid w:val="00FC0C68"/>
    <w:rsid w:val="00FC1D64"/>
    <w:rsid w:val="00FC2AED"/>
    <w:rsid w:val="00FC33D1"/>
    <w:rsid w:val="00FC5AFE"/>
    <w:rsid w:val="00FC6028"/>
    <w:rsid w:val="00FC6323"/>
    <w:rsid w:val="00FC6344"/>
    <w:rsid w:val="00FD046A"/>
    <w:rsid w:val="00FD0514"/>
    <w:rsid w:val="00FD0954"/>
    <w:rsid w:val="00FD1D94"/>
    <w:rsid w:val="00FD2BA7"/>
    <w:rsid w:val="00FD33E6"/>
    <w:rsid w:val="00FD5349"/>
    <w:rsid w:val="00FD5E6B"/>
    <w:rsid w:val="00FD5EA7"/>
    <w:rsid w:val="00FE1627"/>
    <w:rsid w:val="00FE198E"/>
    <w:rsid w:val="00FE1BE9"/>
    <w:rsid w:val="00FE2062"/>
    <w:rsid w:val="00FE346A"/>
    <w:rsid w:val="00FE3AA6"/>
    <w:rsid w:val="00FE4DC4"/>
    <w:rsid w:val="00FE6AE5"/>
    <w:rsid w:val="00FE7303"/>
    <w:rsid w:val="00FF3B34"/>
    <w:rsid w:val="00FF44BC"/>
    <w:rsid w:val="00FF4D30"/>
    <w:rsid w:val="00FF53A2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99DA1"/>
  <w15:docId w15:val="{39D8642E-0C05-4B72-8A3E-1EEC8786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4A4055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rozdziału"/>
    <w:basedOn w:val="Normalny"/>
    <w:next w:val="Normalny"/>
    <w:link w:val="Nagwek1Znak"/>
    <w:qFormat/>
    <w:rsid w:val="00FC33D1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rozdziału Znak"/>
    <w:basedOn w:val="Domylnaczcionkaakapitu"/>
    <w:link w:val="Nagwek1"/>
    <w:rsid w:val="00FC33D1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1TYTUinformacji">
    <w:name w:val="1TYTUŁ informacji"/>
    <w:basedOn w:val="Normalny"/>
    <w:rsid w:val="00360496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niebieskizprawej">
    <w:name w:val="tekst niebieski z prawej"/>
    <w:basedOn w:val="Normalny"/>
    <w:qFormat/>
    <w:rsid w:val="00F51C4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ablicaWykres-tytu">
    <w:name w:val="Tablica/Wykres - tytuł"/>
    <w:basedOn w:val="Normalny"/>
    <w:qFormat/>
    <w:rsid w:val="00332B72"/>
    <w:pPr>
      <w:tabs>
        <w:tab w:val="left" w:pos="907"/>
      </w:tabs>
      <w:spacing w:before="240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rsid w:val="00BD2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62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624C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624C"/>
    <w:rPr>
      <w:vertAlign w:val="superscript"/>
    </w:rPr>
  </w:style>
  <w:style w:type="paragraph" w:customStyle="1" w:styleId="wskanik-strzaka">
    <w:name w:val="wskaźnik - strzałka"/>
    <w:basedOn w:val="Normalny"/>
    <w:link w:val="wskanik-strzaka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strzakaZnak">
    <w:name w:val="wskaźnik - strzałka Znak"/>
    <w:basedOn w:val="Domylnaczcionkaakapitu"/>
    <w:link w:val="wskanik-strzaka"/>
    <w:rsid w:val="00360496"/>
    <w:rPr>
      <w:rFonts w:ascii="Fira Sans SemiBold" w:hAnsi="Fira Sans SemiBold"/>
      <w:color w:val="66AFDE"/>
      <w:sz w:val="60"/>
      <w:szCs w:val="60"/>
    </w:rPr>
  </w:style>
  <w:style w:type="paragraph" w:customStyle="1" w:styleId="wskanik-opis">
    <w:name w:val="wskaźnik - opis"/>
    <w:basedOn w:val="tekstnaniebieskimtle"/>
    <w:link w:val="wskanik-opisZnak"/>
    <w:qFormat/>
    <w:rsid w:val="006D226C"/>
    <w:rPr>
      <w:color w:val="FFFFFF" w:themeColor="background1"/>
    </w:rPr>
  </w:style>
  <w:style w:type="character" w:customStyle="1" w:styleId="wskanik-wartoZnak">
    <w:name w:val="wskaźnik - wartość Znak"/>
    <w:basedOn w:val="Domylnaczcionkaakapitu"/>
    <w:link w:val="wskanik-warto"/>
    <w:rsid w:val="00360496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opisZnak">
    <w:name w:val="wskaźnik - opis Znak"/>
    <w:basedOn w:val="Domylnaczcionkaakapitu"/>
    <w:link w:val="wskanik-opis"/>
    <w:rsid w:val="006D226C"/>
    <w:rPr>
      <w:rFonts w:ascii="Fira Sans" w:hAnsi="Fira Sans"/>
      <w:color w:val="FFFFFF" w:themeColor="background1"/>
      <w:sz w:val="20"/>
    </w:rPr>
  </w:style>
  <w:style w:type="paragraph" w:customStyle="1" w:styleId="3Tekst">
    <w:name w:val="3Tekst"/>
    <w:basedOn w:val="Normalny"/>
    <w:qFormat/>
    <w:rsid w:val="00FC0C68"/>
    <w:pPr>
      <w:spacing w:line="288" w:lineRule="auto"/>
    </w:pPr>
    <w:rPr>
      <w:rFonts w:cs="Arial"/>
      <w:szCs w:val="19"/>
    </w:rPr>
  </w:style>
  <w:style w:type="paragraph" w:customStyle="1" w:styleId="Notka">
    <w:name w:val="Notka"/>
    <w:basedOn w:val="Normalny"/>
    <w:qFormat/>
    <w:rsid w:val="00B60362"/>
    <w:pPr>
      <w:spacing w:before="0" w:after="0" w:line="180" w:lineRule="exact"/>
    </w:pPr>
    <w:rPr>
      <w:sz w:val="16"/>
      <w:szCs w:val="15"/>
    </w:rPr>
  </w:style>
  <w:style w:type="paragraph" w:customStyle="1" w:styleId="TablicaWykres-stanwdniu">
    <w:name w:val="Tablica/Wykres - stan w dniu"/>
    <w:qFormat/>
    <w:rsid w:val="004E026B"/>
    <w:pPr>
      <w:tabs>
        <w:tab w:val="left" w:pos="907"/>
      </w:tabs>
      <w:spacing w:after="120" w:line="240" w:lineRule="exact"/>
    </w:pPr>
    <w:rPr>
      <w:rFonts w:ascii="Fira Sans" w:hAnsi="Fira Sans"/>
      <w:sz w:val="19"/>
      <w:shd w:val="clear" w:color="auto" w:fill="FFFFFF"/>
    </w:rPr>
  </w:style>
  <w:style w:type="paragraph" w:customStyle="1" w:styleId="Tablicagwka">
    <w:name w:val="Tablica główka"/>
    <w:qFormat/>
    <w:rsid w:val="00C710A2"/>
    <w:pPr>
      <w:framePr w:hSpace="141" w:wrap="around" w:vAnchor="text" w:hAnchor="margin" w:xAlign="center" w:y="2"/>
      <w:tabs>
        <w:tab w:val="right" w:leader="dot" w:pos="4139"/>
      </w:tabs>
      <w:spacing w:before="60" w:after="60" w:line="240" w:lineRule="exact"/>
      <w:jc w:val="center"/>
    </w:pPr>
    <w:rPr>
      <w:rFonts w:ascii="Fira Sans" w:eastAsia="Times New Roman" w:hAnsi="Fira Sans" w:cs="Arial"/>
      <w:bCs/>
      <w:sz w:val="18"/>
      <w:szCs w:val="16"/>
      <w:lang w:eastAsia="pl-PL"/>
    </w:rPr>
  </w:style>
  <w:style w:type="paragraph" w:customStyle="1" w:styleId="Tablica-boczek">
    <w:name w:val="Tablica - boczek"/>
    <w:link w:val="Tablica-boczekZnak"/>
    <w:qFormat/>
    <w:rsid w:val="00C710A2"/>
    <w:pPr>
      <w:framePr w:hSpace="141" w:wrap="around" w:vAnchor="text" w:hAnchor="margin" w:xAlign="center" w:y="2"/>
      <w:tabs>
        <w:tab w:val="right" w:leader="dot" w:pos="4156"/>
      </w:tabs>
      <w:spacing w:before="60" w:after="60" w:line="240" w:lineRule="exact"/>
    </w:pPr>
    <w:rPr>
      <w:rFonts w:ascii="Fira Sans" w:eastAsiaTheme="majorEastAsia" w:hAnsi="Fira Sans" w:cstheme="majorBidi"/>
      <w:sz w:val="18"/>
      <w:szCs w:val="16"/>
    </w:rPr>
  </w:style>
  <w:style w:type="paragraph" w:customStyle="1" w:styleId="Tablicadane">
    <w:name w:val="Tablica dane"/>
    <w:basedOn w:val="Normalny"/>
    <w:qFormat/>
    <w:rsid w:val="00C710A2"/>
    <w:pPr>
      <w:framePr w:hSpace="141" w:wrap="around" w:vAnchor="text" w:hAnchor="margin" w:xAlign="center" w:y="2"/>
      <w:spacing w:before="60" w:after="60"/>
      <w:jc w:val="right"/>
    </w:pPr>
    <w:rPr>
      <w:rFonts w:cs="Calibri"/>
      <w:color w:val="000000"/>
      <w:sz w:val="18"/>
      <w:szCs w:val="16"/>
    </w:rPr>
  </w:style>
  <w:style w:type="paragraph" w:customStyle="1" w:styleId="2Tytuserii">
    <w:name w:val="2Tytuł serii"/>
    <w:basedOn w:val="Normalny"/>
    <w:qFormat/>
    <w:rsid w:val="00A47A23"/>
    <w:pPr>
      <w:spacing w:before="0" w:after="0" w:line="240" w:lineRule="auto"/>
      <w:ind w:left="227"/>
      <w:jc w:val="both"/>
    </w:pPr>
    <w:rPr>
      <w:rFonts w:ascii="Fira Sans SemiBold" w:hAnsi="Fira Sans SemiBold"/>
    </w:rPr>
  </w:style>
  <w:style w:type="paragraph" w:customStyle="1" w:styleId="tekst-cytowaniedanych">
    <w:name w:val="tekst - cytowanie danych"/>
    <w:basedOn w:val="Normalny"/>
    <w:qFormat/>
    <w:rsid w:val="006B6C5C"/>
    <w:rPr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7DBB"/>
    <w:rPr>
      <w:color w:val="605E5C"/>
      <w:shd w:val="clear" w:color="auto" w:fill="E1DFDD"/>
    </w:rPr>
  </w:style>
  <w:style w:type="paragraph" w:customStyle="1" w:styleId="Tablica-wcicie1">
    <w:name w:val="Tablica - wcięcie 1"/>
    <w:basedOn w:val="Tablica-boczek"/>
    <w:link w:val="Tablica-wcicie1Znak"/>
    <w:qFormat/>
    <w:rsid w:val="001D2812"/>
    <w:pPr>
      <w:framePr w:wrap="around"/>
      <w:ind w:left="113"/>
    </w:pPr>
  </w:style>
  <w:style w:type="character" w:customStyle="1" w:styleId="Tablica-boczekZnak">
    <w:name w:val="Tablica - boczek Znak"/>
    <w:basedOn w:val="Domylnaczcionkaakapitu"/>
    <w:link w:val="Tablica-boczek"/>
    <w:rsid w:val="00BA2256"/>
    <w:rPr>
      <w:rFonts w:ascii="Fira Sans" w:eastAsiaTheme="majorEastAsia" w:hAnsi="Fira Sans" w:cstheme="majorBidi"/>
      <w:sz w:val="18"/>
      <w:szCs w:val="16"/>
    </w:rPr>
  </w:style>
  <w:style w:type="character" w:customStyle="1" w:styleId="Tablica-wcicie1Znak">
    <w:name w:val="Tablica - wcięcie 1 Znak"/>
    <w:basedOn w:val="Tablica-boczekZnak"/>
    <w:link w:val="Tablica-wcicie1"/>
    <w:rsid w:val="001D2812"/>
    <w:rPr>
      <w:rFonts w:ascii="Fira Sans" w:eastAsiaTheme="majorEastAsia" w:hAnsi="Fira Sans" w:cstheme="majorBidi"/>
      <w:sz w:val="18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A7711"/>
    <w:rPr>
      <w:color w:val="800080" w:themeColor="followedHyperlink"/>
      <w:u w:val="single"/>
    </w:rPr>
  </w:style>
  <w:style w:type="paragraph" w:customStyle="1" w:styleId="Default">
    <w:name w:val="Default"/>
    <w:rsid w:val="00BD4B2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A7">
    <w:name w:val="A7"/>
    <w:uiPriority w:val="99"/>
    <w:rsid w:val="00777360"/>
    <w:rPr>
      <w:i/>
      <w:iCs/>
      <w:color w:val="000000"/>
      <w:sz w:val="20"/>
      <w:szCs w:val="20"/>
    </w:rPr>
  </w:style>
  <w:style w:type="paragraph" w:customStyle="1" w:styleId="Tablica-wcicie2">
    <w:name w:val="Tablica - wcięcie 2"/>
    <w:basedOn w:val="Tablica-wcicie1"/>
    <w:qFormat/>
    <w:rsid w:val="00821B9C"/>
    <w:pPr>
      <w:framePr w:wrap="around"/>
      <w:ind w:left="284"/>
    </w:pPr>
  </w:style>
  <w:style w:type="paragraph" w:customStyle="1" w:styleId="Tablica-wcicie">
    <w:name w:val="Tablica - wcięcie"/>
    <w:qFormat/>
    <w:rsid w:val="001D2812"/>
    <w:pPr>
      <w:spacing w:before="60" w:after="60" w:line="240" w:lineRule="exact"/>
      <w:ind w:left="170"/>
    </w:pPr>
    <w:rPr>
      <w:rFonts w:ascii="Fira Sans" w:eastAsiaTheme="majorEastAsia" w:hAnsi="Fira Sans" w:cstheme="majorBidi"/>
      <w:sz w:val="18"/>
      <w:szCs w:val="16"/>
    </w:rPr>
  </w:style>
  <w:style w:type="paragraph" w:styleId="NormalnyWeb">
    <w:name w:val="Normal (Web)"/>
    <w:basedOn w:val="Normalny"/>
    <w:uiPriority w:val="99"/>
    <w:unhideWhenUsed/>
    <w:rsid w:val="00214C45"/>
    <w:rPr>
      <w:rFonts w:ascii="Times New Roman" w:hAnsi="Times New Roman" w:cs="Times New Roman"/>
      <w:sz w:val="24"/>
      <w:szCs w:val="24"/>
    </w:rPr>
  </w:style>
  <w:style w:type="paragraph" w:customStyle="1" w:styleId="Notkapol">
    <w:name w:val="Notka pol."/>
    <w:basedOn w:val="Normalny"/>
    <w:rsid w:val="00214C45"/>
    <w:pPr>
      <w:spacing w:before="0" w:after="0" w:line="240" w:lineRule="auto"/>
      <w:ind w:firstLine="284"/>
      <w:jc w:val="both"/>
    </w:pPr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tekstzboku">
    <w:name w:val="tekst z boku"/>
    <w:basedOn w:val="Normalny"/>
    <w:qFormat/>
    <w:rsid w:val="002C146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customStyle="1" w:styleId="IkonawskanikaZnak">
    <w:name w:val="Ikona wskaźnika Znak"/>
    <w:basedOn w:val="Domylnaczcionkaakapitu"/>
    <w:link w:val="Ikonawskanika"/>
    <w:qFormat/>
    <w:rsid w:val="00955E35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955E35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23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23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23B4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23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23B4"/>
    <w:rPr>
      <w:rFonts w:ascii="Fira Sans" w:hAnsi="Fira Sans"/>
      <w:b/>
      <w:bCs/>
      <w:sz w:val="20"/>
      <w:szCs w:val="20"/>
    </w:rPr>
  </w:style>
  <w:style w:type="paragraph" w:customStyle="1" w:styleId="STRONAinfo">
    <w:name w:val="STRONA info"/>
    <w:basedOn w:val="Normalny"/>
    <w:link w:val="STRONAinfoZnak"/>
    <w:qFormat/>
    <w:rsid w:val="0021138C"/>
    <w:pPr>
      <w:spacing w:before="0" w:after="0" w:line="276" w:lineRule="auto"/>
    </w:pPr>
    <w:rPr>
      <w:rFonts w:cs="Arial"/>
      <w:sz w:val="20"/>
      <w:szCs w:val="20"/>
    </w:rPr>
  </w:style>
  <w:style w:type="character" w:customStyle="1" w:styleId="STRONAinfoZnak">
    <w:name w:val="STRONA info Znak"/>
    <w:basedOn w:val="Domylnaczcionkaakapitu"/>
    <w:link w:val="STRONAinfo"/>
    <w:rsid w:val="0021138C"/>
    <w:rPr>
      <w:rFonts w:ascii="Fira Sans" w:hAnsi="Fira Sans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8.png"/><Relationship Id="rId26" Type="http://schemas.openxmlformats.org/officeDocument/2006/relationships/hyperlink" Target="https://opole.stat.gov.pl/" TargetMode="External"/><Relationship Id="rId39" Type="http://schemas.openxmlformats.org/officeDocument/2006/relationships/header" Target="header3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3583,pojecie.htm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facebook.com/USOpole/" TargetMode="External"/><Relationship Id="rId29" Type="http://schemas.openxmlformats.org/officeDocument/2006/relationships/hyperlink" Target="https://twitter.com/Opole_STA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601,pojecie.html" TargetMode="External"/><Relationship Id="rId37" Type="http://schemas.openxmlformats.org/officeDocument/2006/relationships/hyperlink" Target="https://stat.gov.pl/metainformacje/slownik-pojec/pojecia-stosowane-w-statystyce-publicznej/873,pojecie.html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twitter.com/Opole_STAT" TargetMode="External"/><Relationship Id="rId28" Type="http://schemas.openxmlformats.org/officeDocument/2006/relationships/hyperlink" Target="https://www.facebook.com/USOpole/" TargetMode="External"/><Relationship Id="rId36" Type="http://schemas.openxmlformats.org/officeDocument/2006/relationships/hyperlink" Target="https://stat.gov.pl/metainformacje/slownik-pojec/pojecia-stosowane-w-statystyce-publicznej/601,pojecie.html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opole.stat.gov.pl/" TargetMode="External"/><Relationship Id="rId31" Type="http://schemas.openxmlformats.org/officeDocument/2006/relationships/hyperlink" Target="https://stat.gov.pl/metainformacje/slownik-pojec/pojecia-stosowane-w-statystyce-publicznej/2858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www.facebook.com/USOpole/" TargetMode="External"/><Relationship Id="rId27" Type="http://schemas.openxmlformats.org/officeDocument/2006/relationships/image" Target="media/image12.png"/><Relationship Id="rId30" Type="http://schemas.openxmlformats.org/officeDocument/2006/relationships/image" Target="media/image13.png"/><Relationship Id="rId35" Type="http://schemas.openxmlformats.org/officeDocument/2006/relationships/hyperlink" Target="https://stat.gov.pl/metainformacje/slownik-pojec/pojecia-stosowane-w-statystyce-publicznej/2858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hyperlink" Target="https://opole.stat.gov.pl/" TargetMode="External"/><Relationship Id="rId25" Type="http://schemas.openxmlformats.org/officeDocument/2006/relationships/image" Target="media/image11.png"/><Relationship Id="rId33" Type="http://schemas.openxmlformats.org/officeDocument/2006/relationships/hyperlink" Target="https://stat.gov.pl/metainformacje/slownik-pojec/pojecia-stosowane-w-statystyce-publicznej/873,pojecie.html" TargetMode="External"/><Relationship Id="rId38" Type="http://schemas.openxmlformats.org/officeDocument/2006/relationships/hyperlink" Target="https://stat.gov.pl/metainformacje/slownik-pojec/pojecia-stosowane-w-statystyce-publicznej/358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3.xml><?xml version="1.0" encoding="utf-8"?>
<ds:datastoreItem xmlns:ds="http://schemas.openxmlformats.org/officeDocument/2006/customXml" ds:itemID="{98BFFB95-E546-4C40-A043-56F756398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1378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gospodarstw domowych w województwie opolskim w 2023 r.</vt:lpstr>
    </vt:vector>
  </TitlesOfParts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gospodarstw domowych w województwie opolskim w 2023 r.</dc:title>
  <dc:creator>Urząd Statystyczny w Opolu</dc:creator>
  <cp:lastModifiedBy>Bardoń Jolanta</cp:lastModifiedBy>
  <cp:revision>10</cp:revision>
  <cp:lastPrinted>2024-09-25T10:47:00Z</cp:lastPrinted>
  <dcterms:created xsi:type="dcterms:W3CDTF">2024-09-25T10:24:00Z</dcterms:created>
  <dcterms:modified xsi:type="dcterms:W3CDTF">2024-09-26T06:06:00Z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