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3D7CC" w14:textId="7FF59E62" w:rsidR="00393761" w:rsidRPr="003736BF" w:rsidRDefault="00C205DE" w:rsidP="009A4242">
      <w:pPr>
        <w:pStyle w:val="tytuinformacji"/>
        <w:rPr>
          <w:color w:val="auto"/>
          <w:shd w:val="clear" w:color="auto" w:fill="FFFFFF"/>
        </w:rPr>
      </w:pPr>
      <w:r w:rsidRPr="003736BF">
        <w:rPr>
          <w:color w:val="auto"/>
          <w:shd w:val="clear" w:color="auto" w:fill="FFFFFF"/>
        </w:rPr>
        <w:t xml:space="preserve">Aktywność </w:t>
      </w:r>
      <w:r w:rsidR="004050C9">
        <w:rPr>
          <w:color w:val="auto"/>
          <w:shd w:val="clear" w:color="auto" w:fill="FFFFFF"/>
        </w:rPr>
        <w:t>e</w:t>
      </w:r>
      <w:r w:rsidRPr="003736BF">
        <w:rPr>
          <w:color w:val="auto"/>
          <w:shd w:val="clear" w:color="auto" w:fill="FFFFFF"/>
        </w:rPr>
        <w:t xml:space="preserve">konomiczna </w:t>
      </w:r>
      <w:r w:rsidR="004050C9">
        <w:rPr>
          <w:color w:val="auto"/>
          <w:shd w:val="clear" w:color="auto" w:fill="FFFFFF"/>
        </w:rPr>
        <w:t>l</w:t>
      </w:r>
      <w:r w:rsidRPr="003736BF">
        <w:rPr>
          <w:color w:val="auto"/>
          <w:shd w:val="clear" w:color="auto" w:fill="FFFFFF"/>
        </w:rPr>
        <w:t xml:space="preserve">udności w województwie opolskim w </w:t>
      </w:r>
      <w:r w:rsidR="00BD29AA">
        <w:rPr>
          <w:color w:val="auto"/>
          <w:shd w:val="clear" w:color="auto" w:fill="FFFFFF"/>
        </w:rPr>
        <w:t>3</w:t>
      </w:r>
      <w:r w:rsidRPr="003736BF">
        <w:rPr>
          <w:color w:val="auto"/>
          <w:shd w:val="clear" w:color="auto" w:fill="FFFFFF"/>
        </w:rPr>
        <w:t xml:space="preserve"> kwartale 202</w:t>
      </w:r>
      <w:r w:rsidR="0076196D">
        <w:rPr>
          <w:color w:val="auto"/>
          <w:shd w:val="clear" w:color="auto" w:fill="FFFFFF"/>
        </w:rPr>
        <w:t>4</w:t>
      </w:r>
      <w:r w:rsidRPr="003736BF">
        <w:rPr>
          <w:color w:val="auto"/>
          <w:shd w:val="clear" w:color="auto" w:fill="FFFFFF"/>
        </w:rPr>
        <w:t xml:space="preserve"> r.</w:t>
      </w:r>
    </w:p>
    <w:p w14:paraId="6F9AA418" w14:textId="408DC7C1" w:rsidR="00181A48" w:rsidRDefault="000B32AA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Wstępne wyniki Badania Aktywności Ekonomicznej Ludności w </w:t>
      </w:r>
      <w:r w:rsidR="00BD29AA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3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kwartale 202</w:t>
      </w:r>
      <w:r w:rsidR="0076196D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4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r.</w:t>
      </w:r>
    </w:p>
    <w:p w14:paraId="1A9617A5" w14:textId="77777777" w:rsidR="00523FF0" w:rsidRDefault="00523FF0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</w:p>
    <w:p w14:paraId="5AEEF6A6" w14:textId="22EC9D47" w:rsidR="006C363D" w:rsidRPr="00496166" w:rsidRDefault="00616D8C" w:rsidP="006C363D">
      <w:pPr>
        <w:spacing w:before="360"/>
        <w:rPr>
          <w:rFonts w:eastAsia="Times New Roman" w:cs="Arial"/>
          <w:b/>
          <w:szCs w:val="19"/>
          <w:lang w:eastAsia="pl-PL"/>
        </w:rPr>
      </w:pPr>
      <w:r w:rsidRPr="009142C3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324381ED" wp14:editId="780CAF43">
                <wp:simplePos x="0" y="0"/>
                <wp:positionH relativeFrom="margin">
                  <wp:posOffset>0</wp:posOffset>
                </wp:positionH>
                <wp:positionV relativeFrom="paragraph">
                  <wp:posOffset>130175</wp:posOffset>
                </wp:positionV>
                <wp:extent cx="2172970" cy="1543050"/>
                <wp:effectExtent l="0" t="0" r="0" b="0"/>
                <wp:wrapSquare wrapText="bothSides"/>
                <wp:docPr id="2" name="Pole tekstowe 2" descr="57,5%&#10;Współczynnik aktywności zawodowej osób w grupie wieku 15–89 lat w województwie opolski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970" cy="15430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59984" w14:textId="72A06487" w:rsidR="0015746F" w:rsidRPr="003C20A1" w:rsidRDefault="0015746F" w:rsidP="007905B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3C20A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57,5%</w:t>
                            </w:r>
                          </w:p>
                          <w:p w14:paraId="480F4EEB" w14:textId="269F7BD5" w:rsidR="0015746F" w:rsidRPr="00F42D47" w:rsidRDefault="0015746F" w:rsidP="00616D8C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F42D47">
                              <w:t>Współczynnik aktywności zawodowej osób w grupie wieku 15–89 lat w województwie opolskim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4381ED" id="Pole tekstowe 2" o:spid="_x0000_s1026" alt="57,5%&#10;Współczynnik aktywności zawodowej osób w grupie wieku 15–89 lat w województwie opolskim&#10;" style="position:absolute;margin-left:0;margin-top:10.25pt;width:171.1pt;height:121.5pt;z-index:251638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" fillcolor="#001d77" stroked="f">
                <v:stroke joinstyle="miter"/>
                <v:textbox inset="1mm,1mm,1mm,1mm">
                  <w:txbxContent>
                    <w:p w14:paraId="6BF59984" w14:textId="72A06487" w:rsidR="0015746F" w:rsidRPr="003C20A1" w:rsidRDefault="0015746F" w:rsidP="007905B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3C20A1">
                        <w:rPr>
                          <w:rStyle w:val="WartowskanikaZnak"/>
                          <w:sz w:val="72"/>
                          <w:szCs w:val="72"/>
                        </w:rPr>
                        <w:t>57,5%</w:t>
                      </w:r>
                    </w:p>
                    <w:p w14:paraId="480F4EEB" w14:textId="269F7BD5" w:rsidR="0015746F" w:rsidRPr="00F42D47" w:rsidRDefault="0015746F" w:rsidP="00616D8C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F42D47">
                        <w:t>Współczynnik aktywności zawodowej osób w grupie wieku 15–89 lat w województwie opolskim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9142C3">
        <w:rPr>
          <w:rFonts w:eastAsia="Times New Roman" w:cs="Arial"/>
          <w:b/>
          <w:szCs w:val="19"/>
          <w:lang w:eastAsia="pl-PL"/>
        </w:rPr>
        <w:t xml:space="preserve">Wyniki Badania Aktywności Ekonomicznej </w:t>
      </w:r>
      <w:r w:rsidR="00AD3DF1" w:rsidRPr="009142C3">
        <w:rPr>
          <w:rFonts w:eastAsia="Times New Roman" w:cs="Arial"/>
          <w:b/>
          <w:szCs w:val="19"/>
          <w:lang w:eastAsia="pl-PL"/>
        </w:rPr>
        <w:t xml:space="preserve">Ludności </w:t>
      </w:r>
      <w:r w:rsidRPr="009142C3">
        <w:rPr>
          <w:rFonts w:eastAsia="Times New Roman" w:cs="Arial"/>
          <w:b/>
          <w:spacing w:val="-2"/>
          <w:szCs w:val="19"/>
          <w:lang w:eastAsia="pl-PL"/>
        </w:rPr>
        <w:t>(BAEL) prezentującego przeciętne</w:t>
      </w:r>
      <w:r w:rsidR="004050C9" w:rsidRPr="009142C3">
        <w:rPr>
          <w:rFonts w:eastAsia="Times New Roman" w:cs="Arial"/>
          <w:b/>
          <w:spacing w:val="-2"/>
          <w:szCs w:val="19"/>
          <w:lang w:eastAsia="pl-PL"/>
        </w:rPr>
        <w:t xml:space="preserve"> dane</w:t>
      </w:r>
      <w:r w:rsidRPr="009142C3">
        <w:rPr>
          <w:rFonts w:eastAsia="Times New Roman" w:cs="Arial"/>
          <w:b/>
          <w:spacing w:val="-2"/>
          <w:szCs w:val="19"/>
          <w:lang w:eastAsia="pl-PL"/>
        </w:rPr>
        <w:t xml:space="preserve"> dla kwartału</w:t>
      </w:r>
      <w:r w:rsidRPr="009142C3">
        <w:rPr>
          <w:rFonts w:eastAsia="Times New Roman" w:cs="Arial"/>
          <w:b/>
          <w:szCs w:val="19"/>
          <w:lang w:eastAsia="pl-PL"/>
        </w:rPr>
        <w:t xml:space="preserve"> wykazały, że w </w:t>
      </w:r>
      <w:r w:rsidR="00496166" w:rsidRPr="009142C3">
        <w:rPr>
          <w:rFonts w:eastAsia="Times New Roman" w:cs="Arial"/>
          <w:b/>
          <w:szCs w:val="19"/>
          <w:lang w:eastAsia="pl-PL"/>
        </w:rPr>
        <w:t>3</w:t>
      </w:r>
      <w:r w:rsidRPr="009142C3">
        <w:rPr>
          <w:rFonts w:eastAsia="Times New Roman" w:cs="Arial"/>
          <w:b/>
          <w:szCs w:val="19"/>
          <w:lang w:eastAsia="pl-PL"/>
        </w:rPr>
        <w:t xml:space="preserve"> kwartale 202</w:t>
      </w:r>
      <w:r w:rsidR="00B15CC0" w:rsidRPr="009142C3">
        <w:rPr>
          <w:rFonts w:eastAsia="Times New Roman" w:cs="Arial"/>
          <w:b/>
          <w:szCs w:val="19"/>
          <w:lang w:eastAsia="pl-PL"/>
        </w:rPr>
        <w:t>4</w:t>
      </w:r>
      <w:r w:rsidRPr="009142C3">
        <w:rPr>
          <w:rFonts w:eastAsia="Times New Roman" w:cs="Arial"/>
          <w:b/>
          <w:szCs w:val="19"/>
          <w:lang w:eastAsia="pl-PL"/>
        </w:rPr>
        <w:t xml:space="preserve"> r.</w:t>
      </w:r>
      <w:r w:rsidR="003B4A90" w:rsidRPr="009142C3">
        <w:rPr>
          <w:rFonts w:eastAsia="Times New Roman" w:cs="Arial"/>
          <w:b/>
          <w:szCs w:val="19"/>
          <w:lang w:eastAsia="pl-PL"/>
        </w:rPr>
        <w:t xml:space="preserve"> w województwie opolskim</w:t>
      </w:r>
      <w:r w:rsidRPr="009142C3">
        <w:rPr>
          <w:rFonts w:eastAsia="Times New Roman" w:cs="Arial"/>
          <w:b/>
          <w:szCs w:val="19"/>
          <w:lang w:eastAsia="pl-PL"/>
        </w:rPr>
        <w:t xml:space="preserve"> osoby aktywne zawodowo stanowiły </w:t>
      </w:r>
      <w:r w:rsidR="00496166" w:rsidRPr="009142C3">
        <w:rPr>
          <w:rFonts w:eastAsia="Times New Roman" w:cs="Arial"/>
          <w:b/>
          <w:szCs w:val="19"/>
          <w:lang w:eastAsia="pl-PL"/>
        </w:rPr>
        <w:t>57,5</w:t>
      </w:r>
      <w:r w:rsidRPr="009142C3">
        <w:rPr>
          <w:rFonts w:eastAsia="Times New Roman" w:cs="Arial"/>
          <w:b/>
          <w:szCs w:val="19"/>
          <w:lang w:eastAsia="pl-PL"/>
        </w:rPr>
        <w:t xml:space="preserve">% ludności w grupie wieku 15–89 lat. Wartość tego miernika </w:t>
      </w:r>
      <w:r w:rsidR="00496166" w:rsidRPr="009142C3">
        <w:rPr>
          <w:rFonts w:eastAsia="Times New Roman" w:cs="Arial"/>
          <w:b/>
          <w:szCs w:val="19"/>
          <w:lang w:eastAsia="pl-PL"/>
        </w:rPr>
        <w:t>zwiększyła</w:t>
      </w:r>
      <w:r w:rsidRPr="009142C3">
        <w:rPr>
          <w:rFonts w:eastAsia="Times New Roman" w:cs="Arial"/>
          <w:b/>
          <w:szCs w:val="19"/>
          <w:lang w:eastAsia="pl-PL"/>
        </w:rPr>
        <w:t xml:space="preserve"> się o </w:t>
      </w:r>
      <w:r w:rsidR="00D258C8" w:rsidRPr="009142C3">
        <w:rPr>
          <w:rFonts w:eastAsia="Times New Roman" w:cs="Arial"/>
          <w:b/>
          <w:szCs w:val="19"/>
          <w:lang w:eastAsia="pl-PL"/>
        </w:rPr>
        <w:t>1,</w:t>
      </w:r>
      <w:r w:rsidR="00496166" w:rsidRPr="009142C3">
        <w:rPr>
          <w:rFonts w:eastAsia="Times New Roman" w:cs="Arial"/>
          <w:b/>
          <w:szCs w:val="19"/>
          <w:lang w:eastAsia="pl-PL"/>
        </w:rPr>
        <w:t>6</w:t>
      </w:r>
      <w:r w:rsidRPr="009142C3">
        <w:rPr>
          <w:rFonts w:eastAsia="Times New Roman" w:cs="Arial"/>
          <w:b/>
          <w:szCs w:val="19"/>
          <w:lang w:eastAsia="pl-PL"/>
        </w:rPr>
        <w:t xml:space="preserve"> p. proc. </w:t>
      </w:r>
      <w:r w:rsidR="006C363D" w:rsidRPr="009142C3">
        <w:rPr>
          <w:rFonts w:eastAsia="Times New Roman" w:cs="Arial"/>
          <w:b/>
          <w:szCs w:val="19"/>
          <w:lang w:eastAsia="pl-PL"/>
        </w:rPr>
        <w:br/>
      </w:r>
      <w:r w:rsidRPr="009142C3">
        <w:rPr>
          <w:rFonts w:eastAsia="Times New Roman" w:cs="Arial"/>
          <w:b/>
          <w:szCs w:val="19"/>
          <w:lang w:eastAsia="pl-PL"/>
        </w:rPr>
        <w:t xml:space="preserve">w porównaniu z </w:t>
      </w:r>
      <w:r w:rsidR="006B3EEF" w:rsidRPr="009142C3">
        <w:rPr>
          <w:rFonts w:eastAsia="Times New Roman" w:cs="Arial"/>
          <w:b/>
          <w:szCs w:val="19"/>
          <w:lang w:eastAsia="pl-PL"/>
        </w:rPr>
        <w:t>poprzednim kwartałem</w:t>
      </w:r>
      <w:r w:rsidR="00496166" w:rsidRPr="009142C3">
        <w:rPr>
          <w:rFonts w:eastAsia="Times New Roman" w:cs="Arial"/>
          <w:b/>
          <w:szCs w:val="19"/>
          <w:lang w:eastAsia="pl-PL"/>
        </w:rPr>
        <w:t xml:space="preserve">, natomiast zmniejszyła się </w:t>
      </w:r>
      <w:r w:rsidRPr="009142C3">
        <w:rPr>
          <w:rFonts w:eastAsia="Times New Roman" w:cs="Arial"/>
          <w:b/>
          <w:szCs w:val="19"/>
          <w:lang w:eastAsia="pl-PL"/>
        </w:rPr>
        <w:t xml:space="preserve">o </w:t>
      </w:r>
      <w:r w:rsidR="00496166" w:rsidRPr="009142C3">
        <w:rPr>
          <w:rFonts w:eastAsia="Times New Roman" w:cs="Arial"/>
          <w:b/>
          <w:szCs w:val="19"/>
          <w:lang w:eastAsia="pl-PL"/>
        </w:rPr>
        <w:t>1,0</w:t>
      </w:r>
      <w:r w:rsidRPr="009142C3">
        <w:rPr>
          <w:rFonts w:eastAsia="Times New Roman" w:cs="Arial"/>
          <w:b/>
          <w:szCs w:val="19"/>
          <w:lang w:eastAsia="pl-PL"/>
        </w:rPr>
        <w:t xml:space="preserve"> p. proc. w zestawieniu</w:t>
      </w:r>
      <w:r w:rsidR="006B3EEF" w:rsidRPr="009142C3">
        <w:rPr>
          <w:rFonts w:eastAsia="Times New Roman" w:cs="Arial"/>
          <w:b/>
          <w:szCs w:val="19"/>
          <w:lang w:eastAsia="pl-PL"/>
        </w:rPr>
        <w:t xml:space="preserve"> </w:t>
      </w:r>
      <w:r w:rsidR="009142C3">
        <w:rPr>
          <w:rFonts w:eastAsia="Times New Roman" w:cs="Arial"/>
          <w:b/>
          <w:szCs w:val="19"/>
          <w:lang w:eastAsia="pl-PL"/>
        </w:rPr>
        <w:br/>
      </w:r>
      <w:r w:rsidRPr="009142C3">
        <w:rPr>
          <w:rFonts w:eastAsia="Times New Roman" w:cs="Arial"/>
          <w:b/>
          <w:szCs w:val="19"/>
          <w:lang w:eastAsia="pl-PL"/>
        </w:rPr>
        <w:t xml:space="preserve">z </w:t>
      </w:r>
      <w:r w:rsidR="00496166" w:rsidRPr="009142C3">
        <w:rPr>
          <w:rFonts w:eastAsia="Times New Roman" w:cs="Arial"/>
          <w:b/>
          <w:szCs w:val="19"/>
          <w:lang w:eastAsia="pl-PL"/>
        </w:rPr>
        <w:t>3</w:t>
      </w:r>
      <w:r w:rsidRPr="009142C3">
        <w:rPr>
          <w:rFonts w:eastAsia="Times New Roman" w:cs="Arial"/>
          <w:b/>
          <w:szCs w:val="19"/>
          <w:lang w:eastAsia="pl-PL"/>
        </w:rPr>
        <w:t xml:space="preserve"> kwartałem 202</w:t>
      </w:r>
      <w:r w:rsidR="006B3EEF" w:rsidRPr="009142C3">
        <w:rPr>
          <w:rFonts w:eastAsia="Times New Roman" w:cs="Arial"/>
          <w:b/>
          <w:szCs w:val="19"/>
          <w:lang w:eastAsia="pl-PL"/>
        </w:rPr>
        <w:t>3</w:t>
      </w:r>
      <w:r w:rsidRPr="009142C3">
        <w:rPr>
          <w:rFonts w:eastAsia="Times New Roman" w:cs="Arial"/>
          <w:b/>
          <w:szCs w:val="19"/>
          <w:lang w:eastAsia="pl-PL"/>
        </w:rPr>
        <w:t xml:space="preserve"> r</w:t>
      </w:r>
      <w:r w:rsidRPr="00496166">
        <w:rPr>
          <w:rFonts w:eastAsia="Times New Roman" w:cs="Arial"/>
          <w:b/>
          <w:szCs w:val="19"/>
          <w:lang w:eastAsia="pl-PL"/>
        </w:rPr>
        <w:t>.</w:t>
      </w:r>
    </w:p>
    <w:p w14:paraId="5E55BBAC" w14:textId="54519526" w:rsidR="006C363D" w:rsidRPr="006F78E1" w:rsidRDefault="006C363D" w:rsidP="00922F9D">
      <w:pPr>
        <w:spacing w:before="0" w:after="0" w:line="240" w:lineRule="auto"/>
        <w:rPr>
          <w:rFonts w:eastAsia="Times New Roman" w:cs="Arial"/>
          <w:b/>
          <w:szCs w:val="19"/>
          <w:lang w:eastAsia="pl-PL"/>
        </w:rPr>
      </w:pPr>
    </w:p>
    <w:p w14:paraId="709232AC" w14:textId="6008DBE5" w:rsidR="00616D8C" w:rsidRPr="00C869A1" w:rsidRDefault="00616D8C" w:rsidP="006C363D">
      <w:pPr>
        <w:pStyle w:val="Nagwek1"/>
        <w:spacing w:before="360"/>
      </w:pPr>
      <w:r w:rsidRPr="00C869A1">
        <w:t>Aktywność ekonomiczna ludności</w:t>
      </w:r>
      <w:r w:rsidRPr="00C869A1">
        <w:rPr>
          <w:noProof/>
        </w:rPr>
        <w:t xml:space="preserve"> </w:t>
      </w:r>
    </w:p>
    <w:p w14:paraId="33AEEF7D" w14:textId="7717B7D4" w:rsidR="00616D8C" w:rsidRPr="006B5BC9" w:rsidRDefault="00616D8C" w:rsidP="00616D8C">
      <w:pPr>
        <w:autoSpaceDE w:val="0"/>
        <w:autoSpaceDN w:val="0"/>
        <w:adjustRightInd w:val="0"/>
        <w:spacing w:line="288" w:lineRule="auto"/>
        <w:rPr>
          <w:rFonts w:eastAsia="Times New Roman" w:cs="Arial"/>
          <w:szCs w:val="19"/>
          <w:lang w:eastAsia="pl-PL"/>
        </w:rPr>
      </w:pPr>
      <w:r w:rsidRPr="006B5BC9">
        <w:rPr>
          <w:rFonts w:eastAsia="Times New Roman" w:cs="Arial"/>
          <w:iCs/>
          <w:szCs w:val="19"/>
          <w:lang w:eastAsia="pl-PL"/>
        </w:rPr>
        <w:t xml:space="preserve">Liczba ludności w grupie wieku 15–89 lat w województwie opolskim w </w:t>
      </w:r>
      <w:r w:rsidR="002C137D" w:rsidRPr="006B5BC9">
        <w:rPr>
          <w:rFonts w:eastAsia="Times New Roman" w:cs="Arial"/>
          <w:iCs/>
          <w:szCs w:val="19"/>
          <w:lang w:eastAsia="pl-PL"/>
        </w:rPr>
        <w:t>3</w:t>
      </w:r>
      <w:r w:rsidRPr="006B5BC9">
        <w:rPr>
          <w:rFonts w:eastAsia="Times New Roman" w:cs="Arial"/>
          <w:iCs/>
          <w:szCs w:val="19"/>
          <w:lang w:eastAsia="pl-PL"/>
        </w:rPr>
        <w:t xml:space="preserve"> kwartale 202</w:t>
      </w:r>
      <w:r w:rsidR="00934C07" w:rsidRPr="006B5BC9">
        <w:rPr>
          <w:rFonts w:eastAsia="Times New Roman" w:cs="Arial"/>
          <w:iCs/>
          <w:szCs w:val="19"/>
          <w:lang w:eastAsia="pl-PL"/>
        </w:rPr>
        <w:t>4</w:t>
      </w:r>
      <w:r w:rsidRPr="006B5BC9">
        <w:rPr>
          <w:rFonts w:eastAsia="Times New Roman" w:cs="Arial"/>
          <w:iCs/>
          <w:szCs w:val="19"/>
          <w:lang w:eastAsia="pl-PL"/>
        </w:rPr>
        <w:t xml:space="preserve"> r. wynosiła 74</w:t>
      </w:r>
      <w:r w:rsidR="00A901F0" w:rsidRPr="006B5BC9">
        <w:rPr>
          <w:rFonts w:eastAsia="Times New Roman" w:cs="Arial"/>
          <w:iCs/>
          <w:szCs w:val="19"/>
          <w:lang w:eastAsia="pl-PL"/>
        </w:rPr>
        <w:t>6</w:t>
      </w:r>
      <w:r w:rsidRPr="006B5BC9">
        <w:rPr>
          <w:rFonts w:eastAsia="Times New Roman" w:cs="Arial"/>
          <w:iCs/>
          <w:szCs w:val="19"/>
          <w:lang w:eastAsia="pl-PL"/>
        </w:rPr>
        <w:t xml:space="preserve"> tys. osób</w:t>
      </w:r>
      <w:r w:rsidR="002C137D" w:rsidRPr="006B5BC9">
        <w:rPr>
          <w:rFonts w:eastAsia="Times New Roman" w:cs="Arial"/>
          <w:iCs/>
          <w:szCs w:val="19"/>
          <w:lang w:eastAsia="pl-PL"/>
        </w:rPr>
        <w:t>, tj. na poziomie poprzedniego kwartału, natomiast mniej</w:t>
      </w:r>
      <w:r w:rsidR="000D3949" w:rsidRPr="006B5BC9">
        <w:rPr>
          <w:rFonts w:eastAsia="Times New Roman" w:cs="Arial"/>
          <w:iCs/>
          <w:szCs w:val="19"/>
          <w:lang w:eastAsia="pl-PL"/>
        </w:rPr>
        <w:t xml:space="preserve"> </w:t>
      </w:r>
      <w:r w:rsidR="00D639CE" w:rsidRPr="006B5BC9">
        <w:rPr>
          <w:rFonts w:eastAsia="Times New Roman" w:cs="Arial"/>
          <w:iCs/>
          <w:szCs w:val="19"/>
          <w:lang w:eastAsia="pl-PL"/>
        </w:rPr>
        <w:t>niż w</w:t>
      </w:r>
      <w:r w:rsidR="006B5BC9">
        <w:rPr>
          <w:rFonts w:eastAsia="Times New Roman" w:cs="Arial"/>
          <w:iCs/>
          <w:szCs w:val="19"/>
          <w:lang w:eastAsia="pl-PL"/>
        </w:rPr>
        <w:t> </w:t>
      </w:r>
      <w:r w:rsidR="00AF1BD5" w:rsidRPr="006B5BC9">
        <w:rPr>
          <w:rFonts w:eastAsia="Times New Roman" w:cs="Arial"/>
          <w:iCs/>
          <w:szCs w:val="19"/>
          <w:lang w:eastAsia="pl-PL"/>
        </w:rPr>
        <w:t>analo</w:t>
      </w:r>
      <w:r w:rsidR="000A3A8A">
        <w:rPr>
          <w:rFonts w:eastAsia="Times New Roman" w:cs="Arial"/>
          <w:iCs/>
          <w:szCs w:val="19"/>
          <w:lang w:eastAsia="pl-PL"/>
        </w:rPr>
        <w:softHyphen/>
      </w:r>
      <w:r w:rsidR="00AF1BD5" w:rsidRPr="006B5BC9">
        <w:rPr>
          <w:rFonts w:eastAsia="Times New Roman" w:cs="Arial"/>
          <w:iCs/>
          <w:szCs w:val="19"/>
          <w:lang w:eastAsia="pl-PL"/>
        </w:rPr>
        <w:t>giczny</w:t>
      </w:r>
      <w:r w:rsidR="00D639CE" w:rsidRPr="006B5BC9">
        <w:rPr>
          <w:rFonts w:eastAsia="Times New Roman" w:cs="Arial"/>
          <w:iCs/>
          <w:szCs w:val="19"/>
          <w:lang w:eastAsia="pl-PL"/>
        </w:rPr>
        <w:t xml:space="preserve">ch </w:t>
      </w:r>
      <w:r w:rsidR="00AF1BD5" w:rsidRPr="006B5BC9">
        <w:rPr>
          <w:rFonts w:eastAsia="Times New Roman" w:cs="Arial"/>
          <w:iCs/>
          <w:szCs w:val="19"/>
          <w:lang w:eastAsia="pl-PL"/>
        </w:rPr>
        <w:t>okresa</w:t>
      </w:r>
      <w:r w:rsidR="00D639CE" w:rsidRPr="006B5BC9">
        <w:rPr>
          <w:rFonts w:eastAsia="Times New Roman" w:cs="Arial"/>
          <w:iCs/>
          <w:szCs w:val="19"/>
          <w:lang w:eastAsia="pl-PL"/>
        </w:rPr>
        <w:t>ch</w:t>
      </w:r>
      <w:r w:rsidR="001113B9" w:rsidRPr="006B5BC9">
        <w:rPr>
          <w:rFonts w:eastAsia="Times New Roman" w:cs="Arial"/>
          <w:iCs/>
          <w:szCs w:val="19"/>
          <w:lang w:eastAsia="pl-PL"/>
        </w:rPr>
        <w:t xml:space="preserve"> </w:t>
      </w:r>
      <w:r w:rsidRPr="006B5BC9">
        <w:rPr>
          <w:rFonts w:eastAsia="Times New Roman" w:cs="Arial"/>
          <w:iCs/>
          <w:szCs w:val="19"/>
          <w:lang w:eastAsia="pl-PL"/>
        </w:rPr>
        <w:t>202</w:t>
      </w:r>
      <w:r w:rsidR="000D3949" w:rsidRPr="006B5BC9">
        <w:rPr>
          <w:rFonts w:eastAsia="Times New Roman" w:cs="Arial"/>
          <w:iCs/>
          <w:szCs w:val="19"/>
          <w:lang w:eastAsia="pl-PL"/>
        </w:rPr>
        <w:t>3</w:t>
      </w:r>
      <w:r w:rsidRPr="006B5BC9">
        <w:rPr>
          <w:rFonts w:eastAsia="Times New Roman" w:cs="Arial"/>
          <w:iCs/>
          <w:szCs w:val="19"/>
          <w:lang w:eastAsia="pl-PL"/>
        </w:rPr>
        <w:t xml:space="preserve"> r.</w:t>
      </w:r>
      <w:r w:rsidRPr="006B5BC9">
        <w:t xml:space="preserve"> i 2021 r. (odpowiednio: o</w:t>
      </w:r>
      <w:r w:rsidRPr="006B5BC9">
        <w:rPr>
          <w:rFonts w:eastAsia="Times New Roman" w:cs="Arial"/>
          <w:iCs/>
          <w:szCs w:val="19"/>
          <w:lang w:eastAsia="pl-PL"/>
        </w:rPr>
        <w:t xml:space="preserve"> 0,</w:t>
      </w:r>
      <w:r w:rsidR="002C137D" w:rsidRPr="006B5BC9">
        <w:rPr>
          <w:rFonts w:eastAsia="Times New Roman" w:cs="Arial"/>
          <w:iCs/>
          <w:szCs w:val="19"/>
          <w:lang w:eastAsia="pl-PL"/>
        </w:rPr>
        <w:t>4</w:t>
      </w:r>
      <w:r w:rsidRPr="006B5BC9">
        <w:rPr>
          <w:rFonts w:eastAsia="Times New Roman" w:cs="Arial"/>
          <w:iCs/>
          <w:szCs w:val="19"/>
          <w:lang w:eastAsia="pl-PL"/>
        </w:rPr>
        <w:t>%</w:t>
      </w:r>
      <w:r w:rsidR="002C137D" w:rsidRPr="006B5BC9">
        <w:rPr>
          <w:rFonts w:eastAsia="Times New Roman" w:cs="Arial"/>
          <w:iCs/>
          <w:szCs w:val="19"/>
          <w:lang w:eastAsia="pl-PL"/>
        </w:rPr>
        <w:t xml:space="preserve"> i</w:t>
      </w:r>
      <w:r w:rsidRPr="006B5BC9">
        <w:rPr>
          <w:rFonts w:eastAsia="Times New Roman" w:cs="Arial"/>
          <w:iCs/>
          <w:szCs w:val="19"/>
          <w:lang w:eastAsia="pl-PL"/>
        </w:rPr>
        <w:t xml:space="preserve"> o </w:t>
      </w:r>
      <w:r w:rsidR="002C137D" w:rsidRPr="006B5BC9">
        <w:rPr>
          <w:rFonts w:eastAsia="Times New Roman" w:cs="Arial"/>
          <w:iCs/>
          <w:szCs w:val="19"/>
          <w:lang w:eastAsia="pl-PL"/>
        </w:rPr>
        <w:t>1,8</w:t>
      </w:r>
      <w:r w:rsidRPr="006B5BC9">
        <w:rPr>
          <w:rFonts w:eastAsia="Times New Roman" w:cs="Arial"/>
          <w:iCs/>
          <w:szCs w:val="19"/>
          <w:lang w:eastAsia="pl-PL"/>
        </w:rPr>
        <w:t xml:space="preserve">%). Populacja aktywnych zawodowo liczyła </w:t>
      </w:r>
      <w:r w:rsidR="004D6057" w:rsidRPr="006B5BC9">
        <w:rPr>
          <w:rFonts w:eastAsia="Times New Roman" w:cs="Arial"/>
          <w:iCs/>
          <w:szCs w:val="19"/>
          <w:lang w:eastAsia="pl-PL"/>
        </w:rPr>
        <w:t>429</w:t>
      </w:r>
      <w:r w:rsidRPr="006B5BC9">
        <w:rPr>
          <w:rFonts w:eastAsia="Times New Roman" w:cs="Arial"/>
          <w:iCs/>
          <w:szCs w:val="19"/>
          <w:lang w:eastAsia="pl-PL"/>
        </w:rPr>
        <w:t xml:space="preserve"> tys. osób (</w:t>
      </w:r>
      <w:r w:rsidR="004960FD" w:rsidRPr="006B5BC9">
        <w:rPr>
          <w:rFonts w:eastAsia="Times New Roman" w:cs="Arial"/>
          <w:iCs/>
          <w:szCs w:val="19"/>
          <w:lang w:eastAsia="pl-PL"/>
        </w:rPr>
        <w:t>w tym</w:t>
      </w:r>
      <w:r w:rsidRPr="006B5BC9">
        <w:rPr>
          <w:rFonts w:eastAsia="Times New Roman" w:cs="Arial"/>
          <w:iCs/>
          <w:szCs w:val="19"/>
          <w:lang w:eastAsia="pl-PL"/>
        </w:rPr>
        <w:t xml:space="preserve"> </w:t>
      </w:r>
      <w:r w:rsidR="001113B9" w:rsidRPr="006B5BC9">
        <w:rPr>
          <w:rFonts w:eastAsia="Times New Roman" w:cs="Arial"/>
          <w:iCs/>
          <w:szCs w:val="19"/>
          <w:lang w:eastAsia="pl-PL"/>
        </w:rPr>
        <w:t>41</w:t>
      </w:r>
      <w:r w:rsidR="004D6057" w:rsidRPr="006B5BC9">
        <w:rPr>
          <w:rFonts w:eastAsia="Times New Roman" w:cs="Arial"/>
          <w:iCs/>
          <w:szCs w:val="19"/>
          <w:lang w:eastAsia="pl-PL"/>
        </w:rPr>
        <w:t>7</w:t>
      </w:r>
      <w:r w:rsidRPr="006B5BC9">
        <w:rPr>
          <w:rFonts w:eastAsia="Times New Roman" w:cs="Arial"/>
          <w:iCs/>
          <w:szCs w:val="19"/>
          <w:lang w:eastAsia="pl-PL"/>
        </w:rPr>
        <w:t xml:space="preserve"> tys. pracujących</w:t>
      </w:r>
      <w:r w:rsidR="004D6057" w:rsidRPr="006B5BC9">
        <w:rPr>
          <w:rFonts w:eastAsia="Times New Roman" w:cs="Arial"/>
          <w:iCs/>
          <w:szCs w:val="19"/>
          <w:lang w:eastAsia="pl-PL"/>
        </w:rPr>
        <w:t xml:space="preserve"> i 12 tys. bezrobotnych</w:t>
      </w:r>
      <w:r w:rsidRPr="006B5BC9">
        <w:rPr>
          <w:rFonts w:eastAsia="Times New Roman" w:cs="Arial"/>
          <w:iCs/>
          <w:szCs w:val="19"/>
          <w:lang w:eastAsia="pl-PL"/>
        </w:rPr>
        <w:t xml:space="preserve">). Liczba biernych zawodowo wynosiła </w:t>
      </w:r>
      <w:r w:rsidR="00740496" w:rsidRPr="006B5BC9">
        <w:rPr>
          <w:rFonts w:eastAsia="Times New Roman" w:cs="Arial"/>
          <w:iCs/>
          <w:szCs w:val="19"/>
          <w:lang w:eastAsia="pl-PL"/>
        </w:rPr>
        <w:t>316</w:t>
      </w:r>
      <w:r w:rsidRPr="006B5BC9">
        <w:rPr>
          <w:rFonts w:eastAsia="Times New Roman" w:cs="Arial"/>
          <w:iCs/>
          <w:szCs w:val="19"/>
          <w:lang w:eastAsia="pl-PL"/>
        </w:rPr>
        <w:t xml:space="preserve"> tys. osób. </w:t>
      </w:r>
      <w:r w:rsidRPr="006B5BC9">
        <w:rPr>
          <w:rFonts w:eastAsia="Times New Roman" w:cs="Arial"/>
          <w:szCs w:val="19"/>
          <w:lang w:eastAsia="pl-PL"/>
        </w:rPr>
        <w:t xml:space="preserve">Zbiorowość osób aktywnych zawodowo </w:t>
      </w:r>
      <w:r w:rsidR="00341FF4">
        <w:rPr>
          <w:rFonts w:eastAsia="Times New Roman" w:cs="Arial"/>
          <w:szCs w:val="19"/>
          <w:lang w:eastAsia="pl-PL"/>
        </w:rPr>
        <w:br/>
      </w:r>
      <w:r w:rsidRPr="006B5BC9">
        <w:rPr>
          <w:rFonts w:eastAsia="Times New Roman" w:cs="Arial"/>
          <w:szCs w:val="19"/>
          <w:lang w:eastAsia="pl-PL"/>
        </w:rPr>
        <w:t xml:space="preserve">w </w:t>
      </w:r>
      <w:r w:rsidR="00740496" w:rsidRPr="006B5BC9">
        <w:rPr>
          <w:rFonts w:eastAsia="Times New Roman" w:cs="Arial"/>
          <w:szCs w:val="19"/>
          <w:lang w:eastAsia="pl-PL"/>
        </w:rPr>
        <w:t>3</w:t>
      </w:r>
      <w:r w:rsidRPr="006B5BC9">
        <w:rPr>
          <w:rFonts w:eastAsia="Times New Roman" w:cs="Arial"/>
          <w:szCs w:val="19"/>
          <w:lang w:eastAsia="pl-PL"/>
        </w:rPr>
        <w:t xml:space="preserve"> kwartale 202</w:t>
      </w:r>
      <w:r w:rsidR="001113B9" w:rsidRPr="006B5BC9">
        <w:rPr>
          <w:rFonts w:eastAsia="Times New Roman" w:cs="Arial"/>
          <w:szCs w:val="19"/>
          <w:lang w:eastAsia="pl-PL"/>
        </w:rPr>
        <w:t>4</w:t>
      </w:r>
      <w:r w:rsidRPr="006B5BC9">
        <w:rPr>
          <w:rFonts w:eastAsia="Times New Roman" w:cs="Arial"/>
          <w:szCs w:val="19"/>
          <w:lang w:eastAsia="pl-PL"/>
        </w:rPr>
        <w:t xml:space="preserve"> r.</w:t>
      </w:r>
      <w:r w:rsidR="00512DC4" w:rsidRPr="006B5BC9">
        <w:rPr>
          <w:rFonts w:eastAsia="Times New Roman" w:cs="Arial"/>
          <w:szCs w:val="19"/>
          <w:lang w:eastAsia="pl-PL"/>
        </w:rPr>
        <w:t xml:space="preserve"> </w:t>
      </w:r>
      <w:r w:rsidR="00740496" w:rsidRPr="006B5BC9">
        <w:rPr>
          <w:rFonts w:eastAsia="Times New Roman" w:cs="Arial"/>
          <w:szCs w:val="19"/>
          <w:lang w:eastAsia="pl-PL"/>
        </w:rPr>
        <w:t>zwiększyła</w:t>
      </w:r>
      <w:r w:rsidR="00D67B48" w:rsidRPr="006B5BC9">
        <w:rPr>
          <w:rFonts w:eastAsia="Times New Roman" w:cs="Arial"/>
          <w:szCs w:val="19"/>
          <w:lang w:eastAsia="pl-PL"/>
        </w:rPr>
        <w:t xml:space="preserve"> się </w:t>
      </w:r>
      <w:r w:rsidR="00161E55" w:rsidRPr="006B5BC9">
        <w:rPr>
          <w:rFonts w:eastAsia="Times New Roman" w:cs="Arial"/>
          <w:szCs w:val="19"/>
          <w:lang w:eastAsia="pl-PL"/>
        </w:rPr>
        <w:t xml:space="preserve">o </w:t>
      </w:r>
      <w:r w:rsidR="00740496" w:rsidRPr="006B5BC9">
        <w:rPr>
          <w:rFonts w:eastAsia="Times New Roman" w:cs="Arial"/>
          <w:szCs w:val="19"/>
          <w:lang w:eastAsia="pl-PL"/>
        </w:rPr>
        <w:t>12</w:t>
      </w:r>
      <w:r w:rsidR="00161E55" w:rsidRPr="006B5BC9">
        <w:rPr>
          <w:rFonts w:eastAsia="Times New Roman" w:cs="Arial"/>
          <w:szCs w:val="19"/>
          <w:lang w:eastAsia="pl-PL"/>
        </w:rPr>
        <w:t xml:space="preserve"> tys., tj. o 2,</w:t>
      </w:r>
      <w:r w:rsidR="00740496" w:rsidRPr="006B5BC9">
        <w:rPr>
          <w:rFonts w:eastAsia="Times New Roman" w:cs="Arial"/>
          <w:szCs w:val="19"/>
          <w:lang w:eastAsia="pl-PL"/>
        </w:rPr>
        <w:t>9</w:t>
      </w:r>
      <w:r w:rsidR="00161E55" w:rsidRPr="006B5BC9">
        <w:rPr>
          <w:rFonts w:eastAsia="Times New Roman" w:cs="Arial"/>
          <w:szCs w:val="19"/>
          <w:lang w:eastAsia="pl-PL"/>
        </w:rPr>
        <w:t>%</w:t>
      </w:r>
      <w:r w:rsidR="00740496" w:rsidRPr="006B5BC9">
        <w:rPr>
          <w:rFonts w:eastAsia="Times New Roman" w:cs="Arial"/>
          <w:szCs w:val="19"/>
          <w:lang w:eastAsia="pl-PL"/>
        </w:rPr>
        <w:t xml:space="preserve"> w porównaniu z poprzednim kwartałem</w:t>
      </w:r>
      <w:r w:rsidR="00D67B48" w:rsidRPr="006B5BC9">
        <w:rPr>
          <w:rFonts w:eastAsia="Times New Roman" w:cs="Arial"/>
          <w:szCs w:val="19"/>
          <w:lang w:eastAsia="pl-PL"/>
        </w:rPr>
        <w:t xml:space="preserve">, </w:t>
      </w:r>
      <w:r w:rsidR="006F78E1" w:rsidRPr="006B5BC9">
        <w:rPr>
          <w:rFonts w:eastAsia="Times New Roman" w:cs="Arial"/>
          <w:szCs w:val="19"/>
          <w:lang w:eastAsia="pl-PL"/>
        </w:rPr>
        <w:br/>
      </w:r>
      <w:r w:rsidR="00D67B48" w:rsidRPr="006B5BC9">
        <w:rPr>
          <w:rFonts w:eastAsia="Times New Roman" w:cs="Arial"/>
          <w:szCs w:val="19"/>
          <w:lang w:eastAsia="pl-PL"/>
        </w:rPr>
        <w:t xml:space="preserve">a </w:t>
      </w:r>
      <w:r w:rsidR="00740496" w:rsidRPr="006B5BC9">
        <w:rPr>
          <w:rFonts w:eastAsia="Times New Roman" w:cs="Arial"/>
          <w:szCs w:val="19"/>
          <w:lang w:eastAsia="pl-PL"/>
        </w:rPr>
        <w:t xml:space="preserve">zmniejszyła się </w:t>
      </w:r>
      <w:r w:rsidR="00D67B48" w:rsidRPr="006B5BC9">
        <w:rPr>
          <w:rFonts w:eastAsia="Times New Roman" w:cs="Arial"/>
          <w:szCs w:val="19"/>
          <w:lang w:eastAsia="pl-PL"/>
        </w:rPr>
        <w:t xml:space="preserve">w zestawieniu z </w:t>
      </w:r>
      <w:r w:rsidR="00740496" w:rsidRPr="006B5BC9">
        <w:rPr>
          <w:rFonts w:eastAsia="Times New Roman" w:cs="Arial"/>
          <w:szCs w:val="19"/>
          <w:lang w:eastAsia="pl-PL"/>
        </w:rPr>
        <w:t>3</w:t>
      </w:r>
      <w:r w:rsidR="00D67B48" w:rsidRPr="006B5BC9">
        <w:rPr>
          <w:rFonts w:eastAsia="Times New Roman" w:cs="Arial"/>
          <w:szCs w:val="19"/>
          <w:lang w:eastAsia="pl-PL"/>
        </w:rPr>
        <w:t xml:space="preserve"> kwartałem 2023 r. i 2021 r.</w:t>
      </w:r>
      <w:r w:rsidR="00D713B9" w:rsidRPr="006B5BC9">
        <w:rPr>
          <w:rFonts w:eastAsia="Times New Roman" w:cs="Arial"/>
          <w:szCs w:val="19"/>
          <w:lang w:eastAsia="pl-PL"/>
        </w:rPr>
        <w:t>,</w:t>
      </w:r>
      <w:r w:rsidR="001113B9" w:rsidRPr="006B5BC9">
        <w:rPr>
          <w:rFonts w:eastAsia="Times New Roman" w:cs="Arial"/>
          <w:szCs w:val="19"/>
          <w:lang w:eastAsia="pl-PL"/>
        </w:rPr>
        <w:t xml:space="preserve"> </w:t>
      </w:r>
      <w:r w:rsidR="00D67B48" w:rsidRPr="006B5BC9">
        <w:rPr>
          <w:rFonts w:eastAsia="Times New Roman" w:cs="Arial"/>
          <w:szCs w:val="19"/>
          <w:lang w:eastAsia="pl-PL"/>
        </w:rPr>
        <w:t>odpowiednio: o</w:t>
      </w:r>
      <w:r w:rsidR="00512DC4" w:rsidRPr="006B5BC9">
        <w:rPr>
          <w:rFonts w:eastAsia="Times New Roman" w:cs="Arial"/>
          <w:szCs w:val="19"/>
          <w:lang w:eastAsia="pl-PL"/>
        </w:rPr>
        <w:t xml:space="preserve"> </w:t>
      </w:r>
      <w:r w:rsidR="00740496" w:rsidRPr="006B5BC9">
        <w:rPr>
          <w:rFonts w:eastAsia="Times New Roman" w:cs="Arial"/>
          <w:szCs w:val="19"/>
          <w:lang w:eastAsia="pl-PL"/>
        </w:rPr>
        <w:t>9</w:t>
      </w:r>
      <w:r w:rsidR="00512DC4" w:rsidRPr="006B5BC9">
        <w:rPr>
          <w:rFonts w:eastAsia="Times New Roman" w:cs="Arial"/>
          <w:szCs w:val="19"/>
          <w:lang w:eastAsia="pl-PL"/>
        </w:rPr>
        <w:t xml:space="preserve"> tys., tj. o </w:t>
      </w:r>
      <w:r w:rsidR="0087426B" w:rsidRPr="006B5BC9">
        <w:rPr>
          <w:rFonts w:eastAsia="Times New Roman" w:cs="Arial"/>
          <w:szCs w:val="19"/>
          <w:lang w:eastAsia="pl-PL"/>
        </w:rPr>
        <w:t>2,1</w:t>
      </w:r>
      <w:r w:rsidR="00512DC4" w:rsidRPr="006B5BC9">
        <w:rPr>
          <w:rFonts w:eastAsia="Times New Roman" w:cs="Arial"/>
          <w:szCs w:val="19"/>
          <w:lang w:eastAsia="pl-PL"/>
        </w:rPr>
        <w:t xml:space="preserve">% i o </w:t>
      </w:r>
      <w:r w:rsidR="00740496" w:rsidRPr="006B5BC9">
        <w:rPr>
          <w:rFonts w:eastAsia="Times New Roman" w:cs="Arial"/>
          <w:szCs w:val="19"/>
          <w:lang w:eastAsia="pl-PL"/>
        </w:rPr>
        <w:t>26</w:t>
      </w:r>
      <w:r w:rsidR="00512DC4" w:rsidRPr="006B5BC9">
        <w:rPr>
          <w:rFonts w:eastAsia="Times New Roman" w:cs="Arial"/>
          <w:szCs w:val="19"/>
          <w:lang w:eastAsia="pl-PL"/>
        </w:rPr>
        <w:t xml:space="preserve"> tys., tj. o </w:t>
      </w:r>
      <w:r w:rsidR="0087426B" w:rsidRPr="006B5BC9">
        <w:rPr>
          <w:rFonts w:eastAsia="Times New Roman" w:cs="Arial"/>
          <w:szCs w:val="19"/>
          <w:lang w:eastAsia="pl-PL"/>
        </w:rPr>
        <w:t>5,7</w:t>
      </w:r>
      <w:r w:rsidR="00512DC4" w:rsidRPr="006B5BC9">
        <w:rPr>
          <w:rFonts w:eastAsia="Times New Roman" w:cs="Arial"/>
          <w:szCs w:val="19"/>
          <w:lang w:eastAsia="pl-PL"/>
        </w:rPr>
        <w:t>%</w:t>
      </w:r>
      <w:r w:rsidR="00D67B48" w:rsidRPr="006B5BC9">
        <w:rPr>
          <w:rFonts w:eastAsia="Times New Roman" w:cs="Arial"/>
          <w:szCs w:val="19"/>
          <w:lang w:eastAsia="pl-PL"/>
        </w:rPr>
        <w:t>.</w:t>
      </w:r>
      <w:r w:rsidR="00E36D50" w:rsidRPr="006B5BC9">
        <w:rPr>
          <w:rFonts w:eastAsia="Times New Roman" w:cs="Arial"/>
          <w:szCs w:val="19"/>
          <w:lang w:eastAsia="pl-PL"/>
        </w:rPr>
        <w:t xml:space="preserve"> </w:t>
      </w:r>
    </w:p>
    <w:p w14:paraId="6CACEED5" w14:textId="181090CC" w:rsidR="0064653B" w:rsidRPr="006B5BC9" w:rsidRDefault="00616D8C" w:rsidP="0064653B">
      <w:pPr>
        <w:autoSpaceDE w:val="0"/>
        <w:autoSpaceDN w:val="0"/>
        <w:adjustRightInd w:val="0"/>
        <w:spacing w:line="288" w:lineRule="auto"/>
        <w:rPr>
          <w:rFonts w:eastAsia="Times New Roman" w:cs="Arial"/>
          <w:szCs w:val="19"/>
          <w:lang w:eastAsia="pl-PL"/>
        </w:rPr>
      </w:pPr>
      <w:r w:rsidRPr="006B5BC9">
        <w:rPr>
          <w:rFonts w:eastAsia="Times New Roman" w:cs="Arial"/>
          <w:spacing w:val="-2"/>
          <w:szCs w:val="19"/>
          <w:lang w:eastAsia="pl-PL"/>
        </w:rPr>
        <w:t>Współczynnik aktywności zawodowej osób w grupie wieku 15–89 lat w województwie opolskim</w:t>
      </w:r>
      <w:r w:rsidRPr="006B5BC9">
        <w:rPr>
          <w:rFonts w:eastAsia="Times New Roman" w:cs="Arial"/>
          <w:szCs w:val="19"/>
          <w:lang w:eastAsia="pl-PL"/>
        </w:rPr>
        <w:t xml:space="preserve"> w </w:t>
      </w:r>
      <w:r w:rsidR="006B7C79" w:rsidRPr="006B5BC9">
        <w:rPr>
          <w:rFonts w:eastAsia="Times New Roman" w:cs="Arial"/>
          <w:szCs w:val="19"/>
          <w:lang w:eastAsia="pl-PL"/>
        </w:rPr>
        <w:t>3</w:t>
      </w:r>
      <w:r w:rsidR="00110094" w:rsidRPr="006B5BC9">
        <w:rPr>
          <w:rFonts w:eastAsia="Times New Roman" w:cs="Arial"/>
          <w:szCs w:val="19"/>
          <w:lang w:eastAsia="pl-PL"/>
        </w:rPr>
        <w:t xml:space="preserve"> </w:t>
      </w:r>
      <w:r w:rsidRPr="006B5BC9">
        <w:rPr>
          <w:rFonts w:eastAsia="Times New Roman" w:cs="Arial"/>
          <w:szCs w:val="19"/>
          <w:lang w:eastAsia="pl-PL"/>
        </w:rPr>
        <w:t>kwartale 202</w:t>
      </w:r>
      <w:r w:rsidR="00664398" w:rsidRPr="006B5BC9">
        <w:rPr>
          <w:rFonts w:eastAsia="Times New Roman" w:cs="Arial"/>
          <w:szCs w:val="19"/>
          <w:lang w:eastAsia="pl-PL"/>
        </w:rPr>
        <w:t>4</w:t>
      </w:r>
      <w:r w:rsidRPr="006B5BC9">
        <w:rPr>
          <w:rFonts w:eastAsia="Times New Roman" w:cs="Arial"/>
          <w:szCs w:val="19"/>
          <w:lang w:eastAsia="pl-PL"/>
        </w:rPr>
        <w:t xml:space="preserve"> r. kształtował się na poziomie </w:t>
      </w:r>
      <w:r w:rsidR="00110094" w:rsidRPr="006B5BC9">
        <w:rPr>
          <w:rFonts w:eastAsia="Times New Roman" w:cs="Arial"/>
          <w:szCs w:val="19"/>
          <w:lang w:eastAsia="pl-PL"/>
        </w:rPr>
        <w:t>5</w:t>
      </w:r>
      <w:r w:rsidR="00926F27" w:rsidRPr="006B5BC9">
        <w:rPr>
          <w:rFonts w:eastAsia="Times New Roman" w:cs="Arial"/>
          <w:szCs w:val="19"/>
          <w:lang w:eastAsia="pl-PL"/>
        </w:rPr>
        <w:t>7</w:t>
      </w:r>
      <w:r w:rsidR="00110094" w:rsidRPr="006B5BC9">
        <w:rPr>
          <w:rFonts w:eastAsia="Times New Roman" w:cs="Arial"/>
          <w:szCs w:val="19"/>
          <w:lang w:eastAsia="pl-PL"/>
        </w:rPr>
        <w:t>,</w:t>
      </w:r>
      <w:r w:rsidR="00926F27" w:rsidRPr="006B5BC9">
        <w:rPr>
          <w:rFonts w:eastAsia="Times New Roman" w:cs="Arial"/>
          <w:szCs w:val="19"/>
          <w:lang w:eastAsia="pl-PL"/>
        </w:rPr>
        <w:t>5</w:t>
      </w:r>
      <w:r w:rsidRPr="006B5BC9">
        <w:rPr>
          <w:rFonts w:eastAsia="Times New Roman" w:cs="Arial"/>
          <w:szCs w:val="19"/>
          <w:lang w:eastAsia="pl-PL"/>
        </w:rPr>
        <w:t xml:space="preserve">% i jego wartość </w:t>
      </w:r>
      <w:r w:rsidR="00926F27" w:rsidRPr="006B5BC9">
        <w:rPr>
          <w:rFonts w:eastAsia="Times New Roman" w:cs="Arial"/>
          <w:szCs w:val="19"/>
          <w:lang w:eastAsia="pl-PL"/>
        </w:rPr>
        <w:t>zwiększyła</w:t>
      </w:r>
      <w:r w:rsidRPr="006B5BC9">
        <w:rPr>
          <w:rFonts w:eastAsia="Times New Roman" w:cs="Arial"/>
          <w:szCs w:val="19"/>
          <w:lang w:eastAsia="pl-PL"/>
        </w:rPr>
        <w:t xml:space="preserve"> się </w:t>
      </w:r>
      <w:r w:rsidR="00664398" w:rsidRPr="006B5BC9">
        <w:rPr>
          <w:rFonts w:eastAsia="Times New Roman" w:cs="Arial"/>
          <w:szCs w:val="19"/>
          <w:lang w:eastAsia="pl-PL"/>
        </w:rPr>
        <w:t xml:space="preserve">w ujęciu </w:t>
      </w:r>
      <w:r w:rsidR="00664398" w:rsidRPr="000A3A8A">
        <w:rPr>
          <w:rFonts w:eastAsia="Times New Roman" w:cs="Arial"/>
          <w:spacing w:val="-2"/>
          <w:szCs w:val="19"/>
          <w:lang w:eastAsia="pl-PL"/>
        </w:rPr>
        <w:t>kwartalnym</w:t>
      </w:r>
      <w:r w:rsidR="00A42128" w:rsidRPr="000A3A8A">
        <w:rPr>
          <w:rFonts w:eastAsia="Times New Roman" w:cs="Arial"/>
          <w:spacing w:val="-2"/>
          <w:szCs w:val="19"/>
          <w:lang w:eastAsia="pl-PL"/>
        </w:rPr>
        <w:t xml:space="preserve"> (o </w:t>
      </w:r>
      <w:r w:rsidR="00110094" w:rsidRPr="000A3A8A">
        <w:rPr>
          <w:rFonts w:eastAsia="Times New Roman" w:cs="Arial"/>
          <w:spacing w:val="-2"/>
          <w:szCs w:val="19"/>
          <w:lang w:eastAsia="pl-PL"/>
        </w:rPr>
        <w:t>1,</w:t>
      </w:r>
      <w:r w:rsidR="00926F27" w:rsidRPr="000A3A8A">
        <w:rPr>
          <w:rFonts w:eastAsia="Times New Roman" w:cs="Arial"/>
          <w:spacing w:val="-2"/>
          <w:szCs w:val="19"/>
          <w:lang w:eastAsia="pl-PL"/>
        </w:rPr>
        <w:t>6</w:t>
      </w:r>
      <w:r w:rsidR="00A42128" w:rsidRPr="000A3A8A">
        <w:rPr>
          <w:rFonts w:eastAsia="Times New Roman" w:cs="Arial"/>
          <w:spacing w:val="-2"/>
          <w:szCs w:val="19"/>
          <w:lang w:eastAsia="pl-PL"/>
        </w:rPr>
        <w:t xml:space="preserve"> p. proc.)</w:t>
      </w:r>
      <w:r w:rsidR="00926F27" w:rsidRPr="000A3A8A">
        <w:rPr>
          <w:rFonts w:eastAsia="Times New Roman" w:cs="Arial"/>
          <w:spacing w:val="-2"/>
          <w:szCs w:val="19"/>
          <w:lang w:eastAsia="pl-PL"/>
        </w:rPr>
        <w:t>, a zmniejszyła się</w:t>
      </w:r>
      <w:r w:rsidR="003B4A90" w:rsidRPr="000A3A8A">
        <w:rPr>
          <w:rFonts w:eastAsia="Times New Roman" w:cs="Arial"/>
          <w:spacing w:val="-2"/>
          <w:szCs w:val="19"/>
          <w:lang w:eastAsia="pl-PL"/>
        </w:rPr>
        <w:t xml:space="preserve"> w</w:t>
      </w:r>
      <w:r w:rsidR="00664398" w:rsidRPr="000A3A8A">
        <w:rPr>
          <w:rFonts w:eastAsia="Times New Roman" w:cs="Arial"/>
          <w:spacing w:val="-2"/>
          <w:szCs w:val="19"/>
          <w:lang w:eastAsia="pl-PL"/>
        </w:rPr>
        <w:t xml:space="preserve"> porównaniu z </w:t>
      </w:r>
      <w:r w:rsidR="00607C80" w:rsidRPr="000A3A8A">
        <w:rPr>
          <w:rFonts w:eastAsia="Times New Roman" w:cs="Arial"/>
          <w:spacing w:val="-2"/>
          <w:szCs w:val="19"/>
          <w:lang w:eastAsia="pl-PL"/>
        </w:rPr>
        <w:t>analogicznymi kwartałami</w:t>
      </w:r>
      <w:r w:rsidR="00664398" w:rsidRPr="000A3A8A">
        <w:rPr>
          <w:rFonts w:eastAsia="Times New Roman" w:cs="Arial"/>
          <w:spacing w:val="-2"/>
          <w:szCs w:val="19"/>
          <w:lang w:eastAsia="pl-PL"/>
        </w:rPr>
        <w:t xml:space="preserve"> 2023 r</w:t>
      </w:r>
      <w:r w:rsidR="00664398" w:rsidRPr="006B5BC9">
        <w:rPr>
          <w:rFonts w:eastAsia="Times New Roman" w:cs="Arial"/>
          <w:szCs w:val="19"/>
          <w:lang w:eastAsia="pl-PL"/>
        </w:rPr>
        <w:t>. i</w:t>
      </w:r>
      <w:r w:rsidR="000A3A8A">
        <w:rPr>
          <w:rFonts w:eastAsia="Times New Roman" w:cs="Arial"/>
          <w:szCs w:val="19"/>
          <w:lang w:eastAsia="pl-PL"/>
        </w:rPr>
        <w:t> </w:t>
      </w:r>
      <w:r w:rsidR="00664398" w:rsidRPr="006B5BC9">
        <w:rPr>
          <w:rFonts w:eastAsia="Times New Roman" w:cs="Arial"/>
          <w:szCs w:val="19"/>
          <w:lang w:eastAsia="pl-PL"/>
        </w:rPr>
        <w:t>2021 r.</w:t>
      </w:r>
      <w:r w:rsidR="003B4A90" w:rsidRPr="006B5BC9">
        <w:rPr>
          <w:rFonts w:eastAsia="Times New Roman" w:cs="Arial"/>
          <w:szCs w:val="19"/>
          <w:lang w:eastAsia="pl-PL"/>
        </w:rPr>
        <w:t xml:space="preserve"> (odpowiednio: o </w:t>
      </w:r>
      <w:r w:rsidR="00926F27" w:rsidRPr="006B5BC9">
        <w:rPr>
          <w:rFonts w:eastAsia="Times New Roman" w:cs="Arial"/>
          <w:szCs w:val="19"/>
          <w:lang w:eastAsia="pl-PL"/>
        </w:rPr>
        <w:t>1,0</w:t>
      </w:r>
      <w:r w:rsidR="003B4A90" w:rsidRPr="006B5BC9">
        <w:rPr>
          <w:rFonts w:eastAsia="Times New Roman" w:cs="Arial"/>
          <w:szCs w:val="19"/>
          <w:lang w:eastAsia="pl-PL"/>
        </w:rPr>
        <w:t xml:space="preserve"> p. proc. i o </w:t>
      </w:r>
      <w:r w:rsidR="00110094" w:rsidRPr="006B5BC9">
        <w:rPr>
          <w:rFonts w:eastAsia="Times New Roman" w:cs="Arial"/>
          <w:szCs w:val="19"/>
          <w:lang w:eastAsia="pl-PL"/>
        </w:rPr>
        <w:t>2,</w:t>
      </w:r>
      <w:r w:rsidR="00926F27" w:rsidRPr="006B5BC9">
        <w:rPr>
          <w:rFonts w:eastAsia="Times New Roman" w:cs="Arial"/>
          <w:szCs w:val="19"/>
          <w:lang w:eastAsia="pl-PL"/>
        </w:rPr>
        <w:t>4</w:t>
      </w:r>
      <w:r w:rsidR="003B4A90" w:rsidRPr="006B5BC9">
        <w:rPr>
          <w:rFonts w:eastAsia="Times New Roman" w:cs="Arial"/>
          <w:szCs w:val="19"/>
          <w:lang w:eastAsia="pl-PL"/>
        </w:rPr>
        <w:t xml:space="preserve"> p. proc.).</w:t>
      </w:r>
    </w:p>
    <w:p w14:paraId="30CDB8AF" w14:textId="7860FCDA" w:rsidR="00616D8C" w:rsidRPr="00FD68F7" w:rsidRDefault="00616D8C" w:rsidP="004701A9">
      <w:pPr>
        <w:tabs>
          <w:tab w:val="left" w:pos="907"/>
        </w:tabs>
        <w:autoSpaceDE w:val="0"/>
        <w:autoSpaceDN w:val="0"/>
        <w:adjustRightInd w:val="0"/>
        <w:spacing w:before="360" w:line="240" w:lineRule="auto"/>
        <w:rPr>
          <w:rFonts w:eastAsia="Times New Roman" w:cs="Arial"/>
          <w:b/>
          <w:szCs w:val="18"/>
          <w:lang w:eastAsia="pl-PL"/>
        </w:rPr>
      </w:pPr>
      <w:r w:rsidRPr="00FD68F7">
        <w:rPr>
          <w:b/>
          <w:szCs w:val="18"/>
        </w:rPr>
        <w:t>Wykres 1.</w:t>
      </w:r>
      <w:r w:rsidR="004701A9">
        <w:rPr>
          <w:b/>
          <w:szCs w:val="18"/>
          <w:shd w:val="clear" w:color="auto" w:fill="FFFFFF"/>
        </w:rPr>
        <w:tab/>
      </w:r>
      <w:r w:rsidRPr="00FD68F7">
        <w:rPr>
          <w:rFonts w:eastAsia="Times New Roman" w:cs="Arial"/>
          <w:b/>
          <w:szCs w:val="18"/>
          <w:lang w:eastAsia="pl-PL"/>
        </w:rPr>
        <w:t xml:space="preserve">Współczynnik aktywności zawodowej osób w wieku 15–89 lat według kwartałów </w:t>
      </w:r>
    </w:p>
    <w:p w14:paraId="6C4FF77B" w14:textId="29F4D140" w:rsidR="00FD68F7" w:rsidRPr="00FD68F7" w:rsidRDefault="00C759E9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  <w:r>
        <w:rPr>
          <w:rFonts w:eastAsia="Times New Roman" w:cs="Arial"/>
          <w:iCs/>
          <w:noProof/>
          <w:szCs w:val="19"/>
          <w:lang w:eastAsia="pl-PL"/>
        </w:rPr>
        <w:drawing>
          <wp:anchor distT="0" distB="0" distL="114300" distR="114300" simplePos="0" relativeHeight="251670016" behindDoc="0" locked="0" layoutInCell="1" allowOverlap="1" wp14:anchorId="11C590AD" wp14:editId="74FE6F61">
            <wp:simplePos x="0" y="0"/>
            <wp:positionH relativeFrom="column">
              <wp:posOffset>252095</wp:posOffset>
            </wp:positionH>
            <wp:positionV relativeFrom="paragraph">
              <wp:posOffset>36195</wp:posOffset>
            </wp:positionV>
            <wp:extent cx="4831200" cy="2592000"/>
            <wp:effectExtent l="0" t="0" r="7620" b="0"/>
            <wp:wrapNone/>
            <wp:docPr id="10" name="Obraz 10" descr="Na wykresie liniowym zaprezentowano współczynnik aktywności zawodowej osób w wieku 15–89 lat od 1 kwartału 2021 r. do 3 kwartału 2024 r.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200" cy="25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652CD2" w14:textId="42A82E38" w:rsidR="00FD68F7" w:rsidRP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3912E9E6" w14:textId="08194112" w:rsidR="00FD68F7" w:rsidRP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1E83AE9D" w14:textId="3CCE9201" w:rsidR="00FD68F7" w:rsidRP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5BC40974" w14:textId="0C72881A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20DBF66F" w14:textId="3189C183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0CD1997B" w14:textId="5FF9C3D2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0BDA3BB7" w14:textId="4E318896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5D51C9AB" w14:textId="25B28388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4C6CCD26" w14:textId="3BCB95E0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0C419356" w14:textId="4ABDFF5E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75FA8AAB" w14:textId="27A6B3F0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4151D4BB" w14:textId="7B5ADBE7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67B3222E" w14:textId="5E3322E3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6ACE590C" w14:textId="093B017F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37B51A69" w14:textId="39C30D9B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0AEDB686" w14:textId="5C7FE388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3148C2BB" w14:textId="4BFC2CB4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244BC20B" w14:textId="095FF2DF" w:rsidR="000A3A8A" w:rsidRDefault="000A3A8A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40F50471" w14:textId="75626720" w:rsidR="000A3A8A" w:rsidRDefault="000A3A8A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5B1B3CAC" w14:textId="3EF36AAD" w:rsidR="00752A85" w:rsidRDefault="00752A85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1B5040AC" w14:textId="77777777" w:rsidR="00752A85" w:rsidRDefault="00752A85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5F32D5AF" w14:textId="0ACDF6D0" w:rsidR="00616D8C" w:rsidRPr="00EE5037" w:rsidRDefault="000A3A8A" w:rsidP="00616D8C">
      <w:pPr>
        <w:spacing w:before="240" w:line="288" w:lineRule="auto"/>
        <w:rPr>
          <w:rFonts w:eastAsia="Times New Roman" w:cs="Arial"/>
          <w:szCs w:val="19"/>
          <w:lang w:eastAsia="pl-PL"/>
        </w:rPr>
      </w:pPr>
      <w:r w:rsidRPr="00C30237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53E25A14" wp14:editId="0B687A6E">
                <wp:simplePos x="0" y="0"/>
                <wp:positionH relativeFrom="column">
                  <wp:posOffset>5220970</wp:posOffset>
                </wp:positionH>
                <wp:positionV relativeFrom="paragraph">
                  <wp:posOffset>-53975</wp:posOffset>
                </wp:positionV>
                <wp:extent cx="1800000" cy="540000"/>
                <wp:effectExtent l="0" t="0" r="0" b="0"/>
                <wp:wrapNone/>
                <wp:docPr id="15" name="Pole tekstowe 15" descr="Aktywność zawodowa mężczyzn była wyższa niż aktywność zawodowa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5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57E54" w14:textId="77777777" w:rsidR="0015746F" w:rsidRPr="008D7190" w:rsidRDefault="0015746F" w:rsidP="00616D8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D7190">
                              <w:rPr>
                                <w:bCs w:val="0"/>
                              </w:rPr>
                              <w:t>Aktywność zawodowa mężczyzn była wyższa niż aktywność zawodowa kobiet</w:t>
                            </w:r>
                          </w:p>
                        </w:txbxContent>
                      </wps:txbx>
                      <wps:bodyPr rot="0" vert="horz" wrap="square" lIns="72000" tIns="36000" rIns="72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E25A14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Aktywność zawodowa mężczyzn była wyższa niż aktywność zawodowa kobiet" style="position:absolute;margin-left:411.1pt;margin-top:-4.25pt;width:141.75pt;height:42.5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" filled="f" stroked="f">
                <v:textbox style="mso-fit-shape-to-text:t" inset="2mm,1mm,2mm,1mm">
                  <w:txbxContent>
                    <w:p w14:paraId="1BD57E54" w14:textId="77777777" w:rsidR="0015746F" w:rsidRPr="008D7190" w:rsidRDefault="0015746F" w:rsidP="00616D8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D7190">
                        <w:rPr>
                          <w:bCs w:val="0"/>
                        </w:rPr>
                        <w:t>Aktywność zawodowa mężczyzn była wyższa niż aktywność zawodowa kobiet</w:t>
                      </w:r>
                    </w:p>
                  </w:txbxContent>
                </v:textbox>
              </v:shape>
            </w:pict>
          </mc:Fallback>
        </mc:AlternateContent>
      </w:r>
      <w:r w:rsidR="00616D8C" w:rsidRPr="00EE5037">
        <w:rPr>
          <w:rFonts w:eastAsia="Times New Roman" w:cs="Arial"/>
          <w:szCs w:val="19"/>
          <w:lang w:eastAsia="pl-PL"/>
        </w:rPr>
        <w:t xml:space="preserve">Udział osób aktywnych zawodowo w ogólnej liczbie </w:t>
      </w:r>
      <w:r w:rsidR="00C04943" w:rsidRPr="00EE5037">
        <w:rPr>
          <w:rFonts w:eastAsia="Times New Roman" w:cs="Arial"/>
          <w:szCs w:val="19"/>
          <w:lang w:eastAsia="pl-PL"/>
        </w:rPr>
        <w:t>ludności</w:t>
      </w:r>
      <w:r w:rsidR="00616D8C" w:rsidRPr="00EE5037">
        <w:rPr>
          <w:rFonts w:eastAsia="Times New Roman" w:cs="Arial"/>
          <w:szCs w:val="19"/>
          <w:lang w:eastAsia="pl-PL"/>
        </w:rPr>
        <w:t xml:space="preserve"> w grupie wieku 15–89 lat </w:t>
      </w:r>
      <w:r w:rsidR="00616D8C" w:rsidRPr="00EE5037">
        <w:rPr>
          <w:rFonts w:eastAsia="Times New Roman" w:cs="Arial"/>
          <w:szCs w:val="19"/>
          <w:lang w:eastAsia="pl-PL"/>
        </w:rPr>
        <w:br/>
        <w:t xml:space="preserve">w </w:t>
      </w:r>
      <w:r w:rsidR="00EE5037" w:rsidRPr="00EE5037">
        <w:rPr>
          <w:rFonts w:eastAsia="Times New Roman" w:cs="Arial"/>
          <w:szCs w:val="19"/>
          <w:lang w:eastAsia="pl-PL"/>
        </w:rPr>
        <w:t>3</w:t>
      </w:r>
      <w:r w:rsidR="00616D8C" w:rsidRPr="00EE5037">
        <w:rPr>
          <w:rFonts w:eastAsia="Times New Roman" w:cs="Arial"/>
          <w:szCs w:val="19"/>
          <w:lang w:eastAsia="pl-PL"/>
        </w:rPr>
        <w:t xml:space="preserve"> kwartale 202</w:t>
      </w:r>
      <w:r w:rsidR="00C30237" w:rsidRPr="00EE5037">
        <w:rPr>
          <w:rFonts w:eastAsia="Times New Roman" w:cs="Arial"/>
          <w:szCs w:val="19"/>
          <w:lang w:eastAsia="pl-PL"/>
        </w:rPr>
        <w:t>4</w:t>
      </w:r>
      <w:r w:rsidR="00616D8C" w:rsidRPr="00EE5037">
        <w:rPr>
          <w:rFonts w:eastAsia="Times New Roman" w:cs="Arial"/>
          <w:szCs w:val="19"/>
          <w:lang w:eastAsia="pl-PL"/>
        </w:rPr>
        <w:t xml:space="preserve"> r. był wyższy wśród mężczyzn i wynosił </w:t>
      </w:r>
      <w:r w:rsidR="00EE5037" w:rsidRPr="00EE5037">
        <w:rPr>
          <w:rFonts w:eastAsia="Times New Roman" w:cs="Arial"/>
          <w:szCs w:val="19"/>
          <w:lang w:eastAsia="pl-PL"/>
        </w:rPr>
        <w:t>67,9</w:t>
      </w:r>
      <w:r w:rsidR="00616D8C" w:rsidRPr="00EE5037">
        <w:rPr>
          <w:rFonts w:eastAsia="Times New Roman" w:cs="Arial"/>
          <w:szCs w:val="19"/>
          <w:lang w:eastAsia="pl-PL"/>
        </w:rPr>
        <w:t xml:space="preserve">%, natomiast w populacji kobiet odsetek ten kształtował się na poziomie </w:t>
      </w:r>
      <w:r w:rsidR="00EE5037" w:rsidRPr="00EE5037">
        <w:rPr>
          <w:rFonts w:eastAsia="Times New Roman" w:cs="Arial"/>
          <w:szCs w:val="19"/>
          <w:lang w:eastAsia="pl-PL"/>
        </w:rPr>
        <w:t>48,2</w:t>
      </w:r>
      <w:r w:rsidR="00616D8C" w:rsidRPr="00EE5037">
        <w:rPr>
          <w:rFonts w:eastAsia="Times New Roman" w:cs="Arial"/>
          <w:szCs w:val="19"/>
          <w:lang w:eastAsia="pl-PL"/>
        </w:rPr>
        <w:t xml:space="preserve">%. Biorąc pod uwagę miejsce zamieszkania omawiany miernik większy był wśród mieszkańców miast </w:t>
      </w:r>
      <w:r w:rsidR="00EE5037" w:rsidRPr="00EE5037">
        <w:rPr>
          <w:rFonts w:eastAsia="Times New Roman" w:cs="Arial"/>
          <w:szCs w:val="19"/>
          <w:lang w:eastAsia="pl-PL"/>
        </w:rPr>
        <w:t xml:space="preserve">niż wsi </w:t>
      </w:r>
      <w:r w:rsidR="00616D8C" w:rsidRPr="00EE5037">
        <w:rPr>
          <w:rFonts w:eastAsia="Times New Roman" w:cs="Arial"/>
          <w:szCs w:val="19"/>
          <w:lang w:eastAsia="pl-PL"/>
        </w:rPr>
        <w:t>(</w:t>
      </w:r>
      <w:r w:rsidR="00EE5037" w:rsidRPr="00EE5037">
        <w:rPr>
          <w:rFonts w:eastAsia="Times New Roman" w:cs="Arial"/>
          <w:szCs w:val="19"/>
          <w:lang w:eastAsia="pl-PL"/>
        </w:rPr>
        <w:t>58,9</w:t>
      </w:r>
      <w:r w:rsidR="00616D8C" w:rsidRPr="00EE5037">
        <w:rPr>
          <w:rFonts w:eastAsia="Times New Roman" w:cs="Arial"/>
          <w:szCs w:val="19"/>
          <w:lang w:eastAsia="pl-PL"/>
        </w:rPr>
        <w:t xml:space="preserve">% wobec </w:t>
      </w:r>
      <w:r w:rsidR="00ED0020" w:rsidRPr="00EE5037">
        <w:rPr>
          <w:rFonts w:eastAsia="Times New Roman" w:cs="Arial"/>
          <w:szCs w:val="19"/>
          <w:lang w:eastAsia="pl-PL"/>
        </w:rPr>
        <w:t>55,</w:t>
      </w:r>
      <w:r w:rsidR="00EE5037" w:rsidRPr="00EE5037">
        <w:rPr>
          <w:rFonts w:eastAsia="Times New Roman" w:cs="Arial"/>
          <w:szCs w:val="19"/>
          <w:lang w:eastAsia="pl-PL"/>
        </w:rPr>
        <w:t>9</w:t>
      </w:r>
      <w:r w:rsidR="00616D8C" w:rsidRPr="00EE5037">
        <w:rPr>
          <w:rFonts w:eastAsia="Times New Roman" w:cs="Arial"/>
          <w:szCs w:val="19"/>
          <w:lang w:eastAsia="pl-PL"/>
        </w:rPr>
        <w:t>%).</w:t>
      </w:r>
    </w:p>
    <w:p w14:paraId="3C3C78AF" w14:textId="7667D980" w:rsidR="00616D8C" w:rsidRPr="0008044C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FB0703">
        <w:rPr>
          <w:rFonts w:eastAsia="Times New Roman" w:cs="Arial"/>
          <w:szCs w:val="19"/>
          <w:lang w:eastAsia="pl-PL"/>
        </w:rPr>
        <w:t xml:space="preserve">Uwzględniając grupy wieku, odnotowano zróżnicowany stopień aktywności ekonomicznej. Największa wartość współczynnika aktywności zawodowej w województwie opolskim wystąpiła w przypadku osób w grupie wieku </w:t>
      </w:r>
      <w:r w:rsidR="00FB0703" w:rsidRPr="00FB0703">
        <w:rPr>
          <w:rFonts w:eastAsia="Times New Roman" w:cs="Arial"/>
          <w:szCs w:val="19"/>
          <w:lang w:eastAsia="pl-PL"/>
        </w:rPr>
        <w:t>2</w:t>
      </w:r>
      <w:r w:rsidR="001911A2" w:rsidRPr="00FB0703">
        <w:rPr>
          <w:rFonts w:eastAsia="Times New Roman" w:cs="Arial"/>
          <w:szCs w:val="19"/>
          <w:lang w:eastAsia="pl-PL"/>
        </w:rPr>
        <w:t>5</w:t>
      </w:r>
      <w:r w:rsidRPr="00FB0703">
        <w:rPr>
          <w:rFonts w:eastAsia="Times New Roman" w:cs="Arial"/>
          <w:szCs w:val="19"/>
          <w:lang w:eastAsia="pl-PL"/>
        </w:rPr>
        <w:t>–</w:t>
      </w:r>
      <w:r w:rsidR="00FB0703" w:rsidRPr="00FB0703">
        <w:rPr>
          <w:rFonts w:eastAsia="Times New Roman" w:cs="Arial"/>
          <w:szCs w:val="19"/>
          <w:lang w:eastAsia="pl-PL"/>
        </w:rPr>
        <w:t>3</w:t>
      </w:r>
      <w:r w:rsidRPr="00FB0703">
        <w:rPr>
          <w:rFonts w:eastAsia="Times New Roman" w:cs="Arial"/>
          <w:szCs w:val="19"/>
          <w:lang w:eastAsia="pl-PL"/>
        </w:rPr>
        <w:t>4 lata (</w:t>
      </w:r>
      <w:r w:rsidR="00ED0020" w:rsidRPr="00FB0703">
        <w:rPr>
          <w:rFonts w:eastAsia="Times New Roman" w:cs="Arial"/>
          <w:szCs w:val="19"/>
          <w:lang w:eastAsia="pl-PL"/>
        </w:rPr>
        <w:t>9</w:t>
      </w:r>
      <w:r w:rsidR="00FB0703" w:rsidRPr="00FB0703">
        <w:rPr>
          <w:rFonts w:eastAsia="Times New Roman" w:cs="Arial"/>
          <w:szCs w:val="19"/>
          <w:lang w:eastAsia="pl-PL"/>
        </w:rPr>
        <w:t>1,2</w:t>
      </w:r>
      <w:r w:rsidRPr="00FB0703">
        <w:rPr>
          <w:rFonts w:eastAsia="Times New Roman" w:cs="Arial"/>
          <w:szCs w:val="19"/>
          <w:lang w:eastAsia="pl-PL"/>
        </w:rPr>
        <w:t xml:space="preserve">%) i kształtowała się na </w:t>
      </w:r>
      <w:r w:rsidR="00FB0703" w:rsidRPr="00FB0703">
        <w:rPr>
          <w:rFonts w:eastAsia="Times New Roman" w:cs="Arial"/>
          <w:szCs w:val="19"/>
          <w:lang w:eastAsia="pl-PL"/>
        </w:rPr>
        <w:t>wyższym</w:t>
      </w:r>
      <w:r w:rsidR="00DE3D3A" w:rsidRPr="00FB0703">
        <w:rPr>
          <w:rFonts w:eastAsia="Times New Roman" w:cs="Arial"/>
          <w:szCs w:val="19"/>
          <w:lang w:eastAsia="pl-PL"/>
        </w:rPr>
        <w:t xml:space="preserve"> poziomie</w:t>
      </w:r>
      <w:r w:rsidRPr="00FB0703">
        <w:rPr>
          <w:rFonts w:eastAsia="Times New Roman" w:cs="Arial"/>
          <w:szCs w:val="19"/>
          <w:lang w:eastAsia="pl-PL"/>
        </w:rPr>
        <w:t xml:space="preserve"> </w:t>
      </w:r>
      <w:r w:rsidR="00DE3D3A" w:rsidRPr="00FB0703">
        <w:rPr>
          <w:rFonts w:eastAsia="Times New Roman" w:cs="Arial"/>
          <w:szCs w:val="19"/>
          <w:lang w:eastAsia="pl-PL"/>
        </w:rPr>
        <w:t xml:space="preserve">(o </w:t>
      </w:r>
      <w:r w:rsidR="00FB0703" w:rsidRPr="00FB0703">
        <w:rPr>
          <w:rFonts w:eastAsia="Times New Roman" w:cs="Arial"/>
          <w:szCs w:val="19"/>
          <w:lang w:eastAsia="pl-PL"/>
        </w:rPr>
        <w:t>4</w:t>
      </w:r>
      <w:r w:rsidR="00ED0020" w:rsidRPr="00FB0703">
        <w:rPr>
          <w:rFonts w:eastAsia="Times New Roman" w:cs="Arial"/>
          <w:szCs w:val="19"/>
          <w:lang w:eastAsia="pl-PL"/>
        </w:rPr>
        <w:t>,2</w:t>
      </w:r>
      <w:r w:rsidR="00DE3D3A" w:rsidRPr="00FB0703">
        <w:rPr>
          <w:rFonts w:eastAsia="Times New Roman" w:cs="Arial"/>
          <w:szCs w:val="19"/>
          <w:lang w:eastAsia="pl-PL"/>
        </w:rPr>
        <w:t xml:space="preserve"> p. proc.) </w:t>
      </w:r>
      <w:r w:rsidRPr="00FB0703">
        <w:rPr>
          <w:rFonts w:eastAsia="Times New Roman" w:cs="Arial"/>
          <w:szCs w:val="19"/>
          <w:lang w:eastAsia="pl-PL"/>
        </w:rPr>
        <w:t xml:space="preserve">niż w </w:t>
      </w:r>
      <w:r w:rsidR="00FB0703" w:rsidRPr="00FB0703">
        <w:rPr>
          <w:rFonts w:eastAsia="Times New Roman" w:cs="Arial"/>
          <w:szCs w:val="19"/>
          <w:lang w:eastAsia="pl-PL"/>
        </w:rPr>
        <w:t>2</w:t>
      </w:r>
      <w:r w:rsidR="00ED0020" w:rsidRPr="00FB0703">
        <w:rPr>
          <w:rFonts w:eastAsia="Times New Roman" w:cs="Arial"/>
          <w:szCs w:val="19"/>
          <w:lang w:eastAsia="pl-PL"/>
        </w:rPr>
        <w:t xml:space="preserve"> </w:t>
      </w:r>
      <w:r w:rsidRPr="00FB0703">
        <w:rPr>
          <w:rFonts w:eastAsia="Times New Roman" w:cs="Arial"/>
          <w:szCs w:val="19"/>
          <w:lang w:eastAsia="pl-PL"/>
        </w:rPr>
        <w:t>kwartale</w:t>
      </w:r>
      <w:r w:rsidR="00ED0020" w:rsidRPr="00FB0703">
        <w:rPr>
          <w:rFonts w:eastAsia="Times New Roman" w:cs="Arial"/>
          <w:szCs w:val="19"/>
          <w:lang w:eastAsia="pl-PL"/>
        </w:rPr>
        <w:t xml:space="preserve"> 2024 r.</w:t>
      </w:r>
      <w:r w:rsidRPr="00FB0703">
        <w:rPr>
          <w:rFonts w:eastAsia="Times New Roman" w:cs="Arial"/>
          <w:szCs w:val="19"/>
          <w:lang w:eastAsia="pl-PL"/>
        </w:rPr>
        <w:t xml:space="preserve"> oraz </w:t>
      </w:r>
      <w:r w:rsidR="00DE3D3A" w:rsidRPr="00FB0703">
        <w:rPr>
          <w:rFonts w:eastAsia="Times New Roman" w:cs="Arial"/>
          <w:szCs w:val="19"/>
          <w:lang w:eastAsia="pl-PL"/>
        </w:rPr>
        <w:t xml:space="preserve">(o </w:t>
      </w:r>
      <w:r w:rsidR="00FB0703" w:rsidRPr="00FB0703">
        <w:rPr>
          <w:rFonts w:eastAsia="Times New Roman" w:cs="Arial"/>
          <w:szCs w:val="19"/>
          <w:lang w:eastAsia="pl-PL"/>
        </w:rPr>
        <w:t>5,9</w:t>
      </w:r>
      <w:r w:rsidR="00DE3D3A" w:rsidRPr="00FB0703">
        <w:rPr>
          <w:rFonts w:eastAsia="Times New Roman" w:cs="Arial"/>
          <w:szCs w:val="19"/>
          <w:lang w:eastAsia="pl-PL"/>
        </w:rPr>
        <w:t xml:space="preserve"> p. proc.) </w:t>
      </w:r>
      <w:r w:rsidRPr="00FB0703">
        <w:rPr>
          <w:rFonts w:eastAsia="Times New Roman" w:cs="Arial"/>
          <w:szCs w:val="19"/>
          <w:lang w:eastAsia="pl-PL"/>
        </w:rPr>
        <w:t xml:space="preserve">w porównaniu </w:t>
      </w:r>
      <w:r w:rsidR="00563347">
        <w:rPr>
          <w:rFonts w:eastAsia="Times New Roman" w:cs="Arial"/>
          <w:szCs w:val="19"/>
          <w:lang w:eastAsia="pl-PL"/>
        </w:rPr>
        <w:br/>
      </w:r>
      <w:r w:rsidRPr="00FB0703">
        <w:rPr>
          <w:rFonts w:eastAsia="Times New Roman" w:cs="Arial"/>
          <w:szCs w:val="19"/>
          <w:lang w:eastAsia="pl-PL"/>
        </w:rPr>
        <w:t xml:space="preserve">z </w:t>
      </w:r>
      <w:r w:rsidR="00FB0703" w:rsidRPr="00FB0703">
        <w:rPr>
          <w:rFonts w:eastAsia="Times New Roman" w:cs="Arial"/>
          <w:szCs w:val="19"/>
          <w:lang w:eastAsia="pl-PL"/>
        </w:rPr>
        <w:t>3</w:t>
      </w:r>
      <w:r w:rsidR="00ED0020" w:rsidRPr="00FB0703">
        <w:rPr>
          <w:rFonts w:eastAsia="Times New Roman" w:cs="Arial"/>
          <w:szCs w:val="19"/>
          <w:lang w:eastAsia="pl-PL"/>
        </w:rPr>
        <w:t xml:space="preserve"> </w:t>
      </w:r>
      <w:r w:rsidRPr="00FB0703">
        <w:rPr>
          <w:rFonts w:eastAsia="Times New Roman" w:cs="Arial"/>
          <w:szCs w:val="19"/>
          <w:lang w:eastAsia="pl-PL"/>
        </w:rPr>
        <w:t>kwartałem 202</w:t>
      </w:r>
      <w:r w:rsidR="001911A2" w:rsidRPr="00FB0703">
        <w:rPr>
          <w:rFonts w:eastAsia="Times New Roman" w:cs="Arial"/>
          <w:szCs w:val="19"/>
          <w:lang w:eastAsia="pl-PL"/>
        </w:rPr>
        <w:t>3</w:t>
      </w:r>
      <w:r w:rsidRPr="00FB0703">
        <w:rPr>
          <w:rFonts w:eastAsia="Times New Roman" w:cs="Arial"/>
          <w:szCs w:val="19"/>
          <w:lang w:eastAsia="pl-PL"/>
        </w:rPr>
        <w:t xml:space="preserve"> r. </w:t>
      </w:r>
      <w:r w:rsidRPr="00FB0703">
        <w:rPr>
          <w:rFonts w:eastAsia="Times New Roman" w:cs="Arial"/>
          <w:spacing w:val="-4"/>
          <w:szCs w:val="19"/>
          <w:lang w:eastAsia="pl-PL"/>
        </w:rPr>
        <w:t xml:space="preserve">Najniższy </w:t>
      </w:r>
      <w:r w:rsidRPr="00FB0703">
        <w:rPr>
          <w:rFonts w:eastAsia="Times New Roman" w:cs="Arial"/>
          <w:szCs w:val="19"/>
          <w:lang w:eastAsia="pl-PL"/>
        </w:rPr>
        <w:t xml:space="preserve">współczynnik aktywności zawodowej odnotowano </w:t>
      </w:r>
      <w:r w:rsidR="00A13575" w:rsidRPr="00FB0703">
        <w:rPr>
          <w:rFonts w:eastAsia="Times New Roman" w:cs="Arial"/>
          <w:szCs w:val="19"/>
          <w:lang w:eastAsia="pl-PL"/>
        </w:rPr>
        <w:t>dla</w:t>
      </w:r>
      <w:r w:rsidRPr="00FB0703">
        <w:rPr>
          <w:rFonts w:eastAsia="Times New Roman" w:cs="Arial"/>
          <w:szCs w:val="19"/>
          <w:lang w:eastAsia="pl-PL"/>
        </w:rPr>
        <w:t xml:space="preserve"> osób </w:t>
      </w:r>
      <w:r w:rsidR="00641589" w:rsidRPr="00FB0703">
        <w:rPr>
          <w:rFonts w:eastAsia="Times New Roman" w:cs="Arial"/>
          <w:szCs w:val="19"/>
          <w:lang w:eastAsia="pl-PL"/>
        </w:rPr>
        <w:br/>
      </w:r>
      <w:r w:rsidRPr="00FB0703">
        <w:rPr>
          <w:rFonts w:eastAsia="Times New Roman" w:cs="Arial"/>
          <w:szCs w:val="19"/>
          <w:lang w:eastAsia="pl-PL"/>
        </w:rPr>
        <w:t>w</w:t>
      </w:r>
      <w:r w:rsidR="00A13575" w:rsidRPr="00FB0703">
        <w:rPr>
          <w:rFonts w:eastAsia="Times New Roman" w:cs="Arial"/>
          <w:szCs w:val="19"/>
          <w:lang w:eastAsia="pl-PL"/>
        </w:rPr>
        <w:t xml:space="preserve"> grupie</w:t>
      </w:r>
      <w:r w:rsidRPr="00FB0703">
        <w:rPr>
          <w:rFonts w:eastAsia="Times New Roman" w:cs="Arial"/>
          <w:szCs w:val="19"/>
          <w:lang w:eastAsia="pl-PL"/>
        </w:rPr>
        <w:t xml:space="preserve"> wieku 55–89 lat (</w:t>
      </w:r>
      <w:r w:rsidR="00BD705A" w:rsidRPr="00FB0703">
        <w:rPr>
          <w:rFonts w:eastAsia="Times New Roman" w:cs="Arial"/>
          <w:szCs w:val="19"/>
          <w:lang w:eastAsia="pl-PL"/>
        </w:rPr>
        <w:t>2</w:t>
      </w:r>
      <w:r w:rsidR="00FB0703" w:rsidRPr="00FB0703">
        <w:rPr>
          <w:rFonts w:eastAsia="Times New Roman" w:cs="Arial"/>
          <w:szCs w:val="19"/>
          <w:lang w:eastAsia="pl-PL"/>
        </w:rPr>
        <w:t>5,5</w:t>
      </w:r>
      <w:r w:rsidRPr="00FB0703">
        <w:rPr>
          <w:rFonts w:eastAsia="Times New Roman" w:cs="Arial"/>
          <w:szCs w:val="19"/>
          <w:lang w:eastAsia="pl-PL"/>
        </w:rPr>
        <w:t xml:space="preserve">%), a jego wartość </w:t>
      </w:r>
      <w:r w:rsidR="00ED0020" w:rsidRPr="00FB0703">
        <w:rPr>
          <w:rFonts w:eastAsia="Times New Roman" w:cs="Arial"/>
          <w:szCs w:val="19"/>
          <w:lang w:eastAsia="pl-PL"/>
        </w:rPr>
        <w:t>zwiększyła się</w:t>
      </w:r>
      <w:r w:rsidR="00931234" w:rsidRPr="00FB0703">
        <w:rPr>
          <w:rFonts w:eastAsia="Times New Roman" w:cs="Arial"/>
          <w:szCs w:val="19"/>
          <w:lang w:eastAsia="pl-PL"/>
        </w:rPr>
        <w:t xml:space="preserve"> </w:t>
      </w:r>
      <w:r w:rsidR="00ED0020" w:rsidRPr="00FB0703">
        <w:rPr>
          <w:rFonts w:eastAsia="Times New Roman" w:cs="Arial"/>
          <w:szCs w:val="19"/>
          <w:lang w:eastAsia="pl-PL"/>
        </w:rPr>
        <w:t xml:space="preserve">(o </w:t>
      </w:r>
      <w:r w:rsidR="00FB0703" w:rsidRPr="00FB0703">
        <w:rPr>
          <w:rFonts w:eastAsia="Times New Roman" w:cs="Arial"/>
          <w:szCs w:val="19"/>
          <w:lang w:eastAsia="pl-PL"/>
        </w:rPr>
        <w:t>1,1</w:t>
      </w:r>
      <w:r w:rsidR="00ED0020" w:rsidRPr="00FB0703">
        <w:rPr>
          <w:rFonts w:eastAsia="Times New Roman" w:cs="Arial"/>
          <w:szCs w:val="19"/>
          <w:lang w:eastAsia="pl-PL"/>
        </w:rPr>
        <w:t xml:space="preserve"> p. proc.) </w:t>
      </w:r>
      <w:r w:rsidRPr="00FB0703">
        <w:rPr>
          <w:rFonts w:eastAsia="Times New Roman" w:cs="Arial"/>
          <w:szCs w:val="19"/>
          <w:lang w:eastAsia="pl-PL"/>
        </w:rPr>
        <w:t xml:space="preserve">w skali </w:t>
      </w:r>
      <w:r w:rsidRPr="0008044C">
        <w:rPr>
          <w:rFonts w:eastAsia="Times New Roman" w:cs="Arial"/>
          <w:szCs w:val="19"/>
          <w:lang w:eastAsia="pl-PL"/>
        </w:rPr>
        <w:t>kwartału</w:t>
      </w:r>
      <w:r w:rsidR="00E753DA" w:rsidRPr="0008044C">
        <w:rPr>
          <w:rFonts w:eastAsia="Times New Roman" w:cs="Arial"/>
          <w:szCs w:val="19"/>
          <w:lang w:eastAsia="pl-PL"/>
        </w:rPr>
        <w:t xml:space="preserve">, </w:t>
      </w:r>
      <w:r w:rsidR="00ED0020" w:rsidRPr="0008044C">
        <w:rPr>
          <w:rFonts w:eastAsia="Times New Roman" w:cs="Arial"/>
          <w:szCs w:val="19"/>
          <w:lang w:eastAsia="pl-PL"/>
        </w:rPr>
        <w:t>natomiast zmniejszyła się</w:t>
      </w:r>
      <w:r w:rsidR="00E753DA" w:rsidRPr="0008044C">
        <w:rPr>
          <w:rFonts w:eastAsia="Times New Roman" w:cs="Arial"/>
          <w:szCs w:val="19"/>
          <w:lang w:eastAsia="pl-PL"/>
        </w:rPr>
        <w:t xml:space="preserve"> </w:t>
      </w:r>
      <w:r w:rsidR="00B75A24" w:rsidRPr="0008044C">
        <w:rPr>
          <w:rFonts w:eastAsia="Times New Roman" w:cs="Arial"/>
          <w:szCs w:val="19"/>
          <w:lang w:eastAsia="pl-PL"/>
        </w:rPr>
        <w:t>(o 1,</w:t>
      </w:r>
      <w:r w:rsidR="00FB0703" w:rsidRPr="0008044C">
        <w:rPr>
          <w:rFonts w:eastAsia="Times New Roman" w:cs="Arial"/>
          <w:szCs w:val="19"/>
          <w:lang w:eastAsia="pl-PL"/>
        </w:rPr>
        <w:t>7</w:t>
      </w:r>
      <w:r w:rsidR="00B75A24" w:rsidRPr="0008044C">
        <w:rPr>
          <w:rFonts w:eastAsia="Times New Roman" w:cs="Arial"/>
          <w:szCs w:val="19"/>
          <w:lang w:eastAsia="pl-PL"/>
        </w:rPr>
        <w:t xml:space="preserve"> p. proc.) </w:t>
      </w:r>
      <w:r w:rsidR="000D6E80" w:rsidRPr="0008044C">
        <w:rPr>
          <w:rFonts w:eastAsia="Times New Roman" w:cs="Arial"/>
          <w:szCs w:val="19"/>
          <w:lang w:eastAsia="pl-PL"/>
        </w:rPr>
        <w:t>w ujęciu rocznym</w:t>
      </w:r>
      <w:r w:rsidR="00B75A24" w:rsidRPr="0008044C">
        <w:rPr>
          <w:rFonts w:eastAsia="Times New Roman" w:cs="Arial"/>
          <w:szCs w:val="19"/>
          <w:lang w:eastAsia="pl-PL"/>
        </w:rPr>
        <w:t>.</w:t>
      </w:r>
      <w:r w:rsidR="00083ABB" w:rsidRPr="0008044C">
        <w:rPr>
          <w:rFonts w:eastAsia="Times New Roman" w:cs="Arial"/>
          <w:szCs w:val="19"/>
          <w:lang w:eastAsia="pl-PL"/>
        </w:rPr>
        <w:t xml:space="preserve"> </w:t>
      </w:r>
    </w:p>
    <w:p w14:paraId="76EEB0CE" w14:textId="6C577504" w:rsidR="00616D8C" w:rsidRPr="0008044C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08044C">
        <w:rPr>
          <w:rFonts w:eastAsia="Times New Roman" w:cs="Arial"/>
          <w:szCs w:val="19"/>
          <w:lang w:eastAsia="pl-PL"/>
        </w:rPr>
        <w:t xml:space="preserve">Dla osób w wieku produkcyjnym omawiany miernik w </w:t>
      </w:r>
      <w:r w:rsidR="0008044C" w:rsidRPr="0008044C">
        <w:rPr>
          <w:rFonts w:eastAsia="Times New Roman" w:cs="Arial"/>
          <w:szCs w:val="19"/>
          <w:lang w:eastAsia="pl-PL"/>
        </w:rPr>
        <w:t>3</w:t>
      </w:r>
      <w:r w:rsidR="00ED7C14" w:rsidRPr="0008044C">
        <w:rPr>
          <w:rFonts w:eastAsia="Times New Roman" w:cs="Arial"/>
          <w:szCs w:val="19"/>
          <w:lang w:eastAsia="pl-PL"/>
        </w:rPr>
        <w:t xml:space="preserve"> </w:t>
      </w:r>
      <w:r w:rsidRPr="0008044C">
        <w:rPr>
          <w:rFonts w:eastAsia="Times New Roman" w:cs="Arial"/>
          <w:szCs w:val="19"/>
          <w:lang w:eastAsia="pl-PL"/>
        </w:rPr>
        <w:t>kwartale 202</w:t>
      </w:r>
      <w:r w:rsidR="009F5A69" w:rsidRPr="0008044C">
        <w:rPr>
          <w:rFonts w:eastAsia="Times New Roman" w:cs="Arial"/>
          <w:szCs w:val="19"/>
          <w:lang w:eastAsia="pl-PL"/>
        </w:rPr>
        <w:t>4</w:t>
      </w:r>
      <w:r w:rsidRPr="0008044C">
        <w:rPr>
          <w:rFonts w:eastAsia="Times New Roman" w:cs="Arial"/>
          <w:szCs w:val="19"/>
          <w:lang w:eastAsia="pl-PL"/>
        </w:rPr>
        <w:t xml:space="preserve"> r. wynosił </w:t>
      </w:r>
      <w:r w:rsidR="0008044C" w:rsidRPr="0008044C">
        <w:rPr>
          <w:rFonts w:eastAsia="Times New Roman" w:cs="Arial"/>
          <w:szCs w:val="19"/>
          <w:lang w:eastAsia="pl-PL"/>
        </w:rPr>
        <w:t>83,5</w:t>
      </w:r>
      <w:r w:rsidRPr="0008044C">
        <w:rPr>
          <w:rFonts w:eastAsia="Times New Roman" w:cs="Arial"/>
          <w:szCs w:val="19"/>
          <w:lang w:eastAsia="pl-PL"/>
        </w:rPr>
        <w:t>%</w:t>
      </w:r>
      <w:r w:rsidR="009533DF" w:rsidRPr="0008044C">
        <w:rPr>
          <w:rFonts w:eastAsia="Times New Roman" w:cs="Arial"/>
          <w:szCs w:val="19"/>
          <w:lang w:eastAsia="pl-PL"/>
        </w:rPr>
        <w:t xml:space="preserve"> </w:t>
      </w:r>
      <w:r w:rsidR="0008044C" w:rsidRPr="00563347">
        <w:rPr>
          <w:rFonts w:eastAsia="Times New Roman" w:cs="Arial"/>
          <w:spacing w:val="-2"/>
          <w:szCs w:val="19"/>
          <w:lang w:eastAsia="pl-PL"/>
        </w:rPr>
        <w:t>(w</w:t>
      </w:r>
      <w:r w:rsidR="006B5BC9" w:rsidRPr="00563347">
        <w:rPr>
          <w:rFonts w:eastAsia="Times New Roman" w:cs="Arial"/>
          <w:spacing w:val="-2"/>
          <w:szCs w:val="19"/>
          <w:lang w:eastAsia="pl-PL"/>
        </w:rPr>
        <w:t> </w:t>
      </w:r>
      <w:r w:rsidR="0008044C" w:rsidRPr="00563347">
        <w:rPr>
          <w:rFonts w:eastAsia="Times New Roman" w:cs="Arial"/>
          <w:spacing w:val="-2"/>
          <w:szCs w:val="19"/>
          <w:lang w:eastAsia="pl-PL"/>
        </w:rPr>
        <w:t xml:space="preserve">kraju </w:t>
      </w:r>
      <w:r w:rsidR="00D713B9" w:rsidRPr="00563347">
        <w:rPr>
          <w:rFonts w:eastAsia="Times New Roman" w:cs="Arial"/>
          <w:spacing w:val="-2"/>
          <w:szCs w:val="19"/>
          <w:lang w:eastAsia="pl-PL"/>
        </w:rPr>
        <w:t xml:space="preserve">– </w:t>
      </w:r>
      <w:r w:rsidR="0008044C" w:rsidRPr="00563347">
        <w:rPr>
          <w:rFonts w:eastAsia="Times New Roman" w:cs="Arial"/>
          <w:spacing w:val="-2"/>
          <w:szCs w:val="19"/>
          <w:lang w:eastAsia="pl-PL"/>
        </w:rPr>
        <w:t xml:space="preserve">81,7%) </w:t>
      </w:r>
      <w:r w:rsidRPr="00563347">
        <w:rPr>
          <w:rFonts w:eastAsia="Times New Roman" w:cs="Arial"/>
          <w:spacing w:val="-2"/>
          <w:szCs w:val="19"/>
          <w:lang w:eastAsia="pl-PL"/>
        </w:rPr>
        <w:t xml:space="preserve">i jego wartość </w:t>
      </w:r>
      <w:r w:rsidR="0008044C" w:rsidRPr="00563347">
        <w:rPr>
          <w:rFonts w:eastAsia="Times New Roman" w:cs="Arial"/>
          <w:spacing w:val="-2"/>
          <w:szCs w:val="19"/>
          <w:lang w:eastAsia="pl-PL"/>
        </w:rPr>
        <w:t xml:space="preserve">zwiększyła się zarówno </w:t>
      </w:r>
      <w:r w:rsidR="00ED7C14" w:rsidRPr="00563347">
        <w:rPr>
          <w:rFonts w:eastAsia="Times New Roman" w:cs="Arial"/>
          <w:spacing w:val="-2"/>
          <w:szCs w:val="19"/>
          <w:lang w:eastAsia="pl-PL"/>
        </w:rPr>
        <w:t>w stosunku do poprzedniego kwartału</w:t>
      </w:r>
      <w:r w:rsidR="00563347" w:rsidRPr="00563347">
        <w:rPr>
          <w:rFonts w:eastAsia="Times New Roman" w:cs="Arial"/>
          <w:spacing w:val="-2"/>
          <w:szCs w:val="19"/>
          <w:lang w:eastAsia="pl-PL"/>
        </w:rPr>
        <w:t>,</w:t>
      </w:r>
      <w:r w:rsidR="00ED7C14" w:rsidRPr="00E82C9B">
        <w:rPr>
          <w:rFonts w:eastAsia="Times New Roman" w:cs="Arial"/>
          <w:szCs w:val="19"/>
          <w:lang w:eastAsia="pl-PL"/>
        </w:rPr>
        <w:t xml:space="preserve"> </w:t>
      </w:r>
      <w:r w:rsidR="0008044C" w:rsidRPr="00E82C9B">
        <w:rPr>
          <w:rFonts w:eastAsia="Times New Roman" w:cs="Arial"/>
          <w:szCs w:val="19"/>
          <w:lang w:eastAsia="pl-PL"/>
        </w:rPr>
        <w:t>jak i 3 kwartału 2023 r.</w:t>
      </w:r>
      <w:r w:rsidR="00D713B9" w:rsidRPr="00E82C9B">
        <w:rPr>
          <w:rFonts w:eastAsia="Times New Roman" w:cs="Arial"/>
          <w:szCs w:val="19"/>
          <w:lang w:eastAsia="pl-PL"/>
        </w:rPr>
        <w:t xml:space="preserve">, tj. </w:t>
      </w:r>
      <w:r w:rsidR="0008044C" w:rsidRPr="00E82C9B">
        <w:rPr>
          <w:rFonts w:eastAsia="Times New Roman" w:cs="Arial"/>
          <w:szCs w:val="19"/>
          <w:lang w:eastAsia="pl-PL"/>
        </w:rPr>
        <w:t>odpowiednio</w:t>
      </w:r>
      <w:r w:rsidR="0008044C" w:rsidRPr="0008044C">
        <w:rPr>
          <w:rFonts w:eastAsia="Times New Roman" w:cs="Arial"/>
          <w:szCs w:val="19"/>
          <w:lang w:eastAsia="pl-PL"/>
        </w:rPr>
        <w:t xml:space="preserve">: o </w:t>
      </w:r>
      <w:r w:rsidR="00ED7C14" w:rsidRPr="0008044C">
        <w:rPr>
          <w:rFonts w:eastAsia="Times New Roman" w:cs="Arial"/>
          <w:szCs w:val="19"/>
          <w:lang w:eastAsia="pl-PL"/>
        </w:rPr>
        <w:t>3,</w:t>
      </w:r>
      <w:r w:rsidR="0008044C" w:rsidRPr="0008044C">
        <w:rPr>
          <w:rFonts w:eastAsia="Times New Roman" w:cs="Arial"/>
          <w:szCs w:val="19"/>
          <w:lang w:eastAsia="pl-PL"/>
        </w:rPr>
        <w:t>4</w:t>
      </w:r>
      <w:r w:rsidRPr="0008044C">
        <w:rPr>
          <w:rFonts w:eastAsia="Times New Roman" w:cs="Arial"/>
          <w:szCs w:val="19"/>
          <w:lang w:eastAsia="pl-PL"/>
        </w:rPr>
        <w:t xml:space="preserve"> p. proc.</w:t>
      </w:r>
      <w:r w:rsidR="0008044C" w:rsidRPr="0008044C">
        <w:rPr>
          <w:rFonts w:eastAsia="Times New Roman" w:cs="Arial"/>
          <w:szCs w:val="19"/>
          <w:lang w:eastAsia="pl-PL"/>
        </w:rPr>
        <w:t xml:space="preserve"> i </w:t>
      </w:r>
      <w:r w:rsidRPr="0008044C">
        <w:rPr>
          <w:rFonts w:eastAsia="Times New Roman" w:cs="Arial"/>
          <w:szCs w:val="19"/>
          <w:lang w:eastAsia="pl-PL"/>
        </w:rPr>
        <w:t xml:space="preserve">o </w:t>
      </w:r>
      <w:r w:rsidR="0008044C" w:rsidRPr="0008044C">
        <w:rPr>
          <w:rFonts w:eastAsia="Times New Roman" w:cs="Arial"/>
          <w:szCs w:val="19"/>
          <w:lang w:eastAsia="pl-PL"/>
        </w:rPr>
        <w:t>2,0</w:t>
      </w:r>
      <w:r w:rsidRPr="0008044C">
        <w:rPr>
          <w:rFonts w:eastAsia="Times New Roman" w:cs="Arial"/>
          <w:szCs w:val="19"/>
          <w:lang w:eastAsia="pl-PL"/>
        </w:rPr>
        <w:t xml:space="preserve"> p. proc. (w kraju</w:t>
      </w:r>
      <w:r w:rsidR="009533DF" w:rsidRPr="0008044C">
        <w:rPr>
          <w:rFonts w:eastAsia="Times New Roman" w:cs="Arial"/>
          <w:szCs w:val="19"/>
          <w:lang w:eastAsia="pl-PL"/>
        </w:rPr>
        <w:t xml:space="preserve"> –</w:t>
      </w:r>
      <w:r w:rsidR="0008044C" w:rsidRPr="0008044C">
        <w:rPr>
          <w:rFonts w:eastAsia="Times New Roman" w:cs="Arial"/>
          <w:szCs w:val="19"/>
          <w:lang w:eastAsia="pl-PL"/>
        </w:rPr>
        <w:t xml:space="preserve"> </w:t>
      </w:r>
      <w:r w:rsidRPr="0008044C">
        <w:rPr>
          <w:rFonts w:eastAsia="Times New Roman" w:cs="Arial"/>
          <w:szCs w:val="19"/>
          <w:lang w:eastAsia="pl-PL"/>
        </w:rPr>
        <w:t>o 0,</w:t>
      </w:r>
      <w:r w:rsidR="0008044C" w:rsidRPr="0008044C">
        <w:rPr>
          <w:rFonts w:eastAsia="Times New Roman" w:cs="Arial"/>
          <w:szCs w:val="19"/>
          <w:lang w:eastAsia="pl-PL"/>
        </w:rPr>
        <w:t>5</w:t>
      </w:r>
      <w:r w:rsidRPr="0008044C">
        <w:rPr>
          <w:rFonts w:eastAsia="Times New Roman" w:cs="Arial"/>
          <w:szCs w:val="19"/>
          <w:lang w:eastAsia="pl-PL"/>
        </w:rPr>
        <w:t xml:space="preserve"> p. proc.</w:t>
      </w:r>
      <w:r w:rsidR="000C5685" w:rsidRPr="0008044C">
        <w:rPr>
          <w:rFonts w:eastAsia="Times New Roman" w:cs="Arial"/>
          <w:szCs w:val="19"/>
          <w:lang w:eastAsia="pl-PL"/>
        </w:rPr>
        <w:t xml:space="preserve"> </w:t>
      </w:r>
      <w:r w:rsidR="0008044C" w:rsidRPr="0008044C">
        <w:rPr>
          <w:rFonts w:eastAsia="Times New Roman" w:cs="Arial"/>
          <w:szCs w:val="19"/>
          <w:lang w:eastAsia="pl-PL"/>
        </w:rPr>
        <w:t>i</w:t>
      </w:r>
      <w:r w:rsidR="006B5BC9">
        <w:rPr>
          <w:rFonts w:eastAsia="Times New Roman" w:cs="Arial"/>
          <w:szCs w:val="19"/>
          <w:lang w:eastAsia="pl-PL"/>
        </w:rPr>
        <w:t> </w:t>
      </w:r>
      <w:r w:rsidRPr="0008044C">
        <w:rPr>
          <w:rFonts w:eastAsia="Times New Roman" w:cs="Arial"/>
          <w:szCs w:val="19"/>
          <w:lang w:eastAsia="pl-PL"/>
        </w:rPr>
        <w:t xml:space="preserve">o </w:t>
      </w:r>
      <w:r w:rsidR="000C5685" w:rsidRPr="0008044C">
        <w:rPr>
          <w:rFonts w:eastAsia="Times New Roman" w:cs="Arial"/>
          <w:szCs w:val="19"/>
          <w:lang w:eastAsia="pl-PL"/>
        </w:rPr>
        <w:t>0,</w:t>
      </w:r>
      <w:r w:rsidR="0008044C" w:rsidRPr="0008044C">
        <w:rPr>
          <w:rFonts w:eastAsia="Times New Roman" w:cs="Arial"/>
          <w:szCs w:val="19"/>
          <w:lang w:eastAsia="pl-PL"/>
        </w:rPr>
        <w:t>6</w:t>
      </w:r>
      <w:r w:rsidRPr="0008044C">
        <w:rPr>
          <w:rFonts w:eastAsia="Times New Roman" w:cs="Arial"/>
          <w:szCs w:val="19"/>
          <w:lang w:eastAsia="pl-PL"/>
        </w:rPr>
        <w:t xml:space="preserve"> p. proc.). </w:t>
      </w:r>
    </w:p>
    <w:p w14:paraId="3E01C9DE" w14:textId="5C074855" w:rsidR="00616D8C" w:rsidRPr="006B5BC9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6B5BC9">
        <w:rPr>
          <w:rFonts w:eastAsia="Times New Roman" w:cs="Arial"/>
          <w:szCs w:val="19"/>
          <w:lang w:eastAsia="pl-PL"/>
        </w:rPr>
        <w:t>Rozpatrując poziom wykształcenia, najwyższa wartość współczynnika aktywności zawodowej wystąpiła wśród osób legitymujących się wykształceniem wyższym (</w:t>
      </w:r>
      <w:r w:rsidR="008D04BA" w:rsidRPr="006B5BC9">
        <w:rPr>
          <w:rFonts w:eastAsia="Times New Roman" w:cs="Arial"/>
          <w:szCs w:val="19"/>
          <w:lang w:eastAsia="pl-PL"/>
        </w:rPr>
        <w:t>78,</w:t>
      </w:r>
      <w:r w:rsidR="005A3DEA" w:rsidRPr="006B5BC9">
        <w:rPr>
          <w:rFonts w:eastAsia="Times New Roman" w:cs="Arial"/>
          <w:szCs w:val="19"/>
          <w:lang w:eastAsia="pl-PL"/>
        </w:rPr>
        <w:t>9</w:t>
      </w:r>
      <w:r w:rsidRPr="006B5BC9">
        <w:rPr>
          <w:rFonts w:eastAsia="Times New Roman" w:cs="Arial"/>
          <w:szCs w:val="19"/>
          <w:lang w:eastAsia="pl-PL"/>
        </w:rPr>
        <w:t xml:space="preserve">%) i </w:t>
      </w:r>
      <w:r w:rsidR="005A3DEA" w:rsidRPr="006B5BC9">
        <w:rPr>
          <w:rFonts w:eastAsia="Times New Roman" w:cs="Arial"/>
          <w:szCs w:val="19"/>
          <w:lang w:eastAsia="pl-PL"/>
        </w:rPr>
        <w:t>zwiększyła</w:t>
      </w:r>
      <w:r w:rsidRPr="006B5BC9">
        <w:rPr>
          <w:rFonts w:eastAsia="Times New Roman" w:cs="Arial"/>
          <w:szCs w:val="19"/>
          <w:lang w:eastAsia="pl-PL"/>
        </w:rPr>
        <w:t xml:space="preserve"> się </w:t>
      </w:r>
      <w:r w:rsidR="006C363D" w:rsidRPr="006B5BC9">
        <w:rPr>
          <w:rFonts w:eastAsia="Times New Roman" w:cs="Arial"/>
          <w:szCs w:val="19"/>
          <w:lang w:eastAsia="pl-PL"/>
        </w:rPr>
        <w:br/>
      </w:r>
      <w:r w:rsidRPr="006B5BC9">
        <w:rPr>
          <w:rFonts w:eastAsia="Times New Roman" w:cs="Arial"/>
          <w:szCs w:val="19"/>
          <w:lang w:eastAsia="pl-PL"/>
        </w:rPr>
        <w:t xml:space="preserve">w skali kwartału oraz roku (odpowiednio: o </w:t>
      </w:r>
      <w:r w:rsidR="005A3DEA" w:rsidRPr="006B5BC9">
        <w:rPr>
          <w:rFonts w:eastAsia="Times New Roman" w:cs="Arial"/>
          <w:szCs w:val="19"/>
          <w:lang w:eastAsia="pl-PL"/>
        </w:rPr>
        <w:t>0</w:t>
      </w:r>
      <w:r w:rsidR="00C90BA1" w:rsidRPr="006B5BC9">
        <w:rPr>
          <w:rFonts w:eastAsia="Times New Roman" w:cs="Arial"/>
          <w:szCs w:val="19"/>
          <w:lang w:eastAsia="pl-PL"/>
        </w:rPr>
        <w:t>,5</w:t>
      </w:r>
      <w:r w:rsidRPr="006B5BC9">
        <w:rPr>
          <w:rFonts w:eastAsia="Times New Roman" w:cs="Arial"/>
          <w:szCs w:val="19"/>
          <w:lang w:eastAsia="pl-PL"/>
        </w:rPr>
        <w:t xml:space="preserve"> p. proc. oraz o </w:t>
      </w:r>
      <w:r w:rsidR="005A3DEA" w:rsidRPr="006B5BC9">
        <w:rPr>
          <w:rFonts w:eastAsia="Times New Roman" w:cs="Arial"/>
          <w:szCs w:val="19"/>
          <w:lang w:eastAsia="pl-PL"/>
        </w:rPr>
        <w:t>1,6</w:t>
      </w:r>
      <w:r w:rsidRPr="006B5BC9">
        <w:rPr>
          <w:rFonts w:eastAsia="Times New Roman" w:cs="Arial"/>
          <w:szCs w:val="19"/>
          <w:lang w:eastAsia="pl-PL"/>
        </w:rPr>
        <w:t xml:space="preserve"> p. proc.). </w:t>
      </w:r>
      <w:r w:rsidR="008D04BA" w:rsidRPr="006B5BC9">
        <w:rPr>
          <w:rFonts w:eastAsia="Times New Roman" w:cs="Arial"/>
          <w:szCs w:val="19"/>
          <w:lang w:eastAsia="pl-PL"/>
        </w:rPr>
        <w:t>Najniższy w</w:t>
      </w:r>
      <w:r w:rsidRPr="006B5BC9">
        <w:rPr>
          <w:rFonts w:eastAsia="Times New Roman" w:cs="Arial"/>
          <w:szCs w:val="19"/>
          <w:lang w:eastAsia="pl-PL"/>
        </w:rPr>
        <w:t>spół</w:t>
      </w:r>
      <w:r w:rsidR="00D70F46">
        <w:rPr>
          <w:rFonts w:eastAsia="Times New Roman" w:cs="Arial"/>
          <w:szCs w:val="19"/>
          <w:lang w:eastAsia="pl-PL"/>
        </w:rPr>
        <w:softHyphen/>
      </w:r>
      <w:r w:rsidRPr="006B5BC9">
        <w:rPr>
          <w:rFonts w:eastAsia="Times New Roman" w:cs="Arial"/>
          <w:szCs w:val="19"/>
          <w:lang w:eastAsia="pl-PL"/>
        </w:rPr>
        <w:t xml:space="preserve">czynnik </w:t>
      </w:r>
      <w:r w:rsidR="009C6598" w:rsidRPr="006B5BC9">
        <w:rPr>
          <w:rFonts w:eastAsia="Times New Roman" w:cs="Arial"/>
          <w:szCs w:val="19"/>
          <w:lang w:eastAsia="pl-PL"/>
        </w:rPr>
        <w:t>(1</w:t>
      </w:r>
      <w:r w:rsidR="005A3DEA" w:rsidRPr="006B5BC9">
        <w:rPr>
          <w:rFonts w:eastAsia="Times New Roman" w:cs="Arial"/>
          <w:szCs w:val="19"/>
          <w:lang w:eastAsia="pl-PL"/>
        </w:rPr>
        <w:t>5</w:t>
      </w:r>
      <w:r w:rsidR="009C6598" w:rsidRPr="006B5BC9">
        <w:rPr>
          <w:rFonts w:eastAsia="Times New Roman" w:cs="Arial"/>
          <w:szCs w:val="19"/>
          <w:lang w:eastAsia="pl-PL"/>
        </w:rPr>
        <w:t>,</w:t>
      </w:r>
      <w:r w:rsidR="005A3DEA" w:rsidRPr="006B5BC9">
        <w:rPr>
          <w:rFonts w:eastAsia="Times New Roman" w:cs="Arial"/>
          <w:szCs w:val="19"/>
          <w:lang w:eastAsia="pl-PL"/>
        </w:rPr>
        <w:t>4</w:t>
      </w:r>
      <w:r w:rsidR="009C6598" w:rsidRPr="006B5BC9">
        <w:rPr>
          <w:rFonts w:eastAsia="Times New Roman" w:cs="Arial"/>
          <w:szCs w:val="19"/>
          <w:lang w:eastAsia="pl-PL"/>
        </w:rPr>
        <w:t xml:space="preserve">%) </w:t>
      </w:r>
      <w:r w:rsidR="008D04BA" w:rsidRPr="006B5BC9">
        <w:rPr>
          <w:rFonts w:eastAsia="Times New Roman" w:cs="Arial"/>
          <w:szCs w:val="19"/>
          <w:lang w:eastAsia="pl-PL"/>
        </w:rPr>
        <w:t>zanotowano dla osób z</w:t>
      </w:r>
      <w:r w:rsidRPr="006B5BC9">
        <w:rPr>
          <w:rFonts w:eastAsia="Times New Roman" w:cs="Arial"/>
          <w:szCs w:val="19"/>
          <w:lang w:eastAsia="pl-PL"/>
        </w:rPr>
        <w:t xml:space="preserve"> wykształceniem gimnazjalnym, podstawowym, niepełnym podstawowym i bez wykształcenia szkolnego</w:t>
      </w:r>
      <w:r w:rsidR="007B5B52" w:rsidRPr="006B5BC9">
        <w:rPr>
          <w:rFonts w:eastAsia="Times New Roman" w:cs="Arial"/>
          <w:szCs w:val="19"/>
          <w:lang w:eastAsia="pl-PL"/>
        </w:rPr>
        <w:t xml:space="preserve">, </w:t>
      </w:r>
      <w:r w:rsidR="009C6598" w:rsidRPr="006B5BC9">
        <w:rPr>
          <w:rFonts w:eastAsia="Times New Roman" w:cs="Arial"/>
          <w:szCs w:val="19"/>
          <w:lang w:eastAsia="pl-PL"/>
        </w:rPr>
        <w:t>a jego</w:t>
      </w:r>
      <w:r w:rsidR="007B5B52" w:rsidRPr="006B5BC9">
        <w:rPr>
          <w:rFonts w:eastAsia="Times New Roman" w:cs="Arial"/>
          <w:szCs w:val="19"/>
          <w:lang w:eastAsia="pl-PL"/>
        </w:rPr>
        <w:t xml:space="preserve"> wartość</w:t>
      </w:r>
      <w:r w:rsidR="008D04BA" w:rsidRPr="006B5BC9">
        <w:rPr>
          <w:rFonts w:eastAsia="Times New Roman" w:cs="Arial"/>
          <w:szCs w:val="19"/>
          <w:lang w:eastAsia="pl-PL"/>
        </w:rPr>
        <w:t xml:space="preserve"> </w:t>
      </w:r>
      <w:r w:rsidR="005A3DEA" w:rsidRPr="006B5BC9">
        <w:rPr>
          <w:rFonts w:eastAsia="Times New Roman" w:cs="Arial"/>
          <w:szCs w:val="19"/>
          <w:lang w:eastAsia="pl-PL"/>
        </w:rPr>
        <w:t xml:space="preserve">zmniejszyła się </w:t>
      </w:r>
      <w:r w:rsidR="00563347">
        <w:rPr>
          <w:rFonts w:eastAsia="Times New Roman" w:cs="Arial"/>
          <w:szCs w:val="19"/>
          <w:lang w:eastAsia="pl-PL"/>
        </w:rPr>
        <w:br/>
      </w:r>
      <w:r w:rsidR="005A3DEA" w:rsidRPr="006B5BC9">
        <w:rPr>
          <w:rFonts w:eastAsia="Times New Roman" w:cs="Arial"/>
          <w:szCs w:val="19"/>
          <w:lang w:eastAsia="pl-PL"/>
        </w:rPr>
        <w:t xml:space="preserve">(o 1,6 p. proc.) </w:t>
      </w:r>
      <w:r w:rsidR="009C6598" w:rsidRPr="006B5BC9">
        <w:rPr>
          <w:rFonts w:eastAsia="Times New Roman" w:cs="Arial"/>
          <w:szCs w:val="19"/>
          <w:lang w:eastAsia="pl-PL"/>
        </w:rPr>
        <w:t xml:space="preserve">w porównaniu z </w:t>
      </w:r>
      <w:r w:rsidR="005A3DEA" w:rsidRPr="006B5BC9">
        <w:rPr>
          <w:rFonts w:eastAsia="Times New Roman" w:cs="Arial"/>
          <w:szCs w:val="19"/>
          <w:lang w:eastAsia="pl-PL"/>
        </w:rPr>
        <w:t xml:space="preserve">2 </w:t>
      </w:r>
      <w:r w:rsidR="009C6598" w:rsidRPr="006B5BC9">
        <w:rPr>
          <w:rFonts w:eastAsia="Times New Roman" w:cs="Arial"/>
          <w:szCs w:val="19"/>
          <w:lang w:eastAsia="pl-PL"/>
        </w:rPr>
        <w:t>kwartałem 2024 r.</w:t>
      </w:r>
      <w:r w:rsidR="005A3DEA" w:rsidRPr="006B5BC9">
        <w:rPr>
          <w:rFonts w:eastAsia="Times New Roman" w:cs="Arial"/>
          <w:szCs w:val="19"/>
          <w:lang w:eastAsia="pl-PL"/>
        </w:rPr>
        <w:t xml:space="preserve"> oraz </w:t>
      </w:r>
      <w:r w:rsidR="008C48CB" w:rsidRPr="006B5BC9">
        <w:rPr>
          <w:rFonts w:eastAsia="Times New Roman" w:cs="Arial"/>
          <w:szCs w:val="19"/>
          <w:lang w:eastAsia="pl-PL"/>
        </w:rPr>
        <w:t xml:space="preserve">(o </w:t>
      </w:r>
      <w:r w:rsidR="00A23820" w:rsidRPr="006B5BC9">
        <w:rPr>
          <w:rFonts w:eastAsia="Times New Roman" w:cs="Arial"/>
          <w:szCs w:val="19"/>
          <w:lang w:eastAsia="pl-PL"/>
        </w:rPr>
        <w:t>0,2</w:t>
      </w:r>
      <w:r w:rsidR="008C48CB" w:rsidRPr="006B5BC9">
        <w:rPr>
          <w:rFonts w:eastAsia="Times New Roman" w:cs="Arial"/>
          <w:szCs w:val="19"/>
          <w:lang w:eastAsia="pl-PL"/>
        </w:rPr>
        <w:t xml:space="preserve"> p. proc.) </w:t>
      </w:r>
      <w:r w:rsidR="00BD60A8" w:rsidRPr="006B5BC9">
        <w:rPr>
          <w:rFonts w:eastAsia="Times New Roman" w:cs="Arial"/>
          <w:szCs w:val="19"/>
          <w:lang w:eastAsia="pl-PL"/>
        </w:rPr>
        <w:t>w</w:t>
      </w:r>
      <w:r w:rsidRPr="006B5BC9">
        <w:rPr>
          <w:rFonts w:eastAsia="Times New Roman" w:cs="Arial"/>
          <w:szCs w:val="19"/>
          <w:lang w:eastAsia="pl-PL"/>
        </w:rPr>
        <w:t xml:space="preserve"> </w:t>
      </w:r>
      <w:r w:rsidR="00C90BA1" w:rsidRPr="006B5BC9">
        <w:rPr>
          <w:rFonts w:eastAsia="Times New Roman" w:cs="Arial"/>
          <w:szCs w:val="19"/>
          <w:lang w:eastAsia="pl-PL"/>
        </w:rPr>
        <w:t xml:space="preserve">zestawieniu </w:t>
      </w:r>
      <w:r w:rsidR="00563347">
        <w:rPr>
          <w:rFonts w:eastAsia="Times New Roman" w:cs="Arial"/>
          <w:szCs w:val="19"/>
          <w:lang w:eastAsia="pl-PL"/>
        </w:rPr>
        <w:br/>
      </w:r>
      <w:r w:rsidR="00C90BA1" w:rsidRPr="006B5BC9">
        <w:rPr>
          <w:rFonts w:eastAsia="Times New Roman" w:cs="Arial"/>
          <w:szCs w:val="19"/>
          <w:lang w:eastAsia="pl-PL"/>
        </w:rPr>
        <w:t xml:space="preserve">z </w:t>
      </w:r>
      <w:r w:rsidR="005A3DEA" w:rsidRPr="006B5BC9">
        <w:rPr>
          <w:rFonts w:eastAsia="Times New Roman" w:cs="Arial"/>
          <w:szCs w:val="19"/>
          <w:lang w:eastAsia="pl-PL"/>
        </w:rPr>
        <w:t>3</w:t>
      </w:r>
      <w:r w:rsidR="00C90BA1" w:rsidRPr="006B5BC9">
        <w:rPr>
          <w:rFonts w:eastAsia="Times New Roman" w:cs="Arial"/>
          <w:szCs w:val="19"/>
          <w:lang w:eastAsia="pl-PL"/>
        </w:rPr>
        <w:t xml:space="preserve"> </w:t>
      </w:r>
      <w:r w:rsidRPr="006B5BC9">
        <w:rPr>
          <w:rFonts w:eastAsia="Times New Roman" w:cs="Arial"/>
          <w:szCs w:val="19"/>
          <w:lang w:eastAsia="pl-PL"/>
        </w:rPr>
        <w:t>kwarta</w:t>
      </w:r>
      <w:r w:rsidR="00C90BA1" w:rsidRPr="006B5BC9">
        <w:rPr>
          <w:rFonts w:eastAsia="Times New Roman" w:cs="Arial"/>
          <w:szCs w:val="19"/>
          <w:lang w:eastAsia="pl-PL"/>
        </w:rPr>
        <w:t>łem</w:t>
      </w:r>
      <w:r w:rsidRPr="006B5BC9">
        <w:rPr>
          <w:rFonts w:eastAsia="Times New Roman" w:cs="Arial"/>
          <w:szCs w:val="19"/>
          <w:lang w:eastAsia="pl-PL"/>
        </w:rPr>
        <w:t xml:space="preserve"> 202</w:t>
      </w:r>
      <w:r w:rsidR="00C90BA1" w:rsidRPr="006B5BC9">
        <w:rPr>
          <w:rFonts w:eastAsia="Times New Roman" w:cs="Arial"/>
          <w:szCs w:val="19"/>
          <w:lang w:eastAsia="pl-PL"/>
        </w:rPr>
        <w:t>3</w:t>
      </w:r>
      <w:r w:rsidRPr="006B5BC9">
        <w:rPr>
          <w:rFonts w:eastAsia="Times New Roman" w:cs="Arial"/>
          <w:szCs w:val="19"/>
          <w:lang w:eastAsia="pl-PL"/>
        </w:rPr>
        <w:t xml:space="preserve"> r.</w:t>
      </w:r>
    </w:p>
    <w:p w14:paraId="65AA2D60" w14:textId="79A31126" w:rsidR="00616D8C" w:rsidRPr="005961A2" w:rsidRDefault="00616D8C" w:rsidP="00616D8C">
      <w:pPr>
        <w:spacing w:line="288" w:lineRule="auto"/>
        <w:rPr>
          <w:b/>
        </w:rPr>
      </w:pPr>
      <w:r w:rsidRPr="005961A2">
        <w:rPr>
          <w:rFonts w:eastAsia="Times New Roman" w:cs="Arial"/>
          <w:szCs w:val="19"/>
          <w:lang w:eastAsia="pl-PL"/>
        </w:rPr>
        <w:t xml:space="preserve">Wskaźnik opisujący relację liczby osób niepracujących (bezrobotnych w grupie wieku </w:t>
      </w:r>
      <w:r w:rsidRPr="005961A2">
        <w:rPr>
          <w:rFonts w:eastAsia="Times New Roman" w:cs="Arial"/>
          <w:szCs w:val="19"/>
          <w:lang w:eastAsia="pl-PL"/>
        </w:rPr>
        <w:br/>
        <w:t xml:space="preserve">15–74 lata </w:t>
      </w:r>
      <w:r w:rsidR="004D3F57" w:rsidRPr="005961A2">
        <w:rPr>
          <w:rFonts w:eastAsia="Times New Roman" w:cs="Arial"/>
          <w:szCs w:val="19"/>
          <w:lang w:eastAsia="pl-PL"/>
        </w:rPr>
        <w:t>lub</w:t>
      </w:r>
      <w:r w:rsidRPr="005961A2">
        <w:rPr>
          <w:rFonts w:eastAsia="Times New Roman" w:cs="Arial"/>
          <w:szCs w:val="19"/>
          <w:lang w:eastAsia="pl-PL"/>
        </w:rPr>
        <w:t xml:space="preserve"> biernych zawodowo w grupie wieku 15–89 lat) do liczby osób pracujących </w:t>
      </w:r>
      <w:r w:rsidRPr="005961A2">
        <w:rPr>
          <w:rFonts w:eastAsia="Times New Roman" w:cs="Arial"/>
          <w:szCs w:val="19"/>
          <w:lang w:eastAsia="pl-PL"/>
        </w:rPr>
        <w:br/>
        <w:t xml:space="preserve">(w grupie wieku 15–89 lat) </w:t>
      </w:r>
      <w:r w:rsidR="00EF76F7" w:rsidRPr="005961A2">
        <w:rPr>
          <w:rFonts w:eastAsia="Times New Roman" w:cs="Arial"/>
          <w:szCs w:val="19"/>
          <w:lang w:eastAsia="pl-PL"/>
        </w:rPr>
        <w:t xml:space="preserve">zmniejszył </w:t>
      </w:r>
      <w:r w:rsidRPr="005961A2">
        <w:rPr>
          <w:rFonts w:eastAsia="Times New Roman" w:cs="Arial"/>
          <w:szCs w:val="19"/>
          <w:lang w:eastAsia="pl-PL"/>
        </w:rPr>
        <w:t xml:space="preserve">się w skali kwartału, </w:t>
      </w:r>
      <w:r w:rsidR="00EF76F7" w:rsidRPr="005961A2">
        <w:rPr>
          <w:rFonts w:eastAsia="Times New Roman" w:cs="Arial"/>
          <w:szCs w:val="19"/>
          <w:lang w:eastAsia="pl-PL"/>
        </w:rPr>
        <w:t>natomiast zwiększył się</w:t>
      </w:r>
      <w:r w:rsidR="009A41BB" w:rsidRPr="005961A2">
        <w:rPr>
          <w:rFonts w:eastAsia="Times New Roman" w:cs="Arial"/>
          <w:szCs w:val="19"/>
          <w:lang w:eastAsia="pl-PL"/>
        </w:rPr>
        <w:t xml:space="preserve"> </w:t>
      </w:r>
      <w:r w:rsidRPr="005961A2">
        <w:rPr>
          <w:rFonts w:eastAsia="Times New Roman" w:cs="Arial"/>
          <w:szCs w:val="19"/>
          <w:lang w:eastAsia="pl-PL"/>
        </w:rPr>
        <w:t>w</w:t>
      </w:r>
      <w:r w:rsidR="00D70F46">
        <w:rPr>
          <w:rFonts w:eastAsia="Times New Roman" w:cs="Arial"/>
          <w:szCs w:val="19"/>
          <w:lang w:eastAsia="pl-PL"/>
        </w:rPr>
        <w:t> </w:t>
      </w:r>
      <w:r w:rsidRPr="005961A2">
        <w:rPr>
          <w:rFonts w:eastAsia="Times New Roman" w:cs="Arial"/>
          <w:szCs w:val="19"/>
          <w:lang w:eastAsia="pl-PL"/>
        </w:rPr>
        <w:t xml:space="preserve">zestawieniu z </w:t>
      </w:r>
      <w:r w:rsidR="005961A2" w:rsidRPr="005961A2">
        <w:rPr>
          <w:rFonts w:eastAsia="Times New Roman" w:cs="Arial"/>
          <w:szCs w:val="19"/>
          <w:lang w:eastAsia="pl-PL"/>
        </w:rPr>
        <w:t>3</w:t>
      </w:r>
      <w:r w:rsidR="00B1043C" w:rsidRPr="005961A2">
        <w:rPr>
          <w:rFonts w:eastAsia="Times New Roman" w:cs="Arial"/>
          <w:szCs w:val="19"/>
          <w:lang w:eastAsia="pl-PL"/>
        </w:rPr>
        <w:t xml:space="preserve"> kwartałem </w:t>
      </w:r>
      <w:r w:rsidRPr="005961A2">
        <w:rPr>
          <w:rFonts w:eastAsia="Times New Roman" w:cs="Arial"/>
          <w:szCs w:val="19"/>
          <w:lang w:eastAsia="pl-PL"/>
        </w:rPr>
        <w:t>202</w:t>
      </w:r>
      <w:r w:rsidR="009A41BB" w:rsidRPr="005961A2">
        <w:rPr>
          <w:rFonts w:eastAsia="Times New Roman" w:cs="Arial"/>
          <w:szCs w:val="19"/>
          <w:lang w:eastAsia="pl-PL"/>
        </w:rPr>
        <w:t>3</w:t>
      </w:r>
      <w:r w:rsidRPr="005961A2">
        <w:rPr>
          <w:rFonts w:eastAsia="Times New Roman" w:cs="Arial"/>
          <w:szCs w:val="19"/>
          <w:lang w:eastAsia="pl-PL"/>
        </w:rPr>
        <w:t xml:space="preserve"> r. </w:t>
      </w:r>
      <w:r w:rsidR="009A41BB" w:rsidRPr="005961A2">
        <w:rPr>
          <w:rFonts w:eastAsia="Times New Roman" w:cs="Arial"/>
          <w:szCs w:val="19"/>
          <w:lang w:eastAsia="pl-PL"/>
        </w:rPr>
        <w:t>i</w:t>
      </w:r>
      <w:r w:rsidRPr="005961A2">
        <w:rPr>
          <w:rFonts w:eastAsia="Times New Roman" w:cs="Arial"/>
          <w:szCs w:val="19"/>
          <w:lang w:eastAsia="pl-PL"/>
        </w:rPr>
        <w:t xml:space="preserve"> 2021 r. </w:t>
      </w:r>
      <w:r w:rsidR="009A41BB" w:rsidRPr="005961A2">
        <w:rPr>
          <w:rFonts w:eastAsia="Times New Roman" w:cs="Arial"/>
          <w:szCs w:val="19"/>
          <w:lang w:eastAsia="pl-PL"/>
        </w:rPr>
        <w:t>W</w:t>
      </w:r>
      <w:r w:rsidRPr="005961A2">
        <w:rPr>
          <w:rFonts w:eastAsia="Times New Roman" w:cs="Arial"/>
          <w:szCs w:val="19"/>
          <w:lang w:eastAsia="pl-PL"/>
        </w:rPr>
        <w:t xml:space="preserve"> województwie opolskim </w:t>
      </w:r>
      <w:r w:rsidR="00043100" w:rsidRPr="005961A2">
        <w:rPr>
          <w:rFonts w:eastAsia="Times New Roman" w:cs="Arial"/>
          <w:szCs w:val="19"/>
          <w:lang w:eastAsia="pl-PL"/>
        </w:rPr>
        <w:t xml:space="preserve">w </w:t>
      </w:r>
      <w:r w:rsidR="005961A2" w:rsidRPr="005961A2">
        <w:rPr>
          <w:rFonts w:eastAsia="Times New Roman" w:cs="Arial"/>
          <w:szCs w:val="19"/>
          <w:lang w:eastAsia="pl-PL"/>
        </w:rPr>
        <w:t>3</w:t>
      </w:r>
      <w:r w:rsidR="00043100" w:rsidRPr="005961A2">
        <w:rPr>
          <w:rFonts w:eastAsia="Times New Roman" w:cs="Arial"/>
          <w:szCs w:val="19"/>
          <w:lang w:eastAsia="pl-PL"/>
        </w:rPr>
        <w:t xml:space="preserve"> kwartale 2024</w:t>
      </w:r>
      <w:r w:rsidR="009A41BB" w:rsidRPr="005961A2">
        <w:rPr>
          <w:rFonts w:eastAsia="Times New Roman" w:cs="Arial"/>
          <w:szCs w:val="19"/>
          <w:lang w:eastAsia="pl-PL"/>
        </w:rPr>
        <w:t xml:space="preserve"> r. </w:t>
      </w:r>
      <w:r w:rsidRPr="005961A2">
        <w:rPr>
          <w:rFonts w:eastAsia="Times New Roman" w:cs="Arial"/>
          <w:szCs w:val="19"/>
          <w:lang w:eastAsia="pl-PL"/>
        </w:rPr>
        <w:t>na</w:t>
      </w:r>
      <w:r w:rsidR="00D70F46">
        <w:rPr>
          <w:rFonts w:eastAsia="Times New Roman" w:cs="Arial"/>
          <w:szCs w:val="19"/>
          <w:lang w:eastAsia="pl-PL"/>
        </w:rPr>
        <w:t> </w:t>
      </w:r>
      <w:r w:rsidRPr="005961A2">
        <w:rPr>
          <w:rFonts w:eastAsia="Times New Roman" w:cs="Arial"/>
          <w:szCs w:val="19"/>
          <w:lang w:eastAsia="pl-PL"/>
        </w:rPr>
        <w:t xml:space="preserve">1000 osób pracujących przypadało </w:t>
      </w:r>
      <w:r w:rsidR="005961A2" w:rsidRPr="005961A2">
        <w:rPr>
          <w:rFonts w:eastAsia="Times New Roman" w:cs="Arial"/>
          <w:szCs w:val="19"/>
          <w:lang w:eastAsia="pl-PL"/>
        </w:rPr>
        <w:t>787</w:t>
      </w:r>
      <w:r w:rsidRPr="005961A2">
        <w:rPr>
          <w:rFonts w:eastAsia="Times New Roman" w:cs="Arial"/>
          <w:szCs w:val="19"/>
          <w:lang w:eastAsia="pl-PL"/>
        </w:rPr>
        <w:t xml:space="preserve"> osób niepracujących (w </w:t>
      </w:r>
      <w:r w:rsidR="005961A2" w:rsidRPr="005961A2">
        <w:rPr>
          <w:rFonts w:eastAsia="Times New Roman" w:cs="Arial"/>
          <w:szCs w:val="19"/>
          <w:lang w:eastAsia="pl-PL"/>
        </w:rPr>
        <w:t>2</w:t>
      </w:r>
      <w:r w:rsidRPr="005961A2">
        <w:rPr>
          <w:rFonts w:eastAsia="Times New Roman" w:cs="Arial"/>
          <w:szCs w:val="19"/>
          <w:lang w:eastAsia="pl-PL"/>
        </w:rPr>
        <w:t xml:space="preserve"> kwartale 202</w:t>
      </w:r>
      <w:r w:rsidR="001E13CA" w:rsidRPr="005961A2">
        <w:rPr>
          <w:rFonts w:eastAsia="Times New Roman" w:cs="Arial"/>
          <w:szCs w:val="19"/>
          <w:lang w:eastAsia="pl-PL"/>
        </w:rPr>
        <w:t>4</w:t>
      </w:r>
      <w:r w:rsidRPr="005961A2">
        <w:rPr>
          <w:rFonts w:eastAsia="Times New Roman" w:cs="Arial"/>
          <w:szCs w:val="19"/>
          <w:lang w:eastAsia="pl-PL"/>
        </w:rPr>
        <w:t xml:space="preserve"> r. – </w:t>
      </w:r>
      <w:r w:rsidR="005961A2" w:rsidRPr="005961A2">
        <w:rPr>
          <w:rFonts w:eastAsia="Times New Roman" w:cs="Arial"/>
          <w:szCs w:val="19"/>
          <w:lang w:eastAsia="pl-PL"/>
        </w:rPr>
        <w:t>820</w:t>
      </w:r>
      <w:r w:rsidRPr="005961A2">
        <w:rPr>
          <w:rFonts w:eastAsia="Times New Roman" w:cs="Arial"/>
          <w:szCs w:val="19"/>
          <w:lang w:eastAsia="pl-PL"/>
        </w:rPr>
        <w:t>, w</w:t>
      </w:r>
      <w:r w:rsidR="00D70F46">
        <w:rPr>
          <w:rFonts w:eastAsia="Times New Roman" w:cs="Arial"/>
          <w:szCs w:val="19"/>
          <w:lang w:eastAsia="pl-PL"/>
        </w:rPr>
        <w:t> </w:t>
      </w:r>
      <w:r w:rsidR="005961A2" w:rsidRPr="005961A2">
        <w:rPr>
          <w:rFonts w:eastAsia="Times New Roman" w:cs="Arial"/>
          <w:szCs w:val="19"/>
          <w:lang w:eastAsia="pl-PL"/>
        </w:rPr>
        <w:t>3</w:t>
      </w:r>
      <w:r w:rsidRPr="005961A2">
        <w:rPr>
          <w:rFonts w:eastAsia="Times New Roman" w:cs="Arial"/>
          <w:szCs w:val="19"/>
          <w:lang w:eastAsia="pl-PL"/>
        </w:rPr>
        <w:t xml:space="preserve"> kwartale 202</w:t>
      </w:r>
      <w:r w:rsidR="009A41BB" w:rsidRPr="005961A2">
        <w:rPr>
          <w:rFonts w:eastAsia="Times New Roman" w:cs="Arial"/>
          <w:szCs w:val="19"/>
          <w:lang w:eastAsia="pl-PL"/>
        </w:rPr>
        <w:t>3</w:t>
      </w:r>
      <w:r w:rsidRPr="005961A2">
        <w:rPr>
          <w:rFonts w:eastAsia="Times New Roman" w:cs="Arial"/>
          <w:szCs w:val="19"/>
          <w:lang w:eastAsia="pl-PL"/>
        </w:rPr>
        <w:t xml:space="preserve"> r. – </w:t>
      </w:r>
      <w:r w:rsidR="005961A2" w:rsidRPr="005961A2">
        <w:rPr>
          <w:rFonts w:eastAsia="Times New Roman" w:cs="Arial"/>
          <w:szCs w:val="19"/>
          <w:lang w:eastAsia="pl-PL"/>
        </w:rPr>
        <w:t>765</w:t>
      </w:r>
      <w:r w:rsidRPr="005961A2">
        <w:rPr>
          <w:rFonts w:eastAsia="Times New Roman" w:cs="Arial"/>
          <w:szCs w:val="19"/>
          <w:lang w:eastAsia="pl-PL"/>
        </w:rPr>
        <w:t xml:space="preserve">, a w </w:t>
      </w:r>
      <w:r w:rsidR="005961A2" w:rsidRPr="005961A2">
        <w:rPr>
          <w:rFonts w:eastAsia="Times New Roman" w:cs="Arial"/>
          <w:szCs w:val="19"/>
          <w:lang w:eastAsia="pl-PL"/>
        </w:rPr>
        <w:t>3</w:t>
      </w:r>
      <w:r w:rsidRPr="005961A2">
        <w:rPr>
          <w:rFonts w:eastAsia="Times New Roman" w:cs="Arial"/>
          <w:szCs w:val="19"/>
          <w:lang w:eastAsia="pl-PL"/>
        </w:rPr>
        <w:t xml:space="preserve"> kwartale 2021 r. – </w:t>
      </w:r>
      <w:r w:rsidR="001E13CA" w:rsidRPr="005961A2">
        <w:rPr>
          <w:rFonts w:eastAsia="Times New Roman" w:cs="Arial"/>
          <w:szCs w:val="19"/>
          <w:lang w:eastAsia="pl-PL"/>
        </w:rPr>
        <w:t>7</w:t>
      </w:r>
      <w:r w:rsidR="005961A2" w:rsidRPr="005961A2">
        <w:rPr>
          <w:rFonts w:eastAsia="Times New Roman" w:cs="Arial"/>
          <w:szCs w:val="19"/>
          <w:lang w:eastAsia="pl-PL"/>
        </w:rPr>
        <w:t>10</w:t>
      </w:r>
      <w:r w:rsidRPr="005961A2">
        <w:rPr>
          <w:rFonts w:eastAsia="Times New Roman" w:cs="Arial"/>
          <w:szCs w:val="19"/>
          <w:lang w:eastAsia="pl-PL"/>
        </w:rPr>
        <w:t xml:space="preserve">). W kraju wskaźnik ten wynosił </w:t>
      </w:r>
      <w:r w:rsidR="009A41BB" w:rsidRPr="005961A2">
        <w:rPr>
          <w:rFonts w:eastAsia="Times New Roman" w:cs="Arial"/>
          <w:szCs w:val="19"/>
          <w:lang w:eastAsia="pl-PL"/>
        </w:rPr>
        <w:t>7</w:t>
      </w:r>
      <w:r w:rsidR="005961A2" w:rsidRPr="005961A2">
        <w:rPr>
          <w:rFonts w:eastAsia="Times New Roman" w:cs="Arial"/>
          <w:szCs w:val="19"/>
          <w:lang w:eastAsia="pl-PL"/>
        </w:rPr>
        <w:t>57</w:t>
      </w:r>
      <w:r w:rsidRPr="005961A2">
        <w:rPr>
          <w:rFonts w:eastAsia="Times New Roman" w:cs="Arial"/>
          <w:szCs w:val="19"/>
          <w:lang w:eastAsia="pl-PL"/>
        </w:rPr>
        <w:t xml:space="preserve"> </w:t>
      </w:r>
      <w:r w:rsidR="00D70F46">
        <w:rPr>
          <w:rFonts w:eastAsia="Times New Roman" w:cs="Arial"/>
          <w:szCs w:val="19"/>
          <w:lang w:eastAsia="pl-PL"/>
        </w:rPr>
        <w:br/>
      </w:r>
      <w:r w:rsidRPr="005961A2">
        <w:rPr>
          <w:rFonts w:eastAsia="Times New Roman" w:cs="Arial"/>
          <w:szCs w:val="19"/>
          <w:lang w:eastAsia="pl-PL"/>
        </w:rPr>
        <w:t xml:space="preserve">(w </w:t>
      </w:r>
      <w:r w:rsidR="005961A2" w:rsidRPr="005961A2">
        <w:rPr>
          <w:rFonts w:eastAsia="Times New Roman" w:cs="Arial"/>
          <w:szCs w:val="19"/>
          <w:lang w:eastAsia="pl-PL"/>
        </w:rPr>
        <w:t>2</w:t>
      </w:r>
      <w:r w:rsidRPr="005961A2">
        <w:rPr>
          <w:rFonts w:eastAsia="Times New Roman" w:cs="Arial"/>
          <w:szCs w:val="19"/>
          <w:lang w:eastAsia="pl-PL"/>
        </w:rPr>
        <w:t xml:space="preserve"> kwartale 202</w:t>
      </w:r>
      <w:r w:rsidR="001E13CA" w:rsidRPr="005961A2">
        <w:rPr>
          <w:rFonts w:eastAsia="Times New Roman" w:cs="Arial"/>
          <w:szCs w:val="19"/>
          <w:lang w:eastAsia="pl-PL"/>
        </w:rPr>
        <w:t>4</w:t>
      </w:r>
      <w:r w:rsidRPr="005961A2">
        <w:rPr>
          <w:rFonts w:eastAsia="Times New Roman" w:cs="Arial"/>
          <w:szCs w:val="19"/>
          <w:lang w:eastAsia="pl-PL"/>
        </w:rPr>
        <w:t xml:space="preserve"> r. – 7</w:t>
      </w:r>
      <w:r w:rsidR="001E13CA" w:rsidRPr="005961A2">
        <w:rPr>
          <w:rFonts w:eastAsia="Times New Roman" w:cs="Arial"/>
          <w:szCs w:val="19"/>
          <w:lang w:eastAsia="pl-PL"/>
        </w:rPr>
        <w:t>6</w:t>
      </w:r>
      <w:r w:rsidR="005961A2" w:rsidRPr="005961A2">
        <w:rPr>
          <w:rFonts w:eastAsia="Times New Roman" w:cs="Arial"/>
          <w:szCs w:val="19"/>
          <w:lang w:eastAsia="pl-PL"/>
        </w:rPr>
        <w:t>4</w:t>
      </w:r>
      <w:r w:rsidRPr="005961A2">
        <w:rPr>
          <w:rFonts w:eastAsia="Times New Roman" w:cs="Arial"/>
          <w:szCs w:val="19"/>
          <w:lang w:eastAsia="pl-PL"/>
        </w:rPr>
        <w:t xml:space="preserve">, w </w:t>
      </w:r>
      <w:r w:rsidR="005961A2" w:rsidRPr="005961A2">
        <w:rPr>
          <w:rFonts w:eastAsia="Times New Roman" w:cs="Arial"/>
          <w:szCs w:val="19"/>
          <w:lang w:eastAsia="pl-PL"/>
        </w:rPr>
        <w:t>3</w:t>
      </w:r>
      <w:r w:rsidRPr="005961A2">
        <w:rPr>
          <w:rFonts w:eastAsia="Times New Roman" w:cs="Arial"/>
          <w:szCs w:val="19"/>
          <w:lang w:eastAsia="pl-PL"/>
        </w:rPr>
        <w:t xml:space="preserve"> kwartale 202</w:t>
      </w:r>
      <w:r w:rsidR="009A41BB" w:rsidRPr="005961A2">
        <w:rPr>
          <w:rFonts w:eastAsia="Times New Roman" w:cs="Arial"/>
          <w:szCs w:val="19"/>
          <w:lang w:eastAsia="pl-PL"/>
        </w:rPr>
        <w:t>3</w:t>
      </w:r>
      <w:r w:rsidRPr="005961A2">
        <w:rPr>
          <w:rFonts w:eastAsia="Times New Roman" w:cs="Arial"/>
          <w:szCs w:val="19"/>
          <w:lang w:eastAsia="pl-PL"/>
        </w:rPr>
        <w:t xml:space="preserve"> r. – 75</w:t>
      </w:r>
      <w:r w:rsidR="005961A2" w:rsidRPr="005961A2">
        <w:rPr>
          <w:rFonts w:eastAsia="Times New Roman" w:cs="Arial"/>
          <w:szCs w:val="19"/>
          <w:lang w:eastAsia="pl-PL"/>
        </w:rPr>
        <w:t>7</w:t>
      </w:r>
      <w:r w:rsidRPr="005961A2">
        <w:rPr>
          <w:rFonts w:eastAsia="Times New Roman" w:cs="Arial"/>
          <w:szCs w:val="19"/>
          <w:lang w:eastAsia="pl-PL"/>
        </w:rPr>
        <w:t xml:space="preserve">, a w </w:t>
      </w:r>
      <w:r w:rsidR="005961A2" w:rsidRPr="005961A2">
        <w:rPr>
          <w:rFonts w:eastAsia="Times New Roman" w:cs="Arial"/>
          <w:szCs w:val="19"/>
          <w:lang w:eastAsia="pl-PL"/>
        </w:rPr>
        <w:t xml:space="preserve">3 </w:t>
      </w:r>
      <w:r w:rsidRPr="005961A2">
        <w:rPr>
          <w:rFonts w:eastAsia="Times New Roman" w:cs="Arial"/>
          <w:szCs w:val="19"/>
          <w:lang w:eastAsia="pl-PL"/>
        </w:rPr>
        <w:t xml:space="preserve">kwartale 2021 r. – </w:t>
      </w:r>
      <w:r w:rsidR="001E13CA" w:rsidRPr="005961A2">
        <w:rPr>
          <w:rFonts w:eastAsia="Times New Roman" w:cs="Arial"/>
          <w:szCs w:val="19"/>
          <w:lang w:eastAsia="pl-PL"/>
        </w:rPr>
        <w:t>76</w:t>
      </w:r>
      <w:r w:rsidR="005961A2" w:rsidRPr="005961A2">
        <w:rPr>
          <w:rFonts w:eastAsia="Times New Roman" w:cs="Arial"/>
          <w:szCs w:val="19"/>
          <w:lang w:eastAsia="pl-PL"/>
        </w:rPr>
        <w:t>1</w:t>
      </w:r>
      <w:r w:rsidRPr="005961A2">
        <w:rPr>
          <w:rFonts w:eastAsia="Times New Roman" w:cs="Arial"/>
          <w:szCs w:val="19"/>
          <w:lang w:eastAsia="pl-PL"/>
        </w:rPr>
        <w:t xml:space="preserve">). </w:t>
      </w:r>
    </w:p>
    <w:p w14:paraId="4C9BB303" w14:textId="77777777" w:rsidR="00616D8C" w:rsidRPr="006402EF" w:rsidRDefault="00616D8C" w:rsidP="00C869A1">
      <w:pPr>
        <w:pStyle w:val="Nagwek1"/>
        <w:spacing w:before="360"/>
      </w:pPr>
      <w:r w:rsidRPr="006402EF">
        <w:t>Pracujący</w:t>
      </w:r>
    </w:p>
    <w:p w14:paraId="4E4E349A" w14:textId="32317AD2" w:rsidR="009824C4" w:rsidRPr="00F91DAF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F91DAF">
        <w:rPr>
          <w:rFonts w:eastAsia="Times New Roman" w:cs="Arial"/>
          <w:szCs w:val="19"/>
          <w:lang w:eastAsia="pl-PL"/>
        </w:rPr>
        <w:t xml:space="preserve">W </w:t>
      </w:r>
      <w:r w:rsidR="00F91DAF" w:rsidRPr="00F91DAF">
        <w:rPr>
          <w:rFonts w:eastAsia="Times New Roman" w:cs="Arial"/>
          <w:szCs w:val="19"/>
          <w:lang w:eastAsia="pl-PL"/>
        </w:rPr>
        <w:t>3</w:t>
      </w:r>
      <w:r w:rsidRPr="00F91DAF">
        <w:rPr>
          <w:rFonts w:eastAsia="Times New Roman" w:cs="Arial"/>
          <w:szCs w:val="19"/>
          <w:lang w:eastAsia="pl-PL"/>
        </w:rPr>
        <w:t xml:space="preserve"> kwartale 202</w:t>
      </w:r>
      <w:r w:rsidR="00D732A5" w:rsidRPr="00F91DAF">
        <w:rPr>
          <w:rFonts w:eastAsia="Times New Roman" w:cs="Arial"/>
          <w:szCs w:val="19"/>
          <w:lang w:eastAsia="pl-PL"/>
        </w:rPr>
        <w:t>4</w:t>
      </w:r>
      <w:r w:rsidRPr="00F91DAF">
        <w:rPr>
          <w:rFonts w:eastAsia="Times New Roman" w:cs="Arial"/>
          <w:szCs w:val="19"/>
          <w:lang w:eastAsia="pl-PL"/>
        </w:rPr>
        <w:t xml:space="preserve"> r. w województwie opolskim populacja pracujących w grupie wieku </w:t>
      </w:r>
      <w:r w:rsidRPr="00F91DAF">
        <w:rPr>
          <w:rFonts w:eastAsia="Times New Roman" w:cs="Arial"/>
          <w:szCs w:val="19"/>
          <w:lang w:eastAsia="pl-PL"/>
        </w:rPr>
        <w:br/>
        <w:t xml:space="preserve">15–89 lat liczyła </w:t>
      </w:r>
      <w:r w:rsidR="00D732A5" w:rsidRPr="00F91DAF">
        <w:rPr>
          <w:rFonts w:eastAsia="Times New Roman" w:cs="Arial"/>
          <w:szCs w:val="19"/>
          <w:lang w:eastAsia="pl-PL"/>
        </w:rPr>
        <w:t>41</w:t>
      </w:r>
      <w:r w:rsidR="00F91DAF" w:rsidRPr="00F91DAF">
        <w:rPr>
          <w:rFonts w:eastAsia="Times New Roman" w:cs="Arial"/>
          <w:szCs w:val="19"/>
          <w:lang w:eastAsia="pl-PL"/>
        </w:rPr>
        <w:t>7</w:t>
      </w:r>
      <w:r w:rsidRPr="00F91DAF">
        <w:rPr>
          <w:rFonts w:eastAsia="Times New Roman" w:cs="Arial"/>
          <w:szCs w:val="19"/>
          <w:lang w:eastAsia="pl-PL"/>
        </w:rPr>
        <w:t xml:space="preserve"> tys. osób i </w:t>
      </w:r>
      <w:r w:rsidR="00F91DAF" w:rsidRPr="00F91DAF">
        <w:rPr>
          <w:rFonts w:eastAsia="Times New Roman" w:cs="Arial"/>
          <w:szCs w:val="19"/>
          <w:lang w:eastAsia="pl-PL"/>
        </w:rPr>
        <w:t>zwiększyła</w:t>
      </w:r>
      <w:r w:rsidRPr="00F91DAF">
        <w:rPr>
          <w:rFonts w:eastAsia="Times New Roman" w:cs="Arial"/>
          <w:szCs w:val="19"/>
          <w:lang w:eastAsia="pl-PL"/>
        </w:rPr>
        <w:t xml:space="preserve"> się </w:t>
      </w:r>
      <w:r w:rsidR="00F91DAF" w:rsidRPr="00F91DAF">
        <w:rPr>
          <w:rFonts w:eastAsia="Times New Roman" w:cs="Arial"/>
          <w:szCs w:val="19"/>
          <w:lang w:eastAsia="pl-PL"/>
        </w:rPr>
        <w:t xml:space="preserve">o 1,7% (tj. o 7 tys. osób) </w:t>
      </w:r>
      <w:r w:rsidRPr="00F91DAF">
        <w:rPr>
          <w:rFonts w:eastAsia="Times New Roman" w:cs="Arial"/>
          <w:szCs w:val="19"/>
          <w:lang w:eastAsia="pl-PL"/>
        </w:rPr>
        <w:t xml:space="preserve">w </w:t>
      </w:r>
      <w:r w:rsidR="00F846A2" w:rsidRPr="00F91DAF">
        <w:rPr>
          <w:rFonts w:eastAsia="Times New Roman" w:cs="Arial"/>
          <w:szCs w:val="19"/>
          <w:lang w:eastAsia="pl-PL"/>
        </w:rPr>
        <w:t>zestawieniu</w:t>
      </w:r>
      <w:r w:rsidRPr="00F91DAF">
        <w:rPr>
          <w:rFonts w:eastAsia="Times New Roman" w:cs="Arial"/>
          <w:szCs w:val="19"/>
          <w:lang w:eastAsia="pl-PL"/>
        </w:rPr>
        <w:t xml:space="preserve"> z</w:t>
      </w:r>
      <w:r w:rsidR="00764728">
        <w:rPr>
          <w:rFonts w:eastAsia="Times New Roman" w:cs="Arial"/>
          <w:szCs w:val="19"/>
          <w:lang w:eastAsia="pl-PL"/>
        </w:rPr>
        <w:t> </w:t>
      </w:r>
      <w:r w:rsidR="00443ACE" w:rsidRPr="00F91DAF">
        <w:rPr>
          <w:rFonts w:eastAsia="Times New Roman" w:cs="Arial"/>
          <w:szCs w:val="19"/>
          <w:lang w:eastAsia="pl-PL"/>
        </w:rPr>
        <w:t>poprzednim kwartałem</w:t>
      </w:r>
      <w:r w:rsidR="006A1549" w:rsidRPr="00F91DAF">
        <w:rPr>
          <w:rFonts w:eastAsia="Times New Roman" w:cs="Arial"/>
          <w:szCs w:val="19"/>
          <w:lang w:eastAsia="pl-PL"/>
        </w:rPr>
        <w:t xml:space="preserve">, </w:t>
      </w:r>
      <w:r w:rsidR="00F91DAF" w:rsidRPr="00F91DAF">
        <w:rPr>
          <w:rFonts w:eastAsia="Times New Roman" w:cs="Arial"/>
          <w:szCs w:val="19"/>
          <w:lang w:eastAsia="pl-PL"/>
        </w:rPr>
        <w:t xml:space="preserve">natomiast zmniejszyła się w stosunku do </w:t>
      </w:r>
      <w:r w:rsidR="00443ACE" w:rsidRPr="00F91DAF">
        <w:rPr>
          <w:rFonts w:eastAsia="Times New Roman" w:cs="Arial"/>
          <w:szCs w:val="19"/>
          <w:lang w:eastAsia="pl-PL"/>
        </w:rPr>
        <w:t>analogiczny</w:t>
      </w:r>
      <w:r w:rsidR="00F91DAF" w:rsidRPr="00F91DAF">
        <w:rPr>
          <w:rFonts w:eastAsia="Times New Roman" w:cs="Arial"/>
          <w:szCs w:val="19"/>
          <w:lang w:eastAsia="pl-PL"/>
        </w:rPr>
        <w:t>ch</w:t>
      </w:r>
      <w:r w:rsidR="00443ACE" w:rsidRPr="00F91DAF">
        <w:rPr>
          <w:rFonts w:eastAsia="Times New Roman" w:cs="Arial"/>
          <w:szCs w:val="19"/>
          <w:lang w:eastAsia="pl-PL"/>
        </w:rPr>
        <w:t xml:space="preserve"> okres</w:t>
      </w:r>
      <w:r w:rsidR="00F91DAF" w:rsidRPr="00F91DAF">
        <w:rPr>
          <w:rFonts w:eastAsia="Times New Roman" w:cs="Arial"/>
          <w:szCs w:val="19"/>
          <w:lang w:eastAsia="pl-PL"/>
        </w:rPr>
        <w:t>ów</w:t>
      </w:r>
      <w:r w:rsidR="00F846A2" w:rsidRPr="00F91DAF">
        <w:rPr>
          <w:rFonts w:eastAsia="Times New Roman" w:cs="Arial"/>
          <w:szCs w:val="19"/>
          <w:lang w:eastAsia="pl-PL"/>
        </w:rPr>
        <w:t xml:space="preserve"> 2023 r. i </w:t>
      </w:r>
      <w:r w:rsidR="00F846A2" w:rsidRPr="00E82C9B">
        <w:rPr>
          <w:rFonts w:eastAsia="Times New Roman" w:cs="Arial"/>
          <w:szCs w:val="19"/>
          <w:lang w:eastAsia="pl-PL"/>
        </w:rPr>
        <w:t>2021 r.</w:t>
      </w:r>
      <w:r w:rsidR="00D713B9" w:rsidRPr="00E82C9B">
        <w:rPr>
          <w:rFonts w:eastAsia="Times New Roman" w:cs="Arial"/>
          <w:szCs w:val="19"/>
          <w:lang w:eastAsia="pl-PL"/>
        </w:rPr>
        <w:t>,</w:t>
      </w:r>
      <w:r w:rsidR="00F91DAF" w:rsidRPr="00E82C9B">
        <w:rPr>
          <w:rFonts w:eastAsia="Times New Roman" w:cs="Arial"/>
          <w:szCs w:val="19"/>
          <w:lang w:eastAsia="pl-PL"/>
        </w:rPr>
        <w:t xml:space="preserve"> </w:t>
      </w:r>
      <w:r w:rsidR="00F846A2" w:rsidRPr="00E82C9B">
        <w:rPr>
          <w:rFonts w:eastAsia="Times New Roman" w:cs="Arial"/>
          <w:szCs w:val="19"/>
          <w:lang w:eastAsia="pl-PL"/>
        </w:rPr>
        <w:t>odpowiednio</w:t>
      </w:r>
      <w:r w:rsidR="00F846A2" w:rsidRPr="00F91DAF">
        <w:rPr>
          <w:rFonts w:eastAsia="Times New Roman" w:cs="Arial"/>
          <w:szCs w:val="19"/>
          <w:lang w:eastAsia="pl-PL"/>
        </w:rPr>
        <w:t xml:space="preserve">: o </w:t>
      </w:r>
      <w:r w:rsidR="00F91DAF" w:rsidRPr="00F91DAF">
        <w:rPr>
          <w:rFonts w:eastAsia="Times New Roman" w:cs="Arial"/>
          <w:szCs w:val="19"/>
          <w:lang w:eastAsia="pl-PL"/>
        </w:rPr>
        <w:t>1,9</w:t>
      </w:r>
      <w:r w:rsidR="00F846A2" w:rsidRPr="00F91DAF">
        <w:rPr>
          <w:rFonts w:eastAsia="Times New Roman" w:cs="Arial"/>
          <w:szCs w:val="19"/>
          <w:lang w:eastAsia="pl-PL"/>
        </w:rPr>
        <w:t xml:space="preserve">% (tj. o </w:t>
      </w:r>
      <w:r w:rsidR="00F91DAF" w:rsidRPr="00F91DAF">
        <w:rPr>
          <w:rFonts w:eastAsia="Times New Roman" w:cs="Arial"/>
          <w:szCs w:val="19"/>
          <w:lang w:eastAsia="pl-PL"/>
        </w:rPr>
        <w:t xml:space="preserve">8 tys. osób) i </w:t>
      </w:r>
      <w:r w:rsidRPr="00F91DAF">
        <w:rPr>
          <w:rFonts w:eastAsia="Times New Roman" w:cs="Arial"/>
          <w:szCs w:val="19"/>
          <w:lang w:eastAsia="pl-PL"/>
        </w:rPr>
        <w:t xml:space="preserve">o </w:t>
      </w:r>
      <w:r w:rsidR="00F91DAF" w:rsidRPr="00F91DAF">
        <w:rPr>
          <w:rFonts w:eastAsia="Times New Roman" w:cs="Arial"/>
          <w:szCs w:val="19"/>
          <w:lang w:eastAsia="pl-PL"/>
        </w:rPr>
        <w:t>6,3</w:t>
      </w:r>
      <w:r w:rsidRPr="00F91DAF">
        <w:rPr>
          <w:rFonts w:eastAsia="Times New Roman" w:cs="Arial"/>
          <w:szCs w:val="19"/>
          <w:lang w:eastAsia="pl-PL"/>
        </w:rPr>
        <w:t xml:space="preserve">% (tj. o </w:t>
      </w:r>
      <w:r w:rsidR="00F91DAF" w:rsidRPr="00F91DAF">
        <w:rPr>
          <w:rFonts w:eastAsia="Times New Roman" w:cs="Arial"/>
          <w:szCs w:val="19"/>
          <w:lang w:eastAsia="pl-PL"/>
        </w:rPr>
        <w:t>28</w:t>
      </w:r>
      <w:r w:rsidRPr="00F91DAF">
        <w:rPr>
          <w:rFonts w:eastAsia="Times New Roman" w:cs="Arial"/>
          <w:szCs w:val="19"/>
          <w:lang w:eastAsia="pl-PL"/>
        </w:rPr>
        <w:t xml:space="preserve"> tys. osób)</w:t>
      </w:r>
      <w:r w:rsidR="00F91DAF" w:rsidRPr="00F91DAF">
        <w:rPr>
          <w:rFonts w:eastAsia="Times New Roman" w:cs="Arial"/>
          <w:szCs w:val="19"/>
          <w:lang w:eastAsia="pl-PL"/>
        </w:rPr>
        <w:t>.</w:t>
      </w:r>
      <w:r w:rsidR="009824C4" w:rsidRPr="00F91DAF">
        <w:rPr>
          <w:rFonts w:eastAsia="Times New Roman" w:cs="Arial"/>
          <w:szCs w:val="19"/>
          <w:lang w:eastAsia="pl-PL"/>
        </w:rPr>
        <w:t xml:space="preserve"> </w:t>
      </w:r>
    </w:p>
    <w:p w14:paraId="0C2F4C97" w14:textId="25A125F7" w:rsidR="00616D8C" w:rsidRPr="000D4E51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0D4E51">
        <w:rPr>
          <w:rFonts w:eastAsia="Times New Roman" w:cs="Arial"/>
          <w:szCs w:val="19"/>
          <w:lang w:eastAsia="pl-PL"/>
        </w:rPr>
        <w:t xml:space="preserve">W strukturze pracujących według płci ponad połowę stanowili mężczyźni, których udział wynosił </w:t>
      </w:r>
      <w:r w:rsidR="000D4E51" w:rsidRPr="000D4E51">
        <w:rPr>
          <w:rFonts w:eastAsia="Times New Roman" w:cs="Arial"/>
          <w:szCs w:val="19"/>
          <w:lang w:eastAsia="pl-PL"/>
        </w:rPr>
        <w:t>57,2</w:t>
      </w:r>
      <w:r w:rsidRPr="000D4E51">
        <w:rPr>
          <w:rFonts w:eastAsia="Times New Roman" w:cs="Arial"/>
          <w:szCs w:val="19"/>
          <w:lang w:eastAsia="pl-PL"/>
        </w:rPr>
        <w:t xml:space="preserve">% (tj. </w:t>
      </w:r>
      <w:r w:rsidR="00474707" w:rsidRPr="000D4E51">
        <w:rPr>
          <w:rFonts w:eastAsia="Times New Roman" w:cs="Arial"/>
          <w:szCs w:val="19"/>
          <w:lang w:eastAsia="pl-PL"/>
        </w:rPr>
        <w:t>2</w:t>
      </w:r>
      <w:r w:rsidR="000D4E51" w:rsidRPr="000D4E51">
        <w:rPr>
          <w:rFonts w:eastAsia="Times New Roman" w:cs="Arial"/>
          <w:szCs w:val="19"/>
          <w:lang w:eastAsia="pl-PL"/>
        </w:rPr>
        <w:t>39</w:t>
      </w:r>
      <w:r w:rsidRPr="000D4E51">
        <w:rPr>
          <w:rFonts w:eastAsia="Times New Roman" w:cs="Arial"/>
          <w:szCs w:val="19"/>
          <w:lang w:eastAsia="pl-PL"/>
        </w:rPr>
        <w:t xml:space="preserve"> tys. osób), a według miejsca zamieszkania – mieszkańcy miast </w:t>
      </w:r>
      <w:r w:rsidR="0064653B" w:rsidRPr="000D4E51">
        <w:rPr>
          <w:rFonts w:eastAsia="Times New Roman" w:cs="Arial"/>
          <w:szCs w:val="19"/>
          <w:lang w:eastAsia="pl-PL"/>
        </w:rPr>
        <w:br/>
      </w:r>
      <w:r w:rsidRPr="000D4E51">
        <w:rPr>
          <w:rFonts w:eastAsia="Times New Roman" w:cs="Arial"/>
          <w:szCs w:val="19"/>
          <w:lang w:eastAsia="pl-PL"/>
        </w:rPr>
        <w:t>(</w:t>
      </w:r>
      <w:r w:rsidR="000D4E51" w:rsidRPr="000D4E51">
        <w:rPr>
          <w:rFonts w:eastAsia="Times New Roman" w:cs="Arial"/>
          <w:szCs w:val="19"/>
          <w:lang w:eastAsia="pl-PL"/>
        </w:rPr>
        <w:t>54,9</w:t>
      </w:r>
      <w:r w:rsidRPr="000D4E51">
        <w:rPr>
          <w:rFonts w:eastAsia="Times New Roman" w:cs="Arial"/>
          <w:szCs w:val="19"/>
          <w:lang w:eastAsia="pl-PL"/>
        </w:rPr>
        <w:t xml:space="preserve">%, tj. </w:t>
      </w:r>
      <w:r w:rsidR="000D4E51" w:rsidRPr="000D4E51">
        <w:rPr>
          <w:rFonts w:eastAsia="Times New Roman" w:cs="Arial"/>
          <w:szCs w:val="19"/>
          <w:lang w:eastAsia="pl-PL"/>
        </w:rPr>
        <w:t>229</w:t>
      </w:r>
      <w:r w:rsidRPr="000D4E51">
        <w:rPr>
          <w:rFonts w:eastAsia="Times New Roman" w:cs="Arial"/>
          <w:szCs w:val="19"/>
          <w:lang w:eastAsia="pl-PL"/>
        </w:rPr>
        <w:t xml:space="preserve"> tys. osób).</w:t>
      </w:r>
    </w:p>
    <w:p w14:paraId="0D99EFCF" w14:textId="776828DE" w:rsidR="00616D8C" w:rsidRPr="009B5083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9B5083">
        <w:rPr>
          <w:rFonts w:eastAsia="Times New Roman" w:cs="Arial"/>
          <w:szCs w:val="19"/>
          <w:lang w:eastAsia="pl-PL"/>
        </w:rPr>
        <w:t xml:space="preserve">Uwzględniając podział według płci, </w:t>
      </w:r>
      <w:r w:rsidR="00D62F41" w:rsidRPr="009B5083">
        <w:rPr>
          <w:rFonts w:eastAsia="Times New Roman" w:cs="Arial"/>
          <w:szCs w:val="19"/>
          <w:lang w:eastAsia="pl-PL"/>
        </w:rPr>
        <w:t xml:space="preserve">zarówno </w:t>
      </w:r>
      <w:r w:rsidR="00096C1D" w:rsidRPr="009B5083">
        <w:rPr>
          <w:rFonts w:eastAsia="Times New Roman" w:cs="Arial"/>
          <w:szCs w:val="19"/>
          <w:lang w:eastAsia="pl-PL"/>
        </w:rPr>
        <w:t>w skali kwartału</w:t>
      </w:r>
      <w:r w:rsidR="00D62F41" w:rsidRPr="009B5083">
        <w:rPr>
          <w:rFonts w:eastAsia="Times New Roman" w:cs="Arial"/>
          <w:szCs w:val="19"/>
          <w:lang w:eastAsia="pl-PL"/>
        </w:rPr>
        <w:t>, jak i</w:t>
      </w:r>
      <w:r w:rsidR="00096C1D" w:rsidRPr="009B5083">
        <w:rPr>
          <w:rFonts w:eastAsia="Times New Roman" w:cs="Arial"/>
          <w:szCs w:val="19"/>
          <w:lang w:eastAsia="pl-PL"/>
        </w:rPr>
        <w:t xml:space="preserve"> roku </w:t>
      </w:r>
      <w:r w:rsidR="00D62F41" w:rsidRPr="009B5083">
        <w:rPr>
          <w:rFonts w:eastAsia="Times New Roman" w:cs="Arial"/>
          <w:szCs w:val="19"/>
          <w:lang w:eastAsia="pl-PL"/>
        </w:rPr>
        <w:t xml:space="preserve">odnotowano </w:t>
      </w:r>
      <w:r w:rsidR="009B5083" w:rsidRPr="009B5083">
        <w:rPr>
          <w:rFonts w:eastAsia="Times New Roman" w:cs="Arial"/>
          <w:szCs w:val="19"/>
          <w:lang w:eastAsia="pl-PL"/>
        </w:rPr>
        <w:t>wzrost</w:t>
      </w:r>
      <w:r w:rsidR="00D62F41" w:rsidRPr="009B5083">
        <w:rPr>
          <w:rFonts w:eastAsia="Times New Roman" w:cs="Arial"/>
          <w:szCs w:val="19"/>
          <w:lang w:eastAsia="pl-PL"/>
        </w:rPr>
        <w:t xml:space="preserve"> </w:t>
      </w:r>
      <w:r w:rsidRPr="009B5083">
        <w:rPr>
          <w:rFonts w:eastAsia="Times New Roman" w:cs="Arial"/>
          <w:szCs w:val="19"/>
          <w:lang w:eastAsia="pl-PL"/>
        </w:rPr>
        <w:t>liczb</w:t>
      </w:r>
      <w:r w:rsidR="00D62F41" w:rsidRPr="009B5083">
        <w:rPr>
          <w:rFonts w:eastAsia="Times New Roman" w:cs="Arial"/>
          <w:szCs w:val="19"/>
          <w:lang w:eastAsia="pl-PL"/>
        </w:rPr>
        <w:t>y</w:t>
      </w:r>
      <w:r w:rsidRPr="009B5083">
        <w:rPr>
          <w:rFonts w:eastAsia="Times New Roman" w:cs="Arial"/>
          <w:szCs w:val="19"/>
          <w:lang w:eastAsia="pl-PL"/>
        </w:rPr>
        <w:t xml:space="preserve"> pracujących </w:t>
      </w:r>
      <w:r w:rsidR="009B5083" w:rsidRPr="009B5083">
        <w:rPr>
          <w:rFonts w:eastAsia="Times New Roman" w:cs="Arial"/>
          <w:szCs w:val="19"/>
          <w:lang w:eastAsia="pl-PL"/>
        </w:rPr>
        <w:t>mężczyzn</w:t>
      </w:r>
      <w:r w:rsidR="00D62F41" w:rsidRPr="009B5083">
        <w:rPr>
          <w:rFonts w:eastAsia="Times New Roman" w:cs="Arial"/>
          <w:szCs w:val="19"/>
          <w:lang w:eastAsia="pl-PL"/>
        </w:rPr>
        <w:t xml:space="preserve"> </w:t>
      </w:r>
      <w:r w:rsidRPr="009B5083">
        <w:rPr>
          <w:rFonts w:eastAsia="Times New Roman" w:cs="Arial"/>
          <w:szCs w:val="19"/>
          <w:lang w:eastAsia="pl-PL"/>
        </w:rPr>
        <w:t>(</w:t>
      </w:r>
      <w:r w:rsidR="00D62F41" w:rsidRPr="009B5083">
        <w:rPr>
          <w:rFonts w:eastAsia="Times New Roman" w:cs="Arial"/>
          <w:szCs w:val="19"/>
          <w:lang w:eastAsia="pl-PL"/>
        </w:rPr>
        <w:t>odpowiednio:</w:t>
      </w:r>
      <w:r w:rsidR="00DA731A" w:rsidRPr="009B5083">
        <w:t xml:space="preserve"> o </w:t>
      </w:r>
      <w:r w:rsidR="00DA731A" w:rsidRPr="009B5083">
        <w:rPr>
          <w:rFonts w:eastAsia="Times New Roman" w:cs="Arial"/>
          <w:szCs w:val="19"/>
          <w:lang w:eastAsia="pl-PL"/>
        </w:rPr>
        <w:t>4,</w:t>
      </w:r>
      <w:r w:rsidR="009B5083" w:rsidRPr="009B5083">
        <w:rPr>
          <w:rFonts w:eastAsia="Times New Roman" w:cs="Arial"/>
          <w:szCs w:val="19"/>
          <w:lang w:eastAsia="pl-PL"/>
        </w:rPr>
        <w:t>8</w:t>
      </w:r>
      <w:r w:rsidR="00DA731A" w:rsidRPr="009B5083">
        <w:rPr>
          <w:rFonts w:eastAsia="Times New Roman" w:cs="Arial"/>
          <w:szCs w:val="19"/>
          <w:lang w:eastAsia="pl-PL"/>
        </w:rPr>
        <w:t xml:space="preserve">% i o </w:t>
      </w:r>
      <w:r w:rsidR="009B5083" w:rsidRPr="009B5083">
        <w:rPr>
          <w:rFonts w:eastAsia="Times New Roman" w:cs="Arial"/>
          <w:szCs w:val="19"/>
          <w:lang w:eastAsia="pl-PL"/>
        </w:rPr>
        <w:t>0,8</w:t>
      </w:r>
      <w:r w:rsidR="00DA731A" w:rsidRPr="009B5083">
        <w:rPr>
          <w:rFonts w:eastAsia="Times New Roman" w:cs="Arial"/>
          <w:szCs w:val="19"/>
          <w:lang w:eastAsia="pl-PL"/>
        </w:rPr>
        <w:t>%</w:t>
      </w:r>
      <w:r w:rsidRPr="009B5083">
        <w:rPr>
          <w:rFonts w:eastAsia="Times New Roman" w:cs="Arial"/>
          <w:szCs w:val="19"/>
          <w:lang w:eastAsia="pl-PL"/>
        </w:rPr>
        <w:t>)</w:t>
      </w:r>
      <w:r w:rsidR="00502068" w:rsidRPr="009B5083">
        <w:rPr>
          <w:rFonts w:eastAsia="Times New Roman" w:cs="Arial"/>
          <w:szCs w:val="19"/>
          <w:lang w:eastAsia="pl-PL"/>
        </w:rPr>
        <w:t>,</w:t>
      </w:r>
      <w:r w:rsidR="009A3781" w:rsidRPr="009B5083">
        <w:rPr>
          <w:rFonts w:eastAsia="Times New Roman" w:cs="Arial"/>
          <w:szCs w:val="19"/>
          <w:lang w:eastAsia="pl-PL"/>
        </w:rPr>
        <w:t xml:space="preserve"> </w:t>
      </w:r>
      <w:r w:rsidR="00D62F41" w:rsidRPr="009B5083">
        <w:rPr>
          <w:rFonts w:eastAsia="Times New Roman" w:cs="Arial"/>
          <w:szCs w:val="19"/>
          <w:lang w:eastAsia="pl-PL"/>
        </w:rPr>
        <w:t xml:space="preserve">przy jednoczesnym </w:t>
      </w:r>
      <w:r w:rsidR="009B5083" w:rsidRPr="009B5083">
        <w:rPr>
          <w:rFonts w:eastAsia="Times New Roman" w:cs="Arial"/>
          <w:szCs w:val="19"/>
          <w:lang w:eastAsia="pl-PL"/>
        </w:rPr>
        <w:t>spadku</w:t>
      </w:r>
      <w:r w:rsidR="00D62F41" w:rsidRPr="009B5083">
        <w:rPr>
          <w:rFonts w:eastAsia="Times New Roman" w:cs="Arial"/>
          <w:szCs w:val="19"/>
          <w:lang w:eastAsia="pl-PL"/>
        </w:rPr>
        <w:t xml:space="preserve"> liczby pracujących</w:t>
      </w:r>
      <w:r w:rsidRPr="009B5083">
        <w:rPr>
          <w:rFonts w:eastAsia="Times New Roman" w:cs="Arial"/>
          <w:szCs w:val="19"/>
          <w:lang w:eastAsia="pl-PL"/>
        </w:rPr>
        <w:t xml:space="preserve"> </w:t>
      </w:r>
      <w:r w:rsidR="009B5083" w:rsidRPr="009B5083">
        <w:rPr>
          <w:rFonts w:eastAsia="Times New Roman" w:cs="Arial"/>
          <w:szCs w:val="19"/>
          <w:lang w:eastAsia="pl-PL"/>
        </w:rPr>
        <w:t>kobiet</w:t>
      </w:r>
      <w:r w:rsidRPr="009B5083">
        <w:rPr>
          <w:rFonts w:eastAsia="Times New Roman" w:cs="Arial"/>
          <w:szCs w:val="19"/>
          <w:lang w:eastAsia="pl-PL"/>
        </w:rPr>
        <w:t xml:space="preserve"> (o </w:t>
      </w:r>
      <w:r w:rsidR="009B5083" w:rsidRPr="009B5083">
        <w:rPr>
          <w:rFonts w:eastAsia="Times New Roman" w:cs="Arial"/>
          <w:szCs w:val="19"/>
          <w:lang w:eastAsia="pl-PL"/>
        </w:rPr>
        <w:t>1,6</w:t>
      </w:r>
      <w:r w:rsidR="00DA731A" w:rsidRPr="009B5083">
        <w:rPr>
          <w:rFonts w:eastAsia="Times New Roman" w:cs="Arial"/>
          <w:szCs w:val="19"/>
          <w:lang w:eastAsia="pl-PL"/>
        </w:rPr>
        <w:t xml:space="preserve">% i o </w:t>
      </w:r>
      <w:r w:rsidR="009B5083" w:rsidRPr="009B5083">
        <w:rPr>
          <w:rFonts w:eastAsia="Times New Roman" w:cs="Arial"/>
          <w:szCs w:val="19"/>
          <w:lang w:eastAsia="pl-PL"/>
        </w:rPr>
        <w:t>4,3</w:t>
      </w:r>
      <w:r w:rsidR="00DA731A" w:rsidRPr="009B5083">
        <w:rPr>
          <w:rFonts w:eastAsia="Times New Roman" w:cs="Arial"/>
          <w:szCs w:val="19"/>
          <w:lang w:eastAsia="pl-PL"/>
        </w:rPr>
        <w:t>%</w:t>
      </w:r>
      <w:r w:rsidR="00096C1D" w:rsidRPr="009B5083">
        <w:rPr>
          <w:rFonts w:eastAsia="Times New Roman" w:cs="Arial"/>
          <w:szCs w:val="19"/>
          <w:lang w:eastAsia="pl-PL"/>
        </w:rPr>
        <w:t>)</w:t>
      </w:r>
      <w:r w:rsidRPr="009B5083">
        <w:rPr>
          <w:rFonts w:eastAsia="Times New Roman" w:cs="Arial"/>
          <w:szCs w:val="19"/>
          <w:lang w:eastAsia="pl-PL"/>
        </w:rPr>
        <w:t xml:space="preserve">. </w:t>
      </w:r>
    </w:p>
    <w:p w14:paraId="65919F74" w14:textId="38DC6CDB" w:rsidR="00616D8C" w:rsidRPr="003F5387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3F5387">
        <w:rPr>
          <w:rFonts w:eastAsia="Times New Roman" w:cs="Arial"/>
          <w:szCs w:val="19"/>
          <w:lang w:eastAsia="pl-PL"/>
        </w:rPr>
        <w:t>Rozpatrując miejsce zamieszkania, w ujęciu kwartalnym</w:t>
      </w:r>
      <w:r w:rsidR="00D62F41" w:rsidRPr="003F5387">
        <w:rPr>
          <w:rFonts w:eastAsia="Times New Roman" w:cs="Arial"/>
          <w:szCs w:val="19"/>
          <w:lang w:eastAsia="pl-PL"/>
        </w:rPr>
        <w:t xml:space="preserve"> </w:t>
      </w:r>
      <w:r w:rsidR="00061090" w:rsidRPr="003F5387">
        <w:rPr>
          <w:rFonts w:eastAsia="Times New Roman" w:cs="Arial"/>
          <w:szCs w:val="19"/>
          <w:lang w:eastAsia="pl-PL"/>
        </w:rPr>
        <w:t>i</w:t>
      </w:r>
      <w:r w:rsidR="00D62F41" w:rsidRPr="003F5387">
        <w:rPr>
          <w:rFonts w:eastAsia="Times New Roman" w:cs="Arial"/>
          <w:szCs w:val="19"/>
          <w:lang w:eastAsia="pl-PL"/>
        </w:rPr>
        <w:t xml:space="preserve"> rocznym</w:t>
      </w:r>
      <w:r w:rsidR="00E5577E" w:rsidRPr="003F5387">
        <w:rPr>
          <w:rFonts w:eastAsia="Times New Roman" w:cs="Arial"/>
          <w:szCs w:val="19"/>
          <w:lang w:eastAsia="pl-PL"/>
        </w:rPr>
        <w:t xml:space="preserve"> </w:t>
      </w:r>
      <w:r w:rsidR="003F5387" w:rsidRPr="003F5387">
        <w:rPr>
          <w:rFonts w:eastAsia="Times New Roman" w:cs="Arial"/>
          <w:szCs w:val="19"/>
          <w:lang w:eastAsia="pl-PL"/>
        </w:rPr>
        <w:t>zwiększeniu</w:t>
      </w:r>
      <w:r w:rsidR="00E5577E" w:rsidRPr="003F5387">
        <w:rPr>
          <w:rFonts w:eastAsia="Times New Roman" w:cs="Arial"/>
          <w:szCs w:val="19"/>
          <w:lang w:eastAsia="pl-PL"/>
        </w:rPr>
        <w:t xml:space="preserve"> uległa </w:t>
      </w:r>
      <w:r w:rsidRPr="003F5387">
        <w:rPr>
          <w:rFonts w:eastAsia="Times New Roman" w:cs="Arial"/>
          <w:szCs w:val="19"/>
          <w:lang w:eastAsia="pl-PL"/>
        </w:rPr>
        <w:t>populacj</w:t>
      </w:r>
      <w:r w:rsidR="00E5577E" w:rsidRPr="003F5387">
        <w:rPr>
          <w:rFonts w:eastAsia="Times New Roman" w:cs="Arial"/>
          <w:szCs w:val="19"/>
          <w:lang w:eastAsia="pl-PL"/>
        </w:rPr>
        <w:t xml:space="preserve">a </w:t>
      </w:r>
      <w:r w:rsidRPr="003F5387">
        <w:rPr>
          <w:rFonts w:eastAsia="Times New Roman" w:cs="Arial"/>
          <w:szCs w:val="19"/>
          <w:lang w:eastAsia="pl-PL"/>
        </w:rPr>
        <w:t xml:space="preserve">pracujących mieszkańców </w:t>
      </w:r>
      <w:r w:rsidR="003F5387" w:rsidRPr="003F5387">
        <w:rPr>
          <w:rFonts w:eastAsia="Times New Roman" w:cs="Arial"/>
          <w:szCs w:val="19"/>
          <w:lang w:eastAsia="pl-PL"/>
        </w:rPr>
        <w:t>miast</w:t>
      </w:r>
      <w:r w:rsidRPr="003F5387">
        <w:rPr>
          <w:rFonts w:eastAsia="Times New Roman" w:cs="Arial"/>
          <w:szCs w:val="19"/>
          <w:lang w:eastAsia="pl-PL"/>
        </w:rPr>
        <w:t xml:space="preserve"> (odpowiednio: o </w:t>
      </w:r>
      <w:r w:rsidR="00007AD8" w:rsidRPr="003F5387">
        <w:rPr>
          <w:rFonts w:eastAsia="Times New Roman" w:cs="Arial"/>
          <w:szCs w:val="19"/>
          <w:lang w:eastAsia="pl-PL"/>
        </w:rPr>
        <w:t>5,</w:t>
      </w:r>
      <w:r w:rsidR="003F5387" w:rsidRPr="003F5387">
        <w:rPr>
          <w:rFonts w:eastAsia="Times New Roman" w:cs="Arial"/>
          <w:szCs w:val="19"/>
          <w:lang w:eastAsia="pl-PL"/>
        </w:rPr>
        <w:t>0</w:t>
      </w:r>
      <w:r w:rsidRPr="003F5387">
        <w:rPr>
          <w:rFonts w:eastAsia="Times New Roman" w:cs="Arial"/>
          <w:szCs w:val="19"/>
          <w:lang w:eastAsia="pl-PL"/>
        </w:rPr>
        <w:t xml:space="preserve">% i o </w:t>
      </w:r>
      <w:r w:rsidR="003F5387" w:rsidRPr="003F5387">
        <w:rPr>
          <w:rFonts w:eastAsia="Times New Roman" w:cs="Arial"/>
          <w:szCs w:val="19"/>
          <w:lang w:eastAsia="pl-PL"/>
        </w:rPr>
        <w:t>0,9</w:t>
      </w:r>
      <w:r w:rsidRPr="003F5387">
        <w:rPr>
          <w:rFonts w:eastAsia="Times New Roman" w:cs="Arial"/>
          <w:szCs w:val="19"/>
          <w:lang w:eastAsia="pl-PL"/>
        </w:rPr>
        <w:t xml:space="preserve">%), </w:t>
      </w:r>
      <w:r w:rsidR="00575173" w:rsidRPr="003F5387">
        <w:rPr>
          <w:rFonts w:eastAsia="Times New Roman" w:cs="Arial"/>
          <w:szCs w:val="19"/>
          <w:lang w:eastAsia="pl-PL"/>
        </w:rPr>
        <w:t>z kolei liczba</w:t>
      </w:r>
      <w:r w:rsidR="002B7B2B" w:rsidRPr="003F5387">
        <w:rPr>
          <w:rFonts w:eastAsia="Times New Roman" w:cs="Arial"/>
          <w:szCs w:val="19"/>
          <w:lang w:eastAsia="pl-PL"/>
        </w:rPr>
        <w:t xml:space="preserve"> </w:t>
      </w:r>
      <w:r w:rsidRPr="003F5387">
        <w:rPr>
          <w:rFonts w:eastAsia="Times New Roman" w:cs="Arial"/>
          <w:szCs w:val="19"/>
          <w:lang w:eastAsia="pl-PL"/>
        </w:rPr>
        <w:t xml:space="preserve">pracujących mieszkańców </w:t>
      </w:r>
      <w:r w:rsidR="003F5387" w:rsidRPr="003F5387">
        <w:rPr>
          <w:rFonts w:eastAsia="Times New Roman" w:cs="Arial"/>
          <w:szCs w:val="19"/>
          <w:lang w:eastAsia="pl-PL"/>
        </w:rPr>
        <w:t>wsi</w:t>
      </w:r>
      <w:r w:rsidR="00E5577E" w:rsidRPr="003F5387">
        <w:rPr>
          <w:rFonts w:eastAsia="Times New Roman" w:cs="Arial"/>
          <w:szCs w:val="19"/>
          <w:lang w:eastAsia="pl-PL"/>
        </w:rPr>
        <w:t xml:space="preserve"> </w:t>
      </w:r>
      <w:r w:rsidR="003F5387" w:rsidRPr="003F5387">
        <w:rPr>
          <w:rFonts w:eastAsia="Times New Roman" w:cs="Arial"/>
          <w:szCs w:val="19"/>
          <w:lang w:eastAsia="pl-PL"/>
        </w:rPr>
        <w:t>zmniejszyła się</w:t>
      </w:r>
      <w:r w:rsidR="00AA16A0" w:rsidRPr="003F5387">
        <w:rPr>
          <w:rFonts w:eastAsia="Times New Roman" w:cs="Arial"/>
          <w:szCs w:val="19"/>
          <w:lang w:eastAsia="pl-PL"/>
        </w:rPr>
        <w:t xml:space="preserve"> </w:t>
      </w:r>
      <w:r w:rsidR="002B7B2B" w:rsidRPr="003F5387">
        <w:rPr>
          <w:rFonts w:eastAsia="Times New Roman" w:cs="Arial"/>
          <w:szCs w:val="19"/>
          <w:lang w:eastAsia="pl-PL"/>
        </w:rPr>
        <w:t xml:space="preserve">(o </w:t>
      </w:r>
      <w:r w:rsidR="003F5387" w:rsidRPr="003F5387">
        <w:rPr>
          <w:rFonts w:eastAsia="Times New Roman" w:cs="Arial"/>
          <w:szCs w:val="19"/>
          <w:lang w:eastAsia="pl-PL"/>
        </w:rPr>
        <w:t>2,6</w:t>
      </w:r>
      <w:r w:rsidR="002B7B2B" w:rsidRPr="003F5387">
        <w:rPr>
          <w:rFonts w:eastAsia="Times New Roman" w:cs="Arial"/>
          <w:szCs w:val="19"/>
          <w:lang w:eastAsia="pl-PL"/>
        </w:rPr>
        <w:t>%</w:t>
      </w:r>
      <w:r w:rsidR="003F5387" w:rsidRPr="003F5387">
        <w:rPr>
          <w:rFonts w:eastAsia="Times New Roman" w:cs="Arial"/>
          <w:szCs w:val="19"/>
          <w:lang w:eastAsia="pl-PL"/>
        </w:rPr>
        <w:t xml:space="preserve"> i o 5,1%).</w:t>
      </w:r>
    </w:p>
    <w:p w14:paraId="1E9F1B61" w14:textId="046A95DB" w:rsidR="00616D8C" w:rsidRPr="00A861A7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A861A7">
        <w:rPr>
          <w:rFonts w:eastAsia="Times New Roman" w:cs="Arial"/>
          <w:szCs w:val="19"/>
          <w:lang w:eastAsia="pl-PL"/>
        </w:rPr>
        <w:t xml:space="preserve">Biorąc pod uwagę wiek pracujących, w </w:t>
      </w:r>
      <w:r w:rsidR="0015746F" w:rsidRPr="00A861A7">
        <w:rPr>
          <w:rFonts w:eastAsia="Times New Roman" w:cs="Arial"/>
          <w:szCs w:val="19"/>
          <w:lang w:eastAsia="pl-PL"/>
        </w:rPr>
        <w:t>3</w:t>
      </w:r>
      <w:r w:rsidRPr="00A861A7">
        <w:rPr>
          <w:rFonts w:eastAsia="Times New Roman" w:cs="Arial"/>
          <w:szCs w:val="19"/>
          <w:lang w:eastAsia="pl-PL"/>
        </w:rPr>
        <w:t xml:space="preserve"> kwartale 202</w:t>
      </w:r>
      <w:r w:rsidR="005D1984" w:rsidRPr="00A861A7">
        <w:rPr>
          <w:rFonts w:eastAsia="Times New Roman" w:cs="Arial"/>
          <w:szCs w:val="19"/>
          <w:lang w:eastAsia="pl-PL"/>
        </w:rPr>
        <w:t>4</w:t>
      </w:r>
      <w:r w:rsidRPr="00A861A7">
        <w:rPr>
          <w:rFonts w:eastAsia="Times New Roman" w:cs="Arial"/>
          <w:szCs w:val="19"/>
          <w:lang w:eastAsia="pl-PL"/>
        </w:rPr>
        <w:t xml:space="preserve"> r. największy udział wśród pracujących zarejestrowano dla osób w grupie wieku 35–44 lata – </w:t>
      </w:r>
      <w:r w:rsidR="0015746F" w:rsidRPr="00A861A7">
        <w:rPr>
          <w:rFonts w:eastAsia="Times New Roman" w:cs="Arial"/>
          <w:szCs w:val="19"/>
          <w:lang w:eastAsia="pl-PL"/>
        </w:rPr>
        <w:t>29,3</w:t>
      </w:r>
      <w:r w:rsidRPr="00A861A7">
        <w:rPr>
          <w:rFonts w:eastAsia="Times New Roman" w:cs="Arial"/>
          <w:szCs w:val="19"/>
          <w:lang w:eastAsia="pl-PL"/>
        </w:rPr>
        <w:t xml:space="preserve">%, tj. </w:t>
      </w:r>
      <w:r w:rsidR="0015746F" w:rsidRPr="00A861A7">
        <w:rPr>
          <w:rFonts w:eastAsia="Times New Roman" w:cs="Arial"/>
          <w:szCs w:val="19"/>
          <w:lang w:eastAsia="pl-PL"/>
        </w:rPr>
        <w:t>o</w:t>
      </w:r>
      <w:r w:rsidR="005D1984" w:rsidRPr="00A861A7">
        <w:rPr>
          <w:rFonts w:eastAsia="Times New Roman" w:cs="Arial"/>
          <w:szCs w:val="19"/>
          <w:lang w:eastAsia="pl-PL"/>
        </w:rPr>
        <w:t xml:space="preserve"> </w:t>
      </w:r>
      <w:r w:rsidR="00ED3CAF" w:rsidRPr="00A861A7">
        <w:rPr>
          <w:rFonts w:eastAsia="Times New Roman" w:cs="Arial"/>
          <w:szCs w:val="19"/>
          <w:lang w:eastAsia="pl-PL"/>
        </w:rPr>
        <w:t>1,</w:t>
      </w:r>
      <w:r w:rsidR="0015746F" w:rsidRPr="00A861A7">
        <w:rPr>
          <w:rFonts w:eastAsia="Times New Roman" w:cs="Arial"/>
          <w:szCs w:val="19"/>
          <w:lang w:eastAsia="pl-PL"/>
        </w:rPr>
        <w:t>4</w:t>
      </w:r>
      <w:r w:rsidR="005D1984" w:rsidRPr="00A861A7">
        <w:rPr>
          <w:rFonts w:eastAsia="Times New Roman" w:cs="Arial"/>
          <w:szCs w:val="19"/>
          <w:lang w:eastAsia="pl-PL"/>
        </w:rPr>
        <w:t xml:space="preserve"> p. proc. </w:t>
      </w:r>
      <w:r w:rsidR="0015746F" w:rsidRPr="00A861A7">
        <w:rPr>
          <w:rFonts w:eastAsia="Times New Roman" w:cs="Arial"/>
          <w:szCs w:val="19"/>
          <w:lang w:eastAsia="pl-PL"/>
        </w:rPr>
        <w:t>mniej niż w</w:t>
      </w:r>
      <w:r w:rsidR="00764728">
        <w:rPr>
          <w:rFonts w:eastAsia="Times New Roman" w:cs="Arial"/>
          <w:szCs w:val="19"/>
          <w:lang w:eastAsia="pl-PL"/>
        </w:rPr>
        <w:t> </w:t>
      </w:r>
      <w:r w:rsidRPr="00A861A7">
        <w:rPr>
          <w:rFonts w:eastAsia="Times New Roman" w:cs="Arial"/>
          <w:szCs w:val="19"/>
          <w:lang w:eastAsia="pl-PL"/>
        </w:rPr>
        <w:t>poprzedni</w:t>
      </w:r>
      <w:r w:rsidR="0015746F" w:rsidRPr="00A861A7">
        <w:rPr>
          <w:rFonts w:eastAsia="Times New Roman" w:cs="Arial"/>
          <w:szCs w:val="19"/>
          <w:lang w:eastAsia="pl-PL"/>
        </w:rPr>
        <w:t>m</w:t>
      </w:r>
      <w:r w:rsidRPr="00A861A7">
        <w:rPr>
          <w:rFonts w:eastAsia="Times New Roman" w:cs="Arial"/>
          <w:szCs w:val="19"/>
          <w:lang w:eastAsia="pl-PL"/>
        </w:rPr>
        <w:t xml:space="preserve"> kwarta</w:t>
      </w:r>
      <w:r w:rsidR="0015746F" w:rsidRPr="00A861A7">
        <w:rPr>
          <w:rFonts w:eastAsia="Times New Roman" w:cs="Arial"/>
          <w:szCs w:val="19"/>
          <w:lang w:eastAsia="pl-PL"/>
        </w:rPr>
        <w:t>le, natomiast więcej o</w:t>
      </w:r>
      <w:r w:rsidRPr="00A861A7">
        <w:rPr>
          <w:rFonts w:eastAsia="Times New Roman" w:cs="Arial"/>
          <w:szCs w:val="19"/>
          <w:lang w:eastAsia="pl-PL"/>
        </w:rPr>
        <w:t xml:space="preserve"> </w:t>
      </w:r>
      <w:r w:rsidR="0015746F" w:rsidRPr="00A861A7">
        <w:rPr>
          <w:rFonts w:eastAsia="Times New Roman" w:cs="Arial"/>
          <w:szCs w:val="19"/>
          <w:lang w:eastAsia="pl-PL"/>
        </w:rPr>
        <w:t>0,1</w:t>
      </w:r>
      <w:r w:rsidRPr="00A861A7">
        <w:rPr>
          <w:rFonts w:eastAsia="Times New Roman" w:cs="Arial"/>
          <w:szCs w:val="19"/>
          <w:lang w:eastAsia="pl-PL"/>
        </w:rPr>
        <w:t xml:space="preserve"> p. proc. </w:t>
      </w:r>
      <w:r w:rsidR="0015746F" w:rsidRPr="00A861A7">
        <w:rPr>
          <w:rFonts w:eastAsia="Times New Roman" w:cs="Arial"/>
          <w:szCs w:val="19"/>
          <w:lang w:eastAsia="pl-PL"/>
        </w:rPr>
        <w:t>niż w</w:t>
      </w:r>
      <w:r w:rsidRPr="00A861A7">
        <w:rPr>
          <w:rFonts w:eastAsia="Times New Roman" w:cs="Arial"/>
          <w:szCs w:val="19"/>
          <w:lang w:eastAsia="pl-PL"/>
        </w:rPr>
        <w:t xml:space="preserve"> </w:t>
      </w:r>
      <w:r w:rsidR="0015746F" w:rsidRPr="00A861A7">
        <w:rPr>
          <w:rFonts w:eastAsia="Times New Roman" w:cs="Arial"/>
          <w:szCs w:val="19"/>
          <w:lang w:eastAsia="pl-PL"/>
        </w:rPr>
        <w:t>3</w:t>
      </w:r>
      <w:r w:rsidRPr="00A861A7">
        <w:rPr>
          <w:rFonts w:eastAsia="Times New Roman" w:cs="Arial"/>
          <w:szCs w:val="19"/>
          <w:lang w:eastAsia="pl-PL"/>
        </w:rPr>
        <w:t xml:space="preserve"> kwarta</w:t>
      </w:r>
      <w:r w:rsidR="0015746F" w:rsidRPr="00A861A7">
        <w:rPr>
          <w:rFonts w:eastAsia="Times New Roman" w:cs="Arial"/>
          <w:szCs w:val="19"/>
          <w:lang w:eastAsia="pl-PL"/>
        </w:rPr>
        <w:t>le</w:t>
      </w:r>
      <w:r w:rsidRPr="00A861A7">
        <w:rPr>
          <w:rFonts w:eastAsia="Times New Roman" w:cs="Arial"/>
          <w:szCs w:val="19"/>
          <w:lang w:eastAsia="pl-PL"/>
        </w:rPr>
        <w:t xml:space="preserve"> 202</w:t>
      </w:r>
      <w:r w:rsidR="00E00188" w:rsidRPr="00A861A7">
        <w:rPr>
          <w:rFonts w:eastAsia="Times New Roman" w:cs="Arial"/>
          <w:szCs w:val="19"/>
          <w:lang w:eastAsia="pl-PL"/>
        </w:rPr>
        <w:t>3</w:t>
      </w:r>
      <w:r w:rsidRPr="00A861A7">
        <w:rPr>
          <w:rFonts w:eastAsia="Times New Roman" w:cs="Arial"/>
          <w:szCs w:val="19"/>
          <w:lang w:eastAsia="pl-PL"/>
        </w:rPr>
        <w:t xml:space="preserve"> r. </w:t>
      </w:r>
      <w:r w:rsidR="0015746F" w:rsidRPr="00A861A7">
        <w:rPr>
          <w:rFonts w:eastAsia="Times New Roman" w:cs="Arial"/>
          <w:szCs w:val="19"/>
          <w:lang w:eastAsia="pl-PL"/>
        </w:rPr>
        <w:t>Najniższy</w:t>
      </w:r>
      <w:r w:rsidRPr="00A861A7">
        <w:rPr>
          <w:rFonts w:eastAsia="Times New Roman" w:cs="Arial"/>
          <w:szCs w:val="19"/>
          <w:lang w:eastAsia="pl-PL"/>
        </w:rPr>
        <w:t xml:space="preserve"> odsetek </w:t>
      </w:r>
      <w:r w:rsidR="0015746F" w:rsidRPr="00A861A7">
        <w:rPr>
          <w:rFonts w:eastAsia="Times New Roman" w:cs="Arial"/>
          <w:szCs w:val="19"/>
          <w:lang w:eastAsia="pl-PL"/>
        </w:rPr>
        <w:t>zanotowano</w:t>
      </w:r>
      <w:r w:rsidRPr="00A861A7">
        <w:rPr>
          <w:rFonts w:eastAsia="Times New Roman" w:cs="Arial"/>
          <w:szCs w:val="19"/>
          <w:lang w:eastAsia="pl-PL"/>
        </w:rPr>
        <w:t xml:space="preserve"> dla pracujących w grupie wieku 15–24 lata (</w:t>
      </w:r>
      <w:r w:rsidR="0015746F" w:rsidRPr="00A861A7">
        <w:rPr>
          <w:rFonts w:eastAsia="Times New Roman" w:cs="Arial"/>
          <w:szCs w:val="19"/>
          <w:lang w:eastAsia="pl-PL"/>
        </w:rPr>
        <w:t>6,0</w:t>
      </w:r>
      <w:r w:rsidRPr="00A861A7">
        <w:rPr>
          <w:rFonts w:eastAsia="Times New Roman" w:cs="Arial"/>
          <w:szCs w:val="19"/>
          <w:lang w:eastAsia="pl-PL"/>
        </w:rPr>
        <w:t xml:space="preserve">% – </w:t>
      </w:r>
      <w:r w:rsidR="00ED3CAF" w:rsidRPr="00A861A7">
        <w:rPr>
          <w:rFonts w:eastAsia="Times New Roman" w:cs="Arial"/>
          <w:szCs w:val="19"/>
          <w:lang w:eastAsia="pl-PL"/>
        </w:rPr>
        <w:t>wyższy</w:t>
      </w:r>
      <w:r w:rsidRPr="00A861A7">
        <w:rPr>
          <w:rFonts w:eastAsia="Times New Roman" w:cs="Arial"/>
          <w:szCs w:val="19"/>
          <w:lang w:eastAsia="pl-PL"/>
        </w:rPr>
        <w:t xml:space="preserve"> o </w:t>
      </w:r>
      <w:r w:rsidR="00500241" w:rsidRPr="00A861A7">
        <w:rPr>
          <w:rFonts w:eastAsia="Times New Roman" w:cs="Arial"/>
          <w:szCs w:val="19"/>
          <w:lang w:eastAsia="pl-PL"/>
        </w:rPr>
        <w:t>0,</w:t>
      </w:r>
      <w:r w:rsidR="0015746F" w:rsidRPr="00A861A7">
        <w:rPr>
          <w:rFonts w:eastAsia="Times New Roman" w:cs="Arial"/>
          <w:szCs w:val="19"/>
          <w:lang w:eastAsia="pl-PL"/>
        </w:rPr>
        <w:t>2</w:t>
      </w:r>
      <w:r w:rsidRPr="00A861A7">
        <w:rPr>
          <w:rFonts w:eastAsia="Times New Roman" w:cs="Arial"/>
          <w:szCs w:val="19"/>
          <w:lang w:eastAsia="pl-PL"/>
        </w:rPr>
        <w:t xml:space="preserve"> p. proc. w ujęciu kwartalnym</w:t>
      </w:r>
      <w:r w:rsidR="00ED3CAF" w:rsidRPr="00A861A7">
        <w:rPr>
          <w:rFonts w:eastAsia="Times New Roman" w:cs="Arial"/>
          <w:szCs w:val="19"/>
          <w:lang w:eastAsia="pl-PL"/>
        </w:rPr>
        <w:t>, a niższy</w:t>
      </w:r>
      <w:r w:rsidR="00500241" w:rsidRPr="00A861A7">
        <w:rPr>
          <w:rFonts w:eastAsia="Times New Roman" w:cs="Arial"/>
          <w:szCs w:val="19"/>
          <w:lang w:eastAsia="pl-PL"/>
        </w:rPr>
        <w:t xml:space="preserve"> o</w:t>
      </w:r>
      <w:r w:rsidRPr="00A861A7">
        <w:rPr>
          <w:rFonts w:eastAsia="Times New Roman" w:cs="Arial"/>
          <w:szCs w:val="19"/>
          <w:lang w:eastAsia="pl-PL"/>
        </w:rPr>
        <w:t xml:space="preserve"> </w:t>
      </w:r>
      <w:r w:rsidR="00ED3CAF" w:rsidRPr="00A861A7">
        <w:rPr>
          <w:rFonts w:eastAsia="Times New Roman" w:cs="Arial"/>
          <w:szCs w:val="19"/>
          <w:lang w:eastAsia="pl-PL"/>
        </w:rPr>
        <w:t>0,</w:t>
      </w:r>
      <w:r w:rsidR="0015746F" w:rsidRPr="00A861A7">
        <w:rPr>
          <w:rFonts w:eastAsia="Times New Roman" w:cs="Arial"/>
          <w:szCs w:val="19"/>
          <w:lang w:eastAsia="pl-PL"/>
        </w:rPr>
        <w:t>4</w:t>
      </w:r>
      <w:r w:rsidRPr="00A861A7">
        <w:rPr>
          <w:rFonts w:eastAsia="Times New Roman" w:cs="Arial"/>
          <w:szCs w:val="19"/>
          <w:lang w:eastAsia="pl-PL"/>
        </w:rPr>
        <w:t xml:space="preserve"> p. proc. w </w:t>
      </w:r>
      <w:r w:rsidR="004F6246" w:rsidRPr="00A861A7">
        <w:rPr>
          <w:rFonts w:eastAsia="Times New Roman" w:cs="Arial"/>
          <w:szCs w:val="19"/>
          <w:lang w:eastAsia="pl-PL"/>
        </w:rPr>
        <w:t>ujęciu rocznym</w:t>
      </w:r>
      <w:r w:rsidRPr="00A861A7">
        <w:rPr>
          <w:rFonts w:eastAsia="Times New Roman" w:cs="Arial"/>
          <w:szCs w:val="19"/>
          <w:lang w:eastAsia="pl-PL"/>
        </w:rPr>
        <w:t xml:space="preserve">). Osoby w wieku produkcyjnym w </w:t>
      </w:r>
      <w:r w:rsidR="00A861A7" w:rsidRPr="00A861A7">
        <w:rPr>
          <w:rFonts w:eastAsia="Times New Roman" w:cs="Arial"/>
          <w:szCs w:val="19"/>
          <w:lang w:eastAsia="pl-PL"/>
        </w:rPr>
        <w:t>3</w:t>
      </w:r>
      <w:r w:rsidR="00ED3CAF" w:rsidRPr="00A861A7">
        <w:rPr>
          <w:rFonts w:eastAsia="Times New Roman" w:cs="Arial"/>
          <w:szCs w:val="19"/>
          <w:lang w:eastAsia="pl-PL"/>
        </w:rPr>
        <w:t xml:space="preserve"> </w:t>
      </w:r>
      <w:r w:rsidRPr="00A861A7">
        <w:rPr>
          <w:rFonts w:eastAsia="Times New Roman" w:cs="Arial"/>
          <w:szCs w:val="19"/>
          <w:lang w:eastAsia="pl-PL"/>
        </w:rPr>
        <w:t>kwartale 202</w:t>
      </w:r>
      <w:r w:rsidR="00F04F6A" w:rsidRPr="00A861A7">
        <w:rPr>
          <w:rFonts w:eastAsia="Times New Roman" w:cs="Arial"/>
          <w:szCs w:val="19"/>
          <w:lang w:eastAsia="pl-PL"/>
        </w:rPr>
        <w:t>4</w:t>
      </w:r>
      <w:r w:rsidRPr="00A861A7">
        <w:rPr>
          <w:rFonts w:eastAsia="Times New Roman" w:cs="Arial"/>
          <w:szCs w:val="19"/>
          <w:lang w:eastAsia="pl-PL"/>
        </w:rPr>
        <w:t xml:space="preserve"> r. stanowiły </w:t>
      </w:r>
      <w:r w:rsidR="00B2590C">
        <w:rPr>
          <w:rFonts w:eastAsia="Times New Roman" w:cs="Arial"/>
          <w:szCs w:val="19"/>
          <w:lang w:eastAsia="pl-PL"/>
        </w:rPr>
        <w:t>95,2</w:t>
      </w:r>
      <w:r w:rsidRPr="00A861A7">
        <w:rPr>
          <w:rFonts w:eastAsia="Times New Roman" w:cs="Arial"/>
          <w:szCs w:val="19"/>
          <w:lang w:eastAsia="pl-PL"/>
        </w:rPr>
        <w:t xml:space="preserve">% ogółu pracujących (w </w:t>
      </w:r>
      <w:r w:rsidR="00A861A7" w:rsidRPr="00A861A7">
        <w:rPr>
          <w:rFonts w:eastAsia="Times New Roman" w:cs="Arial"/>
          <w:szCs w:val="19"/>
          <w:lang w:eastAsia="pl-PL"/>
        </w:rPr>
        <w:t>2</w:t>
      </w:r>
      <w:r w:rsidRPr="00A861A7">
        <w:rPr>
          <w:rFonts w:eastAsia="Times New Roman" w:cs="Arial"/>
          <w:szCs w:val="19"/>
          <w:lang w:eastAsia="pl-PL"/>
        </w:rPr>
        <w:t xml:space="preserve"> kwartale 202</w:t>
      </w:r>
      <w:r w:rsidR="00ED3CAF" w:rsidRPr="00A861A7">
        <w:rPr>
          <w:rFonts w:eastAsia="Times New Roman" w:cs="Arial"/>
          <w:szCs w:val="19"/>
          <w:lang w:eastAsia="pl-PL"/>
        </w:rPr>
        <w:t>4</w:t>
      </w:r>
      <w:r w:rsidRPr="00A861A7">
        <w:rPr>
          <w:rFonts w:eastAsia="Times New Roman" w:cs="Arial"/>
          <w:szCs w:val="19"/>
          <w:lang w:eastAsia="pl-PL"/>
        </w:rPr>
        <w:t xml:space="preserve"> r.</w:t>
      </w:r>
      <w:r w:rsidR="009442B0" w:rsidRPr="00A861A7">
        <w:rPr>
          <w:rFonts w:eastAsia="Times New Roman" w:cs="Arial"/>
          <w:szCs w:val="19"/>
          <w:lang w:eastAsia="pl-PL"/>
        </w:rPr>
        <w:t xml:space="preserve"> – </w:t>
      </w:r>
      <w:r w:rsidR="00A861A7" w:rsidRPr="00A861A7">
        <w:rPr>
          <w:rFonts w:eastAsia="Times New Roman" w:cs="Arial"/>
          <w:szCs w:val="19"/>
          <w:lang w:eastAsia="pl-PL"/>
        </w:rPr>
        <w:t>95,</w:t>
      </w:r>
      <w:r w:rsidR="00B2590C">
        <w:rPr>
          <w:rFonts w:eastAsia="Times New Roman" w:cs="Arial"/>
          <w:szCs w:val="19"/>
          <w:lang w:eastAsia="pl-PL"/>
        </w:rPr>
        <w:t>6</w:t>
      </w:r>
      <w:r w:rsidR="009442B0" w:rsidRPr="00A861A7">
        <w:rPr>
          <w:rFonts w:eastAsia="Times New Roman" w:cs="Arial"/>
          <w:szCs w:val="19"/>
          <w:lang w:eastAsia="pl-PL"/>
        </w:rPr>
        <w:t>%</w:t>
      </w:r>
      <w:r w:rsidRPr="00A861A7">
        <w:rPr>
          <w:rFonts w:eastAsia="Times New Roman" w:cs="Arial"/>
          <w:szCs w:val="19"/>
          <w:lang w:eastAsia="pl-PL"/>
        </w:rPr>
        <w:t xml:space="preserve">, </w:t>
      </w:r>
      <w:r w:rsidR="00EA5BA5">
        <w:rPr>
          <w:rFonts w:eastAsia="Times New Roman" w:cs="Arial"/>
          <w:szCs w:val="19"/>
          <w:lang w:eastAsia="pl-PL"/>
        </w:rPr>
        <w:br/>
      </w:r>
      <w:r w:rsidRPr="00A861A7">
        <w:rPr>
          <w:rFonts w:eastAsia="Times New Roman" w:cs="Arial"/>
          <w:szCs w:val="19"/>
          <w:lang w:eastAsia="pl-PL"/>
        </w:rPr>
        <w:t xml:space="preserve">a w </w:t>
      </w:r>
      <w:r w:rsidR="00A861A7" w:rsidRPr="00A861A7">
        <w:rPr>
          <w:rFonts w:eastAsia="Times New Roman" w:cs="Arial"/>
          <w:szCs w:val="19"/>
          <w:lang w:eastAsia="pl-PL"/>
        </w:rPr>
        <w:t>3</w:t>
      </w:r>
      <w:r w:rsidRPr="00A861A7">
        <w:rPr>
          <w:rFonts w:eastAsia="Times New Roman" w:cs="Arial"/>
          <w:szCs w:val="19"/>
          <w:lang w:eastAsia="pl-PL"/>
        </w:rPr>
        <w:t xml:space="preserve"> kwartale 202</w:t>
      </w:r>
      <w:r w:rsidR="00F04F6A" w:rsidRPr="00A861A7">
        <w:rPr>
          <w:rFonts w:eastAsia="Times New Roman" w:cs="Arial"/>
          <w:szCs w:val="19"/>
          <w:lang w:eastAsia="pl-PL"/>
        </w:rPr>
        <w:t>3</w:t>
      </w:r>
      <w:r w:rsidRPr="00A861A7">
        <w:rPr>
          <w:rFonts w:eastAsia="Times New Roman" w:cs="Arial"/>
          <w:szCs w:val="19"/>
          <w:lang w:eastAsia="pl-PL"/>
        </w:rPr>
        <w:t xml:space="preserve"> r.</w:t>
      </w:r>
      <w:r w:rsidR="009442B0" w:rsidRPr="00A861A7">
        <w:rPr>
          <w:rFonts w:eastAsia="Times New Roman" w:cs="Arial"/>
          <w:szCs w:val="19"/>
          <w:lang w:eastAsia="pl-PL"/>
        </w:rPr>
        <w:t xml:space="preserve"> – </w:t>
      </w:r>
      <w:r w:rsidR="00B2590C">
        <w:rPr>
          <w:rFonts w:eastAsia="Times New Roman" w:cs="Arial"/>
          <w:szCs w:val="19"/>
          <w:lang w:eastAsia="pl-PL"/>
        </w:rPr>
        <w:t>95,3</w:t>
      </w:r>
      <w:r w:rsidR="009442B0" w:rsidRPr="00A861A7">
        <w:rPr>
          <w:rFonts w:eastAsia="Times New Roman" w:cs="Arial"/>
          <w:szCs w:val="19"/>
          <w:lang w:eastAsia="pl-PL"/>
        </w:rPr>
        <w:t>%</w:t>
      </w:r>
      <w:r w:rsidRPr="00A861A7">
        <w:rPr>
          <w:rFonts w:eastAsia="Times New Roman" w:cs="Arial"/>
          <w:szCs w:val="19"/>
          <w:lang w:eastAsia="pl-PL"/>
        </w:rPr>
        <w:t xml:space="preserve">). </w:t>
      </w:r>
    </w:p>
    <w:p w14:paraId="58EA23D7" w14:textId="3128B424" w:rsidR="00616D8C" w:rsidRPr="00101000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101000">
        <w:rPr>
          <w:rFonts w:eastAsia="Times New Roman" w:cs="Arial"/>
          <w:szCs w:val="19"/>
          <w:lang w:eastAsia="pl-PL"/>
        </w:rPr>
        <w:lastRenderedPageBreak/>
        <w:t xml:space="preserve">W strukturze pracujących według poziomu wykształcenia, w </w:t>
      </w:r>
      <w:r w:rsidR="002B654E" w:rsidRPr="00101000">
        <w:rPr>
          <w:rFonts w:eastAsia="Times New Roman" w:cs="Arial"/>
          <w:szCs w:val="19"/>
          <w:lang w:eastAsia="pl-PL"/>
        </w:rPr>
        <w:t>3</w:t>
      </w:r>
      <w:r w:rsidRPr="00101000">
        <w:rPr>
          <w:rFonts w:eastAsia="Times New Roman" w:cs="Arial"/>
          <w:szCs w:val="19"/>
          <w:lang w:eastAsia="pl-PL"/>
        </w:rPr>
        <w:t xml:space="preserve"> kwartale 202</w:t>
      </w:r>
      <w:r w:rsidR="006E5CF1" w:rsidRPr="00101000">
        <w:rPr>
          <w:rFonts w:eastAsia="Times New Roman" w:cs="Arial"/>
          <w:szCs w:val="19"/>
          <w:lang w:eastAsia="pl-PL"/>
        </w:rPr>
        <w:t>4</w:t>
      </w:r>
      <w:r w:rsidRPr="00101000">
        <w:rPr>
          <w:rFonts w:eastAsia="Times New Roman" w:cs="Arial"/>
          <w:szCs w:val="19"/>
          <w:lang w:eastAsia="pl-PL"/>
        </w:rPr>
        <w:t xml:space="preserve"> r. największy udział dotyczył osób z wykształceniem wyższym (</w:t>
      </w:r>
      <w:r w:rsidR="002B654E" w:rsidRPr="00101000">
        <w:rPr>
          <w:rFonts w:eastAsia="Times New Roman" w:cs="Arial"/>
          <w:szCs w:val="19"/>
          <w:lang w:eastAsia="pl-PL"/>
        </w:rPr>
        <w:t>33,0</w:t>
      </w:r>
      <w:r w:rsidRPr="00101000">
        <w:rPr>
          <w:rFonts w:eastAsia="Times New Roman" w:cs="Arial"/>
          <w:szCs w:val="19"/>
          <w:lang w:eastAsia="pl-PL"/>
        </w:rPr>
        <w:t xml:space="preserve">% – </w:t>
      </w:r>
      <w:r w:rsidR="007B4AAE" w:rsidRPr="00101000">
        <w:rPr>
          <w:rFonts w:eastAsia="Times New Roman" w:cs="Arial"/>
          <w:szCs w:val="19"/>
          <w:lang w:eastAsia="pl-PL"/>
        </w:rPr>
        <w:t>spadek</w:t>
      </w:r>
      <w:r w:rsidRPr="00101000">
        <w:rPr>
          <w:rFonts w:eastAsia="Times New Roman" w:cs="Arial"/>
          <w:szCs w:val="19"/>
          <w:lang w:eastAsia="pl-PL"/>
        </w:rPr>
        <w:t xml:space="preserve"> o </w:t>
      </w:r>
      <w:r w:rsidR="002B654E" w:rsidRPr="00101000">
        <w:rPr>
          <w:rFonts w:eastAsia="Times New Roman" w:cs="Arial"/>
          <w:szCs w:val="19"/>
          <w:lang w:eastAsia="pl-PL"/>
        </w:rPr>
        <w:t>1,9</w:t>
      </w:r>
      <w:r w:rsidRPr="00101000">
        <w:rPr>
          <w:rFonts w:eastAsia="Times New Roman" w:cs="Arial"/>
          <w:szCs w:val="19"/>
          <w:lang w:eastAsia="pl-PL"/>
        </w:rPr>
        <w:t xml:space="preserve"> p. proc. w relacji </w:t>
      </w:r>
      <w:r w:rsidRPr="00101000">
        <w:rPr>
          <w:rFonts w:eastAsia="Times New Roman" w:cs="Arial"/>
          <w:szCs w:val="19"/>
          <w:lang w:eastAsia="pl-PL"/>
        </w:rPr>
        <w:br/>
        <w:t xml:space="preserve">do </w:t>
      </w:r>
      <w:r w:rsidR="002B654E" w:rsidRPr="00101000">
        <w:rPr>
          <w:rFonts w:eastAsia="Times New Roman" w:cs="Arial"/>
          <w:szCs w:val="19"/>
          <w:lang w:eastAsia="pl-PL"/>
        </w:rPr>
        <w:t>2</w:t>
      </w:r>
      <w:r w:rsidRPr="00101000">
        <w:rPr>
          <w:rFonts w:eastAsia="Times New Roman" w:cs="Arial"/>
          <w:szCs w:val="19"/>
          <w:lang w:eastAsia="pl-PL"/>
        </w:rPr>
        <w:t xml:space="preserve"> kwartału 202</w:t>
      </w:r>
      <w:r w:rsidR="007B4AAE" w:rsidRPr="00101000">
        <w:rPr>
          <w:rFonts w:eastAsia="Times New Roman" w:cs="Arial"/>
          <w:szCs w:val="19"/>
          <w:lang w:eastAsia="pl-PL"/>
        </w:rPr>
        <w:t>4</w:t>
      </w:r>
      <w:r w:rsidRPr="00101000">
        <w:rPr>
          <w:rFonts w:eastAsia="Times New Roman" w:cs="Arial"/>
          <w:szCs w:val="19"/>
          <w:lang w:eastAsia="pl-PL"/>
        </w:rPr>
        <w:t xml:space="preserve"> r.</w:t>
      </w:r>
      <w:r w:rsidR="007B4AAE" w:rsidRPr="00101000">
        <w:rPr>
          <w:rFonts w:eastAsia="Times New Roman" w:cs="Arial"/>
          <w:szCs w:val="19"/>
          <w:lang w:eastAsia="pl-PL"/>
        </w:rPr>
        <w:t>, a wzrost</w:t>
      </w:r>
      <w:r w:rsidRPr="00101000">
        <w:rPr>
          <w:rFonts w:eastAsia="Times New Roman" w:cs="Arial"/>
          <w:szCs w:val="19"/>
          <w:lang w:eastAsia="pl-PL"/>
        </w:rPr>
        <w:t xml:space="preserve"> o </w:t>
      </w:r>
      <w:r w:rsidR="002B654E" w:rsidRPr="00101000">
        <w:rPr>
          <w:rFonts w:eastAsia="Times New Roman" w:cs="Arial"/>
          <w:szCs w:val="19"/>
          <w:lang w:eastAsia="pl-PL"/>
        </w:rPr>
        <w:t>1,9</w:t>
      </w:r>
      <w:r w:rsidRPr="00101000">
        <w:rPr>
          <w:rFonts w:eastAsia="Times New Roman" w:cs="Arial"/>
          <w:szCs w:val="19"/>
          <w:lang w:eastAsia="pl-PL"/>
        </w:rPr>
        <w:t xml:space="preserve"> p. proc. w porównaniu z </w:t>
      </w:r>
      <w:r w:rsidR="002B654E" w:rsidRPr="00101000">
        <w:rPr>
          <w:rFonts w:eastAsia="Times New Roman" w:cs="Arial"/>
          <w:szCs w:val="19"/>
          <w:lang w:eastAsia="pl-PL"/>
        </w:rPr>
        <w:t>3</w:t>
      </w:r>
      <w:r w:rsidRPr="00101000">
        <w:rPr>
          <w:rFonts w:eastAsia="Times New Roman" w:cs="Arial"/>
          <w:szCs w:val="19"/>
          <w:lang w:eastAsia="pl-PL"/>
        </w:rPr>
        <w:t xml:space="preserve"> kwartałem 202</w:t>
      </w:r>
      <w:r w:rsidR="006E5CF1" w:rsidRPr="00101000">
        <w:rPr>
          <w:rFonts w:eastAsia="Times New Roman" w:cs="Arial"/>
          <w:szCs w:val="19"/>
          <w:lang w:eastAsia="pl-PL"/>
        </w:rPr>
        <w:t>3</w:t>
      </w:r>
      <w:r w:rsidRPr="00101000">
        <w:rPr>
          <w:rFonts w:eastAsia="Times New Roman" w:cs="Arial"/>
          <w:szCs w:val="19"/>
          <w:lang w:eastAsia="pl-PL"/>
        </w:rPr>
        <w:t xml:space="preserve"> r.), natomiast najmniejszy z wykształceniem gimnazjalnym, podstawowym, niepełnym podstawowym </w:t>
      </w:r>
      <w:r w:rsidRPr="00101000">
        <w:rPr>
          <w:rFonts w:eastAsia="Times New Roman" w:cs="Arial"/>
          <w:szCs w:val="19"/>
          <w:lang w:eastAsia="pl-PL"/>
        </w:rPr>
        <w:br/>
        <w:t>i bez wykształcenia szkolnego (</w:t>
      </w:r>
      <w:r w:rsidR="002B654E" w:rsidRPr="00101000">
        <w:rPr>
          <w:rFonts w:eastAsia="Times New Roman" w:cs="Arial"/>
          <w:szCs w:val="19"/>
          <w:lang w:eastAsia="pl-PL"/>
        </w:rPr>
        <w:t>3,6</w:t>
      </w:r>
      <w:r w:rsidRPr="00101000">
        <w:rPr>
          <w:rFonts w:eastAsia="Times New Roman" w:cs="Arial"/>
          <w:szCs w:val="19"/>
          <w:lang w:eastAsia="pl-PL"/>
        </w:rPr>
        <w:t xml:space="preserve">% – </w:t>
      </w:r>
      <w:r w:rsidR="00101000" w:rsidRPr="00101000">
        <w:rPr>
          <w:rFonts w:eastAsia="Times New Roman" w:cs="Arial"/>
          <w:szCs w:val="19"/>
          <w:lang w:eastAsia="pl-PL"/>
        </w:rPr>
        <w:t>spadek</w:t>
      </w:r>
      <w:r w:rsidRPr="00101000">
        <w:rPr>
          <w:rFonts w:eastAsia="Times New Roman" w:cs="Arial"/>
          <w:szCs w:val="19"/>
          <w:lang w:eastAsia="pl-PL"/>
        </w:rPr>
        <w:t xml:space="preserve"> o 0,</w:t>
      </w:r>
      <w:r w:rsidR="00101000" w:rsidRPr="00101000">
        <w:rPr>
          <w:rFonts w:eastAsia="Times New Roman" w:cs="Arial"/>
          <w:szCs w:val="19"/>
          <w:lang w:eastAsia="pl-PL"/>
        </w:rPr>
        <w:t>5</w:t>
      </w:r>
      <w:r w:rsidRPr="00101000">
        <w:rPr>
          <w:rFonts w:eastAsia="Times New Roman" w:cs="Arial"/>
          <w:szCs w:val="19"/>
          <w:lang w:eastAsia="pl-PL"/>
        </w:rPr>
        <w:t xml:space="preserve"> p. proc. w skali kwartału, a </w:t>
      </w:r>
      <w:r w:rsidR="00101000" w:rsidRPr="00101000">
        <w:rPr>
          <w:rFonts w:eastAsia="Times New Roman" w:cs="Arial"/>
          <w:szCs w:val="19"/>
          <w:lang w:eastAsia="pl-PL"/>
        </w:rPr>
        <w:t>wzrost</w:t>
      </w:r>
      <w:r w:rsidRPr="00101000">
        <w:rPr>
          <w:rFonts w:eastAsia="Times New Roman" w:cs="Arial"/>
          <w:szCs w:val="19"/>
          <w:lang w:eastAsia="pl-PL"/>
        </w:rPr>
        <w:t xml:space="preserve"> </w:t>
      </w:r>
      <w:r w:rsidR="006C363D" w:rsidRPr="00101000">
        <w:rPr>
          <w:rFonts w:eastAsia="Times New Roman" w:cs="Arial"/>
          <w:szCs w:val="19"/>
          <w:lang w:eastAsia="pl-PL"/>
        </w:rPr>
        <w:br/>
      </w:r>
      <w:r w:rsidRPr="00101000">
        <w:rPr>
          <w:rFonts w:eastAsia="Times New Roman" w:cs="Arial"/>
          <w:szCs w:val="19"/>
          <w:lang w:eastAsia="pl-PL"/>
        </w:rPr>
        <w:t xml:space="preserve">o </w:t>
      </w:r>
      <w:r w:rsidR="007B4AAE" w:rsidRPr="00101000">
        <w:rPr>
          <w:rFonts w:eastAsia="Times New Roman" w:cs="Arial"/>
          <w:szCs w:val="19"/>
          <w:lang w:eastAsia="pl-PL"/>
        </w:rPr>
        <w:t>0,</w:t>
      </w:r>
      <w:r w:rsidR="00101000" w:rsidRPr="00101000">
        <w:rPr>
          <w:rFonts w:eastAsia="Times New Roman" w:cs="Arial"/>
          <w:szCs w:val="19"/>
          <w:lang w:eastAsia="pl-PL"/>
        </w:rPr>
        <w:t>8</w:t>
      </w:r>
      <w:r w:rsidRPr="00101000">
        <w:rPr>
          <w:rFonts w:eastAsia="Times New Roman" w:cs="Arial"/>
          <w:szCs w:val="19"/>
          <w:lang w:eastAsia="pl-PL"/>
        </w:rPr>
        <w:t xml:space="preserve"> p. proc. w ujęciu rocznym).</w:t>
      </w:r>
    </w:p>
    <w:p w14:paraId="296DD383" w14:textId="491797EB" w:rsidR="00616D8C" w:rsidRPr="00BE5437" w:rsidRDefault="00711A08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BE5437">
        <w:rPr>
          <w:rFonts w:eastAsia="Times New Roman" w:cs="Arial"/>
          <w:szCs w:val="19"/>
          <w:lang w:eastAsia="pl-PL"/>
        </w:rPr>
        <w:t>Wartość w</w:t>
      </w:r>
      <w:r w:rsidR="00616D8C" w:rsidRPr="00BE5437">
        <w:rPr>
          <w:rFonts w:eastAsia="Times New Roman" w:cs="Arial"/>
          <w:szCs w:val="19"/>
          <w:lang w:eastAsia="pl-PL"/>
        </w:rPr>
        <w:t>skaźnik</w:t>
      </w:r>
      <w:r w:rsidRPr="00BE5437">
        <w:rPr>
          <w:rFonts w:eastAsia="Times New Roman" w:cs="Arial"/>
          <w:szCs w:val="19"/>
          <w:lang w:eastAsia="pl-PL"/>
        </w:rPr>
        <w:t>a</w:t>
      </w:r>
      <w:r w:rsidR="00616D8C" w:rsidRPr="00BE5437">
        <w:rPr>
          <w:rFonts w:eastAsia="Times New Roman" w:cs="Arial"/>
          <w:szCs w:val="19"/>
          <w:lang w:eastAsia="pl-PL"/>
        </w:rPr>
        <w:t xml:space="preserve"> zatrudnienia w </w:t>
      </w:r>
      <w:r w:rsidR="00814A09" w:rsidRPr="00BE5437">
        <w:rPr>
          <w:rFonts w:eastAsia="Times New Roman" w:cs="Arial"/>
          <w:szCs w:val="19"/>
          <w:lang w:eastAsia="pl-PL"/>
        </w:rPr>
        <w:t>3</w:t>
      </w:r>
      <w:r w:rsidR="00616D8C" w:rsidRPr="00BE5437">
        <w:rPr>
          <w:rFonts w:eastAsia="Times New Roman" w:cs="Arial"/>
          <w:szCs w:val="19"/>
          <w:lang w:eastAsia="pl-PL"/>
        </w:rPr>
        <w:t xml:space="preserve"> kwartale 202</w:t>
      </w:r>
      <w:r w:rsidR="00D80819" w:rsidRPr="00BE5437">
        <w:rPr>
          <w:rFonts w:eastAsia="Times New Roman" w:cs="Arial"/>
          <w:szCs w:val="19"/>
          <w:lang w:eastAsia="pl-PL"/>
        </w:rPr>
        <w:t>4</w:t>
      </w:r>
      <w:r w:rsidR="00616D8C" w:rsidRPr="00BE5437">
        <w:rPr>
          <w:rFonts w:eastAsia="Times New Roman" w:cs="Arial"/>
          <w:szCs w:val="19"/>
          <w:lang w:eastAsia="pl-PL"/>
        </w:rPr>
        <w:t xml:space="preserve"> r. w województwie opolskim </w:t>
      </w:r>
      <w:r w:rsidR="00AF1A74" w:rsidRPr="00BE5437">
        <w:rPr>
          <w:rFonts w:eastAsia="Times New Roman" w:cs="Arial"/>
          <w:szCs w:val="19"/>
          <w:lang w:eastAsia="pl-PL"/>
        </w:rPr>
        <w:t>kształtował</w:t>
      </w:r>
      <w:r w:rsidRPr="00BE5437">
        <w:rPr>
          <w:rFonts w:eastAsia="Times New Roman" w:cs="Arial"/>
          <w:szCs w:val="19"/>
          <w:lang w:eastAsia="pl-PL"/>
        </w:rPr>
        <w:t>a</w:t>
      </w:r>
      <w:r w:rsidR="00AF1A74" w:rsidRPr="00BE5437">
        <w:rPr>
          <w:rFonts w:eastAsia="Times New Roman" w:cs="Arial"/>
          <w:szCs w:val="19"/>
          <w:lang w:eastAsia="pl-PL"/>
        </w:rPr>
        <w:t xml:space="preserve"> się</w:t>
      </w:r>
      <w:r w:rsidR="0055486C" w:rsidRPr="00BE5437">
        <w:rPr>
          <w:rFonts w:eastAsia="Times New Roman" w:cs="Arial"/>
          <w:szCs w:val="19"/>
          <w:lang w:eastAsia="pl-PL"/>
        </w:rPr>
        <w:t xml:space="preserve"> na poziomie</w:t>
      </w:r>
      <w:r w:rsidR="00616D8C" w:rsidRPr="00BE5437">
        <w:rPr>
          <w:rFonts w:eastAsia="Times New Roman" w:cs="Arial"/>
          <w:szCs w:val="19"/>
          <w:lang w:eastAsia="pl-PL"/>
        </w:rPr>
        <w:t xml:space="preserve"> </w:t>
      </w:r>
      <w:r w:rsidR="00D80819" w:rsidRPr="00BE5437">
        <w:rPr>
          <w:rFonts w:eastAsia="Times New Roman" w:cs="Arial"/>
          <w:szCs w:val="19"/>
          <w:lang w:eastAsia="pl-PL"/>
        </w:rPr>
        <w:t>55,</w:t>
      </w:r>
      <w:r w:rsidR="00814A09" w:rsidRPr="00BE5437">
        <w:rPr>
          <w:rFonts w:eastAsia="Times New Roman" w:cs="Arial"/>
          <w:szCs w:val="19"/>
          <w:lang w:eastAsia="pl-PL"/>
        </w:rPr>
        <w:t>9</w:t>
      </w:r>
      <w:r w:rsidR="00616D8C" w:rsidRPr="00BE5437">
        <w:rPr>
          <w:rFonts w:eastAsia="Times New Roman" w:cs="Arial"/>
          <w:szCs w:val="19"/>
          <w:lang w:eastAsia="pl-PL"/>
        </w:rPr>
        <w:t>%</w:t>
      </w:r>
      <w:r w:rsidR="001A5FA4" w:rsidRPr="00BE5437">
        <w:rPr>
          <w:rFonts w:eastAsia="Times New Roman" w:cs="Arial"/>
          <w:szCs w:val="19"/>
          <w:lang w:eastAsia="pl-PL"/>
        </w:rPr>
        <w:t xml:space="preserve"> (w kraju – 56,</w:t>
      </w:r>
      <w:r w:rsidR="00814A09" w:rsidRPr="00BE5437">
        <w:rPr>
          <w:rFonts w:eastAsia="Times New Roman" w:cs="Arial"/>
          <w:szCs w:val="19"/>
          <w:lang w:eastAsia="pl-PL"/>
        </w:rPr>
        <w:t>9</w:t>
      </w:r>
      <w:r w:rsidR="001A5FA4" w:rsidRPr="00BE5437">
        <w:rPr>
          <w:rFonts w:eastAsia="Times New Roman" w:cs="Arial"/>
          <w:szCs w:val="19"/>
          <w:lang w:eastAsia="pl-PL"/>
        </w:rPr>
        <w:t>%)</w:t>
      </w:r>
      <w:r w:rsidR="0055486C" w:rsidRPr="00BE5437">
        <w:rPr>
          <w:rFonts w:eastAsia="Times New Roman" w:cs="Arial"/>
          <w:szCs w:val="19"/>
          <w:lang w:eastAsia="pl-PL"/>
        </w:rPr>
        <w:t xml:space="preserve"> i</w:t>
      </w:r>
      <w:r w:rsidR="005B2BEF" w:rsidRPr="00BE5437">
        <w:rPr>
          <w:rFonts w:eastAsia="Times New Roman" w:cs="Arial"/>
          <w:szCs w:val="19"/>
          <w:lang w:eastAsia="pl-PL"/>
        </w:rPr>
        <w:t xml:space="preserve"> </w:t>
      </w:r>
      <w:r w:rsidR="00814A09" w:rsidRPr="00BE5437">
        <w:rPr>
          <w:rFonts w:eastAsia="Times New Roman" w:cs="Arial"/>
          <w:szCs w:val="19"/>
          <w:lang w:eastAsia="pl-PL"/>
        </w:rPr>
        <w:t>zwiększyła</w:t>
      </w:r>
      <w:r w:rsidR="001A5FA4" w:rsidRPr="00BE5437">
        <w:rPr>
          <w:rFonts w:eastAsia="Times New Roman" w:cs="Arial"/>
          <w:szCs w:val="19"/>
          <w:lang w:eastAsia="pl-PL"/>
        </w:rPr>
        <w:t xml:space="preserve"> się </w:t>
      </w:r>
      <w:r w:rsidR="00814A09" w:rsidRPr="00BE5437">
        <w:rPr>
          <w:rFonts w:eastAsia="Times New Roman" w:cs="Arial"/>
          <w:szCs w:val="19"/>
          <w:lang w:eastAsia="pl-PL"/>
        </w:rPr>
        <w:t xml:space="preserve">o 0,9 p. proc. </w:t>
      </w:r>
      <w:r w:rsidR="001A5FA4" w:rsidRPr="00BE5437">
        <w:rPr>
          <w:rFonts w:eastAsia="Times New Roman" w:cs="Arial"/>
          <w:szCs w:val="19"/>
          <w:lang w:eastAsia="pl-PL"/>
        </w:rPr>
        <w:t>w</w:t>
      </w:r>
      <w:r w:rsidR="000B0BB1" w:rsidRPr="00BE5437">
        <w:rPr>
          <w:rFonts w:eastAsia="Times New Roman" w:cs="Arial"/>
          <w:szCs w:val="19"/>
          <w:lang w:eastAsia="pl-PL"/>
        </w:rPr>
        <w:t xml:space="preserve"> porównaniu z </w:t>
      </w:r>
      <w:r w:rsidR="001A5FA4" w:rsidRPr="00BE5437">
        <w:rPr>
          <w:rFonts w:eastAsia="Times New Roman" w:cs="Arial"/>
          <w:szCs w:val="19"/>
          <w:lang w:eastAsia="pl-PL"/>
        </w:rPr>
        <w:t>2 kwar</w:t>
      </w:r>
      <w:r w:rsidR="00764728">
        <w:rPr>
          <w:rFonts w:eastAsia="Times New Roman" w:cs="Arial"/>
          <w:szCs w:val="19"/>
          <w:lang w:eastAsia="pl-PL"/>
        </w:rPr>
        <w:softHyphen/>
      </w:r>
      <w:r w:rsidR="001A5FA4" w:rsidRPr="00BE5437">
        <w:rPr>
          <w:rFonts w:eastAsia="Times New Roman" w:cs="Arial"/>
          <w:szCs w:val="19"/>
          <w:lang w:eastAsia="pl-PL"/>
        </w:rPr>
        <w:t>tał</w:t>
      </w:r>
      <w:r w:rsidR="000B0BB1" w:rsidRPr="00BE5437">
        <w:rPr>
          <w:rFonts w:eastAsia="Times New Roman" w:cs="Arial"/>
          <w:szCs w:val="19"/>
          <w:lang w:eastAsia="pl-PL"/>
        </w:rPr>
        <w:t>em</w:t>
      </w:r>
      <w:r w:rsidR="001A5FA4" w:rsidRPr="00BE5437">
        <w:rPr>
          <w:rFonts w:eastAsia="Times New Roman" w:cs="Arial"/>
          <w:szCs w:val="19"/>
          <w:lang w:eastAsia="pl-PL"/>
        </w:rPr>
        <w:t xml:space="preserve"> 202</w:t>
      </w:r>
      <w:r w:rsidR="00814A09" w:rsidRPr="00BE5437">
        <w:rPr>
          <w:rFonts w:eastAsia="Times New Roman" w:cs="Arial"/>
          <w:szCs w:val="19"/>
          <w:lang w:eastAsia="pl-PL"/>
        </w:rPr>
        <w:t>4</w:t>
      </w:r>
      <w:r w:rsidR="001A5FA4" w:rsidRPr="00BE5437">
        <w:rPr>
          <w:rFonts w:eastAsia="Times New Roman" w:cs="Arial"/>
          <w:szCs w:val="19"/>
          <w:lang w:eastAsia="pl-PL"/>
        </w:rPr>
        <w:t xml:space="preserve"> r.</w:t>
      </w:r>
      <w:r w:rsidR="00814A09" w:rsidRPr="00BE5437">
        <w:rPr>
          <w:rFonts w:eastAsia="Times New Roman" w:cs="Arial"/>
          <w:szCs w:val="19"/>
          <w:lang w:eastAsia="pl-PL"/>
        </w:rPr>
        <w:t xml:space="preserve">, natomiast </w:t>
      </w:r>
      <w:r w:rsidR="00D9111B">
        <w:rPr>
          <w:rFonts w:eastAsia="Times New Roman" w:cs="Arial"/>
          <w:szCs w:val="19"/>
          <w:lang w:eastAsia="pl-PL"/>
        </w:rPr>
        <w:t xml:space="preserve">zmniejszyła się </w:t>
      </w:r>
      <w:r w:rsidR="00814A09" w:rsidRPr="00BE5437">
        <w:rPr>
          <w:rFonts w:eastAsia="Times New Roman" w:cs="Arial"/>
          <w:szCs w:val="19"/>
          <w:lang w:eastAsia="pl-PL"/>
        </w:rPr>
        <w:t xml:space="preserve">w zestawieniu z analogicznymi okresami 2023 r. </w:t>
      </w:r>
      <w:r w:rsidR="00A85AD9">
        <w:rPr>
          <w:rFonts w:eastAsia="Times New Roman" w:cs="Arial"/>
          <w:szCs w:val="19"/>
          <w:lang w:eastAsia="pl-PL"/>
        </w:rPr>
        <w:t>oraz</w:t>
      </w:r>
      <w:r w:rsidR="001A5FA4" w:rsidRPr="00BE5437">
        <w:rPr>
          <w:rFonts w:eastAsia="Times New Roman" w:cs="Arial"/>
          <w:szCs w:val="19"/>
          <w:lang w:eastAsia="pl-PL"/>
        </w:rPr>
        <w:t xml:space="preserve"> </w:t>
      </w:r>
      <w:r w:rsidR="001A5FA4" w:rsidRPr="00E82C9B">
        <w:rPr>
          <w:rFonts w:eastAsia="Times New Roman" w:cs="Arial"/>
          <w:szCs w:val="19"/>
          <w:lang w:eastAsia="pl-PL"/>
        </w:rPr>
        <w:t>2021 r.</w:t>
      </w:r>
      <w:r w:rsidR="00927736" w:rsidRPr="00E82C9B">
        <w:rPr>
          <w:rFonts w:eastAsia="Times New Roman" w:cs="Arial"/>
          <w:szCs w:val="19"/>
          <w:lang w:eastAsia="pl-PL"/>
        </w:rPr>
        <w:t>,</w:t>
      </w:r>
      <w:r w:rsidR="001A5FA4" w:rsidRPr="00E82C9B">
        <w:rPr>
          <w:rFonts w:eastAsia="Times New Roman" w:cs="Arial"/>
          <w:szCs w:val="19"/>
          <w:lang w:eastAsia="pl-PL"/>
        </w:rPr>
        <w:t xml:space="preserve"> odpowiednio</w:t>
      </w:r>
      <w:r w:rsidR="001A5FA4" w:rsidRPr="00BE5437">
        <w:rPr>
          <w:rFonts w:eastAsia="Times New Roman" w:cs="Arial"/>
          <w:szCs w:val="19"/>
          <w:lang w:eastAsia="pl-PL"/>
        </w:rPr>
        <w:t xml:space="preserve">: o </w:t>
      </w:r>
      <w:r w:rsidRPr="00BE5437">
        <w:rPr>
          <w:rFonts w:eastAsia="Times New Roman" w:cs="Arial"/>
          <w:szCs w:val="19"/>
          <w:lang w:eastAsia="pl-PL"/>
        </w:rPr>
        <w:t>0,</w:t>
      </w:r>
      <w:r w:rsidR="00BE5437" w:rsidRPr="00BE5437">
        <w:rPr>
          <w:rFonts w:eastAsia="Times New Roman" w:cs="Arial"/>
          <w:szCs w:val="19"/>
          <w:lang w:eastAsia="pl-PL"/>
        </w:rPr>
        <w:t>8</w:t>
      </w:r>
      <w:r w:rsidRPr="00BE5437">
        <w:rPr>
          <w:rFonts w:eastAsia="Times New Roman" w:cs="Arial"/>
          <w:szCs w:val="19"/>
          <w:lang w:eastAsia="pl-PL"/>
        </w:rPr>
        <w:t xml:space="preserve"> p. proc. </w:t>
      </w:r>
      <w:r w:rsidR="00A85AD9">
        <w:rPr>
          <w:rFonts w:eastAsia="Times New Roman" w:cs="Arial"/>
          <w:szCs w:val="19"/>
          <w:lang w:eastAsia="pl-PL"/>
        </w:rPr>
        <w:t>oraz</w:t>
      </w:r>
      <w:r w:rsidRPr="00BE5437">
        <w:rPr>
          <w:rFonts w:eastAsia="Times New Roman" w:cs="Arial"/>
          <w:szCs w:val="19"/>
          <w:lang w:eastAsia="pl-PL"/>
        </w:rPr>
        <w:t xml:space="preserve"> o </w:t>
      </w:r>
      <w:r w:rsidR="00BE5437" w:rsidRPr="00BE5437">
        <w:rPr>
          <w:rFonts w:eastAsia="Times New Roman" w:cs="Arial"/>
          <w:szCs w:val="19"/>
          <w:lang w:eastAsia="pl-PL"/>
        </w:rPr>
        <w:t>2</w:t>
      </w:r>
      <w:r w:rsidRPr="00BE5437">
        <w:rPr>
          <w:rFonts w:eastAsia="Times New Roman" w:cs="Arial"/>
          <w:szCs w:val="19"/>
          <w:lang w:eastAsia="pl-PL"/>
        </w:rPr>
        <w:t xml:space="preserve">,7 p. proc. </w:t>
      </w:r>
      <w:r w:rsidR="00BE5437" w:rsidRPr="00BE5437">
        <w:rPr>
          <w:rFonts w:eastAsia="Times New Roman" w:cs="Arial"/>
          <w:szCs w:val="19"/>
          <w:lang w:eastAsia="pl-PL"/>
        </w:rPr>
        <w:t xml:space="preserve"> </w:t>
      </w:r>
    </w:p>
    <w:p w14:paraId="75580B59" w14:textId="417BE5F1" w:rsidR="00616D8C" w:rsidRPr="004701A9" w:rsidRDefault="00616D8C" w:rsidP="004701A9">
      <w:pPr>
        <w:tabs>
          <w:tab w:val="left" w:pos="907"/>
        </w:tabs>
        <w:autoSpaceDE w:val="0"/>
        <w:autoSpaceDN w:val="0"/>
        <w:adjustRightInd w:val="0"/>
        <w:spacing w:before="360" w:line="240" w:lineRule="auto"/>
        <w:rPr>
          <w:b/>
          <w:szCs w:val="18"/>
        </w:rPr>
      </w:pPr>
      <w:r w:rsidRPr="004701A9">
        <w:rPr>
          <w:b/>
          <w:szCs w:val="18"/>
        </w:rPr>
        <w:t>Wykres 2.</w:t>
      </w:r>
      <w:r w:rsidR="004701A9" w:rsidRPr="004701A9">
        <w:rPr>
          <w:b/>
          <w:szCs w:val="18"/>
        </w:rPr>
        <w:tab/>
      </w:r>
      <w:r w:rsidRPr="004701A9">
        <w:rPr>
          <w:b/>
          <w:szCs w:val="18"/>
        </w:rPr>
        <w:t>Wskaźnik zatrudnienia osób w wieku 15–89 lat według kwartałów</w:t>
      </w:r>
    </w:p>
    <w:p w14:paraId="4DB84F77" w14:textId="17A465A2" w:rsidR="00616D8C" w:rsidRPr="00FD68F7" w:rsidRDefault="00C759E9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71040" behindDoc="0" locked="0" layoutInCell="1" allowOverlap="1" wp14:anchorId="22AE2E42" wp14:editId="18DBB093">
            <wp:simplePos x="0" y="0"/>
            <wp:positionH relativeFrom="column">
              <wp:posOffset>252095</wp:posOffset>
            </wp:positionH>
            <wp:positionV relativeFrom="paragraph">
              <wp:posOffset>36195</wp:posOffset>
            </wp:positionV>
            <wp:extent cx="4824000" cy="2592000"/>
            <wp:effectExtent l="0" t="0" r="0" b="0"/>
            <wp:wrapNone/>
            <wp:docPr id="12" name="Obraz 12" descr="Na wykresie liniowym zaprezentowano wskaźnik zatrudnienia osób w wieku 15–89 lat od 1 kwartału 2021 r. do 3 kwartału 2024 r.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000" cy="25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0685F" w14:textId="3A3D8F2C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4B4E8EB1" w14:textId="462F0DB8" w:rsidR="009A62A6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61DCF61" w14:textId="4FA6AD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2802EB81" w14:textId="77777777" w:rsidR="00FD68F7" w:rsidRP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4A497E9" w14:textId="6773BE08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44780785" w14:textId="13683CA1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D028C77" w14:textId="1B259F28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75B51C35" w14:textId="2F9EB41E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1273026C" w14:textId="1423B2AE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246B3C17" w14:textId="5AEBB452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5D14A967" w14:textId="7E204209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16C8EDC7" w14:textId="70D765F2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4DE356B0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748EEB6F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3650591B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4EC1731B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A44691E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3B9C27F" w14:textId="042E7952" w:rsidR="00A97A30" w:rsidRPr="00FD68F7" w:rsidRDefault="00A97A30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32CD6511" w14:textId="05F0FB2F" w:rsidR="00616D8C" w:rsidRPr="007C49C7" w:rsidRDefault="00C27D74" w:rsidP="00391D9E">
      <w:pPr>
        <w:spacing w:line="288" w:lineRule="auto"/>
        <w:rPr>
          <w:rFonts w:eastAsia="Times New Roman" w:cs="Arial"/>
          <w:szCs w:val="19"/>
          <w:lang w:eastAsia="pl-PL"/>
        </w:rPr>
      </w:pPr>
      <w:r w:rsidRPr="00FD68F7">
        <w:rPr>
          <w:b/>
          <w:noProof/>
          <w:spacing w:val="-2"/>
          <w:sz w:val="1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6802AA30" wp14:editId="492B4344">
                <wp:simplePos x="0" y="0"/>
                <wp:positionH relativeFrom="column">
                  <wp:posOffset>5220970</wp:posOffset>
                </wp:positionH>
                <wp:positionV relativeFrom="paragraph">
                  <wp:posOffset>36195</wp:posOffset>
                </wp:positionV>
                <wp:extent cx="1738800" cy="558000"/>
                <wp:effectExtent l="0" t="0" r="0" b="0"/>
                <wp:wrapNone/>
                <wp:docPr id="11" name="Pole tekstowe 11" descr="Wskaźnik zatrudnienia był wyraźnie wyższy w populacji mężczyzn niż kobiet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800" cy="55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C2917" w14:textId="59E42E30" w:rsidR="0015746F" w:rsidRPr="008D7190" w:rsidRDefault="0015746F" w:rsidP="00616D8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Wskaźnik zatrudnienia był wyraźnie wyższy w populacji mężczyzn niż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2AA30" id="Pole tekstowe 11" o:spid="_x0000_s1028" type="#_x0000_t202" alt="Wskaźnik zatrudnienia był wyraźnie wyższy w populacji mężczyzn niż kobiet&#10;" style="position:absolute;margin-left:411.1pt;margin-top:2.85pt;width:136.9pt;height:43.9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" filled="f" stroked="f">
                <v:textbox style="mso-fit-shape-to-text:t">
                  <w:txbxContent>
                    <w:p w14:paraId="685C2917" w14:textId="59E42E30" w:rsidR="0015746F" w:rsidRPr="008D7190" w:rsidRDefault="0015746F" w:rsidP="00616D8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Wskaźnik zatrudnienia był wyraźnie wyższy w populacji mężczyzn niż kobiet</w:t>
                      </w:r>
                    </w:p>
                  </w:txbxContent>
                </v:textbox>
              </v:shape>
            </w:pict>
          </mc:Fallback>
        </mc:AlternateContent>
      </w:r>
      <w:r w:rsidR="00616D8C" w:rsidRPr="007C49C7">
        <w:rPr>
          <w:rFonts w:eastAsia="Times New Roman" w:cs="Arial"/>
          <w:szCs w:val="19"/>
          <w:lang w:eastAsia="pl-PL"/>
        </w:rPr>
        <w:t>Analizując populację pracujących ze względu na płeć, wyższy wskaźnik zatrudnienia wystąpił w województwie wśród mężczyzn (</w:t>
      </w:r>
      <w:r w:rsidR="002A637A" w:rsidRPr="007C49C7">
        <w:rPr>
          <w:rFonts w:eastAsia="Times New Roman" w:cs="Arial"/>
          <w:szCs w:val="19"/>
          <w:lang w:eastAsia="pl-PL"/>
        </w:rPr>
        <w:t>66,8</w:t>
      </w:r>
      <w:r w:rsidR="00616D8C" w:rsidRPr="007C49C7">
        <w:rPr>
          <w:rFonts w:eastAsia="Times New Roman" w:cs="Arial"/>
          <w:szCs w:val="19"/>
          <w:lang w:eastAsia="pl-PL"/>
        </w:rPr>
        <w:t xml:space="preserve">% wobec </w:t>
      </w:r>
      <w:r w:rsidR="002A2EAA" w:rsidRPr="007C49C7">
        <w:rPr>
          <w:rFonts w:eastAsia="Times New Roman" w:cs="Arial"/>
          <w:szCs w:val="19"/>
          <w:lang w:eastAsia="pl-PL"/>
        </w:rPr>
        <w:t>46,</w:t>
      </w:r>
      <w:r w:rsidR="002A637A" w:rsidRPr="007C49C7">
        <w:rPr>
          <w:rFonts w:eastAsia="Times New Roman" w:cs="Arial"/>
          <w:szCs w:val="19"/>
          <w:lang w:eastAsia="pl-PL"/>
        </w:rPr>
        <w:t>1</w:t>
      </w:r>
      <w:r w:rsidR="00616D8C" w:rsidRPr="007C49C7">
        <w:rPr>
          <w:rFonts w:eastAsia="Times New Roman" w:cs="Arial"/>
          <w:szCs w:val="19"/>
          <w:lang w:eastAsia="pl-PL"/>
        </w:rPr>
        <w:t xml:space="preserve">% </w:t>
      </w:r>
      <w:r w:rsidR="00A97A30" w:rsidRPr="007C49C7">
        <w:rPr>
          <w:rFonts w:eastAsia="Times New Roman" w:cs="Arial"/>
          <w:szCs w:val="19"/>
          <w:lang w:eastAsia="pl-PL"/>
        </w:rPr>
        <w:t>dla</w:t>
      </w:r>
      <w:r w:rsidR="00616D8C" w:rsidRPr="007C49C7">
        <w:rPr>
          <w:rFonts w:eastAsia="Times New Roman" w:cs="Arial"/>
          <w:szCs w:val="19"/>
          <w:lang w:eastAsia="pl-PL"/>
        </w:rPr>
        <w:t xml:space="preserve"> kobiet),</w:t>
      </w:r>
      <w:r w:rsidR="00A97A30" w:rsidRPr="007C49C7">
        <w:rPr>
          <w:rFonts w:eastAsia="Times New Roman" w:cs="Arial"/>
          <w:szCs w:val="19"/>
          <w:lang w:eastAsia="pl-PL"/>
        </w:rPr>
        <w:t xml:space="preserve"> </w:t>
      </w:r>
      <w:r w:rsidR="00616D8C" w:rsidRPr="007C49C7">
        <w:rPr>
          <w:rFonts w:eastAsia="Times New Roman" w:cs="Arial"/>
          <w:szCs w:val="19"/>
          <w:lang w:eastAsia="pl-PL"/>
        </w:rPr>
        <w:t xml:space="preserve">a ze względu na miejsce zamieszkania – wśród mieszkańców </w:t>
      </w:r>
      <w:r w:rsidR="002A637A" w:rsidRPr="007C49C7">
        <w:rPr>
          <w:rFonts w:eastAsia="Times New Roman" w:cs="Arial"/>
          <w:szCs w:val="19"/>
          <w:lang w:eastAsia="pl-PL"/>
        </w:rPr>
        <w:t>miast</w:t>
      </w:r>
      <w:r w:rsidR="00616D8C" w:rsidRPr="007C49C7">
        <w:rPr>
          <w:rFonts w:eastAsia="Times New Roman" w:cs="Arial"/>
          <w:szCs w:val="19"/>
          <w:lang w:eastAsia="pl-PL"/>
        </w:rPr>
        <w:t xml:space="preserve"> (</w:t>
      </w:r>
      <w:r w:rsidR="002A637A" w:rsidRPr="007C49C7">
        <w:rPr>
          <w:rFonts w:eastAsia="Times New Roman" w:cs="Arial"/>
          <w:szCs w:val="19"/>
          <w:lang w:eastAsia="pl-PL"/>
        </w:rPr>
        <w:t>57,1</w:t>
      </w:r>
      <w:r w:rsidR="00616D8C" w:rsidRPr="007C49C7">
        <w:rPr>
          <w:rFonts w:eastAsia="Times New Roman" w:cs="Arial"/>
          <w:szCs w:val="19"/>
          <w:lang w:eastAsia="pl-PL"/>
        </w:rPr>
        <w:t xml:space="preserve">% wobec </w:t>
      </w:r>
      <w:r w:rsidR="002A2EAA" w:rsidRPr="007C49C7">
        <w:rPr>
          <w:rFonts w:eastAsia="Times New Roman" w:cs="Arial"/>
          <w:szCs w:val="19"/>
          <w:lang w:eastAsia="pl-PL"/>
        </w:rPr>
        <w:t>54,</w:t>
      </w:r>
      <w:r w:rsidR="002A637A" w:rsidRPr="007C49C7">
        <w:rPr>
          <w:rFonts w:eastAsia="Times New Roman" w:cs="Arial"/>
          <w:szCs w:val="19"/>
          <w:lang w:eastAsia="pl-PL"/>
        </w:rPr>
        <w:t>5</w:t>
      </w:r>
      <w:r w:rsidR="00616D8C" w:rsidRPr="007C49C7">
        <w:rPr>
          <w:rFonts w:eastAsia="Times New Roman" w:cs="Arial"/>
          <w:szCs w:val="19"/>
          <w:lang w:eastAsia="pl-PL"/>
        </w:rPr>
        <w:t xml:space="preserve">% </w:t>
      </w:r>
      <w:r w:rsidR="00A97A30" w:rsidRPr="007C49C7">
        <w:rPr>
          <w:rFonts w:eastAsia="Times New Roman" w:cs="Arial"/>
          <w:szCs w:val="19"/>
          <w:lang w:eastAsia="pl-PL"/>
        </w:rPr>
        <w:t>dla</w:t>
      </w:r>
      <w:r w:rsidR="00616D8C" w:rsidRPr="007C49C7">
        <w:rPr>
          <w:rFonts w:eastAsia="Times New Roman" w:cs="Arial"/>
          <w:szCs w:val="19"/>
          <w:lang w:eastAsia="pl-PL"/>
        </w:rPr>
        <w:t xml:space="preserve"> mieszkańców </w:t>
      </w:r>
      <w:r w:rsidR="002A637A" w:rsidRPr="007C49C7">
        <w:rPr>
          <w:rFonts w:eastAsia="Times New Roman" w:cs="Arial"/>
          <w:szCs w:val="19"/>
          <w:lang w:eastAsia="pl-PL"/>
        </w:rPr>
        <w:t>wsi</w:t>
      </w:r>
      <w:r w:rsidR="00616D8C" w:rsidRPr="007C49C7">
        <w:rPr>
          <w:rFonts w:eastAsia="Times New Roman" w:cs="Arial"/>
          <w:szCs w:val="19"/>
          <w:lang w:eastAsia="pl-PL"/>
        </w:rPr>
        <w:t>).</w:t>
      </w:r>
    </w:p>
    <w:p w14:paraId="0CAB190B" w14:textId="2AC04387" w:rsidR="00616D8C" w:rsidRPr="00431E46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431E46">
        <w:rPr>
          <w:rFonts w:eastAsia="Times New Roman" w:cs="Arial"/>
          <w:szCs w:val="19"/>
          <w:lang w:eastAsia="pl-PL"/>
        </w:rPr>
        <w:t xml:space="preserve">Biorąc </w:t>
      </w:r>
      <w:r w:rsidR="00D615E7" w:rsidRPr="00431E46">
        <w:rPr>
          <w:rFonts w:eastAsia="Times New Roman" w:cs="Arial"/>
          <w:szCs w:val="19"/>
          <w:lang w:eastAsia="pl-PL"/>
        </w:rPr>
        <w:t>p</w:t>
      </w:r>
      <w:r w:rsidRPr="00431E46">
        <w:rPr>
          <w:rFonts w:eastAsia="Times New Roman" w:cs="Arial"/>
          <w:szCs w:val="19"/>
          <w:lang w:eastAsia="pl-PL"/>
        </w:rPr>
        <w:t xml:space="preserve">od uwagę podział według płci, </w:t>
      </w:r>
      <w:r w:rsidR="002A2EAA" w:rsidRPr="00431E46">
        <w:rPr>
          <w:rFonts w:eastAsia="Times New Roman" w:cs="Arial"/>
          <w:szCs w:val="19"/>
          <w:lang w:eastAsia="pl-PL"/>
        </w:rPr>
        <w:t xml:space="preserve">zarówno </w:t>
      </w:r>
      <w:r w:rsidRPr="00431E46">
        <w:rPr>
          <w:rFonts w:eastAsia="Times New Roman" w:cs="Arial"/>
          <w:szCs w:val="19"/>
          <w:lang w:eastAsia="pl-PL"/>
        </w:rPr>
        <w:t xml:space="preserve">w porównaniu z </w:t>
      </w:r>
      <w:r w:rsidR="00D615E7" w:rsidRPr="00431E46">
        <w:rPr>
          <w:rFonts w:eastAsia="Times New Roman" w:cs="Arial"/>
          <w:szCs w:val="19"/>
          <w:lang w:eastAsia="pl-PL"/>
        </w:rPr>
        <w:t xml:space="preserve">2 </w:t>
      </w:r>
      <w:r w:rsidRPr="00431E46">
        <w:rPr>
          <w:rFonts w:eastAsia="Times New Roman" w:cs="Arial"/>
          <w:szCs w:val="19"/>
          <w:lang w:eastAsia="pl-PL"/>
        </w:rPr>
        <w:t>kwartałem 202</w:t>
      </w:r>
      <w:r w:rsidR="002A2EAA" w:rsidRPr="00431E46">
        <w:rPr>
          <w:rFonts w:eastAsia="Times New Roman" w:cs="Arial"/>
          <w:szCs w:val="19"/>
          <w:lang w:eastAsia="pl-PL"/>
        </w:rPr>
        <w:t>4</w:t>
      </w:r>
      <w:r w:rsidRPr="00431E46">
        <w:rPr>
          <w:rFonts w:eastAsia="Times New Roman" w:cs="Arial"/>
          <w:szCs w:val="19"/>
          <w:lang w:eastAsia="pl-PL"/>
        </w:rPr>
        <w:t xml:space="preserve"> r.</w:t>
      </w:r>
      <w:r w:rsidR="002A2EAA" w:rsidRPr="00431E46">
        <w:rPr>
          <w:rFonts w:eastAsia="Times New Roman" w:cs="Arial"/>
          <w:szCs w:val="19"/>
          <w:lang w:eastAsia="pl-PL"/>
        </w:rPr>
        <w:t xml:space="preserve">, </w:t>
      </w:r>
      <w:r w:rsidR="001725C3" w:rsidRPr="00431E46">
        <w:rPr>
          <w:rFonts w:eastAsia="Times New Roman" w:cs="Arial"/>
          <w:szCs w:val="19"/>
          <w:lang w:eastAsia="pl-PL"/>
        </w:rPr>
        <w:br/>
      </w:r>
      <w:r w:rsidR="002A2EAA" w:rsidRPr="00431E46">
        <w:rPr>
          <w:rFonts w:eastAsia="Times New Roman" w:cs="Arial"/>
          <w:szCs w:val="19"/>
          <w:lang w:eastAsia="pl-PL"/>
        </w:rPr>
        <w:t xml:space="preserve">jak i </w:t>
      </w:r>
      <w:r w:rsidR="00D615E7" w:rsidRPr="00431E46">
        <w:rPr>
          <w:rFonts w:eastAsia="Times New Roman" w:cs="Arial"/>
          <w:szCs w:val="19"/>
          <w:lang w:eastAsia="pl-PL"/>
        </w:rPr>
        <w:t>3</w:t>
      </w:r>
      <w:r w:rsidR="002A2EAA" w:rsidRPr="00431E46">
        <w:rPr>
          <w:rFonts w:eastAsia="Times New Roman" w:cs="Arial"/>
          <w:szCs w:val="19"/>
          <w:lang w:eastAsia="pl-PL"/>
        </w:rPr>
        <w:t xml:space="preserve"> kwartałem 2023 r.,</w:t>
      </w:r>
      <w:r w:rsidRPr="00431E46">
        <w:rPr>
          <w:rFonts w:eastAsia="Times New Roman" w:cs="Arial"/>
          <w:szCs w:val="19"/>
          <w:lang w:eastAsia="pl-PL"/>
        </w:rPr>
        <w:t xml:space="preserve"> </w:t>
      </w:r>
      <w:r w:rsidR="00D615E7" w:rsidRPr="00431E46">
        <w:rPr>
          <w:rFonts w:eastAsia="Times New Roman" w:cs="Arial"/>
          <w:szCs w:val="19"/>
          <w:lang w:eastAsia="pl-PL"/>
        </w:rPr>
        <w:t xml:space="preserve">odnotowano wzrost </w:t>
      </w:r>
      <w:r w:rsidRPr="00431E46">
        <w:rPr>
          <w:rFonts w:eastAsia="Times New Roman" w:cs="Arial"/>
          <w:szCs w:val="19"/>
          <w:lang w:eastAsia="pl-PL"/>
        </w:rPr>
        <w:t>wartoś</w:t>
      </w:r>
      <w:r w:rsidR="00D615E7" w:rsidRPr="00431E46">
        <w:rPr>
          <w:rFonts w:eastAsia="Times New Roman" w:cs="Arial"/>
          <w:szCs w:val="19"/>
          <w:lang w:eastAsia="pl-PL"/>
        </w:rPr>
        <w:t>ci</w:t>
      </w:r>
      <w:r w:rsidRPr="00431E46">
        <w:rPr>
          <w:rFonts w:eastAsia="Times New Roman" w:cs="Arial"/>
          <w:szCs w:val="19"/>
          <w:lang w:eastAsia="pl-PL"/>
        </w:rPr>
        <w:t xml:space="preserve"> wskaźnika zatrudnienia wśród </w:t>
      </w:r>
      <w:r w:rsidR="00D615E7" w:rsidRPr="00431E46">
        <w:rPr>
          <w:rFonts w:eastAsia="Times New Roman" w:cs="Arial"/>
          <w:szCs w:val="19"/>
          <w:lang w:eastAsia="pl-PL"/>
        </w:rPr>
        <w:t>mężczyzn</w:t>
      </w:r>
      <w:r w:rsidRPr="00431E46">
        <w:rPr>
          <w:rFonts w:eastAsia="Times New Roman" w:cs="Arial"/>
          <w:szCs w:val="19"/>
          <w:lang w:eastAsia="pl-PL"/>
        </w:rPr>
        <w:t xml:space="preserve"> (</w:t>
      </w:r>
      <w:r w:rsidR="00D945D3" w:rsidRPr="00431E46">
        <w:rPr>
          <w:rFonts w:eastAsia="Times New Roman" w:cs="Arial"/>
          <w:szCs w:val="19"/>
          <w:lang w:eastAsia="pl-PL"/>
        </w:rPr>
        <w:t xml:space="preserve">odpowiednio: </w:t>
      </w:r>
      <w:r w:rsidRPr="00431E46">
        <w:rPr>
          <w:rFonts w:eastAsia="Times New Roman" w:cs="Arial"/>
          <w:szCs w:val="19"/>
          <w:lang w:eastAsia="pl-PL"/>
        </w:rPr>
        <w:t xml:space="preserve">o </w:t>
      </w:r>
      <w:r w:rsidR="00D615E7" w:rsidRPr="00431E46">
        <w:rPr>
          <w:rFonts w:eastAsia="Times New Roman" w:cs="Arial"/>
          <w:szCs w:val="19"/>
          <w:lang w:eastAsia="pl-PL"/>
        </w:rPr>
        <w:t>3,1</w:t>
      </w:r>
      <w:r w:rsidRPr="00431E46">
        <w:rPr>
          <w:rFonts w:eastAsia="Times New Roman" w:cs="Arial"/>
          <w:szCs w:val="19"/>
          <w:lang w:eastAsia="pl-PL"/>
        </w:rPr>
        <w:t xml:space="preserve"> p. proc.</w:t>
      </w:r>
      <w:r w:rsidR="002A2EAA" w:rsidRPr="00431E46">
        <w:rPr>
          <w:rFonts w:eastAsia="Times New Roman" w:cs="Arial"/>
          <w:szCs w:val="19"/>
          <w:lang w:eastAsia="pl-PL"/>
        </w:rPr>
        <w:t xml:space="preserve"> i o 1,</w:t>
      </w:r>
      <w:r w:rsidR="00D615E7" w:rsidRPr="00431E46">
        <w:rPr>
          <w:rFonts w:eastAsia="Times New Roman" w:cs="Arial"/>
          <w:szCs w:val="19"/>
          <w:lang w:eastAsia="pl-PL"/>
        </w:rPr>
        <w:t>0</w:t>
      </w:r>
      <w:r w:rsidR="002A2EAA" w:rsidRPr="00431E46">
        <w:rPr>
          <w:rFonts w:eastAsia="Times New Roman" w:cs="Arial"/>
          <w:szCs w:val="19"/>
          <w:lang w:eastAsia="pl-PL"/>
        </w:rPr>
        <w:t xml:space="preserve"> p. proc.</w:t>
      </w:r>
      <w:r w:rsidRPr="00431E46">
        <w:rPr>
          <w:rFonts w:eastAsia="Times New Roman" w:cs="Arial"/>
          <w:szCs w:val="19"/>
          <w:lang w:eastAsia="pl-PL"/>
        </w:rPr>
        <w:t>)</w:t>
      </w:r>
      <w:r w:rsidR="00AD14DA" w:rsidRPr="00431E46">
        <w:rPr>
          <w:rFonts w:eastAsia="Times New Roman" w:cs="Arial"/>
          <w:szCs w:val="19"/>
          <w:lang w:eastAsia="pl-PL"/>
        </w:rPr>
        <w:t xml:space="preserve">, </w:t>
      </w:r>
      <w:r w:rsidR="00D615E7" w:rsidRPr="00431E46">
        <w:rPr>
          <w:rFonts w:eastAsia="Times New Roman" w:cs="Arial"/>
          <w:szCs w:val="19"/>
          <w:lang w:eastAsia="pl-PL"/>
        </w:rPr>
        <w:t>przy jednoczesnym</w:t>
      </w:r>
      <w:r w:rsidR="00D945D3" w:rsidRPr="00431E46">
        <w:rPr>
          <w:rFonts w:eastAsia="Times New Roman" w:cs="Arial"/>
          <w:szCs w:val="19"/>
          <w:lang w:eastAsia="pl-PL"/>
        </w:rPr>
        <w:t xml:space="preserve"> </w:t>
      </w:r>
      <w:r w:rsidR="00D615E7" w:rsidRPr="00431E46">
        <w:rPr>
          <w:rFonts w:eastAsia="Times New Roman" w:cs="Arial"/>
          <w:szCs w:val="19"/>
          <w:lang w:eastAsia="pl-PL"/>
        </w:rPr>
        <w:t>spadku</w:t>
      </w:r>
      <w:r w:rsidR="00D945D3" w:rsidRPr="00431E46">
        <w:rPr>
          <w:rFonts w:eastAsia="Times New Roman" w:cs="Arial"/>
          <w:szCs w:val="19"/>
          <w:lang w:eastAsia="pl-PL"/>
        </w:rPr>
        <w:t xml:space="preserve"> w grupie </w:t>
      </w:r>
      <w:r w:rsidR="00D615E7" w:rsidRPr="00431E46">
        <w:rPr>
          <w:rFonts w:eastAsia="Times New Roman" w:cs="Arial"/>
          <w:szCs w:val="19"/>
          <w:lang w:eastAsia="pl-PL"/>
        </w:rPr>
        <w:t xml:space="preserve">kobiet </w:t>
      </w:r>
      <w:r w:rsidRPr="00431E46">
        <w:rPr>
          <w:rFonts w:eastAsia="Times New Roman" w:cs="Arial"/>
          <w:szCs w:val="19"/>
          <w:lang w:eastAsia="pl-PL"/>
        </w:rPr>
        <w:t xml:space="preserve">(o </w:t>
      </w:r>
      <w:r w:rsidR="00D615E7" w:rsidRPr="00431E46">
        <w:rPr>
          <w:rFonts w:eastAsia="Times New Roman" w:cs="Arial"/>
          <w:szCs w:val="19"/>
          <w:lang w:eastAsia="pl-PL"/>
        </w:rPr>
        <w:t>0,8</w:t>
      </w:r>
      <w:r w:rsidR="00D945D3" w:rsidRPr="00431E46">
        <w:rPr>
          <w:rFonts w:eastAsia="Times New Roman" w:cs="Arial"/>
          <w:szCs w:val="19"/>
          <w:lang w:eastAsia="pl-PL"/>
        </w:rPr>
        <w:t xml:space="preserve"> p. proc. i o 1,</w:t>
      </w:r>
      <w:r w:rsidR="00D615E7" w:rsidRPr="00431E46">
        <w:rPr>
          <w:rFonts w:eastAsia="Times New Roman" w:cs="Arial"/>
          <w:szCs w:val="19"/>
          <w:lang w:eastAsia="pl-PL"/>
        </w:rPr>
        <w:t>8</w:t>
      </w:r>
      <w:r w:rsidR="00D945D3" w:rsidRPr="00431E46">
        <w:rPr>
          <w:rFonts w:eastAsia="Times New Roman" w:cs="Arial"/>
          <w:szCs w:val="19"/>
          <w:lang w:eastAsia="pl-PL"/>
        </w:rPr>
        <w:t xml:space="preserve"> p. proc.).</w:t>
      </w:r>
      <w:r w:rsidR="00AD14DA" w:rsidRPr="00431E46">
        <w:rPr>
          <w:rFonts w:eastAsia="Times New Roman" w:cs="Arial"/>
          <w:szCs w:val="19"/>
          <w:lang w:eastAsia="pl-PL"/>
        </w:rPr>
        <w:t xml:space="preserve"> </w:t>
      </w:r>
    </w:p>
    <w:p w14:paraId="1AEC62A3" w14:textId="4312A882" w:rsidR="00616D8C" w:rsidRPr="00F31082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431E46">
        <w:rPr>
          <w:rFonts w:eastAsia="Times New Roman" w:cs="Arial"/>
          <w:szCs w:val="19"/>
          <w:lang w:eastAsia="pl-PL"/>
        </w:rPr>
        <w:t xml:space="preserve">Rozpatrując miejsce zamieszkania, </w:t>
      </w:r>
      <w:r w:rsidR="00530869" w:rsidRPr="00431E46">
        <w:rPr>
          <w:rFonts w:eastAsia="Times New Roman" w:cs="Arial"/>
          <w:szCs w:val="19"/>
          <w:lang w:eastAsia="pl-PL"/>
        </w:rPr>
        <w:t>w skali kwartału</w:t>
      </w:r>
      <w:r w:rsidR="0024137C" w:rsidRPr="00431E46">
        <w:rPr>
          <w:rFonts w:eastAsia="Times New Roman" w:cs="Arial"/>
          <w:szCs w:val="19"/>
          <w:lang w:eastAsia="pl-PL"/>
        </w:rPr>
        <w:t xml:space="preserve">, jak </w:t>
      </w:r>
      <w:r w:rsidR="00C37051" w:rsidRPr="00431E46">
        <w:rPr>
          <w:rFonts w:eastAsia="Times New Roman" w:cs="Arial"/>
          <w:szCs w:val="19"/>
          <w:lang w:eastAsia="pl-PL"/>
        </w:rPr>
        <w:t>również</w:t>
      </w:r>
      <w:r w:rsidR="00530869" w:rsidRPr="00431E46">
        <w:rPr>
          <w:rFonts w:eastAsia="Times New Roman" w:cs="Arial"/>
          <w:szCs w:val="19"/>
          <w:lang w:eastAsia="pl-PL"/>
        </w:rPr>
        <w:t xml:space="preserve"> </w:t>
      </w:r>
      <w:r w:rsidR="0024137C" w:rsidRPr="00431E46">
        <w:rPr>
          <w:rFonts w:eastAsia="Times New Roman" w:cs="Arial"/>
          <w:szCs w:val="19"/>
          <w:lang w:eastAsia="pl-PL"/>
        </w:rPr>
        <w:t>ro</w:t>
      </w:r>
      <w:r w:rsidR="00530869" w:rsidRPr="00431E46">
        <w:rPr>
          <w:rFonts w:eastAsia="Times New Roman" w:cs="Arial"/>
          <w:szCs w:val="19"/>
          <w:lang w:eastAsia="pl-PL"/>
        </w:rPr>
        <w:t>ku</w:t>
      </w:r>
      <w:r w:rsidR="0024137C" w:rsidRPr="00431E46">
        <w:rPr>
          <w:rFonts w:eastAsia="Times New Roman" w:cs="Arial"/>
          <w:szCs w:val="19"/>
          <w:lang w:eastAsia="pl-PL"/>
        </w:rPr>
        <w:t xml:space="preserve">, </w:t>
      </w:r>
      <w:r w:rsidRPr="00431E46">
        <w:rPr>
          <w:rFonts w:eastAsia="Times New Roman" w:cs="Arial"/>
          <w:szCs w:val="19"/>
          <w:lang w:eastAsia="pl-PL"/>
        </w:rPr>
        <w:t xml:space="preserve">poziom wskaźnika zatrudnienia </w:t>
      </w:r>
      <w:r w:rsidR="00D615E7" w:rsidRPr="00431E46">
        <w:rPr>
          <w:rFonts w:eastAsia="Times New Roman" w:cs="Arial"/>
          <w:szCs w:val="19"/>
          <w:lang w:eastAsia="pl-PL"/>
        </w:rPr>
        <w:t>zwiększył</w:t>
      </w:r>
      <w:r w:rsidRPr="00431E46">
        <w:rPr>
          <w:rFonts w:eastAsia="Times New Roman" w:cs="Arial"/>
          <w:szCs w:val="19"/>
          <w:lang w:eastAsia="pl-PL"/>
        </w:rPr>
        <w:t xml:space="preserve"> się wśród mieszkańców </w:t>
      </w:r>
      <w:r w:rsidR="00D615E7" w:rsidRPr="00431E46">
        <w:rPr>
          <w:rFonts w:eastAsia="Times New Roman" w:cs="Arial"/>
          <w:szCs w:val="19"/>
          <w:lang w:eastAsia="pl-PL"/>
        </w:rPr>
        <w:t>miast</w:t>
      </w:r>
      <w:r w:rsidRPr="00431E46">
        <w:rPr>
          <w:rFonts w:eastAsia="Times New Roman" w:cs="Arial"/>
          <w:szCs w:val="19"/>
          <w:lang w:eastAsia="pl-PL"/>
        </w:rPr>
        <w:t xml:space="preserve"> (</w:t>
      </w:r>
      <w:r w:rsidR="0024137C" w:rsidRPr="00431E46">
        <w:rPr>
          <w:rFonts w:eastAsia="Times New Roman" w:cs="Arial"/>
          <w:szCs w:val="19"/>
          <w:lang w:eastAsia="pl-PL"/>
        </w:rPr>
        <w:t xml:space="preserve">odpowiednio: </w:t>
      </w:r>
      <w:r w:rsidRPr="00431E46">
        <w:rPr>
          <w:rFonts w:eastAsia="Times New Roman" w:cs="Arial"/>
          <w:szCs w:val="19"/>
          <w:lang w:eastAsia="pl-PL"/>
        </w:rPr>
        <w:t xml:space="preserve">o </w:t>
      </w:r>
      <w:r w:rsidR="00D615E7" w:rsidRPr="00431E46">
        <w:rPr>
          <w:rFonts w:eastAsia="Times New Roman" w:cs="Arial"/>
          <w:szCs w:val="19"/>
          <w:lang w:eastAsia="pl-PL"/>
        </w:rPr>
        <w:t>2,7</w:t>
      </w:r>
      <w:r w:rsidRPr="00431E46">
        <w:rPr>
          <w:rFonts w:eastAsia="Times New Roman" w:cs="Arial"/>
          <w:szCs w:val="19"/>
          <w:lang w:eastAsia="pl-PL"/>
        </w:rPr>
        <w:t xml:space="preserve"> p. proc.</w:t>
      </w:r>
      <w:r w:rsidR="0024137C" w:rsidRPr="00431E46">
        <w:rPr>
          <w:rFonts w:eastAsia="Times New Roman" w:cs="Arial"/>
          <w:szCs w:val="19"/>
          <w:lang w:eastAsia="pl-PL"/>
        </w:rPr>
        <w:t xml:space="preserve"> </w:t>
      </w:r>
      <w:r w:rsidR="00563347">
        <w:rPr>
          <w:rFonts w:eastAsia="Times New Roman" w:cs="Arial"/>
          <w:szCs w:val="19"/>
          <w:lang w:eastAsia="pl-PL"/>
        </w:rPr>
        <w:br/>
      </w:r>
      <w:r w:rsidR="0024137C" w:rsidRPr="00F31082">
        <w:rPr>
          <w:rFonts w:eastAsia="Times New Roman" w:cs="Arial"/>
          <w:szCs w:val="19"/>
          <w:lang w:eastAsia="pl-PL"/>
        </w:rPr>
        <w:t xml:space="preserve">i o </w:t>
      </w:r>
      <w:r w:rsidR="00D945D3" w:rsidRPr="00F31082">
        <w:rPr>
          <w:rFonts w:eastAsia="Times New Roman" w:cs="Arial"/>
          <w:szCs w:val="19"/>
          <w:lang w:eastAsia="pl-PL"/>
        </w:rPr>
        <w:t>0,</w:t>
      </w:r>
      <w:r w:rsidR="00D615E7" w:rsidRPr="00F31082">
        <w:rPr>
          <w:rFonts w:eastAsia="Times New Roman" w:cs="Arial"/>
          <w:szCs w:val="19"/>
          <w:lang w:eastAsia="pl-PL"/>
        </w:rPr>
        <w:t>8</w:t>
      </w:r>
      <w:r w:rsidR="0024137C" w:rsidRPr="00F31082">
        <w:rPr>
          <w:rFonts w:eastAsia="Times New Roman" w:cs="Arial"/>
          <w:szCs w:val="19"/>
          <w:lang w:eastAsia="pl-PL"/>
        </w:rPr>
        <w:t xml:space="preserve"> p.</w:t>
      </w:r>
      <w:r w:rsidR="00764728">
        <w:rPr>
          <w:rFonts w:eastAsia="Times New Roman" w:cs="Arial"/>
          <w:szCs w:val="19"/>
          <w:lang w:eastAsia="pl-PL"/>
        </w:rPr>
        <w:t> </w:t>
      </w:r>
      <w:r w:rsidR="0024137C" w:rsidRPr="00F31082">
        <w:rPr>
          <w:rFonts w:eastAsia="Times New Roman" w:cs="Arial"/>
          <w:szCs w:val="19"/>
          <w:lang w:eastAsia="pl-PL"/>
        </w:rPr>
        <w:t>proc.)</w:t>
      </w:r>
      <w:r w:rsidRPr="00F31082">
        <w:rPr>
          <w:rFonts w:eastAsia="Times New Roman" w:cs="Arial"/>
          <w:szCs w:val="19"/>
          <w:lang w:eastAsia="pl-PL"/>
        </w:rPr>
        <w:t xml:space="preserve">, </w:t>
      </w:r>
      <w:r w:rsidR="00614444" w:rsidRPr="00F31082">
        <w:rPr>
          <w:rFonts w:eastAsia="Times New Roman" w:cs="Arial"/>
          <w:szCs w:val="19"/>
          <w:lang w:eastAsia="pl-PL"/>
        </w:rPr>
        <w:t>a</w:t>
      </w:r>
      <w:r w:rsidRPr="00F31082">
        <w:rPr>
          <w:rFonts w:eastAsia="Times New Roman" w:cs="Arial"/>
          <w:szCs w:val="19"/>
          <w:lang w:eastAsia="pl-PL"/>
        </w:rPr>
        <w:t xml:space="preserve"> </w:t>
      </w:r>
      <w:r w:rsidR="00431E46" w:rsidRPr="00F31082">
        <w:rPr>
          <w:rFonts w:eastAsia="Times New Roman" w:cs="Arial"/>
          <w:szCs w:val="19"/>
          <w:lang w:eastAsia="pl-PL"/>
        </w:rPr>
        <w:t>zmniejszył</w:t>
      </w:r>
      <w:r w:rsidR="00614444" w:rsidRPr="00F31082">
        <w:rPr>
          <w:rFonts w:eastAsia="Times New Roman" w:cs="Arial"/>
          <w:szCs w:val="19"/>
          <w:lang w:eastAsia="pl-PL"/>
        </w:rPr>
        <w:t xml:space="preserve"> się</w:t>
      </w:r>
      <w:r w:rsidRPr="00F31082">
        <w:rPr>
          <w:rFonts w:eastAsia="Times New Roman" w:cs="Arial"/>
          <w:szCs w:val="19"/>
          <w:lang w:eastAsia="pl-PL"/>
        </w:rPr>
        <w:t xml:space="preserve"> </w:t>
      </w:r>
      <w:r w:rsidR="00391D9E" w:rsidRPr="00F31082">
        <w:rPr>
          <w:rFonts w:eastAsia="Times New Roman" w:cs="Arial"/>
          <w:szCs w:val="19"/>
          <w:lang w:eastAsia="pl-PL"/>
        </w:rPr>
        <w:t xml:space="preserve">dla </w:t>
      </w:r>
      <w:r w:rsidRPr="00F31082">
        <w:rPr>
          <w:rFonts w:eastAsia="Times New Roman" w:cs="Arial"/>
          <w:szCs w:val="19"/>
          <w:lang w:eastAsia="pl-PL"/>
        </w:rPr>
        <w:t xml:space="preserve">mieszkańców </w:t>
      </w:r>
      <w:r w:rsidR="00431E46" w:rsidRPr="00F31082">
        <w:rPr>
          <w:rFonts w:eastAsia="Times New Roman" w:cs="Arial"/>
          <w:szCs w:val="19"/>
          <w:lang w:eastAsia="pl-PL"/>
        </w:rPr>
        <w:t>wsi</w:t>
      </w:r>
      <w:r w:rsidRPr="00F31082">
        <w:rPr>
          <w:rFonts w:eastAsia="Times New Roman" w:cs="Arial"/>
          <w:szCs w:val="19"/>
          <w:lang w:eastAsia="pl-PL"/>
        </w:rPr>
        <w:t xml:space="preserve"> (</w:t>
      </w:r>
      <w:r w:rsidR="0024137C" w:rsidRPr="00F31082">
        <w:rPr>
          <w:rFonts w:eastAsia="Times New Roman" w:cs="Arial"/>
          <w:szCs w:val="19"/>
          <w:lang w:eastAsia="pl-PL"/>
        </w:rPr>
        <w:t xml:space="preserve">o </w:t>
      </w:r>
      <w:r w:rsidR="00431E46" w:rsidRPr="00F31082">
        <w:rPr>
          <w:rFonts w:eastAsia="Times New Roman" w:cs="Arial"/>
          <w:szCs w:val="19"/>
          <w:lang w:eastAsia="pl-PL"/>
        </w:rPr>
        <w:t>1,4</w:t>
      </w:r>
      <w:r w:rsidRPr="00F31082">
        <w:rPr>
          <w:rFonts w:eastAsia="Times New Roman" w:cs="Arial"/>
          <w:szCs w:val="19"/>
          <w:lang w:eastAsia="pl-PL"/>
        </w:rPr>
        <w:t xml:space="preserve"> p. proc.</w:t>
      </w:r>
      <w:r w:rsidR="0024137C" w:rsidRPr="00F31082">
        <w:rPr>
          <w:rFonts w:eastAsia="Times New Roman" w:cs="Arial"/>
          <w:szCs w:val="19"/>
          <w:lang w:eastAsia="pl-PL"/>
        </w:rPr>
        <w:t xml:space="preserve"> i o </w:t>
      </w:r>
      <w:r w:rsidR="00431E46" w:rsidRPr="00F31082">
        <w:rPr>
          <w:rFonts w:eastAsia="Times New Roman" w:cs="Arial"/>
          <w:szCs w:val="19"/>
          <w:lang w:eastAsia="pl-PL"/>
        </w:rPr>
        <w:t>2,7</w:t>
      </w:r>
      <w:r w:rsidR="0024137C" w:rsidRPr="00F31082">
        <w:rPr>
          <w:rFonts w:eastAsia="Times New Roman" w:cs="Arial"/>
          <w:szCs w:val="19"/>
          <w:lang w:eastAsia="pl-PL"/>
        </w:rPr>
        <w:t xml:space="preserve"> p. proc.</w:t>
      </w:r>
      <w:r w:rsidRPr="00F31082">
        <w:rPr>
          <w:rFonts w:eastAsia="Times New Roman" w:cs="Arial"/>
          <w:szCs w:val="19"/>
          <w:lang w:eastAsia="pl-PL"/>
        </w:rPr>
        <w:t xml:space="preserve">). </w:t>
      </w:r>
    </w:p>
    <w:p w14:paraId="7990BE0F" w14:textId="5307763F" w:rsidR="00616D8C" w:rsidRPr="007B6F3F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7B6F3F">
        <w:rPr>
          <w:rFonts w:eastAsia="Times New Roman" w:cs="Arial"/>
          <w:szCs w:val="19"/>
          <w:lang w:eastAsia="pl-PL"/>
        </w:rPr>
        <w:t xml:space="preserve">Wskaźnik zatrudnienia dla osób w wieku produkcyjnym kształtował się w województwie </w:t>
      </w:r>
      <w:r w:rsidRPr="007B6F3F">
        <w:rPr>
          <w:rFonts w:eastAsia="Times New Roman" w:cs="Arial"/>
          <w:szCs w:val="19"/>
          <w:lang w:eastAsia="pl-PL"/>
        </w:rPr>
        <w:br/>
        <w:t xml:space="preserve">na poziomie </w:t>
      </w:r>
      <w:r w:rsidR="007C7195" w:rsidRPr="007B6F3F">
        <w:rPr>
          <w:rFonts w:eastAsia="Times New Roman" w:cs="Arial"/>
          <w:szCs w:val="19"/>
          <w:lang w:eastAsia="pl-PL"/>
        </w:rPr>
        <w:t>81,0</w:t>
      </w:r>
      <w:r w:rsidRPr="007B6F3F">
        <w:rPr>
          <w:rFonts w:eastAsia="Times New Roman" w:cs="Arial"/>
          <w:szCs w:val="19"/>
          <w:lang w:eastAsia="pl-PL"/>
        </w:rPr>
        <w:t>%</w:t>
      </w:r>
      <w:r w:rsidR="007C7195" w:rsidRPr="007B6F3F">
        <w:rPr>
          <w:rFonts w:eastAsia="Times New Roman" w:cs="Arial"/>
          <w:szCs w:val="19"/>
          <w:lang w:eastAsia="pl-PL"/>
        </w:rPr>
        <w:t xml:space="preserve"> (w kraju – 79,2%)</w:t>
      </w:r>
      <w:r w:rsidR="00582860" w:rsidRPr="007B6F3F">
        <w:rPr>
          <w:rFonts w:eastAsia="Times New Roman" w:cs="Arial"/>
          <w:szCs w:val="19"/>
          <w:lang w:eastAsia="pl-PL"/>
        </w:rPr>
        <w:t xml:space="preserve">, tj. </w:t>
      </w:r>
      <w:r w:rsidR="007C7195" w:rsidRPr="007B6F3F">
        <w:rPr>
          <w:rFonts w:eastAsia="Times New Roman" w:cs="Arial"/>
          <w:szCs w:val="19"/>
          <w:lang w:eastAsia="pl-PL"/>
        </w:rPr>
        <w:t>wyższym</w:t>
      </w:r>
      <w:r w:rsidRPr="007B6F3F">
        <w:rPr>
          <w:rFonts w:eastAsia="Times New Roman" w:cs="Arial"/>
          <w:szCs w:val="19"/>
          <w:lang w:eastAsia="pl-PL"/>
        </w:rPr>
        <w:t xml:space="preserve"> </w:t>
      </w:r>
      <w:r w:rsidR="00582860" w:rsidRPr="007B6F3F">
        <w:rPr>
          <w:rFonts w:eastAsia="Times New Roman" w:cs="Arial"/>
          <w:szCs w:val="19"/>
          <w:lang w:eastAsia="pl-PL"/>
        </w:rPr>
        <w:t>niż w</w:t>
      </w:r>
      <w:r w:rsidRPr="007B6F3F">
        <w:rPr>
          <w:rFonts w:eastAsia="Times New Roman" w:cs="Arial"/>
          <w:szCs w:val="19"/>
          <w:lang w:eastAsia="pl-PL"/>
        </w:rPr>
        <w:t xml:space="preserve"> </w:t>
      </w:r>
      <w:r w:rsidR="007C7195" w:rsidRPr="007B6F3F">
        <w:rPr>
          <w:rFonts w:eastAsia="Times New Roman" w:cs="Arial"/>
          <w:szCs w:val="19"/>
          <w:lang w:eastAsia="pl-PL"/>
        </w:rPr>
        <w:t>2</w:t>
      </w:r>
      <w:r w:rsidRPr="007B6F3F">
        <w:rPr>
          <w:rFonts w:eastAsia="Times New Roman" w:cs="Arial"/>
          <w:szCs w:val="19"/>
          <w:lang w:eastAsia="pl-PL"/>
        </w:rPr>
        <w:t xml:space="preserve"> kwarta</w:t>
      </w:r>
      <w:r w:rsidR="00582860" w:rsidRPr="007B6F3F">
        <w:rPr>
          <w:rFonts w:eastAsia="Times New Roman" w:cs="Arial"/>
          <w:szCs w:val="19"/>
          <w:lang w:eastAsia="pl-PL"/>
        </w:rPr>
        <w:t>le</w:t>
      </w:r>
      <w:r w:rsidRPr="007B6F3F">
        <w:rPr>
          <w:rFonts w:eastAsia="Times New Roman" w:cs="Arial"/>
          <w:szCs w:val="19"/>
          <w:lang w:eastAsia="pl-PL"/>
        </w:rPr>
        <w:t xml:space="preserve"> 202</w:t>
      </w:r>
      <w:r w:rsidR="00582860" w:rsidRPr="007B6F3F">
        <w:rPr>
          <w:rFonts w:eastAsia="Times New Roman" w:cs="Arial"/>
          <w:szCs w:val="19"/>
          <w:lang w:eastAsia="pl-PL"/>
        </w:rPr>
        <w:t>4</w:t>
      </w:r>
      <w:r w:rsidRPr="007B6F3F">
        <w:rPr>
          <w:rFonts w:eastAsia="Times New Roman" w:cs="Arial"/>
          <w:szCs w:val="19"/>
          <w:lang w:eastAsia="pl-PL"/>
        </w:rPr>
        <w:t xml:space="preserve"> r.</w:t>
      </w:r>
      <w:r w:rsidR="007C7195" w:rsidRPr="007B6F3F">
        <w:rPr>
          <w:rFonts w:eastAsia="Times New Roman" w:cs="Arial"/>
          <w:szCs w:val="19"/>
          <w:lang w:eastAsia="pl-PL"/>
        </w:rPr>
        <w:t xml:space="preserve"> oraz w 3 kwartale 2023 r.</w:t>
      </w:r>
      <w:r w:rsidR="0074198C" w:rsidRPr="007B6F3F">
        <w:rPr>
          <w:rFonts w:eastAsia="Times New Roman" w:cs="Arial"/>
          <w:szCs w:val="19"/>
          <w:lang w:eastAsia="pl-PL"/>
        </w:rPr>
        <w:t>,</w:t>
      </w:r>
      <w:r w:rsidR="007C7195" w:rsidRPr="007B6F3F">
        <w:rPr>
          <w:rFonts w:eastAsia="Times New Roman" w:cs="Arial"/>
          <w:szCs w:val="19"/>
          <w:lang w:eastAsia="pl-PL"/>
        </w:rPr>
        <w:t xml:space="preserve"> </w:t>
      </w:r>
      <w:r w:rsidR="00F31082" w:rsidRPr="007B6F3F">
        <w:rPr>
          <w:rFonts w:eastAsia="Times New Roman" w:cs="Arial"/>
          <w:szCs w:val="19"/>
          <w:lang w:eastAsia="pl-PL"/>
        </w:rPr>
        <w:t xml:space="preserve">odpowiednio: o 2,3 p. proc. oraz o 2,1 p. proc. </w:t>
      </w:r>
      <w:r w:rsidRPr="007B6F3F">
        <w:rPr>
          <w:rFonts w:eastAsia="Times New Roman" w:cs="Arial"/>
          <w:szCs w:val="19"/>
          <w:lang w:eastAsia="pl-PL"/>
        </w:rPr>
        <w:t>(w kraju</w:t>
      </w:r>
      <w:r w:rsidR="00582860" w:rsidRPr="007B6F3F">
        <w:rPr>
          <w:rFonts w:eastAsia="Times New Roman" w:cs="Arial"/>
          <w:szCs w:val="19"/>
          <w:lang w:eastAsia="pl-PL"/>
        </w:rPr>
        <w:t xml:space="preserve"> –</w:t>
      </w:r>
      <w:r w:rsidR="00F31082" w:rsidRPr="007B6F3F">
        <w:rPr>
          <w:rFonts w:eastAsia="Times New Roman" w:cs="Arial"/>
          <w:szCs w:val="19"/>
          <w:lang w:eastAsia="pl-PL"/>
        </w:rPr>
        <w:t xml:space="preserve"> </w:t>
      </w:r>
      <w:r w:rsidRPr="007B6F3F">
        <w:rPr>
          <w:rFonts w:eastAsia="Times New Roman" w:cs="Arial"/>
          <w:szCs w:val="19"/>
          <w:lang w:eastAsia="pl-PL"/>
        </w:rPr>
        <w:t>o 0,</w:t>
      </w:r>
      <w:r w:rsidR="007C7195" w:rsidRPr="007B6F3F">
        <w:rPr>
          <w:rFonts w:eastAsia="Times New Roman" w:cs="Arial"/>
          <w:szCs w:val="19"/>
          <w:lang w:eastAsia="pl-PL"/>
        </w:rPr>
        <w:t>2</w:t>
      </w:r>
      <w:r w:rsidRPr="007B6F3F">
        <w:rPr>
          <w:rFonts w:eastAsia="Times New Roman" w:cs="Arial"/>
          <w:szCs w:val="19"/>
          <w:lang w:eastAsia="pl-PL"/>
        </w:rPr>
        <w:t xml:space="preserve"> p. proc.</w:t>
      </w:r>
      <w:r w:rsidR="00654FE6" w:rsidRPr="007B6F3F">
        <w:rPr>
          <w:rFonts w:eastAsia="Times New Roman" w:cs="Arial"/>
          <w:szCs w:val="19"/>
          <w:lang w:eastAsia="pl-PL"/>
        </w:rPr>
        <w:t xml:space="preserve"> i</w:t>
      </w:r>
      <w:r w:rsidR="00904B30" w:rsidRPr="007B6F3F">
        <w:rPr>
          <w:rFonts w:eastAsia="Times New Roman" w:cs="Arial"/>
          <w:szCs w:val="19"/>
          <w:lang w:eastAsia="pl-PL"/>
        </w:rPr>
        <w:t xml:space="preserve"> </w:t>
      </w:r>
      <w:r w:rsidRPr="007B6F3F">
        <w:rPr>
          <w:rFonts w:eastAsia="Times New Roman" w:cs="Arial"/>
          <w:szCs w:val="19"/>
          <w:lang w:eastAsia="pl-PL"/>
        </w:rPr>
        <w:t>o 0,</w:t>
      </w:r>
      <w:r w:rsidR="007C7195" w:rsidRPr="007B6F3F">
        <w:rPr>
          <w:rFonts w:eastAsia="Times New Roman" w:cs="Arial"/>
          <w:szCs w:val="19"/>
          <w:lang w:eastAsia="pl-PL"/>
        </w:rPr>
        <w:t>4</w:t>
      </w:r>
      <w:r w:rsidRPr="007B6F3F">
        <w:rPr>
          <w:rFonts w:eastAsia="Times New Roman" w:cs="Arial"/>
          <w:szCs w:val="19"/>
          <w:lang w:eastAsia="pl-PL"/>
        </w:rPr>
        <w:t xml:space="preserve"> p. proc.). </w:t>
      </w:r>
    </w:p>
    <w:p w14:paraId="24F03351" w14:textId="07A89637" w:rsidR="009A62A6" w:rsidRPr="00C35CD2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7B6F3F">
        <w:rPr>
          <w:rFonts w:eastAsia="Times New Roman" w:cs="Arial"/>
          <w:szCs w:val="19"/>
          <w:lang w:eastAsia="pl-PL"/>
        </w:rPr>
        <w:t>W skali kwartału</w:t>
      </w:r>
      <w:r w:rsidR="00E5048E" w:rsidRPr="007B6F3F">
        <w:rPr>
          <w:rFonts w:eastAsia="Times New Roman" w:cs="Arial"/>
          <w:szCs w:val="19"/>
          <w:lang w:eastAsia="pl-PL"/>
        </w:rPr>
        <w:t xml:space="preserve"> </w:t>
      </w:r>
      <w:r w:rsidRPr="007B6F3F">
        <w:rPr>
          <w:rFonts w:eastAsia="Times New Roman" w:cs="Arial"/>
          <w:szCs w:val="19"/>
          <w:lang w:eastAsia="pl-PL"/>
        </w:rPr>
        <w:t xml:space="preserve">wśród ogółu pracujących w województwie opolskim </w:t>
      </w:r>
      <w:r w:rsidR="001C48F6" w:rsidRPr="007B6F3F">
        <w:rPr>
          <w:rFonts w:eastAsia="Times New Roman" w:cs="Arial"/>
          <w:szCs w:val="19"/>
          <w:lang w:eastAsia="pl-PL"/>
        </w:rPr>
        <w:t>zwiększył się</w:t>
      </w:r>
      <w:r w:rsidRPr="007B6F3F">
        <w:rPr>
          <w:rFonts w:eastAsia="Times New Roman" w:cs="Arial"/>
          <w:szCs w:val="19"/>
          <w:lang w:eastAsia="pl-PL"/>
        </w:rPr>
        <w:t xml:space="preserve"> udział </w:t>
      </w:r>
      <w:r w:rsidRPr="00016A7F">
        <w:rPr>
          <w:rFonts w:eastAsia="Times New Roman" w:cs="Arial"/>
          <w:szCs w:val="19"/>
          <w:lang w:eastAsia="pl-PL"/>
        </w:rPr>
        <w:t>pracowników zatrudnionych w firmach/instytucjach publicznych lub u prywatnego praco</w:t>
      </w:r>
      <w:r w:rsidR="00764728">
        <w:rPr>
          <w:rFonts w:eastAsia="Times New Roman" w:cs="Arial"/>
          <w:szCs w:val="19"/>
          <w:lang w:eastAsia="pl-PL"/>
        </w:rPr>
        <w:softHyphen/>
      </w:r>
      <w:r w:rsidRPr="00016A7F">
        <w:rPr>
          <w:rFonts w:eastAsia="Times New Roman" w:cs="Arial"/>
          <w:szCs w:val="19"/>
          <w:lang w:eastAsia="pl-PL"/>
        </w:rPr>
        <w:t>dawcy –</w:t>
      </w:r>
      <w:r w:rsidR="000C5E60" w:rsidRPr="00016A7F">
        <w:rPr>
          <w:rFonts w:eastAsia="Times New Roman" w:cs="Arial"/>
          <w:szCs w:val="19"/>
          <w:lang w:eastAsia="pl-PL"/>
        </w:rPr>
        <w:t xml:space="preserve"> </w:t>
      </w:r>
      <w:r w:rsidR="0039136A" w:rsidRPr="00016A7F">
        <w:rPr>
          <w:rFonts w:eastAsia="Times New Roman" w:cs="Arial"/>
          <w:szCs w:val="19"/>
          <w:lang w:eastAsia="pl-PL"/>
        </w:rPr>
        <w:t xml:space="preserve">o </w:t>
      </w:r>
      <w:r w:rsidR="000C5E60" w:rsidRPr="00016A7F">
        <w:rPr>
          <w:rFonts w:eastAsia="Times New Roman" w:cs="Arial"/>
          <w:szCs w:val="19"/>
          <w:lang w:eastAsia="pl-PL"/>
        </w:rPr>
        <w:t>1,</w:t>
      </w:r>
      <w:r w:rsidR="00016A7F" w:rsidRPr="00016A7F">
        <w:rPr>
          <w:rFonts w:eastAsia="Times New Roman" w:cs="Arial"/>
          <w:szCs w:val="19"/>
          <w:lang w:eastAsia="pl-PL"/>
        </w:rPr>
        <w:t>3</w:t>
      </w:r>
      <w:r w:rsidR="0039136A" w:rsidRPr="00016A7F">
        <w:rPr>
          <w:rFonts w:eastAsia="Times New Roman" w:cs="Arial"/>
          <w:szCs w:val="19"/>
          <w:lang w:eastAsia="pl-PL"/>
        </w:rPr>
        <w:t xml:space="preserve"> p. proc. </w:t>
      </w:r>
      <w:r w:rsidRPr="00016A7F">
        <w:rPr>
          <w:rFonts w:eastAsia="Times New Roman" w:cs="Arial"/>
          <w:szCs w:val="19"/>
          <w:lang w:eastAsia="pl-PL"/>
        </w:rPr>
        <w:t xml:space="preserve">do poziomu </w:t>
      </w:r>
      <w:r w:rsidR="00016A7F" w:rsidRPr="00016A7F">
        <w:rPr>
          <w:rFonts w:eastAsia="Times New Roman" w:cs="Arial"/>
          <w:szCs w:val="19"/>
          <w:lang w:eastAsia="pl-PL"/>
        </w:rPr>
        <w:t>81</w:t>
      </w:r>
      <w:r w:rsidR="000C5E60" w:rsidRPr="00016A7F">
        <w:rPr>
          <w:rFonts w:eastAsia="Times New Roman" w:cs="Arial"/>
          <w:szCs w:val="19"/>
          <w:lang w:eastAsia="pl-PL"/>
        </w:rPr>
        <w:t>,</w:t>
      </w:r>
      <w:r w:rsidR="00016A7F" w:rsidRPr="00016A7F">
        <w:rPr>
          <w:rFonts w:eastAsia="Times New Roman" w:cs="Arial"/>
          <w:szCs w:val="19"/>
          <w:lang w:eastAsia="pl-PL"/>
        </w:rPr>
        <w:t>3</w:t>
      </w:r>
      <w:r w:rsidRPr="00016A7F">
        <w:rPr>
          <w:rFonts w:eastAsia="Times New Roman" w:cs="Arial"/>
          <w:szCs w:val="19"/>
          <w:lang w:eastAsia="pl-PL"/>
        </w:rPr>
        <w:t xml:space="preserve">% (tj. </w:t>
      </w:r>
      <w:r w:rsidR="0039136A" w:rsidRPr="00016A7F">
        <w:rPr>
          <w:rFonts w:eastAsia="Times New Roman" w:cs="Arial"/>
          <w:szCs w:val="19"/>
          <w:lang w:eastAsia="pl-PL"/>
        </w:rPr>
        <w:t>3</w:t>
      </w:r>
      <w:r w:rsidR="00016A7F" w:rsidRPr="00016A7F">
        <w:rPr>
          <w:rFonts w:eastAsia="Times New Roman" w:cs="Arial"/>
          <w:szCs w:val="19"/>
          <w:lang w:eastAsia="pl-PL"/>
        </w:rPr>
        <w:t>3</w:t>
      </w:r>
      <w:r w:rsidR="000C5E60" w:rsidRPr="00016A7F">
        <w:rPr>
          <w:rFonts w:eastAsia="Times New Roman" w:cs="Arial"/>
          <w:szCs w:val="19"/>
          <w:lang w:eastAsia="pl-PL"/>
        </w:rPr>
        <w:t>9</w:t>
      </w:r>
      <w:r w:rsidRPr="00016A7F">
        <w:rPr>
          <w:rFonts w:eastAsia="Times New Roman" w:cs="Arial"/>
          <w:szCs w:val="19"/>
          <w:lang w:eastAsia="pl-PL"/>
        </w:rPr>
        <w:t xml:space="preserve"> tys. osób)</w:t>
      </w:r>
      <w:r w:rsidR="00AE6C54" w:rsidRPr="00016A7F">
        <w:rPr>
          <w:rFonts w:eastAsia="Times New Roman" w:cs="Arial"/>
          <w:szCs w:val="19"/>
          <w:lang w:eastAsia="pl-PL"/>
        </w:rPr>
        <w:t xml:space="preserve">, </w:t>
      </w:r>
      <w:r w:rsidR="001C48F6" w:rsidRPr="00016A7F">
        <w:rPr>
          <w:rFonts w:eastAsia="Times New Roman" w:cs="Arial"/>
          <w:szCs w:val="19"/>
          <w:lang w:eastAsia="pl-PL"/>
        </w:rPr>
        <w:t xml:space="preserve">natomiast w ujęciu rocznym odnotowano jego spadek (o </w:t>
      </w:r>
      <w:r w:rsidR="00016A7F" w:rsidRPr="00016A7F">
        <w:rPr>
          <w:rFonts w:eastAsia="Times New Roman" w:cs="Arial"/>
          <w:szCs w:val="19"/>
          <w:lang w:eastAsia="pl-PL"/>
        </w:rPr>
        <w:t>0,6</w:t>
      </w:r>
      <w:r w:rsidR="001C48F6" w:rsidRPr="00016A7F">
        <w:rPr>
          <w:rFonts w:eastAsia="Times New Roman" w:cs="Arial"/>
          <w:szCs w:val="19"/>
          <w:lang w:eastAsia="pl-PL"/>
        </w:rPr>
        <w:t xml:space="preserve"> p. proc.). </w:t>
      </w:r>
      <w:r w:rsidR="002D6AFA" w:rsidRPr="00C35CD2">
        <w:rPr>
          <w:rFonts w:eastAsia="Times New Roman" w:cs="Arial"/>
          <w:szCs w:val="19"/>
          <w:lang w:eastAsia="pl-PL"/>
        </w:rPr>
        <w:t>Z kolei odsetek</w:t>
      </w:r>
      <w:r w:rsidR="00114BB7" w:rsidRPr="00C35CD2">
        <w:rPr>
          <w:rFonts w:eastAsia="Times New Roman" w:cs="Arial"/>
          <w:szCs w:val="19"/>
          <w:lang w:eastAsia="pl-PL"/>
        </w:rPr>
        <w:t xml:space="preserve"> </w:t>
      </w:r>
      <w:r w:rsidR="002D6AFA" w:rsidRPr="00C35CD2">
        <w:rPr>
          <w:rFonts w:eastAsia="Times New Roman" w:cs="Arial"/>
          <w:szCs w:val="19"/>
          <w:lang w:eastAsia="pl-PL"/>
        </w:rPr>
        <w:t xml:space="preserve">osób </w:t>
      </w:r>
      <w:r w:rsidR="00114BB7" w:rsidRPr="00C35CD2">
        <w:rPr>
          <w:rFonts w:eastAsia="Times New Roman" w:cs="Arial"/>
          <w:szCs w:val="19"/>
          <w:lang w:eastAsia="pl-PL"/>
        </w:rPr>
        <w:t>pracujących na własny rachunek</w:t>
      </w:r>
      <w:r w:rsidR="002D6AFA" w:rsidRPr="00C35CD2">
        <w:rPr>
          <w:rFonts w:eastAsia="Times New Roman" w:cs="Arial"/>
          <w:szCs w:val="19"/>
          <w:lang w:eastAsia="pl-PL"/>
        </w:rPr>
        <w:t xml:space="preserve"> </w:t>
      </w:r>
      <w:r w:rsidR="00B5578D" w:rsidRPr="00C35CD2">
        <w:rPr>
          <w:rFonts w:eastAsia="Times New Roman" w:cs="Arial"/>
          <w:szCs w:val="19"/>
          <w:lang w:eastAsia="pl-PL"/>
        </w:rPr>
        <w:t>zmniejszył się</w:t>
      </w:r>
      <w:r w:rsidR="00114BB7" w:rsidRPr="00C35CD2">
        <w:rPr>
          <w:rFonts w:eastAsia="Times New Roman" w:cs="Arial"/>
          <w:szCs w:val="19"/>
          <w:lang w:eastAsia="pl-PL"/>
        </w:rPr>
        <w:t xml:space="preserve"> w</w:t>
      </w:r>
      <w:r w:rsidR="001C48F6" w:rsidRPr="00C35CD2">
        <w:rPr>
          <w:rFonts w:eastAsia="Times New Roman" w:cs="Arial"/>
          <w:szCs w:val="19"/>
          <w:lang w:eastAsia="pl-PL"/>
        </w:rPr>
        <w:t xml:space="preserve"> porównaniu z poprzednim kwartałem </w:t>
      </w:r>
      <w:r w:rsidR="0039136A" w:rsidRPr="00C35CD2">
        <w:rPr>
          <w:rFonts w:eastAsia="Times New Roman" w:cs="Arial"/>
          <w:szCs w:val="19"/>
          <w:lang w:eastAsia="pl-PL"/>
        </w:rPr>
        <w:t xml:space="preserve">o </w:t>
      </w:r>
      <w:r w:rsidR="00C35CD2" w:rsidRPr="00C35CD2">
        <w:rPr>
          <w:rFonts w:eastAsia="Times New Roman" w:cs="Arial"/>
          <w:szCs w:val="19"/>
          <w:lang w:eastAsia="pl-PL"/>
        </w:rPr>
        <w:t>0,7</w:t>
      </w:r>
      <w:r w:rsidR="0039136A" w:rsidRPr="00C35CD2">
        <w:rPr>
          <w:rFonts w:eastAsia="Times New Roman" w:cs="Arial"/>
          <w:szCs w:val="19"/>
          <w:lang w:eastAsia="pl-PL"/>
        </w:rPr>
        <w:t xml:space="preserve"> p. proc</w:t>
      </w:r>
      <w:r w:rsidR="00F5604F" w:rsidRPr="00C35CD2">
        <w:rPr>
          <w:rFonts w:eastAsia="Times New Roman" w:cs="Arial"/>
          <w:szCs w:val="19"/>
          <w:lang w:eastAsia="pl-PL"/>
        </w:rPr>
        <w:t>.</w:t>
      </w:r>
      <w:r w:rsidR="0039136A" w:rsidRPr="00C35CD2">
        <w:rPr>
          <w:rFonts w:eastAsia="Times New Roman" w:cs="Arial"/>
          <w:szCs w:val="19"/>
          <w:lang w:eastAsia="pl-PL"/>
        </w:rPr>
        <w:t xml:space="preserve"> </w:t>
      </w:r>
      <w:r w:rsidRPr="00C35CD2">
        <w:rPr>
          <w:rFonts w:eastAsia="Times New Roman" w:cs="Arial"/>
          <w:szCs w:val="19"/>
          <w:lang w:eastAsia="pl-PL"/>
        </w:rPr>
        <w:t xml:space="preserve">do poziomu </w:t>
      </w:r>
      <w:r w:rsidR="000C5E60" w:rsidRPr="00C35CD2">
        <w:rPr>
          <w:rFonts w:eastAsia="Times New Roman" w:cs="Arial"/>
          <w:szCs w:val="19"/>
          <w:lang w:eastAsia="pl-PL"/>
        </w:rPr>
        <w:t>18,</w:t>
      </w:r>
      <w:r w:rsidR="00C35CD2" w:rsidRPr="00C35CD2">
        <w:rPr>
          <w:rFonts w:eastAsia="Times New Roman" w:cs="Arial"/>
          <w:szCs w:val="19"/>
          <w:lang w:eastAsia="pl-PL"/>
        </w:rPr>
        <w:t>0</w:t>
      </w:r>
      <w:r w:rsidRPr="00C35CD2">
        <w:rPr>
          <w:rFonts w:eastAsia="Times New Roman" w:cs="Arial"/>
          <w:szCs w:val="19"/>
          <w:lang w:eastAsia="pl-PL"/>
        </w:rPr>
        <w:t xml:space="preserve">% (tj. </w:t>
      </w:r>
      <w:r w:rsidR="000C5E60" w:rsidRPr="00C35CD2">
        <w:rPr>
          <w:rFonts w:eastAsia="Times New Roman" w:cs="Arial"/>
          <w:szCs w:val="19"/>
          <w:lang w:eastAsia="pl-PL"/>
        </w:rPr>
        <w:t>7</w:t>
      </w:r>
      <w:r w:rsidR="00C35CD2" w:rsidRPr="00C35CD2">
        <w:rPr>
          <w:rFonts w:eastAsia="Times New Roman" w:cs="Arial"/>
          <w:szCs w:val="19"/>
          <w:lang w:eastAsia="pl-PL"/>
        </w:rPr>
        <w:t>5</w:t>
      </w:r>
      <w:r w:rsidR="000C5E60" w:rsidRPr="00C35CD2">
        <w:rPr>
          <w:rFonts w:eastAsia="Times New Roman" w:cs="Arial"/>
          <w:szCs w:val="19"/>
          <w:lang w:eastAsia="pl-PL"/>
        </w:rPr>
        <w:t xml:space="preserve"> </w:t>
      </w:r>
      <w:r w:rsidRPr="00C35CD2">
        <w:rPr>
          <w:rFonts w:eastAsia="Times New Roman" w:cs="Arial"/>
          <w:szCs w:val="19"/>
          <w:lang w:eastAsia="pl-PL"/>
        </w:rPr>
        <w:t>tys. osób)</w:t>
      </w:r>
      <w:r w:rsidR="001C48F6" w:rsidRPr="00C35CD2">
        <w:rPr>
          <w:rFonts w:eastAsia="Times New Roman" w:cs="Arial"/>
          <w:szCs w:val="19"/>
          <w:lang w:eastAsia="pl-PL"/>
        </w:rPr>
        <w:t xml:space="preserve">, a </w:t>
      </w:r>
      <w:r w:rsidR="00B5578D" w:rsidRPr="00C35CD2">
        <w:rPr>
          <w:rFonts w:eastAsia="Times New Roman" w:cs="Arial"/>
          <w:szCs w:val="19"/>
          <w:lang w:eastAsia="pl-PL"/>
        </w:rPr>
        <w:t>zwiększył się</w:t>
      </w:r>
      <w:r w:rsidR="001C48F6" w:rsidRPr="00C35CD2">
        <w:rPr>
          <w:rFonts w:eastAsia="Times New Roman" w:cs="Arial"/>
          <w:szCs w:val="19"/>
          <w:lang w:eastAsia="pl-PL"/>
        </w:rPr>
        <w:t xml:space="preserve"> w skali roku (o </w:t>
      </w:r>
      <w:r w:rsidR="00C35CD2" w:rsidRPr="00C35CD2">
        <w:rPr>
          <w:rFonts w:eastAsia="Times New Roman" w:cs="Arial"/>
          <w:szCs w:val="19"/>
          <w:lang w:eastAsia="pl-PL"/>
        </w:rPr>
        <w:t>0,8</w:t>
      </w:r>
      <w:r w:rsidR="008657AA" w:rsidRPr="00C35CD2">
        <w:rPr>
          <w:rFonts w:eastAsia="Times New Roman" w:cs="Arial"/>
          <w:szCs w:val="19"/>
          <w:lang w:eastAsia="pl-PL"/>
        </w:rPr>
        <w:t xml:space="preserve"> p. proc.</w:t>
      </w:r>
      <w:r w:rsidR="001C48F6" w:rsidRPr="00C35CD2">
        <w:rPr>
          <w:rFonts w:eastAsia="Times New Roman" w:cs="Arial"/>
          <w:szCs w:val="19"/>
          <w:lang w:eastAsia="pl-PL"/>
        </w:rPr>
        <w:t>)</w:t>
      </w:r>
      <w:r w:rsidR="0039136A" w:rsidRPr="00C35CD2">
        <w:rPr>
          <w:rFonts w:eastAsia="Times New Roman" w:cs="Arial"/>
          <w:szCs w:val="19"/>
          <w:lang w:eastAsia="pl-PL"/>
        </w:rPr>
        <w:t>.</w:t>
      </w:r>
    </w:p>
    <w:p w14:paraId="43BB6C00" w14:textId="30ABE2E7" w:rsidR="00616D8C" w:rsidRPr="001D2409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1D2409">
        <w:rPr>
          <w:rFonts w:eastAsia="Times New Roman" w:cs="Arial"/>
          <w:szCs w:val="19"/>
          <w:lang w:eastAsia="pl-PL"/>
        </w:rPr>
        <w:t xml:space="preserve">Wśród pracowników zatrudnionych w firmach/instytucjach publicznych lub u prywatnego pracodawcy, zdecydowana większość wykonywała swoją pracę w oparciu o umowę na czas nieokreślony – </w:t>
      </w:r>
      <w:r w:rsidR="001D2409" w:rsidRPr="001D2409">
        <w:rPr>
          <w:rFonts w:eastAsia="Times New Roman" w:cs="Arial"/>
          <w:szCs w:val="19"/>
          <w:lang w:eastAsia="pl-PL"/>
        </w:rPr>
        <w:t>82,3</w:t>
      </w:r>
      <w:r w:rsidRPr="001D2409">
        <w:rPr>
          <w:rFonts w:eastAsia="Times New Roman" w:cs="Arial"/>
          <w:szCs w:val="19"/>
          <w:lang w:eastAsia="pl-PL"/>
        </w:rPr>
        <w:t xml:space="preserve">% (tj. </w:t>
      </w:r>
      <w:r w:rsidR="003879FC" w:rsidRPr="001D2409">
        <w:rPr>
          <w:rFonts w:eastAsia="Times New Roman" w:cs="Arial"/>
          <w:szCs w:val="19"/>
          <w:lang w:eastAsia="pl-PL"/>
        </w:rPr>
        <w:t>2</w:t>
      </w:r>
      <w:r w:rsidR="001D2409" w:rsidRPr="001D2409">
        <w:rPr>
          <w:rFonts w:eastAsia="Times New Roman" w:cs="Arial"/>
          <w:szCs w:val="19"/>
          <w:lang w:eastAsia="pl-PL"/>
        </w:rPr>
        <w:t>79</w:t>
      </w:r>
      <w:r w:rsidRPr="001D2409">
        <w:rPr>
          <w:rFonts w:eastAsia="Times New Roman" w:cs="Arial"/>
          <w:szCs w:val="19"/>
          <w:lang w:eastAsia="pl-PL"/>
        </w:rPr>
        <w:t xml:space="preserve"> tys. osób). Udział ten </w:t>
      </w:r>
      <w:r w:rsidR="001D2409" w:rsidRPr="001D2409">
        <w:rPr>
          <w:rFonts w:eastAsia="Times New Roman" w:cs="Arial"/>
          <w:szCs w:val="19"/>
          <w:lang w:eastAsia="pl-PL"/>
        </w:rPr>
        <w:t>zmniejszył</w:t>
      </w:r>
      <w:r w:rsidRPr="001D2409">
        <w:rPr>
          <w:rFonts w:eastAsia="Times New Roman" w:cs="Arial"/>
          <w:szCs w:val="19"/>
          <w:lang w:eastAsia="pl-PL"/>
        </w:rPr>
        <w:t xml:space="preserve"> się (o </w:t>
      </w:r>
      <w:r w:rsidR="001D2409" w:rsidRPr="001D2409">
        <w:rPr>
          <w:rFonts w:eastAsia="Times New Roman" w:cs="Arial"/>
          <w:szCs w:val="19"/>
          <w:lang w:eastAsia="pl-PL"/>
        </w:rPr>
        <w:t>3,4</w:t>
      </w:r>
      <w:r w:rsidRPr="001D2409">
        <w:rPr>
          <w:rFonts w:eastAsia="Times New Roman" w:cs="Arial"/>
          <w:szCs w:val="19"/>
          <w:lang w:eastAsia="pl-PL"/>
        </w:rPr>
        <w:t xml:space="preserve"> p. proc.) w porównaniu z poprzednim kwartałem</w:t>
      </w:r>
      <w:r w:rsidR="001D2409" w:rsidRPr="001D2409">
        <w:rPr>
          <w:rFonts w:eastAsia="Times New Roman" w:cs="Arial"/>
          <w:szCs w:val="19"/>
          <w:lang w:eastAsia="pl-PL"/>
        </w:rPr>
        <w:t>, natomiast zwiększył się</w:t>
      </w:r>
      <w:r w:rsidR="003879FC" w:rsidRPr="001D2409">
        <w:rPr>
          <w:rFonts w:eastAsia="Times New Roman" w:cs="Arial"/>
          <w:szCs w:val="19"/>
          <w:lang w:eastAsia="pl-PL"/>
        </w:rPr>
        <w:t xml:space="preserve"> (o </w:t>
      </w:r>
      <w:r w:rsidR="001D2409" w:rsidRPr="001D2409">
        <w:rPr>
          <w:rFonts w:eastAsia="Times New Roman" w:cs="Arial"/>
          <w:szCs w:val="19"/>
          <w:lang w:eastAsia="pl-PL"/>
        </w:rPr>
        <w:t>0,2</w:t>
      </w:r>
      <w:r w:rsidR="003879FC" w:rsidRPr="001D2409">
        <w:rPr>
          <w:rFonts w:eastAsia="Times New Roman" w:cs="Arial"/>
          <w:szCs w:val="19"/>
          <w:lang w:eastAsia="pl-PL"/>
        </w:rPr>
        <w:t xml:space="preserve"> p. proc.)</w:t>
      </w:r>
      <w:r w:rsidRPr="001D2409">
        <w:rPr>
          <w:rFonts w:eastAsia="Times New Roman" w:cs="Arial"/>
          <w:szCs w:val="19"/>
          <w:lang w:eastAsia="pl-PL"/>
        </w:rPr>
        <w:t xml:space="preserve"> w zestawieniu z </w:t>
      </w:r>
      <w:r w:rsidR="001D2409" w:rsidRPr="001D2409">
        <w:rPr>
          <w:rFonts w:eastAsia="Times New Roman" w:cs="Arial"/>
          <w:szCs w:val="19"/>
          <w:lang w:eastAsia="pl-PL"/>
        </w:rPr>
        <w:t>3</w:t>
      </w:r>
      <w:r w:rsidRPr="001D2409">
        <w:rPr>
          <w:rFonts w:eastAsia="Times New Roman" w:cs="Arial"/>
          <w:szCs w:val="19"/>
          <w:lang w:eastAsia="pl-PL"/>
        </w:rPr>
        <w:t xml:space="preserve"> kwartałem 202</w:t>
      </w:r>
      <w:r w:rsidR="003879FC" w:rsidRPr="001D2409">
        <w:rPr>
          <w:rFonts w:eastAsia="Times New Roman" w:cs="Arial"/>
          <w:szCs w:val="19"/>
          <w:lang w:eastAsia="pl-PL"/>
        </w:rPr>
        <w:t>3</w:t>
      </w:r>
      <w:r w:rsidRPr="001D2409">
        <w:rPr>
          <w:rFonts w:eastAsia="Times New Roman" w:cs="Arial"/>
          <w:szCs w:val="19"/>
          <w:lang w:eastAsia="pl-PL"/>
        </w:rPr>
        <w:t xml:space="preserve"> r. </w:t>
      </w:r>
    </w:p>
    <w:p w14:paraId="082B220E" w14:textId="7BCD86B2" w:rsidR="00616D8C" w:rsidRPr="006F29A3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6F29A3">
        <w:rPr>
          <w:rFonts w:eastAsia="Times New Roman" w:cs="Arial"/>
          <w:szCs w:val="19"/>
          <w:lang w:eastAsia="pl-PL"/>
        </w:rPr>
        <w:lastRenderedPageBreak/>
        <w:t xml:space="preserve">Największy odsetek pracujących w </w:t>
      </w:r>
      <w:r w:rsidR="001D2409" w:rsidRPr="006F29A3">
        <w:rPr>
          <w:rFonts w:eastAsia="Times New Roman" w:cs="Arial"/>
          <w:szCs w:val="19"/>
          <w:lang w:eastAsia="pl-PL"/>
        </w:rPr>
        <w:t>3</w:t>
      </w:r>
      <w:r w:rsidRPr="006F29A3">
        <w:rPr>
          <w:rFonts w:eastAsia="Times New Roman" w:cs="Arial"/>
          <w:szCs w:val="19"/>
          <w:lang w:eastAsia="pl-PL"/>
        </w:rPr>
        <w:t xml:space="preserve"> kwartale 202</w:t>
      </w:r>
      <w:r w:rsidR="001B4EC8" w:rsidRPr="006F29A3">
        <w:rPr>
          <w:rFonts w:eastAsia="Times New Roman" w:cs="Arial"/>
          <w:szCs w:val="19"/>
          <w:lang w:eastAsia="pl-PL"/>
        </w:rPr>
        <w:t>4</w:t>
      </w:r>
      <w:r w:rsidRPr="006F29A3">
        <w:rPr>
          <w:rFonts w:eastAsia="Times New Roman" w:cs="Arial"/>
          <w:szCs w:val="19"/>
          <w:lang w:eastAsia="pl-PL"/>
        </w:rPr>
        <w:t xml:space="preserve"> r. dotyczył osób, które w badanym tygodniu przepracowały w głównym miejscu pracy 40 i więcej godzin (</w:t>
      </w:r>
      <w:r w:rsidR="006F29A3" w:rsidRPr="006F29A3">
        <w:rPr>
          <w:rFonts w:eastAsia="Times New Roman" w:cs="Arial"/>
          <w:szCs w:val="19"/>
          <w:lang w:eastAsia="pl-PL"/>
        </w:rPr>
        <w:t>70,3</w:t>
      </w:r>
      <w:r w:rsidRPr="006F29A3">
        <w:rPr>
          <w:rFonts w:eastAsia="Times New Roman" w:cs="Arial"/>
          <w:szCs w:val="19"/>
          <w:lang w:eastAsia="pl-PL"/>
        </w:rPr>
        <w:t xml:space="preserve">%, tj. </w:t>
      </w:r>
      <w:r w:rsidR="006F29A3" w:rsidRPr="006F29A3">
        <w:rPr>
          <w:rFonts w:eastAsia="Times New Roman" w:cs="Arial"/>
          <w:szCs w:val="19"/>
          <w:lang w:eastAsia="pl-PL"/>
        </w:rPr>
        <w:t>więcej</w:t>
      </w:r>
      <w:r w:rsidRPr="006F29A3">
        <w:rPr>
          <w:rFonts w:eastAsia="Times New Roman" w:cs="Arial"/>
          <w:szCs w:val="19"/>
          <w:lang w:eastAsia="pl-PL"/>
        </w:rPr>
        <w:br/>
        <w:t xml:space="preserve">o </w:t>
      </w:r>
      <w:r w:rsidR="006F29A3" w:rsidRPr="006F29A3">
        <w:rPr>
          <w:rFonts w:eastAsia="Times New Roman" w:cs="Arial"/>
          <w:szCs w:val="19"/>
          <w:lang w:eastAsia="pl-PL"/>
        </w:rPr>
        <w:t>3,6</w:t>
      </w:r>
      <w:r w:rsidRPr="006F29A3">
        <w:rPr>
          <w:rFonts w:eastAsia="Times New Roman" w:cs="Arial"/>
          <w:szCs w:val="19"/>
          <w:lang w:eastAsia="pl-PL"/>
        </w:rPr>
        <w:t xml:space="preserve"> p. proc. niż w </w:t>
      </w:r>
      <w:r w:rsidR="006F29A3" w:rsidRPr="006F29A3">
        <w:rPr>
          <w:rFonts w:eastAsia="Times New Roman" w:cs="Arial"/>
          <w:szCs w:val="19"/>
          <w:lang w:eastAsia="pl-PL"/>
        </w:rPr>
        <w:t>2</w:t>
      </w:r>
      <w:r w:rsidRPr="006F29A3">
        <w:rPr>
          <w:rFonts w:eastAsia="Times New Roman" w:cs="Arial"/>
          <w:szCs w:val="19"/>
          <w:lang w:eastAsia="pl-PL"/>
        </w:rPr>
        <w:t xml:space="preserve"> kwartale 202</w:t>
      </w:r>
      <w:r w:rsidR="0000533E" w:rsidRPr="006F29A3">
        <w:rPr>
          <w:rFonts w:eastAsia="Times New Roman" w:cs="Arial"/>
          <w:szCs w:val="19"/>
          <w:lang w:eastAsia="pl-PL"/>
        </w:rPr>
        <w:t>4</w:t>
      </w:r>
      <w:r w:rsidRPr="006F29A3">
        <w:rPr>
          <w:rFonts w:eastAsia="Times New Roman" w:cs="Arial"/>
          <w:szCs w:val="19"/>
          <w:lang w:eastAsia="pl-PL"/>
        </w:rPr>
        <w:t xml:space="preserve"> r., natomiast </w:t>
      </w:r>
      <w:r w:rsidR="006F29A3" w:rsidRPr="006F29A3">
        <w:rPr>
          <w:rFonts w:eastAsia="Times New Roman" w:cs="Arial"/>
          <w:szCs w:val="19"/>
          <w:lang w:eastAsia="pl-PL"/>
        </w:rPr>
        <w:t>mniej</w:t>
      </w:r>
      <w:r w:rsidRPr="006F29A3">
        <w:rPr>
          <w:rFonts w:eastAsia="Times New Roman" w:cs="Arial"/>
          <w:szCs w:val="19"/>
          <w:lang w:eastAsia="pl-PL"/>
        </w:rPr>
        <w:t xml:space="preserve"> o </w:t>
      </w:r>
      <w:r w:rsidR="006F29A3" w:rsidRPr="006F29A3">
        <w:rPr>
          <w:rFonts w:eastAsia="Times New Roman" w:cs="Arial"/>
          <w:szCs w:val="19"/>
          <w:lang w:eastAsia="pl-PL"/>
        </w:rPr>
        <w:t>0</w:t>
      </w:r>
      <w:r w:rsidR="00E0041D" w:rsidRPr="006F29A3">
        <w:rPr>
          <w:rFonts w:eastAsia="Times New Roman" w:cs="Arial"/>
          <w:szCs w:val="19"/>
          <w:lang w:eastAsia="pl-PL"/>
        </w:rPr>
        <w:t>,</w:t>
      </w:r>
      <w:r w:rsidR="0000533E" w:rsidRPr="006F29A3">
        <w:rPr>
          <w:rFonts w:eastAsia="Times New Roman" w:cs="Arial"/>
          <w:szCs w:val="19"/>
          <w:lang w:eastAsia="pl-PL"/>
        </w:rPr>
        <w:t>1</w:t>
      </w:r>
      <w:r w:rsidRPr="006F29A3">
        <w:rPr>
          <w:rFonts w:eastAsia="Times New Roman" w:cs="Arial"/>
          <w:szCs w:val="19"/>
          <w:lang w:eastAsia="pl-PL"/>
        </w:rPr>
        <w:t xml:space="preserve"> p. proc. w porównaniu </w:t>
      </w:r>
      <w:r w:rsidR="00563347">
        <w:rPr>
          <w:rFonts w:eastAsia="Times New Roman" w:cs="Arial"/>
          <w:szCs w:val="19"/>
          <w:lang w:eastAsia="pl-PL"/>
        </w:rPr>
        <w:br/>
      </w:r>
      <w:r w:rsidRPr="006F29A3">
        <w:rPr>
          <w:rFonts w:eastAsia="Times New Roman" w:cs="Arial"/>
          <w:szCs w:val="19"/>
          <w:lang w:eastAsia="pl-PL"/>
        </w:rPr>
        <w:t xml:space="preserve">z </w:t>
      </w:r>
      <w:r w:rsidR="006F29A3" w:rsidRPr="006F29A3">
        <w:rPr>
          <w:rFonts w:eastAsia="Times New Roman" w:cs="Arial"/>
          <w:szCs w:val="19"/>
          <w:lang w:eastAsia="pl-PL"/>
        </w:rPr>
        <w:t>3</w:t>
      </w:r>
      <w:r w:rsidRPr="006F29A3">
        <w:rPr>
          <w:rFonts w:eastAsia="Times New Roman" w:cs="Arial"/>
          <w:szCs w:val="19"/>
          <w:lang w:eastAsia="pl-PL"/>
        </w:rPr>
        <w:t xml:space="preserve"> kwartałem 202</w:t>
      </w:r>
      <w:r w:rsidR="00BF5D2F" w:rsidRPr="006F29A3">
        <w:rPr>
          <w:rFonts w:eastAsia="Times New Roman" w:cs="Arial"/>
          <w:szCs w:val="19"/>
          <w:lang w:eastAsia="pl-PL"/>
        </w:rPr>
        <w:t>3</w:t>
      </w:r>
      <w:r w:rsidRPr="006F29A3">
        <w:rPr>
          <w:rFonts w:eastAsia="Times New Roman" w:cs="Arial"/>
          <w:szCs w:val="19"/>
          <w:lang w:eastAsia="pl-PL"/>
        </w:rPr>
        <w:t xml:space="preserve"> r.). W analizowanej grupie osób ponad połowę (</w:t>
      </w:r>
      <w:r w:rsidR="006F29A3" w:rsidRPr="006F29A3">
        <w:rPr>
          <w:rFonts w:eastAsia="Times New Roman" w:cs="Arial"/>
          <w:szCs w:val="19"/>
          <w:lang w:eastAsia="pl-PL"/>
        </w:rPr>
        <w:t>62,5</w:t>
      </w:r>
      <w:r w:rsidRPr="006F29A3">
        <w:rPr>
          <w:rFonts w:eastAsia="Times New Roman" w:cs="Arial"/>
          <w:szCs w:val="19"/>
          <w:lang w:eastAsia="pl-PL"/>
        </w:rPr>
        <w:t xml:space="preserve">%) stanowili mężczyźni; większy udział mieli również mieszkańcy </w:t>
      </w:r>
      <w:r w:rsidR="00E0041D" w:rsidRPr="006F29A3">
        <w:rPr>
          <w:rFonts w:eastAsia="Times New Roman" w:cs="Arial"/>
          <w:szCs w:val="19"/>
          <w:lang w:eastAsia="pl-PL"/>
        </w:rPr>
        <w:t xml:space="preserve">miast </w:t>
      </w:r>
      <w:r w:rsidRPr="006F29A3">
        <w:rPr>
          <w:rFonts w:eastAsia="Times New Roman" w:cs="Arial"/>
          <w:szCs w:val="19"/>
          <w:lang w:eastAsia="pl-PL"/>
        </w:rPr>
        <w:t>(</w:t>
      </w:r>
      <w:r w:rsidR="0000533E" w:rsidRPr="006F29A3">
        <w:rPr>
          <w:rFonts w:eastAsia="Times New Roman" w:cs="Arial"/>
          <w:szCs w:val="19"/>
          <w:lang w:eastAsia="pl-PL"/>
        </w:rPr>
        <w:t>5</w:t>
      </w:r>
      <w:r w:rsidR="006F29A3" w:rsidRPr="006F29A3">
        <w:rPr>
          <w:rFonts w:eastAsia="Times New Roman" w:cs="Arial"/>
          <w:szCs w:val="19"/>
          <w:lang w:eastAsia="pl-PL"/>
        </w:rPr>
        <w:t>3</w:t>
      </w:r>
      <w:r w:rsidR="0000533E" w:rsidRPr="006F29A3">
        <w:rPr>
          <w:rFonts w:eastAsia="Times New Roman" w:cs="Arial"/>
          <w:szCs w:val="19"/>
          <w:lang w:eastAsia="pl-PL"/>
        </w:rPr>
        <w:t>,4</w:t>
      </w:r>
      <w:r w:rsidRPr="006F29A3">
        <w:rPr>
          <w:rFonts w:eastAsia="Times New Roman" w:cs="Arial"/>
          <w:szCs w:val="19"/>
          <w:lang w:eastAsia="pl-PL"/>
        </w:rPr>
        <w:t xml:space="preserve">%). Odsetek pracujących </w:t>
      </w:r>
      <w:r w:rsidR="00563347">
        <w:rPr>
          <w:rFonts w:eastAsia="Times New Roman" w:cs="Arial"/>
          <w:szCs w:val="19"/>
          <w:lang w:eastAsia="pl-PL"/>
        </w:rPr>
        <w:br/>
      </w:r>
      <w:r w:rsidRPr="006F29A3">
        <w:rPr>
          <w:rFonts w:eastAsia="Times New Roman" w:cs="Arial"/>
          <w:szCs w:val="19"/>
          <w:lang w:eastAsia="pl-PL"/>
        </w:rPr>
        <w:t xml:space="preserve">w niepełnym wymiarze czasu pracy kształtował się na poziomie </w:t>
      </w:r>
      <w:r w:rsidR="006F29A3" w:rsidRPr="006F29A3">
        <w:rPr>
          <w:rFonts w:eastAsia="Times New Roman" w:cs="Arial"/>
          <w:szCs w:val="19"/>
          <w:lang w:eastAsia="pl-PL"/>
        </w:rPr>
        <w:t>9,6</w:t>
      </w:r>
      <w:r w:rsidRPr="006F29A3">
        <w:rPr>
          <w:rFonts w:eastAsia="Times New Roman" w:cs="Arial"/>
          <w:szCs w:val="19"/>
          <w:lang w:eastAsia="pl-PL"/>
        </w:rPr>
        <w:t>% dla grupy osób, które przepracowały 30–39 godzin w</w:t>
      </w:r>
      <w:r w:rsidR="00F76A50">
        <w:rPr>
          <w:rFonts w:eastAsia="Times New Roman" w:cs="Arial"/>
          <w:szCs w:val="19"/>
          <w:lang w:eastAsia="pl-PL"/>
        </w:rPr>
        <w:t xml:space="preserve"> </w:t>
      </w:r>
      <w:r w:rsidRPr="006F29A3">
        <w:rPr>
          <w:rFonts w:eastAsia="Times New Roman" w:cs="Arial"/>
          <w:szCs w:val="19"/>
          <w:lang w:eastAsia="pl-PL"/>
        </w:rPr>
        <w:t xml:space="preserve">tygodniu oraz </w:t>
      </w:r>
      <w:r w:rsidR="006F29A3" w:rsidRPr="006F29A3">
        <w:rPr>
          <w:rFonts w:eastAsia="Times New Roman" w:cs="Arial"/>
          <w:szCs w:val="19"/>
          <w:lang w:eastAsia="pl-PL"/>
        </w:rPr>
        <w:t>4,8</w:t>
      </w:r>
      <w:r w:rsidRPr="006F29A3">
        <w:rPr>
          <w:rFonts w:eastAsia="Times New Roman" w:cs="Arial"/>
          <w:szCs w:val="19"/>
          <w:lang w:eastAsia="pl-PL"/>
        </w:rPr>
        <w:t xml:space="preserve">% dla grupy, która przepracowała od 20 </w:t>
      </w:r>
      <w:r w:rsidR="00563347">
        <w:rPr>
          <w:rFonts w:eastAsia="Times New Roman" w:cs="Arial"/>
          <w:szCs w:val="19"/>
          <w:lang w:eastAsia="pl-PL"/>
        </w:rPr>
        <w:br/>
      </w:r>
      <w:r w:rsidRPr="006F29A3">
        <w:rPr>
          <w:rFonts w:eastAsia="Times New Roman" w:cs="Arial"/>
          <w:szCs w:val="19"/>
          <w:lang w:eastAsia="pl-PL"/>
        </w:rPr>
        <w:t xml:space="preserve">do 29 godzin. Mniej niż 20 godzin tygodniowo przepracowało </w:t>
      </w:r>
      <w:r w:rsidR="006F29A3" w:rsidRPr="006F29A3">
        <w:rPr>
          <w:rFonts w:eastAsia="Times New Roman" w:cs="Arial"/>
          <w:szCs w:val="19"/>
          <w:lang w:eastAsia="pl-PL"/>
        </w:rPr>
        <w:t>3,6</w:t>
      </w:r>
      <w:r w:rsidRPr="006F29A3">
        <w:rPr>
          <w:rFonts w:eastAsia="Times New Roman" w:cs="Arial"/>
          <w:szCs w:val="19"/>
          <w:lang w:eastAsia="pl-PL"/>
        </w:rPr>
        <w:t>% badanych osób.</w:t>
      </w:r>
    </w:p>
    <w:p w14:paraId="79C635B2" w14:textId="6FFCB1E7" w:rsidR="00616D8C" w:rsidRPr="000C51FE" w:rsidRDefault="00616D8C" w:rsidP="000C51FE">
      <w:pPr>
        <w:tabs>
          <w:tab w:val="left" w:pos="907"/>
        </w:tabs>
        <w:autoSpaceDE w:val="0"/>
        <w:autoSpaceDN w:val="0"/>
        <w:adjustRightInd w:val="0"/>
        <w:spacing w:before="360" w:line="240" w:lineRule="auto"/>
        <w:rPr>
          <w:b/>
          <w:szCs w:val="18"/>
        </w:rPr>
      </w:pPr>
      <w:r w:rsidRPr="000C51FE">
        <w:rPr>
          <w:b/>
          <w:szCs w:val="18"/>
        </w:rPr>
        <w:t>Wykres 3.</w:t>
      </w:r>
      <w:r w:rsidR="004701A9" w:rsidRPr="000C51FE">
        <w:rPr>
          <w:b/>
          <w:szCs w:val="18"/>
        </w:rPr>
        <w:tab/>
      </w:r>
      <w:r w:rsidRPr="000C51FE">
        <w:rPr>
          <w:b/>
          <w:szCs w:val="18"/>
        </w:rPr>
        <w:t xml:space="preserve">Pracujący w wieku 15–89 lat według wybranych grup zawodów w </w:t>
      </w:r>
      <w:r w:rsidR="00D06D18" w:rsidRPr="000C51FE">
        <w:rPr>
          <w:b/>
          <w:szCs w:val="18"/>
        </w:rPr>
        <w:t>3</w:t>
      </w:r>
      <w:r w:rsidR="006D3DB2" w:rsidRPr="000C51FE">
        <w:rPr>
          <w:b/>
          <w:szCs w:val="18"/>
        </w:rPr>
        <w:t xml:space="preserve"> </w:t>
      </w:r>
      <w:r w:rsidRPr="000C51FE">
        <w:rPr>
          <w:b/>
          <w:szCs w:val="18"/>
        </w:rPr>
        <w:t>kwartale</w:t>
      </w:r>
    </w:p>
    <w:p w14:paraId="3BFC98A2" w14:textId="4C41EB58" w:rsidR="00641589" w:rsidRPr="00B76F64" w:rsidRDefault="00C759E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72064" behindDoc="0" locked="0" layoutInCell="1" allowOverlap="1" wp14:anchorId="225F1362" wp14:editId="74650058">
            <wp:simplePos x="0" y="0"/>
            <wp:positionH relativeFrom="column">
              <wp:posOffset>36195</wp:posOffset>
            </wp:positionH>
            <wp:positionV relativeFrom="paragraph">
              <wp:posOffset>36195</wp:posOffset>
            </wp:positionV>
            <wp:extent cx="5036400" cy="2880000"/>
            <wp:effectExtent l="0" t="0" r="0" b="0"/>
            <wp:wrapNone/>
            <wp:docPr id="20" name="Obraz 20" descr="Na wykresie słupkowym zaprezentowano liczbę pracujących w wieku 15–89 lat (w tys.) według wybranych grup zawodów w 3 kwartale 2024 r. i 2023 r.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4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B5C63" w14:textId="3F7736E6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43235FBE" w14:textId="3D5573FF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4D6E11AD" w14:textId="06FB0575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778DCD9D" w14:textId="2BEB9292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4421F6C" w14:textId="7C65F0D4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E3E4463" w14:textId="4CD3EE4B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59955F29" w14:textId="38588A2D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4141FA10" w14:textId="4CDE665C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2CC4D5B1" w14:textId="7D186CDB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335DF466" w14:textId="203E8682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7A55C33B" w14:textId="6C969EF7" w:rsidR="00B76F64" w:rsidRPr="00B76F64" w:rsidRDefault="00B76F64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5CA1904A" w14:textId="4AF3018A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732BE4CC" w14:textId="5327CB37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209C0BE" w14:textId="11350716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099BE4C0" w14:textId="695D637D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1F8A32B" w14:textId="62565075" w:rsidR="00641589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0D2D9004" w14:textId="45FB860E" w:rsidR="00B76F64" w:rsidRDefault="00B76F64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537D327A" w14:textId="4F40A456" w:rsidR="00B76F64" w:rsidRDefault="00B76F64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0FD2C07" w14:textId="0904AD7B" w:rsidR="00B76F64" w:rsidRPr="00B76F64" w:rsidRDefault="00B76F64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43160A51" w14:textId="0A1BE595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EDBD9C5" w14:textId="59C99376" w:rsidR="00641589" w:rsidRPr="00B76F64" w:rsidRDefault="00AC3A9E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  <w:r>
        <w:rPr>
          <w:rFonts w:eastAsia="Times New Roman" w:cs="Arial"/>
          <w:noProof/>
          <w:spacing w:val="-4"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52AEE0F" wp14:editId="15D74812">
                <wp:simplePos x="0" y="0"/>
                <wp:positionH relativeFrom="column">
                  <wp:posOffset>2884170</wp:posOffset>
                </wp:positionH>
                <wp:positionV relativeFrom="paragraph">
                  <wp:posOffset>107950</wp:posOffset>
                </wp:positionV>
                <wp:extent cx="1364400" cy="208800"/>
                <wp:effectExtent l="0" t="0" r="7620" b="1270"/>
                <wp:wrapNone/>
                <wp:docPr id="35" name="Grupa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4400" cy="208800"/>
                          <a:chOff x="0" y="0"/>
                          <a:chExt cx="1366247" cy="208280"/>
                        </a:xfrm>
                      </wpg:grpSpPr>
                      <wps:wsp>
                        <wps:cNvPr id="2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86247" y="0"/>
                            <a:ext cx="1080000" cy="208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F64619" w14:textId="6F265E72" w:rsidR="000926D3" w:rsidRPr="00A8467F" w:rsidRDefault="000926D3" w:rsidP="00AC3A9E">
                              <w:pPr>
                                <w:tabs>
                                  <w:tab w:val="left" w:pos="1276"/>
                                </w:tabs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2024</w:t>
                              </w:r>
                              <w:r w:rsidRPr="00A8467F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AC3A9E">
                                <w:rPr>
                                  <w:sz w:val="16"/>
                                  <w:szCs w:val="16"/>
                                </w:rPr>
                                <w:tab/>
                                <w:t>2023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ctr" anchorCtr="0">
                          <a:noAutofit/>
                        </wps:bodyPr>
                      </wps:wsp>
                      <wpg:grpSp>
                        <wpg:cNvPr id="34" name="Grupa 34"/>
                        <wpg:cNvGrpSpPr/>
                        <wpg:grpSpPr>
                          <a:xfrm>
                            <a:off x="0" y="39757"/>
                            <a:ext cx="1078935" cy="126000"/>
                            <a:chOff x="0" y="0"/>
                            <a:chExt cx="1078935" cy="126000"/>
                          </a:xfrm>
                        </wpg:grpSpPr>
                        <wps:wsp>
                          <wps:cNvPr id="198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586" cy="12600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826935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2AEE0F" id="Grupa 35" o:spid="_x0000_s1029" style="position:absolute;margin-left:227.1pt;margin-top:8.5pt;width:107.45pt;height:16.45pt;z-index:251660288;mso-width-relative:margin;mso-height-relative:margin" coordsize="13662,2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">
                <v:shape id="_x0000_s1030" type="#_x0000_t202" style="position:absolute;left:2862;width:10800;height:20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" filled="f" stroked="f">
                  <v:textbox inset=".5mm,.5mm,.5mm,.5mm">
                    <w:txbxContent>
                      <w:p w14:paraId="6AF64619" w14:textId="6F265E72" w:rsidR="000926D3" w:rsidRPr="00A8467F" w:rsidRDefault="000926D3" w:rsidP="00AC3A9E">
                        <w:pPr>
                          <w:tabs>
                            <w:tab w:val="left" w:pos="1276"/>
                          </w:tabs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2024</w:t>
                        </w:r>
                        <w:r w:rsidRPr="00A8467F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AC3A9E">
                          <w:rPr>
                            <w:sz w:val="16"/>
                            <w:szCs w:val="16"/>
                          </w:rPr>
                          <w:tab/>
                          <w:t>2023</w:t>
                        </w:r>
                      </w:p>
                    </w:txbxContent>
                  </v:textbox>
                </v:shape>
                <v:group id="Grupa 34" o:spid="_x0000_s1031" style="position:absolute;top:397;width:10789;height:1260" coordsize="10789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Rectangle 13" o:spid="_x0000_s1032" style="position:absolute;width:2515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" fillcolor="#334a92" stroked="f" strokeweight=".25pt"/>
                  <v:rect id="Rectangle 13" o:spid="_x0000_s1033" style="position:absolute;left:8269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" fillcolor="#99a5c9" stroked="f" strokeweight=".25pt"/>
                </v:group>
              </v:group>
            </w:pict>
          </mc:Fallback>
        </mc:AlternateContent>
      </w:r>
    </w:p>
    <w:p w14:paraId="0675940D" w14:textId="154BC597" w:rsidR="00641589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16E7EBDA" w14:textId="77777777" w:rsidR="00973943" w:rsidRPr="00764728" w:rsidRDefault="00973943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55E0B1D9" w14:textId="0E79AD94" w:rsidR="00616D8C" w:rsidRPr="001B32FC" w:rsidRDefault="00616D8C" w:rsidP="00E34CF4">
      <w:pPr>
        <w:spacing w:line="288" w:lineRule="auto"/>
        <w:rPr>
          <w:rFonts w:eastAsia="Times New Roman" w:cs="Arial"/>
          <w:szCs w:val="19"/>
          <w:lang w:eastAsia="pl-PL"/>
        </w:rPr>
      </w:pPr>
      <w:r w:rsidRPr="00574C5F">
        <w:rPr>
          <w:rFonts w:eastAsia="Times New Roman" w:cs="Arial"/>
          <w:szCs w:val="19"/>
          <w:lang w:eastAsia="pl-PL"/>
        </w:rPr>
        <w:t xml:space="preserve">W </w:t>
      </w:r>
      <w:r w:rsidR="00B54A86" w:rsidRPr="00574C5F">
        <w:rPr>
          <w:rFonts w:eastAsia="Times New Roman" w:cs="Arial"/>
          <w:szCs w:val="19"/>
          <w:lang w:eastAsia="pl-PL"/>
        </w:rPr>
        <w:t>3</w:t>
      </w:r>
      <w:r w:rsidRPr="00574C5F">
        <w:rPr>
          <w:rFonts w:eastAsia="Times New Roman" w:cs="Arial"/>
          <w:szCs w:val="19"/>
          <w:lang w:eastAsia="pl-PL"/>
        </w:rPr>
        <w:t xml:space="preserve"> kwartale 202</w:t>
      </w:r>
      <w:r w:rsidR="001826A4" w:rsidRPr="00574C5F">
        <w:rPr>
          <w:rFonts w:eastAsia="Times New Roman" w:cs="Arial"/>
          <w:szCs w:val="19"/>
          <w:lang w:eastAsia="pl-PL"/>
        </w:rPr>
        <w:t>4</w:t>
      </w:r>
      <w:r w:rsidRPr="00574C5F">
        <w:rPr>
          <w:rFonts w:eastAsia="Times New Roman" w:cs="Arial"/>
          <w:szCs w:val="19"/>
          <w:lang w:eastAsia="pl-PL"/>
        </w:rPr>
        <w:t xml:space="preserve"> r. najwięcej osób pracowało w zawodzie z </w:t>
      </w:r>
      <w:r w:rsidR="005F472E" w:rsidRPr="00574C5F">
        <w:rPr>
          <w:rFonts w:eastAsia="Times New Roman" w:cs="Arial"/>
          <w:szCs w:val="19"/>
          <w:lang w:eastAsia="pl-PL"/>
        </w:rPr>
        <w:t xml:space="preserve">grupy </w:t>
      </w:r>
      <w:r w:rsidR="007814A6" w:rsidRPr="00574C5F">
        <w:rPr>
          <w:rFonts w:eastAsia="Times New Roman" w:cs="Arial"/>
          <w:szCs w:val="19"/>
          <w:lang w:eastAsia="pl-PL"/>
        </w:rPr>
        <w:t>specjaliści (</w:t>
      </w:r>
      <w:r w:rsidR="00574C5F" w:rsidRPr="00574C5F">
        <w:rPr>
          <w:rFonts w:eastAsia="Times New Roman" w:cs="Arial"/>
          <w:szCs w:val="19"/>
          <w:lang w:eastAsia="pl-PL"/>
        </w:rPr>
        <w:t>82</w:t>
      </w:r>
      <w:r w:rsidR="007814A6" w:rsidRPr="00574C5F">
        <w:rPr>
          <w:rFonts w:eastAsia="Times New Roman" w:cs="Arial"/>
          <w:szCs w:val="19"/>
          <w:lang w:eastAsia="pl-PL"/>
        </w:rPr>
        <w:t xml:space="preserve"> tys.) </w:t>
      </w:r>
      <w:r w:rsidR="007814A6" w:rsidRPr="00574C5F">
        <w:rPr>
          <w:rFonts w:eastAsia="Times New Roman" w:cs="Arial"/>
          <w:szCs w:val="19"/>
          <w:lang w:eastAsia="pl-PL"/>
        </w:rPr>
        <w:br/>
        <w:t xml:space="preserve">i stanowiły one </w:t>
      </w:r>
      <w:r w:rsidR="00F70999" w:rsidRPr="00574C5F">
        <w:rPr>
          <w:rFonts w:eastAsia="Times New Roman" w:cs="Arial"/>
          <w:szCs w:val="19"/>
          <w:lang w:eastAsia="pl-PL"/>
        </w:rPr>
        <w:t>19,</w:t>
      </w:r>
      <w:r w:rsidR="00574C5F" w:rsidRPr="00574C5F">
        <w:rPr>
          <w:rFonts w:eastAsia="Times New Roman" w:cs="Arial"/>
          <w:szCs w:val="19"/>
          <w:lang w:eastAsia="pl-PL"/>
        </w:rPr>
        <w:t>7</w:t>
      </w:r>
      <w:r w:rsidR="007814A6" w:rsidRPr="00574C5F">
        <w:rPr>
          <w:rFonts w:eastAsia="Times New Roman" w:cs="Arial"/>
          <w:szCs w:val="19"/>
          <w:lang w:eastAsia="pl-PL"/>
        </w:rPr>
        <w:t xml:space="preserve">% wszystkich pracujących. Wśród kobiet odsetek dla tej grupy zawodowej wynosił </w:t>
      </w:r>
      <w:r w:rsidR="00574C5F" w:rsidRPr="00574C5F">
        <w:rPr>
          <w:rFonts w:eastAsia="Times New Roman" w:cs="Arial"/>
          <w:szCs w:val="19"/>
          <w:lang w:eastAsia="pl-PL"/>
        </w:rPr>
        <w:t>29,6</w:t>
      </w:r>
      <w:r w:rsidR="007814A6" w:rsidRPr="00574C5F">
        <w:rPr>
          <w:rFonts w:eastAsia="Times New Roman" w:cs="Arial"/>
          <w:szCs w:val="19"/>
          <w:lang w:eastAsia="pl-PL"/>
        </w:rPr>
        <w:t xml:space="preserve">% i był wyższy o </w:t>
      </w:r>
      <w:r w:rsidR="00574C5F" w:rsidRPr="00574C5F">
        <w:rPr>
          <w:rFonts w:eastAsia="Times New Roman" w:cs="Arial"/>
          <w:szCs w:val="19"/>
          <w:lang w:eastAsia="pl-PL"/>
        </w:rPr>
        <w:t>1,6</w:t>
      </w:r>
      <w:r w:rsidR="007814A6" w:rsidRPr="00574C5F">
        <w:rPr>
          <w:rFonts w:eastAsia="Times New Roman" w:cs="Arial"/>
          <w:szCs w:val="19"/>
          <w:lang w:eastAsia="pl-PL"/>
        </w:rPr>
        <w:t xml:space="preserve"> p. proc. niż w </w:t>
      </w:r>
      <w:r w:rsidR="005F472E" w:rsidRPr="00574C5F">
        <w:rPr>
          <w:rFonts w:eastAsia="Times New Roman" w:cs="Arial"/>
          <w:szCs w:val="19"/>
          <w:lang w:eastAsia="pl-PL"/>
        </w:rPr>
        <w:t>poprzednim kwartale</w:t>
      </w:r>
      <w:r w:rsidR="007814A6" w:rsidRPr="00574C5F">
        <w:rPr>
          <w:rFonts w:eastAsia="Times New Roman" w:cs="Arial"/>
          <w:szCs w:val="19"/>
          <w:lang w:eastAsia="pl-PL"/>
        </w:rPr>
        <w:t xml:space="preserve"> oraz o </w:t>
      </w:r>
      <w:r w:rsidR="00574C5F" w:rsidRPr="00574C5F">
        <w:rPr>
          <w:rFonts w:eastAsia="Times New Roman" w:cs="Arial"/>
          <w:szCs w:val="19"/>
          <w:lang w:eastAsia="pl-PL"/>
        </w:rPr>
        <w:t>3,9</w:t>
      </w:r>
      <w:r w:rsidR="007814A6" w:rsidRPr="00574C5F">
        <w:rPr>
          <w:rFonts w:eastAsia="Times New Roman" w:cs="Arial"/>
          <w:szCs w:val="19"/>
          <w:lang w:eastAsia="pl-PL"/>
        </w:rPr>
        <w:t xml:space="preserve"> p. proc. </w:t>
      </w:r>
      <w:r w:rsidR="007814A6" w:rsidRPr="00574C5F">
        <w:rPr>
          <w:rFonts w:eastAsia="Times New Roman" w:cs="Arial"/>
          <w:szCs w:val="19"/>
          <w:lang w:eastAsia="pl-PL"/>
        </w:rPr>
        <w:br/>
        <w:t xml:space="preserve">w porównaniu z </w:t>
      </w:r>
      <w:r w:rsidR="00574C5F" w:rsidRPr="00574C5F">
        <w:rPr>
          <w:rFonts w:eastAsia="Times New Roman" w:cs="Arial"/>
          <w:szCs w:val="19"/>
          <w:lang w:eastAsia="pl-PL"/>
        </w:rPr>
        <w:t>3</w:t>
      </w:r>
      <w:r w:rsidR="007814A6" w:rsidRPr="00574C5F">
        <w:rPr>
          <w:rFonts w:eastAsia="Times New Roman" w:cs="Arial"/>
          <w:szCs w:val="19"/>
          <w:lang w:eastAsia="pl-PL"/>
        </w:rPr>
        <w:t xml:space="preserve"> kwartałem 2023 r. </w:t>
      </w:r>
      <w:r w:rsidR="007814A6" w:rsidRPr="006F5039">
        <w:rPr>
          <w:rFonts w:eastAsia="Times New Roman" w:cs="Arial"/>
          <w:szCs w:val="19"/>
          <w:lang w:eastAsia="pl-PL"/>
        </w:rPr>
        <w:t xml:space="preserve">Znaczący udział w populacji kobiet posiadała również grupa pracownicy usług i sprzedawcy – </w:t>
      </w:r>
      <w:r w:rsidR="006F5039" w:rsidRPr="006F5039">
        <w:rPr>
          <w:rFonts w:eastAsia="Times New Roman" w:cs="Arial"/>
          <w:szCs w:val="19"/>
          <w:lang w:eastAsia="pl-PL"/>
        </w:rPr>
        <w:t>19,6</w:t>
      </w:r>
      <w:r w:rsidR="007814A6" w:rsidRPr="006F5039">
        <w:rPr>
          <w:rFonts w:eastAsia="Times New Roman" w:cs="Arial"/>
          <w:szCs w:val="19"/>
          <w:lang w:eastAsia="pl-PL"/>
        </w:rPr>
        <w:t xml:space="preserve">% (odsetek ten </w:t>
      </w:r>
      <w:r w:rsidR="006F5039" w:rsidRPr="006F5039">
        <w:rPr>
          <w:rFonts w:eastAsia="Times New Roman" w:cs="Arial"/>
          <w:szCs w:val="19"/>
          <w:lang w:eastAsia="pl-PL"/>
        </w:rPr>
        <w:t xml:space="preserve">zmniejszył </w:t>
      </w:r>
      <w:r w:rsidR="007814A6" w:rsidRPr="006F5039">
        <w:rPr>
          <w:rFonts w:eastAsia="Times New Roman" w:cs="Arial"/>
          <w:szCs w:val="19"/>
          <w:lang w:eastAsia="pl-PL"/>
        </w:rPr>
        <w:t xml:space="preserve">się </w:t>
      </w:r>
      <w:r w:rsidR="00402881" w:rsidRPr="006F5039">
        <w:rPr>
          <w:rFonts w:eastAsia="Times New Roman" w:cs="Arial"/>
          <w:szCs w:val="19"/>
          <w:lang w:eastAsia="pl-PL"/>
        </w:rPr>
        <w:t xml:space="preserve">o </w:t>
      </w:r>
      <w:r w:rsidR="006F5039" w:rsidRPr="006F5039">
        <w:rPr>
          <w:rFonts w:eastAsia="Times New Roman" w:cs="Arial"/>
          <w:szCs w:val="19"/>
          <w:lang w:eastAsia="pl-PL"/>
        </w:rPr>
        <w:t>1,8</w:t>
      </w:r>
      <w:r w:rsidR="00402881" w:rsidRPr="006F5039">
        <w:rPr>
          <w:rFonts w:eastAsia="Times New Roman" w:cs="Arial"/>
          <w:szCs w:val="19"/>
          <w:lang w:eastAsia="pl-PL"/>
        </w:rPr>
        <w:t xml:space="preserve"> p. proc. </w:t>
      </w:r>
      <w:r w:rsidR="00641589" w:rsidRPr="006F5039">
        <w:rPr>
          <w:rFonts w:eastAsia="Times New Roman" w:cs="Arial"/>
          <w:szCs w:val="19"/>
          <w:lang w:eastAsia="pl-PL"/>
        </w:rPr>
        <w:br/>
      </w:r>
      <w:r w:rsidR="007814A6" w:rsidRPr="006F5039">
        <w:rPr>
          <w:rFonts w:eastAsia="Times New Roman" w:cs="Arial"/>
          <w:szCs w:val="19"/>
          <w:lang w:eastAsia="pl-PL"/>
        </w:rPr>
        <w:t>w</w:t>
      </w:r>
      <w:r w:rsidR="00402881" w:rsidRPr="006F5039">
        <w:rPr>
          <w:rFonts w:eastAsia="Times New Roman" w:cs="Arial"/>
          <w:szCs w:val="19"/>
          <w:lang w:eastAsia="pl-PL"/>
        </w:rPr>
        <w:t xml:space="preserve"> porównaniu z</w:t>
      </w:r>
      <w:r w:rsidR="007814A6" w:rsidRPr="006F5039">
        <w:rPr>
          <w:rFonts w:eastAsia="Times New Roman" w:cs="Arial"/>
          <w:szCs w:val="19"/>
          <w:lang w:eastAsia="pl-PL"/>
        </w:rPr>
        <w:t xml:space="preserve"> </w:t>
      </w:r>
      <w:r w:rsidR="00402881" w:rsidRPr="006F5039">
        <w:rPr>
          <w:rFonts w:eastAsia="Times New Roman" w:cs="Arial"/>
          <w:szCs w:val="19"/>
          <w:lang w:eastAsia="pl-PL"/>
        </w:rPr>
        <w:t xml:space="preserve">poprzednim </w:t>
      </w:r>
      <w:r w:rsidR="007814A6" w:rsidRPr="006F5039">
        <w:rPr>
          <w:rFonts w:eastAsia="Times New Roman" w:cs="Arial"/>
          <w:szCs w:val="19"/>
          <w:lang w:eastAsia="pl-PL"/>
        </w:rPr>
        <w:t>kwarta</w:t>
      </w:r>
      <w:r w:rsidR="00402881" w:rsidRPr="006F5039">
        <w:rPr>
          <w:rFonts w:eastAsia="Times New Roman" w:cs="Arial"/>
          <w:szCs w:val="19"/>
          <w:lang w:eastAsia="pl-PL"/>
        </w:rPr>
        <w:t>łem</w:t>
      </w:r>
      <w:r w:rsidR="006F5039" w:rsidRPr="006F5039">
        <w:rPr>
          <w:rFonts w:eastAsia="Times New Roman" w:cs="Arial"/>
          <w:szCs w:val="19"/>
          <w:lang w:eastAsia="pl-PL"/>
        </w:rPr>
        <w:t>, a zwiększył się</w:t>
      </w:r>
      <w:r w:rsidR="00402881" w:rsidRPr="006F5039">
        <w:rPr>
          <w:rFonts w:eastAsia="Times New Roman" w:cs="Arial"/>
          <w:szCs w:val="19"/>
          <w:lang w:eastAsia="pl-PL"/>
        </w:rPr>
        <w:t xml:space="preserve"> o </w:t>
      </w:r>
      <w:r w:rsidR="00D502BA" w:rsidRPr="006F5039">
        <w:rPr>
          <w:rFonts w:eastAsia="Times New Roman" w:cs="Arial"/>
          <w:szCs w:val="19"/>
          <w:lang w:eastAsia="pl-PL"/>
        </w:rPr>
        <w:t>0,</w:t>
      </w:r>
      <w:r w:rsidR="006F5039" w:rsidRPr="006F5039">
        <w:rPr>
          <w:rFonts w:eastAsia="Times New Roman" w:cs="Arial"/>
          <w:szCs w:val="19"/>
          <w:lang w:eastAsia="pl-PL"/>
        </w:rPr>
        <w:t>9</w:t>
      </w:r>
      <w:r w:rsidR="00402881" w:rsidRPr="006F5039">
        <w:rPr>
          <w:rFonts w:eastAsia="Times New Roman" w:cs="Arial"/>
          <w:szCs w:val="19"/>
          <w:lang w:eastAsia="pl-PL"/>
        </w:rPr>
        <w:t xml:space="preserve"> p. proc. w </w:t>
      </w:r>
      <w:r w:rsidR="000316BE" w:rsidRPr="006F5039">
        <w:rPr>
          <w:rFonts w:eastAsia="Times New Roman" w:cs="Arial"/>
          <w:szCs w:val="19"/>
          <w:lang w:eastAsia="pl-PL"/>
        </w:rPr>
        <w:t>skali</w:t>
      </w:r>
      <w:r w:rsidR="00402881" w:rsidRPr="006F5039">
        <w:rPr>
          <w:rFonts w:eastAsia="Times New Roman" w:cs="Arial"/>
          <w:szCs w:val="19"/>
          <w:lang w:eastAsia="pl-PL"/>
        </w:rPr>
        <w:t xml:space="preserve"> ro</w:t>
      </w:r>
      <w:r w:rsidR="000316BE" w:rsidRPr="006F5039">
        <w:rPr>
          <w:rFonts w:eastAsia="Times New Roman" w:cs="Arial"/>
          <w:szCs w:val="19"/>
          <w:lang w:eastAsia="pl-PL"/>
        </w:rPr>
        <w:t>ku)</w:t>
      </w:r>
      <w:r w:rsidR="007814A6" w:rsidRPr="006F5039">
        <w:rPr>
          <w:rFonts w:eastAsia="Times New Roman" w:cs="Arial"/>
          <w:szCs w:val="19"/>
          <w:lang w:eastAsia="pl-PL"/>
        </w:rPr>
        <w:t xml:space="preserve">. </w:t>
      </w:r>
      <w:r w:rsidR="007814A6" w:rsidRPr="001B32FC">
        <w:rPr>
          <w:rFonts w:eastAsia="Times New Roman" w:cs="Arial"/>
          <w:szCs w:val="19"/>
          <w:lang w:eastAsia="pl-PL"/>
        </w:rPr>
        <w:t xml:space="preserve">Wśród </w:t>
      </w:r>
      <w:r w:rsidR="007814A6" w:rsidRPr="000A3A8A">
        <w:rPr>
          <w:rFonts w:eastAsia="Times New Roman" w:cs="Arial"/>
          <w:spacing w:val="-2"/>
          <w:szCs w:val="19"/>
          <w:lang w:eastAsia="pl-PL"/>
        </w:rPr>
        <w:t>mężczyzn najwięcej osób pracowało</w:t>
      </w:r>
      <w:r w:rsidR="00402881" w:rsidRPr="000A3A8A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7814A6" w:rsidRPr="000A3A8A">
        <w:rPr>
          <w:rFonts w:eastAsia="Times New Roman" w:cs="Arial"/>
          <w:spacing w:val="-2"/>
          <w:szCs w:val="19"/>
          <w:lang w:eastAsia="pl-PL"/>
        </w:rPr>
        <w:t>w grupie zawodowej robotnicy przemysłowi i rzemieślnicy</w:t>
      </w:r>
      <w:r w:rsidR="006F5039" w:rsidRPr="001B32FC">
        <w:rPr>
          <w:rFonts w:eastAsia="Times New Roman" w:cs="Arial"/>
          <w:szCs w:val="19"/>
          <w:lang w:eastAsia="pl-PL"/>
        </w:rPr>
        <w:t xml:space="preserve"> </w:t>
      </w:r>
      <w:r w:rsidR="007814A6" w:rsidRPr="001B32FC">
        <w:rPr>
          <w:rFonts w:eastAsia="Times New Roman" w:cs="Arial"/>
          <w:szCs w:val="19"/>
          <w:lang w:eastAsia="pl-PL"/>
        </w:rPr>
        <w:t>(</w:t>
      </w:r>
      <w:r w:rsidR="006F5039" w:rsidRPr="001B32FC">
        <w:rPr>
          <w:rFonts w:eastAsia="Times New Roman" w:cs="Arial"/>
          <w:szCs w:val="19"/>
          <w:lang w:eastAsia="pl-PL"/>
        </w:rPr>
        <w:t>31,4</w:t>
      </w:r>
      <w:r w:rsidR="007814A6" w:rsidRPr="001B32FC">
        <w:rPr>
          <w:rFonts w:eastAsia="Times New Roman" w:cs="Arial"/>
          <w:szCs w:val="19"/>
          <w:lang w:eastAsia="pl-PL"/>
        </w:rPr>
        <w:t xml:space="preserve">% – </w:t>
      </w:r>
      <w:r w:rsidR="006F5039" w:rsidRPr="001B32FC">
        <w:rPr>
          <w:rFonts w:eastAsia="Times New Roman" w:cs="Arial"/>
          <w:szCs w:val="19"/>
          <w:lang w:eastAsia="pl-PL"/>
        </w:rPr>
        <w:t>wzrost</w:t>
      </w:r>
      <w:r w:rsidR="007814A6" w:rsidRPr="001B32FC">
        <w:rPr>
          <w:rFonts w:eastAsia="Times New Roman" w:cs="Arial"/>
          <w:szCs w:val="19"/>
          <w:lang w:eastAsia="pl-PL"/>
        </w:rPr>
        <w:t xml:space="preserve"> o </w:t>
      </w:r>
      <w:r w:rsidR="006F5039" w:rsidRPr="001B32FC">
        <w:rPr>
          <w:rFonts w:eastAsia="Times New Roman" w:cs="Arial"/>
          <w:szCs w:val="19"/>
          <w:lang w:eastAsia="pl-PL"/>
        </w:rPr>
        <w:t>3,8</w:t>
      </w:r>
      <w:r w:rsidR="007814A6" w:rsidRPr="001B32FC">
        <w:rPr>
          <w:rFonts w:eastAsia="Times New Roman" w:cs="Arial"/>
          <w:szCs w:val="19"/>
          <w:lang w:eastAsia="pl-PL"/>
        </w:rPr>
        <w:t xml:space="preserve"> p. proc. w zestawieniu z poprzednim kwartałem i o </w:t>
      </w:r>
      <w:r w:rsidR="00D502BA" w:rsidRPr="001B32FC">
        <w:rPr>
          <w:rFonts w:eastAsia="Times New Roman" w:cs="Arial"/>
          <w:szCs w:val="19"/>
          <w:lang w:eastAsia="pl-PL"/>
        </w:rPr>
        <w:t>1,</w:t>
      </w:r>
      <w:r w:rsidR="001B32FC" w:rsidRPr="001B32FC">
        <w:rPr>
          <w:rFonts w:eastAsia="Times New Roman" w:cs="Arial"/>
          <w:szCs w:val="19"/>
          <w:lang w:eastAsia="pl-PL"/>
        </w:rPr>
        <w:t>9</w:t>
      </w:r>
      <w:r w:rsidR="007814A6" w:rsidRPr="001B32FC">
        <w:rPr>
          <w:rFonts w:eastAsia="Times New Roman" w:cs="Arial"/>
          <w:szCs w:val="19"/>
          <w:lang w:eastAsia="pl-PL"/>
        </w:rPr>
        <w:t xml:space="preserve"> p. proc. w relacji do </w:t>
      </w:r>
      <w:r w:rsidR="001B32FC" w:rsidRPr="001B32FC">
        <w:rPr>
          <w:rFonts w:eastAsia="Times New Roman" w:cs="Arial"/>
          <w:szCs w:val="19"/>
          <w:lang w:eastAsia="pl-PL"/>
        </w:rPr>
        <w:t>3</w:t>
      </w:r>
      <w:r w:rsidR="000316BE" w:rsidRPr="001B32FC">
        <w:rPr>
          <w:rFonts w:eastAsia="Times New Roman" w:cs="Arial"/>
          <w:szCs w:val="19"/>
          <w:lang w:eastAsia="pl-PL"/>
        </w:rPr>
        <w:t xml:space="preserve"> kwartału 2023</w:t>
      </w:r>
      <w:r w:rsidR="007814A6" w:rsidRPr="001B32FC">
        <w:rPr>
          <w:rFonts w:eastAsia="Times New Roman" w:cs="Arial"/>
          <w:szCs w:val="19"/>
          <w:lang w:eastAsia="pl-PL"/>
        </w:rPr>
        <w:t xml:space="preserve"> r.), a następnie w grupie operatorzy i monterzy maszyn i urządzeń (</w:t>
      </w:r>
      <w:r w:rsidR="001B32FC" w:rsidRPr="001B32FC">
        <w:rPr>
          <w:rFonts w:eastAsia="Times New Roman" w:cs="Arial"/>
          <w:szCs w:val="19"/>
          <w:lang w:eastAsia="pl-PL"/>
        </w:rPr>
        <w:t>14,6</w:t>
      </w:r>
      <w:r w:rsidR="000316BE" w:rsidRPr="001B32FC">
        <w:rPr>
          <w:rFonts w:eastAsia="Times New Roman" w:cs="Arial"/>
          <w:szCs w:val="19"/>
          <w:lang w:eastAsia="pl-PL"/>
        </w:rPr>
        <w:t xml:space="preserve">% </w:t>
      </w:r>
      <w:r w:rsidR="000A3A8A">
        <w:rPr>
          <w:rFonts w:eastAsia="Times New Roman" w:cs="Arial"/>
          <w:szCs w:val="19"/>
          <w:lang w:eastAsia="pl-PL"/>
        </w:rPr>
        <w:br/>
      </w:r>
      <w:r w:rsidR="000316BE" w:rsidRPr="001B32FC">
        <w:rPr>
          <w:rFonts w:eastAsia="Times New Roman" w:cs="Arial"/>
          <w:szCs w:val="19"/>
          <w:lang w:eastAsia="pl-PL"/>
        </w:rPr>
        <w:t xml:space="preserve">– </w:t>
      </w:r>
      <w:r w:rsidR="00D502BA" w:rsidRPr="001B32FC">
        <w:rPr>
          <w:rFonts w:eastAsia="Times New Roman" w:cs="Arial"/>
          <w:szCs w:val="19"/>
          <w:lang w:eastAsia="pl-PL"/>
        </w:rPr>
        <w:t>spadek</w:t>
      </w:r>
      <w:r w:rsidR="000316BE" w:rsidRPr="001B32FC">
        <w:rPr>
          <w:rFonts w:eastAsia="Times New Roman" w:cs="Arial"/>
          <w:szCs w:val="19"/>
          <w:lang w:eastAsia="pl-PL"/>
        </w:rPr>
        <w:t xml:space="preserve"> o </w:t>
      </w:r>
      <w:r w:rsidR="001B32FC" w:rsidRPr="001B32FC">
        <w:rPr>
          <w:rFonts w:eastAsia="Times New Roman" w:cs="Arial"/>
          <w:szCs w:val="19"/>
          <w:lang w:eastAsia="pl-PL"/>
        </w:rPr>
        <w:t>0,8</w:t>
      </w:r>
      <w:r w:rsidR="007814A6" w:rsidRPr="001B32FC">
        <w:rPr>
          <w:rFonts w:eastAsia="Times New Roman" w:cs="Arial"/>
          <w:szCs w:val="19"/>
          <w:lang w:eastAsia="pl-PL"/>
        </w:rPr>
        <w:t xml:space="preserve"> p. proc.</w:t>
      </w:r>
      <w:r w:rsidR="00402881" w:rsidRPr="001B32FC">
        <w:rPr>
          <w:rFonts w:eastAsia="Times New Roman" w:cs="Arial"/>
          <w:szCs w:val="19"/>
          <w:lang w:eastAsia="pl-PL"/>
        </w:rPr>
        <w:t xml:space="preserve"> </w:t>
      </w:r>
      <w:r w:rsidR="007814A6" w:rsidRPr="001B32FC">
        <w:rPr>
          <w:rFonts w:eastAsia="Times New Roman" w:cs="Arial"/>
          <w:szCs w:val="19"/>
          <w:lang w:eastAsia="pl-PL"/>
        </w:rPr>
        <w:t xml:space="preserve">w ujęciu kwartalnym i o </w:t>
      </w:r>
      <w:r w:rsidR="001B32FC" w:rsidRPr="001B32FC">
        <w:rPr>
          <w:rFonts w:eastAsia="Times New Roman" w:cs="Arial"/>
          <w:szCs w:val="19"/>
          <w:lang w:eastAsia="pl-PL"/>
        </w:rPr>
        <w:t>2,3</w:t>
      </w:r>
      <w:r w:rsidR="007814A6" w:rsidRPr="001B32FC">
        <w:rPr>
          <w:rFonts w:eastAsia="Times New Roman" w:cs="Arial"/>
          <w:szCs w:val="19"/>
          <w:lang w:eastAsia="pl-PL"/>
        </w:rPr>
        <w:t xml:space="preserve"> p. proc. w ujęciu rocznym).</w:t>
      </w:r>
    </w:p>
    <w:p w14:paraId="24D13ACB" w14:textId="77777777" w:rsidR="00922F66" w:rsidRPr="007B6F3F" w:rsidRDefault="00922F66" w:rsidP="007B6F3F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7B6F3F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Bezrobotni</w:t>
      </w:r>
    </w:p>
    <w:p w14:paraId="0A9C9967" w14:textId="40576EA1" w:rsidR="00922F66" w:rsidRPr="00F43CAD" w:rsidRDefault="00922F66" w:rsidP="00922F66">
      <w:r w:rsidRPr="00F43CAD">
        <w:rPr>
          <w:lang w:eastAsia="pl-PL"/>
        </w:rPr>
        <w:t xml:space="preserve">W 3 kwartale 2024 r. populacja bezrobotnych w wieku </w:t>
      </w:r>
      <w:r w:rsidRPr="00F43CAD">
        <w:rPr>
          <w:rFonts w:eastAsia="Times New Roman" w:cs="Arial"/>
          <w:iCs/>
          <w:szCs w:val="19"/>
          <w:lang w:eastAsia="pl-PL"/>
        </w:rPr>
        <w:t>15–74 lata</w:t>
      </w:r>
      <w:r w:rsidRPr="00F43CAD">
        <w:rPr>
          <w:lang w:eastAsia="pl-PL"/>
        </w:rPr>
        <w:t xml:space="preserve"> liczyła w województwie opolskim 12 tys.</w:t>
      </w:r>
      <w:r w:rsidR="006D68C0">
        <w:rPr>
          <w:lang w:eastAsia="pl-PL"/>
        </w:rPr>
        <w:t xml:space="preserve"> osób i stanowiła</w:t>
      </w:r>
      <w:r w:rsidRPr="00F43CAD">
        <w:t xml:space="preserve"> 2,8% ludności aktywnej zawodowo w wieku 15–89 lat</w:t>
      </w:r>
      <w:r w:rsidR="00F43CAD" w:rsidRPr="00F43CAD">
        <w:t xml:space="preserve"> </w:t>
      </w:r>
      <w:r w:rsidR="00F85958">
        <w:br/>
      </w:r>
      <w:r w:rsidR="00F43CAD" w:rsidRPr="00F43CAD">
        <w:t>(w kraju – 2,9%)</w:t>
      </w:r>
      <w:r w:rsidR="00F43CAD">
        <w:t>.</w:t>
      </w:r>
    </w:p>
    <w:p w14:paraId="34B5BD11" w14:textId="6D04D151" w:rsidR="00922F66" w:rsidRPr="00F43CAD" w:rsidRDefault="00922F66" w:rsidP="00922F66">
      <w:pPr>
        <w:rPr>
          <w:lang w:eastAsia="pl-PL"/>
        </w:rPr>
      </w:pPr>
      <w:r w:rsidRPr="00F43CAD">
        <w:rPr>
          <w:lang w:eastAsia="pl-PL"/>
        </w:rPr>
        <w:t>Przeciętny czas poszukiwania pracy</w:t>
      </w:r>
      <w:r w:rsidR="00F43CAD">
        <w:rPr>
          <w:lang w:eastAsia="pl-PL"/>
        </w:rPr>
        <w:t xml:space="preserve"> </w:t>
      </w:r>
      <w:r w:rsidRPr="00F43CAD">
        <w:rPr>
          <w:lang w:eastAsia="pl-PL"/>
        </w:rPr>
        <w:t xml:space="preserve">w </w:t>
      </w:r>
      <w:r w:rsidR="0048534B">
        <w:rPr>
          <w:lang w:eastAsia="pl-PL"/>
        </w:rPr>
        <w:t xml:space="preserve">omawianym okresie w </w:t>
      </w:r>
      <w:r w:rsidRPr="00F43CAD">
        <w:rPr>
          <w:lang w:eastAsia="pl-PL"/>
        </w:rPr>
        <w:t>województwie</w:t>
      </w:r>
      <w:r w:rsidR="00F43CAD">
        <w:rPr>
          <w:lang w:eastAsia="pl-PL"/>
        </w:rPr>
        <w:t xml:space="preserve"> wynosił </w:t>
      </w:r>
      <w:r w:rsidR="000A3A8A">
        <w:rPr>
          <w:lang w:eastAsia="pl-PL"/>
        </w:rPr>
        <w:br/>
      </w:r>
      <w:r w:rsidR="005E0063" w:rsidRPr="00F43CAD">
        <w:rPr>
          <w:lang w:eastAsia="pl-PL"/>
        </w:rPr>
        <w:t>6,4</w:t>
      </w:r>
      <w:r w:rsidR="00F43CAD">
        <w:rPr>
          <w:lang w:eastAsia="pl-PL"/>
        </w:rPr>
        <w:t xml:space="preserve"> </w:t>
      </w:r>
      <w:r w:rsidR="0048534B">
        <w:rPr>
          <w:lang w:eastAsia="pl-PL"/>
        </w:rPr>
        <w:t>miesiąca (w kraju</w:t>
      </w:r>
      <w:r w:rsidR="00F95596">
        <w:rPr>
          <w:lang w:eastAsia="pl-PL"/>
        </w:rPr>
        <w:t xml:space="preserve"> – 7,6</w:t>
      </w:r>
      <w:r w:rsidR="0048534B">
        <w:rPr>
          <w:lang w:eastAsia="pl-PL"/>
        </w:rPr>
        <w:t>)</w:t>
      </w:r>
      <w:r w:rsidR="00F43CAD">
        <w:rPr>
          <w:lang w:eastAsia="pl-PL"/>
        </w:rPr>
        <w:t>.</w:t>
      </w:r>
      <w:r w:rsidRPr="00F43CAD">
        <w:rPr>
          <w:lang w:eastAsia="pl-PL"/>
        </w:rPr>
        <w:t xml:space="preserve"> </w:t>
      </w:r>
    </w:p>
    <w:p w14:paraId="2813C560" w14:textId="77777777" w:rsidR="00616D8C" w:rsidRPr="007B6F3F" w:rsidRDefault="00616D8C" w:rsidP="007B6F3F">
      <w:pPr>
        <w:pStyle w:val="Nagwek1"/>
        <w:spacing w:before="360"/>
      </w:pPr>
      <w:r w:rsidRPr="007B6F3F">
        <w:t>Bierni zawodowo</w:t>
      </w:r>
    </w:p>
    <w:p w14:paraId="175F3BD7" w14:textId="3D6DF9FC" w:rsidR="00DB76E9" w:rsidRPr="00FB5884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A76CC3">
        <w:rPr>
          <w:rFonts w:eastAsia="Times New Roman" w:cs="Arial"/>
          <w:szCs w:val="19"/>
          <w:lang w:eastAsia="pl-PL"/>
        </w:rPr>
        <w:t xml:space="preserve">Populacja biernych zawodowo w wieku 15–89 lat w </w:t>
      </w:r>
      <w:r w:rsidR="00A76CC3" w:rsidRPr="00A76CC3">
        <w:rPr>
          <w:rFonts w:eastAsia="Times New Roman" w:cs="Arial"/>
          <w:szCs w:val="19"/>
          <w:lang w:eastAsia="pl-PL"/>
        </w:rPr>
        <w:t>3</w:t>
      </w:r>
      <w:r w:rsidRPr="00A76CC3">
        <w:rPr>
          <w:rFonts w:eastAsia="Times New Roman" w:cs="Arial"/>
          <w:szCs w:val="19"/>
          <w:lang w:eastAsia="pl-PL"/>
        </w:rPr>
        <w:t xml:space="preserve"> kwartale 202</w:t>
      </w:r>
      <w:r w:rsidR="00B17C0E" w:rsidRPr="00A76CC3">
        <w:rPr>
          <w:rFonts w:eastAsia="Times New Roman" w:cs="Arial"/>
          <w:szCs w:val="19"/>
          <w:lang w:eastAsia="pl-PL"/>
        </w:rPr>
        <w:t>4</w:t>
      </w:r>
      <w:r w:rsidRPr="00A76CC3">
        <w:rPr>
          <w:rFonts w:eastAsia="Times New Roman" w:cs="Arial"/>
          <w:szCs w:val="19"/>
          <w:lang w:eastAsia="pl-PL"/>
        </w:rPr>
        <w:t xml:space="preserve"> r. liczyła w województwie opolskim 3</w:t>
      </w:r>
      <w:r w:rsidR="00A76CC3" w:rsidRPr="00A76CC3">
        <w:rPr>
          <w:rFonts w:eastAsia="Times New Roman" w:cs="Arial"/>
          <w:szCs w:val="19"/>
          <w:lang w:eastAsia="pl-PL"/>
        </w:rPr>
        <w:t>16</w:t>
      </w:r>
      <w:r w:rsidRPr="00A76CC3">
        <w:rPr>
          <w:rFonts w:eastAsia="Times New Roman" w:cs="Arial"/>
          <w:szCs w:val="19"/>
          <w:lang w:eastAsia="pl-PL"/>
        </w:rPr>
        <w:t xml:space="preserve"> tys. osób, </w:t>
      </w:r>
      <w:r w:rsidR="00DB76E9" w:rsidRPr="00A76CC3">
        <w:rPr>
          <w:rFonts w:eastAsia="Times New Roman" w:cs="Arial"/>
          <w:szCs w:val="19"/>
          <w:lang w:eastAsia="pl-PL"/>
        </w:rPr>
        <w:t xml:space="preserve">tj. </w:t>
      </w:r>
      <w:r w:rsidR="00630381" w:rsidRPr="00A76CC3">
        <w:rPr>
          <w:rFonts w:eastAsia="Times New Roman" w:cs="Arial"/>
          <w:szCs w:val="19"/>
          <w:lang w:eastAsia="pl-PL"/>
        </w:rPr>
        <w:t>4</w:t>
      </w:r>
      <w:r w:rsidR="00A76CC3" w:rsidRPr="00A76CC3">
        <w:rPr>
          <w:rFonts w:eastAsia="Times New Roman" w:cs="Arial"/>
          <w:szCs w:val="19"/>
          <w:lang w:eastAsia="pl-PL"/>
        </w:rPr>
        <w:t>2</w:t>
      </w:r>
      <w:r w:rsidR="00630381" w:rsidRPr="00A76CC3">
        <w:rPr>
          <w:rFonts w:eastAsia="Times New Roman" w:cs="Arial"/>
          <w:szCs w:val="19"/>
          <w:lang w:eastAsia="pl-PL"/>
        </w:rPr>
        <w:t>,</w:t>
      </w:r>
      <w:r w:rsidR="00A76CC3" w:rsidRPr="00A76CC3">
        <w:rPr>
          <w:rFonts w:eastAsia="Times New Roman" w:cs="Arial"/>
          <w:szCs w:val="19"/>
          <w:lang w:eastAsia="pl-PL"/>
        </w:rPr>
        <w:t>4</w:t>
      </w:r>
      <w:r w:rsidRPr="00A76CC3">
        <w:rPr>
          <w:rFonts w:eastAsia="Times New Roman" w:cs="Arial"/>
          <w:szCs w:val="19"/>
          <w:lang w:eastAsia="pl-PL"/>
        </w:rPr>
        <w:t>% ogółu ludności w omawianej grupie wieku (wobec 41,</w:t>
      </w:r>
      <w:r w:rsidR="00A76CC3" w:rsidRPr="00A76CC3">
        <w:rPr>
          <w:rFonts w:eastAsia="Times New Roman" w:cs="Arial"/>
          <w:szCs w:val="19"/>
          <w:lang w:eastAsia="pl-PL"/>
        </w:rPr>
        <w:t>4</w:t>
      </w:r>
      <w:r w:rsidRPr="00A76CC3">
        <w:rPr>
          <w:rFonts w:eastAsia="Times New Roman" w:cs="Arial"/>
          <w:szCs w:val="19"/>
          <w:lang w:eastAsia="pl-PL"/>
        </w:rPr>
        <w:t>%</w:t>
      </w:r>
      <w:r w:rsidR="00496859" w:rsidRPr="00A76CC3">
        <w:rPr>
          <w:rFonts w:eastAsia="Times New Roman" w:cs="Arial"/>
          <w:szCs w:val="19"/>
          <w:lang w:eastAsia="pl-PL"/>
        </w:rPr>
        <w:t xml:space="preserve"> </w:t>
      </w:r>
      <w:r w:rsidR="00D17FB5">
        <w:rPr>
          <w:rFonts w:eastAsia="Times New Roman" w:cs="Arial"/>
          <w:szCs w:val="19"/>
          <w:lang w:eastAsia="pl-PL"/>
        </w:rPr>
        <w:br/>
      </w:r>
      <w:r w:rsidR="006E5F57" w:rsidRPr="00A76CC3">
        <w:rPr>
          <w:rFonts w:eastAsia="Times New Roman" w:cs="Arial"/>
          <w:szCs w:val="19"/>
          <w:lang w:eastAsia="pl-PL"/>
        </w:rPr>
        <w:t xml:space="preserve">– </w:t>
      </w:r>
      <w:r w:rsidRPr="00A76CC3">
        <w:rPr>
          <w:rFonts w:eastAsia="Times New Roman" w:cs="Arial"/>
          <w:szCs w:val="19"/>
          <w:lang w:eastAsia="pl-PL"/>
        </w:rPr>
        <w:t xml:space="preserve">w kraju). </w:t>
      </w:r>
      <w:r w:rsidR="0062352B" w:rsidRPr="00FB5884">
        <w:rPr>
          <w:rFonts w:eastAsia="Times New Roman" w:cs="Arial"/>
          <w:szCs w:val="19"/>
          <w:lang w:eastAsia="pl-PL"/>
        </w:rPr>
        <w:t>L</w:t>
      </w:r>
      <w:r w:rsidR="003A0234" w:rsidRPr="00FB5884">
        <w:rPr>
          <w:rFonts w:eastAsia="Times New Roman" w:cs="Arial"/>
          <w:szCs w:val="19"/>
          <w:lang w:eastAsia="pl-PL"/>
        </w:rPr>
        <w:t xml:space="preserve">iczebność analizowanej populacji </w:t>
      </w:r>
      <w:r w:rsidR="00F85958" w:rsidRPr="00FB5884">
        <w:rPr>
          <w:rFonts w:eastAsia="Times New Roman" w:cs="Arial"/>
          <w:szCs w:val="19"/>
          <w:lang w:eastAsia="pl-PL"/>
        </w:rPr>
        <w:t>zmniejszyła się o 4,2%</w:t>
      </w:r>
      <w:r w:rsidR="00630381" w:rsidRPr="00FB5884">
        <w:rPr>
          <w:rFonts w:eastAsia="Times New Roman" w:cs="Arial"/>
          <w:szCs w:val="19"/>
          <w:lang w:eastAsia="pl-PL"/>
        </w:rPr>
        <w:t xml:space="preserve"> </w:t>
      </w:r>
      <w:r w:rsidR="00E61A0E" w:rsidRPr="00FB5884">
        <w:rPr>
          <w:rFonts w:eastAsia="Times New Roman" w:cs="Arial"/>
          <w:szCs w:val="19"/>
          <w:lang w:eastAsia="pl-PL"/>
        </w:rPr>
        <w:t>w porównaniu z</w:t>
      </w:r>
      <w:r w:rsidR="00D17FB5">
        <w:rPr>
          <w:rFonts w:eastAsia="Times New Roman" w:cs="Arial"/>
          <w:szCs w:val="19"/>
          <w:lang w:eastAsia="pl-PL"/>
        </w:rPr>
        <w:t> </w:t>
      </w:r>
      <w:r w:rsidR="00E61A0E" w:rsidRPr="00FB5884">
        <w:rPr>
          <w:rFonts w:eastAsia="Times New Roman" w:cs="Arial"/>
          <w:szCs w:val="19"/>
          <w:lang w:eastAsia="pl-PL"/>
        </w:rPr>
        <w:t>poprzednim kwartałem</w:t>
      </w:r>
      <w:r w:rsidR="00630381" w:rsidRPr="00FB5884">
        <w:rPr>
          <w:rFonts w:eastAsia="Times New Roman" w:cs="Arial"/>
          <w:szCs w:val="19"/>
          <w:lang w:eastAsia="pl-PL"/>
        </w:rPr>
        <w:t xml:space="preserve">, </w:t>
      </w:r>
      <w:r w:rsidR="00F85958" w:rsidRPr="00FB5884">
        <w:rPr>
          <w:rFonts w:eastAsia="Times New Roman" w:cs="Arial"/>
          <w:szCs w:val="19"/>
          <w:lang w:eastAsia="pl-PL"/>
        </w:rPr>
        <w:t xml:space="preserve">natomiast </w:t>
      </w:r>
      <w:r w:rsidR="002375C9">
        <w:rPr>
          <w:rFonts w:eastAsia="Times New Roman" w:cs="Arial"/>
          <w:szCs w:val="19"/>
          <w:lang w:eastAsia="pl-PL"/>
        </w:rPr>
        <w:t xml:space="preserve">wzrosła </w:t>
      </w:r>
      <w:r w:rsidR="00F85958" w:rsidRPr="00FB5884">
        <w:rPr>
          <w:rFonts w:eastAsia="Times New Roman" w:cs="Arial"/>
          <w:szCs w:val="19"/>
          <w:lang w:eastAsia="pl-PL"/>
        </w:rPr>
        <w:t xml:space="preserve">w zestawieniu z 3 kwartałem 2023 r. i </w:t>
      </w:r>
      <w:r w:rsidR="00F85958" w:rsidRPr="00E82C9B">
        <w:rPr>
          <w:rFonts w:eastAsia="Times New Roman" w:cs="Arial"/>
          <w:szCs w:val="19"/>
          <w:lang w:eastAsia="pl-PL"/>
        </w:rPr>
        <w:t>2021 r.</w:t>
      </w:r>
      <w:r w:rsidR="00A6351B" w:rsidRPr="00E82C9B">
        <w:rPr>
          <w:rFonts w:eastAsia="Times New Roman" w:cs="Arial"/>
          <w:szCs w:val="19"/>
          <w:lang w:eastAsia="pl-PL"/>
        </w:rPr>
        <w:t>,</w:t>
      </w:r>
      <w:r w:rsidR="00F85958" w:rsidRPr="00E82C9B">
        <w:rPr>
          <w:rFonts w:eastAsia="Times New Roman" w:cs="Arial"/>
          <w:szCs w:val="19"/>
          <w:lang w:eastAsia="pl-PL"/>
        </w:rPr>
        <w:t xml:space="preserve"> </w:t>
      </w:r>
      <w:r w:rsidR="002375C9">
        <w:rPr>
          <w:rFonts w:eastAsia="Times New Roman" w:cs="Arial"/>
          <w:szCs w:val="19"/>
          <w:lang w:eastAsia="pl-PL"/>
        </w:rPr>
        <w:t>o</w:t>
      </w:r>
      <w:r w:rsidR="00F85958" w:rsidRPr="00FB5884">
        <w:rPr>
          <w:rFonts w:eastAsia="Times New Roman" w:cs="Arial"/>
          <w:szCs w:val="19"/>
          <w:lang w:eastAsia="pl-PL"/>
        </w:rPr>
        <w:t>dpowiednio: o 1,3% i o 3,3%.</w:t>
      </w:r>
      <w:r w:rsidR="00630381" w:rsidRPr="00FB5884">
        <w:rPr>
          <w:rFonts w:eastAsia="Times New Roman" w:cs="Arial"/>
          <w:szCs w:val="19"/>
          <w:lang w:eastAsia="pl-PL"/>
        </w:rPr>
        <w:t xml:space="preserve"> </w:t>
      </w:r>
    </w:p>
    <w:p w14:paraId="04B0336C" w14:textId="4ADE255C" w:rsidR="00616D8C" w:rsidRPr="006951E5" w:rsidRDefault="00E34CF4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6951E5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4C2D5A2" wp14:editId="4B08D240">
                <wp:simplePos x="0" y="0"/>
                <wp:positionH relativeFrom="column">
                  <wp:posOffset>5220970</wp:posOffset>
                </wp:positionH>
                <wp:positionV relativeFrom="paragraph">
                  <wp:posOffset>-53975</wp:posOffset>
                </wp:positionV>
                <wp:extent cx="1800000" cy="385200"/>
                <wp:effectExtent l="0" t="0" r="0" b="0"/>
                <wp:wrapNone/>
                <wp:docPr id="6" name="Pole tekstowe 6" descr="Ponad połowę osób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38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1499F" w14:textId="77777777" w:rsidR="0015746F" w:rsidRPr="008D7190" w:rsidRDefault="0015746F" w:rsidP="00616D8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Ponad połowę</w:t>
                            </w:r>
                            <w:r w:rsidRPr="008D7190">
                              <w:t xml:space="preserve"> osób biernych zawodowo stanowiły kobiety</w:t>
                            </w:r>
                          </w:p>
                        </w:txbxContent>
                      </wps:txbx>
                      <wps:bodyPr rot="0" vert="horz" wrap="square" lIns="72000" tIns="36000" rIns="72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2D5A2" id="Pole tekstowe 6" o:spid="_x0000_s1034" type="#_x0000_t202" alt="Ponad połowę osób biernych zawodowo stanowiły kobiety" style="position:absolute;margin-left:411.1pt;margin-top:-4.25pt;width:141.75pt;height:30.3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" filled="f" stroked="f">
                <v:textbox style="mso-fit-shape-to-text:t" inset="2mm,1mm,2mm,1mm">
                  <w:txbxContent>
                    <w:p w14:paraId="32A1499F" w14:textId="77777777" w:rsidR="0015746F" w:rsidRPr="008D7190" w:rsidRDefault="0015746F" w:rsidP="00616D8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Ponad połowę</w:t>
                      </w:r>
                      <w:r w:rsidRPr="008D7190">
                        <w:t xml:space="preserve"> osób biernych zawodowo stanowiły kobiety</w:t>
                      </w:r>
                    </w:p>
                  </w:txbxContent>
                </v:textbox>
              </v:shape>
            </w:pict>
          </mc:Fallback>
        </mc:AlternateContent>
      </w:r>
      <w:r w:rsidR="00616D8C" w:rsidRPr="006951E5">
        <w:rPr>
          <w:rFonts w:eastAsia="Times New Roman" w:cs="Arial"/>
          <w:szCs w:val="19"/>
          <w:lang w:eastAsia="pl-PL"/>
        </w:rPr>
        <w:t>Ponad połow</w:t>
      </w:r>
      <w:r w:rsidR="003471C0" w:rsidRPr="006951E5">
        <w:rPr>
          <w:rFonts w:eastAsia="Times New Roman" w:cs="Arial"/>
          <w:szCs w:val="19"/>
          <w:lang w:eastAsia="pl-PL"/>
        </w:rPr>
        <w:t>a</w:t>
      </w:r>
      <w:r w:rsidR="00616D8C" w:rsidRPr="006951E5">
        <w:rPr>
          <w:rFonts w:eastAsia="Times New Roman" w:cs="Arial"/>
          <w:szCs w:val="19"/>
          <w:lang w:eastAsia="pl-PL"/>
        </w:rPr>
        <w:t xml:space="preserve"> populacji biernych zawodowo </w:t>
      </w:r>
      <w:r w:rsidR="003471C0" w:rsidRPr="006951E5">
        <w:rPr>
          <w:rFonts w:eastAsia="Times New Roman" w:cs="Arial"/>
          <w:szCs w:val="19"/>
          <w:lang w:eastAsia="pl-PL"/>
        </w:rPr>
        <w:t>to</w:t>
      </w:r>
      <w:r w:rsidR="00616D8C" w:rsidRPr="006951E5">
        <w:rPr>
          <w:rFonts w:eastAsia="Times New Roman" w:cs="Arial"/>
          <w:szCs w:val="19"/>
          <w:lang w:eastAsia="pl-PL"/>
        </w:rPr>
        <w:t xml:space="preserve"> kobiety – </w:t>
      </w:r>
      <w:r w:rsidR="007D1CC3" w:rsidRPr="006951E5">
        <w:rPr>
          <w:rFonts w:eastAsia="Times New Roman" w:cs="Arial"/>
          <w:szCs w:val="19"/>
          <w:lang w:eastAsia="pl-PL"/>
        </w:rPr>
        <w:t>6</w:t>
      </w:r>
      <w:r w:rsidR="006951E5" w:rsidRPr="006951E5">
        <w:rPr>
          <w:rFonts w:eastAsia="Times New Roman" w:cs="Arial"/>
          <w:szCs w:val="19"/>
          <w:lang w:eastAsia="pl-PL"/>
        </w:rPr>
        <w:t>3</w:t>
      </w:r>
      <w:r w:rsidR="007D1CC3" w:rsidRPr="006951E5">
        <w:rPr>
          <w:rFonts w:eastAsia="Times New Roman" w:cs="Arial"/>
          <w:szCs w:val="19"/>
          <w:lang w:eastAsia="pl-PL"/>
        </w:rPr>
        <w:t>,</w:t>
      </w:r>
      <w:r w:rsidR="006951E5" w:rsidRPr="006951E5">
        <w:rPr>
          <w:rFonts w:eastAsia="Times New Roman" w:cs="Arial"/>
          <w:szCs w:val="19"/>
          <w:lang w:eastAsia="pl-PL"/>
        </w:rPr>
        <w:t>6</w:t>
      </w:r>
      <w:r w:rsidR="00616D8C" w:rsidRPr="006951E5">
        <w:rPr>
          <w:rFonts w:eastAsia="Times New Roman" w:cs="Arial"/>
          <w:szCs w:val="19"/>
          <w:lang w:eastAsia="pl-PL"/>
        </w:rPr>
        <w:t xml:space="preserve">%, tj. </w:t>
      </w:r>
      <w:r w:rsidR="006951E5" w:rsidRPr="006951E5">
        <w:rPr>
          <w:rFonts w:eastAsia="Times New Roman" w:cs="Arial"/>
          <w:szCs w:val="19"/>
          <w:lang w:eastAsia="pl-PL"/>
        </w:rPr>
        <w:t>201</w:t>
      </w:r>
      <w:r w:rsidR="00616D8C" w:rsidRPr="006951E5">
        <w:rPr>
          <w:rFonts w:eastAsia="Times New Roman" w:cs="Arial"/>
          <w:szCs w:val="19"/>
          <w:lang w:eastAsia="pl-PL"/>
        </w:rPr>
        <w:t xml:space="preserve"> tys.</w:t>
      </w:r>
      <w:r w:rsidR="006951E5" w:rsidRPr="006951E5">
        <w:rPr>
          <w:rFonts w:eastAsia="Times New Roman" w:cs="Arial"/>
          <w:szCs w:val="19"/>
          <w:lang w:eastAsia="pl-PL"/>
        </w:rPr>
        <w:t xml:space="preserve"> osób.</w:t>
      </w:r>
      <w:r w:rsidR="00616D8C" w:rsidRPr="006951E5">
        <w:rPr>
          <w:rFonts w:eastAsia="Times New Roman" w:cs="Arial"/>
          <w:szCs w:val="19"/>
          <w:lang w:eastAsia="pl-PL"/>
        </w:rPr>
        <w:t xml:space="preserve"> Biorąc pod uwagę miejsce zamieszkania, mieszkańcy miast stanowili </w:t>
      </w:r>
      <w:r w:rsidR="007D1CC3" w:rsidRPr="006951E5">
        <w:rPr>
          <w:rFonts w:eastAsia="Times New Roman" w:cs="Arial"/>
          <w:szCs w:val="19"/>
          <w:lang w:eastAsia="pl-PL"/>
        </w:rPr>
        <w:t>5</w:t>
      </w:r>
      <w:r w:rsidR="006951E5" w:rsidRPr="006951E5">
        <w:rPr>
          <w:rFonts w:eastAsia="Times New Roman" w:cs="Arial"/>
          <w:szCs w:val="19"/>
          <w:lang w:eastAsia="pl-PL"/>
        </w:rPr>
        <w:t>2</w:t>
      </w:r>
      <w:r w:rsidR="007D1CC3" w:rsidRPr="006951E5">
        <w:rPr>
          <w:rFonts w:eastAsia="Times New Roman" w:cs="Arial"/>
          <w:szCs w:val="19"/>
          <w:lang w:eastAsia="pl-PL"/>
        </w:rPr>
        <w:t>,</w:t>
      </w:r>
      <w:r w:rsidR="006951E5" w:rsidRPr="006951E5">
        <w:rPr>
          <w:rFonts w:eastAsia="Times New Roman" w:cs="Arial"/>
          <w:szCs w:val="19"/>
          <w:lang w:eastAsia="pl-PL"/>
        </w:rPr>
        <w:t>2</w:t>
      </w:r>
      <w:r w:rsidR="00616D8C" w:rsidRPr="006951E5">
        <w:rPr>
          <w:rFonts w:eastAsia="Times New Roman" w:cs="Arial"/>
          <w:szCs w:val="19"/>
          <w:lang w:eastAsia="pl-PL"/>
        </w:rPr>
        <w:t>% tej zbiorowości (tj. 1</w:t>
      </w:r>
      <w:r w:rsidR="006951E5" w:rsidRPr="006951E5">
        <w:rPr>
          <w:rFonts w:eastAsia="Times New Roman" w:cs="Arial"/>
          <w:szCs w:val="19"/>
          <w:lang w:eastAsia="pl-PL"/>
        </w:rPr>
        <w:t>65</w:t>
      </w:r>
      <w:r w:rsidR="00616D8C" w:rsidRPr="006951E5">
        <w:rPr>
          <w:rFonts w:eastAsia="Times New Roman" w:cs="Arial"/>
          <w:szCs w:val="19"/>
          <w:lang w:eastAsia="pl-PL"/>
        </w:rPr>
        <w:t xml:space="preserve"> tys. osób).</w:t>
      </w:r>
    </w:p>
    <w:p w14:paraId="0EA8E667" w14:textId="49A0614D" w:rsidR="001725C3" w:rsidRPr="00544EE7" w:rsidRDefault="00B5118E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544EE7">
        <w:rPr>
          <w:rFonts w:eastAsia="Times New Roman" w:cs="Arial"/>
          <w:szCs w:val="19"/>
          <w:lang w:eastAsia="pl-PL"/>
        </w:rPr>
        <w:t xml:space="preserve">Pod względem płci, zarówno w ujęciu kwartalnym, jak i rocznym, </w:t>
      </w:r>
      <w:r w:rsidR="00394BAE" w:rsidRPr="00544EE7">
        <w:rPr>
          <w:rFonts w:eastAsia="Times New Roman" w:cs="Arial"/>
          <w:szCs w:val="19"/>
          <w:lang w:eastAsia="pl-PL"/>
        </w:rPr>
        <w:t>zmniejszyła</w:t>
      </w:r>
      <w:r w:rsidRPr="00544EE7">
        <w:rPr>
          <w:rFonts w:eastAsia="Times New Roman" w:cs="Arial"/>
          <w:szCs w:val="19"/>
          <w:lang w:eastAsia="pl-PL"/>
        </w:rPr>
        <w:t xml:space="preserve"> się liczba biernych zawodowo </w:t>
      </w:r>
      <w:r w:rsidR="00394BAE" w:rsidRPr="00544EE7">
        <w:rPr>
          <w:rFonts w:eastAsia="Times New Roman" w:cs="Arial"/>
          <w:szCs w:val="19"/>
          <w:lang w:eastAsia="pl-PL"/>
        </w:rPr>
        <w:t>mężczyzn</w:t>
      </w:r>
      <w:r w:rsidRPr="00544EE7">
        <w:rPr>
          <w:rFonts w:eastAsia="Times New Roman" w:cs="Arial"/>
          <w:szCs w:val="19"/>
          <w:lang w:eastAsia="pl-PL"/>
        </w:rPr>
        <w:t xml:space="preserve"> (odpowiednio: o </w:t>
      </w:r>
      <w:r w:rsidR="00394BAE" w:rsidRPr="00544EE7">
        <w:rPr>
          <w:rFonts w:eastAsia="Times New Roman" w:cs="Arial"/>
          <w:szCs w:val="19"/>
          <w:lang w:eastAsia="pl-PL"/>
        </w:rPr>
        <w:t>8,0</w:t>
      </w:r>
      <w:r w:rsidRPr="00544EE7">
        <w:rPr>
          <w:rFonts w:eastAsia="Times New Roman" w:cs="Arial"/>
          <w:szCs w:val="19"/>
          <w:lang w:eastAsia="pl-PL"/>
        </w:rPr>
        <w:t xml:space="preserve">% i o </w:t>
      </w:r>
      <w:r w:rsidR="00394BAE" w:rsidRPr="00544EE7">
        <w:rPr>
          <w:rFonts w:eastAsia="Times New Roman" w:cs="Arial"/>
          <w:szCs w:val="19"/>
          <w:lang w:eastAsia="pl-PL"/>
        </w:rPr>
        <w:t>0,9</w:t>
      </w:r>
      <w:r w:rsidRPr="00544EE7">
        <w:rPr>
          <w:rFonts w:eastAsia="Times New Roman" w:cs="Arial"/>
          <w:szCs w:val="19"/>
          <w:lang w:eastAsia="pl-PL"/>
        </w:rPr>
        <w:t xml:space="preserve">%), </w:t>
      </w:r>
      <w:r w:rsidR="00B70355">
        <w:rPr>
          <w:rFonts w:eastAsia="Times New Roman" w:cs="Arial"/>
          <w:szCs w:val="19"/>
          <w:lang w:eastAsia="pl-PL"/>
        </w:rPr>
        <w:t>a</w:t>
      </w:r>
      <w:r w:rsidRPr="00544EE7">
        <w:rPr>
          <w:rFonts w:eastAsia="Times New Roman" w:cs="Arial"/>
          <w:szCs w:val="19"/>
          <w:lang w:eastAsia="pl-PL"/>
        </w:rPr>
        <w:t xml:space="preserve"> </w:t>
      </w:r>
      <w:r w:rsidR="00B70355">
        <w:rPr>
          <w:rFonts w:eastAsia="Times New Roman" w:cs="Arial"/>
          <w:szCs w:val="19"/>
          <w:lang w:eastAsia="pl-PL"/>
        </w:rPr>
        <w:t>w grupie</w:t>
      </w:r>
      <w:r w:rsidRPr="00544EE7">
        <w:rPr>
          <w:rFonts w:eastAsia="Times New Roman" w:cs="Arial"/>
          <w:szCs w:val="19"/>
          <w:lang w:eastAsia="pl-PL"/>
        </w:rPr>
        <w:t xml:space="preserve"> </w:t>
      </w:r>
      <w:r w:rsidR="007A4CB2">
        <w:rPr>
          <w:rFonts w:eastAsia="Times New Roman" w:cs="Arial"/>
          <w:szCs w:val="19"/>
          <w:lang w:eastAsia="pl-PL"/>
        </w:rPr>
        <w:t>kobiet</w:t>
      </w:r>
      <w:r w:rsidR="002269D4">
        <w:rPr>
          <w:rFonts w:eastAsia="Times New Roman" w:cs="Arial"/>
          <w:szCs w:val="19"/>
          <w:lang w:eastAsia="pl-PL"/>
        </w:rPr>
        <w:t xml:space="preserve"> </w:t>
      </w:r>
      <w:r w:rsidR="00197FB9">
        <w:rPr>
          <w:rFonts w:eastAsia="Times New Roman" w:cs="Arial"/>
          <w:szCs w:val="19"/>
          <w:lang w:eastAsia="pl-PL"/>
        </w:rPr>
        <w:t xml:space="preserve">zanotowano </w:t>
      </w:r>
      <w:r w:rsidR="00394BAE" w:rsidRPr="00544EE7">
        <w:rPr>
          <w:rFonts w:eastAsia="Times New Roman" w:cs="Arial"/>
          <w:szCs w:val="19"/>
          <w:lang w:eastAsia="pl-PL"/>
        </w:rPr>
        <w:t>spadek (o 2,0%)</w:t>
      </w:r>
      <w:r w:rsidR="00197FB9">
        <w:rPr>
          <w:rFonts w:eastAsia="Times New Roman" w:cs="Arial"/>
          <w:szCs w:val="19"/>
          <w:lang w:eastAsia="pl-PL"/>
        </w:rPr>
        <w:t xml:space="preserve"> w porównaniu z poprzednim kwartałem, a</w:t>
      </w:r>
      <w:r w:rsidR="00B70355">
        <w:rPr>
          <w:rFonts w:eastAsia="Times New Roman" w:cs="Arial"/>
          <w:szCs w:val="19"/>
          <w:lang w:eastAsia="pl-PL"/>
        </w:rPr>
        <w:t>le</w:t>
      </w:r>
      <w:r w:rsidR="00197FB9">
        <w:rPr>
          <w:rFonts w:eastAsia="Times New Roman" w:cs="Arial"/>
          <w:szCs w:val="19"/>
          <w:lang w:eastAsia="pl-PL"/>
        </w:rPr>
        <w:t xml:space="preserve"> wzrost (o 2,6%) w zestawieniu </w:t>
      </w:r>
      <w:r w:rsidR="000A3A8A">
        <w:rPr>
          <w:rFonts w:eastAsia="Times New Roman" w:cs="Arial"/>
          <w:szCs w:val="19"/>
          <w:lang w:eastAsia="pl-PL"/>
        </w:rPr>
        <w:br/>
      </w:r>
      <w:r w:rsidR="00197FB9">
        <w:rPr>
          <w:rFonts w:eastAsia="Times New Roman" w:cs="Arial"/>
          <w:szCs w:val="19"/>
          <w:lang w:eastAsia="pl-PL"/>
        </w:rPr>
        <w:t xml:space="preserve">z 3 kwartałem 2023 r. </w:t>
      </w:r>
    </w:p>
    <w:p w14:paraId="76B16B81" w14:textId="45F3B65F" w:rsidR="00616D8C" w:rsidRPr="004701A9" w:rsidRDefault="00616D8C" w:rsidP="000C51FE">
      <w:pPr>
        <w:tabs>
          <w:tab w:val="left" w:pos="907"/>
        </w:tabs>
        <w:spacing w:before="360" w:after="0" w:line="240" w:lineRule="auto"/>
        <w:rPr>
          <w:rFonts w:eastAsia="Times New Roman" w:cs="Arial"/>
          <w:b/>
          <w:szCs w:val="19"/>
          <w:lang w:eastAsia="pl-PL"/>
        </w:rPr>
      </w:pPr>
      <w:r w:rsidRPr="004701A9">
        <w:rPr>
          <w:rFonts w:eastAsia="Times New Roman" w:cs="Arial"/>
          <w:b/>
          <w:szCs w:val="19"/>
          <w:lang w:eastAsia="pl-PL"/>
        </w:rPr>
        <w:t>Wykres 4.</w:t>
      </w:r>
      <w:r w:rsidR="00657463" w:rsidRPr="004701A9">
        <w:rPr>
          <w:rFonts w:eastAsia="Times New Roman" w:cs="Arial"/>
          <w:b/>
          <w:szCs w:val="19"/>
          <w:lang w:eastAsia="pl-PL"/>
        </w:rPr>
        <w:tab/>
      </w:r>
      <w:r w:rsidRPr="004701A9">
        <w:rPr>
          <w:rFonts w:eastAsia="Times New Roman" w:cs="Arial"/>
          <w:b/>
          <w:szCs w:val="19"/>
          <w:lang w:eastAsia="pl-PL"/>
        </w:rPr>
        <w:t>Bierni zawodowo w wieku 15–89 lat w</w:t>
      </w:r>
      <w:r w:rsidR="002E020F" w:rsidRPr="004701A9">
        <w:rPr>
          <w:rFonts w:eastAsia="Times New Roman" w:cs="Arial"/>
          <w:b/>
          <w:szCs w:val="19"/>
          <w:lang w:eastAsia="pl-PL"/>
        </w:rPr>
        <w:t xml:space="preserve">edług płci i miejsca zamieszkania </w:t>
      </w:r>
      <w:r w:rsidR="004701A9">
        <w:rPr>
          <w:rFonts w:eastAsia="Times New Roman" w:cs="Arial"/>
          <w:b/>
          <w:szCs w:val="19"/>
          <w:lang w:eastAsia="pl-PL"/>
        </w:rPr>
        <w:br/>
      </w:r>
      <w:r w:rsidR="004701A9">
        <w:rPr>
          <w:rFonts w:eastAsia="Times New Roman" w:cs="Arial"/>
          <w:b/>
          <w:szCs w:val="19"/>
          <w:lang w:eastAsia="pl-PL"/>
        </w:rPr>
        <w:tab/>
      </w:r>
      <w:r w:rsidR="0077030A" w:rsidRPr="004701A9">
        <w:rPr>
          <w:rFonts w:eastAsia="Times New Roman" w:cs="Arial"/>
          <w:b/>
          <w:szCs w:val="19"/>
          <w:lang w:eastAsia="pl-PL"/>
        </w:rPr>
        <w:t>oraz</w:t>
      </w:r>
      <w:r w:rsidRPr="004701A9">
        <w:rPr>
          <w:rFonts w:eastAsia="Times New Roman" w:cs="Arial"/>
          <w:b/>
          <w:szCs w:val="19"/>
          <w:lang w:eastAsia="pl-PL"/>
        </w:rPr>
        <w:t xml:space="preserve"> kwarta</w:t>
      </w:r>
      <w:r w:rsidR="002E020F" w:rsidRPr="004701A9">
        <w:rPr>
          <w:rFonts w:eastAsia="Times New Roman" w:cs="Arial"/>
          <w:b/>
          <w:szCs w:val="19"/>
          <w:lang w:eastAsia="pl-PL"/>
        </w:rPr>
        <w:t>łów</w:t>
      </w:r>
      <w:r w:rsidRPr="004701A9">
        <w:rPr>
          <w:rFonts w:eastAsia="Times New Roman" w:cs="Arial"/>
          <w:b/>
          <w:szCs w:val="19"/>
          <w:lang w:eastAsia="pl-PL"/>
        </w:rPr>
        <w:t xml:space="preserve"> </w:t>
      </w:r>
    </w:p>
    <w:p w14:paraId="5033C59E" w14:textId="4A6D7A23" w:rsidR="004741A0" w:rsidRDefault="006A28D6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  <w:r>
        <w:rPr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1673088" behindDoc="0" locked="0" layoutInCell="1" allowOverlap="1" wp14:anchorId="3AA83C77" wp14:editId="6D99A504">
            <wp:simplePos x="0" y="0"/>
            <wp:positionH relativeFrom="column">
              <wp:posOffset>252095</wp:posOffset>
            </wp:positionH>
            <wp:positionV relativeFrom="paragraph">
              <wp:posOffset>36195</wp:posOffset>
            </wp:positionV>
            <wp:extent cx="4503600" cy="2232000"/>
            <wp:effectExtent l="0" t="0" r="0" b="0"/>
            <wp:wrapNone/>
            <wp:docPr id="26" name="Obraz 26" descr="Na wykresie kolumnowym zaprezentowano liczbę biernych zawodowo w wieku 15–89 lat (w tys.) według płci od 1 kwartału 2021 r. do 3 kwartału 2024 r.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600" cy="223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362E69" w14:textId="6FB791AA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ACC5DEF" w14:textId="1831AA49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347003F2" w14:textId="61C6303B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613964A1" w14:textId="5790FF17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78D26E9" w14:textId="066BCC36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D78877B" w14:textId="4D1F57C0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21DFD456" w14:textId="2FB69F5F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882A245" w14:textId="072F8D23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1F8B931D" w14:textId="5BF5299C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7848E78C" w14:textId="07C0D8C0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1DED8B83" w14:textId="70469C64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57313A7A" w14:textId="4F866004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2720837E" w14:textId="6B2BE431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1E38AA6A" w14:textId="5BB2101C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72DF7589" w14:textId="3383922C" w:rsidR="00E34CF4" w:rsidRDefault="00E34CF4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B262DC0" w14:textId="360454A0" w:rsidR="004741A0" w:rsidRDefault="00387274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  <w:r w:rsidRPr="007606B0">
        <w:rPr>
          <w:rFonts w:eastAsia="Times New Roman" w:cs="Arial"/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0492BDDD" wp14:editId="33DBCC99">
                <wp:simplePos x="0" y="0"/>
                <wp:positionH relativeFrom="column">
                  <wp:posOffset>1764030</wp:posOffset>
                </wp:positionH>
                <wp:positionV relativeFrom="paragraph">
                  <wp:posOffset>18415</wp:posOffset>
                </wp:positionV>
                <wp:extent cx="1918800" cy="216000"/>
                <wp:effectExtent l="0" t="0" r="5715" b="0"/>
                <wp:wrapNone/>
                <wp:docPr id="41" name="Grupa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8800" cy="216000"/>
                          <a:chOff x="0" y="0"/>
                          <a:chExt cx="1918393" cy="216000"/>
                        </a:xfrm>
                      </wpg:grpSpPr>
                      <wps:wsp>
                        <wps:cNvPr id="43" name="Pole tekstowe 43"/>
                        <wps:cNvSpPr txBox="1">
                          <a:spLocks noChangeArrowheads="1"/>
                        </wps:cNvSpPr>
                        <wps:spPr bwMode="auto">
                          <a:xfrm>
                            <a:off x="262393" y="0"/>
                            <a:ext cx="165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174EF3" w14:textId="77777777" w:rsidR="00EB624E" w:rsidRPr="00DE4223" w:rsidRDefault="00EB624E" w:rsidP="00EB624E">
                              <w:pPr>
                                <w:tabs>
                                  <w:tab w:val="left" w:pos="1843"/>
                                </w:tabs>
                                <w:spacing w:before="0" w:after="0" w:line="240" w:lineRule="auto"/>
                                <w:rPr>
                                  <w:sz w:val="14"/>
                                </w:rPr>
                              </w:pPr>
                              <w:r w:rsidRPr="00DE4223"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 xml:space="preserve">Mężczyźni </w:t>
                              </w:r>
                              <w:r w:rsidRPr="00DE4223"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ab/>
                                <w:t>Kobiety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 upright="1">
                          <a:noAutofit/>
                        </wps:bodyPr>
                      </wps:wsp>
                      <wpg:grpSp>
                        <wpg:cNvPr id="44" name="Grupa 44"/>
                        <wpg:cNvGrpSpPr/>
                        <wpg:grpSpPr>
                          <a:xfrm>
                            <a:off x="0" y="47708"/>
                            <a:ext cx="1419690" cy="125730"/>
                            <a:chOff x="0" y="0"/>
                            <a:chExt cx="1420341" cy="125730"/>
                          </a:xfrm>
                        </wpg:grpSpPr>
                        <pic:pic xmlns:pic="http://schemas.openxmlformats.org/drawingml/2006/picture">
                          <pic:nvPicPr>
                            <pic:cNvPr id="45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6" name="image24.png"/>
                            <pic:cNvPicPr>
                              <a:picLocks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68881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92BDDD" id="Grupa 41" o:spid="_x0000_s1035" style="position:absolute;margin-left:138.9pt;margin-top:1.45pt;width:151.1pt;height:17pt;z-index:251640832;mso-width-relative:margin;mso-height-relative:margin" coordsize="19183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">
                <v:shape id="Pole tekstowe 43" o:spid="_x0000_s1036" type="#_x0000_t202" style="position:absolute;left:2623;width:165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" filled="f" stroked="f">
                  <v:textbox inset="1mm,1mm,1mm,1mm">
                    <w:txbxContent>
                      <w:p w14:paraId="32174EF3" w14:textId="77777777" w:rsidR="00EB624E" w:rsidRPr="00DE4223" w:rsidRDefault="00EB624E" w:rsidP="00EB624E">
                        <w:pPr>
                          <w:tabs>
                            <w:tab w:val="left" w:pos="1843"/>
                          </w:tabs>
                          <w:spacing w:before="0" w:after="0" w:line="240" w:lineRule="auto"/>
                          <w:rPr>
                            <w:sz w:val="14"/>
                          </w:rPr>
                        </w:pPr>
                        <w:r w:rsidRPr="00DE4223">
                          <w:rPr>
                            <w:color w:val="231F20"/>
                            <w:sz w:val="16"/>
                            <w:szCs w:val="18"/>
                          </w:rPr>
                          <w:t xml:space="preserve">Mężczyźni </w:t>
                        </w:r>
                        <w:r w:rsidRPr="00DE4223">
                          <w:rPr>
                            <w:color w:val="231F20"/>
                            <w:sz w:val="16"/>
                            <w:szCs w:val="18"/>
                          </w:rPr>
                          <w:tab/>
                          <w:t>Kobiety</w:t>
                        </w:r>
                      </w:p>
                    </w:txbxContent>
                  </v:textbox>
                </v:shape>
                <v:group id="Grupa 44" o:spid="_x0000_s1037" style="position:absolute;top:477;width:14196;height:1257" coordsize="1420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image18.png" o:spid="_x0000_s1038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">
                    <v:imagedata r:id="rId17" o:title=""/>
                  </v:shape>
                  <v:shape id="image24.png" o:spid="_x0000_s1039" type="#_x0000_t75" style="position:absolute;left:11688;width:2515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">
                    <v:imagedata r:id="rId18" o:title=""/>
                    <o:lock v:ext="edit" aspectratio="f"/>
                  </v:shape>
                </v:group>
              </v:group>
            </w:pict>
          </mc:Fallback>
        </mc:AlternateContent>
      </w:r>
    </w:p>
    <w:p w14:paraId="532571B3" w14:textId="2D17B126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1AE36971" w14:textId="541404A5" w:rsidR="004741A0" w:rsidRDefault="006A28D6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74112" behindDoc="0" locked="0" layoutInCell="1" allowOverlap="1" wp14:anchorId="11CF8C38" wp14:editId="651F3A6A">
            <wp:simplePos x="0" y="0"/>
            <wp:positionH relativeFrom="column">
              <wp:posOffset>252095</wp:posOffset>
            </wp:positionH>
            <wp:positionV relativeFrom="paragraph">
              <wp:posOffset>36195</wp:posOffset>
            </wp:positionV>
            <wp:extent cx="4503600" cy="1875600"/>
            <wp:effectExtent l="0" t="0" r="0" b="0"/>
            <wp:wrapNone/>
            <wp:docPr id="27" name="Obraz 27" descr="Na wykresie kolumnowym zaprezentowano liczbę biernych zawodowo w wieku 15–89 lat (w tys.) według miejsca zamieszkania od 1 kwartału 2021 r. do 3 kwartału 2024 r.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600" cy="187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D6210" w14:textId="25DA2D8C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590E8904" w14:textId="26FD48CF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C78E878" w14:textId="3E8CFF5D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70BD2AA1" w14:textId="666D2728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7B6503A2" w14:textId="7395799C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31653F86" w14:textId="7AACC37F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5F814E9D" w14:textId="11D375FB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0248C67C" w14:textId="55AC90A8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569FA576" w14:textId="52F43B5A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791A409A" w14:textId="07F5F1AE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09E51D6A" w14:textId="35A619E4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03C0403" w14:textId="5972CC2B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240F68BC" w14:textId="3B3C663D" w:rsidR="004741A0" w:rsidRDefault="00387274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0045C6F4" wp14:editId="2E9E9C20">
                <wp:simplePos x="0" y="0"/>
                <wp:positionH relativeFrom="column">
                  <wp:posOffset>1800225</wp:posOffset>
                </wp:positionH>
                <wp:positionV relativeFrom="paragraph">
                  <wp:posOffset>107950</wp:posOffset>
                </wp:positionV>
                <wp:extent cx="1702800" cy="216000"/>
                <wp:effectExtent l="0" t="0" r="0" b="0"/>
                <wp:wrapNone/>
                <wp:docPr id="50" name="Grupa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2800" cy="216000"/>
                          <a:chOff x="0" y="0"/>
                          <a:chExt cx="1702737" cy="216000"/>
                        </a:xfrm>
                      </wpg:grpSpPr>
                      <wps:wsp>
                        <wps:cNvPr id="51" name="Pole tekstowe 51"/>
                        <wps:cNvSpPr txBox="1">
                          <a:spLocks noChangeArrowheads="1"/>
                        </wps:cNvSpPr>
                        <wps:spPr bwMode="auto">
                          <a:xfrm>
                            <a:off x="262393" y="0"/>
                            <a:ext cx="1440344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5EE034" w14:textId="77777777" w:rsidR="00EB624E" w:rsidRPr="00DE4223" w:rsidRDefault="00EB624E" w:rsidP="00EB624E">
                              <w:pPr>
                                <w:tabs>
                                  <w:tab w:val="left" w:pos="1758"/>
                                  <w:tab w:val="left" w:pos="1843"/>
                                </w:tabs>
                                <w:spacing w:before="0" w:after="0" w:line="240" w:lineRule="auto"/>
                                <w:rPr>
                                  <w:sz w:val="14"/>
                                </w:rPr>
                              </w:pPr>
                              <w:r w:rsidRPr="00DE4223"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>Miasta</w:t>
                              </w:r>
                              <w:r w:rsidRPr="00DE4223"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ab/>
                                <w:t>Wieś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 upright="1">
                          <a:noAutofit/>
                        </wps:bodyPr>
                      </wps:wsp>
                      <wpg:grpSp>
                        <wpg:cNvPr id="61" name="Grupa 61"/>
                        <wpg:cNvGrpSpPr/>
                        <wpg:grpSpPr>
                          <a:xfrm>
                            <a:off x="0" y="47708"/>
                            <a:ext cx="1368657" cy="126000"/>
                            <a:chOff x="0" y="0"/>
                            <a:chExt cx="1368957" cy="126000"/>
                          </a:xfrm>
                        </wpg:grpSpPr>
                        <pic:pic xmlns:pic="http://schemas.openxmlformats.org/drawingml/2006/picture">
                          <pic:nvPicPr>
                            <pic:cNvPr id="62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3" name="image24.png"/>
                            <pic:cNvPicPr preferRelativeResize="0">
                              <a:picLocks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16841" y="0"/>
                              <a:ext cx="252116" cy="1260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45C6F4" id="Grupa 50" o:spid="_x0000_s1040" style="position:absolute;margin-left:141.75pt;margin-top:8.5pt;width:134.1pt;height:17pt;z-index:251664896;mso-width-relative:margin;mso-height-relative:margin" coordsize="17027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">
                <v:shape id="Pole tekstowe 51" o:spid="_x0000_s1041" type="#_x0000_t202" style="position:absolute;left:2623;width:14404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" filled="f" stroked="f">
                  <v:textbox inset="1mm,1mm,1mm,1mm">
                    <w:txbxContent>
                      <w:p w14:paraId="485EE034" w14:textId="77777777" w:rsidR="00EB624E" w:rsidRPr="00DE4223" w:rsidRDefault="00EB624E" w:rsidP="00EB624E">
                        <w:pPr>
                          <w:tabs>
                            <w:tab w:val="left" w:pos="1758"/>
                            <w:tab w:val="left" w:pos="1843"/>
                          </w:tabs>
                          <w:spacing w:before="0" w:after="0" w:line="240" w:lineRule="auto"/>
                          <w:rPr>
                            <w:sz w:val="14"/>
                          </w:rPr>
                        </w:pPr>
                        <w:r w:rsidRPr="00DE4223">
                          <w:rPr>
                            <w:color w:val="231F20"/>
                            <w:sz w:val="16"/>
                            <w:szCs w:val="18"/>
                          </w:rPr>
                          <w:t>Miasta</w:t>
                        </w:r>
                        <w:r w:rsidRPr="00DE4223">
                          <w:rPr>
                            <w:color w:val="231F20"/>
                            <w:sz w:val="16"/>
                            <w:szCs w:val="18"/>
                          </w:rPr>
                          <w:tab/>
                          <w:t>Wieś</w:t>
                        </w:r>
                      </w:p>
                    </w:txbxContent>
                  </v:textbox>
                </v:shape>
                <v:group id="Grupa 61" o:spid="_x0000_s1042" style="position:absolute;top:477;width:13686;height:1260" coordsize="13689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image18.png" o:spid="_x0000_s1043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">
                    <v:imagedata r:id="rId17" o:title=""/>
                  </v:shape>
                  <v:shape id="image24.png" o:spid="_x0000_s1044" type="#_x0000_t75" style="position:absolute;left:11168;width:2521;height:126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">
                    <v:imagedata r:id="rId18" o:title=""/>
                    <o:lock v:ext="edit" aspectratio="f"/>
                  </v:shape>
                </v:group>
              </v:group>
            </w:pict>
          </mc:Fallback>
        </mc:AlternateContent>
      </w:r>
    </w:p>
    <w:p w14:paraId="5705EEAA" w14:textId="2113C1F8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6DFC4D0C" w14:textId="0C0DE5AC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58FD84C" w14:textId="0F591941" w:rsidR="00616D8C" w:rsidRPr="00657463" w:rsidRDefault="00616D8C" w:rsidP="002962C1">
      <w:pPr>
        <w:spacing w:line="288" w:lineRule="auto"/>
        <w:rPr>
          <w:rFonts w:eastAsia="Times New Roman" w:cs="Arial"/>
          <w:szCs w:val="19"/>
          <w:lang w:eastAsia="pl-PL"/>
        </w:rPr>
      </w:pPr>
      <w:r w:rsidRPr="00657463">
        <w:rPr>
          <w:rFonts w:eastAsia="Times New Roman" w:cs="Arial"/>
          <w:szCs w:val="19"/>
          <w:lang w:eastAsia="pl-PL"/>
        </w:rPr>
        <w:t xml:space="preserve">Rozpatrując miejsce zamieszkania, w </w:t>
      </w:r>
      <w:r w:rsidR="00605EA1" w:rsidRPr="00657463">
        <w:rPr>
          <w:rFonts w:eastAsia="Times New Roman" w:cs="Arial"/>
          <w:szCs w:val="19"/>
          <w:lang w:eastAsia="pl-PL"/>
        </w:rPr>
        <w:t>skali</w:t>
      </w:r>
      <w:r w:rsidRPr="00657463">
        <w:rPr>
          <w:rFonts w:eastAsia="Times New Roman" w:cs="Arial"/>
          <w:szCs w:val="19"/>
          <w:lang w:eastAsia="pl-PL"/>
        </w:rPr>
        <w:t xml:space="preserve"> kwarta</w:t>
      </w:r>
      <w:r w:rsidR="00605EA1" w:rsidRPr="00657463">
        <w:rPr>
          <w:rFonts w:eastAsia="Times New Roman" w:cs="Arial"/>
          <w:szCs w:val="19"/>
          <w:lang w:eastAsia="pl-PL"/>
        </w:rPr>
        <w:t>łu</w:t>
      </w:r>
      <w:r w:rsidRPr="00657463">
        <w:rPr>
          <w:rFonts w:eastAsia="Times New Roman" w:cs="Arial"/>
          <w:szCs w:val="19"/>
          <w:lang w:eastAsia="pl-PL"/>
        </w:rPr>
        <w:t xml:space="preserve"> </w:t>
      </w:r>
      <w:r w:rsidR="007329F1" w:rsidRPr="00657463">
        <w:rPr>
          <w:rFonts w:eastAsia="Times New Roman" w:cs="Arial"/>
          <w:szCs w:val="19"/>
          <w:lang w:eastAsia="pl-PL"/>
        </w:rPr>
        <w:t xml:space="preserve">oraz roku </w:t>
      </w:r>
      <w:r w:rsidR="003C1A27" w:rsidRPr="00657463">
        <w:rPr>
          <w:rFonts w:eastAsia="Times New Roman" w:cs="Arial"/>
          <w:szCs w:val="19"/>
          <w:lang w:eastAsia="pl-PL"/>
        </w:rPr>
        <w:t xml:space="preserve">odnotowano </w:t>
      </w:r>
      <w:r w:rsidR="007329F1" w:rsidRPr="00657463">
        <w:rPr>
          <w:rFonts w:eastAsia="Times New Roman" w:cs="Arial"/>
          <w:szCs w:val="19"/>
          <w:lang w:eastAsia="pl-PL"/>
        </w:rPr>
        <w:t>spadek</w:t>
      </w:r>
      <w:r w:rsidRPr="00657463">
        <w:rPr>
          <w:rFonts w:eastAsia="Times New Roman" w:cs="Arial"/>
          <w:szCs w:val="19"/>
          <w:lang w:eastAsia="pl-PL"/>
        </w:rPr>
        <w:t xml:space="preserve"> liczby biernych zawodowo </w:t>
      </w:r>
      <w:r w:rsidR="00E05E94" w:rsidRPr="00657463">
        <w:rPr>
          <w:rFonts w:eastAsia="Times New Roman" w:cs="Arial"/>
          <w:szCs w:val="19"/>
          <w:lang w:eastAsia="pl-PL"/>
        </w:rPr>
        <w:t xml:space="preserve">w grupie </w:t>
      </w:r>
      <w:r w:rsidRPr="00657463">
        <w:rPr>
          <w:rFonts w:eastAsia="Times New Roman" w:cs="Arial"/>
          <w:szCs w:val="19"/>
          <w:lang w:eastAsia="pl-PL"/>
        </w:rPr>
        <w:t xml:space="preserve">mieszkańców </w:t>
      </w:r>
      <w:r w:rsidR="007329F1" w:rsidRPr="00657463">
        <w:rPr>
          <w:rFonts w:eastAsia="Times New Roman" w:cs="Arial"/>
          <w:szCs w:val="19"/>
          <w:lang w:eastAsia="pl-PL"/>
        </w:rPr>
        <w:t>miast</w:t>
      </w:r>
      <w:r w:rsidRPr="00657463">
        <w:rPr>
          <w:rFonts w:eastAsia="Times New Roman" w:cs="Arial"/>
          <w:szCs w:val="19"/>
          <w:lang w:eastAsia="pl-PL"/>
        </w:rPr>
        <w:t xml:space="preserve"> (</w:t>
      </w:r>
      <w:r w:rsidR="007329F1" w:rsidRPr="00657463">
        <w:rPr>
          <w:rFonts w:eastAsia="Times New Roman" w:cs="Arial"/>
          <w:szCs w:val="19"/>
          <w:lang w:eastAsia="pl-PL"/>
        </w:rPr>
        <w:t xml:space="preserve">odpowiednio: </w:t>
      </w:r>
      <w:r w:rsidRPr="00657463">
        <w:rPr>
          <w:rFonts w:eastAsia="Times New Roman" w:cs="Arial"/>
          <w:szCs w:val="19"/>
          <w:lang w:eastAsia="pl-PL"/>
        </w:rPr>
        <w:t xml:space="preserve">o </w:t>
      </w:r>
      <w:r w:rsidR="007329F1" w:rsidRPr="00657463">
        <w:rPr>
          <w:rFonts w:eastAsia="Times New Roman" w:cs="Arial"/>
          <w:szCs w:val="19"/>
          <w:lang w:eastAsia="pl-PL"/>
        </w:rPr>
        <w:t>8,3</w:t>
      </w:r>
      <w:r w:rsidRPr="00657463">
        <w:rPr>
          <w:rFonts w:eastAsia="Times New Roman" w:cs="Arial"/>
          <w:szCs w:val="19"/>
          <w:lang w:eastAsia="pl-PL"/>
        </w:rPr>
        <w:t>%</w:t>
      </w:r>
      <w:r w:rsidR="007329F1" w:rsidRPr="00657463">
        <w:rPr>
          <w:rFonts w:eastAsia="Times New Roman" w:cs="Arial"/>
          <w:szCs w:val="19"/>
          <w:lang w:eastAsia="pl-PL"/>
        </w:rPr>
        <w:t xml:space="preserve"> i o 1,2%</w:t>
      </w:r>
      <w:r w:rsidR="003C1A27" w:rsidRPr="00657463">
        <w:rPr>
          <w:rFonts w:eastAsia="Times New Roman" w:cs="Arial"/>
          <w:szCs w:val="19"/>
          <w:lang w:eastAsia="pl-PL"/>
        </w:rPr>
        <w:t xml:space="preserve">), a </w:t>
      </w:r>
      <w:r w:rsidR="007329F1" w:rsidRPr="00657463">
        <w:rPr>
          <w:rFonts w:eastAsia="Times New Roman" w:cs="Arial"/>
          <w:szCs w:val="19"/>
          <w:lang w:eastAsia="pl-PL"/>
        </w:rPr>
        <w:t>wzrost</w:t>
      </w:r>
      <w:r w:rsidR="003C1A27" w:rsidRPr="00657463">
        <w:rPr>
          <w:rFonts w:eastAsia="Times New Roman" w:cs="Arial"/>
          <w:szCs w:val="19"/>
          <w:lang w:eastAsia="pl-PL"/>
        </w:rPr>
        <w:t xml:space="preserve"> </w:t>
      </w:r>
      <w:r w:rsidR="002E7EFA" w:rsidRPr="00657463">
        <w:rPr>
          <w:rFonts w:eastAsia="Times New Roman" w:cs="Arial"/>
          <w:szCs w:val="19"/>
          <w:lang w:eastAsia="pl-PL"/>
        </w:rPr>
        <w:t>wśród</w:t>
      </w:r>
      <w:r w:rsidR="003C1A27" w:rsidRPr="00657463">
        <w:rPr>
          <w:rFonts w:eastAsia="Times New Roman" w:cs="Arial"/>
          <w:szCs w:val="19"/>
          <w:lang w:eastAsia="pl-PL"/>
        </w:rPr>
        <w:t xml:space="preserve"> mieszkańców</w:t>
      </w:r>
      <w:r w:rsidRPr="00657463">
        <w:rPr>
          <w:rFonts w:eastAsia="Times New Roman" w:cs="Arial"/>
          <w:szCs w:val="19"/>
          <w:lang w:eastAsia="pl-PL"/>
        </w:rPr>
        <w:t xml:space="preserve"> </w:t>
      </w:r>
      <w:r w:rsidR="007329F1" w:rsidRPr="00657463">
        <w:rPr>
          <w:rFonts w:eastAsia="Times New Roman" w:cs="Arial"/>
          <w:szCs w:val="19"/>
          <w:lang w:eastAsia="pl-PL"/>
        </w:rPr>
        <w:t>wsi</w:t>
      </w:r>
      <w:r w:rsidR="003C1A27" w:rsidRPr="00657463">
        <w:rPr>
          <w:rFonts w:eastAsia="Times New Roman" w:cs="Arial"/>
          <w:szCs w:val="19"/>
          <w:lang w:eastAsia="pl-PL"/>
        </w:rPr>
        <w:t xml:space="preserve"> (</w:t>
      </w:r>
      <w:r w:rsidRPr="00657463">
        <w:rPr>
          <w:rFonts w:eastAsia="Times New Roman" w:cs="Arial"/>
          <w:szCs w:val="19"/>
          <w:lang w:eastAsia="pl-PL"/>
        </w:rPr>
        <w:t xml:space="preserve">o </w:t>
      </w:r>
      <w:r w:rsidR="007329F1" w:rsidRPr="00657463">
        <w:rPr>
          <w:rFonts w:eastAsia="Times New Roman" w:cs="Arial"/>
          <w:szCs w:val="19"/>
          <w:lang w:eastAsia="pl-PL"/>
        </w:rPr>
        <w:t>1,3</w:t>
      </w:r>
      <w:r w:rsidRPr="00657463">
        <w:rPr>
          <w:rFonts w:eastAsia="Times New Roman" w:cs="Arial"/>
          <w:szCs w:val="19"/>
          <w:lang w:eastAsia="pl-PL"/>
        </w:rPr>
        <w:t>%</w:t>
      </w:r>
      <w:r w:rsidR="007329F1" w:rsidRPr="00657463">
        <w:rPr>
          <w:rFonts w:eastAsia="Times New Roman" w:cs="Arial"/>
          <w:szCs w:val="19"/>
          <w:lang w:eastAsia="pl-PL"/>
        </w:rPr>
        <w:t xml:space="preserve"> i o 4,1%</w:t>
      </w:r>
      <w:r w:rsidR="006C63AF" w:rsidRPr="00657463">
        <w:rPr>
          <w:rFonts w:eastAsia="Times New Roman" w:cs="Arial"/>
          <w:szCs w:val="19"/>
          <w:lang w:eastAsia="pl-PL"/>
        </w:rPr>
        <w:t>).</w:t>
      </w:r>
      <w:r w:rsidR="007D2AB4" w:rsidRPr="00657463">
        <w:rPr>
          <w:rFonts w:eastAsia="Times New Roman" w:cs="Arial"/>
          <w:szCs w:val="19"/>
          <w:lang w:eastAsia="pl-PL"/>
        </w:rPr>
        <w:t xml:space="preserve"> </w:t>
      </w:r>
    </w:p>
    <w:p w14:paraId="3A69C0C3" w14:textId="343FD01E" w:rsidR="00616D8C" w:rsidRPr="00657463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657463">
        <w:rPr>
          <w:rFonts w:eastAsia="Times New Roman" w:cs="Arial"/>
          <w:szCs w:val="19"/>
          <w:lang w:eastAsia="pl-PL"/>
        </w:rPr>
        <w:t xml:space="preserve">Z ogółu biernych zawodowo w województwie, </w:t>
      </w:r>
      <w:r w:rsidR="00E05E94" w:rsidRPr="00657463">
        <w:rPr>
          <w:rFonts w:eastAsia="Times New Roman" w:cs="Arial"/>
          <w:szCs w:val="19"/>
          <w:lang w:eastAsia="pl-PL"/>
        </w:rPr>
        <w:t>81</w:t>
      </w:r>
      <w:r w:rsidRPr="00657463">
        <w:rPr>
          <w:rFonts w:eastAsia="Times New Roman" w:cs="Arial"/>
          <w:szCs w:val="19"/>
          <w:lang w:eastAsia="pl-PL"/>
        </w:rPr>
        <w:t xml:space="preserve"> tys. osób, tj. </w:t>
      </w:r>
      <w:r w:rsidR="00E05E94" w:rsidRPr="00657463">
        <w:rPr>
          <w:rFonts w:eastAsia="Times New Roman" w:cs="Arial"/>
          <w:szCs w:val="19"/>
          <w:lang w:eastAsia="pl-PL"/>
        </w:rPr>
        <w:t>25,6</w:t>
      </w:r>
      <w:r w:rsidRPr="00657463">
        <w:rPr>
          <w:rFonts w:eastAsia="Times New Roman" w:cs="Arial"/>
          <w:szCs w:val="19"/>
          <w:lang w:eastAsia="pl-PL"/>
        </w:rPr>
        <w:t>% było w wieku produk</w:t>
      </w:r>
      <w:r w:rsidR="000A3A8A">
        <w:rPr>
          <w:rFonts w:eastAsia="Times New Roman" w:cs="Arial"/>
          <w:szCs w:val="19"/>
          <w:lang w:eastAsia="pl-PL"/>
        </w:rPr>
        <w:softHyphen/>
      </w:r>
      <w:r w:rsidRPr="00657463">
        <w:rPr>
          <w:rFonts w:eastAsia="Times New Roman" w:cs="Arial"/>
          <w:szCs w:val="19"/>
          <w:lang w:eastAsia="pl-PL"/>
        </w:rPr>
        <w:t>cyjnym. Osoby bierne zawodowo legitymowały się przede wszystkim wykształceniem</w:t>
      </w:r>
      <w:r w:rsidR="00D26277" w:rsidRPr="00657463">
        <w:rPr>
          <w:rFonts w:eastAsia="Times New Roman" w:cs="Arial"/>
          <w:szCs w:val="19"/>
          <w:lang w:eastAsia="pl-PL"/>
        </w:rPr>
        <w:t xml:space="preserve"> zasadniczym zawodowym/branżowym (30,3%) oraz</w:t>
      </w:r>
      <w:r w:rsidR="005B1BA0" w:rsidRPr="00657463">
        <w:t xml:space="preserve"> </w:t>
      </w:r>
      <w:r w:rsidRPr="00657463">
        <w:rPr>
          <w:rFonts w:eastAsia="Times New Roman" w:cs="Arial"/>
          <w:szCs w:val="19"/>
          <w:lang w:eastAsia="pl-PL"/>
        </w:rPr>
        <w:t>gimnazjalnym, podstawowym, niepełnym podstawowym, bądź nie posiadały wykształcenia szkolnego</w:t>
      </w:r>
      <w:r w:rsidR="00D26277" w:rsidRPr="00657463">
        <w:rPr>
          <w:rFonts w:eastAsia="Times New Roman" w:cs="Arial"/>
          <w:szCs w:val="19"/>
          <w:lang w:eastAsia="pl-PL"/>
        </w:rPr>
        <w:t xml:space="preserve"> (27,8%).</w:t>
      </w:r>
      <w:r w:rsidR="004E72C6" w:rsidRPr="00657463">
        <w:t xml:space="preserve"> </w:t>
      </w:r>
    </w:p>
    <w:p w14:paraId="0614DAED" w14:textId="29694C00" w:rsidR="00616D8C" w:rsidRPr="00E1024F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E1024F">
        <w:rPr>
          <w:rFonts w:eastAsia="Times New Roman" w:cs="Arial"/>
          <w:szCs w:val="19"/>
          <w:lang w:eastAsia="pl-PL"/>
        </w:rPr>
        <w:t xml:space="preserve">Główną przyczyną braku aktywności zawodowej osób biernych zawodowo w grupie wieku </w:t>
      </w:r>
      <w:r w:rsidRPr="00E1024F">
        <w:rPr>
          <w:rFonts w:eastAsia="Times New Roman" w:cs="Arial"/>
          <w:szCs w:val="19"/>
          <w:lang w:eastAsia="pl-PL"/>
        </w:rPr>
        <w:br/>
      </w:r>
      <w:r w:rsidRPr="000A3A8A">
        <w:rPr>
          <w:rFonts w:eastAsia="Times New Roman" w:cs="Arial"/>
          <w:spacing w:val="-2"/>
          <w:szCs w:val="19"/>
          <w:lang w:eastAsia="pl-PL"/>
        </w:rPr>
        <w:t xml:space="preserve">15–74 lata (dla tej grupy ustalano przyczynę bierności) liczącej </w:t>
      </w:r>
      <w:r w:rsidR="00E1024F" w:rsidRPr="000A3A8A">
        <w:rPr>
          <w:rFonts w:eastAsia="Times New Roman" w:cs="Arial"/>
          <w:spacing w:val="-2"/>
          <w:szCs w:val="19"/>
          <w:lang w:eastAsia="pl-PL"/>
        </w:rPr>
        <w:t>249</w:t>
      </w:r>
      <w:r w:rsidRPr="000A3A8A">
        <w:rPr>
          <w:rFonts w:eastAsia="Times New Roman" w:cs="Arial"/>
          <w:spacing w:val="-2"/>
          <w:szCs w:val="19"/>
          <w:lang w:eastAsia="pl-PL"/>
        </w:rPr>
        <w:t xml:space="preserve"> tys. była emerytura –</w:t>
      </w:r>
      <w:r w:rsidR="000A3A8A" w:rsidRPr="000A3A8A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BA75B5" w:rsidRPr="000A3A8A">
        <w:rPr>
          <w:rFonts w:eastAsia="Times New Roman" w:cs="Arial"/>
          <w:spacing w:val="-2"/>
          <w:szCs w:val="19"/>
          <w:lang w:eastAsia="pl-PL"/>
        </w:rPr>
        <w:t>5</w:t>
      </w:r>
      <w:r w:rsidR="00E1024F" w:rsidRPr="000A3A8A">
        <w:rPr>
          <w:rFonts w:eastAsia="Times New Roman" w:cs="Arial"/>
          <w:spacing w:val="-2"/>
          <w:szCs w:val="19"/>
          <w:lang w:eastAsia="pl-PL"/>
        </w:rPr>
        <w:t>5</w:t>
      </w:r>
      <w:r w:rsidR="00BA75B5" w:rsidRPr="000A3A8A">
        <w:rPr>
          <w:rFonts w:eastAsia="Times New Roman" w:cs="Arial"/>
          <w:spacing w:val="-2"/>
          <w:szCs w:val="19"/>
          <w:lang w:eastAsia="pl-PL"/>
        </w:rPr>
        <w:t>,</w:t>
      </w:r>
      <w:r w:rsidR="00E1024F" w:rsidRPr="000A3A8A">
        <w:rPr>
          <w:rFonts w:eastAsia="Times New Roman" w:cs="Arial"/>
          <w:spacing w:val="-2"/>
          <w:szCs w:val="19"/>
          <w:lang w:eastAsia="pl-PL"/>
        </w:rPr>
        <w:t>0</w:t>
      </w:r>
      <w:r w:rsidRPr="000A3A8A">
        <w:rPr>
          <w:rFonts w:eastAsia="Times New Roman" w:cs="Arial"/>
          <w:spacing w:val="-2"/>
          <w:szCs w:val="19"/>
          <w:lang w:eastAsia="pl-PL"/>
        </w:rPr>
        <w:t>%.</w:t>
      </w:r>
      <w:r w:rsidRPr="00E1024F">
        <w:rPr>
          <w:rFonts w:eastAsia="Times New Roman" w:cs="Arial"/>
          <w:szCs w:val="19"/>
          <w:lang w:eastAsia="pl-PL"/>
        </w:rPr>
        <w:t xml:space="preserve"> Wśród osób pobierających emeryturę </w:t>
      </w:r>
      <w:r w:rsidR="00BA75B5" w:rsidRPr="00E1024F">
        <w:rPr>
          <w:rFonts w:eastAsia="Times New Roman" w:cs="Arial"/>
          <w:szCs w:val="19"/>
          <w:lang w:eastAsia="pl-PL"/>
        </w:rPr>
        <w:t>6</w:t>
      </w:r>
      <w:r w:rsidR="00E1024F" w:rsidRPr="00E1024F">
        <w:rPr>
          <w:rFonts w:eastAsia="Times New Roman" w:cs="Arial"/>
          <w:szCs w:val="19"/>
          <w:lang w:eastAsia="pl-PL"/>
        </w:rPr>
        <w:t>4</w:t>
      </w:r>
      <w:r w:rsidR="00BA75B5" w:rsidRPr="00E1024F">
        <w:rPr>
          <w:rFonts w:eastAsia="Times New Roman" w:cs="Arial"/>
          <w:szCs w:val="19"/>
          <w:lang w:eastAsia="pl-PL"/>
        </w:rPr>
        <w:t>,2</w:t>
      </w:r>
      <w:r w:rsidRPr="00E1024F">
        <w:rPr>
          <w:rFonts w:eastAsia="Times New Roman" w:cs="Arial"/>
          <w:szCs w:val="19"/>
          <w:lang w:eastAsia="pl-PL"/>
        </w:rPr>
        <w:t>% stanowiły kobiety.</w:t>
      </w:r>
    </w:p>
    <w:p w14:paraId="691F60A8" w14:textId="255C4723" w:rsidR="00616D8C" w:rsidRPr="00A644D4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A644D4">
        <w:rPr>
          <w:rFonts w:eastAsia="Times New Roman" w:cs="Arial"/>
          <w:szCs w:val="19"/>
          <w:lang w:eastAsia="pl-PL"/>
        </w:rPr>
        <w:t>Nauka i uzupełnianie kwalifikacji były powodem niewykonywania i nieposzukiwania pracy</w:t>
      </w:r>
      <w:r w:rsidRPr="00A644D4">
        <w:rPr>
          <w:rFonts w:eastAsia="Times New Roman" w:cs="Arial"/>
          <w:szCs w:val="19"/>
          <w:lang w:eastAsia="pl-PL"/>
        </w:rPr>
        <w:br/>
        <w:t>w </w:t>
      </w:r>
      <w:r w:rsidR="00A644D4" w:rsidRPr="00A644D4">
        <w:rPr>
          <w:rFonts w:eastAsia="Times New Roman" w:cs="Arial"/>
          <w:szCs w:val="19"/>
          <w:lang w:eastAsia="pl-PL"/>
        </w:rPr>
        <w:t>3</w:t>
      </w:r>
      <w:r w:rsidRPr="00A644D4">
        <w:rPr>
          <w:rFonts w:eastAsia="Times New Roman" w:cs="Arial"/>
          <w:szCs w:val="19"/>
          <w:lang w:eastAsia="pl-PL"/>
        </w:rPr>
        <w:t xml:space="preserve"> kwartale 202</w:t>
      </w:r>
      <w:r w:rsidR="00244B6C" w:rsidRPr="00A644D4">
        <w:rPr>
          <w:rFonts w:eastAsia="Times New Roman" w:cs="Arial"/>
          <w:szCs w:val="19"/>
          <w:lang w:eastAsia="pl-PL"/>
        </w:rPr>
        <w:t>4</w:t>
      </w:r>
      <w:r w:rsidRPr="00A644D4">
        <w:rPr>
          <w:rFonts w:eastAsia="Times New Roman" w:cs="Arial"/>
          <w:szCs w:val="19"/>
          <w:lang w:eastAsia="pl-PL"/>
        </w:rPr>
        <w:t xml:space="preserve"> r. dla </w:t>
      </w:r>
      <w:r w:rsidR="00A644D4" w:rsidRPr="00A644D4">
        <w:rPr>
          <w:rFonts w:eastAsia="Times New Roman" w:cs="Arial"/>
          <w:szCs w:val="19"/>
          <w:lang w:eastAsia="pl-PL"/>
        </w:rPr>
        <w:t>19,3</w:t>
      </w:r>
      <w:r w:rsidRPr="00A644D4">
        <w:rPr>
          <w:rFonts w:eastAsia="Times New Roman" w:cs="Arial"/>
          <w:szCs w:val="19"/>
          <w:lang w:eastAsia="pl-PL"/>
        </w:rPr>
        <w:t xml:space="preserve">% osób biernych zawodowo. Chorobę lub niesprawność jako przyczynę bierności zawodowej wykazało </w:t>
      </w:r>
      <w:r w:rsidR="00A644D4" w:rsidRPr="00A644D4">
        <w:rPr>
          <w:rFonts w:eastAsia="Times New Roman" w:cs="Arial"/>
          <w:szCs w:val="19"/>
          <w:lang w:eastAsia="pl-PL"/>
        </w:rPr>
        <w:t>8,0</w:t>
      </w:r>
      <w:r w:rsidRPr="00A644D4">
        <w:rPr>
          <w:rFonts w:eastAsia="Times New Roman" w:cs="Arial"/>
          <w:szCs w:val="19"/>
          <w:lang w:eastAsia="pl-PL"/>
        </w:rPr>
        <w:t>% osób, a obowiązki rodzinne i związane</w:t>
      </w:r>
      <w:r w:rsidR="000A3A8A">
        <w:rPr>
          <w:rFonts w:eastAsia="Times New Roman" w:cs="Arial"/>
          <w:szCs w:val="19"/>
          <w:lang w:eastAsia="pl-PL"/>
        </w:rPr>
        <w:t xml:space="preserve"> </w:t>
      </w:r>
      <w:r w:rsidRPr="00A644D4">
        <w:rPr>
          <w:rFonts w:eastAsia="Times New Roman" w:cs="Arial"/>
          <w:szCs w:val="19"/>
          <w:lang w:eastAsia="pl-PL"/>
        </w:rPr>
        <w:t>z pro</w:t>
      </w:r>
      <w:r w:rsidR="000A3A8A">
        <w:rPr>
          <w:rFonts w:eastAsia="Times New Roman" w:cs="Arial"/>
          <w:szCs w:val="19"/>
          <w:lang w:eastAsia="pl-PL"/>
        </w:rPr>
        <w:softHyphen/>
      </w:r>
      <w:r w:rsidRPr="00A644D4">
        <w:rPr>
          <w:rFonts w:eastAsia="Times New Roman" w:cs="Arial"/>
          <w:szCs w:val="19"/>
          <w:lang w:eastAsia="pl-PL"/>
        </w:rPr>
        <w:t xml:space="preserve">wadzeniem domu – </w:t>
      </w:r>
      <w:r w:rsidR="00A644D4" w:rsidRPr="00A644D4">
        <w:rPr>
          <w:rFonts w:eastAsia="Times New Roman" w:cs="Arial"/>
          <w:szCs w:val="19"/>
          <w:lang w:eastAsia="pl-PL"/>
        </w:rPr>
        <w:t>6,0</w:t>
      </w:r>
      <w:r w:rsidRPr="00A644D4">
        <w:rPr>
          <w:rFonts w:eastAsia="Times New Roman" w:cs="Arial"/>
          <w:szCs w:val="19"/>
          <w:lang w:eastAsia="pl-PL"/>
        </w:rPr>
        <w:t xml:space="preserve">% osób </w:t>
      </w:r>
      <w:r w:rsidR="00BD60A8" w:rsidRPr="00A644D4">
        <w:rPr>
          <w:rFonts w:eastAsia="Times New Roman" w:cs="Arial"/>
          <w:szCs w:val="19"/>
          <w:lang w:eastAsia="pl-PL"/>
        </w:rPr>
        <w:t xml:space="preserve">biernych zawodowo </w:t>
      </w:r>
      <w:r w:rsidRPr="00A644D4">
        <w:rPr>
          <w:rFonts w:eastAsia="Times New Roman" w:cs="Arial"/>
          <w:szCs w:val="19"/>
          <w:lang w:eastAsia="pl-PL"/>
        </w:rPr>
        <w:t>z omawianej grupy wieku.</w:t>
      </w:r>
    </w:p>
    <w:p w14:paraId="73CBED76" w14:textId="76A19E41" w:rsidR="00616D8C" w:rsidRPr="002E2EDB" w:rsidRDefault="00616D8C" w:rsidP="004701A9">
      <w:pPr>
        <w:tabs>
          <w:tab w:val="left" w:pos="907"/>
        </w:tabs>
        <w:spacing w:before="360" w:line="240" w:lineRule="auto"/>
        <w:rPr>
          <w:rFonts w:eastAsia="Times New Roman" w:cs="Arial"/>
          <w:b/>
          <w:iCs/>
          <w:szCs w:val="19"/>
          <w:lang w:eastAsia="pl-PL"/>
        </w:rPr>
      </w:pPr>
      <w:r w:rsidRPr="00BD3E65">
        <w:rPr>
          <w:rFonts w:eastAsia="Times New Roman" w:cs="Arial"/>
          <w:b/>
          <w:szCs w:val="19"/>
          <w:lang w:eastAsia="pl-PL"/>
        </w:rPr>
        <w:lastRenderedPageBreak/>
        <w:t>Tablica 1.</w:t>
      </w:r>
      <w:r w:rsidRPr="00BD3E65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iCs/>
          <w:szCs w:val="19"/>
          <w:lang w:eastAsia="pl-PL"/>
        </w:rPr>
        <w:t>Aktywność ekonomiczna ludności w wieku 15</w:t>
      </w:r>
      <w:r w:rsidRPr="00A34A31">
        <w:rPr>
          <w:rFonts w:eastAsia="Times New Roman" w:cs="Arial"/>
          <w:b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>89 lat w województwie</w:t>
      </w:r>
      <w:r w:rsidRPr="002E2EDB">
        <w:rPr>
          <w:rFonts w:eastAsia="Times New Roman" w:cs="Arial"/>
          <w:b/>
          <w:iCs/>
          <w:szCs w:val="19"/>
          <w:lang w:eastAsia="pl-PL"/>
        </w:rPr>
        <w:br/>
      </w:r>
      <w:r w:rsidRPr="002E2EDB">
        <w:rPr>
          <w:rFonts w:eastAsia="Times New Roman" w:cs="Arial"/>
          <w:b/>
          <w:iCs/>
          <w:szCs w:val="19"/>
          <w:lang w:eastAsia="pl-PL"/>
        </w:rPr>
        <w:tab/>
        <w:t>opolskim na tle kraju</w:t>
      </w:r>
    </w:p>
    <w:tbl>
      <w:tblPr>
        <w:tblW w:w="7938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Aktywność ekonomiczna ludności w wieku 15–89 lat w województwie opolskim na tle kraju "/>
      </w:tblPr>
      <w:tblGrid>
        <w:gridCol w:w="3424"/>
        <w:gridCol w:w="1132"/>
        <w:gridCol w:w="1135"/>
        <w:gridCol w:w="1114"/>
        <w:gridCol w:w="1133"/>
      </w:tblGrid>
      <w:tr w:rsidR="00567996" w:rsidRPr="003A788E" w14:paraId="156AB72E" w14:textId="77777777" w:rsidTr="00013725">
        <w:trPr>
          <w:trHeight w:val="20"/>
          <w:jc w:val="center"/>
        </w:trPr>
        <w:tc>
          <w:tcPr>
            <w:tcW w:w="314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B13B913" w14:textId="77777777" w:rsidR="00567996" w:rsidRPr="00C12F80" w:rsidRDefault="00567996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04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EAFE98B" w14:textId="330D2992" w:rsidR="00567996" w:rsidRPr="00C12F80" w:rsidRDefault="00567996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04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D9F3297" w14:textId="2D8CF470" w:rsidR="00567996" w:rsidRPr="00C12F80" w:rsidRDefault="00567996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2067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F64B46E" w14:textId="79E4A57B" w:rsidR="00567996" w:rsidRPr="00C12F80" w:rsidRDefault="00567996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2024</w:t>
            </w:r>
          </w:p>
        </w:tc>
      </w:tr>
      <w:tr w:rsidR="00567996" w:rsidRPr="003A788E" w14:paraId="01FA3E04" w14:textId="77777777" w:rsidTr="00013725">
        <w:trPr>
          <w:trHeight w:val="20"/>
          <w:jc w:val="center"/>
        </w:trPr>
        <w:tc>
          <w:tcPr>
            <w:tcW w:w="3149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3A0223AC" w14:textId="77777777" w:rsidR="00567996" w:rsidRPr="00C12F80" w:rsidRDefault="00567996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F1F4DA7" w14:textId="389927F5" w:rsidR="00567996" w:rsidRPr="00C12F80" w:rsidRDefault="00302702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  <w:r w:rsidR="00567996"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kw.</w:t>
            </w:r>
          </w:p>
        </w:tc>
        <w:tc>
          <w:tcPr>
            <w:tcW w:w="102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EF30D81" w14:textId="7C889D16" w:rsidR="00567996" w:rsidRPr="00C12F80" w:rsidRDefault="00302702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  <w:r w:rsidR="00567996"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kw.</w:t>
            </w:r>
          </w:p>
        </w:tc>
        <w:tc>
          <w:tcPr>
            <w:tcW w:w="104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D5A0838" w14:textId="189EDF55" w:rsidR="00567996" w:rsidRPr="00C12F80" w:rsidRDefault="00302702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  <w:r w:rsidR="00567996"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kw.</w:t>
            </w:r>
          </w:p>
        </w:tc>
      </w:tr>
      <w:tr w:rsidR="00567996" w:rsidRPr="003A788E" w14:paraId="74F8A3E1" w14:textId="77777777" w:rsidTr="00013725">
        <w:trPr>
          <w:trHeight w:val="20"/>
          <w:jc w:val="center"/>
        </w:trPr>
        <w:tc>
          <w:tcPr>
            <w:tcW w:w="7301" w:type="dxa"/>
            <w:gridSpan w:val="5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7829C1B1" w14:textId="77777777" w:rsidR="00567996" w:rsidRPr="00C12F80" w:rsidRDefault="00567996" w:rsidP="00CE7292">
            <w:pPr>
              <w:spacing w:before="60" w:after="6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POLSKA</w:t>
            </w:r>
          </w:p>
        </w:tc>
      </w:tr>
      <w:tr w:rsidR="00302702" w:rsidRPr="003A788E" w14:paraId="10C42D71" w14:textId="77777777" w:rsidTr="00947396">
        <w:trPr>
          <w:trHeight w:val="20"/>
          <w:jc w:val="center"/>
        </w:trPr>
        <w:tc>
          <w:tcPr>
            <w:tcW w:w="3149" w:type="dxa"/>
            <w:shd w:val="clear" w:color="auto" w:fill="auto"/>
            <w:vAlign w:val="center"/>
            <w:hideMark/>
          </w:tcPr>
          <w:p w14:paraId="01B3D3F8" w14:textId="77777777" w:rsidR="00302702" w:rsidRPr="00C12F80" w:rsidRDefault="00302702" w:rsidP="00CE7292">
            <w:pPr>
              <w:spacing w:before="60" w:after="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Aktywni zawodowo w tys.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AD793DA" w14:textId="0FF95EDA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17870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6B500C54" w14:textId="6F379441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17767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78F5E647" w14:textId="0B01237F" w:rsidR="00302702" w:rsidRPr="00C12F80" w:rsidRDefault="00302702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17678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C902410" w14:textId="74088507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17798</w:t>
            </w:r>
          </w:p>
        </w:tc>
      </w:tr>
      <w:tr w:rsidR="00302702" w:rsidRPr="003A788E" w14:paraId="05EFE891" w14:textId="77777777" w:rsidTr="00947396">
        <w:trPr>
          <w:trHeight w:val="20"/>
          <w:jc w:val="center"/>
        </w:trPr>
        <w:tc>
          <w:tcPr>
            <w:tcW w:w="3149" w:type="dxa"/>
            <w:shd w:val="clear" w:color="auto" w:fill="auto"/>
            <w:vAlign w:val="center"/>
            <w:hideMark/>
          </w:tcPr>
          <w:p w14:paraId="5110014C" w14:textId="77777777" w:rsidR="00302702" w:rsidRPr="00C12F80" w:rsidRDefault="00302702" w:rsidP="00CE7292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pracujący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E0E91C1" w14:textId="04FE7D0F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17322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3FFA8E74" w14:textId="69E6E4E6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17279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0A37BD01" w14:textId="46591DFA" w:rsidR="00302702" w:rsidRPr="00C12F80" w:rsidRDefault="00302702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17205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175A8012" w14:textId="66A2612A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17277</w:t>
            </w:r>
          </w:p>
        </w:tc>
      </w:tr>
      <w:tr w:rsidR="00302702" w:rsidRPr="003A788E" w14:paraId="108617AD" w14:textId="77777777" w:rsidTr="00947396">
        <w:trPr>
          <w:trHeight w:val="20"/>
          <w:jc w:val="center"/>
        </w:trPr>
        <w:tc>
          <w:tcPr>
            <w:tcW w:w="3149" w:type="dxa"/>
            <w:shd w:val="clear" w:color="auto" w:fill="auto"/>
            <w:vAlign w:val="center"/>
            <w:hideMark/>
          </w:tcPr>
          <w:p w14:paraId="5FB9B4BA" w14:textId="2B2FBFB5" w:rsidR="00302702" w:rsidRPr="00C12F80" w:rsidRDefault="00302702" w:rsidP="00CE7292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bezrobotni</w:t>
            </w:r>
            <w:r w:rsidRPr="00C12F80">
              <w:rPr>
                <w:rFonts w:eastAsia="Times New Roman" w:cs="Calibri"/>
                <w:color w:val="000000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2572A4B" w14:textId="75C2E8F3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547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14FE8093" w14:textId="0A0978FC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488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02974EAA" w14:textId="20711A41" w:rsidR="00302702" w:rsidRPr="00C12F80" w:rsidRDefault="00302702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472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1B17946" w14:textId="6376B3C2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521</w:t>
            </w:r>
          </w:p>
        </w:tc>
      </w:tr>
      <w:tr w:rsidR="00302702" w:rsidRPr="003A788E" w14:paraId="513FE612" w14:textId="77777777" w:rsidTr="00947396">
        <w:trPr>
          <w:trHeight w:val="20"/>
          <w:jc w:val="center"/>
        </w:trPr>
        <w:tc>
          <w:tcPr>
            <w:tcW w:w="3149" w:type="dxa"/>
            <w:shd w:val="clear" w:color="auto" w:fill="auto"/>
            <w:vAlign w:val="center"/>
            <w:hideMark/>
          </w:tcPr>
          <w:p w14:paraId="0346F687" w14:textId="77777777" w:rsidR="00302702" w:rsidRPr="00C12F80" w:rsidRDefault="00302702" w:rsidP="00CE7292">
            <w:pPr>
              <w:spacing w:before="60" w:after="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Bierni zawodowo w tys.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46C4B1D" w14:textId="5485C9E6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12633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598A766A" w14:textId="7AB48D69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12588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2FEDA7D6" w14:textId="293895C8" w:rsidR="00302702" w:rsidRPr="00C12F80" w:rsidRDefault="00302702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12667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4B4C82BA" w14:textId="49667683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12552</w:t>
            </w:r>
          </w:p>
        </w:tc>
      </w:tr>
      <w:tr w:rsidR="00302702" w:rsidRPr="003A788E" w14:paraId="1DF68202" w14:textId="77777777" w:rsidTr="00947396">
        <w:trPr>
          <w:trHeight w:val="20"/>
          <w:jc w:val="center"/>
        </w:trPr>
        <w:tc>
          <w:tcPr>
            <w:tcW w:w="3149" w:type="dxa"/>
            <w:shd w:val="clear" w:color="auto" w:fill="auto"/>
            <w:vAlign w:val="center"/>
            <w:hideMark/>
          </w:tcPr>
          <w:p w14:paraId="1B6A2BD7" w14:textId="4E93E42E" w:rsidR="00302702" w:rsidRPr="000E428C" w:rsidRDefault="00302702" w:rsidP="00CE7292">
            <w:pPr>
              <w:spacing w:before="60" w:after="60"/>
              <w:rPr>
                <w:rFonts w:eastAsia="Times New Roman" w:cs="Calibri"/>
                <w:color w:val="000000"/>
                <w:spacing w:val="-4"/>
                <w:sz w:val="18"/>
                <w:szCs w:val="18"/>
                <w:lang w:eastAsia="pl-PL"/>
              </w:rPr>
            </w:pPr>
            <w:r w:rsidRPr="000E428C">
              <w:rPr>
                <w:rFonts w:eastAsia="Times New Roman" w:cs="Calibri"/>
                <w:color w:val="000000"/>
                <w:spacing w:val="-4"/>
                <w:sz w:val="18"/>
                <w:szCs w:val="18"/>
                <w:lang w:eastAsia="pl-PL"/>
              </w:rPr>
              <w:t>Współczynnik aktywności zawodowej w</w:t>
            </w:r>
            <w:r w:rsidR="00C12F80" w:rsidRPr="000E428C">
              <w:rPr>
                <w:rFonts w:eastAsia="Times New Roman" w:cs="Calibri"/>
                <w:color w:val="000000"/>
                <w:spacing w:val="-4"/>
                <w:sz w:val="18"/>
                <w:szCs w:val="18"/>
                <w:lang w:eastAsia="pl-PL"/>
              </w:rPr>
              <w:t> </w:t>
            </w:r>
            <w:r w:rsidRPr="000E428C">
              <w:rPr>
                <w:rFonts w:eastAsia="Times New Roman" w:cs="Calibri"/>
                <w:color w:val="000000"/>
                <w:spacing w:val="-4"/>
                <w:sz w:val="18"/>
                <w:szCs w:val="18"/>
                <w:lang w:eastAsia="pl-PL"/>
              </w:rPr>
              <w:t xml:space="preserve">%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3208EC7" w14:textId="182EA416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58,6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23124090" w14:textId="6D89BC7B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58,5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0E4386BE" w14:textId="2392DD73" w:rsidR="00302702" w:rsidRPr="00C12F80" w:rsidRDefault="00302702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58,3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4F94E3DD" w14:textId="143EFA54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58,6</w:t>
            </w:r>
          </w:p>
        </w:tc>
      </w:tr>
      <w:tr w:rsidR="00302702" w:rsidRPr="003A788E" w14:paraId="373B094B" w14:textId="77777777" w:rsidTr="00947396">
        <w:trPr>
          <w:trHeight w:val="20"/>
          <w:jc w:val="center"/>
        </w:trPr>
        <w:tc>
          <w:tcPr>
            <w:tcW w:w="3149" w:type="dxa"/>
            <w:shd w:val="clear" w:color="auto" w:fill="auto"/>
            <w:vAlign w:val="center"/>
            <w:hideMark/>
          </w:tcPr>
          <w:p w14:paraId="14E64FB6" w14:textId="411E2680" w:rsidR="00302702" w:rsidRPr="00C12F80" w:rsidRDefault="00302702" w:rsidP="00CE7292">
            <w:pPr>
              <w:spacing w:before="60" w:after="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Wskaźnik zatrudnienia w %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28CA972" w14:textId="6D7EBD94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56,8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494D5A52" w14:textId="116E0365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56,9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378EE8D0" w14:textId="26085A5B" w:rsidR="00302702" w:rsidRPr="00C12F80" w:rsidRDefault="00302702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56,7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086320F" w14:textId="5FD5D3F0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56,9</w:t>
            </w:r>
          </w:p>
        </w:tc>
      </w:tr>
      <w:tr w:rsidR="00302702" w:rsidRPr="003A788E" w14:paraId="7A1E7A73" w14:textId="77777777" w:rsidTr="00947396">
        <w:trPr>
          <w:trHeight w:val="20"/>
          <w:jc w:val="center"/>
        </w:trPr>
        <w:tc>
          <w:tcPr>
            <w:tcW w:w="3149" w:type="dxa"/>
            <w:shd w:val="clear" w:color="auto" w:fill="auto"/>
            <w:vAlign w:val="center"/>
            <w:hideMark/>
          </w:tcPr>
          <w:p w14:paraId="6EE063A7" w14:textId="285D1D56" w:rsidR="00302702" w:rsidRPr="00C12F80" w:rsidRDefault="00302702" w:rsidP="00CE7292">
            <w:pPr>
              <w:spacing w:before="60" w:after="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Stopa bezrobocia w %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15BE811" w14:textId="3897454F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3,1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2DE2AB52" w14:textId="38B90E7D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2,7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6BD325C7" w14:textId="0AE17126" w:rsidR="00302702" w:rsidRPr="00C12F80" w:rsidRDefault="00302702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2,7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1E5D3DF4" w14:textId="77B6654B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2,9</w:t>
            </w:r>
          </w:p>
        </w:tc>
      </w:tr>
      <w:tr w:rsidR="00567996" w:rsidRPr="003A788E" w14:paraId="5A9EFFF7" w14:textId="77777777" w:rsidTr="00947396">
        <w:trPr>
          <w:trHeight w:val="20"/>
          <w:jc w:val="center"/>
        </w:trPr>
        <w:tc>
          <w:tcPr>
            <w:tcW w:w="7301" w:type="dxa"/>
            <w:gridSpan w:val="5"/>
            <w:shd w:val="clear" w:color="auto" w:fill="auto"/>
            <w:noWrap/>
            <w:vAlign w:val="center"/>
            <w:hideMark/>
          </w:tcPr>
          <w:p w14:paraId="7E4C928C" w14:textId="77777777" w:rsidR="00567996" w:rsidRPr="00C12F80" w:rsidRDefault="00567996" w:rsidP="00CE7292">
            <w:pPr>
              <w:spacing w:before="60" w:after="6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OPOLSKIE</w:t>
            </w:r>
          </w:p>
        </w:tc>
      </w:tr>
      <w:tr w:rsidR="00302702" w:rsidRPr="003A788E" w14:paraId="31AABF37" w14:textId="77777777" w:rsidTr="00947396">
        <w:trPr>
          <w:trHeight w:val="20"/>
          <w:jc w:val="center"/>
        </w:trPr>
        <w:tc>
          <w:tcPr>
            <w:tcW w:w="3149" w:type="dxa"/>
            <w:shd w:val="clear" w:color="auto" w:fill="auto"/>
            <w:vAlign w:val="center"/>
            <w:hideMark/>
          </w:tcPr>
          <w:p w14:paraId="20CE915B" w14:textId="77777777" w:rsidR="00302702" w:rsidRPr="00C12F80" w:rsidRDefault="00302702" w:rsidP="00CE7292">
            <w:pPr>
              <w:spacing w:before="60" w:after="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Aktywni zawodowo w tys.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FAB15BE" w14:textId="1D5478F3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455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516DF104" w14:textId="48753028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438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01C3FBE0" w14:textId="7B5C80BB" w:rsidR="00302702" w:rsidRPr="00C12F80" w:rsidRDefault="00302702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417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56A2768C" w14:textId="4F3861BE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429</w:t>
            </w:r>
          </w:p>
        </w:tc>
      </w:tr>
      <w:tr w:rsidR="00302702" w:rsidRPr="003A788E" w14:paraId="5226D200" w14:textId="77777777" w:rsidTr="00947396">
        <w:trPr>
          <w:trHeight w:val="20"/>
          <w:jc w:val="center"/>
        </w:trPr>
        <w:tc>
          <w:tcPr>
            <w:tcW w:w="3149" w:type="dxa"/>
            <w:shd w:val="clear" w:color="auto" w:fill="auto"/>
            <w:vAlign w:val="center"/>
            <w:hideMark/>
          </w:tcPr>
          <w:p w14:paraId="7E76701A" w14:textId="77777777" w:rsidR="00302702" w:rsidRPr="00C12F80" w:rsidRDefault="00302702" w:rsidP="00CE7292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pracujący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0B78E75" w14:textId="17AC9303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445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3CE0DF78" w14:textId="3EBAF17B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425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19E9C494" w14:textId="36767908" w:rsidR="00302702" w:rsidRPr="00C12F80" w:rsidRDefault="00302702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410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38272E45" w14:textId="38DB0563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417</w:t>
            </w:r>
          </w:p>
        </w:tc>
      </w:tr>
      <w:tr w:rsidR="00302702" w:rsidRPr="003A788E" w14:paraId="0026A9D0" w14:textId="77777777" w:rsidTr="00947396">
        <w:trPr>
          <w:trHeight w:val="20"/>
          <w:jc w:val="center"/>
        </w:trPr>
        <w:tc>
          <w:tcPr>
            <w:tcW w:w="3149" w:type="dxa"/>
            <w:shd w:val="clear" w:color="auto" w:fill="auto"/>
            <w:vAlign w:val="center"/>
            <w:hideMark/>
          </w:tcPr>
          <w:p w14:paraId="36532809" w14:textId="1C455738" w:rsidR="00302702" w:rsidRPr="00C12F80" w:rsidRDefault="00302702" w:rsidP="00CE7292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bezrobotni</w:t>
            </w:r>
            <w:r w:rsidRPr="00C12F80">
              <w:rPr>
                <w:rFonts w:eastAsia="Times New Roman" w:cs="Calibri"/>
                <w:color w:val="000000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F33B989" w14:textId="6A058DB5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6E61958F" w14:textId="2F25730C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30B37228" w14:textId="046EC4B2" w:rsidR="00302702" w:rsidRPr="00C12F80" w:rsidRDefault="00302702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6F2F2EE3" w14:textId="65B05942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12</w:t>
            </w:r>
          </w:p>
        </w:tc>
      </w:tr>
      <w:tr w:rsidR="00302702" w:rsidRPr="003A788E" w14:paraId="42E8FCF0" w14:textId="77777777" w:rsidTr="00947396">
        <w:trPr>
          <w:trHeight w:val="20"/>
          <w:jc w:val="center"/>
        </w:trPr>
        <w:tc>
          <w:tcPr>
            <w:tcW w:w="3149" w:type="dxa"/>
            <w:shd w:val="clear" w:color="auto" w:fill="auto"/>
            <w:vAlign w:val="center"/>
            <w:hideMark/>
          </w:tcPr>
          <w:p w14:paraId="664D410A" w14:textId="77777777" w:rsidR="00302702" w:rsidRPr="00C12F80" w:rsidRDefault="00302702" w:rsidP="00CE7292">
            <w:pPr>
              <w:spacing w:before="60" w:after="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Bierni zawodowo w tys.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CC50A7B" w14:textId="772F853E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6E2FDD7C" w14:textId="57B9BC4C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312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3D50BEDB" w14:textId="4D1588B7" w:rsidR="00302702" w:rsidRPr="00C12F80" w:rsidRDefault="00302702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330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5DB6A51C" w14:textId="4771C636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316</w:t>
            </w:r>
          </w:p>
        </w:tc>
      </w:tr>
      <w:tr w:rsidR="00302702" w:rsidRPr="003A788E" w14:paraId="5DA06D62" w14:textId="77777777" w:rsidTr="00947396">
        <w:trPr>
          <w:trHeight w:val="20"/>
          <w:jc w:val="center"/>
        </w:trPr>
        <w:tc>
          <w:tcPr>
            <w:tcW w:w="3149" w:type="dxa"/>
            <w:shd w:val="clear" w:color="auto" w:fill="auto"/>
            <w:vAlign w:val="center"/>
            <w:hideMark/>
          </w:tcPr>
          <w:p w14:paraId="7F3C4DE3" w14:textId="59217309" w:rsidR="00302702" w:rsidRPr="000E428C" w:rsidRDefault="00302702" w:rsidP="00CE7292">
            <w:pPr>
              <w:spacing w:before="60" w:after="60"/>
              <w:rPr>
                <w:rFonts w:eastAsia="Times New Roman" w:cs="Calibri"/>
                <w:color w:val="000000"/>
                <w:spacing w:val="-4"/>
                <w:sz w:val="18"/>
                <w:szCs w:val="18"/>
                <w:lang w:eastAsia="pl-PL"/>
              </w:rPr>
            </w:pPr>
            <w:r w:rsidRPr="000E428C">
              <w:rPr>
                <w:rFonts w:eastAsia="Times New Roman" w:cs="Calibri"/>
                <w:color w:val="000000"/>
                <w:spacing w:val="-4"/>
                <w:sz w:val="18"/>
                <w:szCs w:val="18"/>
                <w:lang w:eastAsia="pl-PL"/>
              </w:rPr>
              <w:t>Współczynnik aktywności zawodowej w</w:t>
            </w:r>
            <w:r w:rsidR="00C12F80" w:rsidRPr="000E428C">
              <w:rPr>
                <w:rFonts w:eastAsia="Times New Roman" w:cs="Calibri"/>
                <w:color w:val="000000"/>
                <w:spacing w:val="-4"/>
                <w:sz w:val="18"/>
                <w:szCs w:val="18"/>
                <w:lang w:eastAsia="pl-PL"/>
              </w:rPr>
              <w:t> </w:t>
            </w:r>
            <w:r w:rsidRPr="000E428C">
              <w:rPr>
                <w:rFonts w:eastAsia="Times New Roman" w:cs="Calibri"/>
                <w:color w:val="000000"/>
                <w:spacing w:val="-4"/>
                <w:sz w:val="18"/>
                <w:szCs w:val="18"/>
                <w:lang w:eastAsia="pl-PL"/>
              </w:rPr>
              <w:t xml:space="preserve">%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7850157" w14:textId="01E2EC50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59,9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54913474" w14:textId="0C59CA99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58,5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61963BC7" w14:textId="59D26A67" w:rsidR="00302702" w:rsidRPr="00C12F80" w:rsidRDefault="00302702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55,9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5B8021E0" w14:textId="25A5C68A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57,5</w:t>
            </w:r>
          </w:p>
        </w:tc>
      </w:tr>
      <w:tr w:rsidR="00302702" w:rsidRPr="003A788E" w14:paraId="50ED50AE" w14:textId="77777777" w:rsidTr="00947396">
        <w:trPr>
          <w:trHeight w:val="20"/>
          <w:jc w:val="center"/>
        </w:trPr>
        <w:tc>
          <w:tcPr>
            <w:tcW w:w="3149" w:type="dxa"/>
            <w:shd w:val="clear" w:color="auto" w:fill="auto"/>
            <w:vAlign w:val="center"/>
            <w:hideMark/>
          </w:tcPr>
          <w:p w14:paraId="6E912EBA" w14:textId="77777777" w:rsidR="00302702" w:rsidRPr="00C12F80" w:rsidRDefault="00302702" w:rsidP="00CE7292">
            <w:pPr>
              <w:spacing w:before="60" w:after="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Wskaźnik zatrudnienia w %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2BA8583" w14:textId="416E61EE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58,6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58A0DAD0" w14:textId="067073E2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56,7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2DF750CE" w14:textId="1ECF5071" w:rsidR="00302702" w:rsidRPr="00C12F80" w:rsidRDefault="00302702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55,0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3E3B041" w14:textId="658B3B27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55,9</w:t>
            </w:r>
          </w:p>
        </w:tc>
      </w:tr>
      <w:tr w:rsidR="00302702" w:rsidRPr="003A788E" w14:paraId="6C16D1AA" w14:textId="77777777" w:rsidTr="00947396">
        <w:trPr>
          <w:trHeight w:val="20"/>
          <w:jc w:val="center"/>
        </w:trPr>
        <w:tc>
          <w:tcPr>
            <w:tcW w:w="3149" w:type="dxa"/>
            <w:shd w:val="clear" w:color="auto" w:fill="auto"/>
            <w:vAlign w:val="center"/>
            <w:hideMark/>
          </w:tcPr>
          <w:p w14:paraId="3B3CFD5A" w14:textId="77777777" w:rsidR="00302702" w:rsidRPr="00C12F80" w:rsidRDefault="00302702" w:rsidP="00CE7292">
            <w:pPr>
              <w:spacing w:before="60" w:after="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Stopa bezrobocia w %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DD02CE1" w14:textId="03623330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2,2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26567CA5" w14:textId="1D19AB16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3,0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5EF895AA" w14:textId="49483C68" w:rsidR="00302702" w:rsidRPr="00C12F80" w:rsidRDefault="00302702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1927ECB" w14:textId="334A432E" w:rsidR="00302702" w:rsidRPr="00C12F80" w:rsidRDefault="00EA1C4D" w:rsidP="00CE7292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sz w:val="18"/>
                <w:szCs w:val="18"/>
                <w:lang w:eastAsia="pl-PL"/>
              </w:rPr>
              <w:t>2,8</w:t>
            </w:r>
          </w:p>
        </w:tc>
      </w:tr>
    </w:tbl>
    <w:p w14:paraId="59F2BE51" w14:textId="77777777" w:rsidR="00616D8C" w:rsidRPr="00C12F80" w:rsidRDefault="00616D8C" w:rsidP="00232FC9">
      <w:pPr>
        <w:spacing w:after="0"/>
        <w:jc w:val="both"/>
        <w:rPr>
          <w:rFonts w:eastAsia="Times New Roman" w:cs="Arial"/>
          <w:iCs/>
          <w:sz w:val="16"/>
          <w:szCs w:val="15"/>
          <w:lang w:eastAsia="pl-PL"/>
        </w:rPr>
      </w:pPr>
      <w:r w:rsidRPr="00C12F80">
        <w:rPr>
          <w:rFonts w:eastAsia="Times New Roman" w:cs="Arial"/>
          <w:sz w:val="16"/>
          <w:szCs w:val="15"/>
          <w:lang w:eastAsia="pl-PL"/>
        </w:rPr>
        <w:t>a</w:t>
      </w:r>
      <w:r w:rsidRPr="00C12F80">
        <w:rPr>
          <w:rFonts w:eastAsia="Times New Roman" w:cs="Arial"/>
          <w:iCs/>
          <w:sz w:val="16"/>
          <w:szCs w:val="15"/>
          <w:lang w:eastAsia="pl-PL"/>
        </w:rPr>
        <w:t xml:space="preserve"> Osoby w wieku 15–74 lata. </w:t>
      </w:r>
    </w:p>
    <w:p w14:paraId="507C19AB" w14:textId="1DE0BF05" w:rsidR="00616D8C" w:rsidRDefault="00616D8C" w:rsidP="00616D8C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14:paraId="43F192B5" w14:textId="4AE5C3E2" w:rsidR="00616D8C" w:rsidRPr="002E2EDB" w:rsidRDefault="00616D8C" w:rsidP="004701A9">
      <w:pPr>
        <w:tabs>
          <w:tab w:val="left" w:pos="907"/>
        </w:tabs>
        <w:spacing w:line="240" w:lineRule="auto"/>
        <w:rPr>
          <w:rFonts w:eastAsia="Times New Roman" w:cs="Arial"/>
          <w:b/>
          <w:szCs w:val="19"/>
          <w:lang w:eastAsia="pl-PL"/>
        </w:rPr>
      </w:pPr>
      <w:r w:rsidRPr="000979AE">
        <w:rPr>
          <w:rFonts w:eastAsia="Times New Roman" w:cs="Arial"/>
          <w:b/>
          <w:szCs w:val="19"/>
          <w:lang w:eastAsia="pl-PL"/>
        </w:rPr>
        <w:t>Tablica 2.</w:t>
      </w:r>
      <w:r w:rsidRPr="000979AE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Współczynnik aktywności zawodowej </w:t>
      </w:r>
      <w:r>
        <w:rPr>
          <w:rFonts w:eastAsia="Times New Roman" w:cs="Arial"/>
          <w:b/>
          <w:szCs w:val="19"/>
          <w:lang w:eastAsia="pl-PL"/>
        </w:rPr>
        <w:t xml:space="preserve">osób </w:t>
      </w:r>
      <w:r w:rsidRPr="002E2EDB">
        <w:rPr>
          <w:rFonts w:eastAsia="Times New Roman" w:cs="Arial"/>
          <w:b/>
          <w:iCs/>
          <w:szCs w:val="19"/>
          <w:lang w:eastAsia="pl-PL"/>
        </w:rPr>
        <w:t>w wieku 15</w:t>
      </w:r>
      <w:r w:rsidRPr="00A34A31">
        <w:rPr>
          <w:rFonts w:eastAsia="Times New Roman" w:cs="Arial"/>
          <w:b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 xml:space="preserve">89 lat </w:t>
      </w:r>
      <w:r w:rsidRPr="002E2EDB">
        <w:rPr>
          <w:rFonts w:eastAsia="Times New Roman" w:cs="Arial"/>
          <w:b/>
          <w:szCs w:val="19"/>
          <w:lang w:eastAsia="pl-PL"/>
        </w:rPr>
        <w:t xml:space="preserve">według płci, </w:t>
      </w:r>
      <w:r w:rsidR="004701A9">
        <w:rPr>
          <w:rFonts w:eastAsia="Times New Roman" w:cs="Arial"/>
          <w:b/>
          <w:szCs w:val="19"/>
          <w:lang w:eastAsia="pl-PL"/>
        </w:rPr>
        <w:br/>
      </w:r>
      <w:r w:rsidR="004701A9">
        <w:rPr>
          <w:rFonts w:eastAsia="Times New Roman" w:cs="Arial"/>
          <w:b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miejsca zamieszkania </w:t>
      </w:r>
      <w:r>
        <w:rPr>
          <w:rFonts w:eastAsia="Times New Roman" w:cs="Arial"/>
          <w:b/>
          <w:szCs w:val="19"/>
          <w:lang w:eastAsia="pl-PL"/>
        </w:rPr>
        <w:t>i</w:t>
      </w:r>
      <w:r w:rsidRPr="002E2EDB">
        <w:rPr>
          <w:rFonts w:eastAsia="Times New Roman" w:cs="Arial"/>
          <w:b/>
          <w:szCs w:val="19"/>
          <w:lang w:eastAsia="pl-PL"/>
        </w:rPr>
        <w:t xml:space="preserve"> grup wieku</w:t>
      </w:r>
    </w:p>
    <w:tbl>
      <w:tblPr>
        <w:tblW w:w="8051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Współczynnik aktywności zawodowej osób w wieku 15–89 lat według płci, miejsca zamieszkania i grup wieku"/>
      </w:tblPr>
      <w:tblGrid>
        <w:gridCol w:w="3463"/>
        <w:gridCol w:w="1074"/>
        <w:gridCol w:w="1171"/>
        <w:gridCol w:w="1155"/>
        <w:gridCol w:w="1188"/>
      </w:tblGrid>
      <w:tr w:rsidR="00567996" w:rsidRPr="003A788E" w14:paraId="7AD48111" w14:textId="77777777" w:rsidTr="00013725">
        <w:trPr>
          <w:trHeight w:val="20"/>
          <w:jc w:val="center"/>
        </w:trPr>
        <w:tc>
          <w:tcPr>
            <w:tcW w:w="313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8B43701" w14:textId="77777777" w:rsidR="00567996" w:rsidRPr="00C12F80" w:rsidRDefault="00567996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97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4AED6CA" w14:textId="2AE7FC45" w:rsidR="00567996" w:rsidRPr="00C12F80" w:rsidRDefault="00567996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06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272CA6A" w14:textId="5CECE1F4" w:rsidR="00567996" w:rsidRPr="00C12F80" w:rsidRDefault="00567996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2120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8CC25D6" w14:textId="08D72C23" w:rsidR="00567996" w:rsidRPr="00C12F80" w:rsidRDefault="00567996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2024</w:t>
            </w:r>
          </w:p>
        </w:tc>
      </w:tr>
      <w:tr w:rsidR="00567996" w:rsidRPr="003A788E" w14:paraId="080EAE97" w14:textId="77777777" w:rsidTr="00013725">
        <w:trPr>
          <w:trHeight w:val="20"/>
          <w:jc w:val="center"/>
        </w:trPr>
        <w:tc>
          <w:tcPr>
            <w:tcW w:w="3134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456872D2" w14:textId="77777777" w:rsidR="00567996" w:rsidRPr="00C12F80" w:rsidRDefault="00567996" w:rsidP="00821CD0">
            <w:pPr>
              <w:spacing w:before="50" w:after="5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309AFB0" w14:textId="3A7360D6" w:rsidR="00567996" w:rsidRPr="00C12F80" w:rsidRDefault="00302702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  <w:r w:rsidR="00567996"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kw. </w:t>
            </w:r>
          </w:p>
        </w:tc>
        <w:tc>
          <w:tcPr>
            <w:tcW w:w="104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5A5E521" w14:textId="33225DD6" w:rsidR="00567996" w:rsidRPr="00C12F80" w:rsidRDefault="00302702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2 </w:t>
            </w:r>
            <w:r w:rsidR="00567996"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kw.</w:t>
            </w:r>
          </w:p>
        </w:tc>
        <w:tc>
          <w:tcPr>
            <w:tcW w:w="107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853F5EF" w14:textId="7033E06B" w:rsidR="00567996" w:rsidRPr="00C12F80" w:rsidRDefault="00302702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  <w:r w:rsidR="00567996"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kw.</w:t>
            </w:r>
          </w:p>
        </w:tc>
      </w:tr>
      <w:tr w:rsidR="00567996" w:rsidRPr="003A788E" w14:paraId="6A519DD3" w14:textId="77777777" w:rsidTr="00013725">
        <w:trPr>
          <w:trHeight w:val="20"/>
          <w:jc w:val="center"/>
        </w:trPr>
        <w:tc>
          <w:tcPr>
            <w:tcW w:w="3134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364C8563" w14:textId="77777777" w:rsidR="00567996" w:rsidRPr="00C12F80" w:rsidRDefault="00567996" w:rsidP="00821CD0">
            <w:pPr>
              <w:spacing w:before="50" w:after="5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152" w:type="dxa"/>
            <w:gridSpan w:val="4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0A5F916" w14:textId="77777777" w:rsidR="00567996" w:rsidRPr="00C12F80" w:rsidRDefault="00567996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 %</w:t>
            </w:r>
          </w:p>
        </w:tc>
      </w:tr>
      <w:tr w:rsidR="00302702" w:rsidRPr="003A788E" w14:paraId="437F3D3A" w14:textId="77777777" w:rsidTr="00013725">
        <w:trPr>
          <w:trHeight w:val="20"/>
          <w:jc w:val="center"/>
        </w:trPr>
        <w:tc>
          <w:tcPr>
            <w:tcW w:w="3134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820A9E0" w14:textId="23CD2812" w:rsidR="00302702" w:rsidRPr="00C12F80" w:rsidRDefault="00302702" w:rsidP="007B6F3F">
            <w:pPr>
              <w:spacing w:before="60" w:after="6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O</w:t>
            </w:r>
            <w:r w:rsidR="00626CA0" w:rsidRPr="00C12F8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12F8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G</w:t>
            </w:r>
            <w:r w:rsidR="00626CA0" w:rsidRPr="00C12F8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12F8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Ó</w:t>
            </w:r>
            <w:r w:rsidR="00626CA0" w:rsidRPr="00C12F8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12F8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Ł</w:t>
            </w:r>
            <w:r w:rsidR="00626CA0" w:rsidRPr="00C12F8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12F8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E</w:t>
            </w:r>
            <w:r w:rsidR="00626CA0" w:rsidRPr="00C12F8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12F8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M</w:t>
            </w: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</w:tcPr>
          <w:p w14:paraId="7821EABC" w14:textId="48AACC4E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  <w:t>59,9</w:t>
            </w:r>
          </w:p>
        </w:tc>
        <w:tc>
          <w:tcPr>
            <w:tcW w:w="1060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</w:tcPr>
          <w:p w14:paraId="483731DF" w14:textId="11E17280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  <w:t>58,5</w:t>
            </w:r>
          </w:p>
        </w:tc>
        <w:tc>
          <w:tcPr>
            <w:tcW w:w="1045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</w:tcPr>
          <w:p w14:paraId="0881105B" w14:textId="295A1C57" w:rsidR="00302702" w:rsidRPr="00C12F80" w:rsidRDefault="00302702" w:rsidP="007B6F3F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  <w:t>55,9</w:t>
            </w:r>
          </w:p>
        </w:tc>
        <w:tc>
          <w:tcPr>
            <w:tcW w:w="1075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</w:tcPr>
          <w:p w14:paraId="5A5D2C74" w14:textId="09BAC43A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  <w:t>57,5</w:t>
            </w:r>
          </w:p>
        </w:tc>
      </w:tr>
      <w:tr w:rsidR="00302702" w:rsidRPr="003A788E" w14:paraId="61CEFA91" w14:textId="77777777" w:rsidTr="00947396">
        <w:trPr>
          <w:trHeight w:val="20"/>
          <w:jc w:val="center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035CA0CF" w14:textId="77777777" w:rsidR="00302702" w:rsidRPr="00C12F80" w:rsidRDefault="00302702" w:rsidP="007B6F3F">
            <w:pPr>
              <w:spacing w:before="60" w:after="60"/>
              <w:ind w:firstLineChars="200" w:firstLine="3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w tym w wieku </w:t>
            </w:r>
            <w:proofErr w:type="spellStart"/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produkcyjnym</w:t>
            </w:r>
            <w:r w:rsidRPr="00C12F80">
              <w:rPr>
                <w:rFonts w:eastAsia="Times New Roman" w:cs="Calibri"/>
                <w:iCs/>
                <w:color w:val="000000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391C44C" w14:textId="2117A12D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82,2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5A2459B2" w14:textId="34861E90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81,5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3F91E372" w14:textId="2B2AF68A" w:rsidR="00302702" w:rsidRPr="00C12F80" w:rsidRDefault="00302702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80,1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5ACF67D3" w14:textId="4817D426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83,5</w:t>
            </w:r>
          </w:p>
        </w:tc>
      </w:tr>
      <w:tr w:rsidR="00302702" w:rsidRPr="003A788E" w14:paraId="7F4ACF1F" w14:textId="77777777" w:rsidTr="00947396">
        <w:trPr>
          <w:trHeight w:val="20"/>
          <w:jc w:val="center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5C6F829D" w14:textId="77777777" w:rsidR="00302702" w:rsidRPr="00C12F80" w:rsidRDefault="00302702" w:rsidP="007B6F3F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mężczyźni 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CF29721" w14:textId="1D2AA56D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67,7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419C9B83" w14:textId="1691423B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67,8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3006D838" w14:textId="1495B7B9" w:rsidR="00302702" w:rsidRPr="00C12F80" w:rsidRDefault="00302702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65,1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11A197D7" w14:textId="7067D1BE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67,9</w:t>
            </w:r>
          </w:p>
        </w:tc>
      </w:tr>
      <w:tr w:rsidR="00302702" w:rsidRPr="003A788E" w14:paraId="156C5E9C" w14:textId="77777777" w:rsidTr="00947396">
        <w:trPr>
          <w:trHeight w:val="20"/>
          <w:jc w:val="center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73F8C50E" w14:textId="77777777" w:rsidR="00302702" w:rsidRPr="00C12F80" w:rsidRDefault="00302702" w:rsidP="007B6F3F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kobiety 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29ACA066" w14:textId="49B56D31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52,7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5E923BB3" w14:textId="373059CD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49,7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2B092948" w14:textId="34BAF858" w:rsidR="00302702" w:rsidRPr="00C12F80" w:rsidRDefault="00302702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47,4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19816E2C" w14:textId="115BB8A3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48,2</w:t>
            </w:r>
          </w:p>
        </w:tc>
      </w:tr>
      <w:tr w:rsidR="00302702" w:rsidRPr="003A788E" w14:paraId="5003E942" w14:textId="77777777" w:rsidTr="00947396">
        <w:trPr>
          <w:trHeight w:val="20"/>
          <w:jc w:val="center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79764B3A" w14:textId="77777777" w:rsidR="00302702" w:rsidRPr="00C12F80" w:rsidRDefault="00302702" w:rsidP="007B6F3F">
            <w:pPr>
              <w:spacing w:before="60" w:after="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Miasta 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A30F7FD" w14:textId="1A2A8286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58,6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53A691EE" w14:textId="48C845DE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58,6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38393C51" w14:textId="4882B7E1" w:rsidR="00302702" w:rsidRPr="00C12F80" w:rsidRDefault="00302702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55,1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06CBB5A3" w14:textId="0679D286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58,9</w:t>
            </w:r>
          </w:p>
        </w:tc>
      </w:tr>
      <w:tr w:rsidR="00302702" w:rsidRPr="003A788E" w14:paraId="7FB8B221" w14:textId="77777777" w:rsidTr="00947396">
        <w:trPr>
          <w:trHeight w:val="20"/>
          <w:jc w:val="center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411867E9" w14:textId="77777777" w:rsidR="00302702" w:rsidRPr="00C12F80" w:rsidRDefault="00302702" w:rsidP="007B6F3F">
            <w:pPr>
              <w:spacing w:before="60" w:after="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Wieś 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05734CD" w14:textId="4A51F61C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61,1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0C91908A" w14:textId="2135A031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58,4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4762BF78" w14:textId="5F24E65B" w:rsidR="00302702" w:rsidRPr="00C12F80" w:rsidRDefault="00302702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56,8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3258476B" w14:textId="58528E28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55,9</w:t>
            </w:r>
          </w:p>
        </w:tc>
      </w:tr>
      <w:tr w:rsidR="00302702" w:rsidRPr="003A788E" w14:paraId="61434FB4" w14:textId="77777777" w:rsidTr="00947396">
        <w:trPr>
          <w:trHeight w:val="20"/>
          <w:jc w:val="center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6B968928" w14:textId="77777777" w:rsidR="00302702" w:rsidRPr="00C12F80" w:rsidRDefault="00302702" w:rsidP="007B6F3F">
            <w:pPr>
              <w:spacing w:before="60" w:after="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Według wieku: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918B666" w14:textId="77777777" w:rsidR="00302702" w:rsidRPr="00C12F80" w:rsidRDefault="00302702" w:rsidP="00DE4223">
            <w:pPr>
              <w:spacing w:before="60" w:after="6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141A2C11" w14:textId="77777777" w:rsidR="00302702" w:rsidRPr="00C12F80" w:rsidRDefault="00302702" w:rsidP="00DE4223">
            <w:pPr>
              <w:spacing w:before="60" w:after="6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4B1946D1" w14:textId="77777777" w:rsidR="00302702" w:rsidRPr="00C12F80" w:rsidRDefault="00302702" w:rsidP="00DE4223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23BE9413" w14:textId="77777777" w:rsidR="00302702" w:rsidRPr="00C12F80" w:rsidRDefault="00302702" w:rsidP="00DE4223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02702" w:rsidRPr="003A788E" w14:paraId="175EFBCC" w14:textId="77777777" w:rsidTr="00947396">
        <w:trPr>
          <w:trHeight w:val="20"/>
          <w:jc w:val="center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6E558C12" w14:textId="77777777" w:rsidR="00302702" w:rsidRPr="00C12F80" w:rsidRDefault="00302702" w:rsidP="007B6F3F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15–24 lata 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2EB8D04" w14:textId="1678629E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34,1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018DC3AD" w14:textId="5BF7C772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40,7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36986292" w14:textId="70BD2B8A" w:rsidR="00302702" w:rsidRPr="00C12F80" w:rsidRDefault="00302702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30,9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0F0A40A7" w14:textId="7E8EEB84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35,8</w:t>
            </w:r>
          </w:p>
        </w:tc>
      </w:tr>
      <w:tr w:rsidR="00302702" w:rsidRPr="003A788E" w14:paraId="24590942" w14:textId="77777777" w:rsidTr="00947396">
        <w:trPr>
          <w:trHeight w:val="20"/>
          <w:jc w:val="center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31EE6C45" w14:textId="77777777" w:rsidR="00302702" w:rsidRPr="00C12F80" w:rsidRDefault="00302702" w:rsidP="007B6F3F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25–34 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22BC5E85" w14:textId="380E23F2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87,2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2F82EAC9" w14:textId="203D139C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85,3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4C75EC06" w14:textId="3689E3EC" w:rsidR="00302702" w:rsidRPr="00C12F80" w:rsidRDefault="00302702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87,0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62EC7533" w14:textId="749E00F6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91,2</w:t>
            </w:r>
          </w:p>
        </w:tc>
      </w:tr>
      <w:tr w:rsidR="00302702" w:rsidRPr="003A788E" w14:paraId="12896CF7" w14:textId="77777777" w:rsidTr="00947396">
        <w:trPr>
          <w:trHeight w:val="20"/>
          <w:jc w:val="center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06C4F9C1" w14:textId="77777777" w:rsidR="00302702" w:rsidRPr="00C12F80" w:rsidRDefault="00302702" w:rsidP="007B6F3F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35–44 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DAE0D3F" w14:textId="72B7D83A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91,9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293F0334" w14:textId="4B676F05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87,5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716AA925" w14:textId="1CD3CFCC" w:rsidR="00302702" w:rsidRPr="00C12F80" w:rsidRDefault="00302702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90,1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23E7E6AE" w14:textId="3580EB6D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90,1</w:t>
            </w:r>
          </w:p>
        </w:tc>
      </w:tr>
      <w:tr w:rsidR="00302702" w:rsidRPr="003A788E" w14:paraId="15BE7F7B" w14:textId="77777777" w:rsidTr="00947396">
        <w:trPr>
          <w:trHeight w:val="20"/>
          <w:jc w:val="center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3D260BB5" w14:textId="77777777" w:rsidR="00302702" w:rsidRPr="00C12F80" w:rsidRDefault="00302702" w:rsidP="007B6F3F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45–54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79BFFA2" w14:textId="4CCFA3E0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86,9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36AAE4BC" w14:textId="2A837E17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84,9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5515D5F0" w14:textId="5A2E392C" w:rsidR="00302702" w:rsidRPr="00C12F80" w:rsidRDefault="00302702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85,3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41BD49A1" w14:textId="4C800A54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86,9</w:t>
            </w:r>
          </w:p>
        </w:tc>
      </w:tr>
      <w:tr w:rsidR="00302702" w:rsidRPr="003A788E" w14:paraId="1FB217A1" w14:textId="77777777" w:rsidTr="00947396">
        <w:trPr>
          <w:trHeight w:val="20"/>
          <w:jc w:val="center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482D4AEE" w14:textId="77777777" w:rsidR="00302702" w:rsidRPr="00C12F80" w:rsidRDefault="00302702" w:rsidP="007B6F3F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55–89 lat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CA05D9D" w14:textId="743AA81C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29,7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7F33F8A5" w14:textId="429BB2C9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27,2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07D6BD05" w14:textId="489067C4" w:rsidR="00302702" w:rsidRPr="00C12F80" w:rsidRDefault="00302702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24,4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541E0BA8" w14:textId="3A3ACD7D" w:rsidR="00302702" w:rsidRPr="00C12F80" w:rsidRDefault="00800265" w:rsidP="007B6F3F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cs="Calibri"/>
                <w:color w:val="000000"/>
                <w:sz w:val="18"/>
                <w:szCs w:val="18"/>
                <w:lang w:eastAsia="pl-PL"/>
              </w:rPr>
              <w:t>25,5</w:t>
            </w:r>
          </w:p>
        </w:tc>
      </w:tr>
    </w:tbl>
    <w:p w14:paraId="3E33DBDB" w14:textId="561D27F8" w:rsidR="00616D8C" w:rsidRDefault="00616D8C" w:rsidP="00232FC9">
      <w:pPr>
        <w:spacing w:after="0"/>
        <w:jc w:val="both"/>
        <w:rPr>
          <w:rFonts w:eastAsia="Times New Roman" w:cs="Arial"/>
          <w:sz w:val="16"/>
          <w:szCs w:val="15"/>
          <w:lang w:eastAsia="pl-PL"/>
        </w:rPr>
      </w:pPr>
      <w:r w:rsidRPr="00C12F80">
        <w:rPr>
          <w:rFonts w:eastAsia="Times New Roman" w:cs="Arial"/>
          <w:sz w:val="16"/>
          <w:szCs w:val="15"/>
          <w:lang w:eastAsia="pl-PL"/>
        </w:rPr>
        <w:t>a Mężczyźni 18–64 lata; kobiety 18–59 lat.</w:t>
      </w:r>
    </w:p>
    <w:p w14:paraId="379335E7" w14:textId="57B099DC" w:rsidR="00013725" w:rsidRDefault="00013725" w:rsidP="00013725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14:paraId="2D0B6BEF" w14:textId="2A386F97" w:rsidR="00013725" w:rsidRDefault="00013725" w:rsidP="00013725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14:paraId="521DBD6F" w14:textId="77777777" w:rsidR="00013725" w:rsidRPr="00013725" w:rsidRDefault="00013725" w:rsidP="00013725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14:paraId="4F81FF4C" w14:textId="1F58DAEB" w:rsidR="00616D8C" w:rsidRPr="002E2EDB" w:rsidRDefault="00616D8C" w:rsidP="004701A9">
      <w:pPr>
        <w:tabs>
          <w:tab w:val="left" w:pos="907"/>
        </w:tabs>
        <w:spacing w:before="360" w:line="240" w:lineRule="auto"/>
        <w:ind w:left="-142" w:firstLine="142"/>
        <w:rPr>
          <w:rFonts w:eastAsia="Times New Roman" w:cs="Arial"/>
          <w:b/>
          <w:szCs w:val="19"/>
          <w:lang w:eastAsia="pl-PL"/>
        </w:rPr>
      </w:pPr>
      <w:r w:rsidRPr="002E2EDB">
        <w:rPr>
          <w:rFonts w:eastAsia="Times New Roman" w:cs="Arial"/>
          <w:b/>
          <w:szCs w:val="19"/>
          <w:lang w:eastAsia="pl-PL"/>
        </w:rPr>
        <w:lastRenderedPageBreak/>
        <w:t>Tablica 3.</w:t>
      </w:r>
      <w:r w:rsidRPr="002E2EDB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Wskaźnik zatrudnienia </w:t>
      </w:r>
      <w:r>
        <w:rPr>
          <w:rFonts w:eastAsia="Times New Roman" w:cs="Arial"/>
          <w:b/>
          <w:szCs w:val="19"/>
          <w:lang w:eastAsia="pl-PL"/>
        </w:rPr>
        <w:t xml:space="preserve">osób </w:t>
      </w:r>
      <w:r w:rsidRPr="002E2EDB">
        <w:rPr>
          <w:rFonts w:eastAsia="Times New Roman" w:cs="Arial"/>
          <w:b/>
          <w:iCs/>
          <w:szCs w:val="19"/>
          <w:lang w:eastAsia="pl-PL"/>
        </w:rPr>
        <w:t>w wieku 15</w:t>
      </w:r>
      <w:r w:rsidRPr="00A34A31">
        <w:rPr>
          <w:rFonts w:eastAsia="Times New Roman" w:cs="Arial"/>
          <w:b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>89 lat</w:t>
      </w:r>
      <w:r w:rsidRPr="002E2EDB">
        <w:rPr>
          <w:rFonts w:eastAsia="Times New Roman" w:cs="Arial"/>
          <w:b/>
          <w:szCs w:val="19"/>
          <w:lang w:eastAsia="pl-PL"/>
        </w:rPr>
        <w:t xml:space="preserve"> według płci, miejsca zamieszkania </w:t>
      </w:r>
      <w:r w:rsidR="004701A9">
        <w:rPr>
          <w:rFonts w:eastAsia="Times New Roman" w:cs="Arial"/>
          <w:b/>
          <w:szCs w:val="19"/>
          <w:lang w:eastAsia="pl-PL"/>
        </w:rPr>
        <w:br/>
      </w:r>
      <w:r w:rsidR="004701A9">
        <w:rPr>
          <w:rFonts w:eastAsia="Times New Roman" w:cs="Arial"/>
          <w:b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>i grup wieku</w:t>
      </w:r>
    </w:p>
    <w:tbl>
      <w:tblPr>
        <w:tblW w:w="7938" w:type="dxa"/>
        <w:jc w:val="center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Wskaźnik zatrudnienia osób w wieku 15–89 lat według płci, miejsca zamieszkania i grup wieku"/>
      </w:tblPr>
      <w:tblGrid>
        <w:gridCol w:w="3442"/>
        <w:gridCol w:w="1162"/>
        <w:gridCol w:w="1162"/>
        <w:gridCol w:w="1072"/>
        <w:gridCol w:w="1100"/>
      </w:tblGrid>
      <w:tr w:rsidR="00567996" w:rsidRPr="00771072" w14:paraId="5935A670" w14:textId="77777777" w:rsidTr="00013725">
        <w:trPr>
          <w:trHeight w:val="20"/>
          <w:jc w:val="center"/>
        </w:trPr>
        <w:tc>
          <w:tcPr>
            <w:tcW w:w="3200" w:type="dxa"/>
            <w:vMerge w:val="restart"/>
            <w:shd w:val="clear" w:color="auto" w:fill="auto"/>
            <w:vAlign w:val="center"/>
            <w:hideMark/>
          </w:tcPr>
          <w:p w14:paraId="38C15B99" w14:textId="77777777" w:rsidR="00567996" w:rsidRPr="00771072" w:rsidRDefault="00567996" w:rsidP="000E428C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6CE3BCCB" w14:textId="3AE6CC8D" w:rsidR="00567996" w:rsidRPr="00771072" w:rsidRDefault="00567996" w:rsidP="000E428C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7CEAB22" w14:textId="5AC343BD" w:rsidR="00567996" w:rsidRPr="00771072" w:rsidRDefault="00567996" w:rsidP="000E428C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2020" w:type="dxa"/>
            <w:gridSpan w:val="2"/>
            <w:shd w:val="clear" w:color="auto" w:fill="auto"/>
            <w:vAlign w:val="center"/>
          </w:tcPr>
          <w:p w14:paraId="4E882D10" w14:textId="02A7E608" w:rsidR="00567996" w:rsidRPr="00771072" w:rsidRDefault="00567996" w:rsidP="000E428C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2024</w:t>
            </w:r>
          </w:p>
        </w:tc>
      </w:tr>
      <w:tr w:rsidR="00567996" w:rsidRPr="00771072" w14:paraId="705D6C49" w14:textId="77777777" w:rsidTr="00013725">
        <w:trPr>
          <w:trHeight w:val="20"/>
          <w:jc w:val="center"/>
        </w:trPr>
        <w:tc>
          <w:tcPr>
            <w:tcW w:w="3200" w:type="dxa"/>
            <w:vMerge/>
            <w:vAlign w:val="center"/>
            <w:hideMark/>
          </w:tcPr>
          <w:p w14:paraId="7A3EF88A" w14:textId="77777777" w:rsidR="00567996" w:rsidRPr="00771072" w:rsidRDefault="00567996" w:rsidP="000E428C">
            <w:pPr>
              <w:spacing w:before="50" w:after="5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  <w:hideMark/>
          </w:tcPr>
          <w:p w14:paraId="5CD1CEE0" w14:textId="3894AC50" w:rsidR="00567996" w:rsidRPr="00771072" w:rsidRDefault="00302702" w:rsidP="000E428C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  <w:r w:rsidR="00567996"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kw. 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7FA543E" w14:textId="0773C777" w:rsidR="00567996" w:rsidRPr="00771072" w:rsidRDefault="00302702" w:rsidP="000E428C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  <w:r w:rsidR="00567996"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kw.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597ECBCD" w14:textId="235EDC77" w:rsidR="00567996" w:rsidRPr="00771072" w:rsidRDefault="00302702" w:rsidP="000E428C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  <w:r w:rsidR="00567996"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kw.</w:t>
            </w:r>
          </w:p>
        </w:tc>
      </w:tr>
      <w:tr w:rsidR="00567996" w:rsidRPr="00771072" w14:paraId="57CCDAE6" w14:textId="77777777" w:rsidTr="00013725">
        <w:trPr>
          <w:trHeight w:val="20"/>
          <w:jc w:val="center"/>
        </w:trPr>
        <w:tc>
          <w:tcPr>
            <w:tcW w:w="3200" w:type="dxa"/>
            <w:vMerge/>
            <w:vAlign w:val="center"/>
            <w:hideMark/>
          </w:tcPr>
          <w:p w14:paraId="4B100D2D" w14:textId="77777777" w:rsidR="00567996" w:rsidRPr="00771072" w:rsidRDefault="00567996" w:rsidP="000E428C">
            <w:pPr>
              <w:spacing w:before="50" w:after="5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180" w:type="dxa"/>
            <w:gridSpan w:val="4"/>
            <w:shd w:val="clear" w:color="auto" w:fill="auto"/>
            <w:noWrap/>
            <w:vAlign w:val="center"/>
            <w:hideMark/>
          </w:tcPr>
          <w:p w14:paraId="41D65D7A" w14:textId="77777777" w:rsidR="00567996" w:rsidRPr="00771072" w:rsidRDefault="00567996" w:rsidP="000E428C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 %</w:t>
            </w:r>
          </w:p>
        </w:tc>
      </w:tr>
      <w:tr w:rsidR="00302702" w:rsidRPr="00771072" w14:paraId="419D6DCF" w14:textId="77777777" w:rsidTr="00013725">
        <w:trPr>
          <w:trHeight w:val="20"/>
          <w:jc w:val="center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68F691A1" w14:textId="43295D1C" w:rsidR="00302702" w:rsidRPr="00771072" w:rsidRDefault="00302702" w:rsidP="00560F0B">
            <w:pPr>
              <w:spacing w:before="60" w:after="6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O</w:t>
            </w:r>
            <w:r w:rsidR="00626CA0" w:rsidRPr="00771072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771072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G</w:t>
            </w:r>
            <w:r w:rsidR="00626CA0" w:rsidRPr="00771072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771072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Ó</w:t>
            </w:r>
            <w:r w:rsidR="00626CA0" w:rsidRPr="00771072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771072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Ł</w:t>
            </w:r>
            <w:r w:rsidR="00626CA0" w:rsidRPr="00771072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771072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E</w:t>
            </w:r>
            <w:r w:rsidR="00626CA0" w:rsidRPr="00771072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771072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M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63DB2CA" w14:textId="75C219E6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  <w:t>58,6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800DF67" w14:textId="0E20D1D2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  <w:t>56,7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4873B18" w14:textId="783CA3F2" w:rsidR="00302702" w:rsidRPr="00771072" w:rsidRDefault="00302702" w:rsidP="00560F0B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  <w:t>55,0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02F30F45" w14:textId="30EB28EA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  <w:t>55,9</w:t>
            </w:r>
          </w:p>
        </w:tc>
      </w:tr>
      <w:tr w:rsidR="00302702" w:rsidRPr="00771072" w14:paraId="0348E0AB" w14:textId="77777777" w:rsidTr="00013725">
        <w:trPr>
          <w:trHeight w:val="20"/>
          <w:jc w:val="center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4F8A6A54" w14:textId="77777777" w:rsidR="00302702" w:rsidRPr="00771072" w:rsidRDefault="00302702" w:rsidP="00560F0B">
            <w:pPr>
              <w:spacing w:before="60" w:after="60"/>
              <w:ind w:firstLineChars="200" w:firstLine="3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w tym w wieku </w:t>
            </w:r>
            <w:proofErr w:type="spellStart"/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produkcyjnym</w:t>
            </w:r>
            <w:r w:rsidRPr="00771072">
              <w:rPr>
                <w:rFonts w:eastAsia="Times New Roman" w:cs="Calibri"/>
                <w:iCs/>
                <w:color w:val="000000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C1DF7FA" w14:textId="0A679F69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80,3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4BEF507" w14:textId="6D64C342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78,9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CCB0B1F" w14:textId="158919A5" w:rsidR="00302702" w:rsidRPr="00771072" w:rsidRDefault="00302702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78,7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74768E95" w14:textId="7A97FAFD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81,0</w:t>
            </w:r>
          </w:p>
        </w:tc>
      </w:tr>
      <w:tr w:rsidR="00302702" w:rsidRPr="00771072" w14:paraId="365BDAAF" w14:textId="77777777" w:rsidTr="00013725">
        <w:trPr>
          <w:trHeight w:val="20"/>
          <w:jc w:val="center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1DDFC163" w14:textId="77777777" w:rsidR="00302702" w:rsidRPr="00771072" w:rsidRDefault="00302702" w:rsidP="00560F0B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mężczyźni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C0AAE76" w14:textId="4CEC4726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66,8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0D3B7E4" w14:textId="62AA3D97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65,8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5426332" w14:textId="4EBAA07F" w:rsidR="00302702" w:rsidRPr="00771072" w:rsidRDefault="00302702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63,7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1EE445F0" w14:textId="4CAAF83C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66,8</w:t>
            </w:r>
          </w:p>
        </w:tc>
      </w:tr>
      <w:tr w:rsidR="00302702" w:rsidRPr="00771072" w14:paraId="096F8C00" w14:textId="77777777" w:rsidTr="00013725">
        <w:trPr>
          <w:trHeight w:val="20"/>
          <w:jc w:val="center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7CE144E3" w14:textId="77777777" w:rsidR="00302702" w:rsidRPr="00771072" w:rsidRDefault="00302702" w:rsidP="00560F0B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kobiety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91CA615" w14:textId="6B6BD3F0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50,6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B1C69F2" w14:textId="3AB84FD6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47,9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C19151F" w14:textId="2BC5EF1F" w:rsidR="00302702" w:rsidRPr="00771072" w:rsidRDefault="00302702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46,9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494C268B" w14:textId="6A957F22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46,1</w:t>
            </w:r>
          </w:p>
        </w:tc>
      </w:tr>
      <w:tr w:rsidR="00302702" w:rsidRPr="00771072" w14:paraId="495AECED" w14:textId="77777777" w:rsidTr="00013725">
        <w:trPr>
          <w:trHeight w:val="20"/>
          <w:jc w:val="center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175A85E3" w14:textId="77777777" w:rsidR="00302702" w:rsidRPr="00771072" w:rsidRDefault="00302702" w:rsidP="00560F0B">
            <w:pPr>
              <w:spacing w:before="60" w:after="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Miasta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6CF1D8D" w14:textId="46906963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57,2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2AD53A8" w14:textId="79797D07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56,3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E6F3F07" w14:textId="56B4C88F" w:rsidR="00302702" w:rsidRPr="00771072" w:rsidRDefault="00302702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54,4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6CD1D811" w14:textId="2AA51CC4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57,1</w:t>
            </w:r>
          </w:p>
        </w:tc>
      </w:tr>
      <w:tr w:rsidR="00302702" w:rsidRPr="00771072" w14:paraId="5E5E4513" w14:textId="77777777" w:rsidTr="00013725">
        <w:trPr>
          <w:trHeight w:val="20"/>
          <w:jc w:val="center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4040178A" w14:textId="77777777" w:rsidR="00302702" w:rsidRPr="00771072" w:rsidRDefault="00302702" w:rsidP="00560F0B">
            <w:pPr>
              <w:spacing w:before="60" w:after="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Wieś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5D3E1FF" w14:textId="3861F1F2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60,0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C91DDCF" w14:textId="4B951630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57,2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2F736DF" w14:textId="55149843" w:rsidR="00302702" w:rsidRPr="00771072" w:rsidRDefault="00302702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55,9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4100FFB3" w14:textId="7703B099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54,5</w:t>
            </w:r>
          </w:p>
        </w:tc>
      </w:tr>
      <w:tr w:rsidR="00302702" w:rsidRPr="00771072" w14:paraId="2E971EAF" w14:textId="77777777" w:rsidTr="00013725">
        <w:trPr>
          <w:trHeight w:val="20"/>
          <w:jc w:val="center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618CDBF1" w14:textId="77777777" w:rsidR="00302702" w:rsidRPr="00771072" w:rsidRDefault="00302702" w:rsidP="00560F0B">
            <w:pPr>
              <w:spacing w:before="60" w:after="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Według wieku: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3DE97EC" w14:textId="77777777" w:rsidR="00302702" w:rsidRPr="00771072" w:rsidRDefault="00302702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D771DBD" w14:textId="77777777" w:rsidR="00302702" w:rsidRPr="00771072" w:rsidRDefault="00302702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DBCAFCF" w14:textId="77777777" w:rsidR="00302702" w:rsidRPr="00771072" w:rsidRDefault="00302702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6AB14B00" w14:textId="77777777" w:rsidR="00302702" w:rsidRPr="00771072" w:rsidRDefault="00302702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02702" w:rsidRPr="00771072" w14:paraId="3C15017E" w14:textId="77777777" w:rsidTr="00013725">
        <w:trPr>
          <w:trHeight w:val="20"/>
          <w:jc w:val="center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7680F7B0" w14:textId="77777777" w:rsidR="00302702" w:rsidRPr="00771072" w:rsidRDefault="00302702" w:rsidP="00560F0B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15–24 lata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CAB0C27" w14:textId="0C22F84B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31,7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8FE1FB0" w14:textId="2D9FE8EA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33,3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81295E1" w14:textId="4543387B" w:rsidR="00302702" w:rsidRPr="00771072" w:rsidRDefault="00302702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29,6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6C0CA4A3" w14:textId="4B01B0B0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30,9</w:t>
            </w:r>
          </w:p>
        </w:tc>
      </w:tr>
      <w:tr w:rsidR="00302702" w:rsidRPr="00771072" w14:paraId="16B2DBDA" w14:textId="77777777" w:rsidTr="00013725">
        <w:trPr>
          <w:trHeight w:val="20"/>
          <w:jc w:val="center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0CE7176B" w14:textId="77777777" w:rsidR="00302702" w:rsidRPr="00771072" w:rsidRDefault="00302702" w:rsidP="00560F0B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25–34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87A12C7" w14:textId="0953EF84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82,9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E2F2AE5" w14:textId="26AAEED1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84,2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28D5B6D" w14:textId="655B3A31" w:rsidR="00302702" w:rsidRPr="00771072" w:rsidRDefault="00302702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84,8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53F91BF8" w14:textId="27B9B25E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90,1</w:t>
            </w:r>
          </w:p>
        </w:tc>
      </w:tr>
      <w:tr w:rsidR="00302702" w:rsidRPr="00771072" w14:paraId="5DC28E01" w14:textId="77777777" w:rsidTr="00013725">
        <w:trPr>
          <w:trHeight w:val="20"/>
          <w:jc w:val="center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66A8FD1B" w14:textId="77777777" w:rsidR="00302702" w:rsidRPr="00771072" w:rsidRDefault="00302702" w:rsidP="00560F0B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35–44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C02D683" w14:textId="27A87A29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90,4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3EC5A66" w14:textId="21AFD1E0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86,1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D54C9CD" w14:textId="2A528147" w:rsidR="00302702" w:rsidRPr="00771072" w:rsidRDefault="00302702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88,7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68CEBA00" w14:textId="772AE8AD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86,5</w:t>
            </w:r>
          </w:p>
        </w:tc>
      </w:tr>
      <w:tr w:rsidR="00302702" w:rsidRPr="00771072" w14:paraId="631786AC" w14:textId="77777777" w:rsidTr="00013725">
        <w:trPr>
          <w:trHeight w:val="20"/>
          <w:jc w:val="center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0BCEADCF" w14:textId="77777777" w:rsidR="00302702" w:rsidRPr="00771072" w:rsidRDefault="00302702" w:rsidP="00560F0B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45–54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2EE91D4" w14:textId="4175C271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86,2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55D2B42" w14:textId="0DD8FEEB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82,7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2517A7D" w14:textId="524B4A01" w:rsidR="00302702" w:rsidRPr="00771072" w:rsidRDefault="00302702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84,5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4AD4DC62" w14:textId="75A47BCE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86,2</w:t>
            </w:r>
          </w:p>
        </w:tc>
      </w:tr>
      <w:tr w:rsidR="00302702" w:rsidRPr="00771072" w14:paraId="0CE2F3CF" w14:textId="77777777" w:rsidTr="00013725">
        <w:trPr>
          <w:trHeight w:val="20"/>
          <w:jc w:val="center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189663FB" w14:textId="77777777" w:rsidR="00302702" w:rsidRPr="00771072" w:rsidRDefault="00302702" w:rsidP="00560F0B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55–89 lat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C865273" w14:textId="38D1D5C1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29,7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815DD72" w14:textId="46DF99BF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27,2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9DD25D2" w14:textId="48C2D193" w:rsidR="00302702" w:rsidRPr="00771072" w:rsidRDefault="00302702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24,4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6400C719" w14:textId="0B516C52" w:rsidR="00302702" w:rsidRPr="00771072" w:rsidRDefault="00332931" w:rsidP="00560F0B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cs="Calibri"/>
                <w:color w:val="000000"/>
                <w:sz w:val="18"/>
                <w:szCs w:val="18"/>
                <w:lang w:eastAsia="pl-PL"/>
              </w:rPr>
              <w:t>25,2</w:t>
            </w:r>
          </w:p>
        </w:tc>
      </w:tr>
    </w:tbl>
    <w:p w14:paraId="76F9453E" w14:textId="77777777" w:rsidR="00616D8C" w:rsidRPr="00771072" w:rsidRDefault="00616D8C" w:rsidP="0063634D">
      <w:pPr>
        <w:spacing w:after="0"/>
        <w:jc w:val="both"/>
        <w:rPr>
          <w:rFonts w:eastAsia="Times New Roman" w:cs="Arial"/>
          <w:sz w:val="16"/>
          <w:szCs w:val="15"/>
          <w:lang w:eastAsia="pl-PL"/>
        </w:rPr>
      </w:pPr>
      <w:r w:rsidRPr="00771072">
        <w:rPr>
          <w:rFonts w:eastAsia="Times New Roman" w:cs="Arial"/>
          <w:sz w:val="16"/>
          <w:szCs w:val="15"/>
          <w:lang w:eastAsia="pl-PL"/>
        </w:rPr>
        <w:t>a Mężczyźni 18–64 lata; kobiety 18–59 lat.</w:t>
      </w:r>
    </w:p>
    <w:p w14:paraId="736857D2" w14:textId="77777777" w:rsidR="00FD00E1" w:rsidRDefault="00FD00E1" w:rsidP="003B208B">
      <w:pPr>
        <w:rPr>
          <w:sz w:val="16"/>
          <w:szCs w:val="16"/>
        </w:rPr>
      </w:pPr>
    </w:p>
    <w:p w14:paraId="04FDF719" w14:textId="77777777" w:rsidR="00FD00E1" w:rsidRDefault="00FD00E1" w:rsidP="003B208B">
      <w:pPr>
        <w:rPr>
          <w:sz w:val="16"/>
          <w:szCs w:val="16"/>
        </w:rPr>
      </w:pPr>
    </w:p>
    <w:p w14:paraId="1DFD2B76" w14:textId="77777777" w:rsidR="00FD00E1" w:rsidRDefault="00FD00E1" w:rsidP="003B208B">
      <w:pPr>
        <w:rPr>
          <w:sz w:val="16"/>
          <w:szCs w:val="16"/>
        </w:rPr>
      </w:pPr>
    </w:p>
    <w:p w14:paraId="14791C3F" w14:textId="77777777" w:rsidR="00FD00E1" w:rsidRDefault="00FD00E1" w:rsidP="003B208B">
      <w:pPr>
        <w:rPr>
          <w:sz w:val="16"/>
          <w:szCs w:val="16"/>
        </w:rPr>
      </w:pPr>
    </w:p>
    <w:p w14:paraId="053D5037" w14:textId="77777777" w:rsidR="00FD00E1" w:rsidRDefault="00FD00E1" w:rsidP="003B208B">
      <w:pPr>
        <w:rPr>
          <w:sz w:val="16"/>
          <w:szCs w:val="16"/>
        </w:rPr>
      </w:pPr>
    </w:p>
    <w:p w14:paraId="1C3B11B8" w14:textId="77777777" w:rsidR="00FD00E1" w:rsidRDefault="00FD00E1" w:rsidP="003B208B">
      <w:pPr>
        <w:rPr>
          <w:sz w:val="16"/>
          <w:szCs w:val="16"/>
        </w:rPr>
      </w:pPr>
    </w:p>
    <w:p w14:paraId="21237B1D" w14:textId="77777777" w:rsidR="00FD00E1" w:rsidRDefault="00FD00E1" w:rsidP="003B208B">
      <w:pPr>
        <w:rPr>
          <w:sz w:val="16"/>
          <w:szCs w:val="16"/>
        </w:rPr>
      </w:pPr>
    </w:p>
    <w:p w14:paraId="6936D502" w14:textId="77777777" w:rsidR="00FD00E1" w:rsidRDefault="00FD00E1" w:rsidP="003B208B">
      <w:pPr>
        <w:rPr>
          <w:sz w:val="16"/>
          <w:szCs w:val="16"/>
        </w:rPr>
      </w:pPr>
    </w:p>
    <w:p w14:paraId="7796A6E2" w14:textId="77777777" w:rsidR="00FD00E1" w:rsidRDefault="00FD00E1" w:rsidP="003B208B">
      <w:pPr>
        <w:rPr>
          <w:sz w:val="16"/>
          <w:szCs w:val="16"/>
        </w:rPr>
      </w:pPr>
    </w:p>
    <w:p w14:paraId="56EA6773" w14:textId="4FB3320A" w:rsidR="00616D8C" w:rsidRPr="001C5762" w:rsidRDefault="00D027F2" w:rsidP="00616D8C">
      <w:pPr>
        <w:rPr>
          <w:sz w:val="16"/>
          <w:szCs w:val="16"/>
        </w:rPr>
      </w:pPr>
      <w:r w:rsidRPr="008E35E4">
        <w:rPr>
          <w:sz w:val="16"/>
          <w:szCs w:val="16"/>
        </w:rPr>
        <w:t>Uwaga.</w:t>
      </w:r>
      <w:r w:rsidR="009E1E27" w:rsidRPr="008E35E4">
        <w:t xml:space="preserve"> </w:t>
      </w:r>
      <w:r w:rsidR="009E1E27" w:rsidRPr="008E35E4">
        <w:rPr>
          <w:sz w:val="16"/>
          <w:szCs w:val="16"/>
        </w:rPr>
        <w:t xml:space="preserve">Wyniki BAEL odnoszą się do ludności przebywającej lub zamierzającej przebywać na terenie kraju </w:t>
      </w:r>
      <w:r w:rsidR="004559C3">
        <w:rPr>
          <w:sz w:val="16"/>
          <w:szCs w:val="16"/>
        </w:rPr>
        <w:br/>
      </w:r>
      <w:r w:rsidR="009E1E27" w:rsidRPr="008E35E4">
        <w:rPr>
          <w:sz w:val="16"/>
          <w:szCs w:val="16"/>
        </w:rPr>
        <w:t xml:space="preserve">co najmniej 12 miesięcy, zamieszkałej w gospodarstwach domowych. </w:t>
      </w:r>
      <w:r w:rsidR="00616D8C" w:rsidRPr="00921AEC">
        <w:rPr>
          <w:sz w:val="16"/>
          <w:szCs w:val="16"/>
        </w:rPr>
        <w:t xml:space="preserve">Zebrane w badaniu reprezentacyjnym dane </w:t>
      </w:r>
      <w:r w:rsidR="00616D8C" w:rsidRPr="00921AEC">
        <w:rPr>
          <w:rFonts w:eastAsia="Fira Sans Light" w:cs="Times New Roman"/>
          <w:sz w:val="16"/>
          <w:szCs w:val="16"/>
        </w:rPr>
        <w:t>do 3 kw. 2023 r. były uogólniane na populację generalną z wykorzystaniem danych o ludności pochodzących z bilansów opracowanych na podstawie wyników N</w:t>
      </w:r>
      <w:r w:rsidR="008B739E">
        <w:rPr>
          <w:rFonts w:eastAsia="Fira Sans Light" w:cs="Times New Roman"/>
          <w:sz w:val="16"/>
          <w:szCs w:val="16"/>
        </w:rPr>
        <w:t xml:space="preserve">arodowego </w:t>
      </w:r>
      <w:r w:rsidR="00616D8C" w:rsidRPr="00921AEC">
        <w:rPr>
          <w:rFonts w:eastAsia="Fira Sans Light" w:cs="Times New Roman"/>
          <w:sz w:val="16"/>
          <w:szCs w:val="16"/>
        </w:rPr>
        <w:t>S</w:t>
      </w:r>
      <w:r w:rsidR="008B739E">
        <w:rPr>
          <w:rFonts w:eastAsia="Fira Sans Light" w:cs="Times New Roman"/>
          <w:sz w:val="16"/>
          <w:szCs w:val="16"/>
        </w:rPr>
        <w:t xml:space="preserve">pisu </w:t>
      </w:r>
      <w:r w:rsidR="00616D8C" w:rsidRPr="00921AEC">
        <w:rPr>
          <w:rFonts w:eastAsia="Fira Sans Light" w:cs="Times New Roman"/>
          <w:sz w:val="16"/>
          <w:szCs w:val="16"/>
        </w:rPr>
        <w:t>P</w:t>
      </w:r>
      <w:r w:rsidR="008B739E">
        <w:rPr>
          <w:rFonts w:eastAsia="Fira Sans Light" w:cs="Times New Roman"/>
          <w:sz w:val="16"/>
          <w:szCs w:val="16"/>
        </w:rPr>
        <w:t xml:space="preserve">owszechnego Ludności </w:t>
      </w:r>
      <w:r w:rsidR="008B739E">
        <w:rPr>
          <w:rFonts w:eastAsia="Fira Sans Light" w:cs="Times New Roman"/>
          <w:sz w:val="16"/>
          <w:szCs w:val="16"/>
        </w:rPr>
        <w:br/>
        <w:t>i Mieszkań</w:t>
      </w:r>
      <w:r w:rsidR="00616D8C" w:rsidRPr="00921AEC">
        <w:rPr>
          <w:rFonts w:eastAsia="Fira Sans Light" w:cs="Times New Roman"/>
          <w:sz w:val="16"/>
          <w:szCs w:val="16"/>
        </w:rPr>
        <w:t xml:space="preserve"> 2011</w:t>
      </w:r>
      <w:r w:rsidR="00616D8C" w:rsidRPr="00921AEC">
        <w:rPr>
          <w:sz w:val="16"/>
          <w:szCs w:val="16"/>
        </w:rPr>
        <w:t>.</w:t>
      </w:r>
      <w:r w:rsidR="00616D8C" w:rsidRPr="00921AEC">
        <w:rPr>
          <w:rFonts w:eastAsia="Fira Sans Light" w:cs="Times New Roman"/>
          <w:sz w:val="16"/>
          <w:szCs w:val="16"/>
        </w:rPr>
        <w:t xml:space="preserve"> Od 4 kwartału 2023 r. do </w:t>
      </w:r>
      <w:r w:rsidR="00616D8C" w:rsidRPr="00921AEC">
        <w:rPr>
          <w:sz w:val="16"/>
          <w:szCs w:val="16"/>
        </w:rPr>
        <w:t>uogólniania wyników badania na populację generalną zastosowano dane o ludności rezydującej z bilansów opracowanych na podstawie wyników Narodowego Spisu Powszechnego Ludności i Mieszkań</w:t>
      </w:r>
      <w:r w:rsidR="00FF171E" w:rsidRPr="00921AEC">
        <w:rPr>
          <w:sz w:val="16"/>
          <w:szCs w:val="16"/>
        </w:rPr>
        <w:t xml:space="preserve"> 2021</w:t>
      </w:r>
      <w:r w:rsidR="00616D8C" w:rsidRPr="00921AEC">
        <w:rPr>
          <w:sz w:val="16"/>
          <w:szCs w:val="16"/>
        </w:rPr>
        <w:t>. Dane za okres od 1 kw. 2021 r. do 3 kw. 2023 r. zostały przeliczone zgodnie z nową podstawą uogólniania wyników</w:t>
      </w:r>
      <w:r w:rsidR="00837DDC">
        <w:rPr>
          <w:sz w:val="16"/>
          <w:szCs w:val="16"/>
        </w:rPr>
        <w:t>,</w:t>
      </w:r>
      <w:r w:rsidR="00616D8C" w:rsidRPr="001C5762">
        <w:rPr>
          <w:sz w:val="16"/>
          <w:szCs w:val="16"/>
        </w:rPr>
        <w:t xml:space="preserve"> </w:t>
      </w:r>
      <w:r w:rsidR="002E3D85" w:rsidRPr="001C5762">
        <w:rPr>
          <w:sz w:val="16"/>
          <w:szCs w:val="16"/>
        </w:rPr>
        <w:t xml:space="preserve">są </w:t>
      </w:r>
      <w:r w:rsidR="00B1043C" w:rsidRPr="001C5762">
        <w:rPr>
          <w:sz w:val="16"/>
          <w:szCs w:val="16"/>
        </w:rPr>
        <w:t xml:space="preserve">zatem </w:t>
      </w:r>
      <w:r w:rsidR="002E3D85" w:rsidRPr="001C5762">
        <w:rPr>
          <w:sz w:val="16"/>
          <w:szCs w:val="16"/>
        </w:rPr>
        <w:t>porównywalne</w:t>
      </w:r>
      <w:r w:rsidR="00616D8C" w:rsidRPr="001C5762">
        <w:rPr>
          <w:sz w:val="16"/>
          <w:szCs w:val="16"/>
        </w:rPr>
        <w:t>.</w:t>
      </w:r>
    </w:p>
    <w:p w14:paraId="19E2D5F9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 opracowaniu sumy składników mogą różnić się od wielkości „ogółem”, co jest wynikiem zaokrągleń</w:t>
      </w:r>
    </w:p>
    <w:p w14:paraId="2E376529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dokonywanych przy uogólnianiu wyników badania. Ze względu na reprezentacyjną metodę badania zalecana</w:t>
      </w:r>
    </w:p>
    <w:p w14:paraId="1E30961C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jest ostrożność w posługiwaniu się danymi w tych przypadkach, gdy zastosowano bardziej szczeg</w:t>
      </w:r>
      <w:r w:rsidR="005B0D14">
        <w:rPr>
          <w:sz w:val="16"/>
          <w:szCs w:val="16"/>
        </w:rPr>
        <w:t xml:space="preserve">ółowe </w:t>
      </w:r>
      <w:r w:rsidRPr="00D11931">
        <w:rPr>
          <w:sz w:val="16"/>
          <w:szCs w:val="16"/>
        </w:rPr>
        <w:t>podziały i występują liczby niskiego rzędu (mniejsze niż 20 tys.). Liczby, które po uogólnieniu wyników z próby</w:t>
      </w:r>
    </w:p>
    <w:p w14:paraId="48FB7D33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wynoszą poniżej 10 tys., zostały zastąpione znakiem kropki („·”), co oznacza, że konkretna wartość nie może być</w:t>
      </w:r>
    </w:p>
    <w:p w14:paraId="72FEDCE0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pokazana z uwagi na losowy błąd próby.</w:t>
      </w:r>
    </w:p>
    <w:p w14:paraId="3AEED458" w14:textId="77777777" w:rsidR="00DA354B" w:rsidRDefault="008219C6" w:rsidP="008219C6">
      <w:pPr>
        <w:rPr>
          <w:rFonts w:eastAsia="Fira Sans Light" w:cs="Times New Roman"/>
          <w:sz w:val="16"/>
          <w:szCs w:val="16"/>
        </w:rPr>
      </w:pPr>
      <w:r w:rsidRPr="00D11931">
        <w:rPr>
          <w:rFonts w:eastAsia="Fira Sans Light" w:cs="Times New Roman"/>
          <w:sz w:val="16"/>
          <w:szCs w:val="16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</w:t>
      </w:r>
      <w:r w:rsidR="00807104">
        <w:rPr>
          <w:rFonts w:eastAsia="Fira Sans Light" w:cs="Times New Roman"/>
          <w:sz w:val="16"/>
          <w:szCs w:val="16"/>
        </w:rPr>
        <w:t>własne na podstawie danych GUS”.</w:t>
      </w:r>
    </w:p>
    <w:p w14:paraId="539B02A2" w14:textId="77777777" w:rsidR="00560F0B" w:rsidRPr="00560F0B" w:rsidRDefault="00560F0B" w:rsidP="008219C6">
      <w:pPr>
        <w:rPr>
          <w:color w:val="001D77"/>
          <w:sz w:val="16"/>
          <w:szCs w:val="16"/>
        </w:rPr>
      </w:pPr>
    </w:p>
    <w:p w14:paraId="366C64ED" w14:textId="2D4538A6" w:rsidR="00560F0B" w:rsidRPr="00560F0B" w:rsidRDefault="00560F0B" w:rsidP="008219C6">
      <w:pPr>
        <w:rPr>
          <w:color w:val="001D77"/>
          <w:sz w:val="16"/>
          <w:szCs w:val="16"/>
        </w:rPr>
        <w:sectPr w:rsidR="00560F0B" w:rsidRPr="00560F0B" w:rsidSect="006823C3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7768B322" w14:textId="2149257C" w:rsidR="00A25102" w:rsidRDefault="0064653B" w:rsidP="00406C49">
      <w:pPr>
        <w:spacing w:before="0" w:after="0"/>
      </w:pPr>
      <w:r w:rsidRPr="0064653B">
        <w:rPr>
          <w:noProof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E2FDACB" wp14:editId="5C4E01E7">
                <wp:simplePos x="0" y="0"/>
                <wp:positionH relativeFrom="column">
                  <wp:posOffset>2667000</wp:posOffset>
                </wp:positionH>
                <wp:positionV relativeFrom="paragraph">
                  <wp:posOffset>1126490</wp:posOffset>
                </wp:positionV>
                <wp:extent cx="1745615" cy="957580"/>
                <wp:effectExtent l="0" t="0" r="6985" b="0"/>
                <wp:wrapNone/>
                <wp:docPr id="17" name="Grupa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5615" cy="957580"/>
                          <a:chOff x="0" y="-76088"/>
                          <a:chExt cx="1744278" cy="956198"/>
                        </a:xfrm>
                      </wpg:grpSpPr>
                      <wpg:grpSp>
                        <wpg:cNvPr id="18" name="Grupa 18"/>
                        <wpg:cNvGrpSpPr/>
                        <wpg:grpSpPr>
                          <a:xfrm>
                            <a:off x="0" y="-76088"/>
                            <a:ext cx="1744278" cy="327548"/>
                            <a:chOff x="0" y="-76088"/>
                            <a:chExt cx="1744278" cy="327548"/>
                          </a:xfrm>
                        </wpg:grpSpPr>
                        <pic:pic xmlns:pic="http://schemas.openxmlformats.org/drawingml/2006/picture">
                          <pic:nvPicPr>
                            <pic:cNvPr id="21" name="Obraz 21" descr="Ikonka strony www">
                              <a:hlinkClick r:id="rId26" tooltip="Ikonka strony www"/>
                            </pic:cNvPr>
                            <pic:cNvPicPr/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2" name="Pole tekstowe 22">
                            <a:hlinkClick r:id="rId26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733" y="-76088"/>
                              <a:ext cx="1439545" cy="31410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3D7FE99" w14:textId="77777777" w:rsidR="0015746F" w:rsidRPr="00E50667" w:rsidRDefault="004C40B0" w:rsidP="0064653B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28" w:tooltip="Link do strony internetowej Urzędu Statystycznego w Opolu" w:history="1">
                                  <w:r w:rsidR="0015746F" w:rsidRPr="00E50667">
                                    <w:rPr>
                                      <w:color w:val="000000"/>
                                      <w:lang w:val="en-US"/>
                                    </w:rPr>
                                    <w:t>www.opole.stat.gov.pl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3" name="Grupa 43"/>
                        <wpg:cNvGrpSpPr/>
                        <wpg:grpSpPr>
                          <a:xfrm>
                            <a:off x="0" y="543052"/>
                            <a:ext cx="1555114" cy="337058"/>
                            <a:chOff x="0" y="-85598"/>
                            <a:chExt cx="1555114" cy="337058"/>
                          </a:xfrm>
                        </wpg:grpSpPr>
                        <pic:pic xmlns:pic="http://schemas.openxmlformats.org/drawingml/2006/picture">
                          <pic:nvPicPr>
                            <pic:cNvPr id="29" name="Obraz 29" descr="Ikonka Facebooka">
                              <a:hlinkClick r:id="rId29" tooltip="Ikonka Facebooka"/>
                            </pic:cNvPr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-85598"/>
                              <a:ext cx="1259839" cy="33705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04F0D6C" w14:textId="77777777" w:rsidR="0015746F" w:rsidRPr="00E50667" w:rsidRDefault="004C40B0" w:rsidP="0064653B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31" w:tooltip="Link do profilu Urzędu Statystycznego w Opolu na Facebooku" w:history="1">
                                  <w:r w:rsidR="0015746F" w:rsidRPr="00E50667">
                                    <w:rPr>
                                      <w:color w:val="000000"/>
                                    </w:rPr>
                                    <w:t>@</w:t>
                                  </w:r>
                                  <w:proofErr w:type="spellStart"/>
                                  <w:r w:rsidR="0015746F" w:rsidRPr="00E50667">
                                    <w:rPr>
                                      <w:color w:val="000000"/>
                                    </w:rPr>
                                    <w:t>USOpole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32" name="Grupa 32"/>
                        <wpg:cNvGrpSpPr/>
                        <wpg:grpSpPr>
                          <a:xfrm>
                            <a:off x="0" y="228726"/>
                            <a:ext cx="1526540" cy="337059"/>
                            <a:chOff x="0" y="-85599"/>
                            <a:chExt cx="1526540" cy="337059"/>
                          </a:xfrm>
                        </wpg:grpSpPr>
                        <wps:wsp>
                          <wps:cNvPr id="3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-85599"/>
                              <a:ext cx="1259840" cy="31432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C2B9E9" w14:textId="77777777" w:rsidR="0015746F" w:rsidRPr="00E50667" w:rsidRDefault="004C40B0" w:rsidP="0064653B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hyperlink r:id="rId32" w:tooltip="Link do profilu Urzędu Statystycznego w Opolu na X" w:history="1">
                                  <w:r w:rsidR="0015746F" w:rsidRPr="00E50667">
                                    <w:rPr>
                                      <w:color w:val="000000" w:themeColor="text1"/>
                                    </w:rPr>
                                    <w:t>@</w:t>
                                  </w:r>
                                  <w:proofErr w:type="spellStart"/>
                                  <w:r w:rsidR="0015746F" w:rsidRPr="00E50667">
                                    <w:rPr>
                                      <w:color w:val="000000" w:themeColor="text1"/>
                                    </w:rPr>
                                    <w:t>Opole_STAT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" name="Obraz 38" descr="Ikonka X">
                              <a:hlinkClick r:id="rId32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2FDACB" id="Grupa 17" o:spid="_x0000_s1045" style="position:absolute;margin-left:210pt;margin-top:88.7pt;width:137.45pt;height:75.4pt;z-index:251658752;mso-width-relative:margin;mso-height-relative:margin" coordorigin=",-760" coordsize="17442,9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">
                <v:group id="Grupa 18" o:spid="_x0000_s1046" style="position:absolute;top:-760;width:17442;height:3274" coordorigin=",-760" coordsize="17442,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Obraz 21" o:spid="_x0000_s1047" type="#_x0000_t75" alt="Ikonka strony www" href="https://opole.stat.gov.pl/" title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" o:button="t">
                    <v:fill o:detectmouseclick="t"/>
                    <v:imagedata r:id="rId34" o:title="Ikonka strony www"/>
                  </v:shape>
                  <v:shape id="Pole tekstowe 22" o:spid="_x0000_s1048" type="#_x0000_t202" href="https://opole.stat.gov.pl/" title="Link do strony internetowej Urzędu Statystycznego w Opolu" style="position:absolute;left:3047;top:-760;width:14395;height:3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" o:button="t" filled="f" stroked="f">
                    <v:fill o:detectmouseclick="t"/>
                    <v:textbox inset="1mm,1mm,1mm,1mm">
                      <w:txbxContent>
                        <w:p w14:paraId="43D7FE99" w14:textId="77777777" w:rsidR="0015746F" w:rsidRPr="00E50667" w:rsidRDefault="004C40B0" w:rsidP="0064653B">
                          <w:pPr>
                            <w:rPr>
                              <w:color w:val="000000"/>
                            </w:rPr>
                          </w:pPr>
                          <w:hyperlink r:id="rId35" w:tooltip="Link do strony internetowej Urzędu Statystycznego w Opolu" w:history="1">
                            <w:r w:rsidR="0015746F" w:rsidRPr="00E50667">
                              <w:rPr>
                                <w:color w:val="000000"/>
                                <w:lang w:val="en-US"/>
                              </w:rPr>
                              <w:t>www.opole.stat.gov.pl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43" o:spid="_x0000_s1049" style="position:absolute;top:5430;width:15551;height:3371" coordorigin=",-855" coordsize="15551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Obraz 29" o:spid="_x0000_s1050" type="#_x0000_t75" alt="Ikonka Facebooka" href="https://www.facebook.com/USOpole/" title="Ikonka Facebook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" o:button="t">
                    <v:fill o:detectmouseclick="t"/>
                    <v:imagedata r:id="rId36" o:title="Ikonka Facebooka"/>
                  </v:shape>
                  <v:shape id="_x0000_s1051" type="#_x0000_t202" style="position:absolute;left:2952;top:-855;width:12599;height:3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" filled="f" stroked="f">
                    <v:textbox inset="1mm,1mm,1mm,1mm">
                      <w:txbxContent>
                        <w:p w14:paraId="504F0D6C" w14:textId="77777777" w:rsidR="0015746F" w:rsidRPr="00E50667" w:rsidRDefault="004C40B0" w:rsidP="0064653B">
                          <w:pPr>
                            <w:rPr>
                              <w:color w:val="000000"/>
                            </w:rPr>
                          </w:pPr>
                          <w:hyperlink r:id="rId37" w:tooltip="Link do profilu Urzędu Statystycznego w Opolu na Facebooku" w:history="1">
                            <w:r w:rsidR="0015746F" w:rsidRPr="00E50667">
                              <w:rPr>
                                <w:color w:val="000000"/>
                              </w:rPr>
                              <w:t>@</w:t>
                            </w:r>
                            <w:proofErr w:type="spellStart"/>
                            <w:r w:rsidR="0015746F" w:rsidRPr="00E50667">
                              <w:rPr>
                                <w:color w:val="000000"/>
                              </w:rPr>
                              <w:t>USOpole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v:group>
                <v:group id="Grupa 32" o:spid="_x0000_s1052" style="position:absolute;top:2287;width:15265;height:3370" coordorigin=",-855" coordsize="15265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_x0000_s1053" type="#_x0000_t202" style="position:absolute;left:2667;top:-855;width:12598;height:3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" filled="f" stroked="f">
                    <v:textbox inset="1mm,1mm,1mm,1mm">
                      <w:txbxContent>
                        <w:p w14:paraId="03C2B9E9" w14:textId="77777777" w:rsidR="0015746F" w:rsidRPr="00E50667" w:rsidRDefault="004C40B0" w:rsidP="0064653B">
                          <w:pPr>
                            <w:rPr>
                              <w:color w:val="000000" w:themeColor="text1"/>
                            </w:rPr>
                          </w:pPr>
                          <w:hyperlink r:id="rId38" w:tooltip="Link do profilu Urzędu Statystycznego w Opolu na X" w:history="1">
                            <w:r w:rsidR="0015746F" w:rsidRPr="00E50667">
                              <w:rPr>
                                <w:color w:val="000000" w:themeColor="text1"/>
                              </w:rPr>
                              <w:t>@</w:t>
                            </w:r>
                            <w:proofErr w:type="spellStart"/>
                            <w:r w:rsidR="0015746F" w:rsidRPr="00E50667">
                              <w:rPr>
                                <w:color w:val="000000" w:themeColor="text1"/>
                              </w:rPr>
                              <w:t>Opole_STAT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  <v:shape id="Obraz 38" o:spid="_x0000_s1054" type="#_x0000_t75" alt="Ikonka X" href="https://twitter.com/Opole_STAT" title="Ikonka X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" o:button="t">
                    <v:fill o:detectmouseclick="t"/>
                    <v:imagedata r:id="rId39" o:title="Ikonka X"/>
                  </v:shape>
                </v:group>
              </v:group>
            </w:pict>
          </mc:Fallback>
        </mc:AlternateContent>
      </w:r>
      <w:r w:rsidRPr="0064653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05ECC8B" wp14:editId="37ABDFB3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2519680" cy="900000"/>
                <wp:effectExtent l="0" t="0" r="0" b="0"/>
                <wp:wrapNone/>
                <wp:docPr id="3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2D2AB" w14:textId="77777777" w:rsidR="0015746F" w:rsidRPr="00F44537" w:rsidRDefault="0015746F" w:rsidP="00B5118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4A38DEB6" w14:textId="77777777" w:rsidR="0015746F" w:rsidRPr="00F44537" w:rsidRDefault="0015746F" w:rsidP="00B5118E">
                            <w:pPr>
                              <w:spacing w:before="0" w:after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F44537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02C4B7E0" w14:textId="77777777" w:rsidR="0015746F" w:rsidRPr="00F44537" w:rsidRDefault="0015746F" w:rsidP="00B5118E">
                            <w:pPr>
                              <w:spacing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>p.o. Dyrektora Renata Wasilewsk</w:t>
                            </w:r>
                            <w:r w:rsidRPr="00F44537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  <w:p w14:paraId="4FCEB1FD" w14:textId="77777777" w:rsidR="0015746F" w:rsidRPr="00887BB0" w:rsidRDefault="0015746F" w:rsidP="00B5118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4453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ECC8B" id="_x0000_s1055" type="#_x0000_t202" style="position:absolute;margin-left:0;margin-top:.2pt;width:198.4pt;height:70.8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" filled="f" stroked="f">
                <v:textbox>
                  <w:txbxContent>
                    <w:p w14:paraId="6062D2AB" w14:textId="77777777" w:rsidR="0015746F" w:rsidRPr="00F44537" w:rsidRDefault="0015746F" w:rsidP="00B5118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4A38DEB6" w14:textId="77777777" w:rsidR="0015746F" w:rsidRPr="00F44537" w:rsidRDefault="0015746F" w:rsidP="00B5118E">
                      <w:pPr>
                        <w:spacing w:before="0" w:after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F44537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02C4B7E0" w14:textId="77777777" w:rsidR="0015746F" w:rsidRPr="00F44537" w:rsidRDefault="0015746F" w:rsidP="00B5118E">
                      <w:pPr>
                        <w:spacing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>p.o. Dyrektora Renata Wasilewsk</w:t>
                      </w:r>
                      <w:r w:rsidRPr="00F44537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</w:p>
                    <w:p w14:paraId="4FCEB1FD" w14:textId="77777777" w:rsidR="0015746F" w:rsidRPr="00887BB0" w:rsidRDefault="0015746F" w:rsidP="00B5118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44537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64653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BA536EE" wp14:editId="57B19544">
                <wp:simplePos x="0" y="0"/>
                <wp:positionH relativeFrom="column">
                  <wp:posOffset>2540635</wp:posOffset>
                </wp:positionH>
                <wp:positionV relativeFrom="paragraph">
                  <wp:posOffset>0</wp:posOffset>
                </wp:positionV>
                <wp:extent cx="3096000" cy="1112400"/>
                <wp:effectExtent l="0" t="0" r="0" b="0"/>
                <wp:wrapNone/>
                <wp:docPr id="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000" cy="111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F17CB" w14:textId="77777777" w:rsidR="0015746F" w:rsidRPr="00F44537" w:rsidRDefault="0015746F" w:rsidP="0064653B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790B244" w14:textId="77777777" w:rsidR="0015746F" w:rsidRPr="00F44537" w:rsidRDefault="0015746F" w:rsidP="0064653B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6513CDA4" w14:textId="77777777" w:rsidR="0015746F" w:rsidRPr="00F44537" w:rsidRDefault="0015746F" w:rsidP="0064653B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3C4FED8" w14:textId="77777777" w:rsidR="0015746F" w:rsidRPr="00F44537" w:rsidRDefault="0015746F" w:rsidP="0064653B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44537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514 901 001</w:t>
                            </w:r>
                          </w:p>
                          <w:p w14:paraId="77717E61" w14:textId="77777777" w:rsidR="0015746F" w:rsidRPr="00621D50" w:rsidRDefault="0015746F" w:rsidP="0064653B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F4453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40" w:history="1">
                              <w:r w:rsidRPr="00F4453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41" w:history="1">
                              <w:r w:rsidRPr="00F4453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580A4E3E" w14:textId="77777777" w:rsidR="0015746F" w:rsidRPr="00BF200D" w:rsidRDefault="0015746F" w:rsidP="0064653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536EE" id="_x0000_s1056" type="#_x0000_t202" style="position:absolute;margin-left:200.05pt;margin-top:0;width:243.8pt;height:87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" filled="f" stroked="f">
                <v:textbox>
                  <w:txbxContent>
                    <w:p w14:paraId="478F17CB" w14:textId="77777777" w:rsidR="0015746F" w:rsidRPr="00F44537" w:rsidRDefault="0015746F" w:rsidP="0064653B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790B244" w14:textId="77777777" w:rsidR="0015746F" w:rsidRPr="00F44537" w:rsidRDefault="0015746F" w:rsidP="0064653B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6513CDA4" w14:textId="77777777" w:rsidR="0015746F" w:rsidRPr="00F44537" w:rsidRDefault="0015746F" w:rsidP="0064653B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F44537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3C4FED8" w14:textId="77777777" w:rsidR="0015746F" w:rsidRPr="00F44537" w:rsidRDefault="0015746F" w:rsidP="0064653B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44537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514 901 001</w:t>
                      </w:r>
                    </w:p>
                    <w:p w14:paraId="77717E61" w14:textId="77777777" w:rsidR="0015746F" w:rsidRPr="00621D50" w:rsidRDefault="0015746F" w:rsidP="0064653B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F44537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42" w:history="1">
                        <w:r w:rsidRPr="00F4453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43" w:history="1">
                        <w:r w:rsidRPr="00F4453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580A4E3E" w14:textId="77777777" w:rsidR="0015746F" w:rsidRPr="00BF200D" w:rsidRDefault="0015746F" w:rsidP="0064653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4653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9FC323A" wp14:editId="52B8373B">
                <wp:simplePos x="0" y="0"/>
                <wp:positionH relativeFrom="column">
                  <wp:posOffset>20955</wp:posOffset>
                </wp:positionH>
                <wp:positionV relativeFrom="paragraph">
                  <wp:posOffset>1219200</wp:posOffset>
                </wp:positionV>
                <wp:extent cx="2519680" cy="786765"/>
                <wp:effectExtent l="0" t="0" r="0" b="0"/>
                <wp:wrapNone/>
                <wp:docPr id="47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875DE" w14:textId="77777777" w:rsidR="0015746F" w:rsidRPr="00F44537" w:rsidRDefault="0015746F" w:rsidP="0064653B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287E9B38" w14:textId="77777777" w:rsidR="0015746F" w:rsidRPr="00F44537" w:rsidRDefault="0015746F" w:rsidP="0064653B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C157775" w14:textId="77777777" w:rsidR="0015746F" w:rsidRPr="00F44537" w:rsidRDefault="0015746F" w:rsidP="0064653B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44537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7E947B3F" w14:textId="77777777" w:rsidR="0015746F" w:rsidRPr="00621D50" w:rsidRDefault="0015746F" w:rsidP="0064653B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44" w:history="1">
                              <w:r w:rsidRPr="00F4453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C323A" id="_x0000_s1057" type="#_x0000_t202" style="position:absolute;margin-left:1.65pt;margin-top:96pt;width:198.4pt;height:61.95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" filled="f" stroked="f">
                <v:textbox>
                  <w:txbxContent>
                    <w:p w14:paraId="1E6875DE" w14:textId="77777777" w:rsidR="0015746F" w:rsidRPr="00F44537" w:rsidRDefault="0015746F" w:rsidP="0064653B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287E9B38" w14:textId="77777777" w:rsidR="0015746F" w:rsidRPr="00F44537" w:rsidRDefault="0015746F" w:rsidP="0064653B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F44537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1C157775" w14:textId="77777777" w:rsidR="0015746F" w:rsidRPr="00F44537" w:rsidRDefault="0015746F" w:rsidP="0064653B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44537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7E947B3F" w14:textId="77777777" w:rsidR="0015746F" w:rsidRPr="00621D50" w:rsidRDefault="0015746F" w:rsidP="0064653B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45" w:history="1">
                        <w:r w:rsidRPr="00F4453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06AD13CB" w14:textId="77777777" w:rsidR="00A25102" w:rsidRDefault="00A25102" w:rsidP="00406C49">
      <w:pPr>
        <w:spacing w:before="0" w:after="0"/>
      </w:pPr>
    </w:p>
    <w:p w14:paraId="38DD10B6" w14:textId="77777777" w:rsidR="00A25102" w:rsidRDefault="00A25102" w:rsidP="00406C49">
      <w:pPr>
        <w:spacing w:before="0" w:after="0"/>
      </w:pPr>
    </w:p>
    <w:p w14:paraId="13D6F847" w14:textId="77777777" w:rsidR="00A25102" w:rsidRDefault="00A25102" w:rsidP="00406C49">
      <w:pPr>
        <w:spacing w:before="0" w:after="0"/>
      </w:pPr>
    </w:p>
    <w:p w14:paraId="38FF6D52" w14:textId="77777777" w:rsidR="00A25102" w:rsidRDefault="00A25102" w:rsidP="00406C49">
      <w:pPr>
        <w:spacing w:before="0" w:after="0"/>
      </w:pPr>
    </w:p>
    <w:p w14:paraId="3A11BF1A" w14:textId="77777777" w:rsidR="00A25102" w:rsidRDefault="00A25102" w:rsidP="00406C49">
      <w:pPr>
        <w:spacing w:before="0" w:after="0"/>
      </w:pPr>
    </w:p>
    <w:p w14:paraId="55DD19E4" w14:textId="47714432" w:rsidR="00A25102" w:rsidRDefault="00A25102" w:rsidP="00406C49">
      <w:pPr>
        <w:spacing w:before="0" w:after="0"/>
      </w:pPr>
    </w:p>
    <w:p w14:paraId="20AE2399" w14:textId="029F1F4B" w:rsidR="00616D8C" w:rsidRDefault="00616D8C" w:rsidP="00406C49">
      <w:pPr>
        <w:spacing w:before="0" w:after="0"/>
      </w:pPr>
    </w:p>
    <w:p w14:paraId="539862C6" w14:textId="77777777" w:rsidR="00616D8C" w:rsidRDefault="00616D8C" w:rsidP="00406C49">
      <w:pPr>
        <w:spacing w:before="0" w:after="0"/>
      </w:pPr>
    </w:p>
    <w:p w14:paraId="181216A1" w14:textId="77777777" w:rsidR="00616D8C" w:rsidRDefault="00616D8C" w:rsidP="00406C49">
      <w:pPr>
        <w:spacing w:before="0" w:after="0"/>
      </w:pPr>
    </w:p>
    <w:p w14:paraId="1E372AAE" w14:textId="77777777" w:rsidR="00A25102" w:rsidRDefault="00A25102" w:rsidP="00406C49">
      <w:pPr>
        <w:spacing w:before="0" w:after="0"/>
      </w:pPr>
    </w:p>
    <w:p w14:paraId="3E0C07C5" w14:textId="77777777" w:rsidR="00616D8C" w:rsidRDefault="00616D8C" w:rsidP="00406C49">
      <w:pPr>
        <w:spacing w:before="0" w:after="0"/>
      </w:pPr>
    </w:p>
    <w:p w14:paraId="456D0970" w14:textId="2126CF4E" w:rsidR="00A25102" w:rsidRDefault="00A25102" w:rsidP="00406C49">
      <w:pPr>
        <w:spacing w:before="0" w:after="0"/>
      </w:pPr>
    </w:p>
    <w:p w14:paraId="030FD852" w14:textId="35B8DE25" w:rsidR="00A25102" w:rsidRDefault="00A25102" w:rsidP="00A25102">
      <w:pPr>
        <w:spacing w:before="0" w:after="0"/>
      </w:pPr>
    </w:p>
    <w:p w14:paraId="11EA71F9" w14:textId="77777777" w:rsidR="00406C49" w:rsidRDefault="00406C49" w:rsidP="00406C49">
      <w:pPr>
        <w:spacing w:before="0" w:after="0"/>
      </w:pPr>
    </w:p>
    <w:p w14:paraId="6A230911" w14:textId="191F5C8F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75D5E24" wp14:editId="579C9408">
                <wp:simplePos x="0" y="0"/>
                <wp:positionH relativeFrom="margin">
                  <wp:posOffset>19685</wp:posOffset>
                </wp:positionH>
                <wp:positionV relativeFrom="paragraph">
                  <wp:posOffset>431800</wp:posOffset>
                </wp:positionV>
                <wp:extent cx="6552000" cy="3060000"/>
                <wp:effectExtent l="0" t="0" r="20320" b="2667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2000" cy="3060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5CE42" w14:textId="77777777" w:rsidR="0015746F" w:rsidRDefault="0015746F" w:rsidP="00AB6D25">
                            <w:pPr>
                              <w:rPr>
                                <w:b/>
                              </w:rPr>
                            </w:pPr>
                            <w:r w:rsidRPr="00AE4FB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E417A35" w14:textId="7E9D67AE" w:rsidR="0015746F" w:rsidRPr="002C1E6D" w:rsidRDefault="00046391" w:rsidP="00AD3DF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2C1E6D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2C1E6D">
                              <w:rPr>
                                <w:color w:val="001D77"/>
                              </w:rPr>
                              <w:instrText>HYPERLINK "https://opole.stat.gov.pl/opracowania-biezace/opracowania-sygnalne/praca-wynagrodzenie/aktywnosc-ekonomiczna-ludnosci-w-wojewodztwie-opolskim-2-kwartal-2024-r-,1,65.html" \o "Link do informacji sygnalnej pt. \"Aktywność ekonomiczna ludności w województwie opolskim – 2 kwartał 2024 r.\"</w:instrText>
                            </w:r>
                            <w:r w:rsidRPr="002C1E6D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="0015746F" w:rsidRPr="002C1E6D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Aktywność ekonomiczna ludności w województwie opolskim – </w:t>
                            </w:r>
                            <w:r w:rsidR="008D47CF" w:rsidRPr="002C1E6D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2</w:t>
                            </w:r>
                            <w:r w:rsidR="0015746F" w:rsidRPr="002C1E6D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kwartał 2024 r.</w:t>
                            </w:r>
                          </w:p>
                          <w:p w14:paraId="4B8A4762" w14:textId="59209C2C" w:rsidR="0015746F" w:rsidRPr="002C1E6D" w:rsidRDefault="00046391" w:rsidP="0086516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2C1E6D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2C1E6D">
                              <w:rPr>
                                <w:color w:val="001D77"/>
                              </w:rPr>
                              <w:fldChar w:fldCharType="begin"/>
                            </w:r>
                            <w:r w:rsidR="002C1E6D" w:rsidRPr="002C1E6D">
                              <w:rPr>
                                <w:color w:val="001D77"/>
                              </w:rPr>
                              <w:instrText>HYPERLINK "https://stat.gov.pl/obszary-tematyczne/rynek-pracy/pracujacy-bezrobotni-bierni-zawodowo-wg-bael/pracujacy-bezrobotni-i-bierni-zawodowo-wyniki-wstepne-bael-3-kwartal-2024-roku,12,62.html" \o "Link do informacji sygnalnej pt.\"Pracujący, bezrobotni i bierni zawodowo (wyniki wstępne BAEL) - 3 kwartał 2024 roku\" "</w:instrText>
                            </w:r>
                            <w:r w:rsidRPr="002C1E6D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="0015746F" w:rsidRPr="002C1E6D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Pracujący, bezrobotni i bierni zawodowo (wyniki wstępne BAEL) – </w:t>
                            </w:r>
                            <w:r w:rsidR="008D47CF" w:rsidRPr="002C1E6D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3</w:t>
                            </w:r>
                            <w:r w:rsidR="0015746F" w:rsidRPr="002C1E6D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kwartał 2024 roku</w:t>
                            </w:r>
                          </w:p>
                          <w:p w14:paraId="10FA262A" w14:textId="3CC7EB23" w:rsidR="0015746F" w:rsidRPr="00641589" w:rsidRDefault="00046391" w:rsidP="0086516A">
                            <w:pPr>
                              <w:rPr>
                                <w:color w:val="001D77"/>
                              </w:rPr>
                            </w:pPr>
                            <w:r w:rsidRPr="002C1E6D">
                              <w:rPr>
                                <w:color w:val="001D77"/>
                              </w:rPr>
                              <w:fldChar w:fldCharType="end"/>
                            </w:r>
                          </w:p>
                          <w:p w14:paraId="12E1581D" w14:textId="77777777" w:rsidR="0015746F" w:rsidRPr="00BE6D23" w:rsidRDefault="0015746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E6D2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4E08B3D" w14:textId="03EA2E3B" w:rsidR="0015746F" w:rsidRPr="003C2ABD" w:rsidRDefault="00296FEE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3C2ABD">
                              <w:rPr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3C2ABD">
                              <w:rPr>
                                <w:color w:val="001D77"/>
                                <w:szCs w:val="24"/>
                              </w:rPr>
                              <w:instrText xml:space="preserve"> HYPERLINK "https://bdl.stat.gov.pl/BDL/dane/podgrup/temat" \o "Link do bazy danych pn. Bank Danych Lokalnych " </w:instrText>
                            </w:r>
                            <w:r w:rsidRPr="003C2ABD">
                              <w:rPr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15746F" w:rsidRPr="003C2ABD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Bank Danych Lokalnych –&gt; Rynek pracy</w:t>
                            </w:r>
                          </w:p>
                          <w:p w14:paraId="454A83BE" w14:textId="7032C97D" w:rsidR="0015746F" w:rsidRPr="00566A31" w:rsidRDefault="00296FE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C2ABD">
                              <w:rPr>
                                <w:color w:val="001D77"/>
                                <w:szCs w:val="24"/>
                              </w:rPr>
                              <w:fldChar w:fldCharType="end"/>
                            </w:r>
                          </w:p>
                          <w:p w14:paraId="56ACEF08" w14:textId="77777777" w:rsidR="0015746F" w:rsidRPr="00A25102" w:rsidRDefault="0015746F" w:rsidP="00673C26">
                            <w:pPr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A25102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Ważniejsze pojęcia dostępne w słowniku</w:t>
                            </w:r>
                          </w:p>
                          <w:p w14:paraId="435AEC09" w14:textId="434A03B8" w:rsidR="0015746F" w:rsidRPr="00DD5BE9" w:rsidRDefault="004C40B0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6" w:tooltip="Aktywność ekonomiczna według BAEL - link do podstrony &lt;Pojęcia stosowane w statystyce publicznej&gt; " w:history="1">
                              <w:r w:rsidR="0015746F" w:rsidRPr="00DD5BE9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według BAEL</w:t>
                              </w:r>
                            </w:hyperlink>
                          </w:p>
                          <w:p w14:paraId="121DDEDA" w14:textId="3DCD89CB" w:rsidR="0015746F" w:rsidRPr="003C2ABD" w:rsidRDefault="004C40B0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7" w:tooltip="Współczynnik aktywności zawodowej ludności według BAEL - link do podstrony &lt;Pojęcia stosowane w statystyce publicznej&gt; " w:history="1">
                              <w:r w:rsidR="0015746F" w:rsidRPr="003C2ABD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Współczynnik aktywności zawodowej ludności według BAEL</w:t>
                              </w:r>
                            </w:hyperlink>
                          </w:p>
                          <w:p w14:paraId="1EFB12E9" w14:textId="2DBFCCFA" w:rsidR="0015746F" w:rsidRPr="003C2ABD" w:rsidRDefault="004C40B0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8" w:tooltip="Wskaźnik zatrudnienia według BAEL - link do podstrony &lt;Pojęcia stosowane w statystyce publicznej&gt; " w:history="1">
                              <w:r w:rsidR="0015746F" w:rsidRPr="003C2ABD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zatrudnienia według BAEL</w:t>
                              </w:r>
                            </w:hyperlink>
                          </w:p>
                          <w:p w14:paraId="21113396" w14:textId="54DADE6D" w:rsidR="0015746F" w:rsidRPr="003C2ABD" w:rsidRDefault="004C40B0" w:rsidP="00AB6D25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9" w:tooltip="Stopa bezrobocia według BAEL - link do podstrony &lt;Pojęcia stosowane w statystyce publicznej&gt; " w:history="1">
                              <w:r w:rsidR="0015746F" w:rsidRPr="003C2ABD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14:paraId="2BF4CB26" w14:textId="77777777" w:rsidR="0015746F" w:rsidRDefault="0015746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D5E24" id="_x0000_s1058" type="#_x0000_t202" style="position:absolute;margin-left:1.55pt;margin-top:34pt;width:515.9pt;height:240.9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" fillcolor="#f2f2f2 [3052]" strokecolor="white [3212]">
                <v:textbox>
                  <w:txbxContent>
                    <w:p w14:paraId="0935CE42" w14:textId="77777777" w:rsidR="0015746F" w:rsidRDefault="0015746F" w:rsidP="00AB6D25">
                      <w:pPr>
                        <w:rPr>
                          <w:b/>
                        </w:rPr>
                      </w:pPr>
                      <w:r w:rsidRPr="00AE4FB4">
                        <w:rPr>
                          <w:b/>
                        </w:rPr>
                        <w:t>Powiązane opracowania</w:t>
                      </w:r>
                    </w:p>
                    <w:p w14:paraId="5E417A35" w14:textId="7E9D67AE" w:rsidR="0015746F" w:rsidRPr="002C1E6D" w:rsidRDefault="00046391" w:rsidP="00AD3DF1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2C1E6D">
                        <w:rPr>
                          <w:color w:val="001D77"/>
                        </w:rPr>
                        <w:fldChar w:fldCharType="begin"/>
                      </w:r>
                      <w:r w:rsidRPr="002C1E6D">
                        <w:rPr>
                          <w:color w:val="001D77"/>
                        </w:rPr>
                        <w:instrText>HYPERLINK "https://opole.stat.gov.pl/opracowania-biezace/opracowania-sygnalne/praca-wynagrodzenie/aktywnosc-ekonomiczna-ludnosci-w-wojewodztwie-opolskim-2-kwartal-2024-r-,1,65.html" \o "Link do informacji sygnalnej pt. \"Aktywność ekonomiczna ludności w województwie opolskim – 2 kwartał 2024 r.\"</w:instrText>
                      </w:r>
                      <w:r w:rsidRPr="002C1E6D">
                        <w:rPr>
                          <w:color w:val="001D77"/>
                        </w:rPr>
                        <w:fldChar w:fldCharType="separate"/>
                      </w:r>
                      <w:r w:rsidR="0015746F" w:rsidRPr="002C1E6D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Aktywność ekonomiczna ludności w województwie opolskim – </w:t>
                      </w:r>
                      <w:r w:rsidR="008D47CF" w:rsidRPr="002C1E6D">
                        <w:rPr>
                          <w:rStyle w:val="Hipercze"/>
                          <w:rFonts w:cstheme="minorBidi"/>
                          <w:color w:val="001D77"/>
                        </w:rPr>
                        <w:t>2</w:t>
                      </w:r>
                      <w:r w:rsidR="0015746F" w:rsidRPr="002C1E6D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kwartał 2024 r.</w:t>
                      </w:r>
                    </w:p>
                    <w:p w14:paraId="4B8A4762" w14:textId="59209C2C" w:rsidR="0015746F" w:rsidRPr="002C1E6D" w:rsidRDefault="00046391" w:rsidP="0086516A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2C1E6D">
                        <w:rPr>
                          <w:color w:val="001D77"/>
                        </w:rPr>
                        <w:fldChar w:fldCharType="end"/>
                      </w:r>
                      <w:r w:rsidRPr="002C1E6D">
                        <w:rPr>
                          <w:color w:val="001D77"/>
                        </w:rPr>
                        <w:fldChar w:fldCharType="begin"/>
                      </w:r>
                      <w:r w:rsidR="002C1E6D" w:rsidRPr="002C1E6D">
                        <w:rPr>
                          <w:color w:val="001D77"/>
                        </w:rPr>
                        <w:instrText>HYPERLINK "https://stat.gov.pl/obszary-tematyczne/rynek-pracy/pracujacy-bezrobotni-bierni-zawodowo-wg-bael/pracujacy-bezrobotni-i-bierni-zawodowo-wyniki-wstepne-bael-3-kwartal-2024-roku,12,62.html" \o "Link do informacji sygnalnej pt.\"Pracujący, bezrobotni i bierni zawodowo (wyniki wstępne BAEL) - 3 kwartał 2024 roku\" "</w:instrText>
                      </w:r>
                      <w:r w:rsidRPr="002C1E6D">
                        <w:rPr>
                          <w:color w:val="001D77"/>
                        </w:rPr>
                        <w:fldChar w:fldCharType="separate"/>
                      </w:r>
                      <w:r w:rsidR="0015746F" w:rsidRPr="002C1E6D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Pracujący, bezrobotni i bierni zawodowo (wyniki wstępne BAEL) – </w:t>
                      </w:r>
                      <w:r w:rsidR="008D47CF" w:rsidRPr="002C1E6D">
                        <w:rPr>
                          <w:rStyle w:val="Hipercze"/>
                          <w:rFonts w:cstheme="minorBidi"/>
                          <w:color w:val="001D77"/>
                        </w:rPr>
                        <w:t>3</w:t>
                      </w:r>
                      <w:r w:rsidR="0015746F" w:rsidRPr="002C1E6D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kwartał 2024 roku</w:t>
                      </w:r>
                    </w:p>
                    <w:p w14:paraId="10FA262A" w14:textId="3CC7EB23" w:rsidR="0015746F" w:rsidRPr="00641589" w:rsidRDefault="00046391" w:rsidP="0086516A">
                      <w:pPr>
                        <w:rPr>
                          <w:color w:val="001D77"/>
                        </w:rPr>
                      </w:pPr>
                      <w:r w:rsidRPr="002C1E6D">
                        <w:rPr>
                          <w:color w:val="001D77"/>
                        </w:rPr>
                        <w:fldChar w:fldCharType="end"/>
                      </w:r>
                    </w:p>
                    <w:p w14:paraId="12E1581D" w14:textId="77777777" w:rsidR="0015746F" w:rsidRPr="00BE6D23" w:rsidRDefault="0015746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E6D23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4E08B3D" w14:textId="03EA2E3B" w:rsidR="0015746F" w:rsidRPr="003C2ABD" w:rsidRDefault="00296FEE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3C2ABD">
                        <w:rPr>
                          <w:color w:val="001D77"/>
                          <w:szCs w:val="24"/>
                        </w:rPr>
                        <w:fldChar w:fldCharType="begin"/>
                      </w:r>
                      <w:r w:rsidRPr="003C2ABD">
                        <w:rPr>
                          <w:color w:val="001D77"/>
                          <w:szCs w:val="24"/>
                        </w:rPr>
                        <w:instrText xml:space="preserve"> HYPERLINK "https://bdl.stat.gov.pl/BDL/dane/podgrup/temat" \o "Link do bazy danych pn. Bank Danych Lokalnych " </w:instrText>
                      </w:r>
                      <w:r w:rsidRPr="003C2ABD">
                        <w:rPr>
                          <w:color w:val="001D77"/>
                          <w:szCs w:val="24"/>
                        </w:rPr>
                        <w:fldChar w:fldCharType="separate"/>
                      </w:r>
                      <w:r w:rsidR="0015746F" w:rsidRPr="003C2ABD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Bank Danych Lokalnych –&gt; Rynek pracy</w:t>
                      </w:r>
                    </w:p>
                    <w:p w14:paraId="454A83BE" w14:textId="7032C97D" w:rsidR="0015746F" w:rsidRPr="00566A31" w:rsidRDefault="00296FE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C2ABD">
                        <w:rPr>
                          <w:color w:val="001D77"/>
                          <w:szCs w:val="24"/>
                        </w:rPr>
                        <w:fldChar w:fldCharType="end"/>
                      </w:r>
                    </w:p>
                    <w:p w14:paraId="56ACEF08" w14:textId="77777777" w:rsidR="0015746F" w:rsidRPr="00A25102" w:rsidRDefault="0015746F" w:rsidP="00673C26">
                      <w:pPr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A25102"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Ważniejsze pojęcia dostępne w słowniku</w:t>
                      </w:r>
                    </w:p>
                    <w:p w14:paraId="435AEC09" w14:textId="434A03B8" w:rsidR="0015746F" w:rsidRPr="00DD5BE9" w:rsidRDefault="004C40B0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0" w:tooltip="Aktywność ekonomiczna według BAEL - link do podstrony &lt;Pojęcia stosowane w statystyce publicznej&gt; " w:history="1">
                        <w:r w:rsidR="0015746F" w:rsidRPr="00DD5BE9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 według BAEL</w:t>
                        </w:r>
                      </w:hyperlink>
                    </w:p>
                    <w:p w14:paraId="121DDEDA" w14:textId="3DCD89CB" w:rsidR="0015746F" w:rsidRPr="003C2ABD" w:rsidRDefault="004C40B0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1" w:tooltip="Współczynnik aktywności zawodowej ludności według BAEL - link do podstrony &lt;Pojęcia stosowane w statystyce publicznej&gt; " w:history="1">
                        <w:r w:rsidR="0015746F" w:rsidRPr="003C2ABD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Współczynnik aktywności zawodowej ludności według BAEL</w:t>
                        </w:r>
                      </w:hyperlink>
                    </w:p>
                    <w:p w14:paraId="1EFB12E9" w14:textId="2DBFCCFA" w:rsidR="0015746F" w:rsidRPr="003C2ABD" w:rsidRDefault="004C40B0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2" w:tooltip="Wskaźnik zatrudnienia według BAEL - link do podstrony &lt;Pojęcia stosowane w statystyce publicznej&gt; " w:history="1">
                        <w:r w:rsidR="0015746F" w:rsidRPr="003C2ABD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zatrudnienia według BAEL</w:t>
                        </w:r>
                      </w:hyperlink>
                    </w:p>
                    <w:p w14:paraId="21113396" w14:textId="54DADE6D" w:rsidR="0015746F" w:rsidRPr="003C2ABD" w:rsidRDefault="004C40B0" w:rsidP="00AB6D25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3" w:tooltip="Stopa bezrobocia według BAEL - link do podstrony &lt;Pojęcia stosowane w statystyce publicznej&gt; " w:history="1">
                        <w:r w:rsidR="0015746F" w:rsidRPr="003C2ABD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14:paraId="2BF4CB26" w14:textId="77777777" w:rsidR="0015746F" w:rsidRDefault="0015746F"/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23C3">
      <w:headerReference w:type="default" r:id="rId54"/>
      <w:footerReference w:type="default" r:id="rId5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1C421" w14:textId="77777777" w:rsidR="004C40B0" w:rsidRDefault="004C40B0" w:rsidP="000662E2">
      <w:pPr>
        <w:spacing w:after="0" w:line="240" w:lineRule="auto"/>
      </w:pPr>
      <w:r>
        <w:separator/>
      </w:r>
    </w:p>
  </w:endnote>
  <w:endnote w:type="continuationSeparator" w:id="0">
    <w:p w14:paraId="1A2F4952" w14:textId="77777777" w:rsidR="004C40B0" w:rsidRDefault="004C40B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0B88A63-974C-4571-AE20-DF881CD0F7D2}"/>
    <w:embedBold r:id="rId2" w:fontKey="{4EF3244B-079F-400C-A383-DC439378015C}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B478D9CF-E02B-4812-A33A-35DCF6B16E6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85C7884C-ED47-4AF3-81C8-72D564B03250}"/>
    <w:embedItalic r:id="rId5" w:fontKey="{06EFAEC5-7B7F-46F1-B702-0BBE6C01333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7B80FAFF-952A-4F1A-B00D-3B7AC10540A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390A649B-A6F4-4A9D-BA30-672C3421197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8" w:fontKey="{2B453702-1A96-48CF-8331-3AD9E9EE4A10}"/>
    <w:embedBold r:id="rId9" w:fontKey="{64C1DC58-0C57-4FB4-8FFA-915CBD2769A1}"/>
    <w:embedItalic r:id="rId10" w:fontKey="{F0931E0C-3705-42F8-9C64-0E2AC81093A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44B53" w14:textId="77777777" w:rsidR="00572517" w:rsidRDefault="005725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7326375" w14:textId="77777777" w:rsidR="0015746F" w:rsidRDefault="0015746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FA9">
          <w:rPr>
            <w:noProof/>
          </w:rPr>
          <w:t>7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CBF71" w14:textId="77777777" w:rsidR="0015746F" w:rsidRDefault="0015746F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28160" w14:textId="77777777" w:rsidR="0015746F" w:rsidRDefault="0015746F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606732" w14:textId="77777777" w:rsidR="004C40B0" w:rsidRDefault="004C40B0" w:rsidP="000662E2">
      <w:pPr>
        <w:spacing w:after="0" w:line="240" w:lineRule="auto"/>
      </w:pPr>
      <w:r>
        <w:separator/>
      </w:r>
    </w:p>
  </w:footnote>
  <w:footnote w:type="continuationSeparator" w:id="0">
    <w:p w14:paraId="63C05B0B" w14:textId="77777777" w:rsidR="004C40B0" w:rsidRDefault="004C40B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E4101" w14:textId="77777777" w:rsidR="00572517" w:rsidRDefault="005725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88CB3" w14:textId="77777777" w:rsidR="0015746F" w:rsidRDefault="0015746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0B1F36CC" wp14:editId="5E07DB52">
              <wp:simplePos x="0" y="0"/>
              <wp:positionH relativeFrom="column">
                <wp:posOffset>5231765</wp:posOffset>
              </wp:positionH>
              <wp:positionV relativeFrom="paragraph">
                <wp:posOffset>-179705</wp:posOffset>
              </wp:positionV>
              <wp:extent cx="187200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0EF7D2" id="Prostokąt 24" o:spid="_x0000_s1026" style="position:absolute;margin-left:411.95pt;margin-top:-14.15pt;width:147.4pt;height:841.8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" fillcolor="#f2f2f2 [3052]" stroked="f" strokeweight="1pt"/>
          </w:pict>
        </mc:Fallback>
      </mc:AlternateContent>
    </w:r>
  </w:p>
  <w:p w14:paraId="5D5A6A85" w14:textId="77777777" w:rsidR="0015746F" w:rsidRDefault="0015746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AA593" w14:textId="40415DC6" w:rsidR="0015746F" w:rsidRDefault="00572517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B907E0D" wp14:editId="4E014892">
              <wp:simplePos x="0" y="0"/>
              <wp:positionH relativeFrom="margin">
                <wp:posOffset>5233670</wp:posOffset>
              </wp:positionH>
              <wp:positionV relativeFrom="paragraph">
                <wp:posOffset>-177165</wp:posOffset>
              </wp:positionV>
              <wp:extent cx="1871980" cy="10691495"/>
              <wp:effectExtent l="0" t="0" r="0" b="0"/>
              <wp:wrapNone/>
              <wp:docPr id="14" name="Prostoką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B40AF3" id="Prostokąt 14" o:spid="_x0000_s1026" style="position:absolute;margin-left:412.1pt;margin-top:-13.95pt;width:147.4pt;height:841.8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" fillcolor="#f2f2f2 [3052]" stroked="f" strokeweight="1pt">
              <w10:wrap anchorx="margin"/>
            </v:rect>
          </w:pict>
        </mc:Fallback>
      </mc:AlternateContent>
    </w:r>
  </w:p>
  <w:p w14:paraId="21CEB94B" w14:textId="39C24001" w:rsidR="0015746F" w:rsidRDefault="00133EA3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5D88629" wp14:editId="3DD1727C">
              <wp:simplePos x="0" y="0"/>
              <wp:positionH relativeFrom="column">
                <wp:posOffset>5046345</wp:posOffset>
              </wp:positionH>
              <wp:positionV relativeFrom="paragraph">
                <wp:posOffset>71755</wp:posOffset>
              </wp:positionV>
              <wp:extent cx="2059200" cy="356400"/>
              <wp:effectExtent l="0" t="0" r="0" b="5715"/>
              <wp:wrapNone/>
              <wp:docPr id="9" name="Schemat blokowy: opóźnienie 6" descr="Nazwa serii wydawniczej&#10;&#10;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FB4076" w14:textId="77777777" w:rsidR="0015746F" w:rsidRPr="003C6C8D" w:rsidRDefault="0015746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bookmarkStart w:id="0" w:name="_GoBack"/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D88629" id="Schemat blokowy: opóźnienie 6" o:spid="_x0000_s1059" alt="Nazwa serii wydawniczej&#10;&#10;Napis &quot;Informacje sygnalne&quot;" style="position:absolute;margin-left:397.35pt;margin-top:5.65pt;width:162.15pt;height:28.0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77FB4076" w14:textId="77777777" w:rsidR="0015746F" w:rsidRPr="003C6C8D" w:rsidRDefault="0015746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bookmarkStart w:id="1" w:name="_GoBack"/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8B7A94C" wp14:editId="52F0483F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1396800" cy="432000"/>
          <wp:effectExtent l="0" t="0" r="0" b="6350"/>
          <wp:wrapNone/>
          <wp:docPr id="8" name="Obraz 8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A73144" w14:textId="77777777" w:rsidR="0015746F" w:rsidRDefault="0015746F" w:rsidP="00C209BD">
    <w:pPr>
      <w:pStyle w:val="Nagwek"/>
      <w:tabs>
        <w:tab w:val="clear" w:pos="4536"/>
      </w:tabs>
      <w:rPr>
        <w:rFonts w:ascii="Times New Roman" w:eastAsia="Times New Roman" w:hAnsi="Times New Roman" w:cs="Times New Roman"/>
        <w:sz w:val="24"/>
        <w:szCs w:val="24"/>
      </w:rPr>
    </w:pPr>
  </w:p>
  <w:p w14:paraId="3319A7F7" w14:textId="4FB079E6" w:rsidR="0015746F" w:rsidRDefault="0015746F" w:rsidP="00E2454D">
    <w:pPr>
      <w:pStyle w:val="Nagwek"/>
      <w:tabs>
        <w:tab w:val="left" w:pos="3255"/>
      </w:tabs>
      <w:rPr>
        <w:noProof/>
        <w:lang w:eastAsia="pl-PL"/>
      </w:rPr>
    </w:pP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50712B4" wp14:editId="2FE0D83C">
              <wp:simplePos x="0" y="0"/>
              <wp:positionH relativeFrom="column">
                <wp:posOffset>5256530</wp:posOffset>
              </wp:positionH>
              <wp:positionV relativeFrom="paragraph">
                <wp:posOffset>280670</wp:posOffset>
              </wp:positionV>
              <wp:extent cx="1432800" cy="338400"/>
              <wp:effectExtent l="0" t="0" r="0" b="5080"/>
              <wp:wrapNone/>
              <wp:docPr id="7" name="Pole tekstowe 2" descr="Data publikacji informacji sygnalnej&#10;30 grudnia 2024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9AFAFA" w14:textId="1887ACA5" w:rsidR="0015746F" w:rsidRDefault="0015746F" w:rsidP="006B5E68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</w:t>
                          </w:r>
                          <w:r w:rsidR="00C4243B"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.2024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0712B4"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alt="Data publikacji informacji sygnalnej&#10;30 grudnia 2024 r. " style="position:absolute;margin-left:413.9pt;margin-top:22.1pt;width:112.8pt;height:26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" filled="f" stroked="f">
              <v:textbox>
                <w:txbxContent>
                  <w:p w14:paraId="729AFAFA" w14:textId="1887ACA5" w:rsidR="0015746F" w:rsidRDefault="0015746F" w:rsidP="006B5E68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</w:t>
                    </w:r>
                    <w:r w:rsidR="00C4243B"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.2024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5BC9C" w14:textId="77777777" w:rsidR="0015746F" w:rsidRDefault="0015746F">
    <w:pPr>
      <w:pStyle w:val="Nagwek"/>
    </w:pPr>
  </w:p>
  <w:p w14:paraId="38F172E1" w14:textId="77777777" w:rsidR="0015746F" w:rsidRDefault="001574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4pt;height:124.65pt;visibility:visible" o:bullet="t">
        <v:imagedata r:id="rId1" o:title=""/>
      </v:shape>
    </w:pict>
  </w:numPicBullet>
  <w:numPicBullet w:numPicBulletId="1">
    <w:pict>
      <v:shape id="_x0000_i1030" type="#_x0000_t75" style="width:124.6pt;height:124.65pt;visibility:visible" o:bullet="t">
        <v:imagedata r:id="rId2" o:title=""/>
      </v:shape>
    </w:pict>
  </w:numPicBullet>
  <w:numPicBullet w:numPicBulletId="2">
    <w:pict>
      <v:shape id="_x0000_i1031" type="#_x0000_t75" style="width:23.8pt;height:25.0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1240D"/>
    <w:multiLevelType w:val="hybridMultilevel"/>
    <w:tmpl w:val="BBEA7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B13BE"/>
    <w:multiLevelType w:val="hybridMultilevel"/>
    <w:tmpl w:val="43F68D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A423E04"/>
    <w:multiLevelType w:val="hybridMultilevel"/>
    <w:tmpl w:val="A260B0AA"/>
    <w:lvl w:ilvl="0" w:tplc="1292E04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BEE1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D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28E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421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2212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ED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C85C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42A3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15821BC"/>
    <w:multiLevelType w:val="hybridMultilevel"/>
    <w:tmpl w:val="D034D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C2045"/>
    <w:multiLevelType w:val="hybridMultilevel"/>
    <w:tmpl w:val="7ABACE80"/>
    <w:lvl w:ilvl="0" w:tplc="CAACAFCA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E0F"/>
    <w:rsid w:val="00001909"/>
    <w:rsid w:val="00001C5B"/>
    <w:rsid w:val="0000267A"/>
    <w:rsid w:val="00002B65"/>
    <w:rsid w:val="00003437"/>
    <w:rsid w:val="00004255"/>
    <w:rsid w:val="000047F4"/>
    <w:rsid w:val="0000498A"/>
    <w:rsid w:val="0000533E"/>
    <w:rsid w:val="00006A49"/>
    <w:rsid w:val="00006D76"/>
    <w:rsid w:val="0000709F"/>
    <w:rsid w:val="00007778"/>
    <w:rsid w:val="000077F3"/>
    <w:rsid w:val="000078EC"/>
    <w:rsid w:val="00007AD8"/>
    <w:rsid w:val="00007DCE"/>
    <w:rsid w:val="000101D7"/>
    <w:rsid w:val="000108B8"/>
    <w:rsid w:val="00011BD2"/>
    <w:rsid w:val="000129C7"/>
    <w:rsid w:val="000132F2"/>
    <w:rsid w:val="00013725"/>
    <w:rsid w:val="0001375B"/>
    <w:rsid w:val="0001450C"/>
    <w:rsid w:val="000148FD"/>
    <w:rsid w:val="00014E20"/>
    <w:rsid w:val="000152F5"/>
    <w:rsid w:val="000154E6"/>
    <w:rsid w:val="00015664"/>
    <w:rsid w:val="00015849"/>
    <w:rsid w:val="0001656B"/>
    <w:rsid w:val="00016A7F"/>
    <w:rsid w:val="00016D62"/>
    <w:rsid w:val="00017675"/>
    <w:rsid w:val="00017682"/>
    <w:rsid w:val="00017A41"/>
    <w:rsid w:val="0002095A"/>
    <w:rsid w:val="000214D5"/>
    <w:rsid w:val="00021739"/>
    <w:rsid w:val="00021E9E"/>
    <w:rsid w:val="00022460"/>
    <w:rsid w:val="00023616"/>
    <w:rsid w:val="00024C0F"/>
    <w:rsid w:val="00024E9F"/>
    <w:rsid w:val="000257EC"/>
    <w:rsid w:val="00025A4F"/>
    <w:rsid w:val="0002709B"/>
    <w:rsid w:val="00027366"/>
    <w:rsid w:val="00030096"/>
    <w:rsid w:val="000300ED"/>
    <w:rsid w:val="000305D5"/>
    <w:rsid w:val="00030910"/>
    <w:rsid w:val="00031360"/>
    <w:rsid w:val="000316BE"/>
    <w:rsid w:val="0003180E"/>
    <w:rsid w:val="00031D14"/>
    <w:rsid w:val="00033294"/>
    <w:rsid w:val="00033DF7"/>
    <w:rsid w:val="00033F3D"/>
    <w:rsid w:val="00034650"/>
    <w:rsid w:val="00034B36"/>
    <w:rsid w:val="00036AC2"/>
    <w:rsid w:val="000410EC"/>
    <w:rsid w:val="0004170F"/>
    <w:rsid w:val="00041826"/>
    <w:rsid w:val="00041909"/>
    <w:rsid w:val="00041E0E"/>
    <w:rsid w:val="0004255B"/>
    <w:rsid w:val="00042573"/>
    <w:rsid w:val="00043065"/>
    <w:rsid w:val="00043100"/>
    <w:rsid w:val="00044E49"/>
    <w:rsid w:val="0004582E"/>
    <w:rsid w:val="00046391"/>
    <w:rsid w:val="000470AA"/>
    <w:rsid w:val="00050B19"/>
    <w:rsid w:val="00051069"/>
    <w:rsid w:val="0005113F"/>
    <w:rsid w:val="00051790"/>
    <w:rsid w:val="000521BE"/>
    <w:rsid w:val="00052665"/>
    <w:rsid w:val="00052CE6"/>
    <w:rsid w:val="00052F60"/>
    <w:rsid w:val="000530B7"/>
    <w:rsid w:val="000544BF"/>
    <w:rsid w:val="0005470F"/>
    <w:rsid w:val="00054C0D"/>
    <w:rsid w:val="00054C9B"/>
    <w:rsid w:val="0005506B"/>
    <w:rsid w:val="00055291"/>
    <w:rsid w:val="000563D2"/>
    <w:rsid w:val="000568F5"/>
    <w:rsid w:val="00057306"/>
    <w:rsid w:val="00057350"/>
    <w:rsid w:val="00057830"/>
    <w:rsid w:val="00057CA1"/>
    <w:rsid w:val="00061090"/>
    <w:rsid w:val="00061C51"/>
    <w:rsid w:val="00061ED5"/>
    <w:rsid w:val="00061EFF"/>
    <w:rsid w:val="00062ABB"/>
    <w:rsid w:val="00062DFC"/>
    <w:rsid w:val="00062FC2"/>
    <w:rsid w:val="00063077"/>
    <w:rsid w:val="00064301"/>
    <w:rsid w:val="000652DB"/>
    <w:rsid w:val="000656D2"/>
    <w:rsid w:val="000662E2"/>
    <w:rsid w:val="00066538"/>
    <w:rsid w:val="00066883"/>
    <w:rsid w:val="00067357"/>
    <w:rsid w:val="00067B4F"/>
    <w:rsid w:val="00071A1B"/>
    <w:rsid w:val="000723EA"/>
    <w:rsid w:val="00072BDB"/>
    <w:rsid w:val="00073327"/>
    <w:rsid w:val="00074393"/>
    <w:rsid w:val="0007488C"/>
    <w:rsid w:val="00074DD8"/>
    <w:rsid w:val="00074EF6"/>
    <w:rsid w:val="00075674"/>
    <w:rsid w:val="00075EE2"/>
    <w:rsid w:val="00076043"/>
    <w:rsid w:val="000765A5"/>
    <w:rsid w:val="000772AE"/>
    <w:rsid w:val="0008044C"/>
    <w:rsid w:val="000806F7"/>
    <w:rsid w:val="00081FCA"/>
    <w:rsid w:val="00082B1E"/>
    <w:rsid w:val="00083ABB"/>
    <w:rsid w:val="000859D0"/>
    <w:rsid w:val="00085C6B"/>
    <w:rsid w:val="00086C06"/>
    <w:rsid w:val="00090647"/>
    <w:rsid w:val="00092009"/>
    <w:rsid w:val="000926D3"/>
    <w:rsid w:val="00093B5B"/>
    <w:rsid w:val="0009449E"/>
    <w:rsid w:val="00094D7A"/>
    <w:rsid w:val="0009510D"/>
    <w:rsid w:val="0009530E"/>
    <w:rsid w:val="00095B69"/>
    <w:rsid w:val="00095C2D"/>
    <w:rsid w:val="00096A7D"/>
    <w:rsid w:val="00096C1D"/>
    <w:rsid w:val="00097840"/>
    <w:rsid w:val="000979BB"/>
    <w:rsid w:val="00097DBC"/>
    <w:rsid w:val="000A046E"/>
    <w:rsid w:val="000A0C16"/>
    <w:rsid w:val="000A2919"/>
    <w:rsid w:val="000A3315"/>
    <w:rsid w:val="000A3A8A"/>
    <w:rsid w:val="000A3D59"/>
    <w:rsid w:val="000A4607"/>
    <w:rsid w:val="000A4C00"/>
    <w:rsid w:val="000A4D97"/>
    <w:rsid w:val="000A4FE5"/>
    <w:rsid w:val="000A5445"/>
    <w:rsid w:val="000A5603"/>
    <w:rsid w:val="000A56F7"/>
    <w:rsid w:val="000A57A7"/>
    <w:rsid w:val="000A5BFD"/>
    <w:rsid w:val="000A647E"/>
    <w:rsid w:val="000A718B"/>
    <w:rsid w:val="000A75AD"/>
    <w:rsid w:val="000A7805"/>
    <w:rsid w:val="000B0016"/>
    <w:rsid w:val="000B0727"/>
    <w:rsid w:val="000B0BB1"/>
    <w:rsid w:val="000B1438"/>
    <w:rsid w:val="000B1636"/>
    <w:rsid w:val="000B1F0C"/>
    <w:rsid w:val="000B2302"/>
    <w:rsid w:val="000B32AA"/>
    <w:rsid w:val="000B3B34"/>
    <w:rsid w:val="000B3C55"/>
    <w:rsid w:val="000B535F"/>
    <w:rsid w:val="000B5BE9"/>
    <w:rsid w:val="000B69DD"/>
    <w:rsid w:val="000B6AB3"/>
    <w:rsid w:val="000B6BA3"/>
    <w:rsid w:val="000B6DED"/>
    <w:rsid w:val="000B78F5"/>
    <w:rsid w:val="000B7B5E"/>
    <w:rsid w:val="000C0ECB"/>
    <w:rsid w:val="000C135D"/>
    <w:rsid w:val="000C1DD2"/>
    <w:rsid w:val="000C2FA8"/>
    <w:rsid w:val="000C306C"/>
    <w:rsid w:val="000C32BB"/>
    <w:rsid w:val="000C3C11"/>
    <w:rsid w:val="000C51FE"/>
    <w:rsid w:val="000C5685"/>
    <w:rsid w:val="000C5B92"/>
    <w:rsid w:val="000C5E60"/>
    <w:rsid w:val="000C75DD"/>
    <w:rsid w:val="000C77E1"/>
    <w:rsid w:val="000D0B2B"/>
    <w:rsid w:val="000D19E7"/>
    <w:rsid w:val="000D1D43"/>
    <w:rsid w:val="000D225C"/>
    <w:rsid w:val="000D2827"/>
    <w:rsid w:val="000D2A5C"/>
    <w:rsid w:val="000D38AF"/>
    <w:rsid w:val="000D3949"/>
    <w:rsid w:val="000D3FF7"/>
    <w:rsid w:val="000D4E51"/>
    <w:rsid w:val="000D5299"/>
    <w:rsid w:val="000D57BE"/>
    <w:rsid w:val="000D5A43"/>
    <w:rsid w:val="000D5CFF"/>
    <w:rsid w:val="000D6548"/>
    <w:rsid w:val="000D6D9E"/>
    <w:rsid w:val="000D6DFE"/>
    <w:rsid w:val="000D6E80"/>
    <w:rsid w:val="000E0918"/>
    <w:rsid w:val="000E0A2F"/>
    <w:rsid w:val="000E1B97"/>
    <w:rsid w:val="000E1BBC"/>
    <w:rsid w:val="000E1FAF"/>
    <w:rsid w:val="000E2366"/>
    <w:rsid w:val="000E243C"/>
    <w:rsid w:val="000E283A"/>
    <w:rsid w:val="000E2B6D"/>
    <w:rsid w:val="000E2B75"/>
    <w:rsid w:val="000E41E2"/>
    <w:rsid w:val="000E428C"/>
    <w:rsid w:val="000E4E19"/>
    <w:rsid w:val="000E5163"/>
    <w:rsid w:val="000E51EB"/>
    <w:rsid w:val="000E5522"/>
    <w:rsid w:val="000E7C8E"/>
    <w:rsid w:val="000F06CD"/>
    <w:rsid w:val="000F080B"/>
    <w:rsid w:val="000F1815"/>
    <w:rsid w:val="000F2332"/>
    <w:rsid w:val="000F40AC"/>
    <w:rsid w:val="000F4819"/>
    <w:rsid w:val="000F4871"/>
    <w:rsid w:val="000F4A11"/>
    <w:rsid w:val="000F57B0"/>
    <w:rsid w:val="000F57DC"/>
    <w:rsid w:val="000F5F88"/>
    <w:rsid w:val="000F6527"/>
    <w:rsid w:val="000F6F61"/>
    <w:rsid w:val="00101000"/>
    <w:rsid w:val="001011C3"/>
    <w:rsid w:val="00102338"/>
    <w:rsid w:val="00102387"/>
    <w:rsid w:val="00103CE9"/>
    <w:rsid w:val="0010464F"/>
    <w:rsid w:val="0010581C"/>
    <w:rsid w:val="00110094"/>
    <w:rsid w:val="001102CB"/>
    <w:rsid w:val="001105D8"/>
    <w:rsid w:val="001106B8"/>
    <w:rsid w:val="00110984"/>
    <w:rsid w:val="00110B69"/>
    <w:rsid w:val="00110D87"/>
    <w:rsid w:val="001113B9"/>
    <w:rsid w:val="00111CFE"/>
    <w:rsid w:val="00112AF9"/>
    <w:rsid w:val="0011313E"/>
    <w:rsid w:val="00113897"/>
    <w:rsid w:val="00114BB7"/>
    <w:rsid w:val="00114DB9"/>
    <w:rsid w:val="00114F3F"/>
    <w:rsid w:val="0011518F"/>
    <w:rsid w:val="00116087"/>
    <w:rsid w:val="001163AC"/>
    <w:rsid w:val="001176E1"/>
    <w:rsid w:val="0011779C"/>
    <w:rsid w:val="00117C85"/>
    <w:rsid w:val="00120175"/>
    <w:rsid w:val="001212F3"/>
    <w:rsid w:val="0012175C"/>
    <w:rsid w:val="00121CB0"/>
    <w:rsid w:val="001220D1"/>
    <w:rsid w:val="00122209"/>
    <w:rsid w:val="0012226F"/>
    <w:rsid w:val="00122779"/>
    <w:rsid w:val="00122B8F"/>
    <w:rsid w:val="00122EF5"/>
    <w:rsid w:val="00123908"/>
    <w:rsid w:val="001244E4"/>
    <w:rsid w:val="00124779"/>
    <w:rsid w:val="0012510A"/>
    <w:rsid w:val="001254B2"/>
    <w:rsid w:val="001265AC"/>
    <w:rsid w:val="00127051"/>
    <w:rsid w:val="00127F3E"/>
    <w:rsid w:val="00130296"/>
    <w:rsid w:val="00130636"/>
    <w:rsid w:val="0013101E"/>
    <w:rsid w:val="00131B4D"/>
    <w:rsid w:val="0013212D"/>
    <w:rsid w:val="00133B1B"/>
    <w:rsid w:val="00133EA3"/>
    <w:rsid w:val="00134D31"/>
    <w:rsid w:val="001362C4"/>
    <w:rsid w:val="001403C2"/>
    <w:rsid w:val="00140650"/>
    <w:rsid w:val="0014123E"/>
    <w:rsid w:val="00142146"/>
    <w:rsid w:val="001423B6"/>
    <w:rsid w:val="0014311F"/>
    <w:rsid w:val="001434A7"/>
    <w:rsid w:val="001448A7"/>
    <w:rsid w:val="00144915"/>
    <w:rsid w:val="00145049"/>
    <w:rsid w:val="0014547B"/>
    <w:rsid w:val="0014582C"/>
    <w:rsid w:val="00145DB0"/>
    <w:rsid w:val="00146621"/>
    <w:rsid w:val="0014682F"/>
    <w:rsid w:val="00146B4D"/>
    <w:rsid w:val="0014723E"/>
    <w:rsid w:val="001472B1"/>
    <w:rsid w:val="00150AC9"/>
    <w:rsid w:val="001515AA"/>
    <w:rsid w:val="00151B14"/>
    <w:rsid w:val="00151BA6"/>
    <w:rsid w:val="00152920"/>
    <w:rsid w:val="00152D14"/>
    <w:rsid w:val="001532D4"/>
    <w:rsid w:val="0015345C"/>
    <w:rsid w:val="00153DE5"/>
    <w:rsid w:val="001545F8"/>
    <w:rsid w:val="00154972"/>
    <w:rsid w:val="00154F82"/>
    <w:rsid w:val="00155F35"/>
    <w:rsid w:val="001562F8"/>
    <w:rsid w:val="00156DC7"/>
    <w:rsid w:val="00157016"/>
    <w:rsid w:val="0015746F"/>
    <w:rsid w:val="00157BD0"/>
    <w:rsid w:val="00157D41"/>
    <w:rsid w:val="001603F5"/>
    <w:rsid w:val="00160585"/>
    <w:rsid w:val="00160A7A"/>
    <w:rsid w:val="00160C5A"/>
    <w:rsid w:val="00161C0C"/>
    <w:rsid w:val="00161E55"/>
    <w:rsid w:val="00162325"/>
    <w:rsid w:val="00162E9B"/>
    <w:rsid w:val="001632AA"/>
    <w:rsid w:val="00163CB4"/>
    <w:rsid w:val="00164381"/>
    <w:rsid w:val="00164B1C"/>
    <w:rsid w:val="00164C2F"/>
    <w:rsid w:val="00165A86"/>
    <w:rsid w:val="00165ED4"/>
    <w:rsid w:val="00165F1A"/>
    <w:rsid w:val="001665D4"/>
    <w:rsid w:val="00166831"/>
    <w:rsid w:val="00166E07"/>
    <w:rsid w:val="001700A3"/>
    <w:rsid w:val="001704D4"/>
    <w:rsid w:val="0017187D"/>
    <w:rsid w:val="001725C3"/>
    <w:rsid w:val="00173882"/>
    <w:rsid w:val="001744F7"/>
    <w:rsid w:val="00174C29"/>
    <w:rsid w:val="00174E37"/>
    <w:rsid w:val="00175893"/>
    <w:rsid w:val="00175A4A"/>
    <w:rsid w:val="00177AD2"/>
    <w:rsid w:val="001805D1"/>
    <w:rsid w:val="00180745"/>
    <w:rsid w:val="00180956"/>
    <w:rsid w:val="00181A48"/>
    <w:rsid w:val="00181EFE"/>
    <w:rsid w:val="00182047"/>
    <w:rsid w:val="001824EA"/>
    <w:rsid w:val="001826A4"/>
    <w:rsid w:val="0018271A"/>
    <w:rsid w:val="001838B1"/>
    <w:rsid w:val="00183E52"/>
    <w:rsid w:val="00184684"/>
    <w:rsid w:val="00184774"/>
    <w:rsid w:val="00185025"/>
    <w:rsid w:val="00186282"/>
    <w:rsid w:val="0018655D"/>
    <w:rsid w:val="00187AD9"/>
    <w:rsid w:val="00187CFA"/>
    <w:rsid w:val="00190C9F"/>
    <w:rsid w:val="001911A2"/>
    <w:rsid w:val="0019153A"/>
    <w:rsid w:val="0019220A"/>
    <w:rsid w:val="00192221"/>
    <w:rsid w:val="001927A5"/>
    <w:rsid w:val="00193296"/>
    <w:rsid w:val="00193A60"/>
    <w:rsid w:val="00193AEA"/>
    <w:rsid w:val="00194A36"/>
    <w:rsid w:val="001951DA"/>
    <w:rsid w:val="00195FA5"/>
    <w:rsid w:val="001961A5"/>
    <w:rsid w:val="00196378"/>
    <w:rsid w:val="00196A7D"/>
    <w:rsid w:val="00197081"/>
    <w:rsid w:val="001975E9"/>
    <w:rsid w:val="00197932"/>
    <w:rsid w:val="00197FB9"/>
    <w:rsid w:val="001A10C7"/>
    <w:rsid w:val="001A17BE"/>
    <w:rsid w:val="001A19AC"/>
    <w:rsid w:val="001A1E9A"/>
    <w:rsid w:val="001A2492"/>
    <w:rsid w:val="001A2789"/>
    <w:rsid w:val="001A2E81"/>
    <w:rsid w:val="001A343D"/>
    <w:rsid w:val="001A348E"/>
    <w:rsid w:val="001A47DD"/>
    <w:rsid w:val="001A47EA"/>
    <w:rsid w:val="001A4DD5"/>
    <w:rsid w:val="001A5FA4"/>
    <w:rsid w:val="001A60EB"/>
    <w:rsid w:val="001A6547"/>
    <w:rsid w:val="001A6A00"/>
    <w:rsid w:val="001A6CCB"/>
    <w:rsid w:val="001A799F"/>
    <w:rsid w:val="001B019A"/>
    <w:rsid w:val="001B0CA7"/>
    <w:rsid w:val="001B18A0"/>
    <w:rsid w:val="001B32FC"/>
    <w:rsid w:val="001B4A92"/>
    <w:rsid w:val="001B4AD4"/>
    <w:rsid w:val="001B4C4F"/>
    <w:rsid w:val="001B4EC8"/>
    <w:rsid w:val="001B5BAF"/>
    <w:rsid w:val="001B621D"/>
    <w:rsid w:val="001B7415"/>
    <w:rsid w:val="001B74BF"/>
    <w:rsid w:val="001B7889"/>
    <w:rsid w:val="001C09DC"/>
    <w:rsid w:val="001C1191"/>
    <w:rsid w:val="001C1D25"/>
    <w:rsid w:val="001C263E"/>
    <w:rsid w:val="001C2EA5"/>
    <w:rsid w:val="001C3269"/>
    <w:rsid w:val="001C340E"/>
    <w:rsid w:val="001C35DA"/>
    <w:rsid w:val="001C3927"/>
    <w:rsid w:val="001C3B28"/>
    <w:rsid w:val="001C3B9E"/>
    <w:rsid w:val="001C3BF8"/>
    <w:rsid w:val="001C42E7"/>
    <w:rsid w:val="001C4351"/>
    <w:rsid w:val="001C4560"/>
    <w:rsid w:val="001C47F6"/>
    <w:rsid w:val="001C48F6"/>
    <w:rsid w:val="001C4E70"/>
    <w:rsid w:val="001C5762"/>
    <w:rsid w:val="001C600E"/>
    <w:rsid w:val="001C6026"/>
    <w:rsid w:val="001C62A7"/>
    <w:rsid w:val="001C70B2"/>
    <w:rsid w:val="001D0311"/>
    <w:rsid w:val="001D0996"/>
    <w:rsid w:val="001D116A"/>
    <w:rsid w:val="001D1DB4"/>
    <w:rsid w:val="001D2409"/>
    <w:rsid w:val="001D2515"/>
    <w:rsid w:val="001D2695"/>
    <w:rsid w:val="001D2869"/>
    <w:rsid w:val="001D3F92"/>
    <w:rsid w:val="001D4889"/>
    <w:rsid w:val="001D600B"/>
    <w:rsid w:val="001D7641"/>
    <w:rsid w:val="001E0B61"/>
    <w:rsid w:val="001E0FB7"/>
    <w:rsid w:val="001E13CA"/>
    <w:rsid w:val="001E3610"/>
    <w:rsid w:val="001E3AE5"/>
    <w:rsid w:val="001E54FF"/>
    <w:rsid w:val="001E5D32"/>
    <w:rsid w:val="001E6943"/>
    <w:rsid w:val="001E75BD"/>
    <w:rsid w:val="001E7D68"/>
    <w:rsid w:val="001E7D8A"/>
    <w:rsid w:val="001F0D89"/>
    <w:rsid w:val="001F0DFD"/>
    <w:rsid w:val="001F1026"/>
    <w:rsid w:val="001F124A"/>
    <w:rsid w:val="001F3A00"/>
    <w:rsid w:val="001F4294"/>
    <w:rsid w:val="001F47AE"/>
    <w:rsid w:val="001F4A51"/>
    <w:rsid w:val="001F53F3"/>
    <w:rsid w:val="001F5A5C"/>
    <w:rsid w:val="001F622F"/>
    <w:rsid w:val="001F6C89"/>
    <w:rsid w:val="001F7454"/>
    <w:rsid w:val="001F79D7"/>
    <w:rsid w:val="001F7B84"/>
    <w:rsid w:val="00200D27"/>
    <w:rsid w:val="00200E24"/>
    <w:rsid w:val="002023AF"/>
    <w:rsid w:val="00202CF8"/>
    <w:rsid w:val="0020489C"/>
    <w:rsid w:val="00204D20"/>
    <w:rsid w:val="00204DD0"/>
    <w:rsid w:val="00204FD8"/>
    <w:rsid w:val="0020682D"/>
    <w:rsid w:val="00206D2D"/>
    <w:rsid w:val="00207346"/>
    <w:rsid w:val="00207CF3"/>
    <w:rsid w:val="002107DD"/>
    <w:rsid w:val="00211F5E"/>
    <w:rsid w:val="00213A9F"/>
    <w:rsid w:val="00213E5C"/>
    <w:rsid w:val="00214222"/>
    <w:rsid w:val="00214757"/>
    <w:rsid w:val="00215F41"/>
    <w:rsid w:val="00216090"/>
    <w:rsid w:val="00216D87"/>
    <w:rsid w:val="002174AC"/>
    <w:rsid w:val="00217990"/>
    <w:rsid w:val="00217BB7"/>
    <w:rsid w:val="00217C89"/>
    <w:rsid w:val="00221B73"/>
    <w:rsid w:val="002221BC"/>
    <w:rsid w:val="002226B5"/>
    <w:rsid w:val="002226EF"/>
    <w:rsid w:val="00222A9B"/>
    <w:rsid w:val="00223076"/>
    <w:rsid w:val="002233B0"/>
    <w:rsid w:val="002246CB"/>
    <w:rsid w:val="002248BB"/>
    <w:rsid w:val="00224E68"/>
    <w:rsid w:val="002259C4"/>
    <w:rsid w:val="00225E81"/>
    <w:rsid w:val="002265F7"/>
    <w:rsid w:val="00226885"/>
    <w:rsid w:val="002269D4"/>
    <w:rsid w:val="002272BF"/>
    <w:rsid w:val="0022758C"/>
    <w:rsid w:val="00230E4C"/>
    <w:rsid w:val="00231428"/>
    <w:rsid w:val="002328FF"/>
    <w:rsid w:val="00232FC9"/>
    <w:rsid w:val="00233A01"/>
    <w:rsid w:val="00233E44"/>
    <w:rsid w:val="00235388"/>
    <w:rsid w:val="00235DD7"/>
    <w:rsid w:val="00236C91"/>
    <w:rsid w:val="002375C9"/>
    <w:rsid w:val="0024070D"/>
    <w:rsid w:val="00240C63"/>
    <w:rsid w:val="0024136B"/>
    <w:rsid w:val="0024137C"/>
    <w:rsid w:val="00242407"/>
    <w:rsid w:val="00243CDE"/>
    <w:rsid w:val="00244412"/>
    <w:rsid w:val="0024492D"/>
    <w:rsid w:val="00244B6C"/>
    <w:rsid w:val="00244C9A"/>
    <w:rsid w:val="00245975"/>
    <w:rsid w:val="00246D17"/>
    <w:rsid w:val="00246E20"/>
    <w:rsid w:val="0024754D"/>
    <w:rsid w:val="00250DB1"/>
    <w:rsid w:val="0025182A"/>
    <w:rsid w:val="0025205A"/>
    <w:rsid w:val="002522E9"/>
    <w:rsid w:val="00252943"/>
    <w:rsid w:val="002547A6"/>
    <w:rsid w:val="00254CC7"/>
    <w:rsid w:val="0025661A"/>
    <w:rsid w:val="002568FC"/>
    <w:rsid w:val="00256D06"/>
    <w:rsid w:val="002574F9"/>
    <w:rsid w:val="00257679"/>
    <w:rsid w:val="00260287"/>
    <w:rsid w:val="002608F6"/>
    <w:rsid w:val="00261F15"/>
    <w:rsid w:val="00262B61"/>
    <w:rsid w:val="00263501"/>
    <w:rsid w:val="00263597"/>
    <w:rsid w:val="0026376F"/>
    <w:rsid w:val="002638FC"/>
    <w:rsid w:val="00264BF2"/>
    <w:rsid w:val="00265C15"/>
    <w:rsid w:val="00265E9E"/>
    <w:rsid w:val="00266E4E"/>
    <w:rsid w:val="00266FFB"/>
    <w:rsid w:val="00267215"/>
    <w:rsid w:val="00267572"/>
    <w:rsid w:val="00267B31"/>
    <w:rsid w:val="00267BF4"/>
    <w:rsid w:val="0027011F"/>
    <w:rsid w:val="002708C9"/>
    <w:rsid w:val="00270C56"/>
    <w:rsid w:val="00270CA3"/>
    <w:rsid w:val="00270DD3"/>
    <w:rsid w:val="002710AB"/>
    <w:rsid w:val="00271A4E"/>
    <w:rsid w:val="0027201E"/>
    <w:rsid w:val="00272AB5"/>
    <w:rsid w:val="00275011"/>
    <w:rsid w:val="00276195"/>
    <w:rsid w:val="00276811"/>
    <w:rsid w:val="00276E45"/>
    <w:rsid w:val="00276FE3"/>
    <w:rsid w:val="00280275"/>
    <w:rsid w:val="002805FF"/>
    <w:rsid w:val="00280E9A"/>
    <w:rsid w:val="00281395"/>
    <w:rsid w:val="00281A97"/>
    <w:rsid w:val="00281EF6"/>
    <w:rsid w:val="00282699"/>
    <w:rsid w:val="00282ED4"/>
    <w:rsid w:val="002833AE"/>
    <w:rsid w:val="00283456"/>
    <w:rsid w:val="00284632"/>
    <w:rsid w:val="002850D9"/>
    <w:rsid w:val="002856D4"/>
    <w:rsid w:val="00285790"/>
    <w:rsid w:val="00285A05"/>
    <w:rsid w:val="00286728"/>
    <w:rsid w:val="00286A93"/>
    <w:rsid w:val="00286CCD"/>
    <w:rsid w:val="0028794E"/>
    <w:rsid w:val="00287AEB"/>
    <w:rsid w:val="00287B99"/>
    <w:rsid w:val="00290007"/>
    <w:rsid w:val="00290BB4"/>
    <w:rsid w:val="00290C60"/>
    <w:rsid w:val="0029149B"/>
    <w:rsid w:val="00291508"/>
    <w:rsid w:val="00291900"/>
    <w:rsid w:val="00291DCB"/>
    <w:rsid w:val="00291FEB"/>
    <w:rsid w:val="002924F6"/>
    <w:rsid w:val="002926DF"/>
    <w:rsid w:val="00292E5C"/>
    <w:rsid w:val="00293038"/>
    <w:rsid w:val="00293A95"/>
    <w:rsid w:val="002942D7"/>
    <w:rsid w:val="0029445E"/>
    <w:rsid w:val="00294D86"/>
    <w:rsid w:val="002962C1"/>
    <w:rsid w:val="0029649B"/>
    <w:rsid w:val="00296697"/>
    <w:rsid w:val="00296FEE"/>
    <w:rsid w:val="00297473"/>
    <w:rsid w:val="00297BE2"/>
    <w:rsid w:val="00297D0E"/>
    <w:rsid w:val="002A06FB"/>
    <w:rsid w:val="002A0CC8"/>
    <w:rsid w:val="002A0CE6"/>
    <w:rsid w:val="002A14A8"/>
    <w:rsid w:val="002A160C"/>
    <w:rsid w:val="002A1C6A"/>
    <w:rsid w:val="002A1F46"/>
    <w:rsid w:val="002A2DC9"/>
    <w:rsid w:val="002A2EAA"/>
    <w:rsid w:val="002A3384"/>
    <w:rsid w:val="002A3BFC"/>
    <w:rsid w:val="002A3D01"/>
    <w:rsid w:val="002A3E13"/>
    <w:rsid w:val="002A3E18"/>
    <w:rsid w:val="002A4B7D"/>
    <w:rsid w:val="002A4D68"/>
    <w:rsid w:val="002A557B"/>
    <w:rsid w:val="002A637A"/>
    <w:rsid w:val="002A6BB9"/>
    <w:rsid w:val="002A7325"/>
    <w:rsid w:val="002A7E5C"/>
    <w:rsid w:val="002B0472"/>
    <w:rsid w:val="002B0664"/>
    <w:rsid w:val="002B180A"/>
    <w:rsid w:val="002B1F79"/>
    <w:rsid w:val="002B283F"/>
    <w:rsid w:val="002B2A29"/>
    <w:rsid w:val="002B465B"/>
    <w:rsid w:val="002B5AFE"/>
    <w:rsid w:val="002B5BCD"/>
    <w:rsid w:val="002B5BD3"/>
    <w:rsid w:val="002B5FA8"/>
    <w:rsid w:val="002B6122"/>
    <w:rsid w:val="002B6247"/>
    <w:rsid w:val="002B654E"/>
    <w:rsid w:val="002B6B12"/>
    <w:rsid w:val="002B78E9"/>
    <w:rsid w:val="002B7B2B"/>
    <w:rsid w:val="002C137D"/>
    <w:rsid w:val="002C13A8"/>
    <w:rsid w:val="002C15CB"/>
    <w:rsid w:val="002C1B76"/>
    <w:rsid w:val="002C1E6D"/>
    <w:rsid w:val="002C23A4"/>
    <w:rsid w:val="002C2A21"/>
    <w:rsid w:val="002C3185"/>
    <w:rsid w:val="002C3BBF"/>
    <w:rsid w:val="002C40FA"/>
    <w:rsid w:val="002C51FE"/>
    <w:rsid w:val="002C537F"/>
    <w:rsid w:val="002C7181"/>
    <w:rsid w:val="002C7BC6"/>
    <w:rsid w:val="002D0D74"/>
    <w:rsid w:val="002D1381"/>
    <w:rsid w:val="002D355C"/>
    <w:rsid w:val="002D3B59"/>
    <w:rsid w:val="002D4E92"/>
    <w:rsid w:val="002D5254"/>
    <w:rsid w:val="002D5508"/>
    <w:rsid w:val="002D5FDA"/>
    <w:rsid w:val="002D66D1"/>
    <w:rsid w:val="002D6991"/>
    <w:rsid w:val="002D6AFA"/>
    <w:rsid w:val="002D78D7"/>
    <w:rsid w:val="002E020F"/>
    <w:rsid w:val="002E0E23"/>
    <w:rsid w:val="002E15E3"/>
    <w:rsid w:val="002E2EDB"/>
    <w:rsid w:val="002E3302"/>
    <w:rsid w:val="002E3745"/>
    <w:rsid w:val="002E3D85"/>
    <w:rsid w:val="002E3F89"/>
    <w:rsid w:val="002E4A77"/>
    <w:rsid w:val="002E4EA5"/>
    <w:rsid w:val="002E5291"/>
    <w:rsid w:val="002E5A2E"/>
    <w:rsid w:val="002E6140"/>
    <w:rsid w:val="002E61A3"/>
    <w:rsid w:val="002E6264"/>
    <w:rsid w:val="002E6985"/>
    <w:rsid w:val="002E71B6"/>
    <w:rsid w:val="002E74F1"/>
    <w:rsid w:val="002E76E0"/>
    <w:rsid w:val="002E7EB0"/>
    <w:rsid w:val="002E7EFA"/>
    <w:rsid w:val="002F0161"/>
    <w:rsid w:val="002F0AFD"/>
    <w:rsid w:val="002F1285"/>
    <w:rsid w:val="002F1820"/>
    <w:rsid w:val="002F1D40"/>
    <w:rsid w:val="002F2BDD"/>
    <w:rsid w:val="002F2F4A"/>
    <w:rsid w:val="002F31F9"/>
    <w:rsid w:val="002F3778"/>
    <w:rsid w:val="002F385A"/>
    <w:rsid w:val="002F386D"/>
    <w:rsid w:val="002F3DD0"/>
    <w:rsid w:val="002F3F0B"/>
    <w:rsid w:val="002F3F6F"/>
    <w:rsid w:val="002F43D0"/>
    <w:rsid w:val="002F4AAF"/>
    <w:rsid w:val="002F5449"/>
    <w:rsid w:val="002F706D"/>
    <w:rsid w:val="002F7624"/>
    <w:rsid w:val="002F77C8"/>
    <w:rsid w:val="002F7FAA"/>
    <w:rsid w:val="00300359"/>
    <w:rsid w:val="00301A80"/>
    <w:rsid w:val="00302406"/>
    <w:rsid w:val="00302702"/>
    <w:rsid w:val="00304205"/>
    <w:rsid w:val="00304392"/>
    <w:rsid w:val="00304F22"/>
    <w:rsid w:val="00305E50"/>
    <w:rsid w:val="00305F8D"/>
    <w:rsid w:val="00306818"/>
    <w:rsid w:val="00306963"/>
    <w:rsid w:val="00306A0E"/>
    <w:rsid w:val="00306C7C"/>
    <w:rsid w:val="00306DC3"/>
    <w:rsid w:val="003076B8"/>
    <w:rsid w:val="00307CE2"/>
    <w:rsid w:val="00307E41"/>
    <w:rsid w:val="00310686"/>
    <w:rsid w:val="0031079D"/>
    <w:rsid w:val="00310FF2"/>
    <w:rsid w:val="00311B93"/>
    <w:rsid w:val="00311FE5"/>
    <w:rsid w:val="00313098"/>
    <w:rsid w:val="00313125"/>
    <w:rsid w:val="003133E0"/>
    <w:rsid w:val="003133EB"/>
    <w:rsid w:val="00314A3B"/>
    <w:rsid w:val="00314DFD"/>
    <w:rsid w:val="00314F91"/>
    <w:rsid w:val="00315D90"/>
    <w:rsid w:val="00315DEB"/>
    <w:rsid w:val="00316175"/>
    <w:rsid w:val="003169D7"/>
    <w:rsid w:val="00316C11"/>
    <w:rsid w:val="0031750C"/>
    <w:rsid w:val="003177D3"/>
    <w:rsid w:val="003202DD"/>
    <w:rsid w:val="00321989"/>
    <w:rsid w:val="00322CF1"/>
    <w:rsid w:val="00322EDD"/>
    <w:rsid w:val="00323EDF"/>
    <w:rsid w:val="00324A0D"/>
    <w:rsid w:val="00324ED3"/>
    <w:rsid w:val="003252E5"/>
    <w:rsid w:val="00325C4F"/>
    <w:rsid w:val="003260F9"/>
    <w:rsid w:val="00326F24"/>
    <w:rsid w:val="003271F9"/>
    <w:rsid w:val="003278C1"/>
    <w:rsid w:val="00327D94"/>
    <w:rsid w:val="003303B2"/>
    <w:rsid w:val="00330C44"/>
    <w:rsid w:val="00331916"/>
    <w:rsid w:val="00331ADC"/>
    <w:rsid w:val="00332307"/>
    <w:rsid w:val="00332320"/>
    <w:rsid w:val="003326EE"/>
    <w:rsid w:val="00332931"/>
    <w:rsid w:val="003333CF"/>
    <w:rsid w:val="003333F2"/>
    <w:rsid w:val="00334272"/>
    <w:rsid w:val="0033624C"/>
    <w:rsid w:val="00336E22"/>
    <w:rsid w:val="00337418"/>
    <w:rsid w:val="00337F15"/>
    <w:rsid w:val="00340A4E"/>
    <w:rsid w:val="003412D4"/>
    <w:rsid w:val="00341FF4"/>
    <w:rsid w:val="0034284A"/>
    <w:rsid w:val="00343E3F"/>
    <w:rsid w:val="00343F81"/>
    <w:rsid w:val="00344CAD"/>
    <w:rsid w:val="00344FD1"/>
    <w:rsid w:val="00345051"/>
    <w:rsid w:val="00345798"/>
    <w:rsid w:val="0034655E"/>
    <w:rsid w:val="003471C0"/>
    <w:rsid w:val="00347B74"/>
    <w:rsid w:val="00347D72"/>
    <w:rsid w:val="0035023B"/>
    <w:rsid w:val="00350361"/>
    <w:rsid w:val="00350ABE"/>
    <w:rsid w:val="00350C45"/>
    <w:rsid w:val="00350E7D"/>
    <w:rsid w:val="00350F86"/>
    <w:rsid w:val="00352535"/>
    <w:rsid w:val="003526A6"/>
    <w:rsid w:val="00352D4D"/>
    <w:rsid w:val="00352EE8"/>
    <w:rsid w:val="003537F3"/>
    <w:rsid w:val="00353C98"/>
    <w:rsid w:val="00353DE6"/>
    <w:rsid w:val="0035411E"/>
    <w:rsid w:val="0035475F"/>
    <w:rsid w:val="00357611"/>
    <w:rsid w:val="00357CB8"/>
    <w:rsid w:val="0036070F"/>
    <w:rsid w:val="003617A3"/>
    <w:rsid w:val="00361D9F"/>
    <w:rsid w:val="00362077"/>
    <w:rsid w:val="00362820"/>
    <w:rsid w:val="00363698"/>
    <w:rsid w:val="003637E2"/>
    <w:rsid w:val="003648EF"/>
    <w:rsid w:val="00364FFF"/>
    <w:rsid w:val="00365517"/>
    <w:rsid w:val="00365923"/>
    <w:rsid w:val="00367237"/>
    <w:rsid w:val="00367869"/>
    <w:rsid w:val="0037077F"/>
    <w:rsid w:val="00371522"/>
    <w:rsid w:val="00371AE1"/>
    <w:rsid w:val="00371C79"/>
    <w:rsid w:val="00372411"/>
    <w:rsid w:val="00372D3E"/>
    <w:rsid w:val="00372F14"/>
    <w:rsid w:val="003736BF"/>
    <w:rsid w:val="00373882"/>
    <w:rsid w:val="0037414D"/>
    <w:rsid w:val="00375439"/>
    <w:rsid w:val="00375BD2"/>
    <w:rsid w:val="00375E5B"/>
    <w:rsid w:val="00375E91"/>
    <w:rsid w:val="00375EDA"/>
    <w:rsid w:val="0037618C"/>
    <w:rsid w:val="00377181"/>
    <w:rsid w:val="003771BA"/>
    <w:rsid w:val="003774B3"/>
    <w:rsid w:val="003779D1"/>
    <w:rsid w:val="00377A57"/>
    <w:rsid w:val="00377D8E"/>
    <w:rsid w:val="00380077"/>
    <w:rsid w:val="003804B2"/>
    <w:rsid w:val="003807E9"/>
    <w:rsid w:val="00380B03"/>
    <w:rsid w:val="00381B74"/>
    <w:rsid w:val="003822A0"/>
    <w:rsid w:val="0038250B"/>
    <w:rsid w:val="0038277E"/>
    <w:rsid w:val="00383163"/>
    <w:rsid w:val="00383F61"/>
    <w:rsid w:val="003843DB"/>
    <w:rsid w:val="0038515D"/>
    <w:rsid w:val="00385AF3"/>
    <w:rsid w:val="00386162"/>
    <w:rsid w:val="00386BBF"/>
    <w:rsid w:val="00386D35"/>
    <w:rsid w:val="0038723D"/>
    <w:rsid w:val="00387274"/>
    <w:rsid w:val="003878C0"/>
    <w:rsid w:val="003879FC"/>
    <w:rsid w:val="00390B7C"/>
    <w:rsid w:val="0039136A"/>
    <w:rsid w:val="00391D9E"/>
    <w:rsid w:val="003927FE"/>
    <w:rsid w:val="00392DB3"/>
    <w:rsid w:val="00393761"/>
    <w:rsid w:val="003938FD"/>
    <w:rsid w:val="003938FE"/>
    <w:rsid w:val="00393D44"/>
    <w:rsid w:val="00394198"/>
    <w:rsid w:val="0039437F"/>
    <w:rsid w:val="00394BAE"/>
    <w:rsid w:val="003954AF"/>
    <w:rsid w:val="0039597C"/>
    <w:rsid w:val="00396281"/>
    <w:rsid w:val="00396D18"/>
    <w:rsid w:val="00397920"/>
    <w:rsid w:val="00397D18"/>
    <w:rsid w:val="00397DCC"/>
    <w:rsid w:val="003A0234"/>
    <w:rsid w:val="003A034A"/>
    <w:rsid w:val="003A0CAE"/>
    <w:rsid w:val="003A0F00"/>
    <w:rsid w:val="003A1763"/>
    <w:rsid w:val="003A1B36"/>
    <w:rsid w:val="003A2155"/>
    <w:rsid w:val="003A395B"/>
    <w:rsid w:val="003A442C"/>
    <w:rsid w:val="003A4745"/>
    <w:rsid w:val="003A4897"/>
    <w:rsid w:val="003A4CC6"/>
    <w:rsid w:val="003A4EC0"/>
    <w:rsid w:val="003A58F4"/>
    <w:rsid w:val="003A5FA0"/>
    <w:rsid w:val="003A649B"/>
    <w:rsid w:val="003A6829"/>
    <w:rsid w:val="003A6BC1"/>
    <w:rsid w:val="003A6C1E"/>
    <w:rsid w:val="003A71F1"/>
    <w:rsid w:val="003A788E"/>
    <w:rsid w:val="003A7CB4"/>
    <w:rsid w:val="003A7D5C"/>
    <w:rsid w:val="003B07A2"/>
    <w:rsid w:val="003B12EC"/>
    <w:rsid w:val="003B1454"/>
    <w:rsid w:val="003B14C3"/>
    <w:rsid w:val="003B18B6"/>
    <w:rsid w:val="003B208B"/>
    <w:rsid w:val="003B28FB"/>
    <w:rsid w:val="003B3160"/>
    <w:rsid w:val="003B333E"/>
    <w:rsid w:val="003B41FD"/>
    <w:rsid w:val="003B4A90"/>
    <w:rsid w:val="003B4AF0"/>
    <w:rsid w:val="003B5385"/>
    <w:rsid w:val="003B5703"/>
    <w:rsid w:val="003B644A"/>
    <w:rsid w:val="003B6B8E"/>
    <w:rsid w:val="003B6EF5"/>
    <w:rsid w:val="003C0E7C"/>
    <w:rsid w:val="003C16DA"/>
    <w:rsid w:val="003C1A27"/>
    <w:rsid w:val="003C1FD4"/>
    <w:rsid w:val="003C20A1"/>
    <w:rsid w:val="003C285F"/>
    <w:rsid w:val="003C2ABD"/>
    <w:rsid w:val="003C2C81"/>
    <w:rsid w:val="003C3806"/>
    <w:rsid w:val="003C3C5F"/>
    <w:rsid w:val="003C59E0"/>
    <w:rsid w:val="003C6A08"/>
    <w:rsid w:val="003C6AD2"/>
    <w:rsid w:val="003C6C8D"/>
    <w:rsid w:val="003C7169"/>
    <w:rsid w:val="003C71BE"/>
    <w:rsid w:val="003C7F1E"/>
    <w:rsid w:val="003D02D6"/>
    <w:rsid w:val="003D197F"/>
    <w:rsid w:val="003D32C3"/>
    <w:rsid w:val="003D3C11"/>
    <w:rsid w:val="003D4CF4"/>
    <w:rsid w:val="003D4F2D"/>
    <w:rsid w:val="003D4F95"/>
    <w:rsid w:val="003D5611"/>
    <w:rsid w:val="003D5615"/>
    <w:rsid w:val="003D5658"/>
    <w:rsid w:val="003D5F42"/>
    <w:rsid w:val="003D6043"/>
    <w:rsid w:val="003D60A9"/>
    <w:rsid w:val="003D6530"/>
    <w:rsid w:val="003D66C6"/>
    <w:rsid w:val="003D6900"/>
    <w:rsid w:val="003D6B33"/>
    <w:rsid w:val="003E0833"/>
    <w:rsid w:val="003E08F5"/>
    <w:rsid w:val="003E0AEA"/>
    <w:rsid w:val="003E0D47"/>
    <w:rsid w:val="003E1149"/>
    <w:rsid w:val="003E26DA"/>
    <w:rsid w:val="003E2901"/>
    <w:rsid w:val="003E2CA7"/>
    <w:rsid w:val="003E34A3"/>
    <w:rsid w:val="003E3B8C"/>
    <w:rsid w:val="003E3E59"/>
    <w:rsid w:val="003E4301"/>
    <w:rsid w:val="003E4BA2"/>
    <w:rsid w:val="003E4D56"/>
    <w:rsid w:val="003E4E67"/>
    <w:rsid w:val="003E5168"/>
    <w:rsid w:val="003E6623"/>
    <w:rsid w:val="003E6D9F"/>
    <w:rsid w:val="003F00BF"/>
    <w:rsid w:val="003F03F8"/>
    <w:rsid w:val="003F1A16"/>
    <w:rsid w:val="003F20DA"/>
    <w:rsid w:val="003F3075"/>
    <w:rsid w:val="003F3175"/>
    <w:rsid w:val="003F3750"/>
    <w:rsid w:val="003F3A32"/>
    <w:rsid w:val="003F3DA4"/>
    <w:rsid w:val="003F3E49"/>
    <w:rsid w:val="003F456D"/>
    <w:rsid w:val="003F4C97"/>
    <w:rsid w:val="003F51C8"/>
    <w:rsid w:val="003F5387"/>
    <w:rsid w:val="003F5A8E"/>
    <w:rsid w:val="003F5CF6"/>
    <w:rsid w:val="003F6A22"/>
    <w:rsid w:val="003F6BB8"/>
    <w:rsid w:val="003F6CEE"/>
    <w:rsid w:val="003F7FE6"/>
    <w:rsid w:val="00400193"/>
    <w:rsid w:val="00400F77"/>
    <w:rsid w:val="00401ECA"/>
    <w:rsid w:val="0040210D"/>
    <w:rsid w:val="00402412"/>
    <w:rsid w:val="00402881"/>
    <w:rsid w:val="004037DA"/>
    <w:rsid w:val="00403BC8"/>
    <w:rsid w:val="00403FAA"/>
    <w:rsid w:val="004050C9"/>
    <w:rsid w:val="00405446"/>
    <w:rsid w:val="00405CB7"/>
    <w:rsid w:val="00406A21"/>
    <w:rsid w:val="00406BE3"/>
    <w:rsid w:val="00406C49"/>
    <w:rsid w:val="00407568"/>
    <w:rsid w:val="00407C8F"/>
    <w:rsid w:val="00410C90"/>
    <w:rsid w:val="004129A4"/>
    <w:rsid w:val="0041334F"/>
    <w:rsid w:val="00413704"/>
    <w:rsid w:val="00413D37"/>
    <w:rsid w:val="00414AE0"/>
    <w:rsid w:val="00414C9B"/>
    <w:rsid w:val="00414D97"/>
    <w:rsid w:val="00415BE1"/>
    <w:rsid w:val="0041628A"/>
    <w:rsid w:val="0041670B"/>
    <w:rsid w:val="004203D0"/>
    <w:rsid w:val="00420B91"/>
    <w:rsid w:val="00420D3D"/>
    <w:rsid w:val="004212E7"/>
    <w:rsid w:val="0042135C"/>
    <w:rsid w:val="0042239F"/>
    <w:rsid w:val="00422D6A"/>
    <w:rsid w:val="00422E2A"/>
    <w:rsid w:val="004234E0"/>
    <w:rsid w:val="0042446D"/>
    <w:rsid w:val="004250A1"/>
    <w:rsid w:val="0042716D"/>
    <w:rsid w:val="00427BF8"/>
    <w:rsid w:val="0043047F"/>
    <w:rsid w:val="0043089B"/>
    <w:rsid w:val="0043098D"/>
    <w:rsid w:val="00430AFA"/>
    <w:rsid w:val="00430EFF"/>
    <w:rsid w:val="00431178"/>
    <w:rsid w:val="00431B50"/>
    <w:rsid w:val="00431C02"/>
    <w:rsid w:val="00431E46"/>
    <w:rsid w:val="00432183"/>
    <w:rsid w:val="00432C28"/>
    <w:rsid w:val="00432C7A"/>
    <w:rsid w:val="00433750"/>
    <w:rsid w:val="0043484A"/>
    <w:rsid w:val="004348CD"/>
    <w:rsid w:val="00434AB0"/>
    <w:rsid w:val="00435F96"/>
    <w:rsid w:val="004367D8"/>
    <w:rsid w:val="00436AAA"/>
    <w:rsid w:val="00437395"/>
    <w:rsid w:val="004419D8"/>
    <w:rsid w:val="00442FC3"/>
    <w:rsid w:val="0044338B"/>
    <w:rsid w:val="0044393B"/>
    <w:rsid w:val="00443ACE"/>
    <w:rsid w:val="00443D5D"/>
    <w:rsid w:val="00443E19"/>
    <w:rsid w:val="00445047"/>
    <w:rsid w:val="004456E7"/>
    <w:rsid w:val="00445A51"/>
    <w:rsid w:val="00445B60"/>
    <w:rsid w:val="0044603F"/>
    <w:rsid w:val="00446EBA"/>
    <w:rsid w:val="004473E9"/>
    <w:rsid w:val="0044781F"/>
    <w:rsid w:val="00450CFA"/>
    <w:rsid w:val="004513F6"/>
    <w:rsid w:val="00451D3B"/>
    <w:rsid w:val="00452279"/>
    <w:rsid w:val="004529F2"/>
    <w:rsid w:val="00452E1B"/>
    <w:rsid w:val="0045346A"/>
    <w:rsid w:val="0045370D"/>
    <w:rsid w:val="00453C35"/>
    <w:rsid w:val="004541EF"/>
    <w:rsid w:val="00454720"/>
    <w:rsid w:val="004559C3"/>
    <w:rsid w:val="00455CD7"/>
    <w:rsid w:val="004564F6"/>
    <w:rsid w:val="00456E25"/>
    <w:rsid w:val="00457974"/>
    <w:rsid w:val="00460985"/>
    <w:rsid w:val="00461024"/>
    <w:rsid w:val="00461D3D"/>
    <w:rsid w:val="00461DAF"/>
    <w:rsid w:val="00462116"/>
    <w:rsid w:val="00462148"/>
    <w:rsid w:val="0046223E"/>
    <w:rsid w:val="00462A4E"/>
    <w:rsid w:val="00463E39"/>
    <w:rsid w:val="00464528"/>
    <w:rsid w:val="00465114"/>
    <w:rsid w:val="004654FD"/>
    <w:rsid w:val="004657FC"/>
    <w:rsid w:val="00465B33"/>
    <w:rsid w:val="004673D5"/>
    <w:rsid w:val="00467744"/>
    <w:rsid w:val="004677B5"/>
    <w:rsid w:val="004701A9"/>
    <w:rsid w:val="0047100C"/>
    <w:rsid w:val="004715B9"/>
    <w:rsid w:val="004719F4"/>
    <w:rsid w:val="00471F91"/>
    <w:rsid w:val="004733F6"/>
    <w:rsid w:val="004741A0"/>
    <w:rsid w:val="00474707"/>
    <w:rsid w:val="00474BCD"/>
    <w:rsid w:val="00474DC6"/>
    <w:rsid w:val="00474E69"/>
    <w:rsid w:val="00474EB4"/>
    <w:rsid w:val="00474FD5"/>
    <w:rsid w:val="004753C5"/>
    <w:rsid w:val="004753FA"/>
    <w:rsid w:val="004757B5"/>
    <w:rsid w:val="0047584B"/>
    <w:rsid w:val="00475C22"/>
    <w:rsid w:val="00476492"/>
    <w:rsid w:val="00476F75"/>
    <w:rsid w:val="00477772"/>
    <w:rsid w:val="00477EE6"/>
    <w:rsid w:val="00481547"/>
    <w:rsid w:val="004817F3"/>
    <w:rsid w:val="0048239C"/>
    <w:rsid w:val="0048251A"/>
    <w:rsid w:val="00483C68"/>
    <w:rsid w:val="00483DD7"/>
    <w:rsid w:val="00483E39"/>
    <w:rsid w:val="00484806"/>
    <w:rsid w:val="0048534B"/>
    <w:rsid w:val="00485FBD"/>
    <w:rsid w:val="00486AA6"/>
    <w:rsid w:val="0048775C"/>
    <w:rsid w:val="00490826"/>
    <w:rsid w:val="00490EA5"/>
    <w:rsid w:val="00491076"/>
    <w:rsid w:val="004914C3"/>
    <w:rsid w:val="00491863"/>
    <w:rsid w:val="00491E6D"/>
    <w:rsid w:val="004935FA"/>
    <w:rsid w:val="00493DC9"/>
    <w:rsid w:val="0049401F"/>
    <w:rsid w:val="00494D89"/>
    <w:rsid w:val="004951EE"/>
    <w:rsid w:val="004960FD"/>
    <w:rsid w:val="00496160"/>
    <w:rsid w:val="00496166"/>
    <w:rsid w:val="0049621B"/>
    <w:rsid w:val="004965C1"/>
    <w:rsid w:val="00496758"/>
    <w:rsid w:val="0049675C"/>
    <w:rsid w:val="00496859"/>
    <w:rsid w:val="00497AE2"/>
    <w:rsid w:val="00497BA4"/>
    <w:rsid w:val="004A1FAF"/>
    <w:rsid w:val="004A2031"/>
    <w:rsid w:val="004A2DC0"/>
    <w:rsid w:val="004A304B"/>
    <w:rsid w:val="004A3704"/>
    <w:rsid w:val="004A4C43"/>
    <w:rsid w:val="004A56B4"/>
    <w:rsid w:val="004A5EBA"/>
    <w:rsid w:val="004A6AB3"/>
    <w:rsid w:val="004A6BF6"/>
    <w:rsid w:val="004A71A3"/>
    <w:rsid w:val="004A7D75"/>
    <w:rsid w:val="004B0095"/>
    <w:rsid w:val="004B0827"/>
    <w:rsid w:val="004B10A4"/>
    <w:rsid w:val="004B251D"/>
    <w:rsid w:val="004B2701"/>
    <w:rsid w:val="004B2F22"/>
    <w:rsid w:val="004B47C4"/>
    <w:rsid w:val="004B4A2C"/>
    <w:rsid w:val="004B583C"/>
    <w:rsid w:val="004B63FC"/>
    <w:rsid w:val="004B656D"/>
    <w:rsid w:val="004B7EB5"/>
    <w:rsid w:val="004C098E"/>
    <w:rsid w:val="004C0C17"/>
    <w:rsid w:val="004C0D15"/>
    <w:rsid w:val="004C0D50"/>
    <w:rsid w:val="004C1895"/>
    <w:rsid w:val="004C2246"/>
    <w:rsid w:val="004C2E76"/>
    <w:rsid w:val="004C40B0"/>
    <w:rsid w:val="004C5C39"/>
    <w:rsid w:val="004C644C"/>
    <w:rsid w:val="004C6742"/>
    <w:rsid w:val="004C67A5"/>
    <w:rsid w:val="004C68CD"/>
    <w:rsid w:val="004C6D40"/>
    <w:rsid w:val="004C6D95"/>
    <w:rsid w:val="004C7000"/>
    <w:rsid w:val="004C70D0"/>
    <w:rsid w:val="004D0219"/>
    <w:rsid w:val="004D0A0B"/>
    <w:rsid w:val="004D0CD9"/>
    <w:rsid w:val="004D190D"/>
    <w:rsid w:val="004D1ACD"/>
    <w:rsid w:val="004D1DFE"/>
    <w:rsid w:val="004D2BEC"/>
    <w:rsid w:val="004D3428"/>
    <w:rsid w:val="004D3F57"/>
    <w:rsid w:val="004D40EC"/>
    <w:rsid w:val="004D47C8"/>
    <w:rsid w:val="004D5705"/>
    <w:rsid w:val="004D58ED"/>
    <w:rsid w:val="004D6057"/>
    <w:rsid w:val="004D6509"/>
    <w:rsid w:val="004D678C"/>
    <w:rsid w:val="004D6CD6"/>
    <w:rsid w:val="004D6EF1"/>
    <w:rsid w:val="004D7230"/>
    <w:rsid w:val="004D7A54"/>
    <w:rsid w:val="004E0384"/>
    <w:rsid w:val="004E205A"/>
    <w:rsid w:val="004E2343"/>
    <w:rsid w:val="004E3137"/>
    <w:rsid w:val="004E3CC7"/>
    <w:rsid w:val="004E3CE1"/>
    <w:rsid w:val="004E3E17"/>
    <w:rsid w:val="004E40D0"/>
    <w:rsid w:val="004E5370"/>
    <w:rsid w:val="004E537A"/>
    <w:rsid w:val="004E609B"/>
    <w:rsid w:val="004E6C27"/>
    <w:rsid w:val="004E6C5B"/>
    <w:rsid w:val="004E7099"/>
    <w:rsid w:val="004E72C6"/>
    <w:rsid w:val="004F0C3C"/>
    <w:rsid w:val="004F0FB3"/>
    <w:rsid w:val="004F1AD5"/>
    <w:rsid w:val="004F31BE"/>
    <w:rsid w:val="004F335E"/>
    <w:rsid w:val="004F3828"/>
    <w:rsid w:val="004F3EE6"/>
    <w:rsid w:val="004F415B"/>
    <w:rsid w:val="004F46CA"/>
    <w:rsid w:val="004F4A18"/>
    <w:rsid w:val="004F5926"/>
    <w:rsid w:val="004F5AD4"/>
    <w:rsid w:val="004F5EF1"/>
    <w:rsid w:val="004F6246"/>
    <w:rsid w:val="004F63FC"/>
    <w:rsid w:val="004F7A32"/>
    <w:rsid w:val="004F7EED"/>
    <w:rsid w:val="004F7F0E"/>
    <w:rsid w:val="00500241"/>
    <w:rsid w:val="0050038B"/>
    <w:rsid w:val="005008F1"/>
    <w:rsid w:val="00500E42"/>
    <w:rsid w:val="00501B4B"/>
    <w:rsid w:val="00501E58"/>
    <w:rsid w:val="00501F2E"/>
    <w:rsid w:val="00502068"/>
    <w:rsid w:val="0050238A"/>
    <w:rsid w:val="00502621"/>
    <w:rsid w:val="005027BB"/>
    <w:rsid w:val="005028D5"/>
    <w:rsid w:val="005043FF"/>
    <w:rsid w:val="005047C1"/>
    <w:rsid w:val="00505A92"/>
    <w:rsid w:val="00505E57"/>
    <w:rsid w:val="00506936"/>
    <w:rsid w:val="005073D8"/>
    <w:rsid w:val="00507C3D"/>
    <w:rsid w:val="00507E8E"/>
    <w:rsid w:val="0051013F"/>
    <w:rsid w:val="0051245C"/>
    <w:rsid w:val="00512CC3"/>
    <w:rsid w:val="00512DC4"/>
    <w:rsid w:val="005131E1"/>
    <w:rsid w:val="00513AF7"/>
    <w:rsid w:val="0051410E"/>
    <w:rsid w:val="00514E0B"/>
    <w:rsid w:val="00515164"/>
    <w:rsid w:val="00515A0E"/>
    <w:rsid w:val="00515A6D"/>
    <w:rsid w:val="0051716B"/>
    <w:rsid w:val="00517227"/>
    <w:rsid w:val="005174B4"/>
    <w:rsid w:val="005175EC"/>
    <w:rsid w:val="005176DC"/>
    <w:rsid w:val="00517BE2"/>
    <w:rsid w:val="00517C08"/>
    <w:rsid w:val="00520037"/>
    <w:rsid w:val="005203F1"/>
    <w:rsid w:val="00520493"/>
    <w:rsid w:val="00520994"/>
    <w:rsid w:val="005214E4"/>
    <w:rsid w:val="00521BC3"/>
    <w:rsid w:val="00521FCE"/>
    <w:rsid w:val="005221B1"/>
    <w:rsid w:val="00522B12"/>
    <w:rsid w:val="00522CEF"/>
    <w:rsid w:val="005237AA"/>
    <w:rsid w:val="00523FF0"/>
    <w:rsid w:val="0052414C"/>
    <w:rsid w:val="005241A0"/>
    <w:rsid w:val="00524823"/>
    <w:rsid w:val="00524AF5"/>
    <w:rsid w:val="00524B0C"/>
    <w:rsid w:val="00524B1C"/>
    <w:rsid w:val="00524ED7"/>
    <w:rsid w:val="00525E9D"/>
    <w:rsid w:val="00526969"/>
    <w:rsid w:val="00526C90"/>
    <w:rsid w:val="00526F83"/>
    <w:rsid w:val="00527103"/>
    <w:rsid w:val="00527271"/>
    <w:rsid w:val="00527C8D"/>
    <w:rsid w:val="005306D2"/>
    <w:rsid w:val="00530869"/>
    <w:rsid w:val="00530F6B"/>
    <w:rsid w:val="00531491"/>
    <w:rsid w:val="00533632"/>
    <w:rsid w:val="005340E9"/>
    <w:rsid w:val="005356EF"/>
    <w:rsid w:val="005359FD"/>
    <w:rsid w:val="00536D97"/>
    <w:rsid w:val="0054023A"/>
    <w:rsid w:val="005403B4"/>
    <w:rsid w:val="00540693"/>
    <w:rsid w:val="00541198"/>
    <w:rsid w:val="00541E6E"/>
    <w:rsid w:val="0054251F"/>
    <w:rsid w:val="00542797"/>
    <w:rsid w:val="00543E22"/>
    <w:rsid w:val="005443E4"/>
    <w:rsid w:val="005448FB"/>
    <w:rsid w:val="00544EE7"/>
    <w:rsid w:val="0054566E"/>
    <w:rsid w:val="00545764"/>
    <w:rsid w:val="005459A3"/>
    <w:rsid w:val="00545D2B"/>
    <w:rsid w:val="00545E20"/>
    <w:rsid w:val="00546302"/>
    <w:rsid w:val="0054717B"/>
    <w:rsid w:val="00550102"/>
    <w:rsid w:val="00550992"/>
    <w:rsid w:val="00550997"/>
    <w:rsid w:val="005520D8"/>
    <w:rsid w:val="00552CD4"/>
    <w:rsid w:val="00553323"/>
    <w:rsid w:val="00553E45"/>
    <w:rsid w:val="005544E2"/>
    <w:rsid w:val="005547BD"/>
    <w:rsid w:val="0055486C"/>
    <w:rsid w:val="0055592F"/>
    <w:rsid w:val="00555BFB"/>
    <w:rsid w:val="0055665A"/>
    <w:rsid w:val="005567FB"/>
    <w:rsid w:val="00556B05"/>
    <w:rsid w:val="00556CF1"/>
    <w:rsid w:val="005603E0"/>
    <w:rsid w:val="00560AEC"/>
    <w:rsid w:val="00560F0B"/>
    <w:rsid w:val="005615A0"/>
    <w:rsid w:val="00562DCE"/>
    <w:rsid w:val="00563333"/>
    <w:rsid w:val="00563347"/>
    <w:rsid w:val="00563BD6"/>
    <w:rsid w:val="0056434F"/>
    <w:rsid w:val="00564603"/>
    <w:rsid w:val="00564C28"/>
    <w:rsid w:val="00566408"/>
    <w:rsid w:val="0056641C"/>
    <w:rsid w:val="00566A31"/>
    <w:rsid w:val="00566A79"/>
    <w:rsid w:val="0056732A"/>
    <w:rsid w:val="00567437"/>
    <w:rsid w:val="00567996"/>
    <w:rsid w:val="00567BBF"/>
    <w:rsid w:val="00570284"/>
    <w:rsid w:val="005712AB"/>
    <w:rsid w:val="00571F91"/>
    <w:rsid w:val="00572517"/>
    <w:rsid w:val="00572976"/>
    <w:rsid w:val="0057395D"/>
    <w:rsid w:val="00574C5F"/>
    <w:rsid w:val="00575005"/>
    <w:rsid w:val="00575173"/>
    <w:rsid w:val="005752D3"/>
    <w:rsid w:val="00575452"/>
    <w:rsid w:val="005757CF"/>
    <w:rsid w:val="005762A7"/>
    <w:rsid w:val="0057684A"/>
    <w:rsid w:val="00577A61"/>
    <w:rsid w:val="0058067A"/>
    <w:rsid w:val="00580B03"/>
    <w:rsid w:val="00581BEB"/>
    <w:rsid w:val="00582526"/>
    <w:rsid w:val="00582838"/>
    <w:rsid w:val="00582860"/>
    <w:rsid w:val="00583424"/>
    <w:rsid w:val="00583A8D"/>
    <w:rsid w:val="00583B08"/>
    <w:rsid w:val="00584DBA"/>
    <w:rsid w:val="00584ECD"/>
    <w:rsid w:val="00585506"/>
    <w:rsid w:val="00585D42"/>
    <w:rsid w:val="00585E0A"/>
    <w:rsid w:val="00586CC2"/>
    <w:rsid w:val="005900B5"/>
    <w:rsid w:val="005912B8"/>
    <w:rsid w:val="005916D7"/>
    <w:rsid w:val="00592224"/>
    <w:rsid w:val="00592B35"/>
    <w:rsid w:val="00593373"/>
    <w:rsid w:val="00593F3D"/>
    <w:rsid w:val="00594278"/>
    <w:rsid w:val="00594D4F"/>
    <w:rsid w:val="0059506B"/>
    <w:rsid w:val="005951B2"/>
    <w:rsid w:val="00595D92"/>
    <w:rsid w:val="005961A2"/>
    <w:rsid w:val="00596DFD"/>
    <w:rsid w:val="005A081C"/>
    <w:rsid w:val="005A1022"/>
    <w:rsid w:val="005A190A"/>
    <w:rsid w:val="005A2219"/>
    <w:rsid w:val="005A23E6"/>
    <w:rsid w:val="005A2B4A"/>
    <w:rsid w:val="005A2D41"/>
    <w:rsid w:val="005A3CC6"/>
    <w:rsid w:val="005A3DEA"/>
    <w:rsid w:val="005A41FD"/>
    <w:rsid w:val="005A4D3F"/>
    <w:rsid w:val="005A4E0A"/>
    <w:rsid w:val="005A5C9F"/>
    <w:rsid w:val="005A5F56"/>
    <w:rsid w:val="005A6305"/>
    <w:rsid w:val="005A65D1"/>
    <w:rsid w:val="005A6864"/>
    <w:rsid w:val="005A698C"/>
    <w:rsid w:val="005A6D53"/>
    <w:rsid w:val="005A725B"/>
    <w:rsid w:val="005A76DE"/>
    <w:rsid w:val="005A7745"/>
    <w:rsid w:val="005A7DCF"/>
    <w:rsid w:val="005A7FBC"/>
    <w:rsid w:val="005B013B"/>
    <w:rsid w:val="005B058B"/>
    <w:rsid w:val="005B0D14"/>
    <w:rsid w:val="005B1BA0"/>
    <w:rsid w:val="005B1CEA"/>
    <w:rsid w:val="005B20C9"/>
    <w:rsid w:val="005B2809"/>
    <w:rsid w:val="005B28F6"/>
    <w:rsid w:val="005B2BEF"/>
    <w:rsid w:val="005B2F53"/>
    <w:rsid w:val="005B2F72"/>
    <w:rsid w:val="005B3654"/>
    <w:rsid w:val="005B3692"/>
    <w:rsid w:val="005B3BA1"/>
    <w:rsid w:val="005B3F86"/>
    <w:rsid w:val="005B41C4"/>
    <w:rsid w:val="005B4301"/>
    <w:rsid w:val="005B4D1E"/>
    <w:rsid w:val="005B5A96"/>
    <w:rsid w:val="005B5F4F"/>
    <w:rsid w:val="005B6BD9"/>
    <w:rsid w:val="005C1112"/>
    <w:rsid w:val="005C1150"/>
    <w:rsid w:val="005C157D"/>
    <w:rsid w:val="005C1B11"/>
    <w:rsid w:val="005C1B83"/>
    <w:rsid w:val="005C1FE0"/>
    <w:rsid w:val="005C2E4A"/>
    <w:rsid w:val="005C39D8"/>
    <w:rsid w:val="005C4067"/>
    <w:rsid w:val="005C4DCF"/>
    <w:rsid w:val="005C53D0"/>
    <w:rsid w:val="005C54E5"/>
    <w:rsid w:val="005C5BC0"/>
    <w:rsid w:val="005C6381"/>
    <w:rsid w:val="005C6568"/>
    <w:rsid w:val="005C65D3"/>
    <w:rsid w:val="005C784A"/>
    <w:rsid w:val="005D0569"/>
    <w:rsid w:val="005D1230"/>
    <w:rsid w:val="005D1977"/>
    <w:rsid w:val="005D1984"/>
    <w:rsid w:val="005D222C"/>
    <w:rsid w:val="005D248C"/>
    <w:rsid w:val="005D2E39"/>
    <w:rsid w:val="005D2FF1"/>
    <w:rsid w:val="005D36B6"/>
    <w:rsid w:val="005D36E7"/>
    <w:rsid w:val="005D3747"/>
    <w:rsid w:val="005D4110"/>
    <w:rsid w:val="005D537A"/>
    <w:rsid w:val="005D6174"/>
    <w:rsid w:val="005D69C6"/>
    <w:rsid w:val="005D76AD"/>
    <w:rsid w:val="005D7ADD"/>
    <w:rsid w:val="005E0063"/>
    <w:rsid w:val="005E00A9"/>
    <w:rsid w:val="005E0254"/>
    <w:rsid w:val="005E0799"/>
    <w:rsid w:val="005E099A"/>
    <w:rsid w:val="005E1A04"/>
    <w:rsid w:val="005E1C63"/>
    <w:rsid w:val="005E1C80"/>
    <w:rsid w:val="005E2218"/>
    <w:rsid w:val="005E2E83"/>
    <w:rsid w:val="005E30CB"/>
    <w:rsid w:val="005E37B7"/>
    <w:rsid w:val="005E426E"/>
    <w:rsid w:val="005E4403"/>
    <w:rsid w:val="005E4587"/>
    <w:rsid w:val="005E45BD"/>
    <w:rsid w:val="005E57FC"/>
    <w:rsid w:val="005E5BC3"/>
    <w:rsid w:val="005E617E"/>
    <w:rsid w:val="005E67A3"/>
    <w:rsid w:val="005E7693"/>
    <w:rsid w:val="005E7D5F"/>
    <w:rsid w:val="005E7DF3"/>
    <w:rsid w:val="005F040A"/>
    <w:rsid w:val="005F08BB"/>
    <w:rsid w:val="005F128D"/>
    <w:rsid w:val="005F18B9"/>
    <w:rsid w:val="005F1B5D"/>
    <w:rsid w:val="005F37ED"/>
    <w:rsid w:val="005F472E"/>
    <w:rsid w:val="005F4CF5"/>
    <w:rsid w:val="005F5A80"/>
    <w:rsid w:val="005F752F"/>
    <w:rsid w:val="005F7845"/>
    <w:rsid w:val="005F7923"/>
    <w:rsid w:val="00600319"/>
    <w:rsid w:val="00600D81"/>
    <w:rsid w:val="00601809"/>
    <w:rsid w:val="00601AD5"/>
    <w:rsid w:val="00601DE8"/>
    <w:rsid w:val="00601F74"/>
    <w:rsid w:val="00602C42"/>
    <w:rsid w:val="006030DC"/>
    <w:rsid w:val="006032A3"/>
    <w:rsid w:val="00603709"/>
    <w:rsid w:val="006038DC"/>
    <w:rsid w:val="006044FF"/>
    <w:rsid w:val="0060494C"/>
    <w:rsid w:val="00605EA1"/>
    <w:rsid w:val="00606483"/>
    <w:rsid w:val="00607365"/>
    <w:rsid w:val="0060750A"/>
    <w:rsid w:val="00607C80"/>
    <w:rsid w:val="00607CC5"/>
    <w:rsid w:val="006103DC"/>
    <w:rsid w:val="00610EA1"/>
    <w:rsid w:val="00611332"/>
    <w:rsid w:val="00611953"/>
    <w:rsid w:val="006122CA"/>
    <w:rsid w:val="00612BD7"/>
    <w:rsid w:val="006134AD"/>
    <w:rsid w:val="00613CEC"/>
    <w:rsid w:val="00614444"/>
    <w:rsid w:val="00614AB0"/>
    <w:rsid w:val="006154B4"/>
    <w:rsid w:val="00615B48"/>
    <w:rsid w:val="00615DB0"/>
    <w:rsid w:val="0061634D"/>
    <w:rsid w:val="0061638A"/>
    <w:rsid w:val="006168AD"/>
    <w:rsid w:val="00616D8C"/>
    <w:rsid w:val="00620199"/>
    <w:rsid w:val="00620512"/>
    <w:rsid w:val="00620AD7"/>
    <w:rsid w:val="00620C57"/>
    <w:rsid w:val="0062294D"/>
    <w:rsid w:val="0062352B"/>
    <w:rsid w:val="006236CB"/>
    <w:rsid w:val="006239FD"/>
    <w:rsid w:val="00623ECF"/>
    <w:rsid w:val="00623FB3"/>
    <w:rsid w:val="0062433D"/>
    <w:rsid w:val="00624365"/>
    <w:rsid w:val="00624400"/>
    <w:rsid w:val="00624427"/>
    <w:rsid w:val="006245BD"/>
    <w:rsid w:val="00624911"/>
    <w:rsid w:val="00624E8F"/>
    <w:rsid w:val="00625D37"/>
    <w:rsid w:val="006262DE"/>
    <w:rsid w:val="0062634F"/>
    <w:rsid w:val="006269AD"/>
    <w:rsid w:val="00626CA0"/>
    <w:rsid w:val="00627420"/>
    <w:rsid w:val="00627A25"/>
    <w:rsid w:val="00630381"/>
    <w:rsid w:val="00630815"/>
    <w:rsid w:val="00630BDE"/>
    <w:rsid w:val="00630FF5"/>
    <w:rsid w:val="00633014"/>
    <w:rsid w:val="006330DD"/>
    <w:rsid w:val="006337DB"/>
    <w:rsid w:val="00633D13"/>
    <w:rsid w:val="006340A0"/>
    <w:rsid w:val="0063437B"/>
    <w:rsid w:val="00635049"/>
    <w:rsid w:val="00635F6F"/>
    <w:rsid w:val="0063616C"/>
    <w:rsid w:val="0063634D"/>
    <w:rsid w:val="0063642D"/>
    <w:rsid w:val="00636AB5"/>
    <w:rsid w:val="00636D36"/>
    <w:rsid w:val="006402EF"/>
    <w:rsid w:val="00640661"/>
    <w:rsid w:val="00640F08"/>
    <w:rsid w:val="00640F63"/>
    <w:rsid w:val="00640F7A"/>
    <w:rsid w:val="00640FAA"/>
    <w:rsid w:val="00641516"/>
    <w:rsid w:val="00641589"/>
    <w:rsid w:val="0064178C"/>
    <w:rsid w:val="00641C0B"/>
    <w:rsid w:val="006421F3"/>
    <w:rsid w:val="00642448"/>
    <w:rsid w:val="0064250A"/>
    <w:rsid w:val="0064269A"/>
    <w:rsid w:val="0064298C"/>
    <w:rsid w:val="0064327C"/>
    <w:rsid w:val="00643529"/>
    <w:rsid w:val="00643A0B"/>
    <w:rsid w:val="006441AA"/>
    <w:rsid w:val="00645577"/>
    <w:rsid w:val="00645AA3"/>
    <w:rsid w:val="00645DB7"/>
    <w:rsid w:val="00645EE2"/>
    <w:rsid w:val="0064641A"/>
    <w:rsid w:val="0064653B"/>
    <w:rsid w:val="00646CBE"/>
    <w:rsid w:val="00646FC7"/>
    <w:rsid w:val="006476EB"/>
    <w:rsid w:val="006506CF"/>
    <w:rsid w:val="00650ABE"/>
    <w:rsid w:val="00651726"/>
    <w:rsid w:val="00651C06"/>
    <w:rsid w:val="006521D0"/>
    <w:rsid w:val="006524A6"/>
    <w:rsid w:val="00654FE6"/>
    <w:rsid w:val="00655372"/>
    <w:rsid w:val="00655821"/>
    <w:rsid w:val="006559E9"/>
    <w:rsid w:val="00655F64"/>
    <w:rsid w:val="006560E7"/>
    <w:rsid w:val="006567B5"/>
    <w:rsid w:val="00656898"/>
    <w:rsid w:val="0065693A"/>
    <w:rsid w:val="00656A3E"/>
    <w:rsid w:val="00657463"/>
    <w:rsid w:val="006577E4"/>
    <w:rsid w:val="00660489"/>
    <w:rsid w:val="00660D9B"/>
    <w:rsid w:val="0066250F"/>
    <w:rsid w:val="006629DA"/>
    <w:rsid w:val="00662A2A"/>
    <w:rsid w:val="00663268"/>
    <w:rsid w:val="00664398"/>
    <w:rsid w:val="00664E14"/>
    <w:rsid w:val="00665751"/>
    <w:rsid w:val="00665F91"/>
    <w:rsid w:val="006666C7"/>
    <w:rsid w:val="006673CA"/>
    <w:rsid w:val="00667524"/>
    <w:rsid w:val="00667620"/>
    <w:rsid w:val="00667A4E"/>
    <w:rsid w:val="00670067"/>
    <w:rsid w:val="006703AC"/>
    <w:rsid w:val="00670713"/>
    <w:rsid w:val="00670AF0"/>
    <w:rsid w:val="00670CC6"/>
    <w:rsid w:val="00670E08"/>
    <w:rsid w:val="0067171F"/>
    <w:rsid w:val="00671EDB"/>
    <w:rsid w:val="00673144"/>
    <w:rsid w:val="00673333"/>
    <w:rsid w:val="00673C26"/>
    <w:rsid w:val="006741ED"/>
    <w:rsid w:val="006744E5"/>
    <w:rsid w:val="00674540"/>
    <w:rsid w:val="00674AC2"/>
    <w:rsid w:val="00676023"/>
    <w:rsid w:val="006763CC"/>
    <w:rsid w:val="006764E2"/>
    <w:rsid w:val="00676D25"/>
    <w:rsid w:val="006776FA"/>
    <w:rsid w:val="0068055E"/>
    <w:rsid w:val="0068119A"/>
    <w:rsid w:val="0068119C"/>
    <w:rsid w:val="006812AF"/>
    <w:rsid w:val="00681AEC"/>
    <w:rsid w:val="00681B06"/>
    <w:rsid w:val="006823C3"/>
    <w:rsid w:val="0068327D"/>
    <w:rsid w:val="00683569"/>
    <w:rsid w:val="00683F93"/>
    <w:rsid w:val="0068470C"/>
    <w:rsid w:val="00684881"/>
    <w:rsid w:val="00684CD1"/>
    <w:rsid w:val="006865C2"/>
    <w:rsid w:val="00687124"/>
    <w:rsid w:val="00690722"/>
    <w:rsid w:val="00691F5F"/>
    <w:rsid w:val="0069245E"/>
    <w:rsid w:val="00693697"/>
    <w:rsid w:val="00694337"/>
    <w:rsid w:val="00694AF0"/>
    <w:rsid w:val="006950C3"/>
    <w:rsid w:val="006951E5"/>
    <w:rsid w:val="00695837"/>
    <w:rsid w:val="00697345"/>
    <w:rsid w:val="006A05B2"/>
    <w:rsid w:val="006A1549"/>
    <w:rsid w:val="006A2474"/>
    <w:rsid w:val="006A2801"/>
    <w:rsid w:val="006A28D6"/>
    <w:rsid w:val="006A3676"/>
    <w:rsid w:val="006A4686"/>
    <w:rsid w:val="006A55F7"/>
    <w:rsid w:val="006A6FDF"/>
    <w:rsid w:val="006A75BF"/>
    <w:rsid w:val="006B0025"/>
    <w:rsid w:val="006B04BF"/>
    <w:rsid w:val="006B0E9E"/>
    <w:rsid w:val="006B1AA1"/>
    <w:rsid w:val="006B2842"/>
    <w:rsid w:val="006B3EEF"/>
    <w:rsid w:val="006B3F4C"/>
    <w:rsid w:val="006B437C"/>
    <w:rsid w:val="006B4981"/>
    <w:rsid w:val="006B4DF4"/>
    <w:rsid w:val="006B54F4"/>
    <w:rsid w:val="006B5756"/>
    <w:rsid w:val="006B586D"/>
    <w:rsid w:val="006B5AE4"/>
    <w:rsid w:val="006B5BC9"/>
    <w:rsid w:val="006B5E68"/>
    <w:rsid w:val="006B5F85"/>
    <w:rsid w:val="006B6D54"/>
    <w:rsid w:val="006B752A"/>
    <w:rsid w:val="006B7562"/>
    <w:rsid w:val="006B7C79"/>
    <w:rsid w:val="006C00D6"/>
    <w:rsid w:val="006C0D97"/>
    <w:rsid w:val="006C18C2"/>
    <w:rsid w:val="006C23DA"/>
    <w:rsid w:val="006C2742"/>
    <w:rsid w:val="006C363D"/>
    <w:rsid w:val="006C3F4C"/>
    <w:rsid w:val="006C449C"/>
    <w:rsid w:val="006C63AF"/>
    <w:rsid w:val="006C6A7A"/>
    <w:rsid w:val="006C76AD"/>
    <w:rsid w:val="006C7FA6"/>
    <w:rsid w:val="006D03AE"/>
    <w:rsid w:val="006D0484"/>
    <w:rsid w:val="006D061A"/>
    <w:rsid w:val="006D0793"/>
    <w:rsid w:val="006D1507"/>
    <w:rsid w:val="006D2ED1"/>
    <w:rsid w:val="006D3497"/>
    <w:rsid w:val="006D37FB"/>
    <w:rsid w:val="006D3DB2"/>
    <w:rsid w:val="006D4054"/>
    <w:rsid w:val="006D5268"/>
    <w:rsid w:val="006D5BED"/>
    <w:rsid w:val="006D68C0"/>
    <w:rsid w:val="006D7053"/>
    <w:rsid w:val="006D729F"/>
    <w:rsid w:val="006D7619"/>
    <w:rsid w:val="006D7BC1"/>
    <w:rsid w:val="006E0001"/>
    <w:rsid w:val="006E023B"/>
    <w:rsid w:val="006E02EC"/>
    <w:rsid w:val="006E04A2"/>
    <w:rsid w:val="006E0CB5"/>
    <w:rsid w:val="006E15F3"/>
    <w:rsid w:val="006E1B52"/>
    <w:rsid w:val="006E2E3A"/>
    <w:rsid w:val="006E52D3"/>
    <w:rsid w:val="006E5CF1"/>
    <w:rsid w:val="006E5F57"/>
    <w:rsid w:val="006E6B18"/>
    <w:rsid w:val="006E6B8A"/>
    <w:rsid w:val="006F02DD"/>
    <w:rsid w:val="006F0318"/>
    <w:rsid w:val="006F0686"/>
    <w:rsid w:val="006F0BCC"/>
    <w:rsid w:val="006F1280"/>
    <w:rsid w:val="006F13A6"/>
    <w:rsid w:val="006F1D0E"/>
    <w:rsid w:val="006F29A3"/>
    <w:rsid w:val="006F2B64"/>
    <w:rsid w:val="006F2E8A"/>
    <w:rsid w:val="006F3D27"/>
    <w:rsid w:val="006F4CA3"/>
    <w:rsid w:val="006F5039"/>
    <w:rsid w:val="006F5F8C"/>
    <w:rsid w:val="006F623C"/>
    <w:rsid w:val="006F66F2"/>
    <w:rsid w:val="006F6E4B"/>
    <w:rsid w:val="006F786F"/>
    <w:rsid w:val="006F78E1"/>
    <w:rsid w:val="006F7CB9"/>
    <w:rsid w:val="00701E07"/>
    <w:rsid w:val="007022DD"/>
    <w:rsid w:val="00702F73"/>
    <w:rsid w:val="0070320E"/>
    <w:rsid w:val="007033DA"/>
    <w:rsid w:val="00703A3C"/>
    <w:rsid w:val="00706027"/>
    <w:rsid w:val="007060F8"/>
    <w:rsid w:val="0070682B"/>
    <w:rsid w:val="00706BC2"/>
    <w:rsid w:val="00707799"/>
    <w:rsid w:val="007105FD"/>
    <w:rsid w:val="00711A08"/>
    <w:rsid w:val="007120EC"/>
    <w:rsid w:val="00712F6E"/>
    <w:rsid w:val="00713427"/>
    <w:rsid w:val="00713446"/>
    <w:rsid w:val="00713606"/>
    <w:rsid w:val="00713C7D"/>
    <w:rsid w:val="00714B06"/>
    <w:rsid w:val="007151C0"/>
    <w:rsid w:val="00715776"/>
    <w:rsid w:val="00717141"/>
    <w:rsid w:val="007173F5"/>
    <w:rsid w:val="0072015C"/>
    <w:rsid w:val="007202AF"/>
    <w:rsid w:val="00720522"/>
    <w:rsid w:val="007211B1"/>
    <w:rsid w:val="00722273"/>
    <w:rsid w:val="007238E4"/>
    <w:rsid w:val="00723D32"/>
    <w:rsid w:val="00723F15"/>
    <w:rsid w:val="00725B0F"/>
    <w:rsid w:val="00726431"/>
    <w:rsid w:val="00727294"/>
    <w:rsid w:val="0072731C"/>
    <w:rsid w:val="0072764E"/>
    <w:rsid w:val="00727AD2"/>
    <w:rsid w:val="00727E63"/>
    <w:rsid w:val="0073068D"/>
    <w:rsid w:val="007308DA"/>
    <w:rsid w:val="00730988"/>
    <w:rsid w:val="00731055"/>
    <w:rsid w:val="00731C82"/>
    <w:rsid w:val="00732755"/>
    <w:rsid w:val="007329F1"/>
    <w:rsid w:val="00732EA0"/>
    <w:rsid w:val="00733A53"/>
    <w:rsid w:val="00735AFF"/>
    <w:rsid w:val="00736271"/>
    <w:rsid w:val="0073683F"/>
    <w:rsid w:val="00736AA1"/>
    <w:rsid w:val="00737B39"/>
    <w:rsid w:val="00740496"/>
    <w:rsid w:val="007418EA"/>
    <w:rsid w:val="0074198C"/>
    <w:rsid w:val="00742AA6"/>
    <w:rsid w:val="00742AB0"/>
    <w:rsid w:val="00742E22"/>
    <w:rsid w:val="0074388C"/>
    <w:rsid w:val="00743E55"/>
    <w:rsid w:val="00744147"/>
    <w:rsid w:val="0074525A"/>
    <w:rsid w:val="00746187"/>
    <w:rsid w:val="0074659D"/>
    <w:rsid w:val="007466BA"/>
    <w:rsid w:val="00747569"/>
    <w:rsid w:val="007507A1"/>
    <w:rsid w:val="007511CD"/>
    <w:rsid w:val="00751E42"/>
    <w:rsid w:val="00751F79"/>
    <w:rsid w:val="00752574"/>
    <w:rsid w:val="00752A85"/>
    <w:rsid w:val="00752E97"/>
    <w:rsid w:val="0075338E"/>
    <w:rsid w:val="007533CD"/>
    <w:rsid w:val="0075370C"/>
    <w:rsid w:val="00753C40"/>
    <w:rsid w:val="00753D35"/>
    <w:rsid w:val="00753D61"/>
    <w:rsid w:val="007549FF"/>
    <w:rsid w:val="007552C6"/>
    <w:rsid w:val="00755463"/>
    <w:rsid w:val="00755CC3"/>
    <w:rsid w:val="00755F3F"/>
    <w:rsid w:val="00756093"/>
    <w:rsid w:val="00756150"/>
    <w:rsid w:val="00757630"/>
    <w:rsid w:val="00757654"/>
    <w:rsid w:val="00757E0B"/>
    <w:rsid w:val="00760802"/>
    <w:rsid w:val="00760EAA"/>
    <w:rsid w:val="00760FFB"/>
    <w:rsid w:val="0076105C"/>
    <w:rsid w:val="0076196D"/>
    <w:rsid w:val="00762183"/>
    <w:rsid w:val="0076254F"/>
    <w:rsid w:val="00764255"/>
    <w:rsid w:val="007642E0"/>
    <w:rsid w:val="00764728"/>
    <w:rsid w:val="00764A26"/>
    <w:rsid w:val="00764CBF"/>
    <w:rsid w:val="00764F55"/>
    <w:rsid w:val="00765388"/>
    <w:rsid w:val="0076674A"/>
    <w:rsid w:val="007667D5"/>
    <w:rsid w:val="00767501"/>
    <w:rsid w:val="00767964"/>
    <w:rsid w:val="0077030A"/>
    <w:rsid w:val="00770DFF"/>
    <w:rsid w:val="00771072"/>
    <w:rsid w:val="007711A0"/>
    <w:rsid w:val="0077180C"/>
    <w:rsid w:val="00771E4A"/>
    <w:rsid w:val="00773010"/>
    <w:rsid w:val="007741FC"/>
    <w:rsid w:val="00774963"/>
    <w:rsid w:val="00774C06"/>
    <w:rsid w:val="00774CC5"/>
    <w:rsid w:val="00775199"/>
    <w:rsid w:val="00775564"/>
    <w:rsid w:val="00775659"/>
    <w:rsid w:val="00775898"/>
    <w:rsid w:val="00775F0F"/>
    <w:rsid w:val="0077612C"/>
    <w:rsid w:val="00776D5F"/>
    <w:rsid w:val="00777308"/>
    <w:rsid w:val="00777798"/>
    <w:rsid w:val="007801F5"/>
    <w:rsid w:val="00780B9C"/>
    <w:rsid w:val="007814A6"/>
    <w:rsid w:val="00781A30"/>
    <w:rsid w:val="00781AEA"/>
    <w:rsid w:val="0078290B"/>
    <w:rsid w:val="00782EBF"/>
    <w:rsid w:val="0078331E"/>
    <w:rsid w:val="00783CA4"/>
    <w:rsid w:val="007842FB"/>
    <w:rsid w:val="0078474A"/>
    <w:rsid w:val="0078483A"/>
    <w:rsid w:val="00785556"/>
    <w:rsid w:val="00785AE2"/>
    <w:rsid w:val="00786124"/>
    <w:rsid w:val="00786883"/>
    <w:rsid w:val="007905BF"/>
    <w:rsid w:val="00790D62"/>
    <w:rsid w:val="00791087"/>
    <w:rsid w:val="00791C93"/>
    <w:rsid w:val="007927F4"/>
    <w:rsid w:val="00792E3A"/>
    <w:rsid w:val="0079301F"/>
    <w:rsid w:val="0079462D"/>
    <w:rsid w:val="00794E96"/>
    <w:rsid w:val="0079514B"/>
    <w:rsid w:val="00795959"/>
    <w:rsid w:val="00796431"/>
    <w:rsid w:val="007966F9"/>
    <w:rsid w:val="0079671D"/>
    <w:rsid w:val="00797611"/>
    <w:rsid w:val="007A10A2"/>
    <w:rsid w:val="007A1C8A"/>
    <w:rsid w:val="007A2AF0"/>
    <w:rsid w:val="007A2DC1"/>
    <w:rsid w:val="007A3258"/>
    <w:rsid w:val="007A3A48"/>
    <w:rsid w:val="007A3B39"/>
    <w:rsid w:val="007A3E8B"/>
    <w:rsid w:val="007A418B"/>
    <w:rsid w:val="007A421C"/>
    <w:rsid w:val="007A4CB2"/>
    <w:rsid w:val="007A5210"/>
    <w:rsid w:val="007A5875"/>
    <w:rsid w:val="007B17F6"/>
    <w:rsid w:val="007B228B"/>
    <w:rsid w:val="007B2806"/>
    <w:rsid w:val="007B2F7B"/>
    <w:rsid w:val="007B3877"/>
    <w:rsid w:val="007B45EE"/>
    <w:rsid w:val="007B4AAE"/>
    <w:rsid w:val="007B4DDD"/>
    <w:rsid w:val="007B5B52"/>
    <w:rsid w:val="007B5F00"/>
    <w:rsid w:val="007B6AF1"/>
    <w:rsid w:val="007B6D8C"/>
    <w:rsid w:val="007B6F3F"/>
    <w:rsid w:val="007B77AD"/>
    <w:rsid w:val="007B7908"/>
    <w:rsid w:val="007C0581"/>
    <w:rsid w:val="007C0664"/>
    <w:rsid w:val="007C0A6F"/>
    <w:rsid w:val="007C0F2A"/>
    <w:rsid w:val="007C2231"/>
    <w:rsid w:val="007C3B6D"/>
    <w:rsid w:val="007C49C7"/>
    <w:rsid w:val="007C513B"/>
    <w:rsid w:val="007C55C5"/>
    <w:rsid w:val="007C5B37"/>
    <w:rsid w:val="007C611D"/>
    <w:rsid w:val="007C62C7"/>
    <w:rsid w:val="007C697E"/>
    <w:rsid w:val="007C6D13"/>
    <w:rsid w:val="007C709B"/>
    <w:rsid w:val="007C7183"/>
    <w:rsid w:val="007C7195"/>
    <w:rsid w:val="007D03E8"/>
    <w:rsid w:val="007D0961"/>
    <w:rsid w:val="007D1CC3"/>
    <w:rsid w:val="007D2A4A"/>
    <w:rsid w:val="007D2AB4"/>
    <w:rsid w:val="007D3319"/>
    <w:rsid w:val="007D335D"/>
    <w:rsid w:val="007D3784"/>
    <w:rsid w:val="007D3C49"/>
    <w:rsid w:val="007D431A"/>
    <w:rsid w:val="007D4BAB"/>
    <w:rsid w:val="007D5C1D"/>
    <w:rsid w:val="007D5D8B"/>
    <w:rsid w:val="007D6952"/>
    <w:rsid w:val="007D7067"/>
    <w:rsid w:val="007D7188"/>
    <w:rsid w:val="007D7A9A"/>
    <w:rsid w:val="007D7BF9"/>
    <w:rsid w:val="007D7EA0"/>
    <w:rsid w:val="007E0263"/>
    <w:rsid w:val="007E06F0"/>
    <w:rsid w:val="007E0CD2"/>
    <w:rsid w:val="007E10A7"/>
    <w:rsid w:val="007E15CA"/>
    <w:rsid w:val="007E1CCD"/>
    <w:rsid w:val="007E2775"/>
    <w:rsid w:val="007E3314"/>
    <w:rsid w:val="007E4B03"/>
    <w:rsid w:val="007E4B04"/>
    <w:rsid w:val="007E5B0F"/>
    <w:rsid w:val="007E6B9D"/>
    <w:rsid w:val="007E6FD1"/>
    <w:rsid w:val="007E7D04"/>
    <w:rsid w:val="007F0397"/>
    <w:rsid w:val="007F0A35"/>
    <w:rsid w:val="007F0A3F"/>
    <w:rsid w:val="007F0F25"/>
    <w:rsid w:val="007F2FC2"/>
    <w:rsid w:val="007F324B"/>
    <w:rsid w:val="007F3AB0"/>
    <w:rsid w:val="007F3C4C"/>
    <w:rsid w:val="007F44E3"/>
    <w:rsid w:val="007F4F80"/>
    <w:rsid w:val="007F584C"/>
    <w:rsid w:val="007F58C3"/>
    <w:rsid w:val="007F6190"/>
    <w:rsid w:val="007F6AD7"/>
    <w:rsid w:val="007F7BD7"/>
    <w:rsid w:val="007F7F77"/>
    <w:rsid w:val="00800265"/>
    <w:rsid w:val="0080251F"/>
    <w:rsid w:val="0080254C"/>
    <w:rsid w:val="00803224"/>
    <w:rsid w:val="00803722"/>
    <w:rsid w:val="008038F3"/>
    <w:rsid w:val="0080455C"/>
    <w:rsid w:val="00804862"/>
    <w:rsid w:val="00804C53"/>
    <w:rsid w:val="0080553C"/>
    <w:rsid w:val="00805B46"/>
    <w:rsid w:val="00806AAA"/>
    <w:rsid w:val="00806FE6"/>
    <w:rsid w:val="00807104"/>
    <w:rsid w:val="00807229"/>
    <w:rsid w:val="00807A24"/>
    <w:rsid w:val="00807F4A"/>
    <w:rsid w:val="008110D9"/>
    <w:rsid w:val="0081160A"/>
    <w:rsid w:val="00812AB0"/>
    <w:rsid w:val="0081301F"/>
    <w:rsid w:val="0081312E"/>
    <w:rsid w:val="00813B6A"/>
    <w:rsid w:val="00814359"/>
    <w:rsid w:val="00814A09"/>
    <w:rsid w:val="0081515B"/>
    <w:rsid w:val="0081522F"/>
    <w:rsid w:val="0081554E"/>
    <w:rsid w:val="008158F4"/>
    <w:rsid w:val="008162E8"/>
    <w:rsid w:val="008163F9"/>
    <w:rsid w:val="0081662D"/>
    <w:rsid w:val="00817CC3"/>
    <w:rsid w:val="00817F54"/>
    <w:rsid w:val="00820186"/>
    <w:rsid w:val="00820733"/>
    <w:rsid w:val="008207E3"/>
    <w:rsid w:val="008210A9"/>
    <w:rsid w:val="008219C6"/>
    <w:rsid w:val="00821CD0"/>
    <w:rsid w:val="00821D65"/>
    <w:rsid w:val="00821E82"/>
    <w:rsid w:val="00822F83"/>
    <w:rsid w:val="00823939"/>
    <w:rsid w:val="00823DED"/>
    <w:rsid w:val="00823E7D"/>
    <w:rsid w:val="00824DF8"/>
    <w:rsid w:val="00825D99"/>
    <w:rsid w:val="00825DC2"/>
    <w:rsid w:val="00826278"/>
    <w:rsid w:val="00826832"/>
    <w:rsid w:val="00826967"/>
    <w:rsid w:val="00826A34"/>
    <w:rsid w:val="00826B6F"/>
    <w:rsid w:val="0083129E"/>
    <w:rsid w:val="0083237C"/>
    <w:rsid w:val="00834AAE"/>
    <w:rsid w:val="00834AD3"/>
    <w:rsid w:val="00834C81"/>
    <w:rsid w:val="00834E63"/>
    <w:rsid w:val="008358B7"/>
    <w:rsid w:val="00835C3B"/>
    <w:rsid w:val="008362DA"/>
    <w:rsid w:val="00836A33"/>
    <w:rsid w:val="00836D1E"/>
    <w:rsid w:val="00837DDC"/>
    <w:rsid w:val="00840142"/>
    <w:rsid w:val="0084014B"/>
    <w:rsid w:val="0084032B"/>
    <w:rsid w:val="008404F1"/>
    <w:rsid w:val="008406B1"/>
    <w:rsid w:val="008418C0"/>
    <w:rsid w:val="00842AE8"/>
    <w:rsid w:val="00842B7A"/>
    <w:rsid w:val="00843795"/>
    <w:rsid w:val="00843E9F"/>
    <w:rsid w:val="00843F12"/>
    <w:rsid w:val="0084423E"/>
    <w:rsid w:val="00844E13"/>
    <w:rsid w:val="00846217"/>
    <w:rsid w:val="00846A75"/>
    <w:rsid w:val="00846D0D"/>
    <w:rsid w:val="0084744F"/>
    <w:rsid w:val="00847F0F"/>
    <w:rsid w:val="00852448"/>
    <w:rsid w:val="00852868"/>
    <w:rsid w:val="00852DE6"/>
    <w:rsid w:val="00853297"/>
    <w:rsid w:val="008535BE"/>
    <w:rsid w:val="00854007"/>
    <w:rsid w:val="0085402F"/>
    <w:rsid w:val="00855D55"/>
    <w:rsid w:val="0085790E"/>
    <w:rsid w:val="00857E29"/>
    <w:rsid w:val="00857F90"/>
    <w:rsid w:val="0086052C"/>
    <w:rsid w:val="0086060A"/>
    <w:rsid w:val="0086098D"/>
    <w:rsid w:val="00861644"/>
    <w:rsid w:val="00861835"/>
    <w:rsid w:val="008627E1"/>
    <w:rsid w:val="0086284A"/>
    <w:rsid w:val="00862B43"/>
    <w:rsid w:val="00862C9F"/>
    <w:rsid w:val="00863792"/>
    <w:rsid w:val="008638E3"/>
    <w:rsid w:val="0086447C"/>
    <w:rsid w:val="00864EDC"/>
    <w:rsid w:val="00864F5A"/>
    <w:rsid w:val="0086516A"/>
    <w:rsid w:val="00865743"/>
    <w:rsid w:val="008657AA"/>
    <w:rsid w:val="008669D6"/>
    <w:rsid w:val="00866FB5"/>
    <w:rsid w:val="00870327"/>
    <w:rsid w:val="00871A24"/>
    <w:rsid w:val="00871BA2"/>
    <w:rsid w:val="00872FA3"/>
    <w:rsid w:val="00874227"/>
    <w:rsid w:val="0087426B"/>
    <w:rsid w:val="00875354"/>
    <w:rsid w:val="008757E6"/>
    <w:rsid w:val="00875A69"/>
    <w:rsid w:val="0087638F"/>
    <w:rsid w:val="00876630"/>
    <w:rsid w:val="008770E6"/>
    <w:rsid w:val="008778FB"/>
    <w:rsid w:val="008803DC"/>
    <w:rsid w:val="00880895"/>
    <w:rsid w:val="008808D5"/>
    <w:rsid w:val="00880AA6"/>
    <w:rsid w:val="00882062"/>
    <w:rsid w:val="008820BA"/>
    <w:rsid w:val="0088258A"/>
    <w:rsid w:val="00883C28"/>
    <w:rsid w:val="00885640"/>
    <w:rsid w:val="00885BE0"/>
    <w:rsid w:val="00886332"/>
    <w:rsid w:val="00890121"/>
    <w:rsid w:val="00890380"/>
    <w:rsid w:val="008903C5"/>
    <w:rsid w:val="00890696"/>
    <w:rsid w:val="00890771"/>
    <w:rsid w:val="00890D7E"/>
    <w:rsid w:val="00891786"/>
    <w:rsid w:val="00891EE5"/>
    <w:rsid w:val="008924E7"/>
    <w:rsid w:val="00892E92"/>
    <w:rsid w:val="00893FA7"/>
    <w:rsid w:val="0089414A"/>
    <w:rsid w:val="008944CC"/>
    <w:rsid w:val="00894746"/>
    <w:rsid w:val="0089482F"/>
    <w:rsid w:val="00896399"/>
    <w:rsid w:val="008977C7"/>
    <w:rsid w:val="008A141C"/>
    <w:rsid w:val="008A1AC8"/>
    <w:rsid w:val="008A26D9"/>
    <w:rsid w:val="008A2700"/>
    <w:rsid w:val="008A29F6"/>
    <w:rsid w:val="008A2B5C"/>
    <w:rsid w:val="008A2BAC"/>
    <w:rsid w:val="008A31BA"/>
    <w:rsid w:val="008A3C5E"/>
    <w:rsid w:val="008A51BC"/>
    <w:rsid w:val="008A63C9"/>
    <w:rsid w:val="008A67F8"/>
    <w:rsid w:val="008A68D5"/>
    <w:rsid w:val="008A7436"/>
    <w:rsid w:val="008A7936"/>
    <w:rsid w:val="008B06BB"/>
    <w:rsid w:val="008B086F"/>
    <w:rsid w:val="008B0BF4"/>
    <w:rsid w:val="008B1D56"/>
    <w:rsid w:val="008B29A1"/>
    <w:rsid w:val="008B2BDC"/>
    <w:rsid w:val="008B2FFC"/>
    <w:rsid w:val="008B4095"/>
    <w:rsid w:val="008B4A9B"/>
    <w:rsid w:val="008B4E97"/>
    <w:rsid w:val="008B4F95"/>
    <w:rsid w:val="008B5814"/>
    <w:rsid w:val="008B58E7"/>
    <w:rsid w:val="008B5C4F"/>
    <w:rsid w:val="008B5D62"/>
    <w:rsid w:val="008B7354"/>
    <w:rsid w:val="008B739E"/>
    <w:rsid w:val="008B793A"/>
    <w:rsid w:val="008C02E9"/>
    <w:rsid w:val="008C0310"/>
    <w:rsid w:val="008C05AD"/>
    <w:rsid w:val="008C0C29"/>
    <w:rsid w:val="008C0FDC"/>
    <w:rsid w:val="008C1FF9"/>
    <w:rsid w:val="008C26A9"/>
    <w:rsid w:val="008C2C3F"/>
    <w:rsid w:val="008C3F07"/>
    <w:rsid w:val="008C48CB"/>
    <w:rsid w:val="008C4A03"/>
    <w:rsid w:val="008C4C21"/>
    <w:rsid w:val="008C5A2F"/>
    <w:rsid w:val="008C5D90"/>
    <w:rsid w:val="008C6DD8"/>
    <w:rsid w:val="008C71AA"/>
    <w:rsid w:val="008C735F"/>
    <w:rsid w:val="008C7AB0"/>
    <w:rsid w:val="008D0202"/>
    <w:rsid w:val="008D04BA"/>
    <w:rsid w:val="008D13F7"/>
    <w:rsid w:val="008D15A3"/>
    <w:rsid w:val="008D1A33"/>
    <w:rsid w:val="008D2493"/>
    <w:rsid w:val="008D2EBF"/>
    <w:rsid w:val="008D33E7"/>
    <w:rsid w:val="008D3806"/>
    <w:rsid w:val="008D42E2"/>
    <w:rsid w:val="008D43B1"/>
    <w:rsid w:val="008D43FB"/>
    <w:rsid w:val="008D4620"/>
    <w:rsid w:val="008D47CF"/>
    <w:rsid w:val="008D5252"/>
    <w:rsid w:val="008D5324"/>
    <w:rsid w:val="008D5645"/>
    <w:rsid w:val="008D5D28"/>
    <w:rsid w:val="008D6227"/>
    <w:rsid w:val="008D6755"/>
    <w:rsid w:val="008D6B49"/>
    <w:rsid w:val="008D7190"/>
    <w:rsid w:val="008D7258"/>
    <w:rsid w:val="008D7521"/>
    <w:rsid w:val="008D77BD"/>
    <w:rsid w:val="008E072C"/>
    <w:rsid w:val="008E0739"/>
    <w:rsid w:val="008E21D9"/>
    <w:rsid w:val="008E3337"/>
    <w:rsid w:val="008E35E4"/>
    <w:rsid w:val="008E3A8C"/>
    <w:rsid w:val="008E3CE0"/>
    <w:rsid w:val="008E44EF"/>
    <w:rsid w:val="008E4EBE"/>
    <w:rsid w:val="008E576F"/>
    <w:rsid w:val="008E6393"/>
    <w:rsid w:val="008E6C69"/>
    <w:rsid w:val="008E6F03"/>
    <w:rsid w:val="008E7340"/>
    <w:rsid w:val="008F135B"/>
    <w:rsid w:val="008F196C"/>
    <w:rsid w:val="008F1BD5"/>
    <w:rsid w:val="008F1C98"/>
    <w:rsid w:val="008F1D5A"/>
    <w:rsid w:val="008F1E7F"/>
    <w:rsid w:val="008F231B"/>
    <w:rsid w:val="008F294F"/>
    <w:rsid w:val="008F336C"/>
    <w:rsid w:val="008F3638"/>
    <w:rsid w:val="008F3DD2"/>
    <w:rsid w:val="008F4441"/>
    <w:rsid w:val="008F4997"/>
    <w:rsid w:val="008F4D98"/>
    <w:rsid w:val="008F4FEA"/>
    <w:rsid w:val="008F6C34"/>
    <w:rsid w:val="008F6F31"/>
    <w:rsid w:val="008F74DF"/>
    <w:rsid w:val="008F7FBC"/>
    <w:rsid w:val="0090092D"/>
    <w:rsid w:val="00900A36"/>
    <w:rsid w:val="0090107D"/>
    <w:rsid w:val="00902CA8"/>
    <w:rsid w:val="00903CEA"/>
    <w:rsid w:val="00904B30"/>
    <w:rsid w:val="00904D84"/>
    <w:rsid w:val="00904EB1"/>
    <w:rsid w:val="009055D4"/>
    <w:rsid w:val="00905A0F"/>
    <w:rsid w:val="00905AC4"/>
    <w:rsid w:val="00905C75"/>
    <w:rsid w:val="00906A61"/>
    <w:rsid w:val="009071CC"/>
    <w:rsid w:val="009107ED"/>
    <w:rsid w:val="00910BE7"/>
    <w:rsid w:val="00912347"/>
    <w:rsid w:val="009127BA"/>
    <w:rsid w:val="00913255"/>
    <w:rsid w:val="009136FD"/>
    <w:rsid w:val="00913AC3"/>
    <w:rsid w:val="009142C3"/>
    <w:rsid w:val="00914F2A"/>
    <w:rsid w:val="00915AC5"/>
    <w:rsid w:val="00915FA8"/>
    <w:rsid w:val="00916203"/>
    <w:rsid w:val="009166F7"/>
    <w:rsid w:val="00916EA4"/>
    <w:rsid w:val="00920FA7"/>
    <w:rsid w:val="00921AEC"/>
    <w:rsid w:val="00922568"/>
    <w:rsid w:val="009227A6"/>
    <w:rsid w:val="009229E8"/>
    <w:rsid w:val="00922F66"/>
    <w:rsid w:val="00922F9D"/>
    <w:rsid w:val="0092344E"/>
    <w:rsid w:val="0092356D"/>
    <w:rsid w:val="00923C65"/>
    <w:rsid w:val="00923D97"/>
    <w:rsid w:val="00924354"/>
    <w:rsid w:val="00924759"/>
    <w:rsid w:val="00925147"/>
    <w:rsid w:val="0092535F"/>
    <w:rsid w:val="009253EC"/>
    <w:rsid w:val="0092583F"/>
    <w:rsid w:val="00925CF1"/>
    <w:rsid w:val="0092688D"/>
    <w:rsid w:val="00926F27"/>
    <w:rsid w:val="00926FD2"/>
    <w:rsid w:val="00927736"/>
    <w:rsid w:val="00931234"/>
    <w:rsid w:val="009312A5"/>
    <w:rsid w:val="00931973"/>
    <w:rsid w:val="00931A45"/>
    <w:rsid w:val="00931CC1"/>
    <w:rsid w:val="009328B0"/>
    <w:rsid w:val="00933639"/>
    <w:rsid w:val="00933EC1"/>
    <w:rsid w:val="00934098"/>
    <w:rsid w:val="009341D9"/>
    <w:rsid w:val="009345C0"/>
    <w:rsid w:val="00934C07"/>
    <w:rsid w:val="00936042"/>
    <w:rsid w:val="0093621C"/>
    <w:rsid w:val="00936250"/>
    <w:rsid w:val="009401B3"/>
    <w:rsid w:val="00940374"/>
    <w:rsid w:val="00941288"/>
    <w:rsid w:val="00941DAB"/>
    <w:rsid w:val="00942025"/>
    <w:rsid w:val="0094226D"/>
    <w:rsid w:val="00942501"/>
    <w:rsid w:val="009441DA"/>
    <w:rsid w:val="009441E1"/>
    <w:rsid w:val="009442B0"/>
    <w:rsid w:val="00944783"/>
    <w:rsid w:val="0094484C"/>
    <w:rsid w:val="00944F30"/>
    <w:rsid w:val="00945344"/>
    <w:rsid w:val="00945576"/>
    <w:rsid w:val="009457A5"/>
    <w:rsid w:val="00945840"/>
    <w:rsid w:val="00945845"/>
    <w:rsid w:val="00945A10"/>
    <w:rsid w:val="00945EAD"/>
    <w:rsid w:val="00947396"/>
    <w:rsid w:val="009474EE"/>
    <w:rsid w:val="00950AAE"/>
    <w:rsid w:val="00951485"/>
    <w:rsid w:val="00951927"/>
    <w:rsid w:val="00951DA7"/>
    <w:rsid w:val="00952DF4"/>
    <w:rsid w:val="009530DB"/>
    <w:rsid w:val="009533DF"/>
    <w:rsid w:val="00953676"/>
    <w:rsid w:val="00953892"/>
    <w:rsid w:val="009543CD"/>
    <w:rsid w:val="00954446"/>
    <w:rsid w:val="009545D8"/>
    <w:rsid w:val="009557AE"/>
    <w:rsid w:val="00955E97"/>
    <w:rsid w:val="00956812"/>
    <w:rsid w:val="00957928"/>
    <w:rsid w:val="00957ABD"/>
    <w:rsid w:val="009607A7"/>
    <w:rsid w:val="00960A3F"/>
    <w:rsid w:val="0096119E"/>
    <w:rsid w:val="0096317F"/>
    <w:rsid w:val="009640DF"/>
    <w:rsid w:val="009643E2"/>
    <w:rsid w:val="009643FC"/>
    <w:rsid w:val="009645A1"/>
    <w:rsid w:val="0096466E"/>
    <w:rsid w:val="00965580"/>
    <w:rsid w:val="0096581A"/>
    <w:rsid w:val="00965FFE"/>
    <w:rsid w:val="00966142"/>
    <w:rsid w:val="00966B69"/>
    <w:rsid w:val="0096722F"/>
    <w:rsid w:val="00967C8B"/>
    <w:rsid w:val="00967EEB"/>
    <w:rsid w:val="009705EE"/>
    <w:rsid w:val="009708BA"/>
    <w:rsid w:val="00970CFE"/>
    <w:rsid w:val="009723DE"/>
    <w:rsid w:val="00972DF5"/>
    <w:rsid w:val="00973074"/>
    <w:rsid w:val="009734B6"/>
    <w:rsid w:val="00973943"/>
    <w:rsid w:val="00973AB9"/>
    <w:rsid w:val="00973D15"/>
    <w:rsid w:val="00974491"/>
    <w:rsid w:val="0097484B"/>
    <w:rsid w:val="00974C24"/>
    <w:rsid w:val="0097518A"/>
    <w:rsid w:val="00975F28"/>
    <w:rsid w:val="00976183"/>
    <w:rsid w:val="00976832"/>
    <w:rsid w:val="009771D7"/>
    <w:rsid w:val="00977927"/>
    <w:rsid w:val="00977EE5"/>
    <w:rsid w:val="00980693"/>
    <w:rsid w:val="0098135C"/>
    <w:rsid w:val="00981451"/>
    <w:rsid w:val="0098156A"/>
    <w:rsid w:val="00981670"/>
    <w:rsid w:val="00981C71"/>
    <w:rsid w:val="009822CB"/>
    <w:rsid w:val="009824C4"/>
    <w:rsid w:val="009825F5"/>
    <w:rsid w:val="009829ED"/>
    <w:rsid w:val="00983CC8"/>
    <w:rsid w:val="009841D2"/>
    <w:rsid w:val="009852A2"/>
    <w:rsid w:val="00987840"/>
    <w:rsid w:val="00987AF8"/>
    <w:rsid w:val="00990DD3"/>
    <w:rsid w:val="00991BAC"/>
    <w:rsid w:val="00991C58"/>
    <w:rsid w:val="00991DD1"/>
    <w:rsid w:val="00991E72"/>
    <w:rsid w:val="00992079"/>
    <w:rsid w:val="009924CA"/>
    <w:rsid w:val="00992F7C"/>
    <w:rsid w:val="009931A0"/>
    <w:rsid w:val="00993872"/>
    <w:rsid w:val="009946BE"/>
    <w:rsid w:val="009948C5"/>
    <w:rsid w:val="00994942"/>
    <w:rsid w:val="00994A0B"/>
    <w:rsid w:val="00994FA7"/>
    <w:rsid w:val="0099503D"/>
    <w:rsid w:val="00995253"/>
    <w:rsid w:val="00995BF3"/>
    <w:rsid w:val="00997162"/>
    <w:rsid w:val="00997256"/>
    <w:rsid w:val="00997340"/>
    <w:rsid w:val="00997F99"/>
    <w:rsid w:val="009A04A5"/>
    <w:rsid w:val="009A0911"/>
    <w:rsid w:val="009A173C"/>
    <w:rsid w:val="009A1B58"/>
    <w:rsid w:val="009A2CCD"/>
    <w:rsid w:val="009A320C"/>
    <w:rsid w:val="009A3781"/>
    <w:rsid w:val="009A41BB"/>
    <w:rsid w:val="009A4205"/>
    <w:rsid w:val="009A4242"/>
    <w:rsid w:val="009A4570"/>
    <w:rsid w:val="009A481B"/>
    <w:rsid w:val="009A5289"/>
    <w:rsid w:val="009A53CB"/>
    <w:rsid w:val="009A62A6"/>
    <w:rsid w:val="009A6EA0"/>
    <w:rsid w:val="009B1DDD"/>
    <w:rsid w:val="009B1F99"/>
    <w:rsid w:val="009B2481"/>
    <w:rsid w:val="009B2540"/>
    <w:rsid w:val="009B2E24"/>
    <w:rsid w:val="009B4244"/>
    <w:rsid w:val="009B46E8"/>
    <w:rsid w:val="009B4727"/>
    <w:rsid w:val="009B5083"/>
    <w:rsid w:val="009B54C3"/>
    <w:rsid w:val="009B5A42"/>
    <w:rsid w:val="009B61A4"/>
    <w:rsid w:val="009B673A"/>
    <w:rsid w:val="009B6907"/>
    <w:rsid w:val="009B705D"/>
    <w:rsid w:val="009B7361"/>
    <w:rsid w:val="009C0153"/>
    <w:rsid w:val="009C01B7"/>
    <w:rsid w:val="009C032D"/>
    <w:rsid w:val="009C075C"/>
    <w:rsid w:val="009C1335"/>
    <w:rsid w:val="009C1669"/>
    <w:rsid w:val="009C1A09"/>
    <w:rsid w:val="009C1AB2"/>
    <w:rsid w:val="009C2091"/>
    <w:rsid w:val="009C283F"/>
    <w:rsid w:val="009C4F88"/>
    <w:rsid w:val="009C58F9"/>
    <w:rsid w:val="009C5A3D"/>
    <w:rsid w:val="009C6244"/>
    <w:rsid w:val="009C6598"/>
    <w:rsid w:val="009C69B9"/>
    <w:rsid w:val="009C7251"/>
    <w:rsid w:val="009C7752"/>
    <w:rsid w:val="009C7E7C"/>
    <w:rsid w:val="009D0389"/>
    <w:rsid w:val="009D08A8"/>
    <w:rsid w:val="009D0DCE"/>
    <w:rsid w:val="009D30DA"/>
    <w:rsid w:val="009D4198"/>
    <w:rsid w:val="009D43C8"/>
    <w:rsid w:val="009D63D4"/>
    <w:rsid w:val="009D6631"/>
    <w:rsid w:val="009D7150"/>
    <w:rsid w:val="009E08EF"/>
    <w:rsid w:val="009E08F4"/>
    <w:rsid w:val="009E16F8"/>
    <w:rsid w:val="009E1CF8"/>
    <w:rsid w:val="009E1E27"/>
    <w:rsid w:val="009E2057"/>
    <w:rsid w:val="009E222F"/>
    <w:rsid w:val="009E2E91"/>
    <w:rsid w:val="009E300E"/>
    <w:rsid w:val="009E302D"/>
    <w:rsid w:val="009E3726"/>
    <w:rsid w:val="009E41AC"/>
    <w:rsid w:val="009E454C"/>
    <w:rsid w:val="009E49A4"/>
    <w:rsid w:val="009E4B5C"/>
    <w:rsid w:val="009E59F6"/>
    <w:rsid w:val="009E74C9"/>
    <w:rsid w:val="009F0239"/>
    <w:rsid w:val="009F094B"/>
    <w:rsid w:val="009F1E20"/>
    <w:rsid w:val="009F2727"/>
    <w:rsid w:val="009F3CD1"/>
    <w:rsid w:val="009F3D16"/>
    <w:rsid w:val="009F5411"/>
    <w:rsid w:val="009F576A"/>
    <w:rsid w:val="009F5A69"/>
    <w:rsid w:val="009F5C8C"/>
    <w:rsid w:val="009F6FCF"/>
    <w:rsid w:val="009F794F"/>
    <w:rsid w:val="009F7B07"/>
    <w:rsid w:val="00A00006"/>
    <w:rsid w:val="00A0141F"/>
    <w:rsid w:val="00A01EB6"/>
    <w:rsid w:val="00A01F0F"/>
    <w:rsid w:val="00A0286E"/>
    <w:rsid w:val="00A02D83"/>
    <w:rsid w:val="00A02FCB"/>
    <w:rsid w:val="00A033EC"/>
    <w:rsid w:val="00A03D80"/>
    <w:rsid w:val="00A04213"/>
    <w:rsid w:val="00A042B9"/>
    <w:rsid w:val="00A04DF0"/>
    <w:rsid w:val="00A04FC6"/>
    <w:rsid w:val="00A05DE4"/>
    <w:rsid w:val="00A0631A"/>
    <w:rsid w:val="00A06542"/>
    <w:rsid w:val="00A06572"/>
    <w:rsid w:val="00A10531"/>
    <w:rsid w:val="00A1169A"/>
    <w:rsid w:val="00A1256F"/>
    <w:rsid w:val="00A13575"/>
    <w:rsid w:val="00A139F5"/>
    <w:rsid w:val="00A15D62"/>
    <w:rsid w:val="00A15F60"/>
    <w:rsid w:val="00A17376"/>
    <w:rsid w:val="00A2015E"/>
    <w:rsid w:val="00A2046D"/>
    <w:rsid w:val="00A2199A"/>
    <w:rsid w:val="00A234C4"/>
    <w:rsid w:val="00A235AF"/>
    <w:rsid w:val="00A23820"/>
    <w:rsid w:val="00A25102"/>
    <w:rsid w:val="00A258A8"/>
    <w:rsid w:val="00A25A90"/>
    <w:rsid w:val="00A25E3C"/>
    <w:rsid w:val="00A26238"/>
    <w:rsid w:val="00A26C38"/>
    <w:rsid w:val="00A27831"/>
    <w:rsid w:val="00A27E1F"/>
    <w:rsid w:val="00A336AE"/>
    <w:rsid w:val="00A33C25"/>
    <w:rsid w:val="00A34A31"/>
    <w:rsid w:val="00A3526B"/>
    <w:rsid w:val="00A364F5"/>
    <w:rsid w:val="00A365F4"/>
    <w:rsid w:val="00A374D5"/>
    <w:rsid w:val="00A37BEE"/>
    <w:rsid w:val="00A37D0A"/>
    <w:rsid w:val="00A40258"/>
    <w:rsid w:val="00A412AC"/>
    <w:rsid w:val="00A4199D"/>
    <w:rsid w:val="00A42128"/>
    <w:rsid w:val="00A425F9"/>
    <w:rsid w:val="00A435C0"/>
    <w:rsid w:val="00A43B47"/>
    <w:rsid w:val="00A43D86"/>
    <w:rsid w:val="00A44808"/>
    <w:rsid w:val="00A4484C"/>
    <w:rsid w:val="00A44882"/>
    <w:rsid w:val="00A4736D"/>
    <w:rsid w:val="00A47704"/>
    <w:rsid w:val="00A477EF"/>
    <w:rsid w:val="00A47953"/>
    <w:rsid w:val="00A47D80"/>
    <w:rsid w:val="00A5110D"/>
    <w:rsid w:val="00A518FC"/>
    <w:rsid w:val="00A519B0"/>
    <w:rsid w:val="00A51D8F"/>
    <w:rsid w:val="00A5224F"/>
    <w:rsid w:val="00A52F73"/>
    <w:rsid w:val="00A53132"/>
    <w:rsid w:val="00A53B81"/>
    <w:rsid w:val="00A53E25"/>
    <w:rsid w:val="00A55140"/>
    <w:rsid w:val="00A55205"/>
    <w:rsid w:val="00A555DE"/>
    <w:rsid w:val="00A55AC2"/>
    <w:rsid w:val="00A55C59"/>
    <w:rsid w:val="00A563F2"/>
    <w:rsid w:val="00A566E8"/>
    <w:rsid w:val="00A56FD5"/>
    <w:rsid w:val="00A6036C"/>
    <w:rsid w:val="00A6057C"/>
    <w:rsid w:val="00A6125C"/>
    <w:rsid w:val="00A61B71"/>
    <w:rsid w:val="00A625EF"/>
    <w:rsid w:val="00A62B0A"/>
    <w:rsid w:val="00A62BA9"/>
    <w:rsid w:val="00A62E03"/>
    <w:rsid w:val="00A62E80"/>
    <w:rsid w:val="00A63303"/>
    <w:rsid w:val="00A63438"/>
    <w:rsid w:val="00A6351B"/>
    <w:rsid w:val="00A63747"/>
    <w:rsid w:val="00A63D41"/>
    <w:rsid w:val="00A6413D"/>
    <w:rsid w:val="00A644D4"/>
    <w:rsid w:val="00A6450A"/>
    <w:rsid w:val="00A64C12"/>
    <w:rsid w:val="00A64ECC"/>
    <w:rsid w:val="00A64F0B"/>
    <w:rsid w:val="00A6550E"/>
    <w:rsid w:val="00A66A75"/>
    <w:rsid w:val="00A67ECC"/>
    <w:rsid w:val="00A70812"/>
    <w:rsid w:val="00A70D99"/>
    <w:rsid w:val="00A713A9"/>
    <w:rsid w:val="00A725D7"/>
    <w:rsid w:val="00A73390"/>
    <w:rsid w:val="00A733DF"/>
    <w:rsid w:val="00A746F0"/>
    <w:rsid w:val="00A753E8"/>
    <w:rsid w:val="00A7647E"/>
    <w:rsid w:val="00A76A35"/>
    <w:rsid w:val="00A76B77"/>
    <w:rsid w:val="00A76CC3"/>
    <w:rsid w:val="00A8003A"/>
    <w:rsid w:val="00A8065E"/>
    <w:rsid w:val="00A80EEE"/>
    <w:rsid w:val="00A810F9"/>
    <w:rsid w:val="00A825AF"/>
    <w:rsid w:val="00A82653"/>
    <w:rsid w:val="00A82EA9"/>
    <w:rsid w:val="00A834EF"/>
    <w:rsid w:val="00A83DA8"/>
    <w:rsid w:val="00A83E59"/>
    <w:rsid w:val="00A84363"/>
    <w:rsid w:val="00A8467F"/>
    <w:rsid w:val="00A84714"/>
    <w:rsid w:val="00A85AD9"/>
    <w:rsid w:val="00A8615E"/>
    <w:rsid w:val="00A861A7"/>
    <w:rsid w:val="00A86912"/>
    <w:rsid w:val="00A86D09"/>
    <w:rsid w:val="00A86ECC"/>
    <w:rsid w:val="00A86FCC"/>
    <w:rsid w:val="00A872D5"/>
    <w:rsid w:val="00A87A3C"/>
    <w:rsid w:val="00A9015C"/>
    <w:rsid w:val="00A901F0"/>
    <w:rsid w:val="00A915A9"/>
    <w:rsid w:val="00A925E1"/>
    <w:rsid w:val="00A92967"/>
    <w:rsid w:val="00A92CD1"/>
    <w:rsid w:val="00A93B8D"/>
    <w:rsid w:val="00A94344"/>
    <w:rsid w:val="00A948AD"/>
    <w:rsid w:val="00A95E5E"/>
    <w:rsid w:val="00A95FB4"/>
    <w:rsid w:val="00A96AD6"/>
    <w:rsid w:val="00A97A30"/>
    <w:rsid w:val="00AA16A0"/>
    <w:rsid w:val="00AA1B8F"/>
    <w:rsid w:val="00AA1BA5"/>
    <w:rsid w:val="00AA1F4C"/>
    <w:rsid w:val="00AA2CA6"/>
    <w:rsid w:val="00AA32D4"/>
    <w:rsid w:val="00AA6663"/>
    <w:rsid w:val="00AA68C1"/>
    <w:rsid w:val="00AA6963"/>
    <w:rsid w:val="00AA6BBB"/>
    <w:rsid w:val="00AA710D"/>
    <w:rsid w:val="00AA771F"/>
    <w:rsid w:val="00AB08B0"/>
    <w:rsid w:val="00AB1E0D"/>
    <w:rsid w:val="00AB2C5F"/>
    <w:rsid w:val="00AB39A0"/>
    <w:rsid w:val="00AB3E31"/>
    <w:rsid w:val="00AB41B5"/>
    <w:rsid w:val="00AB46CF"/>
    <w:rsid w:val="00AB48FF"/>
    <w:rsid w:val="00AB4F07"/>
    <w:rsid w:val="00AB5084"/>
    <w:rsid w:val="00AB54DD"/>
    <w:rsid w:val="00AB57EB"/>
    <w:rsid w:val="00AB5C8C"/>
    <w:rsid w:val="00AB6D25"/>
    <w:rsid w:val="00AC020D"/>
    <w:rsid w:val="00AC0FCA"/>
    <w:rsid w:val="00AC0FF4"/>
    <w:rsid w:val="00AC1732"/>
    <w:rsid w:val="00AC19A8"/>
    <w:rsid w:val="00AC2A40"/>
    <w:rsid w:val="00AC346C"/>
    <w:rsid w:val="00AC35B7"/>
    <w:rsid w:val="00AC3A9E"/>
    <w:rsid w:val="00AC5142"/>
    <w:rsid w:val="00AC59BB"/>
    <w:rsid w:val="00AC5D32"/>
    <w:rsid w:val="00AC671E"/>
    <w:rsid w:val="00AC6DFC"/>
    <w:rsid w:val="00AC70DA"/>
    <w:rsid w:val="00AC74C5"/>
    <w:rsid w:val="00AD0D16"/>
    <w:rsid w:val="00AD0E20"/>
    <w:rsid w:val="00AD14DA"/>
    <w:rsid w:val="00AD155E"/>
    <w:rsid w:val="00AD210D"/>
    <w:rsid w:val="00AD2E7C"/>
    <w:rsid w:val="00AD3DF1"/>
    <w:rsid w:val="00AD4F78"/>
    <w:rsid w:val="00AD5C93"/>
    <w:rsid w:val="00AD6930"/>
    <w:rsid w:val="00AD6D80"/>
    <w:rsid w:val="00AD6DC6"/>
    <w:rsid w:val="00AD71E2"/>
    <w:rsid w:val="00AD78A5"/>
    <w:rsid w:val="00AD790A"/>
    <w:rsid w:val="00AD7B30"/>
    <w:rsid w:val="00AE0274"/>
    <w:rsid w:val="00AE0284"/>
    <w:rsid w:val="00AE0697"/>
    <w:rsid w:val="00AE236D"/>
    <w:rsid w:val="00AE2D4B"/>
    <w:rsid w:val="00AE332C"/>
    <w:rsid w:val="00AE3389"/>
    <w:rsid w:val="00AE35D9"/>
    <w:rsid w:val="00AE3B2B"/>
    <w:rsid w:val="00AE4F99"/>
    <w:rsid w:val="00AE4FB4"/>
    <w:rsid w:val="00AE5C47"/>
    <w:rsid w:val="00AE5F73"/>
    <w:rsid w:val="00AE6093"/>
    <w:rsid w:val="00AE63FB"/>
    <w:rsid w:val="00AE6C54"/>
    <w:rsid w:val="00AE6DF1"/>
    <w:rsid w:val="00AE70B4"/>
    <w:rsid w:val="00AF0488"/>
    <w:rsid w:val="00AF0CE7"/>
    <w:rsid w:val="00AF13ED"/>
    <w:rsid w:val="00AF1A74"/>
    <w:rsid w:val="00AF1BD5"/>
    <w:rsid w:val="00AF1D90"/>
    <w:rsid w:val="00AF2693"/>
    <w:rsid w:val="00AF26E6"/>
    <w:rsid w:val="00AF2CC5"/>
    <w:rsid w:val="00AF2F1E"/>
    <w:rsid w:val="00AF31BD"/>
    <w:rsid w:val="00AF43F7"/>
    <w:rsid w:val="00AF5684"/>
    <w:rsid w:val="00AF661C"/>
    <w:rsid w:val="00AF6CBB"/>
    <w:rsid w:val="00AF774B"/>
    <w:rsid w:val="00B0199E"/>
    <w:rsid w:val="00B02355"/>
    <w:rsid w:val="00B02386"/>
    <w:rsid w:val="00B02DBF"/>
    <w:rsid w:val="00B02ECF"/>
    <w:rsid w:val="00B03095"/>
    <w:rsid w:val="00B04A2D"/>
    <w:rsid w:val="00B06435"/>
    <w:rsid w:val="00B077F9"/>
    <w:rsid w:val="00B0797B"/>
    <w:rsid w:val="00B07FD4"/>
    <w:rsid w:val="00B1043C"/>
    <w:rsid w:val="00B11480"/>
    <w:rsid w:val="00B11886"/>
    <w:rsid w:val="00B11B69"/>
    <w:rsid w:val="00B11E6C"/>
    <w:rsid w:val="00B11FBD"/>
    <w:rsid w:val="00B12ED6"/>
    <w:rsid w:val="00B138A8"/>
    <w:rsid w:val="00B13D10"/>
    <w:rsid w:val="00B13E19"/>
    <w:rsid w:val="00B14421"/>
    <w:rsid w:val="00B14952"/>
    <w:rsid w:val="00B1520F"/>
    <w:rsid w:val="00B15914"/>
    <w:rsid w:val="00B15CC0"/>
    <w:rsid w:val="00B1620D"/>
    <w:rsid w:val="00B16490"/>
    <w:rsid w:val="00B16569"/>
    <w:rsid w:val="00B167A0"/>
    <w:rsid w:val="00B16877"/>
    <w:rsid w:val="00B16C1E"/>
    <w:rsid w:val="00B17021"/>
    <w:rsid w:val="00B17C0E"/>
    <w:rsid w:val="00B200F7"/>
    <w:rsid w:val="00B2078D"/>
    <w:rsid w:val="00B221B7"/>
    <w:rsid w:val="00B225CB"/>
    <w:rsid w:val="00B22D49"/>
    <w:rsid w:val="00B232A3"/>
    <w:rsid w:val="00B23EA9"/>
    <w:rsid w:val="00B24BC1"/>
    <w:rsid w:val="00B25020"/>
    <w:rsid w:val="00B257F9"/>
    <w:rsid w:val="00B2590C"/>
    <w:rsid w:val="00B27333"/>
    <w:rsid w:val="00B27452"/>
    <w:rsid w:val="00B27510"/>
    <w:rsid w:val="00B3076D"/>
    <w:rsid w:val="00B3186F"/>
    <w:rsid w:val="00B31DBD"/>
    <w:rsid w:val="00B31E5A"/>
    <w:rsid w:val="00B321E3"/>
    <w:rsid w:val="00B322BB"/>
    <w:rsid w:val="00B32741"/>
    <w:rsid w:val="00B334F7"/>
    <w:rsid w:val="00B34A87"/>
    <w:rsid w:val="00B34A88"/>
    <w:rsid w:val="00B34F7F"/>
    <w:rsid w:val="00B35352"/>
    <w:rsid w:val="00B357F8"/>
    <w:rsid w:val="00B35849"/>
    <w:rsid w:val="00B35987"/>
    <w:rsid w:val="00B35AE4"/>
    <w:rsid w:val="00B363F8"/>
    <w:rsid w:val="00B36725"/>
    <w:rsid w:val="00B36E35"/>
    <w:rsid w:val="00B37AD1"/>
    <w:rsid w:val="00B37BE2"/>
    <w:rsid w:val="00B41B9E"/>
    <w:rsid w:val="00B4211B"/>
    <w:rsid w:val="00B42DA8"/>
    <w:rsid w:val="00B4343D"/>
    <w:rsid w:val="00B43C0B"/>
    <w:rsid w:val="00B43CA5"/>
    <w:rsid w:val="00B43D6F"/>
    <w:rsid w:val="00B43F10"/>
    <w:rsid w:val="00B44B94"/>
    <w:rsid w:val="00B44C79"/>
    <w:rsid w:val="00B44DE6"/>
    <w:rsid w:val="00B4597F"/>
    <w:rsid w:val="00B46658"/>
    <w:rsid w:val="00B46F97"/>
    <w:rsid w:val="00B501FF"/>
    <w:rsid w:val="00B509AD"/>
    <w:rsid w:val="00B50E49"/>
    <w:rsid w:val="00B5118E"/>
    <w:rsid w:val="00B5219F"/>
    <w:rsid w:val="00B52272"/>
    <w:rsid w:val="00B52FE6"/>
    <w:rsid w:val="00B53E37"/>
    <w:rsid w:val="00B53F39"/>
    <w:rsid w:val="00B5405D"/>
    <w:rsid w:val="00B541AB"/>
    <w:rsid w:val="00B543D9"/>
    <w:rsid w:val="00B54537"/>
    <w:rsid w:val="00B54A86"/>
    <w:rsid w:val="00B5538E"/>
    <w:rsid w:val="00B5578D"/>
    <w:rsid w:val="00B55866"/>
    <w:rsid w:val="00B55A98"/>
    <w:rsid w:val="00B56CE0"/>
    <w:rsid w:val="00B57645"/>
    <w:rsid w:val="00B60C2D"/>
    <w:rsid w:val="00B60C4F"/>
    <w:rsid w:val="00B60CE1"/>
    <w:rsid w:val="00B613E0"/>
    <w:rsid w:val="00B61DD7"/>
    <w:rsid w:val="00B621B7"/>
    <w:rsid w:val="00B62228"/>
    <w:rsid w:val="00B623B2"/>
    <w:rsid w:val="00B6261D"/>
    <w:rsid w:val="00B63101"/>
    <w:rsid w:val="00B63602"/>
    <w:rsid w:val="00B653AB"/>
    <w:rsid w:val="00B6590E"/>
    <w:rsid w:val="00B65AF2"/>
    <w:rsid w:val="00B65B92"/>
    <w:rsid w:val="00B65F9E"/>
    <w:rsid w:val="00B663D0"/>
    <w:rsid w:val="00B66B19"/>
    <w:rsid w:val="00B67B86"/>
    <w:rsid w:val="00B67D79"/>
    <w:rsid w:val="00B70355"/>
    <w:rsid w:val="00B70E57"/>
    <w:rsid w:val="00B7259A"/>
    <w:rsid w:val="00B7290D"/>
    <w:rsid w:val="00B72E70"/>
    <w:rsid w:val="00B73441"/>
    <w:rsid w:val="00B73E2B"/>
    <w:rsid w:val="00B74EC0"/>
    <w:rsid w:val="00B751B5"/>
    <w:rsid w:val="00B7574C"/>
    <w:rsid w:val="00B7583B"/>
    <w:rsid w:val="00B75A24"/>
    <w:rsid w:val="00B75EC4"/>
    <w:rsid w:val="00B7670F"/>
    <w:rsid w:val="00B76B6A"/>
    <w:rsid w:val="00B76EA6"/>
    <w:rsid w:val="00B76F64"/>
    <w:rsid w:val="00B77F9A"/>
    <w:rsid w:val="00B82626"/>
    <w:rsid w:val="00B827DD"/>
    <w:rsid w:val="00B83057"/>
    <w:rsid w:val="00B836FC"/>
    <w:rsid w:val="00B83844"/>
    <w:rsid w:val="00B83E8A"/>
    <w:rsid w:val="00B86437"/>
    <w:rsid w:val="00B86861"/>
    <w:rsid w:val="00B8687E"/>
    <w:rsid w:val="00B9027C"/>
    <w:rsid w:val="00B90810"/>
    <w:rsid w:val="00B90B6D"/>
    <w:rsid w:val="00B91397"/>
    <w:rsid w:val="00B914E9"/>
    <w:rsid w:val="00B91896"/>
    <w:rsid w:val="00B9248F"/>
    <w:rsid w:val="00B9285C"/>
    <w:rsid w:val="00B937BC"/>
    <w:rsid w:val="00B93962"/>
    <w:rsid w:val="00B95582"/>
    <w:rsid w:val="00B956EE"/>
    <w:rsid w:val="00B95B8E"/>
    <w:rsid w:val="00B963C9"/>
    <w:rsid w:val="00B96B78"/>
    <w:rsid w:val="00B9749B"/>
    <w:rsid w:val="00BA25BE"/>
    <w:rsid w:val="00BA2BA1"/>
    <w:rsid w:val="00BA2D40"/>
    <w:rsid w:val="00BA3244"/>
    <w:rsid w:val="00BA3562"/>
    <w:rsid w:val="00BA377F"/>
    <w:rsid w:val="00BA3A50"/>
    <w:rsid w:val="00BA3EFC"/>
    <w:rsid w:val="00BA4410"/>
    <w:rsid w:val="00BA6361"/>
    <w:rsid w:val="00BA6981"/>
    <w:rsid w:val="00BA6C62"/>
    <w:rsid w:val="00BA75B5"/>
    <w:rsid w:val="00BA796B"/>
    <w:rsid w:val="00BB15D8"/>
    <w:rsid w:val="00BB1BFF"/>
    <w:rsid w:val="00BB224A"/>
    <w:rsid w:val="00BB292B"/>
    <w:rsid w:val="00BB3C33"/>
    <w:rsid w:val="00BB3DB1"/>
    <w:rsid w:val="00BB3FB9"/>
    <w:rsid w:val="00BB4209"/>
    <w:rsid w:val="00BB476C"/>
    <w:rsid w:val="00BB4F09"/>
    <w:rsid w:val="00BB5327"/>
    <w:rsid w:val="00BB5CAF"/>
    <w:rsid w:val="00BB60BC"/>
    <w:rsid w:val="00BB72AD"/>
    <w:rsid w:val="00BC01E0"/>
    <w:rsid w:val="00BC1F2A"/>
    <w:rsid w:val="00BC4A8A"/>
    <w:rsid w:val="00BC4CD6"/>
    <w:rsid w:val="00BC53E8"/>
    <w:rsid w:val="00BC56DA"/>
    <w:rsid w:val="00BC5B11"/>
    <w:rsid w:val="00BC6198"/>
    <w:rsid w:val="00BC695B"/>
    <w:rsid w:val="00BD023D"/>
    <w:rsid w:val="00BD0718"/>
    <w:rsid w:val="00BD0F36"/>
    <w:rsid w:val="00BD11C4"/>
    <w:rsid w:val="00BD1570"/>
    <w:rsid w:val="00BD1592"/>
    <w:rsid w:val="00BD29AA"/>
    <w:rsid w:val="00BD2BA7"/>
    <w:rsid w:val="00BD3670"/>
    <w:rsid w:val="00BD385C"/>
    <w:rsid w:val="00BD3872"/>
    <w:rsid w:val="00BD3F30"/>
    <w:rsid w:val="00BD4145"/>
    <w:rsid w:val="00BD42D3"/>
    <w:rsid w:val="00BD44C8"/>
    <w:rsid w:val="00BD4E33"/>
    <w:rsid w:val="00BD575A"/>
    <w:rsid w:val="00BD5F64"/>
    <w:rsid w:val="00BD60A8"/>
    <w:rsid w:val="00BD68CE"/>
    <w:rsid w:val="00BD6D1C"/>
    <w:rsid w:val="00BD705A"/>
    <w:rsid w:val="00BD75E1"/>
    <w:rsid w:val="00BD7FBF"/>
    <w:rsid w:val="00BE0C8E"/>
    <w:rsid w:val="00BE0F14"/>
    <w:rsid w:val="00BE1814"/>
    <w:rsid w:val="00BE228A"/>
    <w:rsid w:val="00BE4118"/>
    <w:rsid w:val="00BE46E8"/>
    <w:rsid w:val="00BE5437"/>
    <w:rsid w:val="00BE6716"/>
    <w:rsid w:val="00BE6D23"/>
    <w:rsid w:val="00BF12D6"/>
    <w:rsid w:val="00BF1DBE"/>
    <w:rsid w:val="00BF291C"/>
    <w:rsid w:val="00BF3002"/>
    <w:rsid w:val="00BF3413"/>
    <w:rsid w:val="00BF3EE1"/>
    <w:rsid w:val="00BF4575"/>
    <w:rsid w:val="00BF5554"/>
    <w:rsid w:val="00BF5710"/>
    <w:rsid w:val="00BF5D2F"/>
    <w:rsid w:val="00BF61C1"/>
    <w:rsid w:val="00BF63D2"/>
    <w:rsid w:val="00BF6A94"/>
    <w:rsid w:val="00BF7191"/>
    <w:rsid w:val="00C010AD"/>
    <w:rsid w:val="00C014AB"/>
    <w:rsid w:val="00C01711"/>
    <w:rsid w:val="00C027E3"/>
    <w:rsid w:val="00C02913"/>
    <w:rsid w:val="00C030DE"/>
    <w:rsid w:val="00C0354C"/>
    <w:rsid w:val="00C03A0C"/>
    <w:rsid w:val="00C04943"/>
    <w:rsid w:val="00C06779"/>
    <w:rsid w:val="00C06AD0"/>
    <w:rsid w:val="00C07AE0"/>
    <w:rsid w:val="00C1050B"/>
    <w:rsid w:val="00C10817"/>
    <w:rsid w:val="00C10935"/>
    <w:rsid w:val="00C109EC"/>
    <w:rsid w:val="00C1174B"/>
    <w:rsid w:val="00C124FD"/>
    <w:rsid w:val="00C12718"/>
    <w:rsid w:val="00C1288E"/>
    <w:rsid w:val="00C12D41"/>
    <w:rsid w:val="00C12F80"/>
    <w:rsid w:val="00C134F2"/>
    <w:rsid w:val="00C13550"/>
    <w:rsid w:val="00C14B14"/>
    <w:rsid w:val="00C16947"/>
    <w:rsid w:val="00C20093"/>
    <w:rsid w:val="00C205C7"/>
    <w:rsid w:val="00C205DE"/>
    <w:rsid w:val="00C209BD"/>
    <w:rsid w:val="00C20FA1"/>
    <w:rsid w:val="00C21896"/>
    <w:rsid w:val="00C21FC7"/>
    <w:rsid w:val="00C22105"/>
    <w:rsid w:val="00C2211C"/>
    <w:rsid w:val="00C22278"/>
    <w:rsid w:val="00C22909"/>
    <w:rsid w:val="00C22BCF"/>
    <w:rsid w:val="00C23654"/>
    <w:rsid w:val="00C23DBB"/>
    <w:rsid w:val="00C23FD1"/>
    <w:rsid w:val="00C244B6"/>
    <w:rsid w:val="00C2470C"/>
    <w:rsid w:val="00C24C0C"/>
    <w:rsid w:val="00C24DF8"/>
    <w:rsid w:val="00C24F54"/>
    <w:rsid w:val="00C26BDA"/>
    <w:rsid w:val="00C27219"/>
    <w:rsid w:val="00C274C4"/>
    <w:rsid w:val="00C27811"/>
    <w:rsid w:val="00C27A0D"/>
    <w:rsid w:val="00C27D74"/>
    <w:rsid w:val="00C30237"/>
    <w:rsid w:val="00C30282"/>
    <w:rsid w:val="00C309CC"/>
    <w:rsid w:val="00C30A21"/>
    <w:rsid w:val="00C31484"/>
    <w:rsid w:val="00C31749"/>
    <w:rsid w:val="00C3222F"/>
    <w:rsid w:val="00C3338E"/>
    <w:rsid w:val="00C3470F"/>
    <w:rsid w:val="00C34B8F"/>
    <w:rsid w:val="00C34C4C"/>
    <w:rsid w:val="00C34DEE"/>
    <w:rsid w:val="00C3521F"/>
    <w:rsid w:val="00C35AFA"/>
    <w:rsid w:val="00C35CD2"/>
    <w:rsid w:val="00C3702F"/>
    <w:rsid w:val="00C37051"/>
    <w:rsid w:val="00C408D4"/>
    <w:rsid w:val="00C40B1C"/>
    <w:rsid w:val="00C40C6B"/>
    <w:rsid w:val="00C4243B"/>
    <w:rsid w:val="00C425BF"/>
    <w:rsid w:val="00C42944"/>
    <w:rsid w:val="00C431F9"/>
    <w:rsid w:val="00C433C1"/>
    <w:rsid w:val="00C442EF"/>
    <w:rsid w:val="00C44CF1"/>
    <w:rsid w:val="00C4500A"/>
    <w:rsid w:val="00C454D4"/>
    <w:rsid w:val="00C4560F"/>
    <w:rsid w:val="00C45D0C"/>
    <w:rsid w:val="00C46323"/>
    <w:rsid w:val="00C46A69"/>
    <w:rsid w:val="00C474DB"/>
    <w:rsid w:val="00C47825"/>
    <w:rsid w:val="00C47D45"/>
    <w:rsid w:val="00C501DB"/>
    <w:rsid w:val="00C51335"/>
    <w:rsid w:val="00C51B54"/>
    <w:rsid w:val="00C5206A"/>
    <w:rsid w:val="00C54BEA"/>
    <w:rsid w:val="00C575D2"/>
    <w:rsid w:val="00C57CC9"/>
    <w:rsid w:val="00C618C3"/>
    <w:rsid w:val="00C61D9B"/>
    <w:rsid w:val="00C63158"/>
    <w:rsid w:val="00C642CB"/>
    <w:rsid w:val="00C64573"/>
    <w:rsid w:val="00C64A37"/>
    <w:rsid w:val="00C653FA"/>
    <w:rsid w:val="00C65660"/>
    <w:rsid w:val="00C65831"/>
    <w:rsid w:val="00C65B5A"/>
    <w:rsid w:val="00C66CBE"/>
    <w:rsid w:val="00C67B25"/>
    <w:rsid w:val="00C703CE"/>
    <w:rsid w:val="00C7048A"/>
    <w:rsid w:val="00C713FF"/>
    <w:rsid w:val="00C71514"/>
    <w:rsid w:val="00C71547"/>
    <w:rsid w:val="00C7158E"/>
    <w:rsid w:val="00C7163F"/>
    <w:rsid w:val="00C7250B"/>
    <w:rsid w:val="00C72F31"/>
    <w:rsid w:val="00C7346B"/>
    <w:rsid w:val="00C737A5"/>
    <w:rsid w:val="00C73B9D"/>
    <w:rsid w:val="00C74F5C"/>
    <w:rsid w:val="00C759E9"/>
    <w:rsid w:val="00C76D8D"/>
    <w:rsid w:val="00C76E42"/>
    <w:rsid w:val="00C76F43"/>
    <w:rsid w:val="00C77150"/>
    <w:rsid w:val="00C77C0E"/>
    <w:rsid w:val="00C77DDE"/>
    <w:rsid w:val="00C8011E"/>
    <w:rsid w:val="00C801AF"/>
    <w:rsid w:val="00C80B29"/>
    <w:rsid w:val="00C81B29"/>
    <w:rsid w:val="00C826CD"/>
    <w:rsid w:val="00C82D88"/>
    <w:rsid w:val="00C833CE"/>
    <w:rsid w:val="00C834B6"/>
    <w:rsid w:val="00C83838"/>
    <w:rsid w:val="00C8436A"/>
    <w:rsid w:val="00C85327"/>
    <w:rsid w:val="00C85E8B"/>
    <w:rsid w:val="00C869A1"/>
    <w:rsid w:val="00C86D85"/>
    <w:rsid w:val="00C87818"/>
    <w:rsid w:val="00C87854"/>
    <w:rsid w:val="00C87B82"/>
    <w:rsid w:val="00C87BD3"/>
    <w:rsid w:val="00C90802"/>
    <w:rsid w:val="00C90BA1"/>
    <w:rsid w:val="00C90C67"/>
    <w:rsid w:val="00C9141D"/>
    <w:rsid w:val="00C91687"/>
    <w:rsid w:val="00C9203E"/>
    <w:rsid w:val="00C924A8"/>
    <w:rsid w:val="00C925A4"/>
    <w:rsid w:val="00C93EB3"/>
    <w:rsid w:val="00C93EE6"/>
    <w:rsid w:val="00C94013"/>
    <w:rsid w:val="00C9401D"/>
    <w:rsid w:val="00C9433D"/>
    <w:rsid w:val="00C94469"/>
    <w:rsid w:val="00C945FE"/>
    <w:rsid w:val="00C94A2A"/>
    <w:rsid w:val="00C968B0"/>
    <w:rsid w:val="00C96C1E"/>
    <w:rsid w:val="00C96FAA"/>
    <w:rsid w:val="00C978C2"/>
    <w:rsid w:val="00C97A04"/>
    <w:rsid w:val="00C97BF1"/>
    <w:rsid w:val="00CA0471"/>
    <w:rsid w:val="00CA07A3"/>
    <w:rsid w:val="00CA0838"/>
    <w:rsid w:val="00CA0B3F"/>
    <w:rsid w:val="00CA107B"/>
    <w:rsid w:val="00CA1AC3"/>
    <w:rsid w:val="00CA2A4A"/>
    <w:rsid w:val="00CA2B02"/>
    <w:rsid w:val="00CA334E"/>
    <w:rsid w:val="00CA353B"/>
    <w:rsid w:val="00CA35A4"/>
    <w:rsid w:val="00CA3635"/>
    <w:rsid w:val="00CA36F1"/>
    <w:rsid w:val="00CA484D"/>
    <w:rsid w:val="00CA488E"/>
    <w:rsid w:val="00CA4A4D"/>
    <w:rsid w:val="00CA4CBD"/>
    <w:rsid w:val="00CA4FB6"/>
    <w:rsid w:val="00CA50A8"/>
    <w:rsid w:val="00CA5443"/>
    <w:rsid w:val="00CA619B"/>
    <w:rsid w:val="00CA62DB"/>
    <w:rsid w:val="00CA6427"/>
    <w:rsid w:val="00CA6D0A"/>
    <w:rsid w:val="00CA7133"/>
    <w:rsid w:val="00CA7504"/>
    <w:rsid w:val="00CA790C"/>
    <w:rsid w:val="00CB05EE"/>
    <w:rsid w:val="00CB0B15"/>
    <w:rsid w:val="00CB233D"/>
    <w:rsid w:val="00CB2AD1"/>
    <w:rsid w:val="00CB388F"/>
    <w:rsid w:val="00CB4F38"/>
    <w:rsid w:val="00CB5EEC"/>
    <w:rsid w:val="00CB6016"/>
    <w:rsid w:val="00CB66DD"/>
    <w:rsid w:val="00CB6BCF"/>
    <w:rsid w:val="00CB72C1"/>
    <w:rsid w:val="00CB75F6"/>
    <w:rsid w:val="00CC2091"/>
    <w:rsid w:val="00CC396E"/>
    <w:rsid w:val="00CC3F09"/>
    <w:rsid w:val="00CC5143"/>
    <w:rsid w:val="00CC623A"/>
    <w:rsid w:val="00CC72D4"/>
    <w:rsid w:val="00CC739E"/>
    <w:rsid w:val="00CC7FF5"/>
    <w:rsid w:val="00CD0ABB"/>
    <w:rsid w:val="00CD122C"/>
    <w:rsid w:val="00CD15DF"/>
    <w:rsid w:val="00CD2CD8"/>
    <w:rsid w:val="00CD2E27"/>
    <w:rsid w:val="00CD3741"/>
    <w:rsid w:val="00CD4B30"/>
    <w:rsid w:val="00CD4E97"/>
    <w:rsid w:val="00CD4EA1"/>
    <w:rsid w:val="00CD5149"/>
    <w:rsid w:val="00CD58B7"/>
    <w:rsid w:val="00CD60CA"/>
    <w:rsid w:val="00CD6528"/>
    <w:rsid w:val="00CD6963"/>
    <w:rsid w:val="00CD6A9A"/>
    <w:rsid w:val="00CE0F91"/>
    <w:rsid w:val="00CE1471"/>
    <w:rsid w:val="00CE1C90"/>
    <w:rsid w:val="00CE21BF"/>
    <w:rsid w:val="00CE262F"/>
    <w:rsid w:val="00CE35D5"/>
    <w:rsid w:val="00CE3B32"/>
    <w:rsid w:val="00CE4060"/>
    <w:rsid w:val="00CE406A"/>
    <w:rsid w:val="00CE4378"/>
    <w:rsid w:val="00CE4468"/>
    <w:rsid w:val="00CE5770"/>
    <w:rsid w:val="00CE5AE1"/>
    <w:rsid w:val="00CE5F8A"/>
    <w:rsid w:val="00CE61ED"/>
    <w:rsid w:val="00CE7292"/>
    <w:rsid w:val="00CE787C"/>
    <w:rsid w:val="00CF00B0"/>
    <w:rsid w:val="00CF0445"/>
    <w:rsid w:val="00CF09D5"/>
    <w:rsid w:val="00CF0B04"/>
    <w:rsid w:val="00CF1123"/>
    <w:rsid w:val="00CF2565"/>
    <w:rsid w:val="00CF2B26"/>
    <w:rsid w:val="00CF4099"/>
    <w:rsid w:val="00CF4777"/>
    <w:rsid w:val="00CF48FF"/>
    <w:rsid w:val="00CF4B7B"/>
    <w:rsid w:val="00CF54F4"/>
    <w:rsid w:val="00CF6FA4"/>
    <w:rsid w:val="00CF79E6"/>
    <w:rsid w:val="00D00796"/>
    <w:rsid w:val="00D00842"/>
    <w:rsid w:val="00D01571"/>
    <w:rsid w:val="00D01D2E"/>
    <w:rsid w:val="00D02251"/>
    <w:rsid w:val="00D027F2"/>
    <w:rsid w:val="00D02811"/>
    <w:rsid w:val="00D02F12"/>
    <w:rsid w:val="00D034C8"/>
    <w:rsid w:val="00D03D51"/>
    <w:rsid w:val="00D04109"/>
    <w:rsid w:val="00D04315"/>
    <w:rsid w:val="00D0485B"/>
    <w:rsid w:val="00D0506D"/>
    <w:rsid w:val="00D05EAD"/>
    <w:rsid w:val="00D062C3"/>
    <w:rsid w:val="00D06484"/>
    <w:rsid w:val="00D06D18"/>
    <w:rsid w:val="00D07481"/>
    <w:rsid w:val="00D07611"/>
    <w:rsid w:val="00D07D8C"/>
    <w:rsid w:val="00D102CB"/>
    <w:rsid w:val="00D1095B"/>
    <w:rsid w:val="00D11931"/>
    <w:rsid w:val="00D12BB3"/>
    <w:rsid w:val="00D12FA0"/>
    <w:rsid w:val="00D13400"/>
    <w:rsid w:val="00D135B9"/>
    <w:rsid w:val="00D144E2"/>
    <w:rsid w:val="00D14BD9"/>
    <w:rsid w:val="00D15CC5"/>
    <w:rsid w:val="00D15E36"/>
    <w:rsid w:val="00D15F7C"/>
    <w:rsid w:val="00D161A0"/>
    <w:rsid w:val="00D17C94"/>
    <w:rsid w:val="00D17FB5"/>
    <w:rsid w:val="00D2010B"/>
    <w:rsid w:val="00D2034B"/>
    <w:rsid w:val="00D2086B"/>
    <w:rsid w:val="00D2167D"/>
    <w:rsid w:val="00D21CDA"/>
    <w:rsid w:val="00D22217"/>
    <w:rsid w:val="00D224B5"/>
    <w:rsid w:val="00D230F4"/>
    <w:rsid w:val="00D23812"/>
    <w:rsid w:val="00D239D0"/>
    <w:rsid w:val="00D23F8A"/>
    <w:rsid w:val="00D244B5"/>
    <w:rsid w:val="00D250C0"/>
    <w:rsid w:val="00D2512E"/>
    <w:rsid w:val="00D25338"/>
    <w:rsid w:val="00D258C8"/>
    <w:rsid w:val="00D261A2"/>
    <w:rsid w:val="00D26277"/>
    <w:rsid w:val="00D26DB8"/>
    <w:rsid w:val="00D27C78"/>
    <w:rsid w:val="00D30595"/>
    <w:rsid w:val="00D30941"/>
    <w:rsid w:val="00D31188"/>
    <w:rsid w:val="00D31AD7"/>
    <w:rsid w:val="00D31F72"/>
    <w:rsid w:val="00D31F9E"/>
    <w:rsid w:val="00D32A9C"/>
    <w:rsid w:val="00D32B7F"/>
    <w:rsid w:val="00D335A3"/>
    <w:rsid w:val="00D33BD9"/>
    <w:rsid w:val="00D34EB3"/>
    <w:rsid w:val="00D35CF7"/>
    <w:rsid w:val="00D35F06"/>
    <w:rsid w:val="00D36276"/>
    <w:rsid w:val="00D363FE"/>
    <w:rsid w:val="00D36FDE"/>
    <w:rsid w:val="00D37D76"/>
    <w:rsid w:val="00D41146"/>
    <w:rsid w:val="00D41BB9"/>
    <w:rsid w:val="00D4273E"/>
    <w:rsid w:val="00D42FE6"/>
    <w:rsid w:val="00D4416D"/>
    <w:rsid w:val="00D44B0F"/>
    <w:rsid w:val="00D46190"/>
    <w:rsid w:val="00D47526"/>
    <w:rsid w:val="00D47754"/>
    <w:rsid w:val="00D502BA"/>
    <w:rsid w:val="00D50F5E"/>
    <w:rsid w:val="00D51006"/>
    <w:rsid w:val="00D51997"/>
    <w:rsid w:val="00D51A5D"/>
    <w:rsid w:val="00D52438"/>
    <w:rsid w:val="00D52ED1"/>
    <w:rsid w:val="00D53A7B"/>
    <w:rsid w:val="00D5557C"/>
    <w:rsid w:val="00D5584A"/>
    <w:rsid w:val="00D558D0"/>
    <w:rsid w:val="00D56032"/>
    <w:rsid w:val="00D568B3"/>
    <w:rsid w:val="00D57509"/>
    <w:rsid w:val="00D57DDB"/>
    <w:rsid w:val="00D60035"/>
    <w:rsid w:val="00D612AD"/>
    <w:rsid w:val="00D61520"/>
    <w:rsid w:val="00D615E7"/>
    <w:rsid w:val="00D616D2"/>
    <w:rsid w:val="00D6238A"/>
    <w:rsid w:val="00D62F41"/>
    <w:rsid w:val="00D633AB"/>
    <w:rsid w:val="00D633E3"/>
    <w:rsid w:val="00D639CE"/>
    <w:rsid w:val="00D63B5F"/>
    <w:rsid w:val="00D64653"/>
    <w:rsid w:val="00D64C03"/>
    <w:rsid w:val="00D66A13"/>
    <w:rsid w:val="00D6714F"/>
    <w:rsid w:val="00D679C6"/>
    <w:rsid w:val="00D67B48"/>
    <w:rsid w:val="00D70EF7"/>
    <w:rsid w:val="00D70F46"/>
    <w:rsid w:val="00D713B9"/>
    <w:rsid w:val="00D71639"/>
    <w:rsid w:val="00D722E3"/>
    <w:rsid w:val="00D732A5"/>
    <w:rsid w:val="00D734F2"/>
    <w:rsid w:val="00D73A6F"/>
    <w:rsid w:val="00D7443B"/>
    <w:rsid w:val="00D74965"/>
    <w:rsid w:val="00D74B6D"/>
    <w:rsid w:val="00D753F6"/>
    <w:rsid w:val="00D75446"/>
    <w:rsid w:val="00D75501"/>
    <w:rsid w:val="00D76129"/>
    <w:rsid w:val="00D76616"/>
    <w:rsid w:val="00D800E7"/>
    <w:rsid w:val="00D80157"/>
    <w:rsid w:val="00D80819"/>
    <w:rsid w:val="00D8125C"/>
    <w:rsid w:val="00D81C41"/>
    <w:rsid w:val="00D81C7F"/>
    <w:rsid w:val="00D82727"/>
    <w:rsid w:val="00D82B63"/>
    <w:rsid w:val="00D82E2C"/>
    <w:rsid w:val="00D8307C"/>
    <w:rsid w:val="00D830B6"/>
    <w:rsid w:val="00D8397C"/>
    <w:rsid w:val="00D83FCC"/>
    <w:rsid w:val="00D84681"/>
    <w:rsid w:val="00D847CF"/>
    <w:rsid w:val="00D86B91"/>
    <w:rsid w:val="00D8758C"/>
    <w:rsid w:val="00D908C3"/>
    <w:rsid w:val="00D909D9"/>
    <w:rsid w:val="00D90A2C"/>
    <w:rsid w:val="00D9111B"/>
    <w:rsid w:val="00D91167"/>
    <w:rsid w:val="00D94151"/>
    <w:rsid w:val="00D945D3"/>
    <w:rsid w:val="00D94C9D"/>
    <w:rsid w:val="00D94EED"/>
    <w:rsid w:val="00D959FE"/>
    <w:rsid w:val="00D95BF1"/>
    <w:rsid w:val="00D96026"/>
    <w:rsid w:val="00D9634F"/>
    <w:rsid w:val="00D9647B"/>
    <w:rsid w:val="00DA0ABE"/>
    <w:rsid w:val="00DA0B23"/>
    <w:rsid w:val="00DA0CD6"/>
    <w:rsid w:val="00DA0EC7"/>
    <w:rsid w:val="00DA15E4"/>
    <w:rsid w:val="00DA31E4"/>
    <w:rsid w:val="00DA354B"/>
    <w:rsid w:val="00DA3CA7"/>
    <w:rsid w:val="00DA3D72"/>
    <w:rsid w:val="00DA42A9"/>
    <w:rsid w:val="00DA4E73"/>
    <w:rsid w:val="00DA4FB0"/>
    <w:rsid w:val="00DA5B1B"/>
    <w:rsid w:val="00DA5E86"/>
    <w:rsid w:val="00DA6709"/>
    <w:rsid w:val="00DA6A21"/>
    <w:rsid w:val="00DA731A"/>
    <w:rsid w:val="00DA7B82"/>
    <w:rsid w:val="00DA7C1C"/>
    <w:rsid w:val="00DB04AC"/>
    <w:rsid w:val="00DB0848"/>
    <w:rsid w:val="00DB1434"/>
    <w:rsid w:val="00DB147A"/>
    <w:rsid w:val="00DB14F0"/>
    <w:rsid w:val="00DB1B7A"/>
    <w:rsid w:val="00DB2CED"/>
    <w:rsid w:val="00DB2E84"/>
    <w:rsid w:val="00DB2E8A"/>
    <w:rsid w:val="00DB37D1"/>
    <w:rsid w:val="00DB5F57"/>
    <w:rsid w:val="00DB663A"/>
    <w:rsid w:val="00DB66BE"/>
    <w:rsid w:val="00DB66FA"/>
    <w:rsid w:val="00DB76E9"/>
    <w:rsid w:val="00DB7A83"/>
    <w:rsid w:val="00DB7EC2"/>
    <w:rsid w:val="00DC04C9"/>
    <w:rsid w:val="00DC07DD"/>
    <w:rsid w:val="00DC0BC5"/>
    <w:rsid w:val="00DC0E83"/>
    <w:rsid w:val="00DC1C35"/>
    <w:rsid w:val="00DC2215"/>
    <w:rsid w:val="00DC2F19"/>
    <w:rsid w:val="00DC3465"/>
    <w:rsid w:val="00DC3AE1"/>
    <w:rsid w:val="00DC4031"/>
    <w:rsid w:val="00DC46E2"/>
    <w:rsid w:val="00DC4F38"/>
    <w:rsid w:val="00DC6708"/>
    <w:rsid w:val="00DC762B"/>
    <w:rsid w:val="00DC7D25"/>
    <w:rsid w:val="00DD221A"/>
    <w:rsid w:val="00DD33B0"/>
    <w:rsid w:val="00DD3619"/>
    <w:rsid w:val="00DD3C88"/>
    <w:rsid w:val="00DD572B"/>
    <w:rsid w:val="00DD5BE9"/>
    <w:rsid w:val="00DD5D20"/>
    <w:rsid w:val="00DD6519"/>
    <w:rsid w:val="00DD694B"/>
    <w:rsid w:val="00DD6AEA"/>
    <w:rsid w:val="00DD7827"/>
    <w:rsid w:val="00DD7CB6"/>
    <w:rsid w:val="00DE0229"/>
    <w:rsid w:val="00DE0756"/>
    <w:rsid w:val="00DE093E"/>
    <w:rsid w:val="00DE162D"/>
    <w:rsid w:val="00DE26C4"/>
    <w:rsid w:val="00DE2C4C"/>
    <w:rsid w:val="00DE3D3A"/>
    <w:rsid w:val="00DE4223"/>
    <w:rsid w:val="00DE4E4E"/>
    <w:rsid w:val="00DE4EA4"/>
    <w:rsid w:val="00DE5653"/>
    <w:rsid w:val="00DE5A85"/>
    <w:rsid w:val="00DE6792"/>
    <w:rsid w:val="00DE67DB"/>
    <w:rsid w:val="00DE67DD"/>
    <w:rsid w:val="00DE7010"/>
    <w:rsid w:val="00DE7206"/>
    <w:rsid w:val="00DF1D0B"/>
    <w:rsid w:val="00DF1F1F"/>
    <w:rsid w:val="00DF2733"/>
    <w:rsid w:val="00DF2779"/>
    <w:rsid w:val="00DF2AB1"/>
    <w:rsid w:val="00DF3C97"/>
    <w:rsid w:val="00DF3CB7"/>
    <w:rsid w:val="00DF41AC"/>
    <w:rsid w:val="00DF512E"/>
    <w:rsid w:val="00DF5347"/>
    <w:rsid w:val="00DF56F1"/>
    <w:rsid w:val="00DF5B1A"/>
    <w:rsid w:val="00DF70B4"/>
    <w:rsid w:val="00E00188"/>
    <w:rsid w:val="00E0041D"/>
    <w:rsid w:val="00E01172"/>
    <w:rsid w:val="00E0120F"/>
    <w:rsid w:val="00E01436"/>
    <w:rsid w:val="00E020FB"/>
    <w:rsid w:val="00E041BD"/>
    <w:rsid w:val="00E045BD"/>
    <w:rsid w:val="00E04A43"/>
    <w:rsid w:val="00E050FE"/>
    <w:rsid w:val="00E05577"/>
    <w:rsid w:val="00E058D9"/>
    <w:rsid w:val="00E05BAC"/>
    <w:rsid w:val="00E05CEB"/>
    <w:rsid w:val="00E05E94"/>
    <w:rsid w:val="00E0642B"/>
    <w:rsid w:val="00E06687"/>
    <w:rsid w:val="00E07371"/>
    <w:rsid w:val="00E10016"/>
    <w:rsid w:val="00E1024F"/>
    <w:rsid w:val="00E10EAD"/>
    <w:rsid w:val="00E122A3"/>
    <w:rsid w:val="00E12319"/>
    <w:rsid w:val="00E1251B"/>
    <w:rsid w:val="00E142F2"/>
    <w:rsid w:val="00E14DF9"/>
    <w:rsid w:val="00E15FDF"/>
    <w:rsid w:val="00E16218"/>
    <w:rsid w:val="00E162FA"/>
    <w:rsid w:val="00E16D9F"/>
    <w:rsid w:val="00E17461"/>
    <w:rsid w:val="00E17B77"/>
    <w:rsid w:val="00E202FD"/>
    <w:rsid w:val="00E20F17"/>
    <w:rsid w:val="00E22155"/>
    <w:rsid w:val="00E231A9"/>
    <w:rsid w:val="00E23337"/>
    <w:rsid w:val="00E23724"/>
    <w:rsid w:val="00E24295"/>
    <w:rsid w:val="00E24360"/>
    <w:rsid w:val="00E2454D"/>
    <w:rsid w:val="00E24FCC"/>
    <w:rsid w:val="00E259EA"/>
    <w:rsid w:val="00E25EEA"/>
    <w:rsid w:val="00E26578"/>
    <w:rsid w:val="00E26986"/>
    <w:rsid w:val="00E26F72"/>
    <w:rsid w:val="00E2764A"/>
    <w:rsid w:val="00E318C3"/>
    <w:rsid w:val="00E32061"/>
    <w:rsid w:val="00E320CA"/>
    <w:rsid w:val="00E32A01"/>
    <w:rsid w:val="00E332EC"/>
    <w:rsid w:val="00E341F4"/>
    <w:rsid w:val="00E342BC"/>
    <w:rsid w:val="00E344BC"/>
    <w:rsid w:val="00E347C9"/>
    <w:rsid w:val="00E34924"/>
    <w:rsid w:val="00E34CF4"/>
    <w:rsid w:val="00E35982"/>
    <w:rsid w:val="00E3598F"/>
    <w:rsid w:val="00E35A05"/>
    <w:rsid w:val="00E3624C"/>
    <w:rsid w:val="00E36D50"/>
    <w:rsid w:val="00E37234"/>
    <w:rsid w:val="00E40592"/>
    <w:rsid w:val="00E41322"/>
    <w:rsid w:val="00E4165D"/>
    <w:rsid w:val="00E41669"/>
    <w:rsid w:val="00E41952"/>
    <w:rsid w:val="00E4292E"/>
    <w:rsid w:val="00E42FF9"/>
    <w:rsid w:val="00E43569"/>
    <w:rsid w:val="00E43A59"/>
    <w:rsid w:val="00E442F1"/>
    <w:rsid w:val="00E461B4"/>
    <w:rsid w:val="00E46241"/>
    <w:rsid w:val="00E464B9"/>
    <w:rsid w:val="00E465FB"/>
    <w:rsid w:val="00E4714C"/>
    <w:rsid w:val="00E473FE"/>
    <w:rsid w:val="00E5022E"/>
    <w:rsid w:val="00E50271"/>
    <w:rsid w:val="00E5048E"/>
    <w:rsid w:val="00E504CA"/>
    <w:rsid w:val="00E50C9D"/>
    <w:rsid w:val="00E50F4E"/>
    <w:rsid w:val="00E511F8"/>
    <w:rsid w:val="00E514A8"/>
    <w:rsid w:val="00E514B9"/>
    <w:rsid w:val="00E516DB"/>
    <w:rsid w:val="00E5190B"/>
    <w:rsid w:val="00E51AEB"/>
    <w:rsid w:val="00E51BDE"/>
    <w:rsid w:val="00E522A7"/>
    <w:rsid w:val="00E52E09"/>
    <w:rsid w:val="00E53362"/>
    <w:rsid w:val="00E54452"/>
    <w:rsid w:val="00E54C10"/>
    <w:rsid w:val="00E554F3"/>
    <w:rsid w:val="00E5577E"/>
    <w:rsid w:val="00E55AB6"/>
    <w:rsid w:val="00E5606B"/>
    <w:rsid w:val="00E56620"/>
    <w:rsid w:val="00E56686"/>
    <w:rsid w:val="00E56832"/>
    <w:rsid w:val="00E569E9"/>
    <w:rsid w:val="00E56D27"/>
    <w:rsid w:val="00E57589"/>
    <w:rsid w:val="00E61970"/>
    <w:rsid w:val="00E61A0E"/>
    <w:rsid w:val="00E6237A"/>
    <w:rsid w:val="00E62592"/>
    <w:rsid w:val="00E6379F"/>
    <w:rsid w:val="00E63AAA"/>
    <w:rsid w:val="00E63FA9"/>
    <w:rsid w:val="00E64964"/>
    <w:rsid w:val="00E64B64"/>
    <w:rsid w:val="00E65735"/>
    <w:rsid w:val="00E66111"/>
    <w:rsid w:val="00E664C5"/>
    <w:rsid w:val="00E66803"/>
    <w:rsid w:val="00E6680D"/>
    <w:rsid w:val="00E671A2"/>
    <w:rsid w:val="00E674E9"/>
    <w:rsid w:val="00E67C77"/>
    <w:rsid w:val="00E67FFA"/>
    <w:rsid w:val="00E70D1F"/>
    <w:rsid w:val="00E72F7A"/>
    <w:rsid w:val="00E73349"/>
    <w:rsid w:val="00E74E39"/>
    <w:rsid w:val="00E753DA"/>
    <w:rsid w:val="00E75BB0"/>
    <w:rsid w:val="00E7610A"/>
    <w:rsid w:val="00E76A54"/>
    <w:rsid w:val="00E76D26"/>
    <w:rsid w:val="00E77B95"/>
    <w:rsid w:val="00E77D20"/>
    <w:rsid w:val="00E80205"/>
    <w:rsid w:val="00E812A6"/>
    <w:rsid w:val="00E82C9B"/>
    <w:rsid w:val="00E83DD3"/>
    <w:rsid w:val="00E84499"/>
    <w:rsid w:val="00E8486F"/>
    <w:rsid w:val="00E84D22"/>
    <w:rsid w:val="00E84D31"/>
    <w:rsid w:val="00E84F27"/>
    <w:rsid w:val="00E8559A"/>
    <w:rsid w:val="00E85CE5"/>
    <w:rsid w:val="00E8614B"/>
    <w:rsid w:val="00E8646B"/>
    <w:rsid w:val="00E86723"/>
    <w:rsid w:val="00E86762"/>
    <w:rsid w:val="00E867D6"/>
    <w:rsid w:val="00E87576"/>
    <w:rsid w:val="00E87956"/>
    <w:rsid w:val="00E87D88"/>
    <w:rsid w:val="00E90C20"/>
    <w:rsid w:val="00E9101B"/>
    <w:rsid w:val="00E916E7"/>
    <w:rsid w:val="00E91B1F"/>
    <w:rsid w:val="00E91E98"/>
    <w:rsid w:val="00E91FF9"/>
    <w:rsid w:val="00E927F2"/>
    <w:rsid w:val="00E92A93"/>
    <w:rsid w:val="00E937D6"/>
    <w:rsid w:val="00E93921"/>
    <w:rsid w:val="00E9506E"/>
    <w:rsid w:val="00E952F7"/>
    <w:rsid w:val="00E95C3D"/>
    <w:rsid w:val="00E962B2"/>
    <w:rsid w:val="00E96B29"/>
    <w:rsid w:val="00E9701B"/>
    <w:rsid w:val="00EA06A8"/>
    <w:rsid w:val="00EA0F27"/>
    <w:rsid w:val="00EA19A4"/>
    <w:rsid w:val="00EA1C4D"/>
    <w:rsid w:val="00EA2EB2"/>
    <w:rsid w:val="00EA33CA"/>
    <w:rsid w:val="00EA505C"/>
    <w:rsid w:val="00EA5BA5"/>
    <w:rsid w:val="00EA6CDD"/>
    <w:rsid w:val="00EA6FBB"/>
    <w:rsid w:val="00EA7272"/>
    <w:rsid w:val="00EA7A4D"/>
    <w:rsid w:val="00EB0083"/>
    <w:rsid w:val="00EB0305"/>
    <w:rsid w:val="00EB0B4D"/>
    <w:rsid w:val="00EB1390"/>
    <w:rsid w:val="00EB2517"/>
    <w:rsid w:val="00EB2733"/>
    <w:rsid w:val="00EB2957"/>
    <w:rsid w:val="00EB2C71"/>
    <w:rsid w:val="00EB2D77"/>
    <w:rsid w:val="00EB4340"/>
    <w:rsid w:val="00EB44C0"/>
    <w:rsid w:val="00EB4D33"/>
    <w:rsid w:val="00EB5294"/>
    <w:rsid w:val="00EB556D"/>
    <w:rsid w:val="00EB5A7D"/>
    <w:rsid w:val="00EB5CF9"/>
    <w:rsid w:val="00EB624E"/>
    <w:rsid w:val="00EB78A3"/>
    <w:rsid w:val="00EC0579"/>
    <w:rsid w:val="00EC0D36"/>
    <w:rsid w:val="00EC149B"/>
    <w:rsid w:val="00EC1519"/>
    <w:rsid w:val="00EC194D"/>
    <w:rsid w:val="00EC1FBF"/>
    <w:rsid w:val="00EC2115"/>
    <w:rsid w:val="00EC3832"/>
    <w:rsid w:val="00EC3B9B"/>
    <w:rsid w:val="00EC3D4B"/>
    <w:rsid w:val="00EC41D6"/>
    <w:rsid w:val="00EC41F4"/>
    <w:rsid w:val="00EC451E"/>
    <w:rsid w:val="00EC4D6E"/>
    <w:rsid w:val="00EC580F"/>
    <w:rsid w:val="00EC5E79"/>
    <w:rsid w:val="00EC6C40"/>
    <w:rsid w:val="00EC7055"/>
    <w:rsid w:val="00EC7C0E"/>
    <w:rsid w:val="00ED0020"/>
    <w:rsid w:val="00ED30DF"/>
    <w:rsid w:val="00ED32C8"/>
    <w:rsid w:val="00ED3CAF"/>
    <w:rsid w:val="00ED4C41"/>
    <w:rsid w:val="00ED55C0"/>
    <w:rsid w:val="00ED682B"/>
    <w:rsid w:val="00ED6A99"/>
    <w:rsid w:val="00ED7050"/>
    <w:rsid w:val="00ED7C14"/>
    <w:rsid w:val="00EE0D84"/>
    <w:rsid w:val="00EE1968"/>
    <w:rsid w:val="00EE2094"/>
    <w:rsid w:val="00EE2535"/>
    <w:rsid w:val="00EE25B6"/>
    <w:rsid w:val="00EE3352"/>
    <w:rsid w:val="00EE3B50"/>
    <w:rsid w:val="00EE41D5"/>
    <w:rsid w:val="00EE44E3"/>
    <w:rsid w:val="00EE45F1"/>
    <w:rsid w:val="00EE4857"/>
    <w:rsid w:val="00EE5037"/>
    <w:rsid w:val="00EE5232"/>
    <w:rsid w:val="00EE5A3E"/>
    <w:rsid w:val="00EE614B"/>
    <w:rsid w:val="00EE62AE"/>
    <w:rsid w:val="00EE6A2F"/>
    <w:rsid w:val="00EE73A1"/>
    <w:rsid w:val="00EE76A3"/>
    <w:rsid w:val="00EE77CB"/>
    <w:rsid w:val="00EE780A"/>
    <w:rsid w:val="00EE7A75"/>
    <w:rsid w:val="00EE7FD1"/>
    <w:rsid w:val="00EF143F"/>
    <w:rsid w:val="00EF2202"/>
    <w:rsid w:val="00EF235F"/>
    <w:rsid w:val="00EF272B"/>
    <w:rsid w:val="00EF330F"/>
    <w:rsid w:val="00EF3DBD"/>
    <w:rsid w:val="00EF4F8C"/>
    <w:rsid w:val="00EF5304"/>
    <w:rsid w:val="00EF54BD"/>
    <w:rsid w:val="00EF7687"/>
    <w:rsid w:val="00EF76F7"/>
    <w:rsid w:val="00EF7FAE"/>
    <w:rsid w:val="00EF7FEE"/>
    <w:rsid w:val="00F006D0"/>
    <w:rsid w:val="00F027C9"/>
    <w:rsid w:val="00F02AE3"/>
    <w:rsid w:val="00F02FB8"/>
    <w:rsid w:val="00F037A4"/>
    <w:rsid w:val="00F03C1B"/>
    <w:rsid w:val="00F044A2"/>
    <w:rsid w:val="00F04867"/>
    <w:rsid w:val="00F04D5A"/>
    <w:rsid w:val="00F04F6A"/>
    <w:rsid w:val="00F05C9B"/>
    <w:rsid w:val="00F06FFC"/>
    <w:rsid w:val="00F107C3"/>
    <w:rsid w:val="00F107D7"/>
    <w:rsid w:val="00F10D9C"/>
    <w:rsid w:val="00F11695"/>
    <w:rsid w:val="00F12108"/>
    <w:rsid w:val="00F129D2"/>
    <w:rsid w:val="00F12A47"/>
    <w:rsid w:val="00F140AC"/>
    <w:rsid w:val="00F1419A"/>
    <w:rsid w:val="00F143A5"/>
    <w:rsid w:val="00F1456D"/>
    <w:rsid w:val="00F1469F"/>
    <w:rsid w:val="00F14C2B"/>
    <w:rsid w:val="00F15220"/>
    <w:rsid w:val="00F15775"/>
    <w:rsid w:val="00F1590E"/>
    <w:rsid w:val="00F159ED"/>
    <w:rsid w:val="00F1611C"/>
    <w:rsid w:val="00F179F0"/>
    <w:rsid w:val="00F20607"/>
    <w:rsid w:val="00F21163"/>
    <w:rsid w:val="00F2380A"/>
    <w:rsid w:val="00F241D1"/>
    <w:rsid w:val="00F2470B"/>
    <w:rsid w:val="00F253D1"/>
    <w:rsid w:val="00F266D6"/>
    <w:rsid w:val="00F2770D"/>
    <w:rsid w:val="00F27C8F"/>
    <w:rsid w:val="00F30F22"/>
    <w:rsid w:val="00F31044"/>
    <w:rsid w:val="00F31082"/>
    <w:rsid w:val="00F31E7D"/>
    <w:rsid w:val="00F32749"/>
    <w:rsid w:val="00F32DE1"/>
    <w:rsid w:val="00F333C7"/>
    <w:rsid w:val="00F342B8"/>
    <w:rsid w:val="00F3480B"/>
    <w:rsid w:val="00F34851"/>
    <w:rsid w:val="00F3495C"/>
    <w:rsid w:val="00F34A5F"/>
    <w:rsid w:val="00F362D9"/>
    <w:rsid w:val="00F36FD2"/>
    <w:rsid w:val="00F37172"/>
    <w:rsid w:val="00F3798D"/>
    <w:rsid w:val="00F401C4"/>
    <w:rsid w:val="00F413CA"/>
    <w:rsid w:val="00F41705"/>
    <w:rsid w:val="00F4280B"/>
    <w:rsid w:val="00F42A18"/>
    <w:rsid w:val="00F42D47"/>
    <w:rsid w:val="00F4350D"/>
    <w:rsid w:val="00F43CAD"/>
    <w:rsid w:val="00F4457F"/>
    <w:rsid w:val="00F446A5"/>
    <w:rsid w:val="00F4477E"/>
    <w:rsid w:val="00F44C17"/>
    <w:rsid w:val="00F4579A"/>
    <w:rsid w:val="00F45DE8"/>
    <w:rsid w:val="00F46FA6"/>
    <w:rsid w:val="00F4799D"/>
    <w:rsid w:val="00F50B26"/>
    <w:rsid w:val="00F50C2C"/>
    <w:rsid w:val="00F5148F"/>
    <w:rsid w:val="00F51DE5"/>
    <w:rsid w:val="00F524B2"/>
    <w:rsid w:val="00F53103"/>
    <w:rsid w:val="00F532A2"/>
    <w:rsid w:val="00F534D8"/>
    <w:rsid w:val="00F53A31"/>
    <w:rsid w:val="00F54025"/>
    <w:rsid w:val="00F5409D"/>
    <w:rsid w:val="00F554E0"/>
    <w:rsid w:val="00F55584"/>
    <w:rsid w:val="00F55B9D"/>
    <w:rsid w:val="00F55E62"/>
    <w:rsid w:val="00F5604F"/>
    <w:rsid w:val="00F560EB"/>
    <w:rsid w:val="00F56C7A"/>
    <w:rsid w:val="00F6022B"/>
    <w:rsid w:val="00F60DB8"/>
    <w:rsid w:val="00F61B99"/>
    <w:rsid w:val="00F624E7"/>
    <w:rsid w:val="00F64075"/>
    <w:rsid w:val="00F64403"/>
    <w:rsid w:val="00F649FC"/>
    <w:rsid w:val="00F64F8B"/>
    <w:rsid w:val="00F6501B"/>
    <w:rsid w:val="00F657E9"/>
    <w:rsid w:val="00F6688D"/>
    <w:rsid w:val="00F67AEB"/>
    <w:rsid w:val="00F67D8F"/>
    <w:rsid w:val="00F70999"/>
    <w:rsid w:val="00F70AA3"/>
    <w:rsid w:val="00F70C84"/>
    <w:rsid w:val="00F70E1F"/>
    <w:rsid w:val="00F70F17"/>
    <w:rsid w:val="00F711D7"/>
    <w:rsid w:val="00F715AD"/>
    <w:rsid w:val="00F72042"/>
    <w:rsid w:val="00F72E49"/>
    <w:rsid w:val="00F72F03"/>
    <w:rsid w:val="00F73574"/>
    <w:rsid w:val="00F74351"/>
    <w:rsid w:val="00F74433"/>
    <w:rsid w:val="00F75757"/>
    <w:rsid w:val="00F76A50"/>
    <w:rsid w:val="00F802BE"/>
    <w:rsid w:val="00F80E93"/>
    <w:rsid w:val="00F816E8"/>
    <w:rsid w:val="00F81A26"/>
    <w:rsid w:val="00F8236C"/>
    <w:rsid w:val="00F82924"/>
    <w:rsid w:val="00F829DC"/>
    <w:rsid w:val="00F832E4"/>
    <w:rsid w:val="00F835E8"/>
    <w:rsid w:val="00F845A6"/>
    <w:rsid w:val="00F846A2"/>
    <w:rsid w:val="00F855A2"/>
    <w:rsid w:val="00F85958"/>
    <w:rsid w:val="00F8601E"/>
    <w:rsid w:val="00F86024"/>
    <w:rsid w:val="00F8611A"/>
    <w:rsid w:val="00F861AA"/>
    <w:rsid w:val="00F87463"/>
    <w:rsid w:val="00F87635"/>
    <w:rsid w:val="00F90089"/>
    <w:rsid w:val="00F9055C"/>
    <w:rsid w:val="00F90A75"/>
    <w:rsid w:val="00F91156"/>
    <w:rsid w:val="00F9129E"/>
    <w:rsid w:val="00F917F6"/>
    <w:rsid w:val="00F91DAF"/>
    <w:rsid w:val="00F92799"/>
    <w:rsid w:val="00F929D0"/>
    <w:rsid w:val="00F92EEB"/>
    <w:rsid w:val="00F93F27"/>
    <w:rsid w:val="00F948E2"/>
    <w:rsid w:val="00F95582"/>
    <w:rsid w:val="00F95596"/>
    <w:rsid w:val="00F96E28"/>
    <w:rsid w:val="00F974FE"/>
    <w:rsid w:val="00F97AED"/>
    <w:rsid w:val="00FA1607"/>
    <w:rsid w:val="00FA1DFF"/>
    <w:rsid w:val="00FA25FE"/>
    <w:rsid w:val="00FA3148"/>
    <w:rsid w:val="00FA40E1"/>
    <w:rsid w:val="00FA4180"/>
    <w:rsid w:val="00FA5128"/>
    <w:rsid w:val="00FA6924"/>
    <w:rsid w:val="00FA6A1D"/>
    <w:rsid w:val="00FA7744"/>
    <w:rsid w:val="00FA7925"/>
    <w:rsid w:val="00FB0703"/>
    <w:rsid w:val="00FB08A7"/>
    <w:rsid w:val="00FB0BEF"/>
    <w:rsid w:val="00FB13BE"/>
    <w:rsid w:val="00FB1AE9"/>
    <w:rsid w:val="00FB2F59"/>
    <w:rsid w:val="00FB3170"/>
    <w:rsid w:val="00FB32C9"/>
    <w:rsid w:val="00FB3524"/>
    <w:rsid w:val="00FB39B9"/>
    <w:rsid w:val="00FB3D98"/>
    <w:rsid w:val="00FB406C"/>
    <w:rsid w:val="00FB42D4"/>
    <w:rsid w:val="00FB4948"/>
    <w:rsid w:val="00FB5884"/>
    <w:rsid w:val="00FB5906"/>
    <w:rsid w:val="00FB723A"/>
    <w:rsid w:val="00FB7616"/>
    <w:rsid w:val="00FB762F"/>
    <w:rsid w:val="00FB7CCA"/>
    <w:rsid w:val="00FC103D"/>
    <w:rsid w:val="00FC1302"/>
    <w:rsid w:val="00FC1627"/>
    <w:rsid w:val="00FC195D"/>
    <w:rsid w:val="00FC2293"/>
    <w:rsid w:val="00FC2727"/>
    <w:rsid w:val="00FC2AED"/>
    <w:rsid w:val="00FC2D2F"/>
    <w:rsid w:val="00FC3034"/>
    <w:rsid w:val="00FC370A"/>
    <w:rsid w:val="00FC3767"/>
    <w:rsid w:val="00FC4C5D"/>
    <w:rsid w:val="00FC4D4D"/>
    <w:rsid w:val="00FC5329"/>
    <w:rsid w:val="00FC5934"/>
    <w:rsid w:val="00FC5B58"/>
    <w:rsid w:val="00FC5B67"/>
    <w:rsid w:val="00FC5D4D"/>
    <w:rsid w:val="00FC615D"/>
    <w:rsid w:val="00FC61BB"/>
    <w:rsid w:val="00FC63B5"/>
    <w:rsid w:val="00FC664A"/>
    <w:rsid w:val="00FC673B"/>
    <w:rsid w:val="00FC6839"/>
    <w:rsid w:val="00FC69AA"/>
    <w:rsid w:val="00FC744A"/>
    <w:rsid w:val="00FC7DBE"/>
    <w:rsid w:val="00FD00B4"/>
    <w:rsid w:val="00FD00E1"/>
    <w:rsid w:val="00FD11B9"/>
    <w:rsid w:val="00FD1357"/>
    <w:rsid w:val="00FD1D2A"/>
    <w:rsid w:val="00FD2B6A"/>
    <w:rsid w:val="00FD2D69"/>
    <w:rsid w:val="00FD4DDC"/>
    <w:rsid w:val="00FD5EA7"/>
    <w:rsid w:val="00FD615A"/>
    <w:rsid w:val="00FD68F7"/>
    <w:rsid w:val="00FD70C5"/>
    <w:rsid w:val="00FD7365"/>
    <w:rsid w:val="00FD7F31"/>
    <w:rsid w:val="00FE05C6"/>
    <w:rsid w:val="00FE0793"/>
    <w:rsid w:val="00FE19BD"/>
    <w:rsid w:val="00FE4328"/>
    <w:rsid w:val="00FE4EC0"/>
    <w:rsid w:val="00FE5DB7"/>
    <w:rsid w:val="00FE6794"/>
    <w:rsid w:val="00FE67D4"/>
    <w:rsid w:val="00FE6AF5"/>
    <w:rsid w:val="00FE727A"/>
    <w:rsid w:val="00FE7D14"/>
    <w:rsid w:val="00FF0E07"/>
    <w:rsid w:val="00FF171E"/>
    <w:rsid w:val="00FF17DA"/>
    <w:rsid w:val="00FF1CA3"/>
    <w:rsid w:val="00FF375F"/>
    <w:rsid w:val="00FF37AE"/>
    <w:rsid w:val="00FF4048"/>
    <w:rsid w:val="00FF4150"/>
    <w:rsid w:val="00FF454B"/>
    <w:rsid w:val="00FF4A5F"/>
    <w:rsid w:val="00FF4D0F"/>
    <w:rsid w:val="00FF5786"/>
    <w:rsid w:val="00FF5AE7"/>
    <w:rsid w:val="00FF64B8"/>
    <w:rsid w:val="00FF718B"/>
    <w:rsid w:val="00FF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DEFF5"/>
  <w15:docId w15:val="{BDE6EB61-D228-41E2-A2A0-C0A297D3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3F3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7612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761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D2E27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4D7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4D7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4D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0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20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202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0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025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42D47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42D47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42D47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F42D47"/>
    <w:rPr>
      <w:rFonts w:ascii="Fira Sans" w:hAnsi="Fira Sans"/>
      <w:color w:val="FFFFFF" w:themeColor="background1"/>
      <w:sz w:val="20"/>
    </w:rPr>
  </w:style>
  <w:style w:type="paragraph" w:customStyle="1" w:styleId="Default">
    <w:name w:val="Default"/>
    <w:rsid w:val="00A234C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7E1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463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hyperlink" Target="https://opole.stat.gov.pl/" TargetMode="External"/><Relationship Id="rId39" Type="http://schemas.openxmlformats.org/officeDocument/2006/relationships/image" Target="media/image19.png"/><Relationship Id="rId21" Type="http://schemas.openxmlformats.org/officeDocument/2006/relationships/header" Target="header2.xml"/><Relationship Id="rId34" Type="http://schemas.openxmlformats.org/officeDocument/2006/relationships/image" Target="media/image17.png"/><Relationship Id="rId42" Type="http://schemas.openxmlformats.org/officeDocument/2006/relationships/hyperlink" Target="mailto:H.Sterniuk-Moscicka" TargetMode="External"/><Relationship Id="rId47" Type="http://schemas.openxmlformats.org/officeDocument/2006/relationships/hyperlink" Target="https://stat.gov.pl/metainformacje/slownik-pojec/pojecia-stosowane-w-statystyce-publicznej/4573,pojecie.html" TargetMode="External"/><Relationship Id="rId50" Type="http://schemas.openxmlformats.org/officeDocument/2006/relationships/hyperlink" Target="https://stat.gov.pl/metainformacje/slownik-pojec/pojecia-stosowane-w-statystyce-publicznej/4562,pojecie.html" TargetMode="External"/><Relationship Id="rId55" Type="http://schemas.openxmlformats.org/officeDocument/2006/relationships/footer" Target="footer4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hyperlink" Target="https://www.facebook.com/USOpole/" TargetMode="Externa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32" Type="http://schemas.openxmlformats.org/officeDocument/2006/relationships/hyperlink" Target="https://twitter.com/Opole_STAT" TargetMode="External"/><Relationship Id="rId37" Type="http://schemas.openxmlformats.org/officeDocument/2006/relationships/hyperlink" Target="https://www.facebook.com/USOpole/" TargetMode="External"/><Relationship Id="rId40" Type="http://schemas.openxmlformats.org/officeDocument/2006/relationships/hyperlink" Target="mailto:H.Sterniuk-Moscicka" TargetMode="External"/><Relationship Id="rId45" Type="http://schemas.openxmlformats.org/officeDocument/2006/relationships/hyperlink" Target="mailto:M.Bartel@stat.gov.pl" TargetMode="External"/><Relationship Id="rId53" Type="http://schemas.openxmlformats.org/officeDocument/2006/relationships/hyperlink" Target="https://stat.gov.pl/metainformacje/slownik-pojec/pojecia-stosowane-w-statystyce-publicznej/4572,pojecie.html" TargetMode="External"/><Relationship Id="rId5" Type="http://schemas.openxmlformats.org/officeDocument/2006/relationships/numbering" Target="numbering.xml"/><Relationship Id="rId19" Type="http://schemas.openxmlformats.org/officeDocument/2006/relationships/image" Target="media/image12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jpeg"/><Relationship Id="rId22" Type="http://schemas.openxmlformats.org/officeDocument/2006/relationships/footer" Target="footer1.xml"/><Relationship Id="rId27" Type="http://schemas.openxmlformats.org/officeDocument/2006/relationships/image" Target="media/image14.png"/><Relationship Id="rId30" Type="http://schemas.openxmlformats.org/officeDocument/2006/relationships/image" Target="media/image15.png"/><Relationship Id="rId35" Type="http://schemas.openxmlformats.org/officeDocument/2006/relationships/hyperlink" Target="https://opole.stat.gov.pl/" TargetMode="External"/><Relationship Id="rId43" Type="http://schemas.openxmlformats.org/officeDocument/2006/relationships/hyperlink" Target="mailto:E.Natronska-Komar@stat.gov.pl" TargetMode="External"/><Relationship Id="rId48" Type="http://schemas.openxmlformats.org/officeDocument/2006/relationships/hyperlink" Target="https://stat.gov.pl/metainformacje/slownik-pojec/pojecia-stosowane-w-statystyce-publicznej/4575,pojecie.html" TargetMode="External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4573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footer" Target="footer3.xml"/><Relationship Id="rId33" Type="http://schemas.openxmlformats.org/officeDocument/2006/relationships/image" Target="media/image16.png"/><Relationship Id="rId38" Type="http://schemas.openxmlformats.org/officeDocument/2006/relationships/hyperlink" Target="https://twitter.com/Opole_STAT" TargetMode="External"/><Relationship Id="rId46" Type="http://schemas.openxmlformats.org/officeDocument/2006/relationships/hyperlink" Target="https://stat.gov.pl/metainformacje/slownik-pojec/pojecia-stosowane-w-statystyce-publicznej/4562,pojecie.html" TargetMode="External"/><Relationship Id="rId20" Type="http://schemas.openxmlformats.org/officeDocument/2006/relationships/header" Target="header1.xml"/><Relationship Id="rId41" Type="http://schemas.openxmlformats.org/officeDocument/2006/relationships/hyperlink" Target="mailto:E.Natronska-Komar@stat.gov.pl" TargetMode="External"/><Relationship Id="rId54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hyperlink" Target="https://opole.stat.gov.pl/" TargetMode="External"/><Relationship Id="rId36" Type="http://schemas.openxmlformats.org/officeDocument/2006/relationships/image" Target="media/image18.png"/><Relationship Id="rId49" Type="http://schemas.openxmlformats.org/officeDocument/2006/relationships/hyperlink" Target="https://stat.gov.pl/metainformacje/slownik-pojec/pojecia-stosowane-w-statystyce-publicznej/4572,pojecie.html" TargetMode="External"/><Relationship Id="rId57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hyperlink" Target="https://www.facebook.com/USOpole/" TargetMode="External"/><Relationship Id="rId44" Type="http://schemas.openxmlformats.org/officeDocument/2006/relationships/hyperlink" Target="mailto:M.Bartel@stat.gov.pl" TargetMode="External"/><Relationship Id="rId52" Type="http://schemas.openxmlformats.org/officeDocument/2006/relationships/hyperlink" Target="https://stat.gov.pl/metainformacje/slownik-pojec/pojecia-stosowane-w-statystyce-publicznej/4575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6140D4-290B-456A-924E-F26C1C370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8</Pages>
  <Words>2315</Words>
  <Characters>13893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opolskim w 3 kwartale 2023 r.</vt:lpstr>
    </vt:vector>
  </TitlesOfParts>
  <Company>US Opole</Company>
  <LinksUpToDate>false</LinksUpToDate>
  <CharactersWithSpaces>16176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opolskim w 3 kwartale 2023 r.</dc:title>
  <dc:creator>Urząd Statystyczny w Opolu</dc:creator>
  <cp:lastModifiedBy>Bardoń Jolanta</cp:lastModifiedBy>
  <cp:revision>18</cp:revision>
  <cp:lastPrinted>2024-12-12T08:54:00Z</cp:lastPrinted>
  <dcterms:created xsi:type="dcterms:W3CDTF">2024-12-12T08:56:00Z</dcterms:created>
  <dcterms:modified xsi:type="dcterms:W3CDTF">2024-12-19T08:21:00Z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