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5E34C68A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3E726C">
        <w:rPr>
          <w:color w:val="auto"/>
          <w:shd w:val="clear" w:color="auto" w:fill="FFFFFF"/>
        </w:rPr>
        <w:t>lipc</w:t>
      </w:r>
      <w:r w:rsidR="005F6634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0674DDD9" w:rsidR="00914622" w:rsidRPr="00AF0488" w:rsidRDefault="000F52FF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lipcu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106,5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0,6</w:t>
            </w:r>
            <w:r w:rsidRPr="005E4AF3">
              <w:rPr>
                <w:rFonts w:cs="Arial"/>
                <w:color w:val="auto"/>
                <w:szCs w:val="19"/>
              </w:rPr>
              <w:t xml:space="preserve">% </w:t>
            </w:r>
            <w:r>
              <w:rPr>
                <w:rFonts w:cs="Arial"/>
                <w:color w:val="auto"/>
                <w:szCs w:val="19"/>
              </w:rPr>
              <w:br/>
            </w:r>
            <w:r w:rsidRPr="005E4AF3">
              <w:rPr>
                <w:rFonts w:cs="Arial"/>
                <w:color w:val="auto"/>
                <w:szCs w:val="19"/>
              </w:rPr>
              <w:t xml:space="preserve">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lipcu</w:t>
            </w:r>
            <w:r w:rsidRPr="00F10A51">
              <w:rPr>
                <w:rFonts w:cs="Arial"/>
                <w:color w:val="auto"/>
                <w:szCs w:val="19"/>
              </w:rPr>
              <w:t xml:space="preserve"> </w:t>
            </w:r>
            <w:r w:rsidRPr="00F86C3E">
              <w:rPr>
                <w:rFonts w:cs="Arial"/>
                <w:color w:val="auto"/>
                <w:szCs w:val="19"/>
              </w:rPr>
              <w:t xml:space="preserve">ub. </w:t>
            </w:r>
            <w:r w:rsidRPr="00BB52FA">
              <w:rPr>
                <w:rFonts w:cs="Arial"/>
                <w:color w:val="auto"/>
                <w:szCs w:val="19"/>
              </w:rPr>
              <w:t xml:space="preserve">roku – </w:t>
            </w:r>
            <w:r w:rsidRPr="00A30C7A">
              <w:rPr>
                <w:rFonts w:cs="Arial"/>
                <w:szCs w:val="19"/>
              </w:rPr>
              <w:t>o 0,3</w:t>
            </w:r>
            <w:r w:rsidR="00BA43E8" w:rsidRPr="00A30C7A">
              <w:rPr>
                <w:rFonts w:cs="Arial"/>
                <w:szCs w:val="19"/>
              </w:rPr>
              <w:t xml:space="preserve">%). </w:t>
            </w:r>
            <w:r w:rsidR="00AF0488" w:rsidRPr="00AA49A6">
              <w:rPr>
                <w:color w:val="auto"/>
              </w:rPr>
              <w:t>Stopa bezrobocia rejestrowanego na koniec lipca br. wyniosła 5,6% i</w:t>
            </w:r>
            <w:r w:rsidR="00AF0488">
              <w:rPr>
                <w:color w:val="auto"/>
              </w:rPr>
              <w:t> </w:t>
            </w:r>
            <w:r w:rsidR="00AF0488" w:rsidRPr="00AA49A6">
              <w:rPr>
                <w:color w:val="auto"/>
              </w:rPr>
              <w:t xml:space="preserve">była niższa o 0,4 p. proc. niż w lipcu ub. roku (przed rokiem – </w:t>
            </w:r>
            <w:r w:rsidR="00AF0488" w:rsidRPr="00AF0488">
              <w:t>wyższa o 0,1 p. proc</w:t>
            </w:r>
            <w:r w:rsidR="00DF44C1" w:rsidRPr="00AF0488">
              <w:t>.).</w:t>
            </w:r>
          </w:p>
          <w:p w14:paraId="11FC06CA" w14:textId="4FF7069A" w:rsidR="00EE2A91" w:rsidRPr="001B0810" w:rsidRDefault="001B0810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lipcu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7628,80 </w:t>
            </w:r>
            <w:r w:rsidRPr="00C67134">
              <w:rPr>
                <w:rFonts w:cs="Arial"/>
                <w:szCs w:val="19"/>
              </w:rPr>
              <w:t xml:space="preserve">zł i było wyższe o </w:t>
            </w:r>
            <w:r>
              <w:rPr>
                <w:rFonts w:cs="Arial"/>
                <w:szCs w:val="19"/>
              </w:rPr>
              <w:t>10,8</w:t>
            </w:r>
            <w:r w:rsidRPr="00C67134">
              <w:rPr>
                <w:rFonts w:cs="Arial"/>
                <w:szCs w:val="19"/>
              </w:rPr>
              <w:t>% niż w analogicznym miesiącu ub. roku (</w:t>
            </w:r>
            <w:r w:rsidRPr="001F0EE4">
              <w:rPr>
                <w:rFonts w:cs="Arial"/>
                <w:color w:val="auto"/>
                <w:szCs w:val="19"/>
              </w:rPr>
              <w:t xml:space="preserve">przed rokiem – o </w:t>
            </w:r>
            <w:r w:rsidRPr="001B0810">
              <w:rPr>
                <w:rFonts w:cs="Arial"/>
                <w:szCs w:val="19"/>
              </w:rPr>
              <w:t>12,5%</w:t>
            </w:r>
            <w:r w:rsidR="001B0A75" w:rsidRPr="001B0810">
              <w:rPr>
                <w:rFonts w:cs="Arial"/>
                <w:szCs w:val="19"/>
              </w:rPr>
              <w:t>).</w:t>
            </w:r>
          </w:p>
          <w:p w14:paraId="5EEBFA5F" w14:textId="5D153189" w:rsidR="005647A6" w:rsidRPr="006420A2" w:rsidRDefault="006420A2" w:rsidP="005647A6">
            <w:pPr>
              <w:pStyle w:val="tekstnapierwszejstronie"/>
              <w:spacing w:line="240" w:lineRule="exact"/>
              <w:rPr>
                <w:szCs w:val="19"/>
              </w:rPr>
            </w:pP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lipca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2023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skupie zmalały ceny podstawowych gatunków zbóż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(o 3,7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%), a także ceny żywca 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wieprzowego, 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i 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(odpowiednio: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o 19,6%, o 1,7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 i 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4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, 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natomiast wzrosła cena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mleka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o 3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5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%). W lipcu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2023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18465A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aniu z analogicznym okresem 2022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spadek 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cen skupu podstawowych gatunków zbóż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(o 39,6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drobiowego i 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ołowego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odpowiednio: o 14,2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i o 5,4%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oraz mleka</w:t>
            </w:r>
            <w:r w:rsidRPr="0018465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(o 20,0%), natomiast wzrosła cena skupu żywca wieprzowego (o 32</w:t>
            </w:r>
            <w:r w:rsidRPr="006420A2">
              <w:rPr>
                <w:rFonts w:eastAsia="Fira Sans Light" w:cs="Arial"/>
                <w:bCs w:val="0"/>
                <w:szCs w:val="19"/>
                <w:lang w:eastAsia="en-US"/>
              </w:rPr>
              <w:t>,3%</w:t>
            </w:r>
            <w:r w:rsidR="005647A6" w:rsidRPr="006420A2">
              <w:rPr>
                <w:rFonts w:eastAsia="Fira Sans Light" w:cs="Arial"/>
                <w:bCs w:val="0"/>
                <w:szCs w:val="19"/>
                <w:lang w:eastAsia="en-US"/>
              </w:rPr>
              <w:t>).</w:t>
            </w:r>
          </w:p>
          <w:p w14:paraId="6F1EC86B" w14:textId="55D0AAAE" w:rsidR="001A6CEA" w:rsidRPr="005E0B8B" w:rsidRDefault="005E0B8B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4,3% wyższym niż przed rokiem (w lipcu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11,6% </w:t>
            </w:r>
            <w:r w:rsidRPr="005E0B8B">
              <w:rPr>
                <w:rFonts w:eastAsia="Fira Sans Light"/>
              </w:rPr>
              <w:t>niższym</w:t>
            </w:r>
            <w:r w:rsidR="00DF62C5" w:rsidRPr="005E0B8B">
              <w:rPr>
                <w:rFonts w:eastAsia="Fira Sans Light"/>
              </w:rPr>
              <w:t>).</w:t>
            </w:r>
            <w:r w:rsidR="00414C71" w:rsidRPr="005E0B8B">
              <w:rPr>
                <w:rFonts w:eastAsia="Fira Sans Light"/>
              </w:rPr>
              <w:t xml:space="preserve"> </w:t>
            </w:r>
            <w:r w:rsidRPr="005E0B8B">
              <w:rPr>
                <w:rFonts w:eastAsia="Fira Sans Light"/>
              </w:rPr>
              <w:t>W ujęciu rocznym odnotowano wzrost produkcji budowlano-montażowej (w cenach bieżących) o 3,1% (</w:t>
            </w:r>
            <w:r w:rsidRPr="005E0B8B">
              <w:rPr>
                <w:rFonts w:eastAsia="Fira Sans Light"/>
                <w:szCs w:val="22"/>
                <w:lang w:eastAsia="en-US"/>
              </w:rPr>
              <w:t>w lipcu</w:t>
            </w:r>
            <w:r w:rsidRPr="005E0B8B">
              <w:rPr>
                <w:rFonts w:eastAsia="Fira Sans Light"/>
              </w:rPr>
              <w:t xml:space="preserve"> 2023 r. – o 18,7</w:t>
            </w:r>
            <w:r w:rsidR="000B1EED" w:rsidRPr="005E0B8B">
              <w:rPr>
                <w:rFonts w:eastAsia="Fira Sans Light"/>
              </w:rPr>
              <w:t>%).</w:t>
            </w:r>
          </w:p>
          <w:p w14:paraId="1BB8E412" w14:textId="3B13F790" w:rsidR="00197AD2" w:rsidRPr="00C33DCE" w:rsidRDefault="00C33DCE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DA5CEB">
              <w:rPr>
                <w:color w:val="auto"/>
              </w:rPr>
              <w:t xml:space="preserve">Liczba mieszkań oddanych do użytkowania była większa o 33,7% niż </w:t>
            </w:r>
            <w:r w:rsidRPr="00DA5CEB">
              <w:rPr>
                <w:rFonts w:eastAsia="Fira Sans Light"/>
                <w:color w:val="auto"/>
                <w:szCs w:val="19"/>
              </w:rPr>
              <w:t>w lipcu</w:t>
            </w:r>
            <w:r w:rsidRPr="00DA5CEB">
              <w:rPr>
                <w:color w:val="auto"/>
              </w:rPr>
              <w:t xml:space="preserve"> 2023 r. (przed rokiem – o 1,0%). Najwięcej mieszkań przekazano w budownictwie </w:t>
            </w:r>
            <w:r w:rsidRPr="00C33DCE">
              <w:rPr>
                <w:rFonts w:eastAsia="Fira Sans Light"/>
                <w:szCs w:val="19"/>
              </w:rPr>
              <w:t>indywidualnym</w:t>
            </w:r>
            <w:r w:rsidR="00686070" w:rsidRPr="00C33DCE">
              <w:rPr>
                <w:szCs w:val="19"/>
              </w:rPr>
              <w:t>.</w:t>
            </w:r>
          </w:p>
          <w:p w14:paraId="3185B035" w14:textId="1489F5A1" w:rsidR="00F053F4" w:rsidRPr="007164F9" w:rsidRDefault="007164F9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20,1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lipcu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4,6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0,8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(przed </w:t>
            </w:r>
            <w:r w:rsidRPr="003260F8">
              <w:t>rokiem –</w:t>
            </w:r>
            <w:r>
              <w:t xml:space="preserve"> niższa o 15,</w:t>
            </w:r>
            <w:r w:rsidRPr="007164F9">
              <w:t>5</w:t>
            </w:r>
            <w:r w:rsidR="004873CD" w:rsidRPr="007164F9">
              <w:t>%).</w:t>
            </w:r>
          </w:p>
          <w:p w14:paraId="26BC4FC0" w14:textId="1F34700D" w:rsidR="003E726C" w:rsidRPr="007737D6" w:rsidRDefault="007737D6" w:rsidP="003E726C">
            <w:pPr>
              <w:pStyle w:val="tekstnapierwszejstronie"/>
              <w:spacing w:line="240" w:lineRule="exact"/>
            </w:pPr>
            <w:r w:rsidRPr="00A00A7D">
              <w:t>W okresie styczeń–czerwiec 202</w:t>
            </w:r>
            <w:r>
              <w:t>4</w:t>
            </w:r>
            <w:r w:rsidRPr="00A00A7D">
              <w:t xml:space="preserve"> r. wyniki finansowe badanych przedsiębiorstw niefinansowych były niższe o</w:t>
            </w:r>
            <w:r>
              <w:t xml:space="preserve">d uzyskanych w roku poprzednim </w:t>
            </w:r>
            <w:r w:rsidRPr="00A00A7D">
              <w:t>(w analogicznym okresie 202</w:t>
            </w:r>
            <w:r>
              <w:t>3</w:t>
            </w:r>
            <w:r w:rsidRPr="00A00A7D">
              <w:t xml:space="preserve"> r. </w:t>
            </w:r>
            <w:r>
              <w:t xml:space="preserve">były niższe, oprócz </w:t>
            </w:r>
            <w:r w:rsidRPr="00A00A7D">
              <w:t xml:space="preserve">wyniku na pozostałej działalności operacyjnej i wyniku na </w:t>
            </w:r>
            <w:r w:rsidRPr="00F20A8B">
              <w:t>operacjach finansowych). Pogorszeniu uległy wskaźniki rentowności ze</w:t>
            </w:r>
            <w:r>
              <w:t> </w:t>
            </w:r>
            <w:r w:rsidRPr="00F20A8B">
              <w:t xml:space="preserve">sprzedaży </w:t>
            </w:r>
            <w:r w:rsidRPr="00317BE1">
              <w:rPr>
                <w:color w:val="auto"/>
              </w:rPr>
              <w:t xml:space="preserve">produktów, towarów i materiałów </w:t>
            </w:r>
            <w:r w:rsidRPr="00F20A8B">
              <w:t>oraz wskaźniki rentowności obrotu brutto i netto w odniesieniu do</w:t>
            </w:r>
            <w:r>
              <w:t> </w:t>
            </w:r>
            <w:r w:rsidRPr="00F20A8B">
              <w:t xml:space="preserve">okresu styczeń–czerwiec 2023 r. Poprawił się natomiast wskaźnik płynności finansowej I </w:t>
            </w:r>
            <w:proofErr w:type="spellStart"/>
            <w:r w:rsidRPr="00F20A8B">
              <w:t>i</w:t>
            </w:r>
            <w:proofErr w:type="spellEnd"/>
            <w:r w:rsidRPr="00F20A8B">
              <w:t xml:space="preserve"> II </w:t>
            </w:r>
            <w:r w:rsidRPr="007737D6">
              <w:t>stopnia</w:t>
            </w:r>
            <w:r w:rsidR="003E726C" w:rsidRPr="007737D6">
              <w:t>.</w:t>
            </w:r>
          </w:p>
          <w:p w14:paraId="214C43C1" w14:textId="4F2AA1CD" w:rsidR="003E726C" w:rsidRPr="00F850AE" w:rsidRDefault="00F850AE" w:rsidP="003E726C">
            <w:pPr>
              <w:pStyle w:val="tekstnapierwszejstronie"/>
              <w:spacing w:line="240" w:lineRule="exact"/>
            </w:pPr>
            <w:r w:rsidRPr="00B60B2C">
              <w:t>Nakłady inwestycyjne poniesione przez przedsiębiorstwa w okresie 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 xml:space="preserve">czerwiec </w:t>
            </w:r>
            <w:r w:rsidRPr="00B60B2C">
              <w:t>202</w:t>
            </w:r>
            <w:r>
              <w:t>4</w:t>
            </w:r>
            <w:r w:rsidRPr="00B60B2C">
              <w:t xml:space="preserve"> r. </w:t>
            </w:r>
            <w:r w:rsidRPr="004442BF">
              <w:rPr>
                <w:color w:val="auto"/>
              </w:rPr>
              <w:t xml:space="preserve">były </w:t>
            </w:r>
            <w:r>
              <w:rPr>
                <w:color w:val="auto"/>
              </w:rPr>
              <w:t>ni</w:t>
            </w:r>
            <w:r w:rsidRPr="004442BF">
              <w:rPr>
                <w:color w:val="auto"/>
              </w:rPr>
              <w:t xml:space="preserve">ższe o </w:t>
            </w:r>
            <w:r>
              <w:rPr>
                <w:color w:val="auto"/>
              </w:rPr>
              <w:t>32,1</w:t>
            </w:r>
            <w:r w:rsidRPr="004442BF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470F5E">
              <w:t xml:space="preserve">niż osiągnięte w okresie </w:t>
            </w:r>
            <w:r w:rsidRPr="00B60B2C">
              <w:t>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>czerwiec</w:t>
            </w:r>
            <w:r w:rsidRPr="00470F5E">
              <w:t xml:space="preserve"> 202</w:t>
            </w:r>
            <w:r>
              <w:t>3</w:t>
            </w:r>
            <w:r w:rsidRPr="00470F5E">
              <w:t xml:space="preserve"> r. </w:t>
            </w:r>
            <w:r>
              <w:t xml:space="preserve">(w analogicznym </w:t>
            </w:r>
            <w:r w:rsidRPr="00B60B2C">
              <w:t xml:space="preserve">okresie </w:t>
            </w:r>
            <w:r w:rsidRPr="00F850AE">
              <w:t>2023 r. – wyższe o 43,5</w:t>
            </w:r>
            <w:r w:rsidR="003E726C" w:rsidRPr="00F850AE">
              <w:t>%).</w:t>
            </w:r>
          </w:p>
          <w:p w14:paraId="01C96DAB" w14:textId="0700E5CC" w:rsidR="00A25FFA" w:rsidRPr="002F5CDE" w:rsidRDefault="002F5CDE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lipca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3,8</w:t>
            </w:r>
            <w:r w:rsidRPr="00542174">
              <w:t xml:space="preserve"> tys. podmiotów gospodarki narodowej, </w:t>
            </w:r>
            <w:r>
              <w:br/>
            </w:r>
            <w:r w:rsidRPr="00542174">
              <w:t xml:space="preserve">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2,1</w:t>
            </w:r>
            <w:r w:rsidRPr="006B1A50">
              <w:t>% niż</w:t>
            </w:r>
            <w:r w:rsidRPr="00542174">
              <w:t xml:space="preserve"> w </w:t>
            </w:r>
            <w:r>
              <w:t>lipcu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</w:t>
            </w:r>
            <w:r w:rsidRPr="00E728AA">
              <w:rPr>
                <w:color w:val="auto"/>
              </w:rPr>
              <w:t>rokiem – o 2,</w:t>
            </w:r>
            <w:r>
              <w:rPr>
                <w:color w:val="auto"/>
              </w:rPr>
              <w:t>0</w:t>
            </w:r>
            <w:r w:rsidRPr="00E728AA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lipcu br.</w:t>
            </w:r>
            <w:r w:rsidRPr="00542174">
              <w:t xml:space="preserve"> do rejestru REGON </w:t>
            </w:r>
            <w:r w:rsidRPr="007B2BF6">
              <w:t xml:space="preserve">wpisano </w:t>
            </w:r>
            <w:r>
              <w:t>575</w:t>
            </w:r>
            <w:r w:rsidRPr="007B2BF6">
              <w:t xml:space="preserve"> now</w:t>
            </w:r>
            <w:r>
              <w:t>ych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24,7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369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44,7</w:t>
            </w:r>
            <w:r w:rsidRPr="00FB581F">
              <w:rPr>
                <w:color w:val="auto"/>
              </w:rPr>
              <w:t xml:space="preserve">% </w:t>
            </w:r>
            <w:r>
              <w:t>więc</w:t>
            </w:r>
            <w:r w:rsidRPr="00542174">
              <w:t xml:space="preserve">ej). W końcu </w:t>
            </w:r>
            <w:r>
              <w:t>lipca br</w:t>
            </w:r>
            <w:r w:rsidRPr="00542174">
              <w:t>. zawieszoną działalność miało 1</w:t>
            </w:r>
            <w:r>
              <w:t>4,4</w:t>
            </w:r>
            <w:r w:rsidRPr="00542174">
              <w:t xml:space="preserve"> tys. podmiotów (o </w:t>
            </w:r>
            <w:r>
              <w:t>2,7</w:t>
            </w:r>
            <w:r w:rsidRPr="00542174">
              <w:t xml:space="preserve">% </w:t>
            </w:r>
            <w:r>
              <w:t>więc</w:t>
            </w:r>
            <w:r w:rsidRPr="00FC3FA2">
              <w:rPr>
                <w:color w:val="auto"/>
              </w:rPr>
              <w:t>ej</w:t>
            </w:r>
            <w:r>
              <w:t xml:space="preserve"> </w:t>
            </w:r>
            <w:r w:rsidRPr="00542174">
              <w:rPr>
                <w:color w:val="auto"/>
              </w:rPr>
              <w:t xml:space="preserve">niż </w:t>
            </w:r>
            <w:r w:rsidRPr="002F5CDE">
              <w:t>przed miesiącem</w:t>
            </w:r>
            <w:r w:rsidR="00CF49AF" w:rsidRPr="002F5CDE">
              <w:t>).</w:t>
            </w:r>
          </w:p>
          <w:p w14:paraId="2E4D0019" w14:textId="715937C5" w:rsidR="002E0F68" w:rsidRPr="007870F7" w:rsidRDefault="00547F9E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>
              <w:rPr>
                <w:color w:val="auto"/>
                <w:spacing w:val="-2"/>
                <w:szCs w:val="19"/>
              </w:rPr>
              <w:t xml:space="preserve">W sierpniu 2024 </w:t>
            </w:r>
            <w:r w:rsidRPr="00337C45">
              <w:rPr>
                <w:color w:val="auto"/>
                <w:spacing w:val="-2"/>
                <w:szCs w:val="19"/>
              </w:rPr>
              <w:t>r. w większości badanych obszarów gospodarki oceny koniunktury formułowane przez przedsiębiorców są negatywne. Najbardziej pesymistyczne nastroje gospodarcze panują wśród jednostek zajmujących się informacją i komunikacją. W tej sekcji odnotowano również największy spadek wartości wskaźnika ogólne</w:t>
            </w:r>
            <w:r>
              <w:rPr>
                <w:color w:val="auto"/>
                <w:spacing w:val="-2"/>
                <w:szCs w:val="19"/>
              </w:rPr>
              <w:t>go klimatu koniunktury</w:t>
            </w:r>
            <w:r w:rsidRPr="00337C45">
              <w:rPr>
                <w:color w:val="auto"/>
                <w:spacing w:val="-2"/>
                <w:szCs w:val="19"/>
              </w:rPr>
              <w:t xml:space="preserve"> w</w:t>
            </w:r>
            <w:r>
              <w:rPr>
                <w:color w:val="auto"/>
                <w:spacing w:val="-2"/>
                <w:szCs w:val="19"/>
              </w:rPr>
              <w:t xml:space="preserve"> skali miesiąca. Niekorzystnie (</w:t>
            </w:r>
            <w:r w:rsidRPr="00337C45">
              <w:rPr>
                <w:color w:val="auto"/>
                <w:spacing w:val="-2"/>
                <w:szCs w:val="19"/>
              </w:rPr>
              <w:t xml:space="preserve">ale na zbliżonym poziomie do lipca </w:t>
            </w:r>
            <w:r>
              <w:rPr>
                <w:color w:val="auto"/>
                <w:spacing w:val="-2"/>
                <w:szCs w:val="19"/>
              </w:rPr>
              <w:t xml:space="preserve">2024 r.) </w:t>
            </w:r>
            <w:r w:rsidRPr="00337C45">
              <w:rPr>
                <w:color w:val="auto"/>
                <w:spacing w:val="-2"/>
                <w:szCs w:val="19"/>
              </w:rPr>
              <w:t xml:space="preserve">oceniają koniunkturę podmioty zajmujące się przetwórstwem przemysłowym oraz transportem i gospodarką magazynową. Mniej pesymistyczne oceny wyrażali przedsiębiorcy prowadzący działalność w handlu detalicznym - </w:t>
            </w:r>
            <w:r>
              <w:rPr>
                <w:color w:val="auto"/>
                <w:spacing w:val="-2"/>
                <w:szCs w:val="19"/>
              </w:rPr>
              <w:t xml:space="preserve">wzrost wartości wskaźnika </w:t>
            </w:r>
            <w:r w:rsidRPr="00337C45">
              <w:rPr>
                <w:color w:val="auto"/>
                <w:spacing w:val="-2"/>
                <w:szCs w:val="19"/>
              </w:rPr>
              <w:t>w porównaniu z poprzednim miesiącem. Poprawę opinii na tym samym poziomie odnotowano też w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337C45">
              <w:rPr>
                <w:color w:val="auto"/>
                <w:spacing w:val="-2"/>
                <w:szCs w:val="19"/>
              </w:rPr>
              <w:t xml:space="preserve">budownictwie. Wśród tych jednostek oceny koniunktury są pozytywne. Również oceny formułowane przez podmioty zajmujące się handlem hurtowym są korzystne, ale na poziomie niższym niż w lipcu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337C45">
              <w:rPr>
                <w:color w:val="auto"/>
                <w:spacing w:val="-2"/>
                <w:szCs w:val="19"/>
              </w:rPr>
              <w:t>r. Jedynie w sekcji zakwaterowanie i gastronomia oceny koniun</w:t>
            </w:r>
            <w:r>
              <w:rPr>
                <w:color w:val="auto"/>
                <w:spacing w:val="-2"/>
                <w:szCs w:val="19"/>
              </w:rPr>
              <w:t>ktury są na poziomie neutralnym</w:t>
            </w:r>
            <w:r w:rsidR="004560DA" w:rsidRPr="004560DA">
              <w:rPr>
                <w:color w:val="auto"/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09FCCE72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44A5A10F" w14:textId="77777777" w:rsidR="00782CB0" w:rsidRDefault="00782CB0" w:rsidP="00782CB0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21209338" w14:textId="77777777" w:rsidR="00782CB0" w:rsidRDefault="00782CB0" w:rsidP="00782CB0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4204123F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C6261D">
        <w:rPr>
          <w:sz w:val="19"/>
        </w:rPr>
        <w:t>9</w:t>
      </w:r>
    </w:p>
    <w:p w14:paraId="533AE7B2" w14:textId="05243BF9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C6261D">
        <w:rPr>
          <w:sz w:val="19"/>
        </w:rPr>
        <w:t>2</w:t>
      </w:r>
      <w:r w:rsidR="005831D6">
        <w:rPr>
          <w:sz w:val="19"/>
        </w:rPr>
        <w:t>1</w:t>
      </w:r>
    </w:p>
    <w:p w14:paraId="15D76B10" w14:textId="092799F3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="002239DF" w:rsidRPr="007870F7">
        <w:rPr>
          <w:rFonts w:cs="Arial"/>
        </w:rPr>
        <w:tab/>
      </w:r>
      <w:r w:rsidR="002239DF">
        <w:rPr>
          <w:rFonts w:cs="Arial"/>
        </w:rPr>
        <w:t>24</w:t>
      </w:r>
    </w:p>
    <w:p w14:paraId="0432FEA9" w14:textId="700EBDCE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453B1F">
        <w:rPr>
          <w:rFonts w:cs="Arial"/>
        </w:rPr>
        <w:t>7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4DA479C0" w14:textId="4D31F344" w:rsidR="00805766" w:rsidRPr="00805766" w:rsidRDefault="00A30C7A" w:rsidP="00805766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lipcu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106,5 tys. osób i było niższe o 0,6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="0015270A"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na </w:t>
      </w:r>
      <w:r w:rsidRPr="00CB1AC9">
        <w:rPr>
          <w:rFonts w:ascii="Fira Sans" w:hAnsi="Fira Sans" w:cs="Arial"/>
          <w:spacing w:val="-2"/>
          <w:sz w:val="19"/>
          <w:szCs w:val="19"/>
        </w:rPr>
        <w:t xml:space="preserve">poziomie 6488,8 tys. osób, tj. o 0,4% niższym </w:t>
      </w:r>
      <w:r w:rsidR="008255B6">
        <w:rPr>
          <w:rFonts w:ascii="Fira Sans" w:hAnsi="Fira Sans" w:cs="Arial"/>
          <w:spacing w:val="-2"/>
          <w:sz w:val="19"/>
          <w:szCs w:val="19"/>
        </w:rPr>
        <w:br/>
      </w:r>
      <w:r w:rsidRPr="00CB1AC9">
        <w:rPr>
          <w:rFonts w:ascii="Fira Sans" w:hAnsi="Fira Sans" w:cs="Arial"/>
          <w:spacing w:val="-2"/>
          <w:sz w:val="19"/>
          <w:szCs w:val="19"/>
        </w:rPr>
        <w:t xml:space="preserve">niż w lipcu </w:t>
      </w:r>
      <w:r>
        <w:rPr>
          <w:rFonts w:ascii="Fira Sans" w:hAnsi="Fira Sans" w:cs="Arial"/>
          <w:spacing w:val="-2"/>
          <w:sz w:val="19"/>
          <w:szCs w:val="19"/>
        </w:rPr>
        <w:t>ub. roku</w:t>
      </w:r>
      <w:r w:rsidR="00BA43E8">
        <w:rPr>
          <w:rFonts w:ascii="Fira Sans" w:hAnsi="Fira Sans" w:cs="Arial"/>
          <w:spacing w:val="-2"/>
          <w:sz w:val="19"/>
          <w:szCs w:val="19"/>
        </w:rPr>
        <w:t>.</w:t>
      </w:r>
    </w:p>
    <w:p w14:paraId="2E636C34" w14:textId="68F27F69" w:rsidR="00133DEF" w:rsidRPr="006F58C9" w:rsidRDefault="003D320F" w:rsidP="00133DEF">
      <w:pPr>
        <w:rPr>
          <w:rFonts w:eastAsia="Fira Sans Light" w:cs="Times New Roman"/>
          <w:shd w:val="clear" w:color="auto" w:fill="FFFFFF"/>
        </w:rPr>
      </w:pPr>
      <w:r w:rsidRPr="001C6698">
        <w:rPr>
          <w:rFonts w:cs="Arial"/>
          <w:b/>
          <w:szCs w:val="19"/>
        </w:rPr>
        <w:t>Stopa bezrobocia rejestrowanego</w:t>
      </w:r>
      <w:r w:rsidRPr="001C6698">
        <w:rPr>
          <w:rFonts w:cs="Arial"/>
          <w:szCs w:val="19"/>
        </w:rPr>
        <w:t xml:space="preserve"> </w:t>
      </w:r>
      <w:r w:rsidR="00AF0488" w:rsidRPr="00FF05DA">
        <w:rPr>
          <w:rFonts w:cs="Arial"/>
          <w:szCs w:val="19"/>
        </w:rPr>
        <w:t>na koniec lipca br. ukształtowała się w województwie na poziomie</w:t>
      </w:r>
      <w:r w:rsidR="00AF0488">
        <w:rPr>
          <w:rFonts w:cs="Arial"/>
          <w:szCs w:val="19"/>
        </w:rPr>
        <w:t xml:space="preserve"> niższym </w:t>
      </w:r>
      <w:r w:rsidR="00AF0488">
        <w:rPr>
          <w:rFonts w:cs="Arial"/>
          <w:szCs w:val="19"/>
        </w:rPr>
        <w:br/>
        <w:t>niż w analogicznym miesiącu ub. roku i wyniosła</w:t>
      </w:r>
      <w:r w:rsidR="00AF0488" w:rsidRPr="00FF05DA">
        <w:rPr>
          <w:rFonts w:cs="Arial"/>
          <w:szCs w:val="19"/>
        </w:rPr>
        <w:t xml:space="preserve"> 5,6% </w:t>
      </w:r>
      <w:r w:rsidR="00AF0488">
        <w:rPr>
          <w:rFonts w:cs="Arial"/>
          <w:szCs w:val="19"/>
        </w:rPr>
        <w:t>wobec</w:t>
      </w:r>
      <w:r w:rsidR="00AF0488" w:rsidRPr="00FF05DA">
        <w:rPr>
          <w:rFonts w:cs="Arial"/>
          <w:szCs w:val="19"/>
        </w:rPr>
        <w:t xml:space="preserve"> 6,0%, natomiast w kraju</w:t>
      </w:r>
      <w:r w:rsidR="00AF0488">
        <w:rPr>
          <w:rFonts w:cs="Arial"/>
          <w:szCs w:val="19"/>
        </w:rPr>
        <w:t xml:space="preserve">, tak jak przed rokiem </w:t>
      </w:r>
      <w:r w:rsidR="00AF0488">
        <w:rPr>
          <w:rFonts w:cs="Arial"/>
          <w:szCs w:val="19"/>
        </w:rPr>
        <w:br/>
        <w:t>– na poziomie</w:t>
      </w:r>
      <w:r w:rsidR="00AF0488" w:rsidRPr="00FF05DA">
        <w:rPr>
          <w:rFonts w:cs="Arial"/>
          <w:szCs w:val="19"/>
        </w:rPr>
        <w:t xml:space="preserve"> 5,0</w:t>
      </w:r>
      <w:r w:rsidR="00DF44C1" w:rsidRPr="001C6698">
        <w:rPr>
          <w:rFonts w:cs="Arial"/>
          <w:szCs w:val="19"/>
        </w:rPr>
        <w:t>%.</w:t>
      </w:r>
    </w:p>
    <w:p w14:paraId="1386783C" w14:textId="5DCBAC8B" w:rsidR="00A30C7A" w:rsidRDefault="00A30C7A" w:rsidP="00A30C7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lipcem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br/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14,1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t</w:t>
      </w:r>
      <w:r w:rsidRPr="001B3214">
        <w:rPr>
          <w:rFonts w:ascii="Fira Sans" w:hAnsi="Fira Sans" w:cs="Arial"/>
          <w:sz w:val="19"/>
          <w:szCs w:val="19"/>
        </w:rPr>
        <w:t xml:space="preserve">ransport i gospodarka magazynowa </w:t>
      </w:r>
      <w:r>
        <w:rPr>
          <w:rFonts w:ascii="Fira Sans" w:hAnsi="Fira Sans" w:cs="Arial"/>
          <w:sz w:val="19"/>
          <w:szCs w:val="19"/>
        </w:rPr>
        <w:t>(o 2,2%) oraz przetwórstwo przemysłowe (o 1,9%).</w:t>
      </w:r>
      <w:r w:rsidRPr="001B3214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</w:t>
      </w:r>
      <w:r w:rsidRPr="00892D9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 technicznej (o 11,4%), handlu; naprawie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3,3%) oraz budownictwie (o 2,3%).</w:t>
      </w:r>
    </w:p>
    <w:p w14:paraId="28BF5B8F" w14:textId="77777777" w:rsidR="00A30C7A" w:rsidRPr="00F56C2A" w:rsidRDefault="00A30C7A" w:rsidP="00A30C7A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A30C7A" w:rsidRPr="00F56C2A" w14:paraId="080790E3" w14:textId="77777777" w:rsidTr="00511295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28348C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74B028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07 2024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496CB71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2024</w:t>
            </w:r>
          </w:p>
        </w:tc>
      </w:tr>
      <w:tr w:rsidR="00A30C7A" w:rsidRPr="00F56C2A" w14:paraId="0E26A00D" w14:textId="77777777" w:rsidTr="00511295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54DF7FC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2F35C5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D2E9B63" w14:textId="77777777" w:rsidR="00A30C7A" w:rsidRPr="0077796C" w:rsidRDefault="00A30C7A" w:rsidP="0051129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00BF01F" w14:textId="77777777" w:rsidR="00A30C7A" w:rsidRPr="0077796C" w:rsidRDefault="00A30C7A" w:rsidP="00511295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5078FDC" w14:textId="77777777" w:rsidR="00A30C7A" w:rsidRPr="0077796C" w:rsidRDefault="00A30C7A" w:rsidP="0051129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30C7A" w:rsidRPr="00265807" w14:paraId="185E33CF" w14:textId="77777777" w:rsidTr="00511295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6BDE1" w14:textId="77777777" w:rsidR="00A30C7A" w:rsidRPr="004B36BE" w:rsidRDefault="00A30C7A" w:rsidP="00A30C7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3F528F" w14:textId="77777777" w:rsidR="00A30C7A" w:rsidRPr="00BB52FA" w:rsidRDefault="00A30C7A" w:rsidP="00A30C7A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BB52FA">
              <w:rPr>
                <w:rFonts w:cs="Calibri"/>
                <w:b/>
                <w:bCs/>
                <w:sz w:val="16"/>
                <w:szCs w:val="16"/>
              </w:rPr>
              <w:t>106,5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4EE820" w14:textId="77777777" w:rsidR="00A30C7A" w:rsidRPr="00BB52FA" w:rsidRDefault="00A30C7A" w:rsidP="00A30C7A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BB52FA">
              <w:rPr>
                <w:rFonts w:cs="Calibri"/>
                <w:b/>
                <w:bCs/>
                <w:sz w:val="16"/>
                <w:szCs w:val="16"/>
              </w:rPr>
              <w:t>99,4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2C0BF5" w14:textId="77777777" w:rsidR="00A30C7A" w:rsidRPr="00BB52FA" w:rsidRDefault="00A30C7A" w:rsidP="00A30C7A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B52FA">
              <w:rPr>
                <w:rFonts w:cs="Calibri"/>
                <w:b/>
                <w:bCs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D3AB45" w14:textId="77777777" w:rsidR="00A30C7A" w:rsidRPr="00BB52FA" w:rsidRDefault="00A30C7A" w:rsidP="00A30C7A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B52FA">
              <w:rPr>
                <w:rFonts w:cs="Calibri"/>
                <w:b/>
                <w:bCs/>
                <w:color w:val="000000"/>
                <w:sz w:val="16"/>
                <w:szCs w:val="16"/>
              </w:rPr>
              <w:t>99,1</w:t>
            </w:r>
          </w:p>
        </w:tc>
      </w:tr>
      <w:tr w:rsidR="00A30C7A" w:rsidRPr="00265807" w14:paraId="4CB07C76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F65973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D27508" w14:textId="77777777" w:rsidR="00A30C7A" w:rsidRPr="00BB52FA" w:rsidRDefault="00A30C7A" w:rsidP="00A30C7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E08F3E" w14:textId="77777777" w:rsidR="00A30C7A" w:rsidRPr="00BB52FA" w:rsidRDefault="00A30C7A" w:rsidP="00A30C7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E42778" w14:textId="77777777" w:rsidR="00A30C7A" w:rsidRPr="00BB52FA" w:rsidRDefault="00A30C7A" w:rsidP="00A30C7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5CB20A7" w14:textId="77777777" w:rsidR="00A30C7A" w:rsidRPr="00BB52FA" w:rsidRDefault="00A30C7A" w:rsidP="00A30C7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30C7A" w:rsidRPr="00265807" w14:paraId="76A2AC9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A393E2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6D16DA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58,2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126332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7418E7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58,5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FEC4869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97,9</w:t>
            </w:r>
          </w:p>
        </w:tc>
      </w:tr>
      <w:tr w:rsidR="00A30C7A" w:rsidRPr="00265807" w14:paraId="0273E0C3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C45C39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12CD3F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58E239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EB739C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BEE56A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98,5</w:t>
            </w:r>
          </w:p>
        </w:tc>
      </w:tr>
      <w:tr w:rsidR="00A30C7A" w:rsidRPr="00265807" w14:paraId="04209A3E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8256BB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461F20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53,0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4DB48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FD05AA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53,3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CF208C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97,9</w:t>
            </w:r>
          </w:p>
        </w:tc>
      </w:tr>
      <w:tr w:rsidR="00A30C7A" w:rsidRPr="00265807" w14:paraId="1D038B84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C9E7E7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D28FA3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DD50D5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D571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7336A0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98,3</w:t>
            </w:r>
          </w:p>
        </w:tc>
      </w:tr>
      <w:tr w:rsidR="00A30C7A" w:rsidRPr="00265807" w14:paraId="49B8CE0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0C164E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06F86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834290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9B2D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56F9C4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97,8</w:t>
            </w:r>
          </w:p>
        </w:tc>
      </w:tr>
      <w:tr w:rsidR="00A30C7A" w:rsidRPr="00265807" w14:paraId="6798795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C51672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FAF1D4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1C0066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102,3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480D3C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630C23E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99,4</w:t>
            </w:r>
          </w:p>
        </w:tc>
      </w:tr>
      <w:tr w:rsidR="00A30C7A" w:rsidRPr="00265807" w14:paraId="2AAC4307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742758" w14:textId="77777777" w:rsidR="00A30C7A" w:rsidRPr="0077796C" w:rsidRDefault="00A30C7A" w:rsidP="00A30C7A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1636E9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15,8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453741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103,3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656B58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D3C152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103,2</w:t>
            </w:r>
          </w:p>
        </w:tc>
      </w:tr>
      <w:tr w:rsidR="00A30C7A" w:rsidRPr="00265807" w14:paraId="0D680CC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942E06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B664C9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454D3B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B0C4F3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9806323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98,7</w:t>
            </w:r>
          </w:p>
        </w:tc>
      </w:tr>
      <w:tr w:rsidR="00A30C7A" w:rsidRPr="00265807" w14:paraId="7A662765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F310A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C94B6A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EE1DF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102,1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0C02FB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BDAF7ED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98,8</w:t>
            </w:r>
          </w:p>
        </w:tc>
      </w:tr>
      <w:tr w:rsidR="00A30C7A" w:rsidRPr="00265807" w14:paraId="1A042CDD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0247E6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8D2649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028F4B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85,9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4002BE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3B60C57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92,7</w:t>
            </w:r>
          </w:p>
        </w:tc>
      </w:tr>
      <w:tr w:rsidR="00A30C7A" w:rsidRPr="00265807" w14:paraId="3BE9B43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39EA29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D8F280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DBD68B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101,5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C25541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04D98C0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101,4</w:t>
            </w:r>
          </w:p>
        </w:tc>
      </w:tr>
      <w:tr w:rsidR="00A30C7A" w:rsidRPr="00265807" w14:paraId="64A603EF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3CA93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6F1F6C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157103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111,4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9D66D2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7E3AE3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117,6</w:t>
            </w:r>
          </w:p>
        </w:tc>
      </w:tr>
      <w:tr w:rsidR="00A30C7A" w:rsidRPr="00265807" w14:paraId="1DABC49C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FF1E720" w14:textId="77777777" w:rsidR="00A30C7A" w:rsidRPr="0077796C" w:rsidRDefault="00A30C7A" w:rsidP="00A30C7A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3CA7C5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7FCEEAF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D5D794E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160374FD" w14:textId="77777777" w:rsidR="00A30C7A" w:rsidRPr="00BB52FA" w:rsidRDefault="00A30C7A" w:rsidP="00A30C7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B52FA">
              <w:rPr>
                <w:sz w:val="16"/>
                <w:szCs w:val="16"/>
              </w:rPr>
              <w:t>97,9</w:t>
            </w:r>
          </w:p>
        </w:tc>
      </w:tr>
    </w:tbl>
    <w:p w14:paraId="61A25F13" w14:textId="77777777" w:rsidR="00A30C7A" w:rsidRPr="00F56C2A" w:rsidRDefault="00A30C7A" w:rsidP="00A30C7A">
      <w:pPr>
        <w:tabs>
          <w:tab w:val="left" w:pos="8780"/>
        </w:tabs>
        <w:spacing w:before="18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3007D341" w14:textId="51CB4340" w:rsidR="00A30C7A" w:rsidRDefault="00A30C7A" w:rsidP="00A30C7A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czerwcem br. spadek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EC71BF">
        <w:rPr>
          <w:rFonts w:ascii="Fira Sans" w:hAnsi="Fira Sans" w:cs="Arial"/>
          <w:sz w:val="19"/>
          <w:szCs w:val="19"/>
        </w:rPr>
        <w:t xml:space="preserve"> zatrudnienie w sektorze </w:t>
      </w:r>
      <w:r w:rsidRPr="00DB270A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 a</w:t>
      </w:r>
      <w:r w:rsidRPr="00AD3338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 xml:space="preserve">u i działalności wspierającej (o 1,7%), </w:t>
      </w:r>
      <w:r w:rsidRPr="00967435">
        <w:rPr>
          <w:rFonts w:ascii="Fira Sans" w:hAnsi="Fira Sans" w:cs="Arial"/>
          <w:sz w:val="19"/>
          <w:szCs w:val="19"/>
        </w:rPr>
        <w:t xml:space="preserve">dostawie wody; gospodarowaniu ściekami i </w:t>
      </w:r>
      <w:r>
        <w:rPr>
          <w:rFonts w:ascii="Fira Sans" w:hAnsi="Fira Sans" w:cs="Arial"/>
          <w:sz w:val="19"/>
          <w:szCs w:val="19"/>
        </w:rPr>
        <w:t>odpadami; rekultywacji (o 0,5%), górnictwie i wydobywaniu oraz obsłudze</w:t>
      </w:r>
      <w:r w:rsidRPr="00E26DA9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(po 0,4%). 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</w:t>
      </w:r>
      <w:r w:rsidRPr="007C4A76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7C4A76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7C4A76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br/>
        <w:t>(o 1,1%), z</w:t>
      </w:r>
      <w:r w:rsidRPr="007C4A76">
        <w:rPr>
          <w:rFonts w:ascii="Fira Sans" w:hAnsi="Fira Sans" w:cs="Arial"/>
          <w:sz w:val="19"/>
          <w:szCs w:val="19"/>
        </w:rPr>
        <w:t>akwaterowani</w:t>
      </w:r>
      <w:r>
        <w:rPr>
          <w:rFonts w:ascii="Fira Sans" w:hAnsi="Fira Sans" w:cs="Arial"/>
          <w:sz w:val="19"/>
          <w:szCs w:val="19"/>
        </w:rPr>
        <w:t>u</w:t>
      </w:r>
      <w:r w:rsidRPr="007C4A76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i</w:t>
      </w:r>
      <w:r w:rsidRPr="007C4A76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 0,9%) oraz handlu; naprawie pojazdów samochodowych (o 0,7%).</w:t>
      </w:r>
    </w:p>
    <w:p w14:paraId="27A4A18F" w14:textId="38ACA1E3" w:rsidR="00A30C7A" w:rsidRPr="00A778AD" w:rsidRDefault="00A30C7A" w:rsidP="00A30C7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lipiec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106,8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0,9%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71D6A338" w14:textId="79619021" w:rsidR="00A30C7A" w:rsidRDefault="00A30C7A" w:rsidP="00A30C7A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2EE34929" w14:textId="607A7772" w:rsidR="00A30C7A" w:rsidRDefault="00A30C7A" w:rsidP="00A30C7A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55452A2D" w14:textId="596FF16A" w:rsidR="00A30C7A" w:rsidRDefault="00A30C7A" w:rsidP="00A30C7A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368D4D05" w14:textId="65D086AA" w:rsidR="00A30C7A" w:rsidRDefault="00A30C7A" w:rsidP="00A30C7A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0BCB1D66" w14:textId="0A338C47" w:rsidR="00A30C7A" w:rsidRDefault="00A30C7A" w:rsidP="00A30C7A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76993870" w14:textId="77777777" w:rsidR="00A30C7A" w:rsidRDefault="00A30C7A" w:rsidP="00A30C7A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524084FE" w14:textId="3C1D652E" w:rsidR="00A30C7A" w:rsidRPr="00F56C2A" w:rsidRDefault="00A30C7A" w:rsidP="00A30C7A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103AE29D" w14:textId="602F4531" w:rsidR="00A30C7A" w:rsidRPr="0077790F" w:rsidRDefault="002239DF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2239DF">
        <w:drawing>
          <wp:anchor distT="0" distB="0" distL="114300" distR="114300" simplePos="0" relativeHeight="251665920" behindDoc="0" locked="0" layoutInCell="1" allowOverlap="1" wp14:anchorId="1A5C43B9" wp14:editId="78EC7F32">
            <wp:simplePos x="0" y="0"/>
            <wp:positionH relativeFrom="column">
              <wp:posOffset>588010</wp:posOffset>
            </wp:positionH>
            <wp:positionV relativeFrom="paragraph">
              <wp:posOffset>27636</wp:posOffset>
            </wp:positionV>
            <wp:extent cx="5761905" cy="2809524"/>
            <wp:effectExtent l="0" t="0" r="0" b="0"/>
            <wp:wrapNone/>
            <wp:docPr id="2" name="Obraz 2" descr="Na wykresie liniowym zaprezentowano dynamikę przeciętnego zatrudnienia w sektorze przedsiębiorstw w relacji do przeciętnej miesięcznej 2021 r. dla województwa opolskiego i kraju w miesiącach: lipiec-grudzień 2022 r., styczeń-grudzień 2023 r. oraz styczeń-lip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44873" w14:textId="47CEB62A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B2C2C16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A40655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793C984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BA6903D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F85258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47BE03F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F56A87A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A8A371E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3718232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49C7B39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230295A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CAF2DE5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7809FFB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C862857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C66860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39EEB64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2B91DDE" w14:textId="77777777" w:rsidR="00A30C7A" w:rsidRPr="0077790F" w:rsidRDefault="00A30C7A" w:rsidP="00A30C7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59A055E4" w:rsidR="00D1062E" w:rsidRPr="00DC7E02" w:rsidRDefault="00D1062E" w:rsidP="006F5932">
      <w:pPr>
        <w:pStyle w:val="Tekstpodstawowywcity"/>
        <w:spacing w:before="26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1379FF81" w14:textId="7F0022EC" w:rsidR="00AF0488" w:rsidRPr="00802848" w:rsidRDefault="00AF0488" w:rsidP="00AF0488">
      <w:pPr>
        <w:spacing w:before="60" w:after="0"/>
        <w:rPr>
          <w:rFonts w:eastAsia="Times New Roman" w:cs="Arial"/>
          <w:szCs w:val="19"/>
          <w:lang w:eastAsia="pl-PL"/>
        </w:rPr>
      </w:pPr>
      <w:r w:rsidRPr="00802848">
        <w:rPr>
          <w:rFonts w:eastAsia="Times New Roman" w:cs="Arial"/>
          <w:szCs w:val="19"/>
          <w:lang w:eastAsia="pl-PL"/>
        </w:rPr>
        <w:t xml:space="preserve">W końcu lipca br. liczba </w:t>
      </w:r>
      <w:r w:rsidRPr="00802848">
        <w:rPr>
          <w:rFonts w:eastAsia="Times New Roman" w:cs="Arial"/>
          <w:b/>
          <w:szCs w:val="19"/>
          <w:lang w:eastAsia="pl-PL"/>
        </w:rPr>
        <w:t>bezrobotnych zarejestrowanych</w:t>
      </w:r>
      <w:r w:rsidRPr="00802848">
        <w:rPr>
          <w:rFonts w:eastAsia="Times New Roman" w:cs="Arial"/>
          <w:szCs w:val="19"/>
          <w:lang w:eastAsia="pl-PL"/>
        </w:rPr>
        <w:t xml:space="preserve"> w urzędach pracy wyniosła 19,3 tys. osób i była o 6,5% niższa </w:t>
      </w:r>
      <w:r>
        <w:rPr>
          <w:rFonts w:eastAsia="Times New Roman" w:cs="Arial"/>
          <w:szCs w:val="19"/>
          <w:lang w:eastAsia="pl-PL"/>
        </w:rPr>
        <w:br/>
      </w:r>
      <w:r w:rsidRPr="00802848">
        <w:rPr>
          <w:rFonts w:eastAsia="Times New Roman" w:cs="Arial"/>
          <w:szCs w:val="19"/>
          <w:lang w:eastAsia="pl-PL"/>
        </w:rPr>
        <w:t>niż w lipcu ub. roku, natomiast wyższa o 1,1% w porównaniu z czerwcem br. Kobiety stanowiły 54,9% ogólnej liczby zarejestrowanych bezrobotnych (przed rokiem – 56,0%).</w:t>
      </w:r>
    </w:p>
    <w:p w14:paraId="4A4BAD36" w14:textId="26F9BD7F" w:rsidR="00AF0488" w:rsidRPr="00267C1C" w:rsidRDefault="00AF0488" w:rsidP="00AF0488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267C1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AF0488" w:rsidRPr="006E364D" w14:paraId="1E2039F4" w14:textId="77777777" w:rsidTr="00AF0488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40D70B" w14:textId="77777777" w:rsidR="00AF0488" w:rsidRPr="006E364D" w:rsidRDefault="00AF0488" w:rsidP="00AF048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86A673" w14:textId="77777777" w:rsidR="00AF0488" w:rsidRPr="006E364D" w:rsidRDefault="00AF0488" w:rsidP="00AF048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AC615F" w14:textId="77777777" w:rsidR="00AF0488" w:rsidRPr="006E364D" w:rsidRDefault="00AF0488" w:rsidP="00AF048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AF0488" w:rsidRPr="006E364D" w14:paraId="20409E0B" w14:textId="77777777" w:rsidTr="00AF0488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55C0135" w14:textId="77777777" w:rsidR="00AF0488" w:rsidRPr="006E364D" w:rsidRDefault="00AF0488" w:rsidP="00AF048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5A7379A" w14:textId="77777777" w:rsidR="00AF0488" w:rsidRPr="006E364D" w:rsidRDefault="00AF0488" w:rsidP="00AF048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0CF79F" w14:textId="77777777" w:rsidR="00AF0488" w:rsidRPr="006E364D" w:rsidRDefault="00AF0488" w:rsidP="00AF048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B845F15" w14:textId="77777777" w:rsidR="00AF0488" w:rsidRPr="006E364D" w:rsidRDefault="00AF0488" w:rsidP="00AF048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</w:tr>
      <w:tr w:rsidR="00AF0488" w:rsidRPr="006E364D" w14:paraId="5818C2E8" w14:textId="77777777" w:rsidTr="00AF0488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FBD7BF" w14:textId="77777777" w:rsidR="00AF0488" w:rsidRPr="006E364D" w:rsidRDefault="00AF0488" w:rsidP="00AF048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90ACB9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20,6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3F3C74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EFF02BC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</w:tr>
      <w:tr w:rsidR="00AF0488" w:rsidRPr="006E364D" w14:paraId="0AF134F3" w14:textId="77777777" w:rsidTr="00AF0488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FA2B9A" w14:textId="77777777" w:rsidR="00AF0488" w:rsidRPr="006E364D" w:rsidRDefault="00AF0488" w:rsidP="00AF048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678D4F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A4EBC9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F660ED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</w:tr>
      <w:tr w:rsidR="00AF0488" w:rsidRPr="006E364D" w14:paraId="415F2F6B" w14:textId="77777777" w:rsidTr="00AF0488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890160" w14:textId="77777777" w:rsidR="00AF0488" w:rsidRPr="006E364D" w:rsidRDefault="00AF0488" w:rsidP="00AF048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06BB6F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5158F5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CE7B5B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AF0488" w:rsidRPr="006E364D" w14:paraId="4DCEC989" w14:textId="77777777" w:rsidTr="00AF0488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BAB0225" w14:textId="77777777" w:rsidR="00AF0488" w:rsidRPr="006E364D" w:rsidRDefault="00AF0488" w:rsidP="00AF048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7E4352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E980A0" w14:textId="77777777" w:rsidR="00AF0488" w:rsidRPr="003D320F" w:rsidRDefault="00AF0488" w:rsidP="00AF0488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0F839D1" w14:textId="77777777" w:rsidR="00AF0488" w:rsidRPr="003D320F" w:rsidRDefault="00AF0488" w:rsidP="00AF0488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C22B7"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</w:tbl>
    <w:p w14:paraId="111678F8" w14:textId="7208EBC6" w:rsidR="00AF0488" w:rsidRDefault="002239DF" w:rsidP="00AF0488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2239DF">
        <w:drawing>
          <wp:anchor distT="0" distB="0" distL="114300" distR="114300" simplePos="0" relativeHeight="251667968" behindDoc="0" locked="0" layoutInCell="1" allowOverlap="1" wp14:anchorId="79C42E67" wp14:editId="758EA580">
            <wp:simplePos x="0" y="0"/>
            <wp:positionH relativeFrom="column">
              <wp:posOffset>566751</wp:posOffset>
            </wp:positionH>
            <wp:positionV relativeFrom="paragraph">
              <wp:posOffset>497205</wp:posOffset>
            </wp:positionV>
            <wp:extent cx="5761905" cy="2819048"/>
            <wp:effectExtent l="0" t="0" r="0" b="635"/>
            <wp:wrapNone/>
            <wp:docPr id="468" name="Obraz 468" descr="Na wykresie liniowym zaprezentowano stopę bezrobocia rejestrowanego dla województwa opolskiego oraz kraju w miesiącach: lipiec-grudzień 2021 r., styczeń-grudzień 2022 r. i 2023 r. oraz styczeń-lipiec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488" w:rsidRPr="00B75B93">
        <w:rPr>
          <w:rFonts w:cs="Arial"/>
          <w:b/>
          <w:szCs w:val="19"/>
        </w:rPr>
        <w:t>Wykres 2.</w:t>
      </w:r>
      <w:r w:rsidR="00AF0488" w:rsidRPr="00B75B93">
        <w:rPr>
          <w:rFonts w:cs="Arial"/>
          <w:b/>
          <w:szCs w:val="19"/>
        </w:rPr>
        <w:tab/>
      </w:r>
      <w:r w:rsidR="00AF0488" w:rsidRPr="00D86ADD">
        <w:rPr>
          <w:rFonts w:cs="Arial"/>
          <w:b/>
          <w:bCs/>
          <w:szCs w:val="19"/>
        </w:rPr>
        <w:t>Stopa bezrobocia rejestrowanego</w:t>
      </w:r>
      <w:r w:rsidR="00AF0488" w:rsidRPr="000371B8">
        <w:rPr>
          <w:rFonts w:cs="Arial"/>
          <w:b/>
          <w:bCs/>
          <w:szCs w:val="19"/>
        </w:rPr>
        <w:br/>
      </w:r>
      <w:r w:rsidR="00AF0488" w:rsidRPr="00B75B93">
        <w:rPr>
          <w:rFonts w:cs="Arial"/>
          <w:sz w:val="18"/>
          <w:szCs w:val="18"/>
        </w:rPr>
        <w:tab/>
      </w:r>
      <w:r w:rsidR="00AF0488" w:rsidRPr="00E56C02">
        <w:rPr>
          <w:rFonts w:cs="Arial"/>
          <w:szCs w:val="19"/>
        </w:rPr>
        <w:t>stan w końcu miesiąca</w:t>
      </w:r>
    </w:p>
    <w:p w14:paraId="262B8C20" w14:textId="06CC98A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FAB6CC8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E792799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8F0E4A3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C8002B4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5F483CB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070B266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E78E0F9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E5B9C34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B84585E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F3F1A6B" w14:textId="77777777" w:rsidR="00AF0488" w:rsidRDefault="00AF0488" w:rsidP="00AF0488">
      <w:pPr>
        <w:tabs>
          <w:tab w:val="left" w:pos="993"/>
        </w:tabs>
        <w:spacing w:before="180" w:after="0"/>
        <w:rPr>
          <w:rFonts w:cs="Arial"/>
          <w:sz w:val="18"/>
          <w:szCs w:val="18"/>
        </w:rPr>
      </w:pPr>
    </w:p>
    <w:p w14:paraId="52E52F8B" w14:textId="77777777" w:rsidR="00AF0488" w:rsidRPr="00BC22B7" w:rsidRDefault="00AF0488" w:rsidP="00AF0488">
      <w:pPr>
        <w:autoSpaceDE w:val="0"/>
        <w:autoSpaceDN w:val="0"/>
        <w:adjustRightInd w:val="0"/>
        <w:spacing w:before="0"/>
        <w:rPr>
          <w:rFonts w:cs="Arial"/>
          <w:strike/>
          <w:szCs w:val="19"/>
        </w:rPr>
      </w:pPr>
      <w:r w:rsidRPr="00BC22B7">
        <w:rPr>
          <w:rFonts w:cs="Arial"/>
          <w:b/>
          <w:bCs/>
          <w:szCs w:val="19"/>
        </w:rPr>
        <w:t xml:space="preserve">Stopa bezrobocia rejestrowanego </w:t>
      </w:r>
      <w:r w:rsidRPr="00BC22B7">
        <w:rPr>
          <w:rFonts w:cs="Arial"/>
          <w:bCs/>
          <w:szCs w:val="19"/>
        </w:rPr>
        <w:t xml:space="preserve">na koniec lipca br. </w:t>
      </w:r>
      <w:r w:rsidRPr="00BC22B7">
        <w:rPr>
          <w:rFonts w:cs="Arial"/>
          <w:szCs w:val="19"/>
        </w:rPr>
        <w:t>ukształtowała się, tak jak przed miesiącem, na poziomie 5,6%, natomiast zmniejszyła się o 0,4 p. proc. w porównaniu z końcem lipca ub. roku.</w:t>
      </w:r>
    </w:p>
    <w:p w14:paraId="3D5DDBEF" w14:textId="4DDBB1CC" w:rsidR="00AF0488" w:rsidRPr="0019015D" w:rsidRDefault="00AF0488" w:rsidP="00AF0488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19015D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2,9%). </w:t>
      </w:r>
    </w:p>
    <w:p w14:paraId="54CB4401" w14:textId="61FEFAE3" w:rsidR="00AF0488" w:rsidRPr="00700B33" w:rsidRDefault="00AF0488" w:rsidP="00AF0488">
      <w:pPr>
        <w:rPr>
          <w:rFonts w:cs="Arial"/>
          <w:szCs w:val="19"/>
        </w:rPr>
      </w:pPr>
      <w:r w:rsidRPr="00700B33">
        <w:rPr>
          <w:rFonts w:cs="Arial"/>
          <w:szCs w:val="19"/>
        </w:rPr>
        <w:t xml:space="preserve">Do powiatów o najwyższej stopie bezrobocia należały: głubczycki (9,7% wobec 10,1% w lipcu ub. roku), namysłowski </w:t>
      </w:r>
      <w:r>
        <w:rPr>
          <w:rFonts w:cs="Arial"/>
          <w:szCs w:val="19"/>
        </w:rPr>
        <w:br/>
      </w:r>
      <w:r w:rsidRPr="00700B33">
        <w:rPr>
          <w:rFonts w:cs="Arial"/>
          <w:szCs w:val="19"/>
        </w:rPr>
        <w:t>(9,0% wobec 9,3%) oraz prudnicki (9,0% wobec 9,2%), a o najniższej – m. Opole (3,0% wobec 3,1%).</w:t>
      </w:r>
    </w:p>
    <w:p w14:paraId="14FCAE96" w14:textId="0059756B" w:rsidR="00AF0488" w:rsidRPr="00700B33" w:rsidRDefault="00AF0488" w:rsidP="00AF0488">
      <w:r w:rsidRPr="00700B33">
        <w:t xml:space="preserve">W skali roku spadek stopy bezrobocia wystąpił we wszystkich powiatach województwa opolskiego, a największy w powiecie kędzierzyńsko-kozielskim (o 1,1 p. proc.), kluczborskim (o 0,8 p. proc.) oraz oleskim (o 0,5 p. proc.). </w:t>
      </w:r>
    </w:p>
    <w:p w14:paraId="040894DF" w14:textId="1B87F7E0" w:rsidR="00AF0488" w:rsidRPr="00AD2410" w:rsidRDefault="00AF0488" w:rsidP="00AF0488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664955">
        <w:rPr>
          <w:rFonts w:cs="Arial"/>
          <w:b/>
          <w:bCs/>
          <w:szCs w:val="19"/>
        </w:rPr>
        <w:t>Stopa bezrobocia rejestrowanego w 2024 r.</w:t>
      </w:r>
      <w:r w:rsidRPr="00F70EB5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lipca</w:t>
      </w:r>
    </w:p>
    <w:p w14:paraId="5843ED33" w14:textId="4A3D0326" w:rsidR="00AF0488" w:rsidRPr="00B44753" w:rsidRDefault="002239DF" w:rsidP="002239DF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2239DF">
        <w:drawing>
          <wp:anchor distT="0" distB="0" distL="114300" distR="114300" simplePos="0" relativeHeight="251671040" behindDoc="1" locked="0" layoutInCell="1" allowOverlap="1" wp14:anchorId="591A07D7" wp14:editId="79275986">
            <wp:simplePos x="0" y="0"/>
            <wp:positionH relativeFrom="column">
              <wp:posOffset>1796415</wp:posOffset>
            </wp:positionH>
            <wp:positionV relativeFrom="paragraph">
              <wp:posOffset>10491</wp:posOffset>
            </wp:positionV>
            <wp:extent cx="3275965" cy="3580765"/>
            <wp:effectExtent l="0" t="0" r="635" b="635"/>
            <wp:wrapNone/>
            <wp:docPr id="469" name="Obraz 469" descr="Na mapie województwa według powiatów przedstawiono stopę bezrobocia rejestrowanego na koniec lipca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FB497" w14:textId="2491D561" w:rsidR="00AF0488" w:rsidRPr="00B44753" w:rsidRDefault="00AF0488" w:rsidP="00AF04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8D30A2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D250D6C" wp14:editId="7DC1C984">
                <wp:simplePos x="0" y="0"/>
                <wp:positionH relativeFrom="column">
                  <wp:posOffset>551180</wp:posOffset>
                </wp:positionH>
                <wp:positionV relativeFrom="paragraph">
                  <wp:posOffset>69850</wp:posOffset>
                </wp:positionV>
                <wp:extent cx="1293495" cy="341630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09C1" w14:textId="77777777" w:rsidR="002239DF" w:rsidRPr="008964F9" w:rsidRDefault="002239DF" w:rsidP="00AF048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19015D">
                              <w:rPr>
                                <w:rFonts w:cs="Arial"/>
                                <w:sz w:val="18"/>
                                <w:szCs w:val="18"/>
                              </w:rPr>
                              <w:t>5,0%</w:t>
                            </w:r>
                          </w:p>
                          <w:p w14:paraId="70CE12AB" w14:textId="77777777" w:rsidR="002239DF" w:rsidRPr="008964F9" w:rsidRDefault="002239DF" w:rsidP="00AF048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19015D">
                              <w:rPr>
                                <w:rFonts w:cs="Arial"/>
                                <w:sz w:val="18"/>
                                <w:szCs w:val="18"/>
                              </w:rPr>
                              <w:t>5,6%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50D6C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43.4pt;margin-top:5.5pt;width:101.85pt;height:26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" filled="f" stroked="f" strokecolor="white">
                <v:textbox inset=".5mm,.3mm,.5mm,.3mm">
                  <w:txbxContent>
                    <w:p w14:paraId="6AC709C1" w14:textId="77777777" w:rsidR="002239DF" w:rsidRPr="008964F9" w:rsidRDefault="002239DF" w:rsidP="00AF048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19015D">
                        <w:rPr>
                          <w:rFonts w:cs="Arial"/>
                          <w:sz w:val="18"/>
                          <w:szCs w:val="18"/>
                        </w:rPr>
                        <w:t>5,0%</w:t>
                      </w:r>
                    </w:p>
                    <w:p w14:paraId="70CE12AB" w14:textId="77777777" w:rsidR="002239DF" w:rsidRPr="008964F9" w:rsidRDefault="002239DF" w:rsidP="00AF048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19015D">
                        <w:rPr>
                          <w:rFonts w:cs="Arial"/>
                          <w:sz w:val="18"/>
                          <w:szCs w:val="18"/>
                        </w:rPr>
                        <w:t>5,6%</w:t>
                      </w:r>
                    </w:p>
                  </w:txbxContent>
                </v:textbox>
              </v:shape>
            </w:pict>
          </mc:Fallback>
        </mc:AlternateContent>
      </w:r>
    </w:p>
    <w:p w14:paraId="46EFD062" w14:textId="77777777" w:rsidR="00AF0488" w:rsidRPr="00B44753" w:rsidRDefault="00AF0488" w:rsidP="00AF04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91A1D09" w14:textId="77777777" w:rsidR="00AF0488" w:rsidRPr="00B44753" w:rsidRDefault="00AF0488" w:rsidP="00AF04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D8CF83" w14:textId="77777777" w:rsidR="00AF0488" w:rsidRPr="00B44753" w:rsidRDefault="00AF0488" w:rsidP="00AF0488">
      <w:pPr>
        <w:rPr>
          <w:rFonts w:ascii="Arial" w:hAnsi="Arial" w:cs="Arial"/>
          <w:sz w:val="20"/>
          <w:szCs w:val="20"/>
          <w:highlight w:val="yellow"/>
        </w:rPr>
      </w:pPr>
    </w:p>
    <w:p w14:paraId="0D9DCE80" w14:textId="77777777" w:rsidR="00AF0488" w:rsidRPr="00B44753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07CC5A" w14:textId="77777777" w:rsidR="00AF0488" w:rsidRPr="00802CF3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837A051" w14:textId="77777777" w:rsidR="00AF0488" w:rsidRPr="00802CF3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0E1493" w14:textId="77777777" w:rsidR="00AF0488" w:rsidRPr="00802CF3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C381A61" w14:textId="77777777" w:rsidR="00AF0488" w:rsidRPr="00802CF3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F58BFF3" w14:textId="77777777" w:rsidR="00AF0488" w:rsidRPr="00802CF3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C89667" w14:textId="77777777" w:rsidR="00AF0488" w:rsidRPr="00802CF3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123990" wp14:editId="70A09C4C">
                <wp:simplePos x="0" y="0"/>
                <wp:positionH relativeFrom="column">
                  <wp:posOffset>533400</wp:posOffset>
                </wp:positionH>
                <wp:positionV relativeFrom="paragraph">
                  <wp:posOffset>161925</wp:posOffset>
                </wp:positionV>
                <wp:extent cx="2247900" cy="892175"/>
                <wp:effectExtent l="0" t="0" r="0" b="3175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892175"/>
                          <a:chOff x="0" y="0"/>
                          <a:chExt cx="2247900" cy="892455"/>
                        </a:xfrm>
                      </wpg:grpSpPr>
                      <wps:wsp>
                        <wps:cNvPr id="52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888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FD645" w14:textId="77777777" w:rsidR="002239DF" w:rsidRPr="00652FB9" w:rsidRDefault="002239DF" w:rsidP="00AF0488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3)            9,0 – 9,7%</w:t>
                              </w:r>
                            </w:p>
                            <w:p w14:paraId="573BFFB0" w14:textId="3773633B" w:rsidR="002239DF" w:rsidRPr="00652FB9" w:rsidRDefault="002239DF" w:rsidP="00AF0488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(1)            7,0 –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8,9</w:t>
                              </w:r>
                            </w:p>
                            <w:p w14:paraId="33CCEEFC" w14:textId="20E81059" w:rsidR="002239DF" w:rsidRPr="00652FB9" w:rsidRDefault="002239DF" w:rsidP="00AF0488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(4)           </w:t>
                              </w:r>
                              <w:r w:rsidRPr="00652FB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5,0 – 6,9</w:t>
                              </w:r>
                            </w:p>
                            <w:p w14:paraId="57F9108A" w14:textId="3A5D1B2B" w:rsidR="002239DF" w:rsidRPr="00652FB9" w:rsidRDefault="002239DF" w:rsidP="00AF0488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(4)            3,0 – 4,9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219075" y="57150"/>
                            <a:ext cx="251460" cy="297180"/>
                            <a:chOff x="0" y="0"/>
                            <a:chExt cx="251460" cy="297180"/>
                          </a:xfrm>
                        </wpg:grpSpPr>
                        <wps:wsp>
                          <wps:cNvPr id="4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C538E" w14:textId="77777777" w:rsidR="002239DF" w:rsidRDefault="002239DF" w:rsidP="00AF0488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E24C2" w14:textId="77777777" w:rsidR="002239DF" w:rsidRDefault="002239DF" w:rsidP="00AF0488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219075" y="390525"/>
                            <a:ext cx="251460" cy="287655"/>
                            <a:chOff x="0" y="0"/>
                            <a:chExt cx="251460" cy="287655"/>
                          </a:xfrm>
                        </wpg:grpSpPr>
                        <wps:wsp>
                          <wps:cNvPr id="5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50CD4" w14:textId="77777777" w:rsidR="002239DF" w:rsidRPr="004C535B" w:rsidRDefault="002239DF" w:rsidP="00AF0488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123990" id="Grupa 40" o:spid="_x0000_s1027" style="position:absolute;left:0;text-align:left;margin-left:42pt;margin-top:12.75pt;width:177pt;height:70.25pt;z-index:251662336;mso-width-relative:margin" coordsize="22479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">
                <v:shape id="_x0000_s1028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<v:textbox inset="1mm,1mm,1mm,1mm">
                    <w:txbxContent>
                      <w:p w14:paraId="452FD645" w14:textId="77777777" w:rsidR="002239DF" w:rsidRPr="00652FB9" w:rsidRDefault="002239DF" w:rsidP="00AF0488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3)            9,0 – 9,7%</w:t>
                        </w:r>
                      </w:p>
                      <w:p w14:paraId="573BFFB0" w14:textId="3773633B" w:rsidR="002239DF" w:rsidRPr="00652FB9" w:rsidRDefault="002239DF" w:rsidP="00AF0488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(1)            7,0 –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 xml:space="preserve"> 8,9</w:t>
                        </w:r>
                      </w:p>
                      <w:p w14:paraId="33CCEEFC" w14:textId="20E81059" w:rsidR="002239DF" w:rsidRPr="00652FB9" w:rsidRDefault="002239DF" w:rsidP="00AF0488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 xml:space="preserve">(4)           </w:t>
                        </w:r>
                        <w:r w:rsidRPr="00652FB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5,0 – 6,9</w:t>
                        </w:r>
                      </w:p>
                      <w:p w14:paraId="57F9108A" w14:textId="3A5D1B2B" w:rsidR="002239DF" w:rsidRPr="00652FB9" w:rsidRDefault="002239DF" w:rsidP="00AF0488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(4)            3,0 – 4,9</w:t>
                        </w:r>
                      </w:p>
                    </w:txbxContent>
                  </v:textbox>
                </v:shape>
                <v:group id="Grupa 25" o:spid="_x0000_s1029" style="position:absolute;left:2190;top:571;width:2515;height:2972" coordsize="25146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754" o:spid="_x0000_s1030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<v:textbox>
                      <w:txbxContent>
                        <w:p w14:paraId="08FC538E" w14:textId="77777777" w:rsidR="002239DF" w:rsidRDefault="002239DF" w:rsidP="00AF0488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31" style="position:absolute;top:171450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<v:textbox>
                      <w:txbxContent>
                        <w:p w14:paraId="531E24C2" w14:textId="77777777" w:rsidR="002239DF" w:rsidRDefault="002239DF" w:rsidP="00AF0488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group id="Grupa 5" o:spid="_x0000_s1032" style="position:absolute;left:2190;top:3905;width:2515;height:2876" coordsize="2514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2753" o:spid="_x0000_s1033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<v:rect id="Rectangle 2752" o:spid="_x0000_s1034" style="position:absolute;top:161925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</v:group>
                <v:shape id="_x0000_s1035" type="#_x0000_t202" style="position:absolute;left:381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46750CD4" w14:textId="77777777" w:rsidR="002239DF" w:rsidRPr="004C535B" w:rsidRDefault="002239DF" w:rsidP="00AF0488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3EF868" w14:textId="77777777" w:rsidR="00AF0488" w:rsidRPr="00802CF3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6CCABE3" w14:textId="77777777" w:rsidR="00AF0488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4EAF1EA" w14:textId="77777777" w:rsidR="00AF0488" w:rsidRPr="00802CF3" w:rsidRDefault="00AF0488" w:rsidP="00AF04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44F7EAB" w14:textId="77777777" w:rsidR="00AF0488" w:rsidRPr="00C44D18" w:rsidRDefault="00AF0488" w:rsidP="00AF048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8BB25BB" w14:textId="77777777" w:rsidR="00AF0488" w:rsidRPr="00C44D18" w:rsidRDefault="00AF0488" w:rsidP="00AF048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EA37F4E" w14:textId="77777777" w:rsidR="00AF0488" w:rsidRPr="00C44D18" w:rsidRDefault="00AF0488" w:rsidP="00AF048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1579D4B" w14:textId="0F644C2D" w:rsidR="00AF0488" w:rsidRPr="001023E4" w:rsidRDefault="00AF0488" w:rsidP="00AF0488">
      <w:pPr>
        <w:rPr>
          <w:rFonts w:eastAsia="Times New Roman" w:cs="Arial"/>
          <w:szCs w:val="19"/>
          <w:lang w:eastAsia="pl-PL"/>
        </w:rPr>
      </w:pPr>
      <w:r w:rsidRPr="001023E4">
        <w:rPr>
          <w:rFonts w:eastAsia="Times New Roman" w:cs="Arial"/>
          <w:szCs w:val="19"/>
          <w:lang w:eastAsia="pl-PL"/>
        </w:rPr>
        <w:t xml:space="preserve">W lipcu br. w urzędach pracy </w:t>
      </w:r>
      <w:r w:rsidRPr="001023E4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1023E4">
        <w:rPr>
          <w:rFonts w:eastAsia="Times New Roman" w:cs="Arial"/>
          <w:szCs w:val="19"/>
          <w:lang w:eastAsia="pl-PL"/>
        </w:rPr>
        <w:t>2,8 tys. osób bezrobotnych, tj.</w:t>
      </w:r>
      <w:r w:rsidRPr="001023E4">
        <w:t xml:space="preserve"> więcej </w:t>
      </w:r>
      <w:r w:rsidRPr="001023E4">
        <w:rPr>
          <w:rFonts w:eastAsia="Times New Roman" w:cs="Arial"/>
          <w:szCs w:val="19"/>
          <w:lang w:eastAsia="pl-PL"/>
        </w:rPr>
        <w:t xml:space="preserve">o 0,6% niż przed rokiem </w:t>
      </w:r>
      <w:r>
        <w:rPr>
          <w:rFonts w:eastAsia="Times New Roman" w:cs="Arial"/>
          <w:szCs w:val="19"/>
          <w:lang w:eastAsia="pl-PL"/>
        </w:rPr>
        <w:t>oraz</w:t>
      </w:r>
      <w:r w:rsidRPr="001023E4">
        <w:rPr>
          <w:rFonts w:eastAsia="Times New Roman" w:cs="Arial"/>
          <w:szCs w:val="19"/>
          <w:lang w:eastAsia="pl-PL"/>
        </w:rPr>
        <w:t xml:space="preserve"> o 21,5% w</w:t>
      </w:r>
      <w:r>
        <w:rPr>
          <w:rFonts w:eastAsia="Times New Roman" w:cs="Arial"/>
          <w:szCs w:val="19"/>
          <w:lang w:eastAsia="pl-PL"/>
        </w:rPr>
        <w:t> </w:t>
      </w:r>
      <w:r w:rsidRPr="001023E4">
        <w:rPr>
          <w:rFonts w:eastAsia="Times New Roman" w:cs="Arial"/>
          <w:szCs w:val="19"/>
          <w:lang w:eastAsia="pl-PL"/>
        </w:rPr>
        <w:t>porównaniu z czerwcem br. Udział osób</w:t>
      </w:r>
      <w:r w:rsidRPr="001023E4">
        <w:t xml:space="preserve"> </w:t>
      </w:r>
      <w:r w:rsidRPr="001023E4">
        <w:rPr>
          <w:rFonts w:eastAsia="Times New Roman" w:cs="Arial"/>
          <w:szCs w:val="19"/>
          <w:lang w:eastAsia="pl-PL"/>
        </w:rPr>
        <w:t xml:space="preserve">zarejestrowanych po raz kolejny w nowo zarejestrowanych ogółem w stosunku do lipca ub. roku zwiększył się o 0,4 p. proc. (do 78,4%). Zwiększył się również udział osób zwolnionych z przyczyn dotyczących zakładu pracy o 0,6 p. proc. (do 4,7%). Zmniejszył się natomiast udział osób dotychczas niepracujących </w:t>
      </w:r>
      <w:r>
        <w:rPr>
          <w:rFonts w:eastAsia="Times New Roman" w:cs="Arial"/>
          <w:szCs w:val="19"/>
          <w:lang w:eastAsia="pl-PL"/>
        </w:rPr>
        <w:br/>
      </w:r>
      <w:r w:rsidRPr="001023E4">
        <w:rPr>
          <w:rFonts w:eastAsia="Times New Roman" w:cs="Arial"/>
          <w:szCs w:val="19"/>
          <w:lang w:eastAsia="pl-PL"/>
        </w:rPr>
        <w:t>o 0,9 p. proc. (do 8,2%) oraz absolwentów o 0,4 p. proc. (do 6,3%).</w:t>
      </w:r>
    </w:p>
    <w:p w14:paraId="393A0470" w14:textId="77777777" w:rsidR="00AF0488" w:rsidRPr="0019015D" w:rsidRDefault="00AF0488" w:rsidP="00AF0488">
      <w:pPr>
        <w:rPr>
          <w:rFonts w:cs="Arial"/>
          <w:szCs w:val="19"/>
        </w:rPr>
      </w:pPr>
      <w:r w:rsidRPr="0019015D">
        <w:rPr>
          <w:rFonts w:cs="Arial"/>
          <w:szCs w:val="19"/>
        </w:rPr>
        <w:t>Stopa napływu bezrobotnych do urzędów pracy (</w:t>
      </w:r>
      <w:r w:rsidRPr="0019015D">
        <w:rPr>
          <w:rFonts w:cs="Arial"/>
          <w:i/>
          <w:szCs w:val="19"/>
        </w:rPr>
        <w:t>tj. stosunek nowo zarejestrowanych do liczby cywilnej ludności aktywnej zawodowo)</w:t>
      </w:r>
      <w:r w:rsidRPr="0019015D">
        <w:rPr>
          <w:rFonts w:cs="Arial"/>
          <w:szCs w:val="19"/>
        </w:rPr>
        <w:t xml:space="preserve"> wynosiła 0,8%.</w:t>
      </w:r>
      <w:r w:rsidRPr="0019015D">
        <w:rPr>
          <w:rFonts w:eastAsia="Times New Roman" w:cs="Arial"/>
          <w:szCs w:val="19"/>
          <w:lang w:eastAsia="pl-PL"/>
        </w:rPr>
        <w:t xml:space="preserve"> </w:t>
      </w:r>
    </w:p>
    <w:p w14:paraId="01C90D64" w14:textId="2D6A8075" w:rsidR="00AF0488" w:rsidRPr="00454B1C" w:rsidRDefault="00AF0488" w:rsidP="00AF0488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51203A">
        <w:rPr>
          <w:rFonts w:eastAsia="Times New Roman" w:cs="Arial"/>
          <w:szCs w:val="19"/>
          <w:lang w:eastAsia="pl-PL"/>
        </w:rPr>
        <w:t xml:space="preserve">W lipcu br. z ewidencji bezrobotnych </w:t>
      </w:r>
      <w:r w:rsidRPr="0051203A">
        <w:rPr>
          <w:rFonts w:eastAsia="Times New Roman" w:cs="Arial"/>
          <w:b/>
          <w:szCs w:val="19"/>
          <w:lang w:eastAsia="pl-PL"/>
        </w:rPr>
        <w:t>wyrejestrowano</w:t>
      </w:r>
      <w:r w:rsidRPr="0051203A">
        <w:rPr>
          <w:rFonts w:eastAsia="Times New Roman" w:cs="Arial"/>
          <w:szCs w:val="19"/>
          <w:lang w:eastAsia="pl-PL"/>
        </w:rPr>
        <w:t xml:space="preserve"> 2,6 tys. osób, tj. o 14,6%</w:t>
      </w:r>
      <w:r w:rsidRPr="0051203A">
        <w:t xml:space="preserve"> mniej </w:t>
      </w:r>
      <w:r w:rsidRPr="0051203A">
        <w:rPr>
          <w:rFonts w:eastAsia="Times New Roman" w:cs="Arial"/>
          <w:szCs w:val="19"/>
          <w:lang w:eastAsia="pl-PL"/>
        </w:rPr>
        <w:t xml:space="preserve">niż w lipcu ub. roku, a o 0,9% więcej w porównaniu z czerwcem br. Z tytułu podjęcia pracy (głównej przyczyny wyrejestrowania) z rejestru bezrobotnych wyłączono 1,4 tys. osób. Udział tej kategorii osób w ogólnej liczbie wyrejestrowanych zwiększył się o 8,9 p. proc. w ujęciu rocznym i wynosił 53,1%. Zwiększył się również udział osób, które nie potwierdziły gotowości do podjęcia pracy </w:t>
      </w:r>
      <w:r>
        <w:rPr>
          <w:rFonts w:eastAsia="Times New Roman" w:cs="Arial"/>
          <w:szCs w:val="19"/>
          <w:lang w:eastAsia="pl-PL"/>
        </w:rPr>
        <w:br/>
      </w:r>
      <w:r w:rsidRPr="0051203A">
        <w:rPr>
          <w:rFonts w:eastAsia="Times New Roman" w:cs="Arial"/>
          <w:szCs w:val="19"/>
          <w:lang w:eastAsia="pl-PL"/>
        </w:rPr>
        <w:t>(o 4,9 p. proc. do 16,3%)</w:t>
      </w:r>
      <w:r>
        <w:rPr>
          <w:rFonts w:eastAsia="Times New Roman" w:cs="Arial"/>
          <w:szCs w:val="19"/>
          <w:lang w:eastAsia="pl-PL"/>
        </w:rPr>
        <w:t xml:space="preserve"> oraz osób,</w:t>
      </w:r>
      <w:r w:rsidRPr="0051203A">
        <w:t xml:space="preserve"> </w:t>
      </w:r>
      <w:r w:rsidRPr="0051203A">
        <w:rPr>
          <w:rFonts w:eastAsia="Times New Roman" w:cs="Arial"/>
          <w:szCs w:val="19"/>
          <w:lang w:eastAsia="pl-PL"/>
        </w:rPr>
        <w:t>które dobrowolnie zrezygnowały ze statusu bezrobotnego (o 1,</w:t>
      </w:r>
      <w:r>
        <w:rPr>
          <w:rFonts w:eastAsia="Times New Roman" w:cs="Arial"/>
          <w:szCs w:val="19"/>
          <w:lang w:eastAsia="pl-PL"/>
        </w:rPr>
        <w:t>0</w:t>
      </w:r>
      <w:r w:rsidRPr="0051203A">
        <w:rPr>
          <w:rFonts w:eastAsia="Times New Roman" w:cs="Arial"/>
          <w:szCs w:val="19"/>
          <w:lang w:eastAsia="pl-PL"/>
        </w:rPr>
        <w:t xml:space="preserve"> p. proc. do 5,</w:t>
      </w:r>
      <w:r>
        <w:rPr>
          <w:rFonts w:eastAsia="Times New Roman" w:cs="Arial"/>
          <w:szCs w:val="19"/>
          <w:lang w:eastAsia="pl-PL"/>
        </w:rPr>
        <w:t>8</w:t>
      </w:r>
      <w:r w:rsidRPr="0051203A">
        <w:rPr>
          <w:rFonts w:eastAsia="Times New Roman" w:cs="Arial"/>
          <w:szCs w:val="19"/>
          <w:lang w:eastAsia="pl-PL"/>
        </w:rPr>
        <w:t xml:space="preserve">%). </w:t>
      </w:r>
      <w:r>
        <w:rPr>
          <w:rFonts w:eastAsia="Times New Roman" w:cs="Arial"/>
          <w:szCs w:val="19"/>
          <w:lang w:eastAsia="pl-PL"/>
        </w:rPr>
        <w:t>Zmniejszył się natomiast udział osób,</w:t>
      </w:r>
      <w:r w:rsidRPr="0051203A">
        <w:t xml:space="preserve"> </w:t>
      </w:r>
      <w:r w:rsidRPr="0051203A">
        <w:rPr>
          <w:rFonts w:eastAsia="Times New Roman" w:cs="Arial"/>
          <w:szCs w:val="19"/>
          <w:lang w:eastAsia="pl-PL"/>
        </w:rPr>
        <w:t xml:space="preserve">które rozpoczęły szkolenia lub staż (o </w:t>
      </w:r>
      <w:r>
        <w:rPr>
          <w:rFonts w:eastAsia="Times New Roman" w:cs="Arial"/>
          <w:szCs w:val="19"/>
          <w:lang w:eastAsia="pl-PL"/>
        </w:rPr>
        <w:t>1</w:t>
      </w:r>
      <w:r w:rsidRPr="0051203A">
        <w:rPr>
          <w:rFonts w:eastAsia="Times New Roman" w:cs="Arial"/>
          <w:szCs w:val="19"/>
          <w:lang w:eastAsia="pl-PL"/>
        </w:rPr>
        <w:t>7,1 p. proc. do 10,</w:t>
      </w:r>
      <w:r>
        <w:rPr>
          <w:rFonts w:eastAsia="Times New Roman" w:cs="Arial"/>
          <w:szCs w:val="19"/>
          <w:lang w:eastAsia="pl-PL"/>
        </w:rPr>
        <w:t>9</w:t>
      </w:r>
      <w:r w:rsidRPr="0051203A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</w:t>
      </w:r>
      <w:r w:rsidRPr="0051203A">
        <w:rPr>
          <w:rFonts w:eastAsia="Times New Roman" w:cs="Arial"/>
          <w:szCs w:val="19"/>
          <w:lang w:eastAsia="pl-PL"/>
        </w:rPr>
        <w:t xml:space="preserve">oraz osób, które nabyły prawa do świadczeń przedemerytalnych (o 0,1 p. proc. do 0,7%). </w:t>
      </w:r>
      <w:r w:rsidRPr="00454B1C">
        <w:rPr>
          <w:rFonts w:eastAsia="Times New Roman" w:cs="Arial"/>
          <w:szCs w:val="19"/>
          <w:lang w:eastAsia="pl-PL"/>
        </w:rPr>
        <w:t xml:space="preserve">Udział osób, które nabyły prawa emerytalne </w:t>
      </w:r>
      <w:r>
        <w:rPr>
          <w:rFonts w:eastAsia="Times New Roman" w:cs="Arial"/>
          <w:szCs w:val="19"/>
          <w:lang w:eastAsia="pl-PL"/>
        </w:rPr>
        <w:br/>
      </w:r>
      <w:r w:rsidRPr="00454B1C">
        <w:rPr>
          <w:rFonts w:eastAsia="Times New Roman" w:cs="Arial"/>
          <w:szCs w:val="19"/>
          <w:lang w:eastAsia="pl-PL"/>
        </w:rPr>
        <w:t xml:space="preserve">lub rentowe nie zmienił się i wynosił 0,4%. </w:t>
      </w:r>
    </w:p>
    <w:p w14:paraId="19135A7F" w14:textId="77777777" w:rsidR="00AF0488" w:rsidRPr="00BC0D09" w:rsidRDefault="00AF0488" w:rsidP="00AF0488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BC0D09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BC0D09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BC0D09">
        <w:rPr>
          <w:rFonts w:eastAsia="Times New Roman" w:cs="Arial"/>
          <w:szCs w:val="19"/>
          <w:lang w:eastAsia="pl-PL"/>
        </w:rPr>
        <w:t xml:space="preserve"> wynosiła 13,6%.</w:t>
      </w:r>
    </w:p>
    <w:p w14:paraId="16837137" w14:textId="77777777" w:rsidR="00AF0488" w:rsidRPr="00BC0D09" w:rsidRDefault="00AF0488" w:rsidP="00AF0488">
      <w:pPr>
        <w:rPr>
          <w:rFonts w:cs="Arial"/>
          <w:szCs w:val="19"/>
        </w:rPr>
      </w:pPr>
      <w:r w:rsidRPr="00BC0D09">
        <w:rPr>
          <w:rFonts w:eastAsia="Times New Roman" w:cs="Arial"/>
          <w:szCs w:val="19"/>
          <w:lang w:eastAsia="pl-PL"/>
        </w:rPr>
        <w:t xml:space="preserve">W końcu lipca br. </w:t>
      </w:r>
      <w:r w:rsidRPr="00BC0D0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BC0D09">
        <w:rPr>
          <w:rFonts w:eastAsia="Times New Roman" w:cs="Arial"/>
          <w:szCs w:val="19"/>
          <w:lang w:eastAsia="pl-PL"/>
        </w:rPr>
        <w:t>pozostawało 16,5 tys. bezrobotnych i ich udział w liczbie bezrobotnych ogółem zmniejszył się w porównaniu z analogicznym miesiącem ub. roku o 1,1 p. proc. (do 85,4%).</w:t>
      </w:r>
    </w:p>
    <w:p w14:paraId="4B9B0281" w14:textId="77777777" w:rsidR="00AF0488" w:rsidRPr="00BC0D09" w:rsidRDefault="00AF0488" w:rsidP="00AF0488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BC0D09">
        <w:rPr>
          <w:rFonts w:eastAsia="Times New Roman" w:cs="Arial"/>
          <w:szCs w:val="19"/>
          <w:lang w:eastAsia="pl-PL"/>
        </w:rPr>
        <w:t xml:space="preserve">Bezrobotni będący </w:t>
      </w:r>
      <w:r w:rsidRPr="00BC0D09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BC0D09">
        <w:rPr>
          <w:rFonts w:eastAsia="Times New Roman" w:cs="Arial"/>
          <w:szCs w:val="19"/>
          <w:lang w:eastAsia="pl-PL"/>
        </w:rPr>
        <w:t xml:space="preserve"> </w:t>
      </w:r>
      <w:r w:rsidRPr="00BC0D09">
        <w:rPr>
          <w:rFonts w:eastAsia="Times New Roman" w:cs="Arial"/>
          <w:spacing w:val="-2"/>
          <w:szCs w:val="19"/>
          <w:lang w:eastAsia="pl-PL"/>
        </w:rPr>
        <w:t>w końcu lipca br. stanowili 81,5% ogólnej liczby bezrobotnych</w:t>
      </w:r>
      <w:r w:rsidRPr="00BC0D09">
        <w:rPr>
          <w:rFonts w:eastAsia="Times New Roman" w:cs="Arial"/>
          <w:szCs w:val="19"/>
          <w:lang w:eastAsia="pl-PL"/>
        </w:rPr>
        <w:t xml:space="preserve"> (przed rokiem – 82,8%). Do bezrobotnych w szczególnej sytuacji na rynku pracy zaliczane są m.in. osoby długotrwale bezrobotne. Udział tych osób w liczbie zarejestrowanych ogółem zwiększył się w skali roku o 1,1 p. proc. (do 50,6%).</w:t>
      </w:r>
    </w:p>
    <w:p w14:paraId="14BBD932" w14:textId="77777777" w:rsidR="00AF0488" w:rsidRDefault="00AF0488" w:rsidP="00AF0488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</w:p>
    <w:p w14:paraId="2EFBA1DA" w14:textId="77777777" w:rsidR="00AF0488" w:rsidRPr="00E73ED9" w:rsidRDefault="00AF0488" w:rsidP="00AF0488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067CFD18" w14:textId="4708B7F5" w:rsidR="00AF0488" w:rsidRPr="00EC6DDA" w:rsidRDefault="00AF0488" w:rsidP="00AF0488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AF0488" w:rsidRPr="006E364D" w14:paraId="205D10D8" w14:textId="77777777" w:rsidTr="00AF0488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062D7B" w14:textId="77777777" w:rsidR="00AF0488" w:rsidRPr="006E364D" w:rsidRDefault="00AF0488" w:rsidP="00AF048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0B7E27" w14:textId="77777777" w:rsidR="00AF0488" w:rsidRPr="006E364D" w:rsidRDefault="00AF0488" w:rsidP="00AF048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F3A064" w14:textId="77777777" w:rsidR="00AF0488" w:rsidRPr="006E364D" w:rsidRDefault="00AF0488" w:rsidP="00AF048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AF0488" w:rsidRPr="006E364D" w14:paraId="02A27983" w14:textId="77777777" w:rsidTr="00AF0488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5BF341" w14:textId="77777777" w:rsidR="00AF0488" w:rsidRPr="006E364D" w:rsidRDefault="00AF0488" w:rsidP="00AF048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8FD4B6" w14:textId="77777777" w:rsidR="00AF0488" w:rsidRPr="006E364D" w:rsidRDefault="00AF0488" w:rsidP="00AF048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E02AA1" w14:textId="77777777" w:rsidR="00AF0488" w:rsidRPr="006E364D" w:rsidRDefault="00AF0488" w:rsidP="00AF048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0DD0142B" w14:textId="77777777" w:rsidR="00AF0488" w:rsidRPr="006E364D" w:rsidRDefault="00AF0488" w:rsidP="00AF048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</w:tr>
      <w:tr w:rsidR="00AF0488" w:rsidRPr="006E364D" w14:paraId="6358847F" w14:textId="77777777" w:rsidTr="00AF0488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E1C396F" w14:textId="77777777" w:rsidR="00AF0488" w:rsidRPr="006E364D" w:rsidRDefault="00AF0488" w:rsidP="00AF048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BD41C90" w14:textId="77777777" w:rsidR="00AF0488" w:rsidRPr="006E364D" w:rsidRDefault="00AF0488" w:rsidP="00AF048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AF0488" w:rsidRPr="006E364D" w14:paraId="59A7C726" w14:textId="77777777" w:rsidTr="00AF0488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5DFE137" w14:textId="77777777" w:rsidR="00AF0488" w:rsidRPr="006E364D" w:rsidRDefault="00AF0488" w:rsidP="00AF048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CFD619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52BC4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21,0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67CB7E5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20,8</w:t>
            </w:r>
          </w:p>
        </w:tc>
      </w:tr>
      <w:tr w:rsidR="00AF0488" w:rsidRPr="006E364D" w14:paraId="5D83CEDF" w14:textId="77777777" w:rsidTr="00AF0488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8FD96B" w14:textId="77777777" w:rsidR="00AF0488" w:rsidRPr="006E364D" w:rsidRDefault="00AF0488" w:rsidP="00AF0488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94A4D3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843360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B3EC7A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10,4</w:t>
            </w:r>
          </w:p>
        </w:tc>
      </w:tr>
      <w:tr w:rsidR="00AF0488" w:rsidRPr="006E364D" w14:paraId="7EF76C0B" w14:textId="77777777" w:rsidTr="00AF048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4A436F3" w14:textId="77777777" w:rsidR="00AF0488" w:rsidRPr="006E364D" w:rsidRDefault="00AF0488" w:rsidP="00AF048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DCDE5F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4BB10A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D38DE5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50,6</w:t>
            </w:r>
          </w:p>
        </w:tc>
      </w:tr>
      <w:tr w:rsidR="00AF0488" w:rsidRPr="006E364D" w14:paraId="5CDBD03B" w14:textId="77777777" w:rsidTr="00AF048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F8EAE3" w14:textId="77777777" w:rsidR="00AF0488" w:rsidRPr="006E364D" w:rsidRDefault="00AF0488" w:rsidP="00AF048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580147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35A92E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0A81FE1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</w:tr>
      <w:tr w:rsidR="00AF0488" w:rsidRPr="006E364D" w14:paraId="5CAFB356" w14:textId="77777777" w:rsidTr="00AF048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7D04AEF" w14:textId="77777777" w:rsidR="00AF0488" w:rsidRPr="006E364D" w:rsidRDefault="00AF0488" w:rsidP="00AF048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D7BB6C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3DD6CE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667BFF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</w:tr>
      <w:tr w:rsidR="00AF0488" w:rsidRPr="006E364D" w14:paraId="0AE37A1C" w14:textId="77777777" w:rsidTr="00AF048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7FD1F1" w14:textId="77777777" w:rsidR="00AF0488" w:rsidRPr="006E364D" w:rsidRDefault="00AF0488" w:rsidP="00AF048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A5F360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768822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516D85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</w:tr>
      <w:tr w:rsidR="00AF0488" w:rsidRPr="006E364D" w14:paraId="4B6E2ED3" w14:textId="77777777" w:rsidTr="00AF048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D04223" w14:textId="77777777" w:rsidR="00AF0488" w:rsidRPr="006E364D" w:rsidRDefault="00AF0488" w:rsidP="00AF048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861ADE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C1B4E6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45DE4F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AF0488" w:rsidRPr="006E364D" w14:paraId="322AA62B" w14:textId="77777777" w:rsidTr="00AF0488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D074259" w14:textId="77777777" w:rsidR="00AF0488" w:rsidRPr="006E364D" w:rsidRDefault="00AF0488" w:rsidP="00AF048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A89272C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AB0B0D3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77C99F1" w14:textId="77777777" w:rsidR="00AF0488" w:rsidRPr="006E364D" w:rsidRDefault="00AF0488" w:rsidP="00AF0488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9,5</w:t>
            </w:r>
          </w:p>
        </w:tc>
      </w:tr>
    </w:tbl>
    <w:p w14:paraId="29357D83" w14:textId="6385C077" w:rsidR="00AF0488" w:rsidRPr="00AF0488" w:rsidRDefault="00AF0488" w:rsidP="00AF0488">
      <w:pPr>
        <w:tabs>
          <w:tab w:val="left" w:pos="993"/>
        </w:tabs>
        <w:spacing w:before="180"/>
        <w:rPr>
          <w:rFonts w:eastAsia="Times New Roman" w:cs="Arial"/>
          <w:color w:val="000000" w:themeColor="text1"/>
          <w:szCs w:val="19"/>
          <w:lang w:eastAsia="pl-PL"/>
        </w:rPr>
      </w:pPr>
      <w:r w:rsidRPr="005203CA">
        <w:rPr>
          <w:rFonts w:eastAsia="Times New Roman" w:cs="Arial"/>
          <w:spacing w:val="-4"/>
          <w:szCs w:val="19"/>
          <w:lang w:eastAsia="pl-PL"/>
        </w:rPr>
        <w:t xml:space="preserve">W porównaniu z końcem </w:t>
      </w:r>
      <w:r w:rsidRPr="005203CA">
        <w:rPr>
          <w:rFonts w:eastAsia="Times New Roman" w:cs="Arial"/>
          <w:spacing w:val="-2"/>
          <w:szCs w:val="19"/>
          <w:lang w:eastAsia="pl-PL"/>
        </w:rPr>
        <w:t xml:space="preserve">lipca ub. roku zwiększył się również udział osób bezrobotnych </w:t>
      </w:r>
      <w:r w:rsidRPr="005203CA">
        <w:rPr>
          <w:rFonts w:eastAsia="Times New Roman" w:cs="Arial"/>
          <w:szCs w:val="19"/>
          <w:lang w:eastAsia="pl-PL"/>
        </w:rPr>
        <w:t xml:space="preserve">z niepełnosprawnościami </w:t>
      </w:r>
      <w:r>
        <w:rPr>
          <w:rFonts w:eastAsia="Times New Roman" w:cs="Arial"/>
          <w:szCs w:val="19"/>
          <w:lang w:eastAsia="pl-PL"/>
        </w:rPr>
        <w:br/>
      </w:r>
      <w:r w:rsidRPr="005203CA">
        <w:rPr>
          <w:rFonts w:eastAsia="Times New Roman" w:cs="Arial"/>
          <w:szCs w:val="19"/>
          <w:lang w:eastAsia="pl-PL"/>
        </w:rPr>
        <w:t xml:space="preserve">(o 0,4 p. proc. do 9,5%), osób bezrobotnych powyżej 50 roku życia (o 0,1 p. proc. do 29,7%) oraz osób posiadających co najmniej jedno dziecko z niepełnosprawnością do 18 roku życia (o 0,1 p. proc. do 0,4%). </w:t>
      </w:r>
      <w:r w:rsidRPr="00451FCB">
        <w:rPr>
          <w:rFonts w:eastAsia="Times New Roman" w:cs="Arial"/>
          <w:szCs w:val="19"/>
          <w:lang w:eastAsia="pl-PL"/>
        </w:rPr>
        <w:t xml:space="preserve">Zmniejszył się natomiast udział osób bezrobotnych </w:t>
      </w:r>
      <w:r w:rsidRPr="00451FCB">
        <w:rPr>
          <w:rFonts w:eastAsia="Times New Roman" w:cs="Arial"/>
          <w:spacing w:val="-4"/>
          <w:szCs w:val="19"/>
          <w:lang w:eastAsia="pl-PL"/>
        </w:rPr>
        <w:t>do 30 roku życia (o 1,4 p. proc. do 20,8%), osób</w:t>
      </w:r>
      <w:r w:rsidRPr="00451FCB">
        <w:rPr>
          <w:rFonts w:eastAsia="Times New Roman" w:cs="Arial"/>
          <w:szCs w:val="19"/>
          <w:lang w:eastAsia="pl-PL"/>
        </w:rPr>
        <w:t xml:space="preserve"> posiadających co najmniej jedno dziecko </w:t>
      </w:r>
      <w:r>
        <w:rPr>
          <w:rFonts w:eastAsia="Times New Roman" w:cs="Arial"/>
          <w:szCs w:val="19"/>
          <w:lang w:eastAsia="pl-PL"/>
        </w:rPr>
        <w:br/>
      </w:r>
      <w:r w:rsidRPr="00451FCB">
        <w:rPr>
          <w:rFonts w:eastAsia="Times New Roman" w:cs="Arial"/>
          <w:szCs w:val="19"/>
          <w:lang w:eastAsia="pl-PL"/>
        </w:rPr>
        <w:t xml:space="preserve">do 6 roku życia </w:t>
      </w:r>
      <w:r w:rsidRPr="00451FCB">
        <w:rPr>
          <w:rFonts w:eastAsia="Times New Roman" w:cs="Arial"/>
          <w:spacing w:val="-2"/>
          <w:szCs w:val="19"/>
          <w:lang w:eastAsia="pl-PL"/>
        </w:rPr>
        <w:t>(o 1,4 p. proc.</w:t>
      </w:r>
      <w:r w:rsidRPr="00451FCB">
        <w:rPr>
          <w:rFonts w:eastAsia="Times New Roman" w:cs="Arial"/>
          <w:szCs w:val="19"/>
          <w:lang w:eastAsia="pl-PL"/>
        </w:rPr>
        <w:t xml:space="preserve"> do 16,7%) </w:t>
      </w:r>
      <w:r w:rsidRPr="00451FCB">
        <w:rPr>
          <w:rFonts w:eastAsia="Times New Roman" w:cs="Arial"/>
          <w:spacing w:val="-4"/>
          <w:szCs w:val="19"/>
          <w:lang w:eastAsia="pl-PL"/>
        </w:rPr>
        <w:t xml:space="preserve">oraz osób korzystających ze świadczeń pomocy społecznej (o 0,2 p. </w:t>
      </w:r>
      <w:r w:rsidRPr="00AF0488">
        <w:rPr>
          <w:rFonts w:eastAsia="Times New Roman" w:cs="Arial"/>
          <w:color w:val="000000" w:themeColor="text1"/>
          <w:spacing w:val="-4"/>
          <w:szCs w:val="19"/>
          <w:lang w:eastAsia="pl-PL"/>
        </w:rPr>
        <w:t>proc. do 1,4%).</w:t>
      </w:r>
      <w:r w:rsidRPr="00AF0488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14:paraId="041CE5C8" w14:textId="6E40D73A" w:rsidR="00AF0488" w:rsidRDefault="002239DF" w:rsidP="00AF0488">
      <w:pPr>
        <w:tabs>
          <w:tab w:val="left" w:pos="992"/>
        </w:tabs>
        <w:spacing w:before="180"/>
        <w:rPr>
          <w:rFonts w:cs="Arial"/>
          <w:sz w:val="18"/>
          <w:szCs w:val="18"/>
        </w:rPr>
      </w:pPr>
      <w:r w:rsidRPr="002239DF">
        <w:drawing>
          <wp:anchor distT="0" distB="0" distL="114300" distR="114300" simplePos="0" relativeHeight="251673088" behindDoc="1" locked="0" layoutInCell="1" allowOverlap="1" wp14:anchorId="2123D1E7" wp14:editId="6F74DAEC">
            <wp:simplePos x="0" y="0"/>
            <wp:positionH relativeFrom="column">
              <wp:posOffset>504494</wp:posOffset>
            </wp:positionH>
            <wp:positionV relativeFrom="paragraph">
              <wp:posOffset>386080</wp:posOffset>
            </wp:positionV>
            <wp:extent cx="5752381" cy="2771429"/>
            <wp:effectExtent l="0" t="0" r="1270" b="0"/>
            <wp:wrapNone/>
            <wp:docPr id="480" name="Obraz 480" descr="Na wykresie kolumnowym zaprezentowano liczbę bezrobotnych przypadających na jedną ofertę pracy w województwie opolskim w miesiącach: lipiec-grudzień 2021 r., styczeń-grudzień 2022 r. i 2023 r. oraz styczeń-lipiec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488" w:rsidRPr="00F87E85">
        <w:rPr>
          <w:rFonts w:cs="Arial"/>
          <w:b/>
          <w:szCs w:val="19"/>
        </w:rPr>
        <w:t>Wykres 3.</w:t>
      </w:r>
      <w:r w:rsidR="00AF0488" w:rsidRPr="00F87E85">
        <w:rPr>
          <w:rFonts w:cs="Arial"/>
          <w:b/>
          <w:szCs w:val="19"/>
        </w:rPr>
        <w:tab/>
      </w:r>
      <w:r w:rsidR="00AF0488" w:rsidRPr="00A63DB0">
        <w:rPr>
          <w:rFonts w:cs="Arial"/>
          <w:b/>
          <w:bCs/>
          <w:szCs w:val="19"/>
        </w:rPr>
        <w:t>Bezrobotni na 1 ofertę pracy</w:t>
      </w:r>
      <w:r w:rsidR="00AF0488" w:rsidRPr="00F87E85">
        <w:rPr>
          <w:rFonts w:cs="Arial"/>
          <w:b/>
          <w:bCs/>
          <w:szCs w:val="19"/>
        </w:rPr>
        <w:br/>
      </w:r>
      <w:r w:rsidR="00AF0488" w:rsidRPr="00DB2A79">
        <w:rPr>
          <w:rFonts w:cs="Arial"/>
          <w:sz w:val="18"/>
          <w:szCs w:val="18"/>
        </w:rPr>
        <w:tab/>
      </w:r>
      <w:r w:rsidR="00AF0488" w:rsidRPr="00EC6DDA">
        <w:rPr>
          <w:rFonts w:cs="Arial"/>
          <w:szCs w:val="19"/>
        </w:rPr>
        <w:t>stan w końcu miesiąca</w:t>
      </w:r>
    </w:p>
    <w:p w14:paraId="63A7DF4E" w14:textId="4122C733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A2E8F46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73B4566" w14:textId="77777777" w:rsidR="00AF0488" w:rsidRDefault="00AF0488" w:rsidP="00AF04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7E23325" w14:textId="77777777" w:rsidR="00AF0488" w:rsidRPr="00DB2A79" w:rsidRDefault="00AF0488" w:rsidP="00AF0488">
      <w:pPr>
        <w:tabs>
          <w:tab w:val="left" w:pos="993"/>
        </w:tabs>
        <w:spacing w:before="180"/>
        <w:rPr>
          <w:sz w:val="18"/>
          <w:szCs w:val="18"/>
        </w:rPr>
      </w:pPr>
    </w:p>
    <w:p w14:paraId="2BD0EB28" w14:textId="77777777" w:rsidR="00AF0488" w:rsidRPr="001031DF" w:rsidRDefault="00AF0488" w:rsidP="00AF04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8DA39C6" w14:textId="77777777" w:rsidR="00AF0488" w:rsidRPr="001031DF" w:rsidRDefault="00AF0488" w:rsidP="00AF04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6E7050C" w14:textId="77777777" w:rsidR="00AF0488" w:rsidRPr="001031DF" w:rsidRDefault="00AF0488" w:rsidP="00AF0488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7B965F7" w14:textId="77777777" w:rsidR="00AF0488" w:rsidRPr="001031DF" w:rsidRDefault="00AF0488" w:rsidP="00AF04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E898EF1" w14:textId="77777777" w:rsidR="00AF0488" w:rsidRPr="001031DF" w:rsidRDefault="00AF0488" w:rsidP="00AF04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E3DA810" w14:textId="77777777" w:rsidR="00AF0488" w:rsidRDefault="00AF0488" w:rsidP="00AF04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E65590A" w14:textId="77777777" w:rsidR="00AF0488" w:rsidRPr="001031DF" w:rsidRDefault="00AF0488" w:rsidP="00AF04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36CCEFC" w14:textId="521C25F6" w:rsidR="001F275D" w:rsidRPr="0087172B" w:rsidRDefault="00AF0488" w:rsidP="00AF0488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2352DB">
        <w:rPr>
          <w:rFonts w:eastAsia="Times New Roman" w:cs="Arial"/>
          <w:szCs w:val="19"/>
          <w:lang w:eastAsia="pl-PL"/>
        </w:rPr>
        <w:t xml:space="preserve">W lipcu br. do urzędów pracy zgłoszono 1,9 tys. </w:t>
      </w:r>
      <w:r w:rsidRPr="002352DB">
        <w:rPr>
          <w:rFonts w:eastAsia="Times New Roman" w:cs="Arial"/>
          <w:b/>
          <w:szCs w:val="19"/>
          <w:lang w:eastAsia="pl-PL"/>
        </w:rPr>
        <w:t>ofert zatrudnienia</w:t>
      </w:r>
      <w:r w:rsidRPr="002352DB">
        <w:rPr>
          <w:rFonts w:eastAsia="Times New Roman" w:cs="Arial"/>
          <w:szCs w:val="19"/>
          <w:lang w:eastAsia="pl-PL"/>
        </w:rPr>
        <w:t xml:space="preserve">, tj. o 0,3 tys. mniej niż w lipcu ub. roku, </w:t>
      </w:r>
      <w:r w:rsidR="00832840">
        <w:rPr>
          <w:rFonts w:eastAsia="Times New Roman" w:cs="Arial"/>
          <w:szCs w:val="19"/>
          <w:lang w:eastAsia="pl-PL"/>
        </w:rPr>
        <w:br/>
      </w:r>
      <w:r w:rsidRPr="002352DB">
        <w:rPr>
          <w:rFonts w:eastAsia="Times New Roman" w:cs="Arial"/>
          <w:szCs w:val="19"/>
          <w:lang w:eastAsia="pl-PL"/>
        </w:rPr>
        <w:t>a o</w:t>
      </w:r>
      <w:r>
        <w:rPr>
          <w:rFonts w:eastAsia="Times New Roman" w:cs="Arial"/>
          <w:szCs w:val="19"/>
          <w:lang w:eastAsia="pl-PL"/>
        </w:rPr>
        <w:t xml:space="preserve"> </w:t>
      </w:r>
      <w:r w:rsidRPr="002352DB">
        <w:rPr>
          <w:rFonts w:eastAsia="Times New Roman" w:cs="Arial"/>
          <w:szCs w:val="19"/>
          <w:lang w:eastAsia="pl-PL"/>
        </w:rPr>
        <w:t>0,3 tys. więcej niż w czerwcu br. W końcu lipca br. na 1 ofertę pracy przypadało 7 bezrobotnych (przed rokiem 8, a</w:t>
      </w:r>
      <w:r w:rsidR="00832840">
        <w:rPr>
          <w:rFonts w:eastAsia="Times New Roman" w:cs="Arial"/>
          <w:szCs w:val="19"/>
          <w:lang w:eastAsia="pl-PL"/>
        </w:rPr>
        <w:t> </w:t>
      </w:r>
      <w:r w:rsidRPr="002352DB">
        <w:rPr>
          <w:rFonts w:eastAsia="Times New Roman" w:cs="Arial"/>
          <w:szCs w:val="19"/>
          <w:lang w:eastAsia="pl-PL"/>
        </w:rPr>
        <w:t>przed miesiącem 6)</w:t>
      </w:r>
      <w:r w:rsidR="00EF4669" w:rsidRPr="00EF3EC2">
        <w:rPr>
          <w:rFonts w:eastAsia="Times New Roman" w:cs="Arial"/>
          <w:szCs w:val="19"/>
          <w:lang w:eastAsia="pl-PL"/>
        </w:rPr>
        <w:t xml:space="preserve">. </w:t>
      </w:r>
    </w:p>
    <w:p w14:paraId="0F713638" w14:textId="04668CFA" w:rsidR="004C466F" w:rsidRPr="002242F1" w:rsidRDefault="004C466F" w:rsidP="00AC6417">
      <w:pPr>
        <w:spacing w:before="48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40142C45" w14:textId="77777777" w:rsidR="001B0810" w:rsidRPr="0090566F" w:rsidRDefault="001B0810" w:rsidP="001B081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lipcu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7628,80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10,8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9B2353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8278,63</w:t>
      </w:r>
      <w:r w:rsidRPr="009B2353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10,6</w:t>
      </w:r>
      <w:r w:rsidRPr="009B2353">
        <w:rPr>
          <w:rFonts w:ascii="Fira Sans" w:hAnsi="Fira Sans" w:cs="Arial"/>
          <w:sz w:val="19"/>
          <w:szCs w:val="19"/>
        </w:rPr>
        <w:t>% w</w:t>
      </w:r>
      <w:r w:rsidRPr="00F52426">
        <w:rPr>
          <w:rFonts w:ascii="Fira Sans" w:hAnsi="Fira Sans" w:cs="Arial"/>
          <w:sz w:val="19"/>
          <w:szCs w:val="19"/>
        </w:rPr>
        <w:t xml:space="preserve">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lipcem ub. roku.</w:t>
      </w:r>
    </w:p>
    <w:p w14:paraId="60F32BB4" w14:textId="7F73FC86" w:rsidR="001B0810" w:rsidRDefault="001B0810" w:rsidP="001B081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lipcu </w:t>
      </w:r>
      <w:r w:rsidRPr="0090566F">
        <w:rPr>
          <w:rFonts w:ascii="Fira Sans" w:hAnsi="Fira Sans" w:cs="Arial"/>
          <w:sz w:val="19"/>
          <w:szCs w:val="19"/>
        </w:rPr>
        <w:t xml:space="preserve">br. wyższe </w:t>
      </w:r>
      <w:proofErr w:type="spellStart"/>
      <w:r w:rsidRPr="0090566F">
        <w:rPr>
          <w:rFonts w:ascii="Fira Sans" w:hAnsi="Fira Sans" w:cs="Arial"/>
          <w:sz w:val="19"/>
          <w:szCs w:val="19"/>
        </w:rPr>
        <w:t>wynagro</w:t>
      </w:r>
      <w:r w:rsidR="00AC6417">
        <w:rPr>
          <w:rFonts w:ascii="Fira Sans" w:hAnsi="Fira Sans" w:cs="Arial"/>
          <w:sz w:val="19"/>
          <w:szCs w:val="19"/>
        </w:rPr>
        <w:t>-</w:t>
      </w:r>
      <w:r w:rsidRPr="0090566F">
        <w:rPr>
          <w:rFonts w:ascii="Fira Sans" w:hAnsi="Fira Sans" w:cs="Arial"/>
          <w:sz w:val="19"/>
          <w:szCs w:val="19"/>
        </w:rPr>
        <w:t>dzenie</w:t>
      </w:r>
      <w:proofErr w:type="spellEnd"/>
      <w:r w:rsidRPr="0090566F">
        <w:rPr>
          <w:rFonts w:ascii="Fira Sans" w:hAnsi="Fira Sans" w:cs="Arial"/>
          <w:sz w:val="19"/>
          <w:szCs w:val="19"/>
        </w:rPr>
        <w:t xml:space="preserve"> otrzymywali zatrudnieni m.in. w sekcjach: wytwarzanie i zaopatrywanie w energię elektryczną, gaz, parę wodną i</w:t>
      </w:r>
      <w:r w:rsidR="00AC6417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gorącą wodę (o </w:t>
      </w:r>
      <w:r>
        <w:rPr>
          <w:rFonts w:ascii="Fira Sans" w:hAnsi="Fira Sans" w:cs="Arial"/>
          <w:sz w:val="19"/>
          <w:szCs w:val="19"/>
        </w:rPr>
        <w:t>63,0%), g</w:t>
      </w:r>
      <w:r w:rsidRPr="007C766B">
        <w:rPr>
          <w:rFonts w:ascii="Fira Sans" w:hAnsi="Fira Sans" w:cs="Arial"/>
          <w:sz w:val="19"/>
          <w:szCs w:val="19"/>
        </w:rPr>
        <w:t>órnictwo i wydobywanie</w:t>
      </w:r>
      <w:r w:rsidRPr="005B2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 9,2%) oraz działalność profesjonalna</w:t>
      </w:r>
      <w:r w:rsidRPr="005B266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8,2%).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34,3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20,6%)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handlu</w:t>
      </w:r>
      <w:r w:rsidRPr="007C766B">
        <w:rPr>
          <w:rFonts w:ascii="Fira Sans" w:hAnsi="Fira Sans" w:cs="Arial"/>
          <w:bCs/>
          <w:sz w:val="19"/>
          <w:szCs w:val="19"/>
        </w:rPr>
        <w:t>; napraw</w:t>
      </w:r>
      <w:r>
        <w:rPr>
          <w:rFonts w:ascii="Fira Sans" w:hAnsi="Fira Sans" w:cs="Arial"/>
          <w:bCs/>
          <w:sz w:val="19"/>
          <w:szCs w:val="19"/>
        </w:rPr>
        <w:t>ie</w:t>
      </w:r>
      <w:r w:rsidRPr="007C766B">
        <w:rPr>
          <w:rFonts w:ascii="Fira Sans" w:hAnsi="Fira Sans" w:cs="Arial"/>
          <w:bCs/>
          <w:sz w:val="19"/>
          <w:szCs w:val="19"/>
        </w:rPr>
        <w:t xml:space="preserve"> pojazdów samochodowych</w:t>
      </w:r>
      <w:r>
        <w:rPr>
          <w:rFonts w:ascii="Fira Sans" w:hAnsi="Fira Sans" w:cs="Arial"/>
          <w:bCs/>
          <w:sz w:val="19"/>
          <w:szCs w:val="19"/>
        </w:rPr>
        <w:t xml:space="preserve"> (</w:t>
      </w:r>
      <w:r w:rsidRPr="005B266F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5,5</w:t>
      </w:r>
      <w:r w:rsidRPr="005B266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6BE09405" w14:textId="0AFF1CFF" w:rsidR="001B0810" w:rsidRPr="0090566F" w:rsidRDefault="001B0810" w:rsidP="001B0810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lipcu 2024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219B78C8" w14:textId="78080DCB" w:rsidR="001B0810" w:rsidRPr="0090566F" w:rsidRDefault="002239DF" w:rsidP="001B0810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2239DF">
        <w:drawing>
          <wp:anchor distT="0" distB="0" distL="114300" distR="114300" simplePos="0" relativeHeight="251676160" behindDoc="0" locked="0" layoutInCell="1" allowOverlap="1" wp14:anchorId="4856215E" wp14:editId="27BC60B3">
            <wp:simplePos x="0" y="0"/>
            <wp:positionH relativeFrom="column">
              <wp:posOffset>520065</wp:posOffset>
            </wp:positionH>
            <wp:positionV relativeFrom="paragraph">
              <wp:posOffset>-4445</wp:posOffset>
            </wp:positionV>
            <wp:extent cx="5856605" cy="3171190"/>
            <wp:effectExtent l="0" t="0" r="0" b="0"/>
            <wp:wrapNone/>
            <wp:docPr id="482" name="Obraz 482" descr="Na wykresie słupkowym zaprezentowano odchylenia względne przeciętnych miesięcznych wynagrodzeń brutto od średniego wynagrodzenia w sektorze przedsiębiorstw w województwie w lipcu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558F6" w14:textId="77777777" w:rsidR="001B0810" w:rsidRPr="0090566F" w:rsidRDefault="001B0810" w:rsidP="001B081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4E2BA13" w14:textId="77777777" w:rsidR="001B0810" w:rsidRPr="0090566F" w:rsidRDefault="001B0810" w:rsidP="001B081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909232D" w14:textId="77777777" w:rsidR="001B0810" w:rsidRPr="0090566F" w:rsidRDefault="001B0810" w:rsidP="001B081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E9738A2" w14:textId="77777777" w:rsidR="001B0810" w:rsidRPr="0090566F" w:rsidRDefault="001B0810" w:rsidP="001B081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A647D09" w14:textId="77777777" w:rsidR="001B0810" w:rsidRPr="0090566F" w:rsidRDefault="001B0810" w:rsidP="001B081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C1DA87A" w14:textId="77777777" w:rsidR="001B0810" w:rsidRPr="0090566F" w:rsidRDefault="001B0810" w:rsidP="001B081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8D4FA81" w14:textId="77777777" w:rsidR="001B0810" w:rsidRPr="0090566F" w:rsidRDefault="001B0810" w:rsidP="001B081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D9B0AD1" w14:textId="77777777" w:rsidR="001B0810" w:rsidRPr="0090566F" w:rsidRDefault="001B0810" w:rsidP="001B081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FFAD99A" w14:textId="77777777" w:rsidR="001B0810" w:rsidRPr="0090566F" w:rsidRDefault="001B0810" w:rsidP="001B081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57AD571" w14:textId="77777777" w:rsidR="001B0810" w:rsidRPr="0090566F" w:rsidRDefault="001B0810" w:rsidP="001B0810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345B2A7E" w14:textId="77777777" w:rsidR="001B0810" w:rsidRPr="0090566F" w:rsidRDefault="001B0810" w:rsidP="001B081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879E078" w14:textId="77777777" w:rsidR="001B0810" w:rsidRDefault="001B0810" w:rsidP="006E299A">
      <w:pPr>
        <w:pStyle w:val="Tekstpodstawowy"/>
        <w:spacing w:before="120"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66A51403" w14:textId="77777777" w:rsidR="001B0810" w:rsidRDefault="001B0810" w:rsidP="006E299A">
      <w:pPr>
        <w:pStyle w:val="Tekstpodstawowy"/>
        <w:spacing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lipcem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wzrost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przede wszystkim w sekcjach: o</w:t>
      </w:r>
      <w:r w:rsidRPr="00A1084D">
        <w:rPr>
          <w:rFonts w:ascii="Fira Sans" w:hAnsi="Fira Sans" w:cs="Arial"/>
          <w:bCs/>
          <w:sz w:val="19"/>
          <w:szCs w:val="19"/>
        </w:rPr>
        <w:t>bsłu</w:t>
      </w:r>
      <w:r>
        <w:rPr>
          <w:rFonts w:ascii="Fira Sans" w:hAnsi="Fira Sans" w:cs="Arial"/>
          <w:bCs/>
          <w:sz w:val="19"/>
          <w:szCs w:val="19"/>
        </w:rPr>
        <w:t>ga</w:t>
      </w:r>
      <w:r w:rsidRPr="00A1084D">
        <w:rPr>
          <w:rFonts w:ascii="Fira Sans" w:hAnsi="Fira Sans" w:cs="Arial"/>
          <w:bCs/>
          <w:sz w:val="19"/>
          <w:szCs w:val="19"/>
        </w:rPr>
        <w:t xml:space="preserve"> rynku nieruchomości </w:t>
      </w:r>
      <w:r>
        <w:rPr>
          <w:rFonts w:ascii="Fira Sans" w:hAnsi="Fira Sans" w:cs="Arial"/>
          <w:bCs/>
          <w:sz w:val="19"/>
          <w:szCs w:val="19"/>
        </w:rPr>
        <w:t>(o 29,9%), budownictwo (o 19,6%) oraz d</w:t>
      </w:r>
      <w:r w:rsidRPr="00465BA9">
        <w:rPr>
          <w:rFonts w:ascii="Fira Sans" w:hAnsi="Fira Sans" w:cs="Arial"/>
          <w:bCs/>
          <w:sz w:val="19"/>
          <w:szCs w:val="19"/>
        </w:rPr>
        <w:t>ostawa wody; gospodarowanie ściekami i odpadami; rekultywacja</w:t>
      </w:r>
      <w:r>
        <w:rPr>
          <w:rFonts w:ascii="Fira Sans" w:hAnsi="Fira Sans" w:cs="Arial"/>
          <w:bCs/>
          <w:sz w:val="19"/>
          <w:szCs w:val="19"/>
        </w:rPr>
        <w:t xml:space="preserve"> (o 17,3%).</w:t>
      </w:r>
    </w:p>
    <w:p w14:paraId="65FDAEAC" w14:textId="77777777" w:rsidR="001B0810" w:rsidRPr="0090566F" w:rsidRDefault="001B0810" w:rsidP="001B0810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1B0810" w:rsidRPr="0090566F" w14:paraId="15D5607F" w14:textId="77777777" w:rsidTr="00511295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22F8CA" w14:textId="77777777" w:rsidR="001B0810" w:rsidRPr="004F1DE0" w:rsidRDefault="001B0810" w:rsidP="0051129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AF4455" w14:textId="77777777" w:rsidR="001B0810" w:rsidRPr="0077796C" w:rsidRDefault="001B0810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07 2024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6DD60C0" w14:textId="77777777" w:rsidR="001B0810" w:rsidRPr="0077796C" w:rsidRDefault="001B0810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2024</w:t>
            </w:r>
          </w:p>
        </w:tc>
      </w:tr>
      <w:tr w:rsidR="001B0810" w:rsidRPr="0090566F" w14:paraId="4A6FF7A7" w14:textId="77777777" w:rsidTr="00511295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5E3AB33" w14:textId="77777777" w:rsidR="001B0810" w:rsidRPr="004F1DE0" w:rsidRDefault="001B0810" w:rsidP="0051129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2B8CCE" w14:textId="77777777" w:rsidR="001B0810" w:rsidRPr="004F1DE0" w:rsidRDefault="001B0810" w:rsidP="0051129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3C5AD66" w14:textId="77777777" w:rsidR="001B0810" w:rsidRPr="004F1DE0" w:rsidRDefault="001B0810" w:rsidP="00511295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07 2023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19A17EC" w14:textId="77777777" w:rsidR="001B0810" w:rsidRPr="004F1DE0" w:rsidRDefault="001B0810" w:rsidP="00511295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F946193" w14:textId="77777777" w:rsidR="001B0810" w:rsidRPr="004F1DE0" w:rsidRDefault="001B0810" w:rsidP="00511295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–07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1B0810" w:rsidRPr="00E33FFF" w14:paraId="67B7C077" w14:textId="77777777" w:rsidTr="00511295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7CB04D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84480B" w14:textId="77777777" w:rsidR="001B0810" w:rsidRPr="00E96ADE" w:rsidRDefault="001B0810" w:rsidP="0051129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7628,80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CCD88A" w14:textId="77777777" w:rsidR="001B0810" w:rsidRPr="00E96ADE" w:rsidRDefault="001B0810" w:rsidP="0051129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110,8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9BFA6D" w14:textId="77777777" w:rsidR="001B0810" w:rsidRPr="00E96ADE" w:rsidRDefault="001B0810" w:rsidP="0051129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7494,4</w:t>
            </w:r>
            <w:r w:rsidRPr="00E96ADE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E30EB2" w14:textId="77777777" w:rsidR="001B0810" w:rsidRPr="00E96ADE" w:rsidRDefault="001B0810" w:rsidP="0051129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ADE">
              <w:rPr>
                <w:b/>
                <w:sz w:val="16"/>
                <w:szCs w:val="16"/>
              </w:rPr>
              <w:t>111,5</w:t>
            </w:r>
          </w:p>
        </w:tc>
      </w:tr>
      <w:tr w:rsidR="001B0810" w:rsidRPr="00E33FFF" w14:paraId="263DADE4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5F9489" w14:textId="77777777" w:rsidR="001B0810" w:rsidRPr="004F1DE0" w:rsidRDefault="001B0810" w:rsidP="00511295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D2168C" w14:textId="77777777" w:rsidR="001B0810" w:rsidRPr="00E96ADE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B7DD56" w14:textId="77777777" w:rsidR="001B0810" w:rsidRPr="00E96ADE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B31C57" w14:textId="77777777" w:rsidR="001B0810" w:rsidRPr="00E96ADE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052DEE5" w14:textId="77777777" w:rsidR="001B0810" w:rsidRPr="00E96ADE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1B0810" w:rsidRPr="00E33FFF" w14:paraId="1DDCA968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44CE3C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A89570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7913,98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79A1A8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111,1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3B9E2B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7736,96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22FC671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111,5</w:t>
            </w:r>
          </w:p>
        </w:tc>
      </w:tr>
      <w:tr w:rsidR="001B0810" w:rsidRPr="00E33FFF" w14:paraId="14D9E895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5BB1C8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9C00593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8330,04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2898D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113,3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83EC6B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8467,34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11AAFF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112,4</w:t>
            </w:r>
          </w:p>
        </w:tc>
      </w:tr>
      <w:tr w:rsidR="001B0810" w:rsidRPr="00E33FFF" w14:paraId="166723BA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BC5DD8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68E66A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7871,86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5C13CC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110,8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706827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7727,91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858815A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111,2</w:t>
            </w:r>
          </w:p>
        </w:tc>
      </w:tr>
      <w:tr w:rsidR="001B0810" w:rsidRPr="00E33FFF" w14:paraId="35D90009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D25BBC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15E182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12436,27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92A7F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107,3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5FFDB1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10989,98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942195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114,0</w:t>
            </w:r>
          </w:p>
        </w:tc>
      </w:tr>
      <w:tr w:rsidR="001B0810" w:rsidRPr="00E33FFF" w14:paraId="5657A1F6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E327DE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7D5E3F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7308,51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54E42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117,3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E81CBC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6853,83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A31B35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114,7</w:t>
            </w:r>
          </w:p>
        </w:tc>
      </w:tr>
      <w:tr w:rsidR="001B0810" w:rsidRPr="00E33FFF" w14:paraId="66714EF9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ED2ECF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29B03C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7490,23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5AE382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119,6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D6D9DB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7393,75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4706221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118,9</w:t>
            </w:r>
          </w:p>
        </w:tc>
      </w:tr>
      <w:tr w:rsidR="001B0810" w:rsidRPr="00E33FFF" w14:paraId="030D4AD8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EF8F22" w14:textId="77777777" w:rsidR="001B0810" w:rsidRPr="004F1DE0" w:rsidRDefault="001B0810" w:rsidP="00511295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52DBAD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7207,34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C24AE5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108,0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C0253D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7371,92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36133CE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109,9</w:t>
            </w:r>
          </w:p>
        </w:tc>
      </w:tr>
      <w:tr w:rsidR="001B0810" w:rsidRPr="00E33FFF" w14:paraId="16F61D26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FD0541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BF5EB7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8035,74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A163A2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106,2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77E676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7937,45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4D127F0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107,0</w:t>
            </w:r>
          </w:p>
        </w:tc>
      </w:tr>
      <w:tr w:rsidR="001B0810" w:rsidRPr="00E33FFF" w14:paraId="147B5C2F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C8F120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D74CEB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5015,17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AE8341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116,7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EE0AB5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5030,66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F1DC780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120,3</w:t>
            </w:r>
          </w:p>
        </w:tc>
      </w:tr>
      <w:tr w:rsidR="001B0810" w:rsidRPr="00E33FFF" w14:paraId="3B586DF8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8C3304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E0648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7368,47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93CC39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103,1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0E9F44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7224,47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000D783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106,6</w:t>
            </w:r>
          </w:p>
        </w:tc>
      </w:tr>
      <w:tr w:rsidR="001B0810" w:rsidRPr="00E33FFF" w14:paraId="64AE9179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7F9178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FC9013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7562,32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2FD675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129,9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433120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7044,49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0C084AC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119,7</w:t>
            </w:r>
          </w:p>
        </w:tc>
      </w:tr>
      <w:tr w:rsidR="001B0810" w:rsidRPr="00E33FFF" w14:paraId="476D6E7B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0FCABE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E19133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8252,06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8C1184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114,6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88D371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8138,03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C244B66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119,1</w:t>
            </w:r>
          </w:p>
        </w:tc>
      </w:tr>
      <w:tr w:rsidR="001B0810" w:rsidRPr="00E33FFF" w14:paraId="6B090489" w14:textId="77777777" w:rsidTr="00511295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4C344A36" w14:textId="77777777" w:rsidR="001B0810" w:rsidRPr="004F1DE0" w:rsidRDefault="001B0810" w:rsidP="00511295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D0FD82E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6059,86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3E51907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110,8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6FE03D9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5958,01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09E681AA" w14:textId="77777777" w:rsidR="001B0810" w:rsidRPr="00D003A8" w:rsidRDefault="001B0810" w:rsidP="0051129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003A8">
              <w:rPr>
                <w:sz w:val="16"/>
                <w:szCs w:val="16"/>
              </w:rPr>
              <w:t>112,7</w:t>
            </w:r>
          </w:p>
        </w:tc>
      </w:tr>
    </w:tbl>
    <w:p w14:paraId="53FFFB4C" w14:textId="77777777" w:rsidR="001B0810" w:rsidRPr="0090566F" w:rsidRDefault="001B0810" w:rsidP="006E299A">
      <w:pPr>
        <w:spacing w:before="180" w:after="6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36983CF5" w14:textId="77777777" w:rsidR="00A5561D" w:rsidRDefault="00A5561D" w:rsidP="006E299A">
      <w:pPr>
        <w:pStyle w:val="Tekstpodstawowy"/>
        <w:spacing w:before="180" w:line="240" w:lineRule="exact"/>
        <w:rPr>
          <w:rFonts w:ascii="Fira Sans" w:hAnsi="Fira Sans" w:cs="Arial"/>
          <w:sz w:val="19"/>
          <w:szCs w:val="19"/>
        </w:rPr>
      </w:pPr>
    </w:p>
    <w:p w14:paraId="1E587272" w14:textId="7172AFF2" w:rsidR="001B0810" w:rsidRDefault="001B0810" w:rsidP="006E299A">
      <w:pPr>
        <w:pStyle w:val="Tekstpodstawowy"/>
        <w:spacing w:before="18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czerwca</w:t>
      </w:r>
      <w:r w:rsidRPr="00B31B89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B31B89">
        <w:rPr>
          <w:rFonts w:ascii="Fira Sans" w:hAnsi="Fira Sans" w:cs="Arial"/>
          <w:sz w:val="19"/>
          <w:szCs w:val="19"/>
        </w:rPr>
        <w:t>ższe o</w:t>
      </w:r>
      <w:r>
        <w:rPr>
          <w:rFonts w:ascii="Fira Sans" w:hAnsi="Fira Sans" w:cs="Arial"/>
          <w:sz w:val="19"/>
          <w:szCs w:val="19"/>
        </w:rPr>
        <w:t> 3,7</w:t>
      </w:r>
      <w:r w:rsidRPr="00B31B89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</w:t>
      </w:r>
      <w:r w:rsidRPr="00B31B89">
        <w:rPr>
          <w:rFonts w:ascii="Fira Sans" w:hAnsi="Fira Sans" w:cs="Arial"/>
          <w:sz w:val="19"/>
          <w:szCs w:val="19"/>
        </w:rPr>
        <w:t xml:space="preserve">wystąpił m.in. w sekcjach: </w:t>
      </w:r>
      <w:r w:rsidRPr="00465BA9">
        <w:rPr>
          <w:rFonts w:ascii="Fira Sans" w:hAnsi="Fira Sans" w:cs="Arial"/>
          <w:sz w:val="19"/>
          <w:szCs w:val="19"/>
        </w:rPr>
        <w:t>wytwarzanie i zaopatrywanie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41,0%), </w:t>
      </w:r>
      <w:r>
        <w:rPr>
          <w:rFonts w:ascii="Fira Sans" w:hAnsi="Fira Sans" w:cs="Arial"/>
          <w:bCs/>
          <w:sz w:val="19"/>
          <w:szCs w:val="19"/>
        </w:rPr>
        <w:t>d</w:t>
      </w:r>
      <w:r w:rsidRPr="00465BA9">
        <w:rPr>
          <w:rFonts w:ascii="Fira Sans" w:hAnsi="Fira Sans" w:cs="Arial"/>
          <w:bCs/>
          <w:sz w:val="19"/>
          <w:szCs w:val="19"/>
        </w:rPr>
        <w:t>ostawa wody; gospodarowanie ściekami i odpadami; rekultywacja</w:t>
      </w:r>
      <w:r>
        <w:rPr>
          <w:rFonts w:ascii="Fira Sans" w:hAnsi="Fira Sans" w:cs="Arial"/>
          <w:bCs/>
          <w:sz w:val="19"/>
          <w:szCs w:val="19"/>
        </w:rPr>
        <w:t xml:space="preserve"> (o 8,8%) oraz</w:t>
      </w:r>
      <w:r w:rsidRPr="00465BA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</w:t>
      </w:r>
      <w:r w:rsidRPr="00A1084D">
        <w:rPr>
          <w:rFonts w:ascii="Fira Sans" w:hAnsi="Fira Sans" w:cs="Arial"/>
          <w:bCs/>
          <w:sz w:val="19"/>
          <w:szCs w:val="19"/>
        </w:rPr>
        <w:t>bsłu</w:t>
      </w:r>
      <w:r>
        <w:rPr>
          <w:rFonts w:ascii="Fira Sans" w:hAnsi="Fira Sans" w:cs="Arial"/>
          <w:bCs/>
          <w:sz w:val="19"/>
          <w:szCs w:val="19"/>
        </w:rPr>
        <w:t>ga</w:t>
      </w:r>
      <w:r w:rsidRPr="00A1084D">
        <w:rPr>
          <w:rFonts w:ascii="Fira Sans" w:hAnsi="Fira Sans" w:cs="Arial"/>
          <w:bCs/>
          <w:sz w:val="19"/>
          <w:szCs w:val="19"/>
        </w:rPr>
        <w:t xml:space="preserve"> rynku nieruchomości </w:t>
      </w:r>
      <w:r>
        <w:rPr>
          <w:rFonts w:ascii="Fira Sans" w:hAnsi="Fira Sans" w:cs="Arial"/>
          <w:bCs/>
          <w:sz w:val="19"/>
          <w:szCs w:val="19"/>
        </w:rPr>
        <w:t xml:space="preserve">(o 8,0%). </w:t>
      </w:r>
      <w:r>
        <w:rPr>
          <w:rFonts w:ascii="Fira Sans" w:hAnsi="Fira Sans" w:cs="Arial"/>
          <w:sz w:val="19"/>
          <w:szCs w:val="19"/>
        </w:rPr>
        <w:t>Spadek</w:t>
      </w:r>
      <w:r w:rsidRPr="00D062EB">
        <w:rPr>
          <w:rFonts w:ascii="Fira Sans" w:hAnsi="Fira Sans" w:cs="Arial"/>
          <w:sz w:val="19"/>
          <w:szCs w:val="19"/>
        </w:rPr>
        <w:t xml:space="preserve"> </w:t>
      </w:r>
      <w:r w:rsidRPr="00D062EB">
        <w:rPr>
          <w:rFonts w:ascii="Fira Sans" w:hAnsi="Fira Sans" w:cs="Arial"/>
          <w:bCs/>
          <w:sz w:val="19"/>
          <w:szCs w:val="19"/>
        </w:rPr>
        <w:t>przeciętnego miesięcznego wynagrodzenia brutto odnotowano w</w:t>
      </w:r>
      <w:r w:rsidRPr="00DC586A">
        <w:rPr>
          <w:rFonts w:ascii="Fira Sans" w:hAnsi="Fira Sans" w:cs="Arial"/>
          <w:sz w:val="19"/>
          <w:szCs w:val="19"/>
        </w:rPr>
        <w:t xml:space="preserve"> </w:t>
      </w:r>
      <w:r w:rsidRPr="00465BA9">
        <w:rPr>
          <w:rFonts w:ascii="Fira Sans" w:hAnsi="Fira Sans" w:cs="Arial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sz w:val="19"/>
          <w:szCs w:val="19"/>
        </w:rPr>
        <w:t>1,6</w:t>
      </w:r>
      <w:r w:rsidRPr="00465BA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465BA9">
        <w:rPr>
          <w:rFonts w:ascii="Fira Sans" w:hAnsi="Fira Sans" w:cs="Arial"/>
          <w:sz w:val="19"/>
          <w:szCs w:val="19"/>
        </w:rPr>
        <w:t xml:space="preserve">zakwaterowaniu i gastronomii (o </w:t>
      </w:r>
      <w:r>
        <w:rPr>
          <w:rFonts w:ascii="Fira Sans" w:hAnsi="Fira Sans" w:cs="Arial"/>
          <w:sz w:val="19"/>
          <w:szCs w:val="19"/>
        </w:rPr>
        <w:t>1,4%).</w:t>
      </w:r>
    </w:p>
    <w:p w14:paraId="422B3F1A" w14:textId="22F7C4EE" w:rsidR="001B0810" w:rsidRPr="00D062EB" w:rsidRDefault="001B0810" w:rsidP="001B081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D062EB">
        <w:rPr>
          <w:rFonts w:ascii="Fira Sans" w:hAnsi="Fira Sans" w:cs="Arial"/>
          <w:sz w:val="19"/>
          <w:szCs w:val="19"/>
        </w:rPr>
        <w:t>W okresie styczeń</w:t>
      </w:r>
      <w:r w:rsidRPr="00B3157B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sz w:val="19"/>
          <w:szCs w:val="19"/>
        </w:rPr>
        <w:t xml:space="preserve">lipiec </w:t>
      </w:r>
      <w:r w:rsidRPr="00B3157B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wynosiło </w:t>
      </w:r>
      <w:r w:rsidRPr="00465BA9">
        <w:rPr>
          <w:rFonts w:ascii="Fira Sans" w:hAnsi="Fira Sans" w:cs="Arial"/>
          <w:sz w:val="19"/>
          <w:szCs w:val="19"/>
        </w:rPr>
        <w:t>7494,46 zł</w:t>
      </w:r>
      <w:r w:rsidRPr="00B3157B">
        <w:rPr>
          <w:rFonts w:ascii="Fira Sans" w:hAnsi="Fira Sans" w:cs="Arial"/>
          <w:sz w:val="19"/>
          <w:szCs w:val="19"/>
        </w:rPr>
        <w:t xml:space="preserve"> i było wyższe o </w:t>
      </w:r>
      <w:r>
        <w:rPr>
          <w:rFonts w:ascii="Fira Sans" w:hAnsi="Fira Sans" w:cs="Arial"/>
          <w:sz w:val="19"/>
          <w:szCs w:val="19"/>
        </w:rPr>
        <w:t>11,5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przede wszystkim w </w:t>
      </w:r>
      <w:r w:rsidRPr="0012690D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u</w:t>
      </w:r>
      <w:r w:rsidRPr="0012690D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i</w:t>
      </w:r>
      <w:r w:rsidRPr="0012690D">
        <w:rPr>
          <w:rFonts w:ascii="Fira Sans" w:hAnsi="Fira Sans" w:cs="Arial"/>
          <w:sz w:val="19"/>
          <w:szCs w:val="19"/>
        </w:rPr>
        <w:t xml:space="preserve"> </w:t>
      </w:r>
      <w:r w:rsidRPr="00D062EB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20,3%), </w:t>
      </w:r>
      <w:r w:rsidRPr="00465BA9">
        <w:rPr>
          <w:rFonts w:ascii="Fira Sans" w:hAnsi="Fira Sans" w:cs="Arial"/>
          <w:sz w:val="19"/>
          <w:szCs w:val="19"/>
        </w:rPr>
        <w:t>obsłu</w:t>
      </w:r>
      <w:r>
        <w:rPr>
          <w:rFonts w:ascii="Fira Sans" w:hAnsi="Fira Sans" w:cs="Arial"/>
          <w:sz w:val="19"/>
          <w:szCs w:val="19"/>
        </w:rPr>
        <w:t>dze</w:t>
      </w:r>
      <w:r w:rsidRPr="00465BA9">
        <w:rPr>
          <w:rFonts w:ascii="Fira Sans" w:hAnsi="Fira Sans" w:cs="Arial"/>
          <w:sz w:val="19"/>
          <w:szCs w:val="19"/>
        </w:rPr>
        <w:t xml:space="preserve"> rynku nieruchomości </w:t>
      </w:r>
      <w:r>
        <w:rPr>
          <w:rFonts w:ascii="Fira Sans" w:hAnsi="Fira Sans" w:cs="Arial"/>
          <w:sz w:val="19"/>
          <w:szCs w:val="19"/>
        </w:rPr>
        <w:t xml:space="preserve">(o 19,7%) oraz </w:t>
      </w:r>
      <w:r w:rsidRPr="00D437D3">
        <w:rPr>
          <w:rFonts w:ascii="Fira Sans" w:hAnsi="Fira Sans" w:cs="Arial"/>
          <w:sz w:val="19"/>
          <w:szCs w:val="19"/>
        </w:rPr>
        <w:t>działalnoś</w:t>
      </w:r>
      <w:r>
        <w:rPr>
          <w:rFonts w:ascii="Fira Sans" w:hAnsi="Fira Sans" w:cs="Arial"/>
          <w:sz w:val="19"/>
          <w:szCs w:val="19"/>
        </w:rPr>
        <w:t>ci</w:t>
      </w:r>
      <w:r w:rsidRPr="00D437D3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19,1%).</w:t>
      </w:r>
    </w:p>
    <w:p w14:paraId="1020B16C" w14:textId="45C9F1A3" w:rsidR="001B0810" w:rsidRPr="0090566F" w:rsidRDefault="001B0810" w:rsidP="001B0810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51434211" w14:textId="54C1DE93" w:rsidR="001B0810" w:rsidRPr="0090566F" w:rsidRDefault="001B0810" w:rsidP="001B0810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>
        <w:rPr>
          <w:rFonts w:ascii="Fira Sans" w:hAnsi="Fira Sans" w:cs="Arial"/>
          <w:sz w:val="19"/>
          <w:szCs w:val="19"/>
        </w:rPr>
        <w:t>przeciętna miesięczna 2021</w:t>
      </w:r>
      <w:r w:rsidRPr="0090566F">
        <w:rPr>
          <w:rFonts w:ascii="Fira Sans" w:hAnsi="Fira Sans" w:cs="Arial"/>
          <w:sz w:val="19"/>
          <w:szCs w:val="19"/>
        </w:rPr>
        <w:t>=100</w:t>
      </w:r>
    </w:p>
    <w:p w14:paraId="1C4A6B1B" w14:textId="2C84933B" w:rsidR="001B0810" w:rsidRPr="0090566F" w:rsidRDefault="002239DF" w:rsidP="001B0810">
      <w:pPr>
        <w:spacing w:before="80"/>
        <w:rPr>
          <w:rFonts w:cs="Arial"/>
          <w:sz w:val="18"/>
          <w:szCs w:val="18"/>
        </w:rPr>
      </w:pPr>
      <w:r w:rsidRPr="002239DF">
        <w:drawing>
          <wp:anchor distT="0" distB="0" distL="114300" distR="114300" simplePos="0" relativeHeight="251677184" behindDoc="0" locked="0" layoutInCell="1" allowOverlap="1" wp14:anchorId="23B70ABF" wp14:editId="6B37F65B">
            <wp:simplePos x="0" y="0"/>
            <wp:positionH relativeFrom="column">
              <wp:posOffset>575641</wp:posOffset>
            </wp:positionH>
            <wp:positionV relativeFrom="paragraph">
              <wp:posOffset>16510</wp:posOffset>
            </wp:positionV>
            <wp:extent cx="5761905" cy="2800000"/>
            <wp:effectExtent l="0" t="0" r="0" b="635"/>
            <wp:wrapNone/>
            <wp:docPr id="483" name="Obraz 483" descr="Na wykresie liniowym zaprezentowano dynamikę przeciętnego miesięcznego wynagrodzenia brutto w sektorze przedsiębiorstw w relacji do przeciętnej miesięcznej 2021 r. dla województwa opolskiego oraz kraju w miesiącach: lipiec-grudzień 2022 r., styczeń-grudzień 2023 r. i styczeń-lip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B7FB" w14:textId="77777777" w:rsidR="001B0810" w:rsidRPr="0090566F" w:rsidRDefault="001B0810" w:rsidP="001B0810">
      <w:pPr>
        <w:spacing w:before="80"/>
        <w:rPr>
          <w:rFonts w:cs="Arial"/>
          <w:sz w:val="18"/>
          <w:szCs w:val="18"/>
        </w:rPr>
      </w:pPr>
    </w:p>
    <w:p w14:paraId="6CCE1BD5" w14:textId="77777777" w:rsidR="001B0810" w:rsidRPr="0090566F" w:rsidRDefault="001B0810" w:rsidP="001B0810">
      <w:pPr>
        <w:spacing w:before="80"/>
        <w:rPr>
          <w:rFonts w:cs="Arial"/>
          <w:sz w:val="18"/>
          <w:szCs w:val="18"/>
        </w:rPr>
      </w:pPr>
    </w:p>
    <w:p w14:paraId="3A0E99C3" w14:textId="77777777" w:rsidR="001B0810" w:rsidRPr="0090566F" w:rsidRDefault="001B0810" w:rsidP="001B0810">
      <w:pPr>
        <w:spacing w:before="80"/>
        <w:rPr>
          <w:rFonts w:cs="Arial"/>
          <w:sz w:val="18"/>
          <w:szCs w:val="18"/>
        </w:rPr>
      </w:pPr>
    </w:p>
    <w:p w14:paraId="5D2DB085" w14:textId="77777777" w:rsidR="001B0810" w:rsidRPr="0090566F" w:rsidRDefault="001B0810" w:rsidP="001B0810">
      <w:pPr>
        <w:spacing w:before="80"/>
        <w:rPr>
          <w:rFonts w:cs="Arial"/>
          <w:sz w:val="18"/>
          <w:szCs w:val="18"/>
        </w:rPr>
      </w:pPr>
    </w:p>
    <w:p w14:paraId="3CD9C09F" w14:textId="77777777" w:rsidR="001B0810" w:rsidRPr="0090566F" w:rsidRDefault="001B0810" w:rsidP="001B0810">
      <w:pPr>
        <w:spacing w:before="80"/>
        <w:rPr>
          <w:rFonts w:cs="Arial"/>
          <w:sz w:val="18"/>
          <w:szCs w:val="18"/>
        </w:rPr>
      </w:pPr>
    </w:p>
    <w:p w14:paraId="08BF7998" w14:textId="77777777" w:rsidR="001B0810" w:rsidRPr="0090566F" w:rsidRDefault="001B0810" w:rsidP="001B0810">
      <w:pPr>
        <w:spacing w:before="80"/>
        <w:rPr>
          <w:rFonts w:cs="Arial"/>
          <w:sz w:val="18"/>
          <w:szCs w:val="18"/>
        </w:rPr>
      </w:pPr>
    </w:p>
    <w:p w14:paraId="2934F890" w14:textId="0092B92E" w:rsidR="000916AA" w:rsidRDefault="000916AA" w:rsidP="000916AA">
      <w:pPr>
        <w:spacing w:before="80"/>
        <w:rPr>
          <w:rFonts w:cs="Arial"/>
          <w:sz w:val="18"/>
          <w:szCs w:val="18"/>
        </w:rPr>
      </w:pPr>
    </w:p>
    <w:p w14:paraId="17D6B8CF" w14:textId="237C9F4A" w:rsidR="001B0810" w:rsidRDefault="001B0810" w:rsidP="000916AA">
      <w:pPr>
        <w:spacing w:before="80"/>
        <w:rPr>
          <w:rFonts w:cs="Arial"/>
          <w:sz w:val="18"/>
          <w:szCs w:val="18"/>
        </w:rPr>
      </w:pPr>
    </w:p>
    <w:p w14:paraId="7EF7A0CD" w14:textId="7CE0C288" w:rsidR="001B0810" w:rsidRDefault="001B0810" w:rsidP="000916AA">
      <w:pPr>
        <w:spacing w:before="80"/>
        <w:rPr>
          <w:rFonts w:cs="Arial"/>
          <w:sz w:val="18"/>
          <w:szCs w:val="18"/>
        </w:rPr>
      </w:pPr>
    </w:p>
    <w:p w14:paraId="5593CCC6" w14:textId="09675787" w:rsidR="001B0810" w:rsidRDefault="001B0810" w:rsidP="000916AA">
      <w:pPr>
        <w:spacing w:before="80"/>
        <w:rPr>
          <w:rFonts w:cs="Arial"/>
          <w:sz w:val="18"/>
          <w:szCs w:val="18"/>
        </w:rPr>
      </w:pPr>
    </w:p>
    <w:p w14:paraId="5C958552" w14:textId="77777777" w:rsidR="00A5561D" w:rsidRPr="0090566F" w:rsidRDefault="00A5561D" w:rsidP="000916AA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4167F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7FA0776F" w14:textId="77777777" w:rsidR="00A5561D" w:rsidRPr="009A2A3F" w:rsidRDefault="00A5561D" w:rsidP="00A5561D">
      <w:pPr>
        <w:autoSpaceDE w:val="0"/>
        <w:autoSpaceDN w:val="0"/>
        <w:spacing w:after="0"/>
        <w:rPr>
          <w:rFonts w:cs="Arial"/>
          <w:szCs w:val="19"/>
        </w:rPr>
      </w:pPr>
      <w:r w:rsidRPr="009A2A3F">
        <w:rPr>
          <w:rFonts w:cs="Arial"/>
          <w:szCs w:val="19"/>
        </w:rPr>
        <w:t>W lipcu br. średnia temperatura powietrza dla stacji Opole ukształtowała się na poziomie 21,2</w:t>
      </w:r>
      <w:r w:rsidRPr="009A2A3F">
        <w:rPr>
          <w:rFonts w:cs="Arial"/>
          <w:szCs w:val="19"/>
          <w:vertAlign w:val="superscript"/>
        </w:rPr>
        <w:t>o</w:t>
      </w:r>
      <w:r w:rsidRPr="009A2A3F">
        <w:rPr>
          <w:rFonts w:cs="Arial"/>
          <w:szCs w:val="19"/>
        </w:rPr>
        <w:t>C, przy czym maksymalna temperatura osiągnęła 35,0</w:t>
      </w:r>
      <w:r w:rsidRPr="009A2A3F">
        <w:rPr>
          <w:rFonts w:cs="Arial"/>
          <w:szCs w:val="19"/>
          <w:vertAlign w:val="superscript"/>
        </w:rPr>
        <w:t>o</w:t>
      </w:r>
      <w:r w:rsidRPr="009A2A3F">
        <w:rPr>
          <w:rFonts w:cs="Arial"/>
          <w:szCs w:val="19"/>
        </w:rPr>
        <w:t>C, a minimalna 10,0</w:t>
      </w:r>
      <w:r w:rsidRPr="009A2A3F">
        <w:rPr>
          <w:rFonts w:cs="Arial"/>
          <w:szCs w:val="19"/>
          <w:vertAlign w:val="superscript"/>
        </w:rPr>
        <w:t>o</w:t>
      </w:r>
      <w:r w:rsidRPr="009A2A3F">
        <w:rPr>
          <w:rFonts w:cs="Arial"/>
          <w:szCs w:val="19"/>
        </w:rPr>
        <w:t>C. W omawianym miesiącu odnotowano 13 dni z opadami atmosferycznymi, których suma wyniosła 51,4 mm.</w:t>
      </w:r>
    </w:p>
    <w:p w14:paraId="4A12D369" w14:textId="77777777" w:rsidR="00A5561D" w:rsidRPr="0018465A" w:rsidRDefault="00A5561D" w:rsidP="00A5561D">
      <w:pPr>
        <w:tabs>
          <w:tab w:val="left" w:pos="993"/>
        </w:tabs>
        <w:spacing w:before="180"/>
        <w:rPr>
          <w:szCs w:val="19"/>
        </w:rPr>
      </w:pPr>
      <w:r w:rsidRPr="0018465A">
        <w:rPr>
          <w:rFonts w:cs="Arial"/>
          <w:b/>
          <w:szCs w:val="19"/>
        </w:rPr>
        <w:t>Tablica 5.</w:t>
      </w:r>
      <w:r w:rsidRPr="0018465A">
        <w:rPr>
          <w:rFonts w:cs="Arial"/>
          <w:b/>
          <w:szCs w:val="19"/>
        </w:rPr>
        <w:tab/>
        <w:t>S</w:t>
      </w:r>
      <w:r w:rsidRPr="0018465A">
        <w:rPr>
          <w:b/>
          <w:szCs w:val="19"/>
        </w:rPr>
        <w:t xml:space="preserve">kup </w:t>
      </w:r>
      <w:proofErr w:type="spellStart"/>
      <w:r w:rsidRPr="0018465A">
        <w:rPr>
          <w:b/>
          <w:szCs w:val="19"/>
        </w:rPr>
        <w:t>zbóż</w:t>
      </w:r>
      <w:r w:rsidRPr="0018465A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4729"/>
        <w:gridCol w:w="1920"/>
        <w:gridCol w:w="1920"/>
        <w:gridCol w:w="1921"/>
      </w:tblGrid>
      <w:tr w:rsidR="00A5561D" w:rsidRPr="0018465A" w14:paraId="32A3BBDD" w14:textId="77777777" w:rsidTr="00A5561D">
        <w:trPr>
          <w:trHeight w:val="172"/>
          <w:jc w:val="center"/>
        </w:trPr>
        <w:tc>
          <w:tcPr>
            <w:tcW w:w="4729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45472C" w14:textId="77777777" w:rsidR="00A5561D" w:rsidRPr="0018465A" w:rsidRDefault="00A5561D" w:rsidP="00A5561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76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FC84FA2" w14:textId="77777777" w:rsidR="00A5561D" w:rsidRPr="0018465A" w:rsidRDefault="00A5561D" w:rsidP="00A5561D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07 2024</w:t>
            </w:r>
          </w:p>
        </w:tc>
      </w:tr>
      <w:tr w:rsidR="00A5561D" w:rsidRPr="0018465A" w14:paraId="72C98F6F" w14:textId="77777777" w:rsidTr="00A5561D">
        <w:trPr>
          <w:trHeight w:val="108"/>
          <w:jc w:val="center"/>
        </w:trPr>
        <w:tc>
          <w:tcPr>
            <w:tcW w:w="4729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E6AE819" w14:textId="77777777" w:rsidR="00A5561D" w:rsidRPr="0018465A" w:rsidRDefault="00A5561D" w:rsidP="00A5561D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656E69D" w14:textId="77777777" w:rsidR="00A5561D" w:rsidRPr="0018465A" w:rsidRDefault="00A5561D" w:rsidP="00A5561D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8465A">
              <w:rPr>
                <w:sz w:val="16"/>
                <w:szCs w:val="16"/>
              </w:rPr>
              <w:t>w tys. t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EDA0593" w14:textId="77777777" w:rsidR="00A5561D" w:rsidRPr="0018465A" w:rsidRDefault="00A5561D" w:rsidP="00A5561D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07 2023</w:t>
            </w:r>
            <w:r w:rsidRPr="0018465A">
              <w:rPr>
                <w:sz w:val="16"/>
                <w:szCs w:val="16"/>
              </w:rPr>
              <w:t>=100</w:t>
            </w:r>
          </w:p>
        </w:tc>
        <w:tc>
          <w:tcPr>
            <w:tcW w:w="192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D14D204" w14:textId="77777777" w:rsidR="00A5561D" w:rsidRPr="0018465A" w:rsidRDefault="00A5561D" w:rsidP="00A5561D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06 2024</w:t>
            </w:r>
            <w:r w:rsidRPr="0018465A">
              <w:rPr>
                <w:sz w:val="16"/>
                <w:szCs w:val="16"/>
              </w:rPr>
              <w:t>=100</w:t>
            </w:r>
          </w:p>
        </w:tc>
      </w:tr>
      <w:tr w:rsidR="00A5561D" w:rsidRPr="0018465A" w14:paraId="6F43B4D7" w14:textId="77777777" w:rsidTr="00511295">
        <w:trPr>
          <w:trHeight w:val="71"/>
          <w:jc w:val="center"/>
        </w:trPr>
        <w:tc>
          <w:tcPr>
            <w:tcW w:w="4729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908711" w14:textId="77777777" w:rsidR="00A5561D" w:rsidRPr="0018465A" w:rsidRDefault="00A5561D" w:rsidP="00511295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18465A">
              <w:rPr>
                <w:rFonts w:cs="Arial"/>
                <w:sz w:val="16"/>
                <w:szCs w:val="16"/>
              </w:rPr>
              <w:t>podstawowych</w:t>
            </w:r>
            <w:r w:rsidRPr="0018465A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92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9A66D2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  <w:r w:rsidRPr="008558FE">
              <w:rPr>
                <w:color w:val="000000" w:themeColor="text1"/>
                <w:sz w:val="16"/>
                <w:szCs w:val="16"/>
              </w:rPr>
              <w:t>118,3</w:t>
            </w:r>
          </w:p>
        </w:tc>
        <w:tc>
          <w:tcPr>
            <w:tcW w:w="192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6789B6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  <w:r w:rsidRPr="008558FE">
              <w:rPr>
                <w:color w:val="000000" w:themeColor="text1"/>
                <w:sz w:val="16"/>
                <w:szCs w:val="16"/>
              </w:rPr>
              <w:t>128,0</w:t>
            </w:r>
          </w:p>
        </w:tc>
        <w:tc>
          <w:tcPr>
            <w:tcW w:w="192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D1AFC08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  <w:r w:rsidRPr="008558FE">
              <w:rPr>
                <w:color w:val="000000" w:themeColor="text1"/>
                <w:sz w:val="16"/>
                <w:szCs w:val="16"/>
              </w:rPr>
              <w:t>3razy</w:t>
            </w:r>
          </w:p>
        </w:tc>
      </w:tr>
      <w:tr w:rsidR="00A5561D" w:rsidRPr="0018465A" w14:paraId="6506F3F2" w14:textId="77777777" w:rsidTr="00511295">
        <w:trPr>
          <w:trHeight w:val="73"/>
          <w:jc w:val="center"/>
        </w:trPr>
        <w:tc>
          <w:tcPr>
            <w:tcW w:w="472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37D9890" w14:textId="77777777" w:rsidR="00A5561D" w:rsidRPr="0018465A" w:rsidRDefault="00A5561D" w:rsidP="00511295">
            <w:pPr>
              <w:tabs>
                <w:tab w:val="right" w:leader="dot" w:pos="1452"/>
              </w:tabs>
              <w:spacing w:before="60" w:after="60"/>
              <w:ind w:left="453" w:hanging="113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529AE9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0DCB3E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C3AC0E6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A5561D" w:rsidRPr="0018465A" w14:paraId="1EAFA270" w14:textId="77777777" w:rsidTr="00511295">
        <w:trPr>
          <w:trHeight w:val="120"/>
          <w:jc w:val="center"/>
        </w:trPr>
        <w:tc>
          <w:tcPr>
            <w:tcW w:w="472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6C981D3" w14:textId="77777777" w:rsidR="00A5561D" w:rsidRPr="0018465A" w:rsidRDefault="00A5561D" w:rsidP="00511295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865F9C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  <w:r w:rsidRPr="008558FE">
              <w:rPr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0EA2FD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  <w:r w:rsidRPr="008558FE">
              <w:rPr>
                <w:color w:val="000000" w:themeColor="text1"/>
                <w:sz w:val="16"/>
                <w:szCs w:val="16"/>
              </w:rPr>
              <w:t>147,6</w:t>
            </w:r>
          </w:p>
        </w:tc>
        <w:tc>
          <w:tcPr>
            <w:tcW w:w="192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58F8A0A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  <w:r w:rsidRPr="008558FE">
              <w:rPr>
                <w:color w:val="000000" w:themeColor="text1"/>
                <w:sz w:val="16"/>
                <w:szCs w:val="16"/>
              </w:rPr>
              <w:t>249,4</w:t>
            </w:r>
          </w:p>
        </w:tc>
      </w:tr>
      <w:tr w:rsidR="00A5561D" w:rsidRPr="0018465A" w14:paraId="6017BE9D" w14:textId="77777777" w:rsidTr="00511295">
        <w:trPr>
          <w:trHeight w:val="65"/>
          <w:jc w:val="center"/>
        </w:trPr>
        <w:tc>
          <w:tcPr>
            <w:tcW w:w="472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2F75F74" w14:textId="77777777" w:rsidR="00A5561D" w:rsidRPr="0018465A" w:rsidRDefault="00A5561D" w:rsidP="00511295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18465A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715CAE4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  <w:r w:rsidRPr="008558FE">
              <w:rPr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92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A15804C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  <w:r w:rsidRPr="008558FE">
              <w:rPr>
                <w:color w:val="000000" w:themeColor="text1"/>
                <w:sz w:val="16"/>
                <w:szCs w:val="16"/>
              </w:rPr>
              <w:t>17razy</w:t>
            </w:r>
          </w:p>
        </w:tc>
        <w:tc>
          <w:tcPr>
            <w:tcW w:w="1921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5E793A3" w14:textId="77777777" w:rsidR="00A5561D" w:rsidRPr="008558FE" w:rsidRDefault="00A5561D" w:rsidP="00511295">
            <w:pPr>
              <w:spacing w:before="60" w:after="60"/>
              <w:jc w:val="right"/>
              <w:rPr>
                <w:color w:val="000000" w:themeColor="text1"/>
                <w:sz w:val="16"/>
                <w:szCs w:val="16"/>
              </w:rPr>
            </w:pPr>
            <w:r w:rsidRPr="008558FE">
              <w:rPr>
                <w:color w:val="000000" w:themeColor="text1"/>
                <w:sz w:val="16"/>
                <w:szCs w:val="16"/>
              </w:rPr>
              <w:t>28razy</w:t>
            </w:r>
          </w:p>
        </w:tc>
      </w:tr>
    </w:tbl>
    <w:p w14:paraId="09F8642E" w14:textId="77777777" w:rsidR="00A5561D" w:rsidRPr="009B780E" w:rsidRDefault="00A5561D" w:rsidP="00A5561D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9B780E">
        <w:rPr>
          <w:rFonts w:cs="Arial"/>
          <w:sz w:val="15"/>
          <w:szCs w:val="15"/>
        </w:rPr>
        <w:t>a </w:t>
      </w:r>
      <w:r w:rsidRPr="009B780E">
        <w:rPr>
          <w:sz w:val="15"/>
          <w:szCs w:val="15"/>
        </w:rPr>
        <w:t>Bez skupu realizowanego przez osoby fizyczne.  </w:t>
      </w:r>
      <w:r w:rsidRPr="009B780E">
        <w:rPr>
          <w:rFonts w:cs="Arial"/>
          <w:sz w:val="15"/>
          <w:szCs w:val="15"/>
        </w:rPr>
        <w:t>b</w:t>
      </w:r>
      <w:r w:rsidRPr="009B780E">
        <w:rPr>
          <w:rFonts w:cs="Arial"/>
          <w:i/>
          <w:sz w:val="15"/>
          <w:szCs w:val="15"/>
        </w:rPr>
        <w:t> </w:t>
      </w:r>
      <w:r w:rsidRPr="009B780E">
        <w:rPr>
          <w:sz w:val="15"/>
          <w:szCs w:val="15"/>
        </w:rPr>
        <w:t>Obejmuje: pszenicę, żyto, jęczmień, owies, pszenżyto; łącznie z mieszankami zbożowymi, bez ziarna siewnego.</w:t>
      </w:r>
      <w:r w:rsidRPr="009B780E">
        <w:rPr>
          <w:rFonts w:cs="Arial"/>
          <w:sz w:val="15"/>
          <w:szCs w:val="15"/>
          <w:vertAlign w:val="superscript"/>
        </w:rPr>
        <w:t xml:space="preserve"> </w:t>
      </w:r>
    </w:p>
    <w:p w14:paraId="1927F5B5" w14:textId="6F288C3A" w:rsidR="00A5561D" w:rsidRDefault="00A5561D" w:rsidP="00A5561D">
      <w:pPr>
        <w:spacing w:after="0"/>
        <w:rPr>
          <w:rFonts w:cs="Arial"/>
          <w:szCs w:val="19"/>
        </w:rPr>
      </w:pPr>
      <w:r w:rsidRPr="00350BC7">
        <w:rPr>
          <w:rFonts w:cs="Arial"/>
          <w:szCs w:val="19"/>
        </w:rPr>
        <w:t>W lipcu br. skupiono 118,3 tys. t zbóż podstawowych (</w:t>
      </w:r>
      <w:r w:rsidRPr="00350BC7">
        <w:rPr>
          <w:szCs w:val="19"/>
        </w:rPr>
        <w:t>z mieszankami zbożowymi,</w:t>
      </w:r>
      <w:r w:rsidRPr="00350BC7">
        <w:rPr>
          <w:b/>
          <w:szCs w:val="19"/>
        </w:rPr>
        <w:t xml:space="preserve"> </w:t>
      </w:r>
      <w:r w:rsidRPr="00350BC7">
        <w:rPr>
          <w:szCs w:val="19"/>
        </w:rPr>
        <w:t>bez ziarna siewnego)</w:t>
      </w:r>
      <w:r w:rsidRPr="00350BC7">
        <w:rPr>
          <w:rFonts w:cs="Arial"/>
          <w:szCs w:val="19"/>
        </w:rPr>
        <w:t xml:space="preserve">, tj. więcej zarówno w ujęciu rocznym (o 28,0%), jak i w ujęciu miesięcznym (3-krotnie). Największy udział w skupie zbóż miała pszenica, która stanowiła 50,2% skupu zbóż podstawowych. Skup </w:t>
      </w:r>
      <w:r>
        <w:rPr>
          <w:rFonts w:cs="Arial"/>
          <w:szCs w:val="19"/>
        </w:rPr>
        <w:t xml:space="preserve">pszenicy </w:t>
      </w:r>
      <w:r w:rsidRPr="00085CE3">
        <w:rPr>
          <w:rFonts w:cs="Arial"/>
          <w:szCs w:val="19"/>
        </w:rPr>
        <w:t xml:space="preserve">w lipcu br. wynosił </w:t>
      </w:r>
      <w:r>
        <w:rPr>
          <w:rFonts w:cs="Arial"/>
          <w:szCs w:val="19"/>
        </w:rPr>
        <w:t>59,3</w:t>
      </w:r>
      <w:r w:rsidRPr="00085CE3">
        <w:rPr>
          <w:rFonts w:cs="Arial"/>
          <w:szCs w:val="19"/>
        </w:rPr>
        <w:t xml:space="preserve"> tys. t i był wyższy </w:t>
      </w:r>
      <w:r>
        <w:rPr>
          <w:rFonts w:cs="Arial"/>
          <w:szCs w:val="19"/>
        </w:rPr>
        <w:t>zarówno w ujęciu rocznym (o 47,6%), jak i w ujęciu miesięcznym (o 149,4%).</w:t>
      </w:r>
    </w:p>
    <w:p w14:paraId="01988D6D" w14:textId="547647EB" w:rsidR="00A5561D" w:rsidRDefault="00A5561D" w:rsidP="00A5561D">
      <w:pPr>
        <w:spacing w:after="0"/>
        <w:rPr>
          <w:rFonts w:cs="Arial"/>
          <w:spacing w:val="-2"/>
          <w:szCs w:val="19"/>
        </w:rPr>
      </w:pPr>
    </w:p>
    <w:p w14:paraId="58B1DA7D" w14:textId="3A17C3BA" w:rsidR="00A5561D" w:rsidRDefault="00A5561D" w:rsidP="00A5561D">
      <w:pPr>
        <w:spacing w:after="0"/>
        <w:rPr>
          <w:rFonts w:cs="Arial"/>
          <w:spacing w:val="-2"/>
          <w:szCs w:val="19"/>
        </w:rPr>
      </w:pPr>
    </w:p>
    <w:p w14:paraId="3CBC9A00" w14:textId="77777777" w:rsidR="00A5561D" w:rsidRPr="009B780E" w:rsidRDefault="00A5561D" w:rsidP="00A5561D">
      <w:pPr>
        <w:spacing w:after="0"/>
        <w:rPr>
          <w:rFonts w:cs="Arial"/>
          <w:spacing w:val="-2"/>
          <w:szCs w:val="19"/>
        </w:rPr>
      </w:pPr>
    </w:p>
    <w:p w14:paraId="2D09CEB0" w14:textId="77777777" w:rsidR="00A5561D" w:rsidRPr="00374E67" w:rsidRDefault="00A5561D" w:rsidP="00A5561D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374E67">
        <w:rPr>
          <w:rFonts w:cs="Arial"/>
          <w:b/>
          <w:szCs w:val="19"/>
        </w:rPr>
        <w:lastRenderedPageBreak/>
        <w:t>Tablica 6.</w:t>
      </w:r>
      <w:r w:rsidRPr="00374E67">
        <w:rPr>
          <w:rFonts w:cs="Arial"/>
          <w:b/>
          <w:szCs w:val="19"/>
        </w:rPr>
        <w:tab/>
      </w:r>
      <w:r w:rsidRPr="00374E67">
        <w:rPr>
          <w:rFonts w:cs="Arial"/>
          <w:b/>
          <w:spacing w:val="-2"/>
          <w:szCs w:val="19"/>
        </w:rPr>
        <w:t>Sku</w:t>
      </w:r>
      <w:r w:rsidRPr="00374E67">
        <w:rPr>
          <w:rFonts w:cs="Arial"/>
          <w:b/>
          <w:szCs w:val="19"/>
        </w:rPr>
        <w:t xml:space="preserve">p podstawowych produktów </w:t>
      </w:r>
      <w:proofErr w:type="spellStart"/>
      <w:r w:rsidRPr="00374E67">
        <w:rPr>
          <w:rFonts w:cs="Arial"/>
          <w:b/>
          <w:szCs w:val="19"/>
        </w:rPr>
        <w:t>zwierzęcych</w:t>
      </w:r>
      <w:r w:rsidRPr="00374E67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A5561D" w:rsidRPr="00374E67" w14:paraId="1C22EE6F" w14:textId="77777777" w:rsidTr="00511295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C4AF6AC" w14:textId="77777777" w:rsidR="00A5561D" w:rsidRPr="00374E67" w:rsidRDefault="00A5561D" w:rsidP="0051129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E6224B" w14:textId="77777777" w:rsidR="00A5561D" w:rsidRPr="00374E67" w:rsidRDefault="00A5561D" w:rsidP="0051129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01–07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21BE49D3" w14:textId="77777777" w:rsidR="00A5561D" w:rsidRPr="00374E67" w:rsidRDefault="00A5561D" w:rsidP="0051129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07</w:t>
            </w:r>
            <w:r w:rsidRPr="00374E67">
              <w:rPr>
                <w:rFonts w:eastAsia="Fira Sans Light" w:cs="Times New Roman"/>
                <w:sz w:val="16"/>
                <w:szCs w:val="16"/>
              </w:rPr>
              <w:t xml:space="preserve"> 202</w:t>
            </w:r>
            <w:r>
              <w:rPr>
                <w:rFonts w:eastAsia="Fira Sans Light" w:cs="Times New Roman"/>
                <w:sz w:val="16"/>
                <w:szCs w:val="16"/>
              </w:rPr>
              <w:t>4</w:t>
            </w:r>
          </w:p>
        </w:tc>
      </w:tr>
      <w:tr w:rsidR="00A5561D" w:rsidRPr="00374E67" w14:paraId="5584AD56" w14:textId="77777777" w:rsidTr="00511295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321D672" w14:textId="77777777" w:rsidR="00A5561D" w:rsidRPr="00374E67" w:rsidRDefault="00A5561D" w:rsidP="00511295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42C76C8" w14:textId="77777777" w:rsidR="00A5561D" w:rsidRPr="00374E67" w:rsidRDefault="00A5561D" w:rsidP="0051129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8D5A64E" w14:textId="77777777" w:rsidR="00A5561D" w:rsidRPr="00374E67" w:rsidRDefault="00A5561D" w:rsidP="0051129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01–07 2023</w:t>
            </w:r>
            <w:r w:rsidRPr="00374E67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3759F267" w14:textId="77777777" w:rsidR="00A5561D" w:rsidRPr="00374E67" w:rsidRDefault="00A5561D" w:rsidP="0051129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0B51AD5" w14:textId="77777777" w:rsidR="00A5561D" w:rsidRPr="00374E67" w:rsidRDefault="00A5561D" w:rsidP="0051129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07 2023</w:t>
            </w:r>
            <w:r w:rsidRPr="00374E67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ED326D0" w14:textId="77777777" w:rsidR="00A5561D" w:rsidRPr="00374E67" w:rsidRDefault="00A5561D" w:rsidP="0051129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06 2024</w:t>
            </w:r>
            <w:r w:rsidRPr="00374E67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</w:tr>
      <w:tr w:rsidR="00A5561D" w:rsidRPr="0018465A" w14:paraId="1A7728EC" w14:textId="77777777" w:rsidTr="00511295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DFAA9C9" w14:textId="77777777" w:rsidR="00A5561D" w:rsidRPr="00374E67" w:rsidRDefault="00A5561D" w:rsidP="00511295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374E67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374E67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374E67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507349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42,9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63AD9B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407F758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A88AE3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CE50ED8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87,3</w:t>
            </w:r>
          </w:p>
        </w:tc>
      </w:tr>
      <w:tr w:rsidR="00A5561D" w:rsidRPr="0018465A" w14:paraId="55D5EA42" w14:textId="77777777" w:rsidTr="00511295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8699EE7" w14:textId="77777777" w:rsidR="00A5561D" w:rsidRPr="00374E67" w:rsidRDefault="00A5561D" w:rsidP="00511295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01F476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0C25F6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193911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AF0DD4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AB250E2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</w:p>
        </w:tc>
      </w:tr>
      <w:tr w:rsidR="00A5561D" w:rsidRPr="0018465A" w14:paraId="38B85208" w14:textId="77777777" w:rsidTr="00511295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88BEFF" w14:textId="77777777" w:rsidR="00A5561D" w:rsidRPr="00374E67" w:rsidRDefault="00A5561D" w:rsidP="00511295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13E805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5B8E82E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132,6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AFD074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DCBE44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186,6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F7C2585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98,9</w:t>
            </w:r>
          </w:p>
        </w:tc>
      </w:tr>
      <w:tr w:rsidR="00A5561D" w:rsidRPr="0018465A" w14:paraId="2F047829" w14:textId="77777777" w:rsidTr="00511295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22FDA45" w14:textId="77777777" w:rsidR="00A5561D" w:rsidRPr="00374E67" w:rsidRDefault="00A5561D" w:rsidP="00511295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D548FB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5D9CB4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96,4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515EDD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B103FA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4F2506F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102,9</w:t>
            </w:r>
          </w:p>
        </w:tc>
      </w:tr>
      <w:tr w:rsidR="00A5561D" w:rsidRPr="0018465A" w14:paraId="25839896" w14:textId="77777777" w:rsidTr="00511295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9827B75" w14:textId="77777777" w:rsidR="00A5561D" w:rsidRPr="00374E67" w:rsidRDefault="00A5561D" w:rsidP="00511295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C72B0A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21,8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CB2248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7EF0389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67A7BE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83,1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E9AD8FF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75,1</w:t>
            </w:r>
          </w:p>
        </w:tc>
      </w:tr>
      <w:tr w:rsidR="00A5561D" w:rsidRPr="0018465A" w14:paraId="56051FC0" w14:textId="77777777" w:rsidTr="00511295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4818630" w14:textId="77777777" w:rsidR="00A5561D" w:rsidRPr="00374E67" w:rsidRDefault="00A5561D" w:rsidP="00511295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374E67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374E67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374E67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805B528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183,0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E039194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9F4B0A1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25,8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B2916D6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25DDD72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99,2</w:t>
            </w:r>
          </w:p>
        </w:tc>
      </w:tr>
    </w:tbl>
    <w:p w14:paraId="1D9FF194" w14:textId="77777777" w:rsidR="00A5561D" w:rsidRPr="00FC14A0" w:rsidRDefault="00A5561D" w:rsidP="008B3A72">
      <w:pPr>
        <w:spacing w:after="0"/>
        <w:jc w:val="both"/>
        <w:rPr>
          <w:sz w:val="15"/>
          <w:szCs w:val="15"/>
        </w:rPr>
      </w:pPr>
      <w:r w:rsidRPr="00FC14A0">
        <w:rPr>
          <w:sz w:val="15"/>
          <w:szCs w:val="15"/>
        </w:rPr>
        <w:t>a  Bez skupu realizowanego przez osoby fizyczne.  b</w:t>
      </w:r>
      <w:r w:rsidRPr="00FC14A0">
        <w:rPr>
          <w:i/>
          <w:sz w:val="15"/>
          <w:szCs w:val="15"/>
        </w:rPr>
        <w:t> </w:t>
      </w:r>
      <w:r w:rsidRPr="00FC14A0">
        <w:rPr>
          <w:sz w:val="15"/>
          <w:szCs w:val="15"/>
        </w:rPr>
        <w:t>Obejmuje: bydło, cielęta, trzodę chlewną, owce, konie i drób; w wadze żywej.  c</w:t>
      </w:r>
      <w:r w:rsidRPr="00FC14A0">
        <w:rPr>
          <w:i/>
          <w:sz w:val="15"/>
          <w:szCs w:val="15"/>
        </w:rPr>
        <w:t> </w:t>
      </w:r>
      <w:r w:rsidRPr="00FC14A0">
        <w:rPr>
          <w:sz w:val="15"/>
          <w:szCs w:val="15"/>
          <w:vertAlign w:val="superscript"/>
        </w:rPr>
        <w:t xml:space="preserve"> </w:t>
      </w:r>
      <w:r w:rsidRPr="00FC14A0">
        <w:rPr>
          <w:sz w:val="15"/>
          <w:szCs w:val="15"/>
        </w:rPr>
        <w:t>W milionach litrów.</w:t>
      </w:r>
    </w:p>
    <w:p w14:paraId="1C0372AA" w14:textId="77777777" w:rsidR="00A5561D" w:rsidRPr="00AF7F47" w:rsidRDefault="00A5561D" w:rsidP="008B3A72">
      <w:pPr>
        <w:spacing w:before="180" w:line="240" w:lineRule="auto"/>
        <w:rPr>
          <w:rFonts w:eastAsia="Fira Sans Light" w:cs="Arial"/>
          <w:bCs/>
          <w:szCs w:val="19"/>
        </w:rPr>
      </w:pPr>
      <w:r w:rsidRPr="00AF7F47">
        <w:rPr>
          <w:rFonts w:eastAsia="Fira Sans Light" w:cs="Arial"/>
          <w:bCs/>
          <w:szCs w:val="19"/>
        </w:rPr>
        <w:t xml:space="preserve">W okresie styczeń–lipiec br. skupiono 42,9 tys. t </w:t>
      </w:r>
      <w:r w:rsidRPr="00AF7F47">
        <w:rPr>
          <w:rFonts w:eastAsia="Fira Sans Light" w:cs="Arial"/>
          <w:b/>
          <w:bCs/>
          <w:szCs w:val="19"/>
        </w:rPr>
        <w:t>żywca rzeźnego (w wadze żywej)</w:t>
      </w:r>
      <w:r w:rsidRPr="00AF7F47">
        <w:rPr>
          <w:rFonts w:eastAsia="Fira Sans Light" w:cs="Arial"/>
          <w:bCs/>
          <w:szCs w:val="19"/>
        </w:rPr>
        <w:t>, tj. o 2,0% mniej niż w tym samym okresie 2023 r. W stosunku do danych notowanych przed rokiem niższy był skup żywca wieprzowego i drobiowego (odpowiednio: o 3,6% i o</w:t>
      </w:r>
      <w:r>
        <w:rPr>
          <w:rFonts w:eastAsia="Fira Sans Light" w:cs="Arial"/>
          <w:bCs/>
          <w:szCs w:val="19"/>
        </w:rPr>
        <w:t xml:space="preserve"> </w:t>
      </w:r>
      <w:r w:rsidRPr="00AF7F47">
        <w:rPr>
          <w:rFonts w:eastAsia="Fira Sans Light" w:cs="Arial"/>
          <w:bCs/>
          <w:szCs w:val="19"/>
        </w:rPr>
        <w:t>1,6%), natomiast wyższy żywca wołowego (o 32,6%).</w:t>
      </w:r>
    </w:p>
    <w:p w14:paraId="4B52AA91" w14:textId="286C8908" w:rsidR="00A5561D" w:rsidRDefault="00A5561D" w:rsidP="00A5561D">
      <w:pPr>
        <w:spacing w:line="240" w:lineRule="auto"/>
        <w:rPr>
          <w:rFonts w:eastAsia="Fira Sans Light" w:cs="Arial"/>
          <w:bCs/>
          <w:szCs w:val="19"/>
        </w:rPr>
      </w:pPr>
      <w:r w:rsidRPr="00AF7F47">
        <w:rPr>
          <w:rFonts w:eastAsia="Fira Sans Light" w:cs="Arial"/>
          <w:bCs/>
          <w:szCs w:val="19"/>
        </w:rPr>
        <w:t xml:space="preserve">W lipcu br. skup żywca rzeźnego (w wadze żywej) wyniósł 5,4 tys. t i był niższy zarówno w ujęciu rocznym (o 6,0%), </w:t>
      </w:r>
      <w:r>
        <w:rPr>
          <w:rFonts w:eastAsia="Fira Sans Light" w:cs="Arial"/>
          <w:bCs/>
          <w:szCs w:val="19"/>
        </w:rPr>
        <w:br/>
      </w:r>
      <w:r w:rsidRPr="00AF7F47">
        <w:rPr>
          <w:rFonts w:eastAsia="Fira Sans Light" w:cs="Arial"/>
          <w:bCs/>
          <w:szCs w:val="19"/>
        </w:rPr>
        <w:t xml:space="preserve">jak i w ujęciu miesięcznym (o 12,7%). W omawianym miesiącu producenci rolni dostarczyli do skupu 2,7 tys. t żywca wieprzowego, 2,6 tys. t żywca drobiowego oraz 0,1 tys. t żywca wołowego. </w:t>
      </w:r>
    </w:p>
    <w:p w14:paraId="3D66491A" w14:textId="16F360A9" w:rsidR="00A5561D" w:rsidRPr="0018465A" w:rsidRDefault="00A5561D" w:rsidP="00A5561D">
      <w:pPr>
        <w:spacing w:line="240" w:lineRule="auto"/>
        <w:rPr>
          <w:rFonts w:eastAsia="Fira Sans Light" w:cs="Arial"/>
          <w:bCs/>
          <w:szCs w:val="19"/>
        </w:rPr>
      </w:pPr>
      <w:r w:rsidRPr="00AF7F47">
        <w:rPr>
          <w:rFonts w:eastAsia="Fira Sans Light" w:cs="Arial"/>
          <w:bCs/>
          <w:szCs w:val="19"/>
        </w:rPr>
        <w:t>W ujęciu rocznym odnotowano spadek skupu żywca drobiowego (o 16,9%), natomiast wzrost skupu żywca wołowego i</w:t>
      </w:r>
      <w:r w:rsidR="008B3A72">
        <w:rPr>
          <w:rFonts w:eastAsia="Fira Sans Light" w:cs="Arial"/>
          <w:bCs/>
          <w:szCs w:val="19"/>
        </w:rPr>
        <w:t> </w:t>
      </w:r>
      <w:r w:rsidRPr="00AF7F47">
        <w:rPr>
          <w:rFonts w:eastAsia="Fira Sans Light" w:cs="Arial"/>
          <w:bCs/>
          <w:szCs w:val="19"/>
        </w:rPr>
        <w:t xml:space="preserve">wieprzowego (odpowiednio: o 86,6% i o 5,0%). </w:t>
      </w:r>
      <w:r w:rsidRPr="0018465A">
        <w:rPr>
          <w:rFonts w:eastAsia="Fira Sans Light" w:cs="Arial"/>
          <w:bCs/>
          <w:szCs w:val="19"/>
        </w:rPr>
        <w:t>W odniesieniu do czerwca br. niższy był skup żywca drobiowego i</w:t>
      </w:r>
      <w:r w:rsidR="008B3A72">
        <w:rPr>
          <w:rFonts w:eastAsia="Fira Sans Light" w:cs="Arial"/>
          <w:bCs/>
          <w:szCs w:val="19"/>
        </w:rPr>
        <w:t> </w:t>
      </w:r>
      <w:r w:rsidRPr="0018465A">
        <w:rPr>
          <w:rFonts w:eastAsia="Fira Sans Light" w:cs="Arial"/>
          <w:bCs/>
          <w:szCs w:val="19"/>
        </w:rPr>
        <w:t>wołowego</w:t>
      </w:r>
      <w:r>
        <w:rPr>
          <w:rFonts w:eastAsia="Fira Sans Light" w:cs="Arial"/>
          <w:bCs/>
          <w:szCs w:val="19"/>
        </w:rPr>
        <w:t xml:space="preserve"> (odpowiednio: o 24,9% i o 1,1%), natomiast wyższy był skup żywca wieprzowego (o 2,9%</w:t>
      </w:r>
      <w:r w:rsidRPr="0018465A">
        <w:rPr>
          <w:rFonts w:eastAsia="Fira Sans Light" w:cs="Arial"/>
          <w:bCs/>
          <w:szCs w:val="19"/>
        </w:rPr>
        <w:t xml:space="preserve">). </w:t>
      </w:r>
    </w:p>
    <w:p w14:paraId="180F4EC7" w14:textId="77777777" w:rsidR="00A5561D" w:rsidRDefault="00A5561D" w:rsidP="00A5561D">
      <w:pPr>
        <w:rPr>
          <w:rFonts w:eastAsia="Fira Sans Light" w:cs="Arial"/>
          <w:bCs/>
          <w:szCs w:val="19"/>
        </w:rPr>
      </w:pPr>
      <w:r w:rsidRPr="00E73FB4">
        <w:rPr>
          <w:rFonts w:eastAsia="Fira Sans Light" w:cs="Arial"/>
          <w:bCs/>
          <w:szCs w:val="19"/>
        </w:rPr>
        <w:t xml:space="preserve">W okresie styczeń–lipiec br. skupiono 183,0 mln l </w:t>
      </w:r>
      <w:r w:rsidRPr="00E73FB4">
        <w:rPr>
          <w:rFonts w:eastAsia="Fira Sans Light" w:cs="Arial"/>
          <w:b/>
          <w:bCs/>
          <w:szCs w:val="19"/>
        </w:rPr>
        <w:t>mleka</w:t>
      </w:r>
      <w:r w:rsidRPr="00E73FB4">
        <w:rPr>
          <w:rFonts w:eastAsia="Fira Sans Light" w:cs="Arial"/>
          <w:bCs/>
          <w:szCs w:val="19"/>
        </w:rPr>
        <w:t>,</w:t>
      </w:r>
      <w:r w:rsidRPr="00E73FB4">
        <w:rPr>
          <w:rFonts w:eastAsia="Fira Sans Light" w:cs="Arial"/>
          <w:b/>
          <w:bCs/>
          <w:szCs w:val="19"/>
        </w:rPr>
        <w:t xml:space="preserve"> </w:t>
      </w:r>
      <w:r w:rsidRPr="00E73FB4">
        <w:rPr>
          <w:rFonts w:eastAsia="Fira Sans Light" w:cs="Arial"/>
          <w:bCs/>
          <w:szCs w:val="19"/>
        </w:rPr>
        <w:t xml:space="preserve">tj. o 3,9% więcej niż przed rokiem. </w:t>
      </w:r>
    </w:p>
    <w:p w14:paraId="1E4DE417" w14:textId="70688437" w:rsidR="00A5561D" w:rsidRPr="00E73FB4" w:rsidRDefault="00A5561D" w:rsidP="00A5561D">
      <w:pPr>
        <w:rPr>
          <w:rFonts w:eastAsia="Fira Sans Light" w:cs="Arial"/>
          <w:bCs/>
          <w:szCs w:val="19"/>
        </w:rPr>
      </w:pPr>
      <w:r w:rsidRPr="00E73FB4">
        <w:rPr>
          <w:rFonts w:eastAsia="Fira Sans Light" w:cs="Arial"/>
          <w:bCs/>
          <w:szCs w:val="19"/>
        </w:rPr>
        <w:t xml:space="preserve">W lipcu br. skup mleka </w:t>
      </w:r>
      <w:r w:rsidRPr="00E73FB4">
        <w:rPr>
          <w:rFonts w:eastAsia="Fira Sans Light" w:cs="Arial"/>
          <w:bCs/>
          <w:spacing w:val="-4"/>
          <w:szCs w:val="19"/>
        </w:rPr>
        <w:t>ukształtował się na poziomie 25,8 mln l i był wyższy w ujęciu rocznym (o 0,7%), natomiast niższy w</w:t>
      </w:r>
      <w:r w:rsidR="008B3A72">
        <w:rPr>
          <w:rFonts w:eastAsia="Fira Sans Light" w:cs="Arial"/>
          <w:bCs/>
          <w:spacing w:val="-4"/>
          <w:szCs w:val="19"/>
        </w:rPr>
        <w:t> </w:t>
      </w:r>
      <w:r w:rsidRPr="00E73FB4">
        <w:rPr>
          <w:rFonts w:eastAsia="Fira Sans Light" w:cs="Arial"/>
          <w:bCs/>
          <w:spacing w:val="-4"/>
          <w:szCs w:val="19"/>
        </w:rPr>
        <w:t xml:space="preserve">ujęciu miesięcznym (o 0,8%). </w:t>
      </w:r>
    </w:p>
    <w:p w14:paraId="0EDA34F5" w14:textId="77777777" w:rsidR="00A5561D" w:rsidRPr="00374E67" w:rsidRDefault="00A5561D" w:rsidP="00A5561D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374E67">
        <w:rPr>
          <w:rFonts w:cs="Arial"/>
          <w:b/>
          <w:szCs w:val="19"/>
        </w:rPr>
        <w:t>Tablica 7.</w:t>
      </w:r>
      <w:r w:rsidRPr="00374E67">
        <w:rPr>
          <w:rFonts w:cs="Arial"/>
          <w:b/>
          <w:szCs w:val="19"/>
        </w:rPr>
        <w:tab/>
      </w:r>
      <w:r w:rsidRPr="00374E67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A5561D" w:rsidRPr="00374E67" w14:paraId="5870FA08" w14:textId="77777777" w:rsidTr="00511295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2E5F7D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21218FF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B55DFA0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A5561D" w:rsidRPr="00374E67" w14:paraId="32416AB4" w14:textId="77777777" w:rsidTr="00511295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134D6F5" w14:textId="77777777" w:rsidR="00A5561D" w:rsidRPr="0018465A" w:rsidRDefault="00A5561D" w:rsidP="00511295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272482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07</w:t>
            </w:r>
            <w:r>
              <w:rPr>
                <w:rFonts w:eastAsia="Fira Sans Light" w:cs="Arial"/>
                <w:bCs/>
                <w:sz w:val="16"/>
                <w:szCs w:val="16"/>
              </w:rPr>
              <w:t xml:space="preserve">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B06F35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01–07</w:t>
            </w:r>
            <w:r>
              <w:rPr>
                <w:rFonts w:eastAsia="Fira Sans Light" w:cs="Arial"/>
                <w:bCs/>
                <w:sz w:val="16"/>
                <w:szCs w:val="16"/>
              </w:rPr>
              <w:t xml:space="preserve">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EA743B5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07</w:t>
            </w:r>
            <w:r>
              <w:rPr>
                <w:rFonts w:eastAsia="Fira Sans Light" w:cs="Arial"/>
                <w:bCs/>
                <w:sz w:val="16"/>
                <w:szCs w:val="16"/>
              </w:rPr>
              <w:t xml:space="preserve">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1DD4F8B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01–07 2</w:t>
            </w:r>
            <w:r>
              <w:rPr>
                <w:rFonts w:eastAsia="Fira Sans Light" w:cs="Arial"/>
                <w:bCs/>
                <w:sz w:val="16"/>
                <w:szCs w:val="16"/>
              </w:rPr>
              <w:t>024</w:t>
            </w:r>
          </w:p>
        </w:tc>
      </w:tr>
      <w:tr w:rsidR="00A5561D" w:rsidRPr="00374E67" w14:paraId="209781AA" w14:textId="77777777" w:rsidTr="00511295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2A741C0" w14:textId="77777777" w:rsidR="00A5561D" w:rsidRPr="0018465A" w:rsidRDefault="00A5561D" w:rsidP="00511295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922BBB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A47BA0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07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8278909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06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FC0E4ED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61B3CF3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01–07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2023</w:t>
            </w:r>
            <w:r w:rsidRPr="0018465A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FE22D9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98BC03D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07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5AC318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06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18465A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FB4EE0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0DDB70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01–07</w:t>
            </w:r>
          </w:p>
          <w:p w14:paraId="1BA83F77" w14:textId="77777777" w:rsidR="00A5561D" w:rsidRPr="0018465A" w:rsidRDefault="00A5561D" w:rsidP="0051129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202</w:t>
            </w:r>
            <w:r>
              <w:rPr>
                <w:rFonts w:eastAsia="Fira Sans Light" w:cs="Arial"/>
                <w:bCs/>
                <w:sz w:val="16"/>
                <w:szCs w:val="16"/>
              </w:rPr>
              <w:t>3</w:t>
            </w:r>
            <w:r w:rsidRPr="0018465A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A5561D" w:rsidRPr="00374E67" w14:paraId="62B79EC7" w14:textId="77777777" w:rsidTr="00511295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560A88" w14:textId="77777777" w:rsidR="00A5561D" w:rsidRPr="0018465A" w:rsidRDefault="00A5561D" w:rsidP="00511295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18465A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18465A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18465A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DEF0F3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CE89B2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54F54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40FEF1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812A94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4B7777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32C1EA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45CB88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DE99D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B17FFA7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A5561D" w:rsidRPr="0022403A" w14:paraId="3AEE3B8E" w14:textId="77777777" w:rsidTr="00511295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5334E6" w14:textId="77777777" w:rsidR="00A5561D" w:rsidRPr="0018465A" w:rsidRDefault="00A5561D" w:rsidP="0051129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213804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80,94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6ED0D6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87,9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F4E8459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89,8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3825AB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77,83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09FB12" w14:textId="77777777" w:rsidR="00A5561D" w:rsidRPr="008558FE" w:rsidRDefault="00A5561D" w:rsidP="00511295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73,5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F1B53C" w14:textId="77777777" w:rsidR="00A5561D" w:rsidRPr="008558FE" w:rsidRDefault="00A5561D" w:rsidP="00511295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FC29484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C85E00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CAFBDD" w14:textId="77777777" w:rsidR="00A5561D" w:rsidRPr="008558FE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8558F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127,74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2D53A1" w14:textId="77777777" w:rsidR="00A5561D" w:rsidRPr="002E75C1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E75C1">
              <w:rPr>
                <w:rFonts w:eastAsia="Fira Sans Light" w:cs="Arial"/>
                <w:bCs/>
                <w:sz w:val="16"/>
                <w:szCs w:val="16"/>
              </w:rPr>
              <w:t>79,2</w:t>
            </w:r>
          </w:p>
        </w:tc>
      </w:tr>
      <w:tr w:rsidR="00A5561D" w:rsidRPr="0022403A" w14:paraId="274EB36F" w14:textId="77777777" w:rsidTr="00511295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6F77EC" w14:textId="77777777" w:rsidR="00A5561D" w:rsidRPr="0018465A" w:rsidRDefault="00A5561D" w:rsidP="0051129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F58818F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79,64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6F2935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114,7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8CC36C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130,2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331F919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75,54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2E1F60" w14:textId="77777777" w:rsidR="00A5561D" w:rsidRPr="008253D0" w:rsidRDefault="00A5561D" w:rsidP="00511295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93,6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776AA46" w14:textId="77777777" w:rsidR="00A5561D" w:rsidRPr="002E75C1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E75C1">
              <w:rPr>
                <w:rFonts w:eastAsia="Fira Sans Light" w:cs="Arial"/>
                <w:bCs/>
                <w:sz w:val="16"/>
                <w:szCs w:val="16"/>
              </w:rPr>
              <w:t>93,33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E6F17C4" w14:textId="77777777" w:rsidR="00A5561D" w:rsidRPr="002E75C1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E75C1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EFC054" w14:textId="77777777" w:rsidR="00A5561D" w:rsidRPr="002E75C1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E75C1">
              <w:rPr>
                <w:rFonts w:eastAsia="Fira Sans Light" w:cs="Arial"/>
                <w:bCs/>
                <w:sz w:val="16"/>
                <w:szCs w:val="16"/>
              </w:rPr>
              <w:t>93,3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B20F63" w14:textId="77777777" w:rsidR="00A5561D" w:rsidRPr="002E75C1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E75C1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8051DA2" w14:textId="77777777" w:rsidR="00A5561D" w:rsidRPr="002E75C1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E75C1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5561D" w:rsidRPr="0022403A" w14:paraId="63B40205" w14:textId="77777777" w:rsidTr="00511295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466C2A" w14:textId="77777777" w:rsidR="00A5561D" w:rsidRPr="0018465A" w:rsidRDefault="00A5561D" w:rsidP="00511295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18465A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5B03BA2" w14:textId="77777777" w:rsidR="00A5561D" w:rsidRPr="001172C5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172C5">
              <w:rPr>
                <w:rFonts w:eastAsia="Fira Sans Light" w:cs="Arial"/>
                <w:bCs/>
                <w:sz w:val="16"/>
                <w:szCs w:val="16"/>
              </w:rPr>
              <w:t>174,85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EC8E6A" w14:textId="77777777" w:rsidR="00A5561D" w:rsidRPr="001172C5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172C5">
              <w:rPr>
                <w:rFonts w:eastAsia="Fira Sans Light" w:cs="Arial"/>
                <w:bCs/>
                <w:sz w:val="16"/>
                <w:szCs w:val="16"/>
              </w:rPr>
              <w:t>219,3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206D2B" w14:textId="77777777" w:rsidR="00A5561D" w:rsidRPr="001172C5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172C5">
              <w:rPr>
                <w:rFonts w:eastAsia="Fira Sans Light" w:cs="Arial"/>
                <w:bCs/>
                <w:sz w:val="16"/>
                <w:szCs w:val="16"/>
              </w:rPr>
              <w:t>127,0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0903B5" w14:textId="77777777" w:rsidR="00A5561D" w:rsidRPr="001172C5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172C5">
              <w:rPr>
                <w:rFonts w:eastAsia="Fira Sans Light" w:cs="Arial"/>
                <w:bCs/>
                <w:sz w:val="16"/>
                <w:szCs w:val="16"/>
              </w:rPr>
              <w:t>127,11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DFFE9D" w14:textId="77777777" w:rsidR="00A5561D" w:rsidRPr="001172C5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172C5">
              <w:rPr>
                <w:rFonts w:eastAsia="Fira Sans Light" w:cs="Arial"/>
                <w:bCs/>
                <w:sz w:val="16"/>
                <w:szCs w:val="16"/>
              </w:rPr>
              <w:t>117,1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93787EE" w14:textId="77777777" w:rsidR="00A5561D" w:rsidRPr="00B07BC4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07BC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668675" w14:textId="77777777" w:rsidR="00A5561D" w:rsidRPr="00B07BC4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07BC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411DE8" w14:textId="77777777" w:rsidR="00A5561D" w:rsidRPr="00B07BC4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07BC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251A3B" w14:textId="77777777" w:rsidR="00A5561D" w:rsidRPr="00B07BC4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07BC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56C382D" w14:textId="77777777" w:rsidR="00A5561D" w:rsidRPr="00B07BC4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B07BC4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5561D" w:rsidRPr="00374E67" w14:paraId="4B91FEA3" w14:textId="77777777" w:rsidTr="00511295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BBE5455" w14:textId="77777777" w:rsidR="00A5561D" w:rsidRPr="0018465A" w:rsidRDefault="00A5561D" w:rsidP="00511295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B6048B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D8FCCC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66EFB5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06C52E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C721B2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64750B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EAF67E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FF3543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AB1DFC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BAA33CB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A5561D" w:rsidRPr="00374E67" w14:paraId="19CD3A7F" w14:textId="77777777" w:rsidTr="00511295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AE291DA" w14:textId="77777777" w:rsidR="00A5561D" w:rsidRPr="0018465A" w:rsidRDefault="00A5561D" w:rsidP="00511295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021B7C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E51BDE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6AF9DA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FFF0BD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C38CFA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0438A6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FE0C60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2D9112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234357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BDB5EB6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A5561D" w:rsidRPr="00374E67" w14:paraId="29A975E8" w14:textId="77777777" w:rsidTr="00511295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49CD76" w14:textId="77777777" w:rsidR="00A5561D" w:rsidRPr="0018465A" w:rsidRDefault="00A5561D" w:rsidP="0051129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5C11F7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9,79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2A125C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30F4744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100,2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2DA822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9,85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E98158A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92,4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7F4359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C477CAE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8706C2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1B41BA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0B56325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5561D" w:rsidRPr="00374E67" w14:paraId="683A521F" w14:textId="77777777" w:rsidTr="00511295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1D1B99" w14:textId="77777777" w:rsidR="00A5561D" w:rsidRPr="0018465A" w:rsidRDefault="00A5561D" w:rsidP="0051129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B8A003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7,60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DF6E5A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80,4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9955AE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96,1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878A5AB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7,59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778401B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84,9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B3FFB03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08D8C90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564E80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0E4456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608E27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5561D" w:rsidRPr="00374E67" w14:paraId="77F5623C" w14:textId="77777777" w:rsidTr="00511295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6D54F1" w14:textId="77777777" w:rsidR="00A5561D" w:rsidRPr="0018465A" w:rsidRDefault="00A5561D" w:rsidP="0051129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6067B0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4,85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767F04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98,3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F37925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91,7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97B5F3A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4,97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D01054C" w14:textId="77777777" w:rsidR="00A5561D" w:rsidRPr="008253D0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253D0">
              <w:rPr>
                <w:rFonts w:eastAsia="Fira Sans Light" w:cs="Arial"/>
                <w:bCs/>
                <w:sz w:val="16"/>
                <w:szCs w:val="16"/>
              </w:rPr>
              <w:t>88,6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34E430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722EC64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D381D6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28A97C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4FAE379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A5561D" w:rsidRPr="00374E67" w14:paraId="1EC58C13" w14:textId="77777777" w:rsidTr="00511295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BC68A5D" w14:textId="77777777" w:rsidR="00A5561D" w:rsidRPr="0018465A" w:rsidRDefault="00A5561D" w:rsidP="00511295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18465A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18465A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AB6E149" w14:textId="77777777" w:rsidR="00A5561D" w:rsidRPr="00431F2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31F2A">
              <w:rPr>
                <w:rFonts w:eastAsia="Fira Sans Light" w:cs="Arial"/>
                <w:bCs/>
                <w:sz w:val="16"/>
                <w:szCs w:val="16"/>
              </w:rPr>
              <w:t>194,97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4ED7CA5" w14:textId="77777777" w:rsidR="00A5561D" w:rsidRPr="00431F2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31F2A">
              <w:rPr>
                <w:rFonts w:eastAsia="Fira Sans Light" w:cs="Arial"/>
                <w:bCs/>
                <w:sz w:val="16"/>
                <w:szCs w:val="16"/>
              </w:rPr>
              <w:t>103,5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5D39896" w14:textId="77777777" w:rsidR="00A5561D" w:rsidRPr="00431F2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31F2A">
              <w:rPr>
                <w:rFonts w:eastAsia="Fira Sans Light" w:cs="Arial"/>
                <w:bCs/>
                <w:sz w:val="16"/>
                <w:szCs w:val="16"/>
              </w:rPr>
              <w:t>98,2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19199BF" w14:textId="77777777" w:rsidR="00A5561D" w:rsidRPr="00431F2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31F2A">
              <w:rPr>
                <w:rFonts w:eastAsia="Fira Sans Light" w:cs="Arial"/>
                <w:bCs/>
                <w:sz w:val="16"/>
                <w:szCs w:val="16"/>
              </w:rPr>
              <w:t>203,98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9C3F367" w14:textId="77777777" w:rsidR="00A5561D" w:rsidRPr="00431F2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31F2A">
              <w:rPr>
                <w:rFonts w:eastAsia="Fira Sans Light" w:cs="Arial"/>
                <w:bCs/>
                <w:sz w:val="16"/>
                <w:szCs w:val="16"/>
              </w:rPr>
              <w:t>93,7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D5D870A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8128106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8EC765B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2855D39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1561738" w14:textId="77777777" w:rsidR="00A5561D" w:rsidRPr="0018465A" w:rsidRDefault="00A5561D" w:rsidP="0051129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465A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1B9B6861" w14:textId="77777777" w:rsidR="00A5561D" w:rsidRPr="00374E67" w:rsidRDefault="00A5561D" w:rsidP="008B3A72">
      <w:pPr>
        <w:spacing w:line="200" w:lineRule="exact"/>
      </w:pPr>
      <w:r w:rsidRPr="00374E67">
        <w:rPr>
          <w:sz w:val="15"/>
          <w:szCs w:val="15"/>
        </w:rPr>
        <w:t>a W skupie bez ziarna</w:t>
      </w:r>
      <w:r w:rsidRPr="00374E67">
        <w:t xml:space="preserve"> </w:t>
      </w:r>
      <w:r w:rsidRPr="00374E67">
        <w:rPr>
          <w:sz w:val="15"/>
          <w:szCs w:val="15"/>
        </w:rPr>
        <w:t>siewnego. b Na targowiskach jadalne późne</w:t>
      </w:r>
      <w:r w:rsidRPr="00374E67">
        <w:t xml:space="preserve">. </w:t>
      </w:r>
    </w:p>
    <w:p w14:paraId="340022E9" w14:textId="7BCEAD24" w:rsidR="00A5561D" w:rsidRPr="0018465A" w:rsidRDefault="00A5561D" w:rsidP="00A5561D">
      <w:pPr>
        <w:spacing w:before="180"/>
        <w:rPr>
          <w:rFonts w:eastAsia="Fira Sans Light" w:cs="Times New Roman"/>
          <w:szCs w:val="19"/>
        </w:rPr>
      </w:pPr>
      <w:r w:rsidRPr="008253D0">
        <w:rPr>
          <w:rFonts w:eastAsia="Fira Sans Light" w:cs="Arial"/>
          <w:bCs/>
          <w:szCs w:val="19"/>
        </w:rPr>
        <w:t>W lipcu br.</w:t>
      </w:r>
      <w:r w:rsidRPr="008253D0">
        <w:rPr>
          <w:rFonts w:eastAsia="Fira Sans Light" w:cs="Times New Roman"/>
          <w:szCs w:val="19"/>
        </w:rPr>
        <w:t xml:space="preserve"> za 1 </w:t>
      </w:r>
      <w:proofErr w:type="spellStart"/>
      <w:r w:rsidRPr="008253D0">
        <w:rPr>
          <w:rFonts w:eastAsia="Fira Sans Light" w:cs="Times New Roman"/>
          <w:szCs w:val="19"/>
        </w:rPr>
        <w:t>dt</w:t>
      </w:r>
      <w:proofErr w:type="spellEnd"/>
      <w:r w:rsidRPr="008253D0">
        <w:rPr>
          <w:rFonts w:eastAsia="Fira Sans Light" w:cs="Times New Roman"/>
          <w:szCs w:val="19"/>
        </w:rPr>
        <w:t xml:space="preserve"> </w:t>
      </w:r>
      <w:r w:rsidRPr="008253D0">
        <w:rPr>
          <w:rFonts w:eastAsia="Fira Sans Light" w:cs="Arial"/>
          <w:szCs w:val="19"/>
        </w:rPr>
        <w:t>zbóż podstawowych (</w:t>
      </w:r>
      <w:r w:rsidRPr="008253D0">
        <w:rPr>
          <w:rFonts w:eastAsia="Fira Sans Light" w:cs="Times New Roman"/>
          <w:szCs w:val="19"/>
        </w:rPr>
        <w:t>z mieszankami zbożowymi, bez ziarna siewnego) płacono średnio 77,49 zł, tj. mniej zarówno w ujęciu rocznym, jak i miesięcznym (odpowiednio: o 3,7% i o 4,1%).</w:t>
      </w:r>
      <w:r w:rsidRPr="008253D0">
        <w:rPr>
          <w:rFonts w:eastAsia="Fira Sans Light" w:cs="Times New Roman"/>
          <w:spacing w:val="-2"/>
          <w:szCs w:val="19"/>
        </w:rPr>
        <w:t xml:space="preserve"> W omawianym miesiącu w punktach skupu za</w:t>
      </w:r>
      <w:r w:rsidR="008B3A72">
        <w:rPr>
          <w:rFonts w:eastAsia="Fira Sans Light" w:cs="Times New Roman"/>
          <w:spacing w:val="-2"/>
          <w:szCs w:val="19"/>
        </w:rPr>
        <w:t> </w:t>
      </w:r>
      <w:r w:rsidRPr="008253D0">
        <w:rPr>
          <w:rFonts w:eastAsia="Fira Sans Light" w:cs="Times New Roman"/>
          <w:spacing w:val="-2"/>
          <w:szCs w:val="19"/>
        </w:rPr>
        <w:t xml:space="preserve">1 </w:t>
      </w:r>
      <w:proofErr w:type="spellStart"/>
      <w:r w:rsidRPr="008253D0">
        <w:rPr>
          <w:rFonts w:eastAsia="Fira Sans Light" w:cs="Times New Roman"/>
          <w:spacing w:val="-2"/>
          <w:szCs w:val="19"/>
        </w:rPr>
        <w:t>dt</w:t>
      </w:r>
      <w:proofErr w:type="spellEnd"/>
      <w:r w:rsidRPr="008253D0">
        <w:rPr>
          <w:rFonts w:eastAsia="Fira Sans Light" w:cs="Times New Roman"/>
          <w:spacing w:val="-2"/>
          <w:szCs w:val="19"/>
        </w:rPr>
        <w:t xml:space="preserve"> pszenicy płacono 80,94 zł, żyta 79,64 zł, a jęczmienia 69,80 zł.</w:t>
      </w:r>
      <w:r w:rsidRPr="008253D0">
        <w:rPr>
          <w:rFonts w:eastAsia="Fira Sans Light" w:cs="Times New Roman"/>
          <w:szCs w:val="19"/>
        </w:rPr>
        <w:t xml:space="preserve"> W ujęciu rocznym ceny skupu pszenicy i jęczmienia były niższe (odpowiednio: o 12,1% i o 2,0%), a wyższa była cena żyta (o 14,7%). W porównaniu z czerwcem 2024 r. odnotowano spadek cen pszenicy (o 10,2%), natomiast wzrost cen żyta i jęczmienia (odpowiednio: o 30,2% i o 9,8%)</w:t>
      </w:r>
      <w:r w:rsidRPr="008253D0">
        <w:rPr>
          <w:rFonts w:eastAsia="Fira Sans Light" w:cs="Times New Roman"/>
          <w:spacing w:val="-3"/>
          <w:szCs w:val="19"/>
        </w:rPr>
        <w:t xml:space="preserve">. </w:t>
      </w:r>
    </w:p>
    <w:p w14:paraId="04481E0A" w14:textId="71BBE5D1" w:rsidR="00A5561D" w:rsidRPr="008253D0" w:rsidRDefault="00A5561D" w:rsidP="00A5561D">
      <w:pPr>
        <w:spacing w:before="180"/>
        <w:rPr>
          <w:rFonts w:eastAsia="Fira Sans Light" w:cs="Times New Roman"/>
          <w:szCs w:val="19"/>
        </w:rPr>
      </w:pPr>
      <w:r w:rsidRPr="008253D0">
        <w:rPr>
          <w:rFonts w:eastAsia="Fira Sans Light" w:cs="Times New Roman"/>
          <w:spacing w:val="-3"/>
          <w:szCs w:val="19"/>
        </w:rPr>
        <w:t>W okresie styczeń–lipiec br</w:t>
      </w:r>
      <w:r w:rsidRPr="008253D0">
        <w:rPr>
          <w:rFonts w:eastAsia="Fira Sans Light" w:cs="Times New Roman"/>
          <w:szCs w:val="19"/>
        </w:rPr>
        <w:t xml:space="preserve">. za 1 </w:t>
      </w:r>
      <w:proofErr w:type="spellStart"/>
      <w:r w:rsidRPr="008253D0">
        <w:rPr>
          <w:rFonts w:eastAsia="Fira Sans Light" w:cs="Times New Roman"/>
          <w:szCs w:val="19"/>
        </w:rPr>
        <w:t>dt</w:t>
      </w:r>
      <w:proofErr w:type="spellEnd"/>
      <w:r w:rsidRPr="008253D0">
        <w:rPr>
          <w:rFonts w:eastAsia="Fira Sans Light" w:cs="Times New Roman"/>
          <w:szCs w:val="19"/>
        </w:rPr>
        <w:t xml:space="preserve"> pszenicy </w:t>
      </w:r>
      <w:r w:rsidRPr="008253D0">
        <w:rPr>
          <w:rFonts w:eastAsia="Fira Sans Light" w:cs="Times New Roman"/>
          <w:spacing w:val="-2"/>
          <w:szCs w:val="19"/>
        </w:rPr>
        <w:t>w punktach skupu płacono średnio 77,83 zł, żyta 75,54 zł, a jęczmienia 68,72 zł. W</w:t>
      </w:r>
      <w:r w:rsidR="008B3A72">
        <w:rPr>
          <w:rFonts w:eastAsia="Fira Sans Light" w:cs="Times New Roman"/>
          <w:spacing w:val="-2"/>
          <w:szCs w:val="19"/>
        </w:rPr>
        <w:t> </w:t>
      </w:r>
      <w:r w:rsidRPr="008253D0">
        <w:rPr>
          <w:rFonts w:eastAsia="Fira Sans Light" w:cs="Times New Roman"/>
          <w:spacing w:val="-2"/>
          <w:szCs w:val="19"/>
        </w:rPr>
        <w:t xml:space="preserve">stosunku do analogicznego okresu 2023 r. niższe były średnie ceny skupu pszenicy, jęczmienia i żyta </w:t>
      </w:r>
      <w:r>
        <w:rPr>
          <w:rFonts w:eastAsia="Fira Sans Light" w:cs="Times New Roman"/>
          <w:spacing w:val="-2"/>
          <w:szCs w:val="19"/>
        </w:rPr>
        <w:t>(</w:t>
      </w:r>
      <w:r w:rsidRPr="008253D0">
        <w:rPr>
          <w:rFonts w:eastAsia="Fira Sans Light" w:cs="Times New Roman"/>
          <w:spacing w:val="-2"/>
          <w:szCs w:val="19"/>
        </w:rPr>
        <w:t>odpowiednio: o</w:t>
      </w:r>
      <w:r w:rsidR="008B3A72">
        <w:rPr>
          <w:rFonts w:eastAsia="Fira Sans Light" w:cs="Times New Roman"/>
          <w:spacing w:val="-2"/>
          <w:szCs w:val="19"/>
        </w:rPr>
        <w:t> </w:t>
      </w:r>
      <w:r w:rsidRPr="008253D0">
        <w:rPr>
          <w:rFonts w:eastAsia="Fira Sans Light" w:cs="Times New Roman"/>
          <w:spacing w:val="-2"/>
          <w:szCs w:val="19"/>
        </w:rPr>
        <w:t>26,5%, o 15,9% i o 6,4%).</w:t>
      </w:r>
    </w:p>
    <w:p w14:paraId="5DB50D7E" w14:textId="05C6FBFE" w:rsidR="00A5561D" w:rsidRPr="00374E67" w:rsidRDefault="002239DF" w:rsidP="00A5561D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2239DF">
        <w:lastRenderedPageBreak/>
        <w:drawing>
          <wp:anchor distT="0" distB="0" distL="114300" distR="114300" simplePos="0" relativeHeight="251679232" behindDoc="1" locked="0" layoutInCell="1" allowOverlap="1" wp14:anchorId="305C033A" wp14:editId="7BBBE8B9">
            <wp:simplePos x="0" y="0"/>
            <wp:positionH relativeFrom="column">
              <wp:posOffset>528596</wp:posOffset>
            </wp:positionH>
            <wp:positionV relativeFrom="paragraph">
              <wp:posOffset>179263</wp:posOffset>
            </wp:positionV>
            <wp:extent cx="5752381" cy="3028571"/>
            <wp:effectExtent l="0" t="0" r="1270" b="635"/>
            <wp:wrapNone/>
            <wp:docPr id="493" name="Obraz 493" descr="Na wykresie liniowym zaprezentowano przeciętne ceny skupu 1 dt pszenicy i żyta oraz targowiskowe ceny 1 dt ziemniaków późnych dla województwa opolskiego w miesiącach: lipiec–grudzień 2021 r., styczeń–grudzień 2022 r., styczeń–grudzień 2023 r. oraz styczeń–lip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1D" w:rsidRPr="00374E67">
        <w:rPr>
          <w:rFonts w:cs="Arial"/>
          <w:b/>
          <w:szCs w:val="19"/>
        </w:rPr>
        <w:t>Wykres 6.</w:t>
      </w:r>
      <w:r w:rsidR="00A5561D" w:rsidRPr="00374E67">
        <w:rPr>
          <w:rFonts w:cs="Arial"/>
          <w:b/>
          <w:szCs w:val="19"/>
        </w:rPr>
        <w:tab/>
      </w:r>
      <w:r w:rsidR="00A5561D" w:rsidRPr="00374E67">
        <w:rPr>
          <w:rFonts w:cs="Arial"/>
          <w:b/>
          <w:bCs/>
          <w:szCs w:val="19"/>
        </w:rPr>
        <w:t>Przeciętne ceny skupu zbóż i targowiskowe ceny ziemniaków</w:t>
      </w:r>
    </w:p>
    <w:p w14:paraId="05D38CE5" w14:textId="4EE36C85" w:rsidR="00A5561D" w:rsidRPr="00374E67" w:rsidRDefault="00A5561D" w:rsidP="00A5561D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1FD0D2CF" w14:textId="3044267A" w:rsidR="00A5561D" w:rsidRPr="00374E67" w:rsidRDefault="00A5561D" w:rsidP="00A5561D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293409B8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C65AC5D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392416D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CE4E40A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40D2DC7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8A1CC1E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203D71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9E1E7C6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A857AF6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DCAF5A7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E3EC9AE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9CBF307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0370CB6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AEF92AA" w14:textId="7A5BF3AA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3DA30A4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488D5DA" w14:textId="30E31832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080D09C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8CF9DEE" w14:textId="63A72DEF" w:rsidR="00A5561D" w:rsidRPr="00374E67" w:rsidRDefault="00A5561D" w:rsidP="00A5561D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0FEA8237" w14:textId="6EC2BB4C" w:rsidR="00A5561D" w:rsidRPr="008B3A72" w:rsidRDefault="00A5561D" w:rsidP="00EA0230">
      <w:pPr>
        <w:spacing w:before="180"/>
        <w:rPr>
          <w:rFonts w:eastAsia="Fira Sans Light" w:cs="Times New Roman"/>
          <w:color w:val="000000" w:themeColor="text1"/>
          <w:szCs w:val="19"/>
        </w:rPr>
      </w:pPr>
      <w:r w:rsidRPr="001172C5">
        <w:rPr>
          <w:rFonts w:eastAsia="Fira Sans Light" w:cs="Times New Roman"/>
          <w:szCs w:val="19"/>
        </w:rPr>
        <w:t xml:space="preserve">W lipcu br. w skupie za 1 </w:t>
      </w:r>
      <w:proofErr w:type="spellStart"/>
      <w:r w:rsidRPr="001172C5">
        <w:rPr>
          <w:rFonts w:eastAsia="Fira Sans Light" w:cs="Times New Roman"/>
          <w:szCs w:val="19"/>
        </w:rPr>
        <w:t>dt</w:t>
      </w:r>
      <w:proofErr w:type="spellEnd"/>
      <w:r w:rsidRPr="001172C5">
        <w:rPr>
          <w:rFonts w:eastAsia="Fira Sans Light" w:cs="Times New Roman"/>
          <w:szCs w:val="19"/>
        </w:rPr>
        <w:t xml:space="preserve"> ziemniaków płacono 174,85 zł</w:t>
      </w:r>
      <w:r>
        <w:rPr>
          <w:rFonts w:eastAsia="Fira Sans Light" w:cs="Times New Roman"/>
          <w:szCs w:val="19"/>
        </w:rPr>
        <w:t xml:space="preserve">. </w:t>
      </w:r>
      <w:r w:rsidRPr="001172C5">
        <w:rPr>
          <w:rFonts w:eastAsia="Fira Sans Light" w:cs="Times New Roman"/>
          <w:szCs w:val="19"/>
        </w:rPr>
        <w:t>Cena ziemniaków w punktach skupu była wyższa zarówno w</w:t>
      </w:r>
      <w:r w:rsidR="008B3A72">
        <w:rPr>
          <w:rFonts w:eastAsia="Fira Sans Light" w:cs="Times New Roman"/>
          <w:szCs w:val="19"/>
        </w:rPr>
        <w:t> </w:t>
      </w:r>
      <w:r w:rsidRPr="001172C5">
        <w:rPr>
          <w:rFonts w:eastAsia="Fira Sans Light" w:cs="Times New Roman"/>
          <w:szCs w:val="19"/>
        </w:rPr>
        <w:t xml:space="preserve">ujęciu rocznym (o </w:t>
      </w:r>
      <w:r>
        <w:rPr>
          <w:rFonts w:eastAsia="Fira Sans Light" w:cs="Times New Roman"/>
          <w:szCs w:val="19"/>
        </w:rPr>
        <w:t>1</w:t>
      </w:r>
      <w:r w:rsidRPr="001172C5">
        <w:rPr>
          <w:rFonts w:eastAsia="Fira Sans Light" w:cs="Times New Roman"/>
          <w:szCs w:val="19"/>
        </w:rPr>
        <w:t xml:space="preserve">19,3%), jak i </w:t>
      </w:r>
      <w:r>
        <w:rPr>
          <w:rFonts w:eastAsia="Fira Sans Light" w:cs="Times New Roman"/>
          <w:szCs w:val="19"/>
        </w:rPr>
        <w:t xml:space="preserve">w ujęciu </w:t>
      </w:r>
      <w:r w:rsidRPr="001172C5">
        <w:rPr>
          <w:rFonts w:eastAsia="Fira Sans Light" w:cs="Times New Roman"/>
          <w:szCs w:val="19"/>
        </w:rPr>
        <w:t>miesięcznym (o 27</w:t>
      </w:r>
      <w:r w:rsidRPr="008B3A72">
        <w:rPr>
          <w:rFonts w:eastAsia="Fira Sans Light" w:cs="Times New Roman"/>
          <w:color w:val="000000" w:themeColor="text1"/>
          <w:szCs w:val="19"/>
        </w:rPr>
        <w:t>,0%).</w:t>
      </w:r>
    </w:p>
    <w:p w14:paraId="2C0D1F84" w14:textId="789A0C4B" w:rsidR="00A5561D" w:rsidRPr="0018465A" w:rsidRDefault="00A5561D" w:rsidP="00A5561D">
      <w:pPr>
        <w:pStyle w:val="Tekstkomentarza"/>
        <w:rPr>
          <w:rFonts w:ascii="Fira Sans" w:eastAsia="Fira Sans Light" w:hAnsi="Fira Sans" w:cs="Arial"/>
          <w:sz w:val="19"/>
          <w:szCs w:val="19"/>
        </w:rPr>
      </w:pPr>
      <w:r w:rsidRPr="0018465A">
        <w:rPr>
          <w:rFonts w:ascii="Fira Sans" w:eastAsia="Fira Sans Light" w:hAnsi="Fira Sans" w:cs="Arial"/>
          <w:spacing w:val="-2"/>
          <w:sz w:val="19"/>
          <w:szCs w:val="19"/>
        </w:rPr>
        <w:t>W omawianym miesiącu w skupie za 1</w:t>
      </w:r>
      <w:r>
        <w:rPr>
          <w:rFonts w:ascii="Fira Sans" w:eastAsia="Fira Sans Light" w:hAnsi="Fira Sans" w:cs="Arial"/>
          <w:spacing w:val="-2"/>
          <w:sz w:val="19"/>
          <w:szCs w:val="19"/>
        </w:rPr>
        <w:t xml:space="preserve"> kg żywca wołowego płacono 9,79</w:t>
      </w:r>
      <w:r w:rsidRPr="0018465A">
        <w:rPr>
          <w:rFonts w:ascii="Fira Sans" w:eastAsia="Fira Sans Light" w:hAnsi="Fira Sans" w:cs="Arial"/>
          <w:spacing w:val="-2"/>
          <w:sz w:val="19"/>
          <w:szCs w:val="19"/>
        </w:rPr>
        <w:t xml:space="preserve"> zł, żywca wieprzowego</w:t>
      </w:r>
      <w:r>
        <w:rPr>
          <w:rFonts w:ascii="Fira Sans" w:eastAsia="Fira Sans Light" w:hAnsi="Fira Sans" w:cs="Arial"/>
          <w:spacing w:val="-2"/>
          <w:sz w:val="19"/>
          <w:szCs w:val="19"/>
        </w:rPr>
        <w:t xml:space="preserve"> 7</w:t>
      </w:r>
      <w:r>
        <w:rPr>
          <w:rFonts w:ascii="Fira Sans" w:eastAsia="Fira Sans Light" w:hAnsi="Fira Sans" w:cs="Arial"/>
          <w:sz w:val="19"/>
          <w:szCs w:val="19"/>
        </w:rPr>
        <w:t>,60</w:t>
      </w:r>
      <w:r w:rsidRPr="0018465A">
        <w:rPr>
          <w:rFonts w:ascii="Fira Sans" w:eastAsia="Fira Sans Light" w:hAnsi="Fira Sans" w:cs="Arial"/>
          <w:sz w:val="19"/>
          <w:szCs w:val="19"/>
        </w:rPr>
        <w:t xml:space="preserve"> zł, a</w:t>
      </w:r>
      <w:r w:rsidRPr="0018465A">
        <w:rPr>
          <w:rFonts w:ascii="Fira Sans" w:eastAsia="Fira Sans Light" w:hAnsi="Fira Sans" w:cs="Arial"/>
          <w:spacing w:val="-2"/>
          <w:sz w:val="19"/>
          <w:szCs w:val="19"/>
        </w:rPr>
        <w:t xml:space="preserve"> żywca drobio</w:t>
      </w:r>
      <w:r>
        <w:rPr>
          <w:rFonts w:ascii="Fira Sans" w:eastAsia="Fira Sans Light" w:hAnsi="Fira Sans" w:cs="Arial"/>
          <w:spacing w:val="-2"/>
          <w:sz w:val="19"/>
          <w:szCs w:val="19"/>
        </w:rPr>
        <w:t>wego 4,85</w:t>
      </w:r>
      <w:r w:rsidRPr="0018465A">
        <w:rPr>
          <w:rFonts w:ascii="Fira Sans" w:eastAsia="Fira Sans Light" w:hAnsi="Fira Sans" w:cs="Arial"/>
          <w:spacing w:val="-2"/>
          <w:sz w:val="19"/>
          <w:szCs w:val="19"/>
        </w:rPr>
        <w:t xml:space="preserve"> zł. </w:t>
      </w:r>
      <w:r>
        <w:rPr>
          <w:rFonts w:ascii="Fira Sans" w:eastAsia="Fira Sans Light" w:hAnsi="Fira Sans" w:cs="Arial"/>
          <w:sz w:val="19"/>
          <w:szCs w:val="19"/>
        </w:rPr>
        <w:t>Ceny</w:t>
      </w:r>
      <w:r w:rsidRPr="0018465A">
        <w:rPr>
          <w:rFonts w:ascii="Fira Sans" w:eastAsia="Fira Sans Light" w:hAnsi="Fira Sans" w:cs="Arial"/>
          <w:sz w:val="19"/>
          <w:szCs w:val="19"/>
        </w:rPr>
        <w:t xml:space="preserve"> skupu żywca wieprzowego</w:t>
      </w:r>
      <w:r>
        <w:rPr>
          <w:rFonts w:ascii="Fira Sans" w:eastAsia="Fira Sans Light" w:hAnsi="Fira Sans" w:cs="Arial"/>
          <w:sz w:val="19"/>
          <w:szCs w:val="19"/>
        </w:rPr>
        <w:t>, drobiowego i wołowego były</w:t>
      </w:r>
      <w:r w:rsidRPr="0018465A">
        <w:rPr>
          <w:rFonts w:ascii="Fira Sans" w:eastAsia="Fira Sans Light" w:hAnsi="Fira Sans" w:cs="Arial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sz w:val="19"/>
          <w:szCs w:val="19"/>
        </w:rPr>
        <w:t xml:space="preserve">niższe </w:t>
      </w:r>
      <w:r w:rsidRPr="0018465A">
        <w:rPr>
          <w:rFonts w:ascii="Fira Sans" w:eastAsia="Fira Sans Light" w:hAnsi="Fira Sans" w:cs="Arial"/>
          <w:sz w:val="19"/>
          <w:szCs w:val="19"/>
        </w:rPr>
        <w:t>niż rok wcześniej (</w:t>
      </w:r>
      <w:r>
        <w:rPr>
          <w:rFonts w:ascii="Fira Sans" w:eastAsia="Fira Sans Light" w:hAnsi="Fira Sans" w:cs="Arial"/>
          <w:sz w:val="19"/>
          <w:szCs w:val="19"/>
        </w:rPr>
        <w:t>odpowiednio: o 19,6%, o</w:t>
      </w:r>
      <w:r w:rsidR="008B3A72">
        <w:rPr>
          <w:rFonts w:ascii="Fira Sans" w:eastAsia="Fira Sans Light" w:hAnsi="Fira Sans" w:cs="Arial"/>
          <w:sz w:val="19"/>
          <w:szCs w:val="19"/>
        </w:rPr>
        <w:t> </w:t>
      </w:r>
      <w:r>
        <w:rPr>
          <w:rFonts w:ascii="Fira Sans" w:eastAsia="Fira Sans Light" w:hAnsi="Fira Sans" w:cs="Arial"/>
          <w:sz w:val="19"/>
          <w:szCs w:val="19"/>
        </w:rPr>
        <w:t>1,7% i o 1,4</w:t>
      </w:r>
      <w:r w:rsidRPr="0018465A">
        <w:rPr>
          <w:rFonts w:ascii="Fira Sans" w:eastAsia="Fira Sans Light" w:hAnsi="Fira Sans" w:cs="Arial"/>
          <w:sz w:val="19"/>
          <w:szCs w:val="19"/>
        </w:rPr>
        <w:t xml:space="preserve">%). W relacji do czerwca br. odnotowano </w:t>
      </w:r>
      <w:r>
        <w:rPr>
          <w:rFonts w:ascii="Fira Sans" w:eastAsia="Fira Sans Light" w:hAnsi="Fira Sans" w:cs="Arial"/>
          <w:sz w:val="19"/>
          <w:szCs w:val="19"/>
        </w:rPr>
        <w:t>wzrost</w:t>
      </w:r>
      <w:r w:rsidRPr="0018465A">
        <w:rPr>
          <w:rFonts w:ascii="Fira Sans" w:eastAsia="Fira Sans Light" w:hAnsi="Fira Sans" w:cs="Arial"/>
          <w:sz w:val="19"/>
          <w:szCs w:val="19"/>
        </w:rPr>
        <w:t xml:space="preserve"> cen</w:t>
      </w:r>
      <w:r>
        <w:rPr>
          <w:rFonts w:ascii="Fira Sans" w:eastAsia="Fira Sans Light" w:hAnsi="Fira Sans" w:cs="Arial"/>
          <w:sz w:val="19"/>
          <w:szCs w:val="19"/>
        </w:rPr>
        <w:t>y</w:t>
      </w:r>
      <w:r w:rsidRPr="0018465A">
        <w:rPr>
          <w:rFonts w:ascii="Fira Sans" w:eastAsia="Fira Sans Light" w:hAnsi="Fira Sans" w:cs="Arial"/>
          <w:sz w:val="19"/>
          <w:szCs w:val="19"/>
        </w:rPr>
        <w:t xml:space="preserve"> skupu żywca </w:t>
      </w:r>
      <w:r>
        <w:rPr>
          <w:rFonts w:ascii="Fira Sans" w:eastAsia="Fira Sans Light" w:hAnsi="Fira Sans" w:cs="Arial"/>
          <w:sz w:val="19"/>
          <w:szCs w:val="19"/>
        </w:rPr>
        <w:t>wołowego (o 0,2%), natomiast spadek cen</w:t>
      </w:r>
      <w:r w:rsidR="008B3A72">
        <w:rPr>
          <w:rFonts w:ascii="Fira Sans" w:eastAsia="Fira Sans Light" w:hAnsi="Fira Sans" w:cs="Arial"/>
          <w:sz w:val="19"/>
          <w:szCs w:val="19"/>
        </w:rPr>
        <w:t> </w:t>
      </w:r>
      <w:r>
        <w:rPr>
          <w:rFonts w:ascii="Fira Sans" w:eastAsia="Fira Sans Light" w:hAnsi="Fira Sans" w:cs="Arial"/>
          <w:sz w:val="19"/>
          <w:szCs w:val="19"/>
        </w:rPr>
        <w:t xml:space="preserve">skupu żywca </w:t>
      </w:r>
      <w:r w:rsidRPr="0018465A">
        <w:rPr>
          <w:rFonts w:ascii="Fira Sans" w:eastAsia="Fira Sans Light" w:hAnsi="Fira Sans" w:cs="Arial"/>
          <w:sz w:val="19"/>
          <w:szCs w:val="19"/>
        </w:rPr>
        <w:t>drobiowego</w:t>
      </w:r>
      <w:r>
        <w:rPr>
          <w:rFonts w:ascii="Fira Sans" w:eastAsia="Fira Sans Light" w:hAnsi="Fira Sans" w:cs="Arial"/>
          <w:sz w:val="19"/>
          <w:szCs w:val="19"/>
        </w:rPr>
        <w:t xml:space="preserve"> </w:t>
      </w:r>
      <w:r w:rsidRPr="0018465A">
        <w:rPr>
          <w:rFonts w:ascii="Fira Sans" w:eastAsia="Fira Sans Light" w:hAnsi="Fira Sans" w:cs="Arial"/>
          <w:sz w:val="19"/>
          <w:szCs w:val="19"/>
        </w:rPr>
        <w:t xml:space="preserve">i wieprzowego (odpowiednio: </w:t>
      </w:r>
      <w:r>
        <w:rPr>
          <w:rFonts w:ascii="Fira Sans" w:eastAsia="Fira Sans Light" w:hAnsi="Fira Sans" w:cs="Arial"/>
          <w:sz w:val="19"/>
          <w:szCs w:val="19"/>
        </w:rPr>
        <w:t>o 8,3% i o 3,9</w:t>
      </w:r>
      <w:r w:rsidRPr="0018465A">
        <w:rPr>
          <w:rFonts w:ascii="Fira Sans" w:eastAsia="Fira Sans Light" w:hAnsi="Fira Sans" w:cs="Arial"/>
          <w:sz w:val="19"/>
          <w:szCs w:val="19"/>
        </w:rPr>
        <w:t xml:space="preserve">%). </w:t>
      </w:r>
    </w:p>
    <w:p w14:paraId="0E7EC819" w14:textId="4F003644" w:rsidR="00A5561D" w:rsidRPr="0018465A" w:rsidRDefault="00A5561D" w:rsidP="00A5561D">
      <w:pPr>
        <w:pStyle w:val="Tekstkomentarza"/>
        <w:spacing w:before="120" w:after="120"/>
        <w:rPr>
          <w:rFonts w:ascii="Fira Sans" w:hAnsi="Fira Sans"/>
          <w:sz w:val="19"/>
          <w:szCs w:val="19"/>
        </w:rPr>
      </w:pPr>
      <w:r w:rsidRPr="0018465A">
        <w:rPr>
          <w:rFonts w:ascii="Fira Sans" w:hAnsi="Fira Sans"/>
          <w:sz w:val="19"/>
          <w:szCs w:val="19"/>
        </w:rPr>
        <w:t>W okresie styczeń</w:t>
      </w:r>
      <w:r w:rsidRPr="0018465A">
        <w:rPr>
          <w:rFonts w:eastAsia="Fira Sans Light"/>
          <w:spacing w:val="-3"/>
          <w:szCs w:val="19"/>
        </w:rPr>
        <w:t>–</w:t>
      </w:r>
      <w:r w:rsidRPr="0018465A">
        <w:rPr>
          <w:rFonts w:ascii="Fira Sans" w:hAnsi="Fira Sans"/>
          <w:sz w:val="19"/>
          <w:szCs w:val="19"/>
        </w:rPr>
        <w:t xml:space="preserve">lipiec br. w punktach skupu za 1 kg żywca wołowego </w:t>
      </w:r>
      <w:r>
        <w:rPr>
          <w:rFonts w:ascii="Fira Sans" w:hAnsi="Fira Sans"/>
          <w:sz w:val="19"/>
          <w:szCs w:val="19"/>
        </w:rPr>
        <w:t>płacono średnio 9,85</w:t>
      </w:r>
      <w:r w:rsidRPr="0018465A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zł, żywca wieprzowego 7,59</w:t>
      </w:r>
      <w:r w:rsidR="008B3A72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>zł, a żywca drobiowego 4,97</w:t>
      </w:r>
      <w:r w:rsidRPr="0018465A">
        <w:rPr>
          <w:rFonts w:ascii="Fira Sans" w:hAnsi="Fira Sans"/>
          <w:sz w:val="19"/>
          <w:szCs w:val="19"/>
        </w:rPr>
        <w:t xml:space="preserve"> zł. W odniesieniu do analogiczne</w:t>
      </w:r>
      <w:r>
        <w:rPr>
          <w:rFonts w:ascii="Fira Sans" w:hAnsi="Fira Sans"/>
          <w:sz w:val="19"/>
          <w:szCs w:val="19"/>
        </w:rPr>
        <w:t>go okresu 2023</w:t>
      </w:r>
      <w:r w:rsidRPr="0018465A">
        <w:rPr>
          <w:rFonts w:ascii="Fira Sans" w:hAnsi="Fira Sans"/>
          <w:sz w:val="19"/>
          <w:szCs w:val="19"/>
        </w:rPr>
        <w:t xml:space="preserve"> r. </w:t>
      </w:r>
      <w:r>
        <w:rPr>
          <w:rFonts w:ascii="Fira Sans" w:hAnsi="Fira Sans"/>
          <w:sz w:val="19"/>
          <w:szCs w:val="19"/>
        </w:rPr>
        <w:t xml:space="preserve">spadły ceny skupu żywca wieprzowego, </w:t>
      </w:r>
      <w:r w:rsidRPr="0018465A">
        <w:rPr>
          <w:rFonts w:ascii="Fira Sans" w:hAnsi="Fira Sans"/>
          <w:sz w:val="19"/>
          <w:szCs w:val="19"/>
        </w:rPr>
        <w:t>drobiowe</w:t>
      </w:r>
      <w:r>
        <w:rPr>
          <w:rFonts w:ascii="Fira Sans" w:hAnsi="Fira Sans"/>
          <w:sz w:val="19"/>
          <w:szCs w:val="19"/>
        </w:rPr>
        <w:t xml:space="preserve">go i wołowego </w:t>
      </w:r>
      <w:r w:rsidRPr="0018465A">
        <w:rPr>
          <w:rFonts w:ascii="Fira Sans" w:hAnsi="Fira Sans"/>
          <w:sz w:val="19"/>
          <w:szCs w:val="19"/>
        </w:rPr>
        <w:t xml:space="preserve">(odpowiednio: </w:t>
      </w:r>
      <w:r>
        <w:rPr>
          <w:rFonts w:ascii="Fira Sans" w:hAnsi="Fira Sans"/>
          <w:sz w:val="19"/>
          <w:szCs w:val="19"/>
        </w:rPr>
        <w:t xml:space="preserve">o 15,1%, </w:t>
      </w:r>
      <w:r w:rsidRPr="0018465A">
        <w:rPr>
          <w:rFonts w:ascii="Fira Sans" w:hAnsi="Fira Sans"/>
          <w:sz w:val="19"/>
          <w:szCs w:val="19"/>
        </w:rPr>
        <w:t xml:space="preserve">o </w:t>
      </w:r>
      <w:r>
        <w:rPr>
          <w:rFonts w:ascii="Fira Sans" w:hAnsi="Fira Sans"/>
          <w:sz w:val="19"/>
          <w:szCs w:val="19"/>
        </w:rPr>
        <w:t>11,4% i o 7,6%).</w:t>
      </w:r>
    </w:p>
    <w:p w14:paraId="30CF22F3" w14:textId="1D38D7E5" w:rsidR="00A5561D" w:rsidRPr="00374E67" w:rsidRDefault="00AA5337" w:rsidP="00A5561D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A5337">
        <w:drawing>
          <wp:anchor distT="0" distB="0" distL="114300" distR="114300" simplePos="0" relativeHeight="251681280" behindDoc="0" locked="0" layoutInCell="1" allowOverlap="1" wp14:anchorId="385B1EA3" wp14:editId="43813C21">
            <wp:simplePos x="0" y="0"/>
            <wp:positionH relativeFrom="column">
              <wp:posOffset>583896</wp:posOffset>
            </wp:positionH>
            <wp:positionV relativeFrom="paragraph">
              <wp:posOffset>253365</wp:posOffset>
            </wp:positionV>
            <wp:extent cx="5761905" cy="3095238"/>
            <wp:effectExtent l="0" t="0" r="0" b="0"/>
            <wp:wrapNone/>
            <wp:docPr id="75" name="Obraz 75" descr="Na wykresie liniowym zaprezentowano przeciętne ceny skupu 1 kg żywca rzeźnego wołowego, wieprzowego i drobiowego oraz 1 litra mleka dla województwa opolskiego w miesiącach: lipiec–grudzień 2021 r., styczeń–grudzień 2022 r., styczeń–grudzień 2023 r. oraz styczeń–lip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1D" w:rsidRPr="00374E67">
        <w:rPr>
          <w:rFonts w:cs="Arial"/>
          <w:b/>
          <w:szCs w:val="19"/>
        </w:rPr>
        <w:t>Wykres 7.</w:t>
      </w:r>
      <w:r w:rsidR="00A5561D" w:rsidRPr="00374E67">
        <w:rPr>
          <w:rFonts w:cs="Arial"/>
          <w:b/>
          <w:szCs w:val="19"/>
        </w:rPr>
        <w:tab/>
      </w:r>
      <w:r w:rsidR="00A5561D" w:rsidRPr="00374E67">
        <w:rPr>
          <w:rFonts w:cs="Arial"/>
          <w:b/>
          <w:bCs/>
          <w:szCs w:val="19"/>
        </w:rPr>
        <w:t>Przeciętne ceny skupu żywca i mleka</w:t>
      </w:r>
    </w:p>
    <w:p w14:paraId="157CA324" w14:textId="183DFDA8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98B4DE7" w14:textId="63E5C0CD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0388F1B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4D6BFC6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87D4EA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EFFE182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97B2386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40EA9B8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191A9C0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29DD2E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D16EA8E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3310FF2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C3D7FE5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E604AE2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F25A002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17859BF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117D950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AF8C59A" w14:textId="77777777" w:rsidR="00A5561D" w:rsidRPr="00374E67" w:rsidRDefault="00A5561D" w:rsidP="00A5561D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4C1823B" w14:textId="77777777" w:rsidR="00A5561D" w:rsidRPr="00374E67" w:rsidRDefault="00A5561D" w:rsidP="00A5561D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EADF0D1" w14:textId="77777777" w:rsidR="00A5561D" w:rsidRPr="00374E67" w:rsidRDefault="00A5561D" w:rsidP="00A5561D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1FC6489" w14:textId="44ACBA4F" w:rsidR="00A5561D" w:rsidRPr="00DE1E88" w:rsidRDefault="00A5561D" w:rsidP="00A5561D">
      <w:pPr>
        <w:spacing w:before="180" w:after="60"/>
        <w:rPr>
          <w:rFonts w:eastAsia="Times New Roman" w:cs="Arial"/>
          <w:szCs w:val="19"/>
          <w:lang w:eastAsia="pl-PL"/>
        </w:rPr>
      </w:pPr>
      <w:r w:rsidRPr="00DE1E88">
        <w:rPr>
          <w:rFonts w:eastAsia="Times New Roman" w:cs="Arial"/>
          <w:szCs w:val="19"/>
          <w:lang w:eastAsia="pl-PL"/>
        </w:rPr>
        <w:t xml:space="preserve">W lipcu br. cena 1 </w:t>
      </w:r>
      <w:proofErr w:type="spellStart"/>
      <w:r w:rsidRPr="00DE1E88">
        <w:rPr>
          <w:rFonts w:eastAsia="Times New Roman" w:cs="Arial"/>
          <w:szCs w:val="19"/>
          <w:lang w:eastAsia="pl-PL"/>
        </w:rPr>
        <w:t>hl</w:t>
      </w:r>
      <w:proofErr w:type="spellEnd"/>
      <w:r w:rsidRPr="00DE1E88">
        <w:rPr>
          <w:rFonts w:eastAsia="Times New Roman" w:cs="Arial"/>
          <w:szCs w:val="19"/>
          <w:lang w:eastAsia="pl-PL"/>
        </w:rPr>
        <w:t xml:space="preserve"> mleka w punktach skupu wynosiła 194,97 zł, tj. więcej o 3,5% niż przed rokiem, natomiast mniej o</w:t>
      </w:r>
      <w:r w:rsidR="008B3A72">
        <w:rPr>
          <w:rFonts w:eastAsia="Times New Roman" w:cs="Arial"/>
          <w:szCs w:val="19"/>
          <w:lang w:eastAsia="pl-PL"/>
        </w:rPr>
        <w:t> </w:t>
      </w:r>
      <w:r w:rsidRPr="00DE1E88">
        <w:rPr>
          <w:rFonts w:eastAsia="Times New Roman" w:cs="Arial"/>
          <w:szCs w:val="19"/>
          <w:lang w:eastAsia="pl-PL"/>
        </w:rPr>
        <w:t xml:space="preserve">1,8% w stosunku do czerwca br. </w:t>
      </w:r>
    </w:p>
    <w:p w14:paraId="6AA990BE" w14:textId="447536E7" w:rsidR="00A5561D" w:rsidRDefault="00A5561D" w:rsidP="008B3A72">
      <w:pPr>
        <w:spacing w:after="60"/>
        <w:rPr>
          <w:rFonts w:eastAsia="Times New Roman" w:cs="Arial"/>
          <w:szCs w:val="19"/>
          <w:lang w:eastAsia="pl-PL"/>
        </w:rPr>
      </w:pPr>
      <w:r w:rsidRPr="00DE1E88">
        <w:rPr>
          <w:rFonts w:eastAsia="Times New Roman" w:cs="Arial"/>
          <w:szCs w:val="19"/>
          <w:lang w:eastAsia="pl-PL"/>
        </w:rPr>
        <w:t>Średnia cena skupu mleka w okresie styczeń</w:t>
      </w:r>
      <w:r w:rsidRPr="00DE1E88">
        <w:rPr>
          <w:rFonts w:eastAsia="Fira Sans Light" w:cs="Times New Roman"/>
          <w:spacing w:val="-3"/>
          <w:szCs w:val="19"/>
        </w:rPr>
        <w:t>–</w:t>
      </w:r>
      <w:r w:rsidRPr="00DE1E88">
        <w:rPr>
          <w:rFonts w:eastAsia="Times New Roman" w:cs="Arial"/>
          <w:szCs w:val="19"/>
          <w:lang w:eastAsia="pl-PL"/>
        </w:rPr>
        <w:t>lipiec br. ukształtowała się na poziomie 203,98 zł/</w:t>
      </w:r>
      <w:proofErr w:type="spellStart"/>
      <w:r w:rsidRPr="00DE1E88">
        <w:rPr>
          <w:rFonts w:eastAsia="Times New Roman" w:cs="Arial"/>
          <w:szCs w:val="19"/>
          <w:lang w:eastAsia="pl-PL"/>
        </w:rPr>
        <w:t>hl</w:t>
      </w:r>
      <w:proofErr w:type="spellEnd"/>
      <w:r w:rsidRPr="00DE1E88">
        <w:rPr>
          <w:rFonts w:eastAsia="Times New Roman" w:cs="Arial"/>
          <w:szCs w:val="19"/>
          <w:lang w:eastAsia="pl-PL"/>
        </w:rPr>
        <w:t xml:space="preserve"> i była niższa o 6,3% w</w:t>
      </w:r>
      <w:r w:rsidR="008B3A72">
        <w:rPr>
          <w:rFonts w:eastAsia="Times New Roman" w:cs="Arial"/>
          <w:szCs w:val="19"/>
          <w:lang w:eastAsia="pl-PL"/>
        </w:rPr>
        <w:t> </w:t>
      </w:r>
      <w:r w:rsidRPr="00DE1E88">
        <w:rPr>
          <w:rFonts w:eastAsia="Times New Roman" w:cs="Arial"/>
          <w:szCs w:val="19"/>
          <w:lang w:eastAsia="pl-PL"/>
        </w:rPr>
        <w:t>porównaniu z analogicznym okresem 2023 r.</w:t>
      </w:r>
    </w:p>
    <w:p w14:paraId="5B0C99D3" w14:textId="77777777" w:rsidR="008B3A72" w:rsidRPr="00DE1E88" w:rsidRDefault="008B3A72" w:rsidP="00A5561D">
      <w:pPr>
        <w:spacing w:before="180" w:after="60"/>
        <w:rPr>
          <w:rFonts w:eastAsia="Times New Roman" w:cs="Arial"/>
          <w:szCs w:val="19"/>
          <w:lang w:eastAsia="pl-PL"/>
        </w:rPr>
      </w:pPr>
    </w:p>
    <w:p w14:paraId="2CFCE7F0" w14:textId="7AA7123F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74942C8" w14:textId="4CE5EFFB" w:rsidR="00AE68E1" w:rsidRPr="009033A1" w:rsidRDefault="00122634" w:rsidP="00AE68E1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lipcu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>2024 r.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 w:rsidRPr="00A05AB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05AB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3734,3</w:t>
      </w:r>
      <w:r w:rsidRPr="00A05ABD">
        <w:rPr>
          <w:rFonts w:eastAsia="Fira Sans Light" w:cs="Arial"/>
          <w:bCs/>
          <w:spacing w:val="-4"/>
          <w:szCs w:val="19"/>
        </w:rPr>
        <w:t xml:space="preserve"> mln zł i była </w:t>
      </w:r>
      <w:r>
        <w:rPr>
          <w:rFonts w:eastAsia="Fira Sans Light" w:cs="Arial"/>
          <w:bCs/>
          <w:spacing w:val="-4"/>
          <w:szCs w:val="19"/>
        </w:rPr>
        <w:t xml:space="preserve">wyższa </w:t>
      </w:r>
      <w:r w:rsidRPr="00A05ABD">
        <w:rPr>
          <w:rFonts w:eastAsia="Fira Sans Light" w:cs="Arial"/>
          <w:bCs/>
          <w:spacing w:val="-4"/>
          <w:szCs w:val="19"/>
        </w:rPr>
        <w:t>(w cenach</w:t>
      </w:r>
      <w:r w:rsidRPr="00A05ABD">
        <w:rPr>
          <w:rFonts w:eastAsia="Fira Sans Light" w:cs="Arial"/>
          <w:bCs/>
          <w:szCs w:val="19"/>
        </w:rPr>
        <w:t xml:space="preserve"> </w:t>
      </w:r>
      <w:r w:rsidRPr="00B85E1F">
        <w:rPr>
          <w:rFonts w:eastAsia="Fira Sans Light" w:cs="Arial"/>
          <w:bCs/>
          <w:szCs w:val="19"/>
        </w:rPr>
        <w:t xml:space="preserve">stałych) o </w:t>
      </w:r>
      <w:r>
        <w:rPr>
          <w:rFonts w:eastAsia="Fira Sans Light" w:cs="Arial"/>
          <w:bCs/>
          <w:szCs w:val="19"/>
        </w:rPr>
        <w:t>4,3</w:t>
      </w:r>
      <w:r w:rsidRPr="00B85E1F">
        <w:rPr>
          <w:rFonts w:eastAsia="Fira Sans Light" w:cs="Arial"/>
          <w:bCs/>
          <w:szCs w:val="19"/>
        </w:rPr>
        <w:t xml:space="preserve">% niż przed rokiem i o </w:t>
      </w:r>
      <w:r>
        <w:rPr>
          <w:rFonts w:eastAsia="Fira Sans Light" w:cs="Arial"/>
          <w:bCs/>
          <w:szCs w:val="19"/>
        </w:rPr>
        <w:t>1,0</w:t>
      </w:r>
      <w:r w:rsidRPr="00B85E1F">
        <w:rPr>
          <w:rFonts w:eastAsia="Fira Sans Light" w:cs="Arial"/>
          <w:bCs/>
          <w:szCs w:val="19"/>
        </w:rPr>
        <w:t xml:space="preserve">% w odniesieniu do </w:t>
      </w:r>
      <w:r>
        <w:rPr>
          <w:rFonts w:eastAsia="Fira Sans Light" w:cs="Arial"/>
          <w:bCs/>
          <w:szCs w:val="19"/>
        </w:rPr>
        <w:t>czerwca</w:t>
      </w:r>
      <w:r w:rsidRPr="00B85E1F">
        <w:rPr>
          <w:rFonts w:eastAsia="Fira Sans Light" w:cs="Arial"/>
          <w:bCs/>
          <w:szCs w:val="19"/>
        </w:rPr>
        <w:t xml:space="preserve"> br. (</w:t>
      </w:r>
      <w:r w:rsidRPr="008D4E8A">
        <w:rPr>
          <w:rFonts w:eastAsia="Fira Sans Light" w:cs="Arial"/>
          <w:bCs/>
          <w:szCs w:val="19"/>
        </w:rPr>
        <w:t xml:space="preserve">w kraju odpowiednio: </w:t>
      </w:r>
      <w:r>
        <w:rPr>
          <w:rFonts w:eastAsia="Fira Sans Light" w:cs="Arial"/>
          <w:bCs/>
          <w:szCs w:val="19"/>
        </w:rPr>
        <w:t xml:space="preserve">wyższa </w:t>
      </w:r>
      <w:r w:rsidRPr="002D3B78">
        <w:rPr>
          <w:rFonts w:eastAsia="Fira Sans Light" w:cs="Arial"/>
          <w:bCs/>
          <w:szCs w:val="19"/>
        </w:rPr>
        <w:t>o 4,9% i niższa o</w:t>
      </w:r>
      <w:r w:rsidR="00511295">
        <w:rPr>
          <w:rFonts w:eastAsia="Fira Sans Light" w:cs="Arial"/>
          <w:bCs/>
          <w:szCs w:val="19"/>
        </w:rPr>
        <w:t> </w:t>
      </w:r>
      <w:r w:rsidRPr="002D3B78">
        <w:rPr>
          <w:rFonts w:eastAsia="Fira Sans Light" w:cs="Arial"/>
          <w:bCs/>
          <w:szCs w:val="19"/>
        </w:rPr>
        <w:t>3,3</w:t>
      </w:r>
      <w:r w:rsidR="0033541B" w:rsidRPr="00B85E1F">
        <w:rPr>
          <w:rFonts w:eastAsia="Fira Sans Light" w:cs="Arial"/>
          <w:bCs/>
          <w:szCs w:val="19"/>
        </w:rPr>
        <w:t>%</w:t>
      </w:r>
      <w:r w:rsidR="00DF62C5" w:rsidRPr="00DA10B1">
        <w:rPr>
          <w:rFonts w:eastAsia="Fira Sans Light" w:cs="Arial"/>
          <w:bCs/>
          <w:szCs w:val="19"/>
        </w:rPr>
        <w:t>)</w:t>
      </w:r>
      <w:r w:rsidR="00AE68E1" w:rsidRPr="0031096D">
        <w:rPr>
          <w:rFonts w:eastAsia="Fira Sans Light" w:cs="Arial"/>
          <w:bCs/>
          <w:color w:val="000000" w:themeColor="text1"/>
          <w:szCs w:val="19"/>
        </w:rPr>
        <w:t>.</w:t>
      </w:r>
    </w:p>
    <w:p w14:paraId="15EFC7CF" w14:textId="058F63F9" w:rsidR="00FC427A" w:rsidRPr="00751DB9" w:rsidRDefault="005E0B8B" w:rsidP="00FC427A">
      <w:pPr>
        <w:autoSpaceDE w:val="0"/>
        <w:autoSpaceDN w:val="0"/>
        <w:rPr>
          <w:rFonts w:eastAsia="Fira Sans Light" w:cs="Arial"/>
          <w:szCs w:val="19"/>
        </w:rPr>
      </w:pPr>
      <w:r w:rsidRPr="00751DB9">
        <w:rPr>
          <w:rFonts w:eastAsia="Fira Sans Light" w:cs="Arial"/>
          <w:spacing w:val="-2"/>
          <w:szCs w:val="19"/>
        </w:rPr>
        <w:t xml:space="preserve">Odnotowano wzrost </w:t>
      </w:r>
      <w:r w:rsidRPr="00751DB9">
        <w:rPr>
          <w:rFonts w:eastAsia="Fira Sans Light" w:cs="Arial"/>
          <w:b/>
          <w:spacing w:val="-2"/>
          <w:szCs w:val="19"/>
        </w:rPr>
        <w:t>produkcji budowlano-montażowej</w:t>
      </w:r>
      <w:r w:rsidRPr="00751DB9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lipca</w:t>
      </w:r>
      <w:r w:rsidRPr="00751DB9">
        <w:rPr>
          <w:rFonts w:eastAsia="Fira Sans Light" w:cs="Arial"/>
          <w:spacing w:val="-2"/>
          <w:szCs w:val="19"/>
        </w:rPr>
        <w:t xml:space="preserve"> ub. roku, </w:t>
      </w:r>
      <w:r w:rsidRPr="00751DB9">
        <w:rPr>
          <w:rFonts w:eastAsia="Fira Sans Light" w:cs="Arial"/>
          <w:spacing w:val="-2"/>
          <w:szCs w:val="19"/>
        </w:rPr>
        <w:br/>
      </w:r>
      <w:r w:rsidRPr="00751DB9">
        <w:rPr>
          <w:rFonts w:eastAsia="Fira Sans Light" w:cs="Arial"/>
          <w:szCs w:val="19"/>
        </w:rPr>
        <w:t xml:space="preserve">jak i </w:t>
      </w:r>
      <w:r w:rsidRPr="00751DB9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czerwca</w:t>
      </w:r>
      <w:r w:rsidRPr="00751DB9">
        <w:rPr>
          <w:rFonts w:eastAsia="Fira Sans Light" w:cs="Arial"/>
          <w:spacing w:val="-2"/>
          <w:szCs w:val="19"/>
        </w:rPr>
        <w:t xml:space="preserve"> 2024 r</w:t>
      </w:r>
      <w:r w:rsidRPr="00751DB9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3,1</w:t>
      </w:r>
      <w:r w:rsidRPr="00751DB9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1,1</w:t>
      </w:r>
      <w:r w:rsidRPr="00751DB9">
        <w:rPr>
          <w:rFonts w:eastAsia="Fira Sans Light" w:cs="Arial"/>
          <w:szCs w:val="19"/>
        </w:rPr>
        <w:t>%</w:t>
      </w:r>
      <w:r w:rsidR="00FC427A" w:rsidRPr="00751DB9">
        <w:rPr>
          <w:rFonts w:eastAsia="Fira Sans Light" w:cs="Arial"/>
          <w:szCs w:val="19"/>
        </w:rPr>
        <w:t>).</w:t>
      </w:r>
    </w:p>
    <w:p w14:paraId="533C8B5F" w14:textId="6ADC8B46" w:rsidR="00511295" w:rsidRPr="009033A1" w:rsidRDefault="00511295" w:rsidP="00511295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2A51CF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wzrost</w:t>
      </w:r>
      <w:r w:rsidRPr="002A51CF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 xml:space="preserve">rzedanej przemysłu odnotowano w: górnictwie i wydobywaniu (o 5,0%), dostawie wody; gospodarowaniu ściekami i odpadami; rekultywacji (o 4,8%) oraz przetwórstwie przemysłowym (o 4,4%), </w:t>
      </w:r>
      <w:r w:rsidRPr="008D4E8A">
        <w:rPr>
          <w:rFonts w:eastAsia="Fira Sans Light" w:cs="Arial"/>
          <w:szCs w:val="19"/>
        </w:rPr>
        <w:t xml:space="preserve">przy spadku </w:t>
      </w:r>
      <w:r>
        <w:rPr>
          <w:rFonts w:eastAsia="Fira Sans Light" w:cs="Arial"/>
          <w:color w:val="000000" w:themeColor="text1"/>
          <w:szCs w:val="19"/>
        </w:rPr>
        <w:t xml:space="preserve">w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22,8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54BBAFA6" w14:textId="02FF1631" w:rsidR="00511295" w:rsidRPr="00DE6087" w:rsidRDefault="00511295" w:rsidP="00511295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3F4E61F9" w14:textId="22F6A2D5" w:rsidR="00511295" w:rsidRPr="00891684" w:rsidRDefault="00AA5337" w:rsidP="00511295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AA5337">
        <w:drawing>
          <wp:anchor distT="0" distB="0" distL="114300" distR="114300" simplePos="0" relativeHeight="251683328" behindDoc="1" locked="0" layoutInCell="1" allowOverlap="1" wp14:anchorId="06482D19" wp14:editId="5063BEDB">
            <wp:simplePos x="0" y="0"/>
            <wp:positionH relativeFrom="column">
              <wp:posOffset>591820</wp:posOffset>
            </wp:positionH>
            <wp:positionV relativeFrom="paragraph">
              <wp:posOffset>206679</wp:posOffset>
            </wp:positionV>
            <wp:extent cx="5761905" cy="2952381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lipiec-grudzień 2022 r., styczeń-grudzień 2023 r. i styczeń-lip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295">
        <w:rPr>
          <w:sz w:val="18"/>
          <w:szCs w:val="18"/>
        </w:rPr>
        <w:tab/>
      </w:r>
      <w:r w:rsidR="00511295" w:rsidRPr="004E138F">
        <w:rPr>
          <w:sz w:val="18"/>
          <w:szCs w:val="18"/>
        </w:rPr>
        <w:t>przeciętna</w:t>
      </w:r>
      <w:r w:rsidR="00511295" w:rsidRPr="00F91D35">
        <w:rPr>
          <w:color w:val="FF0000"/>
          <w:sz w:val="18"/>
          <w:szCs w:val="18"/>
        </w:rPr>
        <w:t xml:space="preserve"> </w:t>
      </w:r>
      <w:r w:rsidR="00511295" w:rsidRPr="004E138F">
        <w:rPr>
          <w:sz w:val="18"/>
          <w:szCs w:val="18"/>
        </w:rPr>
        <w:t>miesięczna 2021=100;</w:t>
      </w:r>
      <w:r w:rsidR="00511295" w:rsidRPr="00891684">
        <w:rPr>
          <w:sz w:val="18"/>
          <w:szCs w:val="18"/>
        </w:rPr>
        <w:t xml:space="preserve"> ceny stałe</w:t>
      </w:r>
    </w:p>
    <w:p w14:paraId="3D117229" w14:textId="11F809EE" w:rsidR="00511295" w:rsidRPr="00E25054" w:rsidRDefault="00511295" w:rsidP="00511295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61556D87" w14:textId="5766EF49" w:rsidR="00511295" w:rsidRPr="001A0634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557BDB2" w14:textId="77777777" w:rsidR="00511295" w:rsidRPr="001A0634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150D7D" w14:textId="77777777" w:rsidR="00511295" w:rsidRPr="001A0634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B3343F" w14:textId="77777777" w:rsidR="00511295" w:rsidRPr="001A0634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E84BCD" w14:textId="77777777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7B0B524" w14:textId="77777777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121EC5D" w14:textId="77777777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D756DCC" w14:textId="77777777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D0205EB" w14:textId="77777777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1AA0E44" w14:textId="77777777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3F23753" w14:textId="77777777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E411ED9" w14:textId="77777777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34977C6" w14:textId="77777777" w:rsidR="00511295" w:rsidRPr="001A0634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484B408" w14:textId="38936CE4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AC53F2C" w14:textId="4C153461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4874C52" w14:textId="3587D2E3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6B213ED" w14:textId="52A8E2F1" w:rsidR="00511295" w:rsidRDefault="00511295" w:rsidP="0051129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E6C4DA8" w14:textId="77777777" w:rsidR="00511295" w:rsidRDefault="00511295" w:rsidP="00511295">
      <w:pPr>
        <w:pStyle w:val="Tekstpodstawowy2"/>
        <w:tabs>
          <w:tab w:val="left" w:pos="6579"/>
        </w:tabs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Wyższy w odniesieniu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do lipca 2023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siedemnastu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58,4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3 r. odnotowano m.in. w produkcji: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45,3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pojazdów samochodowych, przyczep i naczep (o 17,0%) oraz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pozostałych mineralnych surowców niemetalicznych (o 9,7%). Spadek produkcji wystąpił w jedenastu działach, w tym m.in. w produkcji: urządzeń elektrycznych (o 19,7%),</w:t>
      </w:r>
      <w:r w:rsidRPr="00470E9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7,2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) oraz</w:t>
      </w:r>
      <w:r w:rsidRPr="00470E9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</w:t>
      </w:r>
      <w:r w:rsidRPr="00470E9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 metali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(o 1,6%).</w:t>
      </w:r>
    </w:p>
    <w:p w14:paraId="4BEC21E3" w14:textId="77777777" w:rsidR="00511295" w:rsidRDefault="00511295" w:rsidP="00511295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22,7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098A0A45" w14:textId="77777777" w:rsidR="00511295" w:rsidRPr="000E2C9D" w:rsidRDefault="00511295" w:rsidP="00511295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511295" w:rsidRPr="000E2C9D" w14:paraId="4B0DDC74" w14:textId="77777777" w:rsidTr="00511295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B8B04B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4FDBB4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AC538C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01–07 2024</w:t>
            </w:r>
          </w:p>
        </w:tc>
      </w:tr>
      <w:tr w:rsidR="00511295" w:rsidRPr="000E2C9D" w14:paraId="1158DC45" w14:textId="77777777" w:rsidTr="00511295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CF29A1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F7CEE03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6C3D1EA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11295" w:rsidRPr="000E2C9D" w14:paraId="292E9088" w14:textId="77777777" w:rsidTr="00511295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0709E0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12A2CD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FC76CD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6678A1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11295" w:rsidRPr="000E2C9D" w14:paraId="1EB740E9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6B754A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7F8774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7C3273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A8404B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511295" w:rsidRPr="000E2C9D" w14:paraId="7008C9F4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41DEF1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12BB83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B06316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BD61C4E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511295" w:rsidRPr="000E2C9D" w14:paraId="6AD94871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88BE1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5B027E" w14:textId="77777777" w:rsidR="00511295" w:rsidRPr="000E2C9D" w:rsidRDefault="00511295" w:rsidP="00511295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7B67BF" w14:textId="77777777" w:rsidR="00511295" w:rsidRPr="000E2C9D" w:rsidRDefault="00511295" w:rsidP="00511295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F4811A1" w14:textId="77777777" w:rsidR="00511295" w:rsidRPr="000E2C9D" w:rsidRDefault="00511295" w:rsidP="00511295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11295" w:rsidRPr="000E2C9D" w14:paraId="50F45228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BD1A07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9C457F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2319DE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0A40F86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16,2</w:t>
            </w:r>
          </w:p>
        </w:tc>
      </w:tr>
      <w:tr w:rsidR="00511295" w:rsidRPr="000E2C9D" w14:paraId="5ABA5550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00B780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8C83B6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A5D1A1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767F8A3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511295" w:rsidRPr="000E2C9D" w14:paraId="1F4A4321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67BE92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06BF14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DD4C84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CD2D29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511295" w:rsidRPr="000E2C9D" w14:paraId="621B126E" w14:textId="77777777" w:rsidTr="006F39D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E1C88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997B8C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25AAAA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10F886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6F39D8" w:rsidRPr="000E2C9D" w14:paraId="107E591A" w14:textId="77777777" w:rsidTr="006F39D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A09323" w14:textId="6ADCC4CE" w:rsidR="006F39D8" w:rsidRPr="000E2C9D" w:rsidRDefault="006F39D8" w:rsidP="006F39D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3967CE" w14:textId="32770B2C" w:rsidR="006F39D8" w:rsidRDefault="006F39D8" w:rsidP="006F39D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500542" w14:textId="1BF46609" w:rsidR="006F39D8" w:rsidRDefault="006F39D8" w:rsidP="006F39D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E66A07" w14:textId="09FB32F3" w:rsidR="006F39D8" w:rsidRDefault="006F39D8" w:rsidP="006F39D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6F39D8" w:rsidRPr="000E2C9D" w14:paraId="4E608B8B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A293ED2" w14:textId="04DE594A" w:rsidR="006F39D8" w:rsidRPr="000E2C9D" w:rsidRDefault="006F39D8" w:rsidP="006F39D8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5BBA4F" w14:textId="61142A85" w:rsidR="006F39D8" w:rsidRDefault="006F39D8" w:rsidP="006F39D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9072F22" w14:textId="5DB02AD3" w:rsidR="006F39D8" w:rsidRDefault="006F39D8" w:rsidP="006F39D8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3A7FB4D" w14:textId="4A67B9D1" w:rsidR="006F39D8" w:rsidRDefault="006F39D8" w:rsidP="006F39D8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</w:tr>
    </w:tbl>
    <w:p w14:paraId="439EF993" w14:textId="66D07FC6" w:rsidR="00511295" w:rsidRPr="000E2C9D" w:rsidRDefault="00511295" w:rsidP="00511295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511295" w:rsidRPr="000E2C9D" w14:paraId="4155E6FF" w14:textId="77777777" w:rsidTr="00511295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D960A8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5DE838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A2885B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01–07 2024</w:t>
            </w:r>
          </w:p>
        </w:tc>
      </w:tr>
      <w:tr w:rsidR="00511295" w:rsidRPr="000E2C9D" w14:paraId="5FE446CD" w14:textId="77777777" w:rsidTr="00511295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78B999C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90A866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59929C6" w14:textId="77777777" w:rsidR="00511295" w:rsidRPr="000E2C9D" w:rsidRDefault="00511295" w:rsidP="0051129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11295" w:rsidRPr="000E2C9D" w14:paraId="396411C2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7D1750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F44709" w14:textId="77777777" w:rsidR="00511295" w:rsidRPr="000E2C9D" w:rsidRDefault="00511295" w:rsidP="00511295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55D81F" w14:textId="77777777" w:rsidR="00511295" w:rsidRPr="000E2C9D" w:rsidRDefault="00511295" w:rsidP="00511295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50EB6A" w14:textId="77777777" w:rsidR="00511295" w:rsidRPr="000E2C9D" w:rsidRDefault="00511295" w:rsidP="00511295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11295" w:rsidRPr="000E2C9D" w14:paraId="55F03DAA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FF00FA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D529C6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B05830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533F950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511295" w:rsidRPr="000E2C9D" w14:paraId="54F29F87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7A8729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A01906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ECA8AA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50F3F0D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511295" w:rsidRPr="000E2C9D" w14:paraId="07A0B93C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ADED4A8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1913055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9F81E18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EA76A2A" w14:textId="77777777" w:rsidR="00511295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511295" w:rsidRPr="000E2C9D" w14:paraId="44764283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EEDC75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8C4E0B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9AD829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636069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511295" w:rsidRPr="000E2C9D" w14:paraId="41583FDD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E26610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722D23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3A4978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214B73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511295" w:rsidRPr="000E2C9D" w14:paraId="0503EE33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96C6E4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590F37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A98A85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33EC7B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511295" w:rsidRPr="000E2C9D" w14:paraId="4AE3233D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D5C0E5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55C4AA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66A5CC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F34D25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511295" w:rsidRPr="000E2C9D" w14:paraId="21C559A3" w14:textId="77777777" w:rsidTr="0051129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6CBA7BE" w14:textId="77777777" w:rsidR="00511295" w:rsidRPr="000E2C9D" w:rsidRDefault="00511295" w:rsidP="00511295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DEEE091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029EB86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33D4D25" w14:textId="77777777" w:rsidR="00511295" w:rsidRPr="000E2C9D" w:rsidRDefault="00511295" w:rsidP="0051129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2B0C89D9" w14:textId="7AAA05C2" w:rsidR="00511295" w:rsidRPr="00A05ABD" w:rsidRDefault="00511295" w:rsidP="00511295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czerwcem br.</w:t>
      </w:r>
      <w:r w:rsidRPr="00A05ABD">
        <w:rPr>
          <w:rFonts w:eastAsia="Fira Sans Light" w:cs="Arial"/>
          <w:bCs/>
          <w:szCs w:val="19"/>
        </w:rPr>
        <w:t xml:space="preserve"> produkcja sprzedana przemysłu </w:t>
      </w:r>
      <w:r>
        <w:rPr>
          <w:rFonts w:eastAsia="Fira Sans Light" w:cs="Arial"/>
          <w:bCs/>
          <w:szCs w:val="19"/>
        </w:rPr>
        <w:t>wzrosła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w </w:t>
      </w:r>
      <w:r w:rsidRPr="00A05ABD">
        <w:rPr>
          <w:rFonts w:eastAsia="Fira Sans Light" w:cs="Arial"/>
          <w:bCs/>
          <w:szCs w:val="19"/>
        </w:rPr>
        <w:t>górnictw</w:t>
      </w:r>
      <w:r>
        <w:rPr>
          <w:rFonts w:eastAsia="Fira Sans Light" w:cs="Arial"/>
          <w:bCs/>
          <w:szCs w:val="19"/>
        </w:rPr>
        <w:t>ie</w:t>
      </w:r>
      <w:r w:rsidRPr="00A05ABD">
        <w:rPr>
          <w:rFonts w:eastAsia="Fira Sans Light" w:cs="Arial"/>
          <w:bCs/>
          <w:szCs w:val="19"/>
        </w:rPr>
        <w:t xml:space="preserve"> i wydobywani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14,1%) oraz</w:t>
      </w:r>
      <w:r w:rsidRPr="00A05ABD">
        <w:rPr>
          <w:rFonts w:eastAsia="Fira Sans Light" w:cs="Arial"/>
          <w:bCs/>
          <w:szCs w:val="19"/>
        </w:rPr>
        <w:t xml:space="preserve"> w</w:t>
      </w:r>
      <w:r w:rsidR="006F39D8">
        <w:rPr>
          <w:rFonts w:eastAsia="Fira Sans Light" w:cs="Arial"/>
          <w:bCs/>
          <w:szCs w:val="19"/>
        </w:rPr>
        <w:t> </w:t>
      </w:r>
      <w:r>
        <w:rPr>
          <w:rFonts w:eastAsia="Fira Sans Light" w:cs="Arial"/>
          <w:bCs/>
          <w:szCs w:val="19"/>
        </w:rPr>
        <w:t>przetwórstwie przemysłowym</w:t>
      </w:r>
      <w:r w:rsidRPr="00A05ABD">
        <w:rPr>
          <w:rFonts w:eastAsia="Fira Sans Light" w:cs="Arial"/>
          <w:bCs/>
          <w:szCs w:val="19"/>
        </w:rPr>
        <w:t xml:space="preserve"> (o </w:t>
      </w:r>
      <w:r>
        <w:rPr>
          <w:rFonts w:eastAsia="Fira Sans Light" w:cs="Arial"/>
          <w:bCs/>
          <w:szCs w:val="19"/>
        </w:rPr>
        <w:t>0,9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 Spadek produkcji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od</w:t>
      </w:r>
      <w:r w:rsidRPr="00A05ABD">
        <w:rPr>
          <w:rFonts w:eastAsia="Fira Sans Light" w:cs="Arial"/>
          <w:bCs/>
          <w:szCs w:val="19"/>
        </w:rPr>
        <w:t xml:space="preserve">notowano </w:t>
      </w:r>
      <w:r>
        <w:rPr>
          <w:rFonts w:eastAsia="Fira Sans Light" w:cs="Arial"/>
          <w:bCs/>
          <w:szCs w:val="19"/>
        </w:rPr>
        <w:t xml:space="preserve">w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1,0%) oraz w dostawie</w:t>
      </w:r>
      <w:r w:rsidRPr="00A05ABD">
        <w:rPr>
          <w:rFonts w:eastAsia="Fira Sans Light" w:cs="Arial"/>
          <w:bCs/>
          <w:szCs w:val="19"/>
        </w:rPr>
        <w:t xml:space="preserve"> wody; gospodarowani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ś</w:t>
      </w:r>
      <w:r>
        <w:rPr>
          <w:rFonts w:eastAsia="Fira Sans Light" w:cs="Arial"/>
          <w:bCs/>
          <w:szCs w:val="19"/>
        </w:rPr>
        <w:t>ciekami i odpadami; rekultywacji</w:t>
      </w:r>
      <w:r w:rsidRPr="00A05ABD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0,7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1B111630" w14:textId="77777777" w:rsidR="00511295" w:rsidRDefault="00511295" w:rsidP="00511295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lipcu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2024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</w:t>
      </w:r>
      <w:r>
        <w:rPr>
          <w:rFonts w:eastAsia="Fira Sans Light" w:cs="Arial"/>
          <w:bCs/>
          <w:szCs w:val="19"/>
        </w:rPr>
        <w:br/>
      </w:r>
      <w:r w:rsidRPr="00A05ABD">
        <w:rPr>
          <w:rFonts w:eastAsia="Fira Sans Light" w:cs="Arial"/>
          <w:bCs/>
          <w:szCs w:val="19"/>
        </w:rPr>
        <w:t xml:space="preserve">(w cenach bieżących) </w:t>
      </w:r>
      <w:r>
        <w:rPr>
          <w:rFonts w:eastAsia="Fira Sans Light" w:cs="Arial"/>
          <w:bCs/>
          <w:szCs w:val="19"/>
        </w:rPr>
        <w:t>64,1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6,3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wy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1,9% przeciętnego zatrudnienia oraz wzroście</w:t>
      </w:r>
      <w:r w:rsidRPr="009712E8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11,1</w:t>
      </w:r>
      <w:r w:rsidRPr="00A05A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brutto.</w:t>
      </w:r>
    </w:p>
    <w:p w14:paraId="798CE66F" w14:textId="32D0798F" w:rsidR="00511295" w:rsidRPr="00376774" w:rsidRDefault="00511295" w:rsidP="00511295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lipiec b</w:t>
      </w:r>
      <w:r w:rsidRPr="0008664D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 w:rsidRPr="0008664D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25900,5</w:t>
      </w:r>
      <w:r w:rsidRPr="0008664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5,3</w:t>
      </w:r>
      <w:r w:rsidRPr="0008664D">
        <w:rPr>
          <w:rFonts w:cs="Arial"/>
          <w:bCs/>
          <w:szCs w:val="19"/>
        </w:rPr>
        <w:t xml:space="preserve">% niższym (w cenach stałych) </w:t>
      </w:r>
      <w:r>
        <w:rPr>
          <w:rFonts w:cs="Arial"/>
          <w:bCs/>
          <w:szCs w:val="19"/>
        </w:rPr>
        <w:t>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3</w:t>
      </w:r>
      <w:r w:rsidRPr="0008664D">
        <w:rPr>
          <w:rFonts w:cs="Arial"/>
          <w:bCs/>
          <w:szCs w:val="19"/>
        </w:rPr>
        <w:t xml:space="preserve"> </w:t>
      </w:r>
      <w:r w:rsidRPr="008121AC">
        <w:rPr>
          <w:rFonts w:cs="Arial"/>
          <w:bCs/>
          <w:szCs w:val="19"/>
        </w:rPr>
        <w:t>r.</w:t>
      </w:r>
      <w:r w:rsidRPr="008121AC">
        <w:t xml:space="preserve"> (w kraju – </w:t>
      </w:r>
      <w:r w:rsidRPr="002D3B78">
        <w:t xml:space="preserve">o 0,6% </w:t>
      </w:r>
      <w:r w:rsidRPr="008121AC">
        <w:t xml:space="preserve">wyższym). </w:t>
      </w:r>
      <w:r w:rsidRPr="0008664D">
        <w:t>Spadek produkcji sprzedanej odnotowano</w:t>
      </w:r>
      <w:r>
        <w:t xml:space="preserve"> w: wytwarzaniu i zaopatrywaniu</w:t>
      </w:r>
      <w:r w:rsidRPr="0008664D">
        <w:t xml:space="preserve"> w energię elektryczną, gaz, parę wodną i gorącą wodę </w:t>
      </w:r>
      <w:r>
        <w:t>(o 23,7%), przetwórstwie przemysłowym (o 5,1%) oraz dostawie wody; gospodarowaniu ściekami i</w:t>
      </w:r>
      <w:r w:rsidR="006F39D8">
        <w:t> </w:t>
      </w:r>
      <w:r>
        <w:t>odpadami; rekultywacji (o 3,8%), przy wzroście produkcji w górnictwie i wydobywaniu (o 1,2%).</w:t>
      </w:r>
    </w:p>
    <w:p w14:paraId="198CC43B" w14:textId="77777777" w:rsidR="005E0B8B" w:rsidRPr="00BC534B" w:rsidRDefault="005E0B8B" w:rsidP="005E0B8B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BC534B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BC534B">
        <w:rPr>
          <w:rFonts w:eastAsia="Fira Sans Light" w:cs="Arial"/>
          <w:szCs w:val="19"/>
        </w:rPr>
        <w:t xml:space="preserve"> br. </w:t>
      </w:r>
      <w:r w:rsidRPr="00BC534B">
        <w:rPr>
          <w:rFonts w:eastAsia="Fira Sans Light" w:cs="Arial"/>
          <w:b/>
          <w:szCs w:val="19"/>
        </w:rPr>
        <w:t>produkcja sprzedana budownictwa</w:t>
      </w:r>
      <w:r w:rsidRPr="00BC534B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602,8</w:t>
      </w:r>
      <w:r w:rsidRPr="00BC534B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8,1</w:t>
      </w:r>
      <w:r w:rsidRPr="00BC534B">
        <w:rPr>
          <w:rFonts w:eastAsia="Fira Sans Light" w:cs="Arial"/>
          <w:szCs w:val="19"/>
        </w:rPr>
        <w:t>% niższa</w:t>
      </w:r>
      <w:r w:rsidRPr="00BC534B">
        <w:rPr>
          <w:rFonts w:eastAsia="Fira Sans Light" w:cs="Arial"/>
          <w:szCs w:val="19"/>
        </w:rPr>
        <w:br/>
        <w:t xml:space="preserve">niż w </w:t>
      </w:r>
      <w:r>
        <w:rPr>
          <w:rFonts w:eastAsia="Fira Sans Light" w:cs="Arial"/>
          <w:szCs w:val="19"/>
        </w:rPr>
        <w:t>lipcu</w:t>
      </w:r>
      <w:r w:rsidRPr="00BC534B">
        <w:rPr>
          <w:rFonts w:eastAsia="Fira Sans Light" w:cs="Arial"/>
          <w:szCs w:val="19"/>
        </w:rPr>
        <w:t xml:space="preserve"> ub. roku.</w:t>
      </w:r>
    </w:p>
    <w:p w14:paraId="4850CC52" w14:textId="77777777" w:rsidR="005E0B8B" w:rsidRPr="00BC534B" w:rsidRDefault="005E0B8B" w:rsidP="005E0B8B">
      <w:pPr>
        <w:rPr>
          <w:rFonts w:eastAsia="Fira Sans Light" w:cs="Arial"/>
          <w:szCs w:val="19"/>
        </w:rPr>
      </w:pPr>
      <w:r w:rsidRPr="00BC534B">
        <w:rPr>
          <w:rFonts w:eastAsia="Times New Roman" w:cs="Arial"/>
          <w:b/>
          <w:szCs w:val="19"/>
          <w:lang w:eastAsia="pl-PL"/>
        </w:rPr>
        <w:t>Wydajność pracy w budownictwie</w:t>
      </w:r>
      <w:r w:rsidRPr="00BC534B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BC534B">
        <w:rPr>
          <w:rFonts w:eastAsia="Times New Roman" w:cs="Arial"/>
          <w:szCs w:val="19"/>
          <w:lang w:eastAsia="pl-PL"/>
        </w:rPr>
        <w:br/>
      </w:r>
      <w:r w:rsidRPr="00BC534B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BC534B">
        <w:rPr>
          <w:rFonts w:eastAsia="Times New Roman" w:cs="Arial"/>
          <w:szCs w:val="19"/>
          <w:lang w:eastAsia="pl-PL"/>
        </w:rPr>
        <w:t xml:space="preserve"> </w:t>
      </w:r>
      <w:r w:rsidRPr="00BC534B">
        <w:rPr>
          <w:rFonts w:eastAsia="Fira Sans Light" w:cs="Arial"/>
          <w:szCs w:val="19"/>
        </w:rPr>
        <w:t>br.</w:t>
      </w:r>
      <w:r w:rsidRPr="00BC534B">
        <w:rPr>
          <w:rFonts w:eastAsia="Times New Roman" w:cs="Arial"/>
          <w:szCs w:val="19"/>
          <w:lang w:eastAsia="pl-PL"/>
        </w:rPr>
        <w:t xml:space="preserve"> wynosiła 8</w:t>
      </w:r>
      <w:r>
        <w:rPr>
          <w:rFonts w:eastAsia="Times New Roman" w:cs="Arial"/>
          <w:szCs w:val="19"/>
          <w:lang w:eastAsia="pl-PL"/>
        </w:rPr>
        <w:t>2</w:t>
      </w:r>
      <w:r w:rsidRPr="00BC534B">
        <w:rPr>
          <w:rFonts w:eastAsia="Times New Roman" w:cs="Arial"/>
          <w:szCs w:val="19"/>
          <w:lang w:eastAsia="pl-PL"/>
        </w:rPr>
        <w:t xml:space="preserve">,2 tys. zł i była o </w:t>
      </w:r>
      <w:r>
        <w:rPr>
          <w:rFonts w:eastAsia="Times New Roman" w:cs="Arial"/>
          <w:szCs w:val="19"/>
          <w:lang w:eastAsia="pl-PL"/>
        </w:rPr>
        <w:t>10,1</w:t>
      </w:r>
      <w:r w:rsidRPr="00BC534B">
        <w:rPr>
          <w:rFonts w:eastAsia="Times New Roman" w:cs="Arial"/>
          <w:szCs w:val="19"/>
          <w:lang w:eastAsia="pl-PL"/>
        </w:rPr>
        <w:t xml:space="preserve">% niższa (w cenach bieżących) niż przed rokiem. </w:t>
      </w:r>
      <w:r w:rsidRPr="00BC534B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2,3</w:t>
      </w:r>
      <w:r w:rsidRPr="00BC534B">
        <w:rPr>
          <w:rFonts w:eastAsia="Fira Sans Light" w:cs="Arial"/>
          <w:szCs w:val="19"/>
        </w:rPr>
        <w:t>% wyższe niż w analogicznym miesiącu ub. roku, przy wzroście przeciętnego miesięcznego wynagrodzenia brutto o </w:t>
      </w:r>
      <w:r>
        <w:rPr>
          <w:rFonts w:eastAsia="Fira Sans Light" w:cs="Arial"/>
          <w:szCs w:val="19"/>
        </w:rPr>
        <w:t>19,6</w:t>
      </w:r>
      <w:r w:rsidRPr="00BC534B">
        <w:rPr>
          <w:rFonts w:eastAsia="Fira Sans Light" w:cs="Arial"/>
          <w:szCs w:val="19"/>
        </w:rPr>
        <w:t>%.</w:t>
      </w:r>
    </w:p>
    <w:p w14:paraId="5EBB4B2A" w14:textId="77777777" w:rsidR="005E0B8B" w:rsidRPr="00BC534B" w:rsidRDefault="005E0B8B" w:rsidP="005E0B8B">
      <w:pPr>
        <w:rPr>
          <w:rFonts w:eastAsia="Times New Roman" w:cs="Arial"/>
          <w:b/>
          <w:bCs/>
          <w:szCs w:val="19"/>
          <w:lang w:eastAsia="pl-PL"/>
        </w:rPr>
      </w:pPr>
      <w:r w:rsidRPr="00BC534B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lipiec</w:t>
      </w:r>
      <w:r w:rsidRPr="00BC534B">
        <w:rPr>
          <w:rFonts w:cs="Arial"/>
          <w:bCs/>
          <w:szCs w:val="19"/>
        </w:rPr>
        <w:t xml:space="preserve"> b</w:t>
      </w:r>
      <w:r w:rsidRPr="00BC534B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F07F92">
        <w:rPr>
          <w:rFonts w:eastAsia="Times New Roman" w:cs="Arial"/>
          <w:szCs w:val="19"/>
          <w:lang w:eastAsia="pl-PL"/>
        </w:rPr>
        <w:t>4035</w:t>
      </w:r>
      <w:r>
        <w:rPr>
          <w:rFonts w:eastAsia="Times New Roman" w:cs="Arial"/>
          <w:szCs w:val="19"/>
          <w:lang w:eastAsia="pl-PL"/>
        </w:rPr>
        <w:t>,1</w:t>
      </w:r>
      <w:r w:rsidRPr="00BC534B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11,1</w:t>
      </w:r>
      <w:r w:rsidRPr="00BC534B">
        <w:rPr>
          <w:rFonts w:eastAsia="Times New Roman" w:cs="Arial"/>
          <w:szCs w:val="19"/>
          <w:lang w:eastAsia="pl-PL"/>
        </w:rPr>
        <w:t>% niższą od notowanej przed rokiem.</w:t>
      </w:r>
    </w:p>
    <w:p w14:paraId="523F813E" w14:textId="77777777" w:rsidR="005E0B8B" w:rsidRPr="00BC534B" w:rsidRDefault="005E0B8B" w:rsidP="005E0B8B">
      <w:pPr>
        <w:rPr>
          <w:rFonts w:eastAsia="Times New Roman" w:cs="Arial"/>
          <w:szCs w:val="19"/>
          <w:lang w:eastAsia="pl-PL"/>
        </w:rPr>
      </w:pPr>
      <w:r w:rsidRPr="00BC534B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BC534B">
        <w:rPr>
          <w:rFonts w:eastAsia="Times New Roman" w:cs="Arial"/>
          <w:szCs w:val="19"/>
          <w:lang w:eastAsia="pl-PL"/>
        </w:rPr>
        <w:t xml:space="preserve"> (w cenach bieżących) </w:t>
      </w:r>
      <w:r w:rsidRPr="00BC534B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BC534B">
        <w:rPr>
          <w:rFonts w:eastAsia="Fira Sans Light" w:cs="Arial"/>
          <w:szCs w:val="19"/>
        </w:rPr>
        <w:t xml:space="preserve"> br.</w:t>
      </w:r>
      <w:r w:rsidRPr="00BC534B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181</w:t>
      </w:r>
      <w:r w:rsidRPr="00BC534B">
        <w:rPr>
          <w:rFonts w:eastAsia="Times New Roman" w:cs="Arial"/>
          <w:szCs w:val="19"/>
          <w:lang w:eastAsia="pl-PL"/>
        </w:rPr>
        <w:t xml:space="preserve">,8 mln zł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30,2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Zarówno w stosunku do </w:t>
      </w:r>
      <w:r>
        <w:rPr>
          <w:rFonts w:eastAsia="Fira Sans Light" w:cs="Arial"/>
          <w:szCs w:val="19"/>
        </w:rPr>
        <w:t>lipca</w:t>
      </w:r>
      <w:r w:rsidRPr="00BC534B">
        <w:rPr>
          <w:rFonts w:eastAsia="Fira Sans Light" w:cs="Arial"/>
          <w:spacing w:val="-2"/>
          <w:szCs w:val="19"/>
        </w:rPr>
        <w:t xml:space="preserve"> ub. roku,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71644E">
        <w:rPr>
          <w:rFonts w:eastAsia="Fira Sans Light" w:cs="Arial"/>
          <w:szCs w:val="19"/>
        </w:rPr>
        <w:t>czerwca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2024 r. </w:t>
      </w:r>
      <w:r w:rsidRPr="00BC534B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BC534B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3,1</w:t>
      </w:r>
      <w:r w:rsidRPr="00BC534B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1,1</w:t>
      </w:r>
      <w:r w:rsidRPr="00BC534B">
        <w:rPr>
          <w:rFonts w:eastAsia="Fira Sans Light" w:cs="Arial"/>
          <w:szCs w:val="19"/>
        </w:rPr>
        <w:t>%).</w:t>
      </w:r>
    </w:p>
    <w:p w14:paraId="694E1272" w14:textId="77777777" w:rsidR="005E0B8B" w:rsidRPr="00BC534B" w:rsidRDefault="005E0B8B" w:rsidP="006F39D8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t>W skali roku odnotowano wzrost produkcji budowlano-montażowej w podmiotach wykonujących roboty budowlane specjalistyczne oraz w jednostkach,</w:t>
      </w:r>
      <w:r w:rsidRPr="00BC534B">
        <w:t xml:space="preserve"> </w:t>
      </w:r>
      <w:r w:rsidRPr="00BC534B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budynków, natomiast spadek w podmiotach specjalizujących się w budowie obiektów inżynierii lądowej i wodnej.</w:t>
      </w:r>
    </w:p>
    <w:p w14:paraId="732680F8" w14:textId="77777777" w:rsidR="005E0B8B" w:rsidRPr="008C54E1" w:rsidRDefault="005E0B8B" w:rsidP="005E0B8B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5E0B8B" w:rsidRPr="00557A4D" w14:paraId="172384AA" w14:textId="77777777" w:rsidTr="00CA3F17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2E96F7" w14:textId="77777777" w:rsidR="005E0B8B" w:rsidRPr="00557A4D" w:rsidRDefault="005E0B8B" w:rsidP="00CA3F1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6258B9" w14:textId="77777777" w:rsidR="005E0B8B" w:rsidRPr="00557A4D" w:rsidRDefault="005E0B8B" w:rsidP="00CA3F17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07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F2869F" w14:textId="77777777" w:rsidR="005E0B8B" w:rsidRPr="00557A4D" w:rsidRDefault="005E0B8B" w:rsidP="00CA3F1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5E0B8B" w:rsidRPr="00557A4D" w14:paraId="21E663D7" w14:textId="77777777" w:rsidTr="00CA3F17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8A52DD2" w14:textId="77777777" w:rsidR="005E0B8B" w:rsidRPr="00557A4D" w:rsidRDefault="005E0B8B" w:rsidP="00CA3F1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3DBB6BF" w14:textId="77777777" w:rsidR="005E0B8B" w:rsidRPr="00557A4D" w:rsidRDefault="005E0B8B" w:rsidP="00CA3F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EFE6E9E" w14:textId="77777777" w:rsidR="005E0B8B" w:rsidRPr="00557A4D" w:rsidRDefault="005E0B8B" w:rsidP="00CA3F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E0B8B" w:rsidRPr="00557A4D" w14:paraId="40C21932" w14:textId="77777777" w:rsidTr="00CA3F17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90EAAD" w14:textId="77777777" w:rsidR="005E0B8B" w:rsidRPr="00557A4D" w:rsidRDefault="005E0B8B" w:rsidP="00CA3F17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87B1D6" w14:textId="77777777" w:rsidR="005E0B8B" w:rsidRPr="00826F62" w:rsidRDefault="005E0B8B" w:rsidP="00CA3F1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103,1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BE210E" w14:textId="77777777" w:rsidR="005E0B8B" w:rsidRPr="00826F62" w:rsidRDefault="005E0B8B" w:rsidP="00CA3F1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105,3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06E669" w14:textId="77777777" w:rsidR="005E0B8B" w:rsidRPr="00826F62" w:rsidRDefault="005E0B8B" w:rsidP="00CA3F1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E0B8B" w:rsidRPr="00557A4D" w14:paraId="098D1CAB" w14:textId="77777777" w:rsidTr="00CA3F17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4D5ED7" w14:textId="77777777" w:rsidR="005E0B8B" w:rsidRPr="00557A4D" w:rsidRDefault="005E0B8B" w:rsidP="00CA3F17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3C497A" w14:textId="77777777" w:rsidR="005E0B8B" w:rsidRDefault="005E0B8B" w:rsidP="00CA3F1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DBB266" w14:textId="77777777" w:rsidR="005E0B8B" w:rsidRDefault="005E0B8B" w:rsidP="00CA3F1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E57CE2A" w14:textId="77777777" w:rsidR="005E0B8B" w:rsidRDefault="005E0B8B" w:rsidP="00CA3F1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38,1</w:t>
            </w:r>
          </w:p>
        </w:tc>
      </w:tr>
      <w:tr w:rsidR="005E0B8B" w:rsidRPr="00557A4D" w14:paraId="7ADAB49A" w14:textId="77777777" w:rsidTr="00CA3F17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9185E5" w14:textId="77777777" w:rsidR="005E0B8B" w:rsidRPr="00557A4D" w:rsidRDefault="005E0B8B" w:rsidP="00CA3F17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CA5764" w14:textId="77777777" w:rsidR="005E0B8B" w:rsidRDefault="005E0B8B" w:rsidP="00CA3F1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876FD1" w14:textId="77777777" w:rsidR="005E0B8B" w:rsidRDefault="005E0B8B" w:rsidP="00CA3F1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D992A0" w14:textId="77777777" w:rsidR="005E0B8B" w:rsidRDefault="005E0B8B" w:rsidP="00CA3F1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  <w:tr w:rsidR="005E0B8B" w:rsidRPr="00557A4D" w14:paraId="53F732B9" w14:textId="77777777" w:rsidTr="00CA3F17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34F65CB" w14:textId="77777777" w:rsidR="005E0B8B" w:rsidRPr="00557A4D" w:rsidRDefault="005E0B8B" w:rsidP="00CA3F17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800DB51" w14:textId="77777777" w:rsidR="005E0B8B" w:rsidRDefault="005E0B8B" w:rsidP="00CA3F1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3EA593E" w14:textId="77777777" w:rsidR="005E0B8B" w:rsidRDefault="005E0B8B" w:rsidP="00CA3F1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06E5671" w14:textId="77777777" w:rsidR="005E0B8B" w:rsidRDefault="005E0B8B" w:rsidP="00CA3F1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34,7</w:t>
            </w:r>
          </w:p>
        </w:tc>
      </w:tr>
    </w:tbl>
    <w:p w14:paraId="4D61BED8" w14:textId="77777777" w:rsidR="005E0B8B" w:rsidRPr="00BC534B" w:rsidRDefault="005E0B8B" w:rsidP="005E0B8B">
      <w:pPr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czerwcem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br. wzrost produkcji budowlano-montażowej odnotowano 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w podmiotach, których podstawowym </w:t>
      </w:r>
      <w:r w:rsidRPr="006F39D8">
        <w:rPr>
          <w:rFonts w:eastAsia="Times New Roman" w:cs="Arial"/>
          <w:spacing w:val="-4"/>
          <w:szCs w:val="19"/>
          <w:lang w:eastAsia="pl-PL"/>
        </w:rPr>
        <w:t>rodzajem działalności była budowa budynków (o 25,3%) oraz w jednostkach specjalizujących się w budowie obiektów inżynierii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 lądowej i wodnej (o </w:t>
      </w:r>
      <w:r>
        <w:rPr>
          <w:rFonts w:eastAsia="Times New Roman" w:cs="Arial"/>
          <w:spacing w:val="-4"/>
          <w:szCs w:val="19"/>
          <w:lang w:eastAsia="pl-PL"/>
        </w:rPr>
        <w:t>7,7</w:t>
      </w:r>
      <w:r w:rsidRPr="00BC534B">
        <w:rPr>
          <w:rFonts w:eastAsia="Times New Roman" w:cs="Arial"/>
          <w:spacing w:val="-4"/>
          <w:szCs w:val="19"/>
          <w:lang w:eastAsia="pl-PL"/>
        </w:rPr>
        <w:t>%). Spadek zanotowa</w:t>
      </w:r>
      <w:r>
        <w:rPr>
          <w:rFonts w:eastAsia="Times New Roman" w:cs="Arial"/>
          <w:spacing w:val="-4"/>
          <w:szCs w:val="19"/>
          <w:lang w:eastAsia="pl-PL"/>
        </w:rPr>
        <w:t xml:space="preserve">no w podmiotach </w:t>
      </w:r>
      <w:r w:rsidRPr="00BC534B">
        <w:rPr>
          <w:rFonts w:eastAsia="Times New Roman" w:cs="Arial"/>
          <w:spacing w:val="-4"/>
          <w:szCs w:val="19"/>
          <w:lang w:eastAsia="pl-PL"/>
        </w:rPr>
        <w:t>wykonujących roboty budowlane specjalistyczne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BC534B">
        <w:rPr>
          <w:rFonts w:eastAsia="Times New Roman" w:cs="Arial"/>
          <w:spacing w:val="-4"/>
          <w:szCs w:val="19"/>
          <w:lang w:eastAsia="pl-PL"/>
        </w:rPr>
        <w:t>(o 26,</w:t>
      </w:r>
      <w:r>
        <w:rPr>
          <w:rFonts w:eastAsia="Times New Roman" w:cs="Arial"/>
          <w:spacing w:val="-4"/>
          <w:szCs w:val="19"/>
          <w:lang w:eastAsia="pl-PL"/>
        </w:rPr>
        <w:t>0</w:t>
      </w:r>
      <w:r w:rsidRPr="00BC534B">
        <w:rPr>
          <w:rFonts w:eastAsia="Times New Roman" w:cs="Arial"/>
          <w:spacing w:val="-4"/>
          <w:szCs w:val="19"/>
          <w:lang w:eastAsia="pl-PL"/>
        </w:rPr>
        <w:t>%).</w:t>
      </w:r>
    </w:p>
    <w:p w14:paraId="02C3A3EC" w14:textId="39E343EE" w:rsidR="00FC427A" w:rsidRPr="00BC534B" w:rsidRDefault="005E0B8B" w:rsidP="005E0B8B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lipiec</w:t>
      </w:r>
      <w:r w:rsidRPr="00BC534B">
        <w:rPr>
          <w:rFonts w:cs="Arial"/>
          <w:szCs w:val="19"/>
        </w:rPr>
        <w:t xml:space="preserve"> 2024 r. produkcja budowlano-montażowa ukształtowała się na poziomie </w:t>
      </w:r>
      <w:r w:rsidRPr="00EA6725">
        <w:rPr>
          <w:rFonts w:cs="Arial"/>
          <w:szCs w:val="19"/>
        </w:rPr>
        <w:t>1102</w:t>
      </w:r>
      <w:r>
        <w:rPr>
          <w:rFonts w:cs="Arial"/>
          <w:szCs w:val="19"/>
        </w:rPr>
        <w:t>,0</w:t>
      </w:r>
      <w:r w:rsidRPr="00BC534B">
        <w:rPr>
          <w:rFonts w:cs="Arial"/>
          <w:szCs w:val="19"/>
        </w:rPr>
        <w:t xml:space="preserve"> mln zł, </w:t>
      </w:r>
      <w:r w:rsidRPr="00BC534B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5,3</w:t>
      </w:r>
      <w:r w:rsidRPr="00BC534B">
        <w:rPr>
          <w:rFonts w:cs="Arial"/>
          <w:szCs w:val="19"/>
        </w:rPr>
        <w:t>% wyższym od notowanego przed rokiem</w:t>
      </w:r>
      <w:r w:rsidR="00FC427A" w:rsidRPr="00BC534B">
        <w:rPr>
          <w:rFonts w:cs="Arial"/>
          <w:szCs w:val="19"/>
        </w:rPr>
        <w:t>.</w:t>
      </w:r>
    </w:p>
    <w:p w14:paraId="633A64B4" w14:textId="202740EA" w:rsidR="004C466F" w:rsidRPr="003F7966" w:rsidRDefault="004C466F" w:rsidP="00526CC2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0923CD93" w14:textId="77777777" w:rsidR="006E2307" w:rsidRPr="00DA5CEB" w:rsidRDefault="006E2307" w:rsidP="006E2307">
      <w:pPr>
        <w:rPr>
          <w:rFonts w:eastAsia="Fira Sans Light" w:cs="Times New Roman"/>
          <w:szCs w:val="19"/>
        </w:rPr>
      </w:pPr>
      <w:r w:rsidRPr="00DA5CEB">
        <w:rPr>
          <w:rFonts w:eastAsia="Fira Sans Light" w:cs="Times New Roman"/>
          <w:szCs w:val="19"/>
        </w:rPr>
        <w:t>W lipcu 2024 r. w województwie opolskim w porównaniu z analogicznym miesiącem 2023 r. zwiększyła się liczba mieszkań, na budowę których wydano pozwolenia lub dokonano zgłoszenia z projektem budowlanym (o 37,6%) oraz mieszkań oddanych do użytkowania (o 33,7%). Zmniejszyła się natomiast liczba mieszkań, których budowę rozpoczęto (o 31,3%).</w:t>
      </w:r>
    </w:p>
    <w:p w14:paraId="3D922A4A" w14:textId="77777777" w:rsidR="006E2307" w:rsidRPr="00DA5CEB" w:rsidRDefault="006E2307" w:rsidP="006E2307">
      <w:pPr>
        <w:rPr>
          <w:rFonts w:eastAsia="Fira Sans Light" w:cs="Times New Roman"/>
          <w:szCs w:val="19"/>
        </w:rPr>
      </w:pPr>
      <w:r w:rsidRPr="00DA5CEB">
        <w:rPr>
          <w:rFonts w:eastAsia="Fira Sans Light" w:cs="Times New Roman"/>
          <w:szCs w:val="19"/>
        </w:rPr>
        <w:t>Według wstępnych danych</w:t>
      </w:r>
      <w:r w:rsidRPr="00DA5CEB">
        <w:rPr>
          <w:rFonts w:eastAsia="Fira Sans Light" w:cs="Times New Roman"/>
          <w:szCs w:val="19"/>
          <w:vertAlign w:val="superscript"/>
        </w:rPr>
        <w:footnoteReference w:id="1"/>
      </w:r>
      <w:r w:rsidRPr="00DA5CEB">
        <w:rPr>
          <w:rFonts w:eastAsia="Fira Sans Light" w:cs="Times New Roman"/>
          <w:szCs w:val="19"/>
        </w:rPr>
        <w:t xml:space="preserve">, w lipcu 2024 r. w województwie </w:t>
      </w:r>
      <w:r w:rsidRPr="00DA5CEB">
        <w:rPr>
          <w:rFonts w:eastAsia="Fira Sans Light" w:cs="Times New Roman"/>
          <w:b/>
          <w:szCs w:val="19"/>
        </w:rPr>
        <w:t>przekazano do użytkowania</w:t>
      </w:r>
      <w:r w:rsidRPr="00DA5CEB">
        <w:rPr>
          <w:rFonts w:eastAsia="Fira Sans Light" w:cs="Times New Roman"/>
          <w:szCs w:val="19"/>
        </w:rPr>
        <w:t xml:space="preserve"> 266 mieszkań, tj. o 67 więcej niż przed rokiem (o 33,7%). W kraju oddano o 24,8% mieszkań więcej niż w analogicznym miesiącu 2023 r.</w:t>
      </w:r>
    </w:p>
    <w:p w14:paraId="2B6D20F7" w14:textId="50883F5D" w:rsidR="006E2307" w:rsidRPr="00DA5CEB" w:rsidRDefault="006E2307" w:rsidP="006E2307">
      <w:pPr>
        <w:tabs>
          <w:tab w:val="left" w:pos="993"/>
        </w:tabs>
        <w:rPr>
          <w:szCs w:val="19"/>
        </w:rPr>
      </w:pPr>
      <w:r w:rsidRPr="00DA5CEB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DA5CEB">
        <w:rPr>
          <w:rFonts w:eastAsia="Fira Sans Light" w:cs="Times New Roman"/>
          <w:szCs w:val="19"/>
        </w:rPr>
        <w:t xml:space="preserve"> indywidualnym – 144 (54,1% ogólnej liczby oddanych mieszkań) oraz przeznaczonym na sprzedaż lub wynajem </w:t>
      </w:r>
      <w:r w:rsidR="007164F9">
        <w:rPr>
          <w:rFonts w:eastAsia="Fira Sans Light" w:cs="Times New Roman"/>
          <w:szCs w:val="19"/>
        </w:rPr>
        <w:br/>
      </w:r>
      <w:r w:rsidRPr="00DA5CEB">
        <w:rPr>
          <w:rFonts w:eastAsia="Fira Sans Light" w:cs="Times New Roman"/>
          <w:szCs w:val="19"/>
        </w:rPr>
        <w:t xml:space="preserve">– 122 (45,9%). Przed rokiem w tych formach budownictwa oddano odpowiednio: 72 (36,2%) i 127 (63,8%) mieszkań. </w:t>
      </w:r>
      <w:r w:rsidRPr="00DA5CEB">
        <w:rPr>
          <w:rFonts w:eastAsia="Fira Sans Light" w:cs="Times New Roman"/>
          <w:szCs w:val="19"/>
        </w:rPr>
        <w:br/>
        <w:t>W lipcu 2024 r. nie oddano do użytkowania nowych mieszkań spółdzielczych, komunalnych, społecznych czynszowych i zakładowych. Mieszkania oddane do użytkowania w województwie opolskim stanowiły 1,</w:t>
      </w:r>
      <w:r>
        <w:rPr>
          <w:rFonts w:eastAsia="Fira Sans Light" w:cs="Times New Roman"/>
          <w:szCs w:val="19"/>
        </w:rPr>
        <w:t>4</w:t>
      </w:r>
      <w:r w:rsidRPr="00DA5CEB">
        <w:rPr>
          <w:rFonts w:eastAsia="Fira Sans Light" w:cs="Times New Roman"/>
          <w:szCs w:val="19"/>
        </w:rPr>
        <w:t>% mieszkań oddanych w kraju.</w:t>
      </w:r>
    </w:p>
    <w:p w14:paraId="14967388" w14:textId="7FC478EB" w:rsidR="006E2307" w:rsidRDefault="006E2307" w:rsidP="006E2307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–lipiec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ipiec 2024 r."/>
      </w:tblPr>
      <w:tblGrid>
        <w:gridCol w:w="3936"/>
        <w:gridCol w:w="1638"/>
        <w:gridCol w:w="1639"/>
        <w:gridCol w:w="1638"/>
        <w:gridCol w:w="1639"/>
      </w:tblGrid>
      <w:tr w:rsidR="006E2307" w:rsidRPr="00B20C1F" w14:paraId="2EC8B565" w14:textId="77777777" w:rsidTr="00CA3F17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DAED0A" w14:textId="77777777" w:rsidR="006E2307" w:rsidRPr="001228A0" w:rsidRDefault="006E2307" w:rsidP="00CA3F1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C48128" w14:textId="77777777" w:rsidR="006E2307" w:rsidRPr="001228A0" w:rsidRDefault="006E2307" w:rsidP="00CA3F1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6C9BC45B" w14:textId="77777777" w:rsidR="006E2307" w:rsidRPr="001228A0" w:rsidRDefault="006E2307" w:rsidP="00CA3F1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6E2307" w:rsidRPr="00B20C1F" w14:paraId="1DE87AE2" w14:textId="77777777" w:rsidTr="00CA3F17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4E3B18A" w14:textId="77777777" w:rsidR="006E2307" w:rsidRPr="001228A0" w:rsidRDefault="006E2307" w:rsidP="00CA3F17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1EF0C6" w14:textId="77777777" w:rsidR="006E2307" w:rsidRPr="001228A0" w:rsidRDefault="006E2307" w:rsidP="00CA3F1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4079626" w14:textId="77777777" w:rsidR="006E2307" w:rsidRPr="001228A0" w:rsidRDefault="006E2307" w:rsidP="00CA3F1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2180ED0" w14:textId="77777777" w:rsidR="006E2307" w:rsidRPr="001228A0" w:rsidRDefault="006E2307" w:rsidP="00CA3F1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07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2FFD27B1" w14:textId="77777777" w:rsidR="006E2307" w:rsidRPr="00B20C1F" w:rsidRDefault="006E2307" w:rsidP="00CA3F17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6E2307" w:rsidRPr="00914FE4" w14:paraId="2DB2FD3F" w14:textId="77777777" w:rsidTr="00CA3F17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BEF1CF" w14:textId="77777777" w:rsidR="006E2307" w:rsidRPr="00914FE4" w:rsidRDefault="006E2307" w:rsidP="00CA3F17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4F9DDF" w14:textId="77777777" w:rsidR="006E2307" w:rsidRPr="00B5773F" w:rsidRDefault="006E2307" w:rsidP="00CA3F1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1480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68174E" w14:textId="77777777" w:rsidR="006E2307" w:rsidRPr="00B5773F" w:rsidRDefault="006E2307" w:rsidP="00CA3F17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52D404" w14:textId="77777777" w:rsidR="006E2307" w:rsidRPr="00B5773F" w:rsidRDefault="006E2307" w:rsidP="00CA3F1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81,9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2B9C7EA3" w14:textId="77777777" w:rsidR="006E2307" w:rsidRPr="00B5773F" w:rsidRDefault="006E2307" w:rsidP="00CA3F17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108,6</w:t>
            </w:r>
          </w:p>
        </w:tc>
      </w:tr>
      <w:tr w:rsidR="006E2307" w:rsidRPr="00914FE4" w14:paraId="1B164E1A" w14:textId="77777777" w:rsidTr="00CA3F17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AA1F0C" w14:textId="77777777" w:rsidR="006E2307" w:rsidRPr="00914FE4" w:rsidRDefault="006E2307" w:rsidP="00CA3F17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75DBF1" w14:textId="77777777" w:rsidR="006E2307" w:rsidRPr="00B5773F" w:rsidRDefault="006E2307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746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835217" w14:textId="77777777" w:rsidR="006E2307" w:rsidRPr="00B5773F" w:rsidRDefault="006E2307" w:rsidP="00CA3F1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F11644" w14:textId="77777777" w:rsidR="006E2307" w:rsidRPr="00B5773F" w:rsidRDefault="006E2307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83,6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AF02DB4" w14:textId="77777777" w:rsidR="006E2307" w:rsidRPr="00B5773F" w:rsidRDefault="006E2307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147,5</w:t>
            </w:r>
          </w:p>
        </w:tc>
      </w:tr>
      <w:tr w:rsidR="006E2307" w:rsidRPr="00914FE4" w14:paraId="6C9DD2BA" w14:textId="77777777" w:rsidTr="00CA3F17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BEEABA" w14:textId="77777777" w:rsidR="006E2307" w:rsidRPr="00914FE4" w:rsidRDefault="006E2307" w:rsidP="00CA3F17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3FACA6" w14:textId="77777777" w:rsidR="006E2307" w:rsidRPr="00B5773F" w:rsidRDefault="006E2307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734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CF364C" w14:textId="77777777" w:rsidR="006E2307" w:rsidRPr="00B5773F" w:rsidRDefault="006E2307" w:rsidP="00CA3F1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49,6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D62BADC" w14:textId="77777777" w:rsidR="006E2307" w:rsidRPr="00B5773F" w:rsidRDefault="006E2307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80,3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FA734B5" w14:textId="77777777" w:rsidR="006E2307" w:rsidRPr="00B5773F" w:rsidRDefault="006E2307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69,0</w:t>
            </w:r>
          </w:p>
        </w:tc>
      </w:tr>
    </w:tbl>
    <w:p w14:paraId="7DAA14A4" w14:textId="01EA079D" w:rsidR="006E2307" w:rsidRPr="00F523B9" w:rsidRDefault="006E2307" w:rsidP="006E2307">
      <w:pPr>
        <w:spacing w:before="18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>W okresie siedmiu miesięcy 2024 r. oddano do użytkowania 1480 mieszkań, tj. o 18,1% mniej niż przed rokiem. W porównaniu z analogicznym okresem 2023 r.</w:t>
      </w:r>
      <w:r w:rsidRPr="00DA5CEB">
        <w:t xml:space="preserve"> </w:t>
      </w:r>
      <w:r w:rsidRPr="00DA5CEB">
        <w:rPr>
          <w:rFonts w:eastAsia="Fira Sans Light" w:cs="Arial"/>
          <w:szCs w:val="19"/>
        </w:rPr>
        <w:t>odnotowano spadek liczby oddanych mieszkań w budownictwie przeznaczonym na sprzedaż lub wynajem (o 19,7%) oraz w budownictwie indywidualnym (o 16,4%).</w:t>
      </w:r>
      <w:r w:rsidRPr="00DA5CEB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DA5CEB">
        <w:rPr>
          <w:spacing w:val="-4"/>
          <w:szCs w:val="19"/>
        </w:rPr>
        <w:t xml:space="preserve"> </w:t>
      </w:r>
    </w:p>
    <w:p w14:paraId="00E6C727" w14:textId="2AC36D38" w:rsidR="006E2307" w:rsidRPr="006D3E8E" w:rsidRDefault="006E2307" w:rsidP="006E2307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072C21D" w14:textId="2881E57B" w:rsidR="006E2307" w:rsidRPr="00F41524" w:rsidRDefault="00AA5337" w:rsidP="006E2307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AA5337">
        <w:drawing>
          <wp:anchor distT="0" distB="0" distL="114300" distR="114300" simplePos="0" relativeHeight="251685376" behindDoc="0" locked="0" layoutInCell="1" allowOverlap="1" wp14:anchorId="0D41D970" wp14:editId="534F41C2">
            <wp:simplePos x="0" y="0"/>
            <wp:positionH relativeFrom="column">
              <wp:posOffset>584200</wp:posOffset>
            </wp:positionH>
            <wp:positionV relativeFrom="paragraph">
              <wp:posOffset>228600</wp:posOffset>
            </wp:positionV>
            <wp:extent cx="5799455" cy="3056890"/>
            <wp:effectExtent l="0" t="0" r="0" b="0"/>
            <wp:wrapNone/>
            <wp:docPr id="76" name="Obraz 76" descr="Na wykresie liniowym zaprezentowano dynamikę mieszkań oddanych do użytkowania w relacji do analogicznego okresu 2021 r. dla województwa opolskiego oraz kraju w miesiącach: lipiec–grudzień 2022 r., styczeń–grudzień 2023 r. i styczeń–lip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307" w:rsidRPr="002C3AD1">
        <w:rPr>
          <w:rFonts w:cs="Arial"/>
          <w:sz w:val="18"/>
          <w:szCs w:val="18"/>
        </w:rPr>
        <w:tab/>
      </w:r>
      <w:r w:rsidR="006E2307">
        <w:rPr>
          <w:rFonts w:cs="Arial"/>
          <w:szCs w:val="19"/>
        </w:rPr>
        <w:t>analogiczny okres 2021</w:t>
      </w:r>
      <w:r w:rsidR="006E2307" w:rsidRPr="00F41524">
        <w:rPr>
          <w:rFonts w:cs="Arial"/>
          <w:szCs w:val="19"/>
        </w:rPr>
        <w:t>=100</w:t>
      </w:r>
    </w:p>
    <w:p w14:paraId="3D8DAD0D" w14:textId="23C06F7D" w:rsidR="006E2307" w:rsidRPr="00EB2A90" w:rsidRDefault="006E2307" w:rsidP="006E2307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F349AE2" w14:textId="20A1BD95" w:rsidR="006E2307" w:rsidRPr="00EB2A90" w:rsidRDefault="006E2307" w:rsidP="006E2307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026B974" w14:textId="77777777" w:rsidR="006E2307" w:rsidRPr="00EB2A90" w:rsidRDefault="006E2307" w:rsidP="006E2307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8A5599B" w14:textId="77777777" w:rsidR="006E2307" w:rsidRPr="00EB2A90" w:rsidRDefault="006E2307" w:rsidP="006E230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A6B4734" w14:textId="77777777" w:rsidR="006E2307" w:rsidRPr="00EB2A90" w:rsidRDefault="006E2307" w:rsidP="006E230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0978310" w14:textId="77777777" w:rsidR="006E2307" w:rsidRPr="00EB2A90" w:rsidRDefault="006E2307" w:rsidP="006E230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F8BC93E" w14:textId="77777777" w:rsidR="006E2307" w:rsidRPr="00EB2A90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0B40D7D" w14:textId="77777777" w:rsidR="006E2307" w:rsidRPr="00EB2A90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6765691" w14:textId="77777777" w:rsidR="006E2307" w:rsidRPr="00EB2A90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4E3D092" w14:textId="77777777" w:rsidR="006E2307" w:rsidRPr="00EB2A90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2C526FD" w14:textId="77777777" w:rsidR="006E2307" w:rsidRPr="00EB2A90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075895B" w14:textId="77777777" w:rsidR="006E2307" w:rsidRPr="00EB2A90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82352E7" w14:textId="77777777" w:rsidR="006E2307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E306905" w14:textId="77777777" w:rsidR="006E2307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239BD63" w14:textId="77777777" w:rsidR="006E2307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C2326E7" w14:textId="77777777" w:rsidR="006E2307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B983EA3" w14:textId="77777777" w:rsidR="006E2307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AA7E170" w14:textId="77777777" w:rsidR="006E2307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58040A8" w14:textId="77777777" w:rsidR="006E2307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43D4500" w14:textId="77777777" w:rsidR="006E2307" w:rsidRDefault="006E2307" w:rsidP="006E230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D8CCDEC" w14:textId="59C35C90" w:rsidR="006E2307" w:rsidRPr="00DA5CEB" w:rsidRDefault="006E2307" w:rsidP="006E2307">
      <w:pPr>
        <w:spacing w:after="0"/>
        <w:rPr>
          <w:spacing w:val="-4"/>
          <w:szCs w:val="19"/>
        </w:rPr>
      </w:pPr>
      <w:r w:rsidRPr="00DA5CEB">
        <w:rPr>
          <w:spacing w:val="-4"/>
          <w:szCs w:val="19"/>
        </w:rPr>
        <w:lastRenderedPageBreak/>
        <w:t>Przeciętna powierzchnia mieszkania oddanego do użytkowania w okresie styczeń–lipiec 2024 r. wynosiła 108,6 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i była </w:t>
      </w:r>
      <w:r w:rsidRPr="00DA5CEB">
        <w:rPr>
          <w:spacing w:val="-4"/>
          <w:szCs w:val="19"/>
        </w:rPr>
        <w:br/>
        <w:t>o 0,6 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mniejsza niż w analogicznym okresie 2023 r. Największe mieszkania wybudowali inwestorzy w budownictwie indywidualnym. W analizowanym okresie spadek przeciętnej powierzchni użytkowej mieszkania odnotowano w budownictwie indywidualnym (o 5,4%), natomiast wzrost w budownictwie przeznaczonym na sprzedaż lub wynajem (o 8,3%).</w:t>
      </w:r>
    </w:p>
    <w:p w14:paraId="6DC47DB2" w14:textId="454B9C44" w:rsidR="006E2307" w:rsidRPr="00DA5CEB" w:rsidRDefault="006E2307" w:rsidP="006E2307">
      <w:pPr>
        <w:spacing w:after="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 xml:space="preserve">W okresie styczeń–lipiec 2024 r. najwięcej mieszkań przekazano do użytkowania w m. Opolu (423) oraz w powiecie opolskim (272). Najmniej wybudowano w powiatach: głubczyckim (19) oraz oleskim i </w:t>
      </w:r>
      <w:r>
        <w:rPr>
          <w:rFonts w:eastAsia="Fira Sans Light" w:cs="Times New Roman"/>
          <w:szCs w:val="19"/>
        </w:rPr>
        <w:t>prudnickim</w:t>
      </w:r>
      <w:r w:rsidRPr="00DA5CEB">
        <w:rPr>
          <w:rFonts w:eastAsia="Fira Sans Light" w:cs="Times New Roman"/>
          <w:szCs w:val="19"/>
        </w:rPr>
        <w:t xml:space="preserve"> (po 41).</w:t>
      </w:r>
    </w:p>
    <w:p w14:paraId="261700E3" w14:textId="3ADC9276" w:rsidR="006E2307" w:rsidRPr="00F523B9" w:rsidRDefault="006E2307" w:rsidP="006E2307">
      <w:pPr>
        <w:rPr>
          <w:szCs w:val="19"/>
        </w:rPr>
      </w:pPr>
      <w:r w:rsidRPr="00F523B9">
        <w:rPr>
          <w:szCs w:val="19"/>
        </w:rPr>
        <w:t>Mieszkania o największej powierzchni użytkowej oddano w powiecie prudnickim (</w:t>
      </w:r>
      <w:r>
        <w:rPr>
          <w:szCs w:val="19"/>
        </w:rPr>
        <w:t>160,9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 i krapkowickim (</w:t>
      </w:r>
      <w:r>
        <w:rPr>
          <w:szCs w:val="19"/>
        </w:rPr>
        <w:t>158,1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). Najmniejsze wybudowano </w:t>
      </w:r>
      <w:r w:rsidRPr="00F523B9">
        <w:rPr>
          <w:rFonts w:eastAsia="Fira Sans Light" w:cs="Times New Roman"/>
          <w:szCs w:val="19"/>
        </w:rPr>
        <w:t>w m. Opolu</w:t>
      </w:r>
      <w:r w:rsidRPr="00F523B9">
        <w:rPr>
          <w:szCs w:val="19"/>
        </w:rPr>
        <w:t xml:space="preserve"> (</w:t>
      </w:r>
      <w:r>
        <w:rPr>
          <w:szCs w:val="19"/>
        </w:rPr>
        <w:t>77,8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 oraz w powiecie namysłowskim (</w:t>
      </w:r>
      <w:r>
        <w:rPr>
          <w:szCs w:val="19"/>
        </w:rPr>
        <w:t>86,9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). </w:t>
      </w:r>
    </w:p>
    <w:p w14:paraId="5B89DB9B" w14:textId="684931E6" w:rsidR="006E2307" w:rsidRPr="00C23CE9" w:rsidRDefault="006E2307" w:rsidP="006E2307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>
        <w:rPr>
          <w:rFonts w:cs="Arial"/>
          <w:b/>
          <w:szCs w:val="19"/>
        </w:rPr>
        <w:t xml:space="preserve">w </w:t>
      </w:r>
      <w:r w:rsidRPr="00C23CE9">
        <w:rPr>
          <w:rFonts w:cs="Arial"/>
          <w:b/>
          <w:szCs w:val="19"/>
        </w:rPr>
        <w:t xml:space="preserve">okresie </w:t>
      </w:r>
      <w:r w:rsidRPr="00C23CE9">
        <w:rPr>
          <w:rFonts w:eastAsia="Fira Sans Light" w:cs="Arial"/>
          <w:b/>
          <w:szCs w:val="19"/>
        </w:rPr>
        <w:t>styczeń</w:t>
      </w:r>
      <w:r>
        <w:rPr>
          <w:rFonts w:eastAsia="Fira Sans Light" w:cs="Arial"/>
          <w:b/>
          <w:szCs w:val="19"/>
        </w:rPr>
        <w:t>–lipiec</w:t>
      </w:r>
      <w:r>
        <w:rPr>
          <w:rFonts w:cs="Arial"/>
          <w:b/>
          <w:szCs w:val="19"/>
        </w:rPr>
        <w:t xml:space="preserve"> </w:t>
      </w:r>
      <w:r>
        <w:rPr>
          <w:rFonts w:eastAsia="Fira Sans Light" w:cs="Arial"/>
          <w:b/>
          <w:szCs w:val="19"/>
        </w:rPr>
        <w:t>2024</w:t>
      </w:r>
      <w:r>
        <w:rPr>
          <w:rFonts w:cs="Arial"/>
          <w:b/>
          <w:szCs w:val="19"/>
        </w:rPr>
        <w:t xml:space="preserve"> r.</w:t>
      </w:r>
    </w:p>
    <w:p w14:paraId="52BAACAA" w14:textId="310ADE93" w:rsidR="006E2307" w:rsidRPr="003F08F3" w:rsidRDefault="00AA533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AA5337">
        <w:drawing>
          <wp:anchor distT="0" distB="0" distL="114300" distR="114300" simplePos="0" relativeHeight="251615744" behindDoc="0" locked="0" layoutInCell="1" allowOverlap="1" wp14:anchorId="27E528C5" wp14:editId="1F78843E">
            <wp:simplePos x="0" y="0"/>
            <wp:positionH relativeFrom="column">
              <wp:posOffset>1625876</wp:posOffset>
            </wp:positionH>
            <wp:positionV relativeFrom="paragraph">
              <wp:posOffset>147099</wp:posOffset>
            </wp:positionV>
            <wp:extent cx="3276190" cy="3580952"/>
            <wp:effectExtent l="0" t="0" r="635" b="635"/>
            <wp:wrapNone/>
            <wp:docPr id="77" name="Obraz 77" descr="Na mapie województwa przedstawiono liczbę mieszkań oddanych do użytkowania w przeliczeniu na 10 tys. ludności w poszczególnych powiatach w okresie styczeń–lipiec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ECA0D" w14:textId="44F61EDD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11A3BD3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7EB56D" wp14:editId="0A0A64C8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A99BD" w14:textId="77777777" w:rsidR="002239DF" w:rsidRPr="00A764DA" w:rsidRDefault="002239DF" w:rsidP="006E230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30,3</w:t>
                            </w:r>
                          </w:p>
                          <w:p w14:paraId="74489BF5" w14:textId="77777777" w:rsidR="002239DF" w:rsidRPr="00A764DA" w:rsidRDefault="002239DF" w:rsidP="006E230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15,8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B56D" id="Pole tekstowe 381" o:spid="_x0000_s1036" type="#_x0000_t202" style="position:absolute;left:0;text-align:left;margin-left:45.2pt;margin-top:3.65pt;width:102.7pt;height:2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03DA99BD" w14:textId="77777777" w:rsidR="002239DF" w:rsidRPr="00A764DA" w:rsidRDefault="002239DF" w:rsidP="006E230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30,3</w:t>
                      </w:r>
                    </w:p>
                    <w:p w14:paraId="74489BF5" w14:textId="77777777" w:rsidR="002239DF" w:rsidRPr="00A764DA" w:rsidRDefault="002239DF" w:rsidP="006E230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15,8</w:t>
                      </w:r>
                    </w:p>
                  </w:txbxContent>
                </v:textbox>
              </v:shape>
            </w:pict>
          </mc:Fallback>
        </mc:AlternateContent>
      </w:r>
    </w:p>
    <w:p w14:paraId="2675E518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3E2A296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884184D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EA52A92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15F12C2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75F6FB9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34DDE7B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D5CD917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E014157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D3B82EA" wp14:editId="4BC8F963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455" name="Grupa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52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3FDF7" w14:textId="77777777" w:rsidR="002239DF" w:rsidRPr="00D53E44" w:rsidRDefault="002239DF" w:rsidP="006E2307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24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33,6</w:t>
                              </w:r>
                            </w:p>
                            <w:p w14:paraId="6882BF39" w14:textId="77777777" w:rsidR="002239DF" w:rsidRPr="00D53E44" w:rsidRDefault="002239DF" w:rsidP="006E2307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16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23,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  <w:p w14:paraId="7AEEED62" w14:textId="77777777" w:rsidR="002239DF" w:rsidRPr="00D53E44" w:rsidRDefault="002239DF" w:rsidP="006E2307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8,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0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  <w:p w14:paraId="3B15B639" w14:textId="32226085" w:rsidR="002239DF" w:rsidRPr="00D53E44" w:rsidRDefault="002239DF" w:rsidP="006E2307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4,5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7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528" name="Grupa 528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529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C78A8" w14:textId="77777777" w:rsidR="002239DF" w:rsidRDefault="002239DF" w:rsidP="006E2307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AD979A" w14:textId="77777777" w:rsidR="002239DF" w:rsidRDefault="002239DF" w:rsidP="006E2307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DCF3A" w14:textId="77777777" w:rsidR="002239DF" w:rsidRPr="004C535B" w:rsidRDefault="002239DF" w:rsidP="006E2307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B82EA" id="Grupa 455" o:spid="_x0000_s1037" style="position:absolute;left:0;text-align:left;margin-left:43.5pt;margin-top:9.75pt;width:176.25pt;height:70.25pt;z-index:251676672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">
                <v:shape id="_x0000_s1038" type="#_x0000_t202" style="position:absolute;width:15240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" filled="f" stroked="f">
                  <v:textbox inset="1mm,1mm,1mm,1mm">
                    <w:txbxContent>
                      <w:p w14:paraId="2093FDF7" w14:textId="77777777" w:rsidR="002239DF" w:rsidRPr="00D53E44" w:rsidRDefault="002239DF" w:rsidP="006E2307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24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33,6</w:t>
                        </w:r>
                      </w:p>
                      <w:p w14:paraId="6882BF39" w14:textId="77777777" w:rsidR="002239DF" w:rsidRPr="00D53E44" w:rsidRDefault="002239DF" w:rsidP="006E2307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16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23,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</w:p>
                      <w:p w14:paraId="7AEEED62" w14:textId="77777777" w:rsidR="002239DF" w:rsidRPr="00D53E44" w:rsidRDefault="002239DF" w:rsidP="006E2307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8,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0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  <w:p w14:paraId="3B15B639" w14:textId="32226085" w:rsidR="002239DF" w:rsidRPr="00D53E44" w:rsidRDefault="002239DF" w:rsidP="006E2307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4,5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7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</w:txbxContent>
                  </v:textbox>
                </v:shape>
                <v:group id="Grupa 528" o:spid="_x0000_s1039" style="position:absolute;left:2190;top:571;width:2515;height:6229" coordsize="2514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rect id="Rectangle 2752" o:spid="_x0000_s1040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  <v:rect id="Rectangle 2753" o:spid="_x0000_s1041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  <v:rect id="Rectangle 2754" o:spid="_x0000_s1042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  <v:textbox>
                      <w:txbxContent>
                        <w:p w14:paraId="4AFC78A8" w14:textId="77777777" w:rsidR="002239DF" w:rsidRDefault="002239DF" w:rsidP="006E2307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43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  <v:textbox>
                      <w:txbxContent>
                        <w:p w14:paraId="52AD979A" w14:textId="77777777" w:rsidR="002239DF" w:rsidRDefault="002239DF" w:rsidP="006E2307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44" type="#_x0000_t202" style="position:absolute;left:285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" filled="f" stroked="f">
                  <v:textbox inset=".5mm,.3mm,.5mm,.3mm">
                    <w:txbxContent>
                      <w:p w14:paraId="689DCF3A" w14:textId="77777777" w:rsidR="002239DF" w:rsidRPr="004C535B" w:rsidRDefault="002239DF" w:rsidP="006E2307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348C5C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7F97285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7AB54FF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2E89E11" w14:textId="77777777" w:rsidR="006E2307" w:rsidRDefault="006E2307" w:rsidP="006E2307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104CD70" w14:textId="77777777" w:rsidR="006E2307" w:rsidRPr="003F08F3" w:rsidRDefault="006E2307" w:rsidP="006E2307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04A24AB" w14:textId="77777777" w:rsidR="006E2307" w:rsidRPr="007B4983" w:rsidRDefault="006E2307" w:rsidP="006E230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176D8C04" w14:textId="77777777" w:rsidR="006E2307" w:rsidRPr="00DA5CEB" w:rsidRDefault="006E2307" w:rsidP="006E2307">
      <w:pPr>
        <w:spacing w:before="240"/>
        <w:rPr>
          <w:szCs w:val="19"/>
        </w:rPr>
      </w:pPr>
      <w:r w:rsidRPr="00DA5CEB">
        <w:rPr>
          <w:rFonts w:eastAsia="Fira Sans Light" w:cs="Times New Roman"/>
          <w:szCs w:val="19"/>
        </w:rPr>
        <w:t xml:space="preserve">W lipcu </w:t>
      </w:r>
      <w:r w:rsidRPr="00DA5CEB">
        <w:rPr>
          <w:szCs w:val="19"/>
        </w:rPr>
        <w:t>2024 r. liczba mieszkań, na realizację których</w:t>
      </w:r>
      <w:r w:rsidRPr="00DA5CEB">
        <w:rPr>
          <w:b/>
          <w:szCs w:val="19"/>
        </w:rPr>
        <w:t xml:space="preserve"> wydano pozwolenia lub dokonano zgłoszenia z projektem budowlanym</w:t>
      </w:r>
      <w:r w:rsidRPr="00DA5CEB">
        <w:rPr>
          <w:szCs w:val="19"/>
        </w:rPr>
        <w:t xml:space="preserve"> wynosiła 630, tj. o 37,6% więcej niż w analogicznym miesiącu 2023 r.</w:t>
      </w:r>
      <w:r w:rsidRPr="00DA5CEB">
        <w:t xml:space="preserve"> </w:t>
      </w:r>
      <w:r w:rsidRPr="00DA5CEB">
        <w:rPr>
          <w:szCs w:val="19"/>
        </w:rPr>
        <w:t xml:space="preserve">Najwięcej wydanych pozwoleń </w:t>
      </w:r>
      <w:r w:rsidRPr="00DA5CEB">
        <w:rPr>
          <w:szCs w:val="19"/>
        </w:rPr>
        <w:br/>
        <w:t xml:space="preserve">lub dokonanych zgłoszeń (55,7% ogólnej liczby) dotyczyło mieszkań w </w:t>
      </w:r>
      <w:r w:rsidRPr="00DA5CEB">
        <w:rPr>
          <w:rFonts w:eastAsia="Fira Sans Light" w:cs="Times New Roman"/>
          <w:szCs w:val="19"/>
        </w:rPr>
        <w:t xml:space="preserve">budownictwie przeznaczonym na sprzedaż </w:t>
      </w:r>
      <w:r w:rsidRPr="00DA5CEB">
        <w:rPr>
          <w:rFonts w:eastAsia="Fira Sans Light" w:cs="Times New Roman"/>
          <w:szCs w:val="19"/>
        </w:rPr>
        <w:br/>
        <w:t>lub wynajem.</w:t>
      </w:r>
    </w:p>
    <w:p w14:paraId="60A12B66" w14:textId="77777777" w:rsidR="006E2307" w:rsidRPr="00DA5CEB" w:rsidRDefault="006E2307" w:rsidP="006E2307">
      <w:pPr>
        <w:rPr>
          <w:szCs w:val="19"/>
        </w:rPr>
      </w:pPr>
      <w:r w:rsidRPr="00DA5CEB">
        <w:rPr>
          <w:szCs w:val="19"/>
        </w:rPr>
        <w:t xml:space="preserve">W analizowanym miesiącu </w:t>
      </w:r>
      <w:r w:rsidRPr="00DA5CEB">
        <w:rPr>
          <w:b/>
          <w:szCs w:val="19"/>
        </w:rPr>
        <w:t>rozpoczęto budowę</w:t>
      </w:r>
      <w:r w:rsidRPr="00DA5CEB">
        <w:rPr>
          <w:szCs w:val="19"/>
        </w:rPr>
        <w:t xml:space="preserve"> 167 mieszkań, tj. o 31,3% mniej niż w lipcu 2023 r. Najwięcej mieszkań (64,1% ogólnej liczby) budują inwestorzy w </w:t>
      </w:r>
      <w:r w:rsidRPr="00DA5CEB">
        <w:rPr>
          <w:rFonts w:eastAsia="Fira Sans Light" w:cs="Times New Roman"/>
          <w:szCs w:val="19"/>
        </w:rPr>
        <w:t>budownictwie indywidualnym</w:t>
      </w:r>
      <w:r w:rsidRPr="00DA5CEB">
        <w:rPr>
          <w:szCs w:val="19"/>
        </w:rPr>
        <w:t>.</w:t>
      </w:r>
    </w:p>
    <w:p w14:paraId="220ADFDE" w14:textId="77777777" w:rsidR="006E2307" w:rsidRDefault="006E2307" w:rsidP="006E2307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–lipiec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ipiec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6E2307" w:rsidRPr="00FB3ED2" w14:paraId="41904141" w14:textId="77777777" w:rsidTr="00CA3F17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3B0C23" w14:textId="77777777" w:rsidR="006E2307" w:rsidRPr="0049616F" w:rsidRDefault="006E2307" w:rsidP="00CA3F1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4D4EF0" w14:textId="77777777" w:rsidR="006E2307" w:rsidRPr="00FB3ED2" w:rsidRDefault="006E2307" w:rsidP="00CA3F1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ADA3E2F" w14:textId="77777777" w:rsidR="006E2307" w:rsidRPr="00FB3ED2" w:rsidRDefault="006E2307" w:rsidP="00CA3F1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6E2307" w:rsidRPr="00FB3ED2" w14:paraId="1BAD39DE" w14:textId="77777777" w:rsidTr="00CA3F17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6242C95" w14:textId="77777777" w:rsidR="006E2307" w:rsidRPr="0049616F" w:rsidRDefault="006E2307" w:rsidP="00CA3F17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4CF4564" w14:textId="77777777" w:rsidR="006E2307" w:rsidRPr="0049616F" w:rsidRDefault="006E2307" w:rsidP="00CA3F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EA5F16E" w14:textId="77777777" w:rsidR="006E2307" w:rsidRPr="0049616F" w:rsidRDefault="006E2307" w:rsidP="00CA3F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2BFC94" w14:textId="77777777" w:rsidR="006E2307" w:rsidRPr="00FB3ED2" w:rsidRDefault="006E2307" w:rsidP="00CA3F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8577A7" w14:textId="77777777" w:rsidR="006E2307" w:rsidRPr="00FB3ED2" w:rsidRDefault="006E2307" w:rsidP="00CA3F17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C4C4339" w14:textId="77777777" w:rsidR="006E2307" w:rsidRPr="00FB3ED2" w:rsidRDefault="006E2307" w:rsidP="00CA3F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4BB976E" w14:textId="77777777" w:rsidR="006E2307" w:rsidRPr="00FB3ED2" w:rsidRDefault="006E2307" w:rsidP="00CA3F1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6E2307" w:rsidRPr="0071171D" w14:paraId="4BF1E242" w14:textId="77777777" w:rsidTr="00CA3F17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91CA7F" w14:textId="77777777" w:rsidR="006E2307" w:rsidRPr="0049616F" w:rsidRDefault="006E2307" w:rsidP="00CA3F17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124399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3380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B84024" w14:textId="77777777" w:rsidR="006E2307" w:rsidRPr="00E47B8D" w:rsidRDefault="006E2307" w:rsidP="00CA3F17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816CC9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157,6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372E58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2233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F998D8" w14:textId="77777777" w:rsidR="006E2307" w:rsidRPr="004032DD" w:rsidRDefault="006E2307" w:rsidP="00CA3F17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A697D1F" w14:textId="77777777" w:rsidR="006E2307" w:rsidRPr="004032DD" w:rsidRDefault="006E2307" w:rsidP="00CA3F17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155,8</w:t>
            </w:r>
          </w:p>
        </w:tc>
      </w:tr>
      <w:tr w:rsidR="006E2307" w:rsidRPr="0071171D" w14:paraId="37BFA8B2" w14:textId="77777777" w:rsidTr="00CA3F17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81C935" w14:textId="77777777" w:rsidR="006E2307" w:rsidRPr="0049616F" w:rsidRDefault="006E2307" w:rsidP="00CA3F17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10B7D1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68A44B" w14:textId="77777777" w:rsidR="006E2307" w:rsidRPr="00E47B8D" w:rsidRDefault="006E2307" w:rsidP="00CA3F17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73A324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468A60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3746BC" w14:textId="77777777" w:rsidR="006E2307" w:rsidRPr="00E47B8D" w:rsidRDefault="006E2307" w:rsidP="00CA3F17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3A18D8A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6E2307" w:rsidRPr="0071171D" w14:paraId="30736287" w14:textId="77777777" w:rsidTr="00CA3F17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B78C08" w14:textId="77777777" w:rsidR="006E2307" w:rsidRPr="0049616F" w:rsidRDefault="006E2307" w:rsidP="00CA3F17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83E0CD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1954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5406C4" w14:textId="77777777" w:rsidR="006E2307" w:rsidRPr="00E47B8D" w:rsidRDefault="006E2307" w:rsidP="00CA3F17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94756D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69C9D7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70FE84" w14:textId="77777777" w:rsidR="006E2307" w:rsidRPr="00E47B8D" w:rsidRDefault="006E2307" w:rsidP="00CA3F17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55,5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E0FDBE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173,7</w:t>
            </w:r>
          </w:p>
        </w:tc>
      </w:tr>
      <w:tr w:rsidR="006E2307" w:rsidRPr="0071171D" w14:paraId="1A29BF05" w14:textId="77777777" w:rsidTr="00CA3F17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979C4C" w14:textId="77777777" w:rsidR="006E2307" w:rsidRPr="0049616F" w:rsidRDefault="006E2307" w:rsidP="00CA3F17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5405D9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712170" w14:textId="77777777" w:rsidR="006E2307" w:rsidRPr="00E47B8D" w:rsidRDefault="006E2307" w:rsidP="00CA3F17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1C83BB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F65FB3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C20370" w14:textId="77777777" w:rsidR="006E2307" w:rsidRPr="00614345" w:rsidRDefault="006E2307" w:rsidP="00CA3F17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0A9602" w14:textId="77777777" w:rsidR="006E2307" w:rsidRPr="00614345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</w:tr>
      <w:tr w:rsidR="006E2307" w:rsidRPr="0071171D" w14:paraId="62977A3F" w14:textId="77777777" w:rsidTr="00CA3F17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E91D2B2" w14:textId="77777777" w:rsidR="006E2307" w:rsidRPr="0049616F" w:rsidRDefault="006E2307" w:rsidP="00CA3F17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4CD320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D4C5202" w14:textId="77777777" w:rsidR="006E2307" w:rsidRPr="00E47B8D" w:rsidRDefault="006E2307" w:rsidP="00CA3F17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F2F955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B540D38" w14:textId="77777777" w:rsidR="006E2307" w:rsidRPr="00E47B8D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8BE0EE" w14:textId="77777777" w:rsidR="006E2307" w:rsidRPr="00614345" w:rsidRDefault="006E2307" w:rsidP="00CA3F17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B40DE28" w14:textId="77777777" w:rsidR="006E2307" w:rsidRPr="00614345" w:rsidRDefault="006E2307" w:rsidP="00CA3F1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9D3287B" w14:textId="77777777" w:rsidR="006E2307" w:rsidRDefault="006E2307" w:rsidP="006E2307">
      <w:pPr>
        <w:spacing w:before="0" w:after="0" w:line="240" w:lineRule="auto"/>
        <w:rPr>
          <w:sz w:val="18"/>
          <w:lang w:val="en-US"/>
        </w:rPr>
      </w:pPr>
    </w:p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74C7086A" w14:textId="77777777" w:rsidR="007164F9" w:rsidRPr="00BF6CFC" w:rsidRDefault="007164F9" w:rsidP="007164F9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lipcu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natomiast wzrost</w:t>
      </w:r>
      <w:r>
        <w:rPr>
          <w:rFonts w:eastAsia="Times New Roman" w:cs="Arial"/>
          <w:szCs w:val="19"/>
          <w:lang w:eastAsia="pl-PL"/>
        </w:rPr>
        <w:br/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129AB5A9" w14:textId="24641CAF" w:rsidR="007164F9" w:rsidRPr="004C7F45" w:rsidRDefault="007164F9" w:rsidP="007164F9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20,1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bookmarkStart w:id="0" w:name="_Hlk166827382"/>
      <w:r w:rsidRPr="00F91E93">
        <w:t xml:space="preserve">meble, </w:t>
      </w:r>
      <w:proofErr w:type="spellStart"/>
      <w:r w:rsidRPr="00F91E93">
        <w:t>rtv</w:t>
      </w:r>
      <w:proofErr w:type="spellEnd"/>
      <w:r w:rsidRPr="00F91E93">
        <w:t xml:space="preserve">, </w:t>
      </w:r>
      <w:proofErr w:type="spellStart"/>
      <w:r w:rsidRPr="00F91E93">
        <w:t>agd</w:t>
      </w:r>
      <w:proofErr w:type="spellEnd"/>
      <w:r w:rsidRPr="00F91E93">
        <w:t xml:space="preserve"> </w:t>
      </w:r>
      <w:r>
        <w:rPr>
          <w:rFonts w:cs="Arial"/>
          <w:bCs/>
          <w:szCs w:val="19"/>
        </w:rPr>
        <w:t>(o 52,7%),</w:t>
      </w:r>
      <w:r w:rsidRPr="001E42D3">
        <w:rPr>
          <w:rFonts w:cs="Arial"/>
          <w:bCs/>
          <w:szCs w:val="19"/>
        </w:rPr>
        <w:t xml:space="preserve"> </w:t>
      </w:r>
      <w:bookmarkStart w:id="1" w:name="_Hlk175035119"/>
      <w:bookmarkEnd w:id="0"/>
      <w:r>
        <w:rPr>
          <w:rFonts w:cs="Arial"/>
          <w:bCs/>
          <w:szCs w:val="19"/>
        </w:rPr>
        <w:t>„pozostałe”</w:t>
      </w:r>
      <w:r w:rsidRPr="00273FF6">
        <w:rPr>
          <w:rFonts w:cs="Arial"/>
          <w:bCs/>
          <w:szCs w:val="19"/>
        </w:rPr>
        <w:t xml:space="preserve"> </w:t>
      </w:r>
      <w:bookmarkEnd w:id="1"/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42,3</w:t>
      </w:r>
      <w:r w:rsidRPr="000D35C5">
        <w:rPr>
          <w:rFonts w:cs="Arial"/>
          <w:bCs/>
          <w:szCs w:val="19"/>
        </w:rPr>
        <w:t>%)</w:t>
      </w:r>
      <w:r w:rsidRPr="00B35739">
        <w:t xml:space="preserve"> </w:t>
      </w:r>
      <w:r>
        <w:t xml:space="preserve">oraz </w:t>
      </w:r>
      <w:r w:rsidRPr="00B35739">
        <w:rPr>
          <w:rFonts w:cs="Arial"/>
          <w:bCs/>
          <w:szCs w:val="19"/>
        </w:rPr>
        <w:t xml:space="preserve">prasa, książki, pozostała sprzedaż w wyspecjalizowanych sklepach </w:t>
      </w:r>
      <w:r w:rsidRPr="007164F9">
        <w:rPr>
          <w:rFonts w:cs="Arial"/>
          <w:bCs/>
          <w:spacing w:val="-2"/>
          <w:szCs w:val="19"/>
        </w:rPr>
        <w:t xml:space="preserve">(o 23,3%). </w:t>
      </w:r>
      <w:r w:rsidRPr="007164F9">
        <w:rPr>
          <w:rFonts w:eastAsia="Fira Sans Light" w:cs="Arial"/>
          <w:bCs/>
          <w:spacing w:val="-2"/>
          <w:szCs w:val="19"/>
        </w:rPr>
        <w:t xml:space="preserve">Wzrost sprzedaży natomiast odnotowano m.in. w grupie </w:t>
      </w:r>
      <w:bookmarkStart w:id="2" w:name="_Hlk171926794"/>
      <w:bookmarkStart w:id="3" w:name="_Hlk166827322"/>
      <w:bookmarkStart w:id="4" w:name="_Hlk156801742"/>
      <w:r w:rsidRPr="007164F9">
        <w:rPr>
          <w:rFonts w:eastAsia="Fira Sans Light" w:cs="Arial"/>
          <w:bCs/>
          <w:spacing w:val="-2"/>
          <w:szCs w:val="19"/>
        </w:rPr>
        <w:t>pozostała sprzedaż detaliczna w niewyspecjalizowanych</w:t>
      </w:r>
      <w:r w:rsidRPr="00CD769F">
        <w:rPr>
          <w:rFonts w:eastAsia="Fira Sans Light" w:cs="Arial"/>
          <w:bCs/>
          <w:szCs w:val="19"/>
        </w:rPr>
        <w:t xml:space="preserve"> sklepach</w:t>
      </w:r>
      <w:bookmarkEnd w:id="2"/>
      <w:r w:rsidRPr="00CD769F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72,4</w:t>
      </w:r>
      <w:r w:rsidRPr="00CD769F">
        <w:rPr>
          <w:rFonts w:eastAsia="Fira Sans Light" w:cs="Arial"/>
          <w:bCs/>
          <w:szCs w:val="19"/>
        </w:rPr>
        <w:t xml:space="preserve">%), </w:t>
      </w:r>
      <w:bookmarkEnd w:id="3"/>
      <w:r>
        <w:rPr>
          <w:rFonts w:eastAsia="Fira Sans Light" w:cs="Arial"/>
          <w:bCs/>
          <w:szCs w:val="19"/>
        </w:rPr>
        <w:t>p</w:t>
      </w:r>
      <w:r w:rsidRPr="00994115">
        <w:rPr>
          <w:rFonts w:eastAsia="Fira Sans Light" w:cs="Arial"/>
          <w:bCs/>
          <w:szCs w:val="19"/>
        </w:rPr>
        <w:t>ojazdy samochodowe, motocykle, części</w:t>
      </w:r>
      <w:r>
        <w:rPr>
          <w:rFonts w:eastAsia="Fira Sans Light" w:cs="Arial"/>
          <w:bCs/>
          <w:szCs w:val="19"/>
        </w:rPr>
        <w:t xml:space="preserve"> (o 20,8%) oraz</w:t>
      </w:r>
      <w:r w:rsidRPr="00994115">
        <w:rPr>
          <w:rFonts w:eastAsia="Fira Sans Light"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ż</w:t>
      </w:r>
      <w:r w:rsidRPr="0015670E">
        <w:rPr>
          <w:rFonts w:cs="Arial"/>
          <w:bCs/>
          <w:szCs w:val="19"/>
        </w:rPr>
        <w:t xml:space="preserve">ywność, napoje i wyroby tytoniowe </w:t>
      </w:r>
      <w:r>
        <w:rPr>
          <w:rFonts w:cs="Arial"/>
          <w:bCs/>
          <w:szCs w:val="19"/>
        </w:rPr>
        <w:t>(o 3,5%).</w:t>
      </w:r>
      <w:r w:rsidRPr="00273FF6">
        <w:rPr>
          <w:rFonts w:cs="Arial"/>
          <w:bCs/>
          <w:szCs w:val="19"/>
        </w:rPr>
        <w:t xml:space="preserve"> </w:t>
      </w:r>
    </w:p>
    <w:bookmarkEnd w:id="4"/>
    <w:p w14:paraId="5437BE47" w14:textId="77777777" w:rsidR="007164F9" w:rsidRDefault="007164F9" w:rsidP="007164F9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7164F9" w:rsidRPr="00FE633D" w14:paraId="56406578" w14:textId="77777777" w:rsidTr="00CA3F17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8B983C" w14:textId="77777777" w:rsidR="007164F9" w:rsidRPr="00915A3A" w:rsidRDefault="007164F9" w:rsidP="00CA3F1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5C2BF5" w14:textId="77777777" w:rsidR="007164F9" w:rsidRPr="00FE633D" w:rsidRDefault="007164F9" w:rsidP="00CA3F17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07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A0F4114" w14:textId="77777777" w:rsidR="007164F9" w:rsidRPr="00FE633D" w:rsidRDefault="007164F9" w:rsidP="00CA3F17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01–07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7164F9" w:rsidRPr="00915A3A" w14:paraId="13E1B3B3" w14:textId="77777777" w:rsidTr="00CA3F17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819830" w14:textId="77777777" w:rsidR="007164F9" w:rsidRPr="00915A3A" w:rsidRDefault="007164F9" w:rsidP="00CA3F1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B86359" w14:textId="77777777" w:rsidR="007164F9" w:rsidRPr="00915A3A" w:rsidRDefault="007164F9" w:rsidP="00CA3F1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1C81531" w14:textId="77777777" w:rsidR="007164F9" w:rsidRPr="00915A3A" w:rsidRDefault="007164F9" w:rsidP="00CA3F1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7164F9" w:rsidRPr="008151CD" w14:paraId="1E9A767A" w14:textId="77777777" w:rsidTr="00CA3F17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B784A9" w14:textId="77777777" w:rsidR="007164F9" w:rsidRPr="00915A3A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692ECC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79,9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351510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81,0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75CF32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7164F9" w:rsidRPr="008151CD" w14:paraId="6EBDC490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BFDA79" w14:textId="77777777" w:rsidR="007164F9" w:rsidRPr="00915A3A" w:rsidRDefault="007164F9" w:rsidP="00CA3F17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2D179E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EFE310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AE6AE69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7164F9" w:rsidRPr="008151CD" w14:paraId="6B9F1A21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2AC107" w14:textId="77777777" w:rsidR="007164F9" w:rsidRPr="00B73BB0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3BCEA1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120,8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72F351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1ED6741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13,9</w:t>
            </w:r>
          </w:p>
        </w:tc>
      </w:tr>
      <w:tr w:rsidR="007164F9" w:rsidRPr="008151CD" w14:paraId="490F60FA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BA44F2" w14:textId="77777777" w:rsidR="007164F9" w:rsidRPr="00B73BB0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F3D38C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07A7AF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AB8A7EF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7164F9" w:rsidRPr="008151CD" w14:paraId="5B549242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0838E6" w14:textId="77777777" w:rsidR="007164F9" w:rsidRPr="00B73BB0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171925917"/>
            <w:bookmarkStart w:id="7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6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7BC6D7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88068A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546FAD34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28,0</w:t>
            </w:r>
          </w:p>
        </w:tc>
      </w:tr>
      <w:tr w:rsidR="007164F9" w:rsidRPr="008151CD" w14:paraId="64774B7D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7BDD2B" w14:textId="77777777" w:rsidR="007164F9" w:rsidRPr="00B73BB0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E0A9BD" w14:textId="77777777" w:rsidR="007164F9" w:rsidRPr="004A2075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172,4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DC9FD0" w14:textId="77777777" w:rsidR="007164F9" w:rsidRPr="004A2075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216,5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EBB478" w14:textId="77777777" w:rsidR="007164F9" w:rsidRPr="004A2075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7164F9" w:rsidRPr="008151CD" w14:paraId="4EA0A138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97E9D4" w14:textId="77777777" w:rsidR="007164F9" w:rsidRPr="00B73BB0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F247AE" w14:textId="77777777" w:rsidR="007164F9" w:rsidRPr="004A2075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B493A3" w14:textId="77777777" w:rsidR="007164F9" w:rsidRPr="004A2075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909B40" w14:textId="77777777" w:rsidR="007164F9" w:rsidRPr="004A2075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8,6</w:t>
            </w:r>
          </w:p>
        </w:tc>
      </w:tr>
      <w:tr w:rsidR="007164F9" w:rsidRPr="006E10F2" w14:paraId="174D00D9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55B950" w14:textId="77777777" w:rsidR="007164F9" w:rsidRPr="00B73BB0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B2EEFC" w14:textId="77777777" w:rsidR="007164F9" w:rsidRPr="004A2075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86,2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86E083" w14:textId="77777777" w:rsidR="007164F9" w:rsidRPr="004A2075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5FC674" w14:textId="77777777" w:rsidR="007164F9" w:rsidRPr="004A2075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1,5</w:t>
            </w:r>
          </w:p>
        </w:tc>
      </w:tr>
      <w:tr w:rsidR="007164F9" w:rsidRPr="008151CD" w14:paraId="1D1491E9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263ADC" w14:textId="77777777" w:rsidR="007164F9" w:rsidRPr="00B73BB0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9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ACBBF9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47,3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B4262F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41,9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29C26C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7,4</w:t>
            </w:r>
          </w:p>
        </w:tc>
      </w:tr>
      <w:tr w:rsidR="007164F9" w:rsidRPr="008151CD" w14:paraId="429D0112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2E67F8" w14:textId="77777777" w:rsidR="007164F9" w:rsidRPr="00915A3A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576425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A9AB1E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67,9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168945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9,0</w:t>
            </w:r>
          </w:p>
        </w:tc>
      </w:tr>
      <w:tr w:rsidR="007164F9" w:rsidRPr="008151CD" w14:paraId="7C76EDD8" w14:textId="77777777" w:rsidTr="00CA3F1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C3EE3B0" w14:textId="50A851CD" w:rsidR="007164F9" w:rsidRPr="00915A3A" w:rsidRDefault="007164F9" w:rsidP="00CA3F1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B189BD" w14:textId="77777777" w:rsidR="007164F9" w:rsidRPr="008151CD" w:rsidRDefault="007164F9" w:rsidP="00CA3F1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57,7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FDF758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606C315" w14:textId="77777777" w:rsidR="007164F9" w:rsidRPr="008151CD" w:rsidRDefault="007164F9" w:rsidP="00CA3F1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13,1</w:t>
            </w:r>
          </w:p>
        </w:tc>
      </w:tr>
    </w:tbl>
    <w:p w14:paraId="798F62FD" w14:textId="77777777" w:rsidR="007164F9" w:rsidRPr="00915A3A" w:rsidRDefault="007164F9" w:rsidP="007164F9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</w:t>
      </w:r>
      <w:r>
        <w:rPr>
          <w:rFonts w:eastAsia="Fira Sans Light" w:cs="Arial"/>
          <w:sz w:val="15"/>
          <w:szCs w:val="15"/>
        </w:rPr>
        <w:t>”</w:t>
      </w:r>
      <w:r w:rsidRPr="00915A3A">
        <w:rPr>
          <w:rFonts w:eastAsia="Fira Sans Light" w:cs="Arial"/>
          <w:sz w:val="15"/>
          <w:szCs w:val="15"/>
        </w:rPr>
        <w:t xml:space="preserve">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CD576EE" w14:textId="1846E6C2" w:rsidR="007164F9" w:rsidRPr="00D15846" w:rsidRDefault="007164F9" w:rsidP="007164F9">
      <w:pPr>
        <w:pStyle w:val="Tekstpodstawowy2"/>
        <w:spacing w:before="24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62BC3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 xml:space="preserve"> czerwcem</w:t>
      </w:r>
      <w:r w:rsidRPr="00C62BC3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62BC3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3,3</w:t>
      </w:r>
      <w:r w:rsidRPr="00C62BC3">
        <w:rPr>
          <w:rFonts w:ascii="Fira Sans" w:hAnsi="Fira Sans" w:cs="Arial"/>
          <w:bCs/>
          <w:sz w:val="19"/>
          <w:szCs w:val="19"/>
        </w:rPr>
        <w:t xml:space="preserve">%. Wzrost sprzedaży detalicznej zanotowano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C62BC3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</w:t>
      </w:r>
      <w:r w:rsidRPr="00C62BC3">
        <w:rPr>
          <w:rFonts w:ascii="Fira Sans" w:hAnsi="Fira Sans" w:cs="Arial"/>
          <w:bCs/>
          <w:sz w:val="19"/>
          <w:szCs w:val="19"/>
        </w:rPr>
        <w:t>grupie</w:t>
      </w:r>
      <w:r w:rsidRPr="00C62BC3">
        <w:t xml:space="preserve"> </w:t>
      </w:r>
      <w:r w:rsidRPr="00D15846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 w:rsidRPr="00C62BC3">
        <w:rPr>
          <w:rFonts w:ascii="Fira Sans" w:hAnsi="Fira Sans"/>
          <w:sz w:val="19"/>
          <w:szCs w:val="19"/>
        </w:rPr>
        <w:t xml:space="preserve">(o </w:t>
      </w:r>
      <w:r>
        <w:rPr>
          <w:rFonts w:ascii="Fira Sans" w:hAnsi="Fira Sans"/>
          <w:sz w:val="19"/>
          <w:szCs w:val="19"/>
        </w:rPr>
        <w:t>13,9</w:t>
      </w:r>
      <w:r w:rsidRPr="00C62BC3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, </w:t>
      </w:r>
      <w:r w:rsidRPr="003B35EE">
        <w:rPr>
          <w:rFonts w:ascii="Fira Sans" w:hAnsi="Fira Sans"/>
          <w:sz w:val="19"/>
          <w:szCs w:val="19"/>
        </w:rPr>
        <w:t>pozostała sprzedaż detaliczna w</w:t>
      </w:r>
      <w:r>
        <w:rPr>
          <w:rFonts w:ascii="Fira Sans" w:hAnsi="Fira Sans"/>
          <w:sz w:val="19"/>
          <w:szCs w:val="19"/>
        </w:rPr>
        <w:t> </w:t>
      </w:r>
      <w:r w:rsidRPr="003B35EE">
        <w:rPr>
          <w:rFonts w:ascii="Fira Sans" w:hAnsi="Fira Sans"/>
          <w:sz w:val="19"/>
          <w:szCs w:val="19"/>
        </w:rPr>
        <w:t xml:space="preserve">niewyspecjalizowanych sklepach </w:t>
      </w:r>
      <w:r>
        <w:rPr>
          <w:rFonts w:ascii="Fira Sans" w:hAnsi="Fira Sans"/>
          <w:sz w:val="19"/>
          <w:szCs w:val="19"/>
        </w:rPr>
        <w:t xml:space="preserve">(o 9,1%) oraz </w:t>
      </w:r>
      <w:r w:rsidRPr="003B35EE">
        <w:rPr>
          <w:rFonts w:ascii="Fira Sans" w:hAnsi="Fira Sans" w:cs="Arial"/>
          <w:bCs/>
          <w:sz w:val="19"/>
          <w:szCs w:val="19"/>
        </w:rPr>
        <w:t xml:space="preserve">„pozostałe” </w:t>
      </w:r>
      <w:r w:rsidRPr="00C62BC3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8,8</w:t>
      </w:r>
      <w:r w:rsidRPr="00D15846">
        <w:rPr>
          <w:rFonts w:ascii="Fira Sans" w:hAnsi="Fira Sans" w:cs="Arial"/>
          <w:bCs/>
          <w:sz w:val="20"/>
          <w:szCs w:val="20"/>
        </w:rPr>
        <w:t>%).</w:t>
      </w:r>
      <w:r w:rsidRPr="00D15846">
        <w:rPr>
          <w:rFonts w:ascii="Fira Sans" w:hAnsi="Fira Sans"/>
          <w:sz w:val="20"/>
          <w:szCs w:val="20"/>
        </w:rPr>
        <w:t xml:space="preserve"> </w:t>
      </w:r>
      <w:bookmarkStart w:id="10" w:name="_Hlk171926459"/>
      <w:r w:rsidRPr="00D15846">
        <w:rPr>
          <w:rFonts w:ascii="Fira Sans" w:hAnsi="Fira Sans"/>
          <w:sz w:val="19"/>
          <w:szCs w:val="19"/>
        </w:rPr>
        <w:t xml:space="preserve">Spadek odnotowano w grupie tekstylia, odzież, obuwie (o </w:t>
      </w:r>
      <w:r>
        <w:rPr>
          <w:rFonts w:ascii="Fira Sans" w:hAnsi="Fira Sans"/>
          <w:sz w:val="19"/>
          <w:szCs w:val="19"/>
        </w:rPr>
        <w:t>20,7</w:t>
      </w:r>
      <w:r w:rsidRPr="00D15846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  <w:r w:rsidRPr="00D15846">
        <w:rPr>
          <w:rFonts w:ascii="Fira Sans" w:hAnsi="Fira Sans"/>
          <w:sz w:val="19"/>
          <w:szCs w:val="19"/>
        </w:rPr>
        <w:t xml:space="preserve"> </w:t>
      </w:r>
    </w:p>
    <w:bookmarkEnd w:id="10"/>
    <w:p w14:paraId="7440350A" w14:textId="31F15CD3" w:rsidR="007164F9" w:rsidRPr="00594643" w:rsidRDefault="007164F9" w:rsidP="007164F9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lipiec</w:t>
      </w:r>
      <w:r w:rsidRPr="005517C9">
        <w:rPr>
          <w:rFonts w:ascii="Fira Sans" w:hAnsi="Fira Sans" w:cs="Arial"/>
          <w:bCs/>
          <w:sz w:val="19"/>
          <w:szCs w:val="19"/>
        </w:rPr>
        <w:t xml:space="preserve"> br. sprzedaż detaliczna zmniejszyła się o </w:t>
      </w:r>
      <w:r>
        <w:rPr>
          <w:rFonts w:ascii="Fira Sans" w:hAnsi="Fira Sans" w:cs="Arial"/>
          <w:bCs/>
          <w:sz w:val="19"/>
          <w:szCs w:val="19"/>
        </w:rPr>
        <w:t>19,0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Spadek odnotowano m.in. w grupie meble, </w:t>
      </w:r>
      <w:proofErr w:type="spellStart"/>
      <w:r w:rsidRPr="005517C9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5517C9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5517C9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5517C9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58,1</w:t>
      </w:r>
      <w:r w:rsidRPr="005517C9">
        <w:rPr>
          <w:rFonts w:ascii="Fira Sans" w:hAnsi="Fira Sans" w:cs="Arial"/>
          <w:bCs/>
          <w:sz w:val="19"/>
          <w:szCs w:val="19"/>
        </w:rPr>
        <w:t xml:space="preserve">%), </w:t>
      </w:r>
      <w:bookmarkStart w:id="11" w:name="_Hlk171926549"/>
      <w:r w:rsidRPr="005046E7">
        <w:rPr>
          <w:rFonts w:ascii="Fira Sans" w:hAnsi="Fira Sans" w:cs="Arial"/>
          <w:bCs/>
          <w:sz w:val="19"/>
          <w:szCs w:val="19"/>
        </w:rPr>
        <w:t>„pozostałe</w:t>
      </w:r>
      <w:bookmarkEnd w:id="11"/>
      <w:r>
        <w:rPr>
          <w:rFonts w:ascii="Fira Sans" w:hAnsi="Fira Sans" w:cs="Arial"/>
          <w:bCs/>
          <w:sz w:val="19"/>
          <w:szCs w:val="19"/>
        </w:rPr>
        <w:t xml:space="preserve">” </w:t>
      </w:r>
      <w:r w:rsidRPr="005517C9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45,0</w:t>
      </w:r>
      <w:r w:rsidRPr="005517C9">
        <w:rPr>
          <w:rFonts w:ascii="Fira Sans" w:hAnsi="Fira Sans" w:cs="Arial"/>
          <w:bCs/>
          <w:sz w:val="19"/>
          <w:szCs w:val="19"/>
        </w:rPr>
        <w:t xml:space="preserve">%) oraz </w:t>
      </w:r>
      <w:bookmarkStart w:id="12" w:name="_Hlk166826044"/>
      <w:r w:rsidRPr="005046E7">
        <w:rPr>
          <w:rFonts w:ascii="Fira Sans" w:hAnsi="Fira Sans" w:cs="Arial"/>
          <w:bCs/>
          <w:sz w:val="19"/>
          <w:szCs w:val="19"/>
        </w:rPr>
        <w:t>prasa, książki, pozostała sprzedaż w wyspecjalizowanych sklepach</w:t>
      </w:r>
      <w:r w:rsidRPr="005517C9">
        <w:rPr>
          <w:rFonts w:ascii="Fira Sans" w:hAnsi="Fira Sans" w:cs="Arial"/>
          <w:bCs/>
          <w:sz w:val="19"/>
          <w:szCs w:val="19"/>
        </w:rPr>
        <w:t xml:space="preserve"> (o</w:t>
      </w:r>
      <w:r>
        <w:rPr>
          <w:rFonts w:ascii="Fira Sans" w:hAnsi="Fira Sans" w:cs="Arial"/>
          <w:bCs/>
          <w:sz w:val="19"/>
          <w:szCs w:val="19"/>
        </w:rPr>
        <w:t> 32,1</w:t>
      </w:r>
      <w:r w:rsidRPr="005517C9">
        <w:rPr>
          <w:rFonts w:ascii="Fira Sans" w:hAnsi="Fira Sans" w:cs="Arial"/>
          <w:bCs/>
          <w:sz w:val="19"/>
          <w:szCs w:val="19"/>
        </w:rPr>
        <w:t>%)</w:t>
      </w:r>
      <w:bookmarkEnd w:id="12"/>
      <w:r w:rsidRPr="005517C9">
        <w:rPr>
          <w:rFonts w:ascii="Fira Sans" w:hAnsi="Fira Sans" w:cs="Arial"/>
          <w:bCs/>
          <w:sz w:val="19"/>
          <w:szCs w:val="19"/>
        </w:rPr>
        <w:t xml:space="preserve">. Wzrost sprzedaży detalicznej wystąpił m.in. w grupach: pozostała sprzedaż detaliczna w niewyspecjalizowanych sklepach (o </w:t>
      </w:r>
      <w:r>
        <w:rPr>
          <w:rFonts w:ascii="Fira Sans" w:hAnsi="Fira Sans" w:cs="Arial"/>
          <w:bCs/>
          <w:sz w:val="19"/>
          <w:szCs w:val="19"/>
        </w:rPr>
        <w:t>116,5</w:t>
      </w:r>
      <w:r w:rsidRPr="005517C9">
        <w:rPr>
          <w:rFonts w:ascii="Fira Sans" w:hAnsi="Fira Sans" w:cs="Arial"/>
          <w:bCs/>
          <w:sz w:val="19"/>
          <w:szCs w:val="19"/>
        </w:rPr>
        <w:t xml:space="preserve">%), pojazdy samochodowe, motocykle, części (o </w:t>
      </w:r>
      <w:r>
        <w:rPr>
          <w:rFonts w:ascii="Fira Sans" w:hAnsi="Fira Sans" w:cs="Arial"/>
          <w:bCs/>
          <w:sz w:val="19"/>
          <w:szCs w:val="19"/>
        </w:rPr>
        <w:t>15,2</w:t>
      </w:r>
      <w:r w:rsidRPr="005517C9">
        <w:rPr>
          <w:rFonts w:ascii="Fira Sans" w:hAnsi="Fira Sans" w:cs="Arial"/>
          <w:bCs/>
          <w:sz w:val="19"/>
          <w:szCs w:val="19"/>
        </w:rPr>
        <w:t xml:space="preserve">%) oraz </w:t>
      </w:r>
      <w:r w:rsidRPr="00ED7562">
        <w:rPr>
          <w:rFonts w:ascii="Fira Sans" w:hAnsi="Fira Sans" w:cs="Arial"/>
          <w:bCs/>
          <w:sz w:val="19"/>
          <w:szCs w:val="19"/>
        </w:rPr>
        <w:t xml:space="preserve">żywność, napoje i wyroby tytoniowe </w:t>
      </w:r>
      <w:r w:rsidRPr="005517C9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3,3</w:t>
      </w:r>
      <w:r w:rsidRPr="005517C9">
        <w:rPr>
          <w:rFonts w:ascii="Fira Sans" w:hAnsi="Fira Sans" w:cs="Arial"/>
          <w:bCs/>
          <w:sz w:val="19"/>
          <w:szCs w:val="19"/>
        </w:rPr>
        <w:t>%).</w:t>
      </w:r>
    </w:p>
    <w:p w14:paraId="5E3FC3C1" w14:textId="77777777" w:rsidR="007164F9" w:rsidRDefault="007164F9" w:rsidP="007164F9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lipcu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3,3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0,9%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>czerwca</w:t>
      </w:r>
      <w:r w:rsidRPr="00B841CB">
        <w:rPr>
          <w:rFonts w:cs="Arial"/>
          <w:bCs/>
          <w:szCs w:val="19"/>
        </w:rPr>
        <w:t xml:space="preserve"> br. odnotowano </w:t>
      </w:r>
      <w:r>
        <w:rPr>
          <w:rFonts w:cs="Arial"/>
          <w:bCs/>
          <w:szCs w:val="19"/>
        </w:rPr>
        <w:t>wzrost</w:t>
      </w:r>
      <w:r w:rsidRPr="00B841CB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10,7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13,7</w:t>
      </w:r>
      <w:r w:rsidRPr="00B841CB">
        <w:rPr>
          <w:rFonts w:cs="Arial"/>
          <w:bCs/>
          <w:szCs w:val="19"/>
        </w:rPr>
        <w:t>%).</w:t>
      </w:r>
    </w:p>
    <w:p w14:paraId="4F45BE85" w14:textId="77777777" w:rsidR="007164F9" w:rsidRPr="00BF6CFC" w:rsidRDefault="007164F9" w:rsidP="007164F9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lipiec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niższa o 11,7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15,5</w:t>
      </w:r>
      <w:r w:rsidRPr="00693166">
        <w:rPr>
          <w:rFonts w:cs="Arial"/>
          <w:bCs/>
          <w:szCs w:val="19"/>
        </w:rPr>
        <w:t>%.</w:t>
      </w:r>
    </w:p>
    <w:p w14:paraId="3D6D7E1F" w14:textId="77777777" w:rsidR="004873CD" w:rsidRDefault="004873CD" w:rsidP="004873CD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C211973" w14:textId="3CDA24EC" w:rsidR="00695E6B" w:rsidRDefault="00695E6B" w:rsidP="00895BC2">
      <w:pPr>
        <w:rPr>
          <w:rFonts w:cs="Arial"/>
          <w:bCs/>
          <w:szCs w:val="19"/>
        </w:rPr>
      </w:pPr>
    </w:p>
    <w:p w14:paraId="17C74AE7" w14:textId="79BC8BDB" w:rsidR="00695E6B" w:rsidRDefault="00695E6B" w:rsidP="00895BC2">
      <w:pPr>
        <w:rPr>
          <w:rFonts w:cs="Arial"/>
          <w:bCs/>
          <w:szCs w:val="19"/>
        </w:rPr>
      </w:pPr>
    </w:p>
    <w:p w14:paraId="514E3975" w14:textId="40FF22BB" w:rsidR="00782CB0" w:rsidRDefault="00782CB0" w:rsidP="00895BC2">
      <w:pPr>
        <w:rPr>
          <w:rFonts w:cs="Arial"/>
          <w:bCs/>
          <w:szCs w:val="19"/>
        </w:rPr>
      </w:pPr>
    </w:p>
    <w:p w14:paraId="16E448FC" w14:textId="4ED0B859" w:rsidR="00782CB0" w:rsidRDefault="00782CB0" w:rsidP="00895BC2">
      <w:pPr>
        <w:rPr>
          <w:rFonts w:cs="Arial"/>
          <w:bCs/>
          <w:szCs w:val="19"/>
        </w:rPr>
      </w:pPr>
    </w:p>
    <w:p w14:paraId="383D0F24" w14:textId="197AA5A2" w:rsidR="00782CB0" w:rsidRDefault="00782CB0" w:rsidP="00895BC2">
      <w:pPr>
        <w:rPr>
          <w:rFonts w:cs="Arial"/>
          <w:bCs/>
          <w:szCs w:val="19"/>
        </w:rPr>
      </w:pPr>
    </w:p>
    <w:p w14:paraId="4972499D" w14:textId="77777777" w:rsidR="00782CB0" w:rsidRPr="004A0E71" w:rsidRDefault="00782CB0" w:rsidP="00782CB0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5FC823FA" w14:textId="23CCF62B" w:rsidR="007737D6" w:rsidRPr="009574FA" w:rsidRDefault="007737D6" w:rsidP="007737D6">
      <w:pPr>
        <w:rPr>
          <w:rFonts w:eastAsia="Fira Sans Light" w:cs="Times New Roman"/>
          <w:spacing w:val="-2"/>
          <w:szCs w:val="19"/>
        </w:rPr>
      </w:pPr>
      <w:bookmarkStart w:id="13" w:name="_Hlk162335885"/>
      <w:r w:rsidRPr="009574FA">
        <w:rPr>
          <w:rFonts w:eastAsia="Fira Sans Light" w:cs="Times New Roman"/>
          <w:spacing w:val="-2"/>
          <w:szCs w:val="19"/>
        </w:rPr>
        <w:t xml:space="preserve">W </w:t>
      </w:r>
      <w:r w:rsidRPr="009574FA">
        <w:rPr>
          <w:rFonts w:eastAsia="Fira Sans Light" w:cs="Times New Roman"/>
          <w:iCs/>
          <w:spacing w:val="-2"/>
          <w:szCs w:val="19"/>
        </w:rPr>
        <w:t xml:space="preserve">okresie styczeń–czerwiec </w:t>
      </w:r>
      <w:r w:rsidRPr="009574FA">
        <w:rPr>
          <w:rFonts w:eastAsia="Fira Sans Light" w:cs="Times New Roman"/>
          <w:spacing w:val="-2"/>
          <w:szCs w:val="19"/>
        </w:rPr>
        <w:t>202</w:t>
      </w:r>
      <w:r>
        <w:rPr>
          <w:rFonts w:eastAsia="Fira Sans Light" w:cs="Times New Roman"/>
          <w:spacing w:val="-2"/>
          <w:szCs w:val="19"/>
        </w:rPr>
        <w:t>4</w:t>
      </w:r>
      <w:r w:rsidRPr="009574FA">
        <w:rPr>
          <w:rFonts w:eastAsia="Fira Sans Light" w:cs="Times New Roman"/>
          <w:spacing w:val="-2"/>
          <w:szCs w:val="19"/>
        </w:rPr>
        <w:t xml:space="preserve"> r. wyniki finansowe </w:t>
      </w:r>
      <w:r>
        <w:rPr>
          <w:rFonts w:eastAsia="Fira Sans Light" w:cs="Times New Roman"/>
          <w:spacing w:val="-2"/>
          <w:szCs w:val="19"/>
        </w:rPr>
        <w:t>badanych przedsiębiorstw były ni</w:t>
      </w:r>
      <w:r w:rsidRPr="009574FA">
        <w:rPr>
          <w:rFonts w:eastAsia="Fira Sans Light" w:cs="Times New Roman"/>
          <w:spacing w:val="-2"/>
          <w:szCs w:val="19"/>
        </w:rPr>
        <w:t xml:space="preserve">ższe od uzyskanych w </w:t>
      </w:r>
      <w:r>
        <w:rPr>
          <w:rFonts w:eastAsia="Fira Sans Light" w:cs="Times New Roman"/>
          <w:spacing w:val="-2"/>
          <w:szCs w:val="19"/>
        </w:rPr>
        <w:t>roku poprzednim.</w:t>
      </w:r>
      <w:r w:rsidRPr="009574FA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 xml:space="preserve">Mniej korzystnie kształtowały się </w:t>
      </w:r>
      <w:r w:rsidRPr="009574FA">
        <w:rPr>
          <w:rFonts w:eastAsia="Fira Sans Light" w:cs="Times New Roman"/>
          <w:spacing w:val="-2"/>
          <w:szCs w:val="19"/>
        </w:rPr>
        <w:t>wskaźnik</w:t>
      </w:r>
      <w:r>
        <w:rPr>
          <w:rFonts w:eastAsia="Fira Sans Light" w:cs="Times New Roman"/>
          <w:spacing w:val="-2"/>
          <w:szCs w:val="19"/>
        </w:rPr>
        <w:t>i</w:t>
      </w:r>
      <w:r w:rsidRPr="009574FA">
        <w:rPr>
          <w:rFonts w:eastAsia="Fira Sans Light" w:cs="Times New Roman"/>
          <w:spacing w:val="-2"/>
          <w:szCs w:val="19"/>
        </w:rPr>
        <w:t xml:space="preserve"> rentowności ze sprzedaży p</w:t>
      </w:r>
      <w:r>
        <w:rPr>
          <w:rFonts w:eastAsia="Fira Sans Light" w:cs="Times New Roman"/>
          <w:spacing w:val="-2"/>
          <w:szCs w:val="19"/>
        </w:rPr>
        <w:t>roduktów, towarów i materiałów oraz </w:t>
      </w:r>
      <w:r w:rsidRPr="009574FA">
        <w:rPr>
          <w:rFonts w:eastAsia="Fira Sans Light" w:cs="Times New Roman"/>
          <w:spacing w:val="-2"/>
          <w:szCs w:val="19"/>
        </w:rPr>
        <w:t>rentowności obrotu brutto i netto</w:t>
      </w:r>
      <w:r>
        <w:rPr>
          <w:rFonts w:eastAsia="Fira Sans Light" w:cs="Times New Roman"/>
          <w:spacing w:val="-2"/>
          <w:szCs w:val="19"/>
        </w:rPr>
        <w:t>,</w:t>
      </w:r>
      <w:r w:rsidRPr="009574FA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 xml:space="preserve">natomiast wyższe były wskaźniki płynności finansowej I </w:t>
      </w:r>
      <w:proofErr w:type="spellStart"/>
      <w:r>
        <w:rPr>
          <w:rFonts w:eastAsia="Fira Sans Light" w:cs="Times New Roman"/>
          <w:spacing w:val="-2"/>
          <w:szCs w:val="19"/>
        </w:rPr>
        <w:t>i</w:t>
      </w:r>
      <w:proofErr w:type="spellEnd"/>
      <w:r>
        <w:rPr>
          <w:rFonts w:eastAsia="Fira Sans Light" w:cs="Times New Roman"/>
          <w:spacing w:val="-2"/>
          <w:szCs w:val="19"/>
        </w:rPr>
        <w:t xml:space="preserve"> II stopnia, w porównaniu z</w:t>
      </w:r>
      <w:r w:rsidR="005C3335">
        <w:rPr>
          <w:rFonts w:eastAsia="Fira Sans Light" w:cs="Times New Roman"/>
          <w:spacing w:val="-2"/>
          <w:szCs w:val="19"/>
        </w:rPr>
        <w:t> </w:t>
      </w:r>
      <w:r>
        <w:rPr>
          <w:rFonts w:eastAsia="Fira Sans Light" w:cs="Times New Roman"/>
          <w:spacing w:val="-2"/>
          <w:szCs w:val="19"/>
        </w:rPr>
        <w:t xml:space="preserve">okresem </w:t>
      </w:r>
      <w:r w:rsidRPr="009574FA">
        <w:rPr>
          <w:rFonts w:eastAsia="Fira Sans Light" w:cs="Times New Roman"/>
          <w:iCs/>
          <w:spacing w:val="-2"/>
          <w:szCs w:val="19"/>
        </w:rPr>
        <w:t xml:space="preserve">styczeń–czerwiec </w:t>
      </w:r>
      <w:r w:rsidRPr="009574FA">
        <w:rPr>
          <w:rFonts w:eastAsia="Fira Sans Light" w:cs="Times New Roman"/>
          <w:spacing w:val="-2"/>
          <w:szCs w:val="19"/>
        </w:rPr>
        <w:t>202</w:t>
      </w:r>
      <w:r>
        <w:rPr>
          <w:rFonts w:eastAsia="Fira Sans Light" w:cs="Times New Roman"/>
          <w:spacing w:val="-2"/>
          <w:szCs w:val="19"/>
        </w:rPr>
        <w:t>3 r.</w:t>
      </w:r>
    </w:p>
    <w:p w14:paraId="1C1904F7" w14:textId="77777777" w:rsidR="007737D6" w:rsidRPr="004A3C5B" w:rsidRDefault="007737D6" w:rsidP="007737D6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7737D6" w:rsidRPr="00870F9B" w14:paraId="55DA4563" w14:textId="77777777" w:rsidTr="00833CE5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E034BA" w14:textId="77777777" w:rsidR="007737D6" w:rsidRPr="000A0B4E" w:rsidRDefault="007737D6" w:rsidP="00833C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537180" w14:textId="77777777" w:rsidR="007737D6" w:rsidRPr="000A0B4E" w:rsidRDefault="007737D6" w:rsidP="00833C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06 2023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36229A" w14:textId="77777777" w:rsidR="007737D6" w:rsidRPr="008C67B9" w:rsidRDefault="007737D6" w:rsidP="00833C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2024</w:t>
            </w:r>
          </w:p>
        </w:tc>
      </w:tr>
      <w:tr w:rsidR="007737D6" w:rsidRPr="00870F9B" w14:paraId="38A6A40A" w14:textId="77777777" w:rsidTr="00833CE5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1A4BFD5" w14:textId="77777777" w:rsidR="007737D6" w:rsidRPr="008C67B9" w:rsidRDefault="007737D6" w:rsidP="00833C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18601231" w14:textId="77777777" w:rsidR="007737D6" w:rsidRPr="008C67B9" w:rsidRDefault="007737D6" w:rsidP="00833C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7737D6" w:rsidRPr="00870F9B" w14:paraId="748F3A2B" w14:textId="77777777" w:rsidTr="00833CE5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BEFDCFC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FDA914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39823,1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D4C5614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38519,8</w:t>
            </w:r>
          </w:p>
        </w:tc>
      </w:tr>
      <w:tr w:rsidR="007737D6" w:rsidRPr="00870F9B" w14:paraId="63EE7B86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5B77C08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B1E14D9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38733,0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C12AFC9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37045,3</w:t>
            </w:r>
          </w:p>
        </w:tc>
      </w:tr>
      <w:tr w:rsidR="007737D6" w:rsidRPr="00870F9B" w14:paraId="14E29ADE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F05A4C9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68F9C72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37412,9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E718AB1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36745,0</w:t>
            </w:r>
          </w:p>
        </w:tc>
      </w:tr>
      <w:tr w:rsidR="007737D6" w:rsidRPr="00870F9B" w14:paraId="14BEFA10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45C0625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964AEED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36672,9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697B31B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35369,7</w:t>
            </w:r>
          </w:p>
        </w:tc>
      </w:tr>
      <w:tr w:rsidR="007737D6" w:rsidRPr="00870F9B" w14:paraId="7BA0E358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D8BF6D3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D88F3A3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2060,1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9F79F24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 w:rsidRPr="00FD67C2">
              <w:rPr>
                <w:rFonts w:cs="Calibri"/>
                <w:sz w:val="16"/>
                <w:szCs w:val="16"/>
              </w:rPr>
              <w:t>1675,6</w:t>
            </w:r>
          </w:p>
        </w:tc>
      </w:tr>
      <w:tr w:rsidR="007737D6" w:rsidRPr="00870F9B" w14:paraId="5DA201C8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63E9ACE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AC5CA26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356,7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0E8CA33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231,1</w:t>
            </w:r>
          </w:p>
        </w:tc>
      </w:tr>
      <w:tr w:rsidR="007737D6" w:rsidRPr="00870F9B" w14:paraId="49B98403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B2B4E24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76197EA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–6,5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60DC7DF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–131,9</w:t>
            </w:r>
          </w:p>
        </w:tc>
      </w:tr>
      <w:tr w:rsidR="007737D6" w:rsidRPr="00870F9B" w14:paraId="3AB1693F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D0A444C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DEB1650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2410,3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EC3DAE4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1774,8</w:t>
            </w:r>
          </w:p>
        </w:tc>
      </w:tr>
      <w:tr w:rsidR="007737D6" w:rsidRPr="00870F9B" w14:paraId="0B913BC9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31F58A6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498AC14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1965,7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00E3198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1434,7</w:t>
            </w:r>
          </w:p>
        </w:tc>
      </w:tr>
      <w:tr w:rsidR="007737D6" w:rsidRPr="00870F9B" w14:paraId="6722B159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DAF3DE6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6E67D05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2580,6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56E1D6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1844,4</w:t>
            </w:r>
          </w:p>
        </w:tc>
      </w:tr>
      <w:tr w:rsidR="007737D6" w:rsidRPr="00870F9B" w14:paraId="22165198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38FA7EAC" w14:textId="77777777" w:rsidR="007737D6" w:rsidRPr="008C67B9" w:rsidRDefault="007737D6" w:rsidP="005C3335">
            <w:pPr>
              <w:tabs>
                <w:tab w:val="right" w:leader="dot" w:pos="5795"/>
              </w:tabs>
              <w:spacing w:before="48" w:after="48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CDA5011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615,0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5E3E963C" w14:textId="77777777" w:rsidR="007737D6" w:rsidRPr="00557CAE" w:rsidRDefault="007737D6" w:rsidP="005C3335">
            <w:pPr>
              <w:spacing w:before="48" w:after="4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409,7</w:t>
            </w:r>
          </w:p>
        </w:tc>
      </w:tr>
    </w:tbl>
    <w:p w14:paraId="4D44E6DF" w14:textId="1F70F6FA" w:rsidR="007737D6" w:rsidRPr="00704066" w:rsidRDefault="007737D6" w:rsidP="007737D6">
      <w:pPr>
        <w:rPr>
          <w:rFonts w:eastAsia="Fira Sans Light" w:cs="Arial"/>
          <w:szCs w:val="19"/>
        </w:rPr>
      </w:pPr>
      <w:r w:rsidRPr="00704066">
        <w:rPr>
          <w:rFonts w:eastAsia="Fira Sans Light" w:cs="Arial"/>
          <w:b/>
          <w:szCs w:val="19"/>
        </w:rPr>
        <w:t>Przychody z całokształtu działalności</w:t>
      </w:r>
      <w:r w:rsidRPr="00704066">
        <w:rPr>
          <w:rFonts w:eastAsia="Fira Sans Light" w:cs="Arial"/>
          <w:szCs w:val="19"/>
        </w:rPr>
        <w:t xml:space="preserve">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 xml:space="preserve">4 r. </w:t>
      </w:r>
      <w:r w:rsidRPr="008E6D5D">
        <w:rPr>
          <w:rFonts w:eastAsia="Fira Sans Light" w:cs="Arial"/>
          <w:szCs w:val="19"/>
        </w:rPr>
        <w:t>kształtowały s</w:t>
      </w:r>
      <w:r w:rsidRPr="00704066">
        <w:rPr>
          <w:rFonts w:eastAsia="Fira Sans Light" w:cs="Arial"/>
          <w:szCs w:val="19"/>
        </w:rPr>
        <w:t xml:space="preserve">ię na poziomie </w:t>
      </w:r>
      <w:r w:rsidRPr="00C23F2E">
        <w:rPr>
          <w:rFonts w:eastAsia="Fira Sans Light" w:cs="Calibri"/>
          <w:szCs w:val="19"/>
        </w:rPr>
        <w:t>38519,8</w:t>
      </w:r>
      <w:r w:rsidRPr="00704066">
        <w:rPr>
          <w:rFonts w:eastAsia="Fira Sans Light" w:cs="Calibri"/>
          <w:szCs w:val="19"/>
        </w:rPr>
        <w:t xml:space="preserve"> </w:t>
      </w:r>
      <w:r w:rsidRPr="00704066">
        <w:rPr>
          <w:rFonts w:eastAsia="Fira Sans Light" w:cs="Arial"/>
          <w:szCs w:val="19"/>
        </w:rPr>
        <w:t xml:space="preserve">mln zł, </w:t>
      </w:r>
      <w:r>
        <w:rPr>
          <w:rFonts w:eastAsia="Fira Sans Light" w:cs="Arial"/>
          <w:szCs w:val="19"/>
        </w:rPr>
        <w:br/>
      </w:r>
      <w:r w:rsidRPr="00704066">
        <w:rPr>
          <w:rFonts w:eastAsia="Fira Sans Light" w:cs="Arial"/>
          <w:szCs w:val="19"/>
        </w:rPr>
        <w:t xml:space="preserve">tj. o </w:t>
      </w:r>
      <w:r>
        <w:rPr>
          <w:rFonts w:eastAsia="Fira Sans Light" w:cs="Arial"/>
          <w:szCs w:val="19"/>
        </w:rPr>
        <w:t>3,3</w:t>
      </w:r>
      <w:r w:rsidRPr="00704066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ni</w:t>
      </w:r>
      <w:r w:rsidRPr="00704066">
        <w:rPr>
          <w:rFonts w:eastAsia="Fira Sans Light" w:cs="Arial"/>
          <w:szCs w:val="19"/>
        </w:rPr>
        <w:t xml:space="preserve">ższym niż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3</w:t>
      </w:r>
      <w:r w:rsidRPr="00704066">
        <w:rPr>
          <w:rFonts w:eastAsia="Fira Sans Light" w:cs="Arial"/>
          <w:szCs w:val="19"/>
        </w:rPr>
        <w:t xml:space="preserve"> r., natomiast </w:t>
      </w:r>
      <w:r w:rsidRPr="00704066">
        <w:rPr>
          <w:rFonts w:eastAsia="Fira Sans Light" w:cs="Arial"/>
          <w:b/>
          <w:szCs w:val="19"/>
        </w:rPr>
        <w:t xml:space="preserve">koszty uzyskania tych przychodów </w:t>
      </w:r>
      <w:r>
        <w:rPr>
          <w:rFonts w:eastAsia="Fira Sans Light" w:cs="Arial"/>
          <w:szCs w:val="19"/>
        </w:rPr>
        <w:t>zmniej</w:t>
      </w:r>
      <w:r w:rsidRPr="00704066">
        <w:rPr>
          <w:rFonts w:eastAsia="Fira Sans Light" w:cs="Arial"/>
          <w:szCs w:val="19"/>
        </w:rPr>
        <w:t>szyły się o</w:t>
      </w:r>
      <w:r>
        <w:rPr>
          <w:rFonts w:eastAsia="Fira Sans Light" w:cs="Arial"/>
          <w:szCs w:val="19"/>
        </w:rPr>
        <w:t> 1,8</w:t>
      </w:r>
      <w:r w:rsidRPr="00704066">
        <w:rPr>
          <w:rFonts w:eastAsia="Fira Sans Light" w:cs="Arial"/>
          <w:szCs w:val="19"/>
        </w:rPr>
        <w:t xml:space="preserve">% i wynosiły </w:t>
      </w:r>
      <w:r w:rsidRPr="00D62413">
        <w:rPr>
          <w:rFonts w:eastAsia="Fira Sans Light" w:cs="Arial"/>
          <w:szCs w:val="19"/>
        </w:rPr>
        <w:t>36745,0</w:t>
      </w:r>
      <w:r w:rsidRPr="00704066">
        <w:rPr>
          <w:rFonts w:eastAsia="Fira Sans Light" w:cs="Arial"/>
          <w:szCs w:val="19"/>
        </w:rPr>
        <w:t xml:space="preserve"> mln zł. </w:t>
      </w:r>
      <w:r w:rsidRPr="00704066">
        <w:rPr>
          <w:rFonts w:cs="Arial"/>
          <w:szCs w:val="19"/>
        </w:rPr>
        <w:t>Wskaźnik poziomu k</w:t>
      </w:r>
      <w:r>
        <w:rPr>
          <w:rFonts w:cs="Arial"/>
          <w:szCs w:val="19"/>
        </w:rPr>
        <w:t>osztów wyniósł 95,4% (wobec 93,9</w:t>
      </w:r>
      <w:r w:rsidRPr="00704066">
        <w:rPr>
          <w:rFonts w:cs="Arial"/>
          <w:szCs w:val="19"/>
        </w:rPr>
        <w:t xml:space="preserve">% przed rokiem). </w:t>
      </w:r>
      <w:r w:rsidRPr="00704066">
        <w:rPr>
          <w:rFonts w:eastAsia="Fira Sans Light" w:cs="Arial"/>
          <w:szCs w:val="19"/>
        </w:rPr>
        <w:t>Przychody ze</w:t>
      </w:r>
      <w:r w:rsidR="00292A53"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>sprzedaży produktów, towarów i materiałów ora</w:t>
      </w:r>
      <w:r>
        <w:rPr>
          <w:rFonts w:eastAsia="Fira Sans Light" w:cs="Arial"/>
          <w:szCs w:val="19"/>
        </w:rPr>
        <w:t>z koszty tej działalności były ni</w:t>
      </w:r>
      <w:r w:rsidRPr="00704066">
        <w:rPr>
          <w:rFonts w:eastAsia="Fira Sans Light" w:cs="Arial"/>
          <w:szCs w:val="19"/>
        </w:rPr>
        <w:t>ższe niż w 1 półroczu 202</w:t>
      </w:r>
      <w:r>
        <w:rPr>
          <w:rFonts w:eastAsia="Fira Sans Light" w:cs="Arial"/>
          <w:szCs w:val="19"/>
        </w:rPr>
        <w:t>3 r.</w:t>
      </w:r>
      <w:r w:rsidRPr="00704066">
        <w:rPr>
          <w:rFonts w:eastAsia="Fira Sans Light" w:cs="Arial"/>
          <w:szCs w:val="19"/>
        </w:rPr>
        <w:t xml:space="preserve"> odpowiednio: o </w:t>
      </w:r>
      <w:r>
        <w:rPr>
          <w:rFonts w:eastAsia="Fira Sans Light" w:cs="Arial"/>
          <w:szCs w:val="19"/>
        </w:rPr>
        <w:t>4,4</w:t>
      </w:r>
      <w:r w:rsidRPr="00704066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3,6%.</w:t>
      </w:r>
    </w:p>
    <w:p w14:paraId="6759CAC2" w14:textId="6D20413A" w:rsidR="007737D6" w:rsidRPr="00704066" w:rsidRDefault="007737D6" w:rsidP="007737D6">
      <w:pPr>
        <w:rPr>
          <w:rFonts w:eastAsia="Fira Sans Light" w:cs="Arial"/>
          <w:szCs w:val="19"/>
        </w:rPr>
      </w:pPr>
      <w:r w:rsidRPr="00704066">
        <w:rPr>
          <w:rFonts w:eastAsia="Fira Sans Light" w:cs="Arial"/>
          <w:szCs w:val="19"/>
        </w:rPr>
        <w:t xml:space="preserve">Wynik finansowy ze sprzedaży produktów, towarów i materiałów był o </w:t>
      </w:r>
      <w:r>
        <w:rPr>
          <w:rFonts w:eastAsia="Fira Sans Light" w:cs="Arial"/>
          <w:szCs w:val="19"/>
        </w:rPr>
        <w:t>18,7</w:t>
      </w:r>
      <w:r w:rsidRPr="00704066">
        <w:rPr>
          <w:rFonts w:eastAsia="Fira Sans Light" w:cs="Arial"/>
          <w:szCs w:val="19"/>
        </w:rPr>
        <w:t xml:space="preserve">% niższy w stosunku do okresu </w:t>
      </w:r>
      <w:r w:rsidRPr="00704066">
        <w:rPr>
          <w:rFonts w:eastAsia="Fira Sans Light" w:cs="Arial"/>
          <w:iCs/>
          <w:szCs w:val="19"/>
        </w:rPr>
        <w:t>styczeń–</w:t>
      </w:r>
      <w:proofErr w:type="spellStart"/>
      <w:r w:rsidRPr="00704066">
        <w:rPr>
          <w:rFonts w:eastAsia="Fira Sans Light" w:cs="Arial"/>
          <w:iCs/>
          <w:szCs w:val="19"/>
        </w:rPr>
        <w:t>czer</w:t>
      </w:r>
      <w:proofErr w:type="spellEnd"/>
      <w:r w:rsidR="005C3335">
        <w:rPr>
          <w:rFonts w:eastAsia="Fira Sans Light" w:cs="Arial"/>
          <w:iCs/>
          <w:szCs w:val="19"/>
        </w:rPr>
        <w:t>-</w:t>
      </w:r>
      <w:r w:rsidRPr="00704066">
        <w:rPr>
          <w:rFonts w:eastAsia="Fira Sans Light" w:cs="Arial"/>
          <w:iCs/>
          <w:szCs w:val="19"/>
        </w:rPr>
        <w:t xml:space="preserve">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 xml:space="preserve">3 r. </w:t>
      </w:r>
      <w:r w:rsidRPr="008E6D5D">
        <w:rPr>
          <w:rFonts w:eastAsia="Fira Sans Light" w:cs="Arial"/>
          <w:szCs w:val="19"/>
        </w:rPr>
        <w:t>i wynosił 1675</w:t>
      </w:r>
      <w:r>
        <w:rPr>
          <w:rFonts w:eastAsia="Fira Sans Light" w:cs="Arial"/>
          <w:szCs w:val="19"/>
        </w:rPr>
        <w:t>,6</w:t>
      </w:r>
      <w:r w:rsidRPr="00704066">
        <w:rPr>
          <w:rFonts w:eastAsia="Fira Sans Light" w:cs="Arial"/>
          <w:szCs w:val="19"/>
        </w:rPr>
        <w:t xml:space="preserve"> mln zł. Wynik na pozostałej działalności operacyjnej </w:t>
      </w:r>
      <w:r>
        <w:rPr>
          <w:rFonts w:eastAsia="Fira Sans Light" w:cs="Arial"/>
          <w:szCs w:val="19"/>
        </w:rPr>
        <w:t>obniżył się</w:t>
      </w:r>
      <w:r w:rsidRPr="00704066">
        <w:rPr>
          <w:rFonts w:eastAsia="Fira Sans Light" w:cs="Arial"/>
          <w:szCs w:val="19"/>
        </w:rPr>
        <w:t xml:space="preserve"> o </w:t>
      </w:r>
      <w:r>
        <w:rPr>
          <w:rFonts w:eastAsia="Fira Sans Light" w:cs="Arial"/>
          <w:szCs w:val="19"/>
        </w:rPr>
        <w:t>35,2</w:t>
      </w:r>
      <w:r w:rsidRPr="00704066">
        <w:rPr>
          <w:rFonts w:eastAsia="Fira Sans Light" w:cs="Arial"/>
          <w:szCs w:val="19"/>
        </w:rPr>
        <w:t xml:space="preserve">% i osiągnął wartość </w:t>
      </w:r>
      <w:r>
        <w:rPr>
          <w:rFonts w:eastAsia="Fira Sans Light" w:cs="Arial"/>
          <w:szCs w:val="19"/>
        </w:rPr>
        <w:t>231,1</w:t>
      </w:r>
      <w:r w:rsidRPr="00704066">
        <w:rPr>
          <w:rFonts w:eastAsia="Fira Sans Light" w:cs="Arial"/>
          <w:szCs w:val="19"/>
        </w:rPr>
        <w:t xml:space="preserve"> mln zł. </w:t>
      </w:r>
      <w:r>
        <w:rPr>
          <w:rFonts w:eastAsia="Fira Sans Light" w:cs="Arial"/>
          <w:szCs w:val="19"/>
        </w:rPr>
        <w:t>Gorszy</w:t>
      </w:r>
      <w:r w:rsidRPr="00704066">
        <w:rPr>
          <w:rFonts w:eastAsia="Fira Sans Light" w:cs="Arial"/>
          <w:szCs w:val="19"/>
        </w:rPr>
        <w:t xml:space="preserve"> niż przed rokiem był wynik na operacjach finansowych (minus </w:t>
      </w:r>
      <w:r>
        <w:rPr>
          <w:rFonts w:eastAsia="Fira Sans Light" w:cs="Arial"/>
          <w:szCs w:val="19"/>
        </w:rPr>
        <w:t>131,9</w:t>
      </w:r>
      <w:r w:rsidRPr="00704066">
        <w:rPr>
          <w:rFonts w:eastAsia="Fira Sans Light" w:cs="Arial"/>
          <w:szCs w:val="19"/>
        </w:rPr>
        <w:t xml:space="preserve"> mln zł wobec minus </w:t>
      </w:r>
      <w:r>
        <w:rPr>
          <w:rFonts w:eastAsia="Fira Sans Light" w:cs="Arial"/>
          <w:szCs w:val="19"/>
        </w:rPr>
        <w:t>6,5</w:t>
      </w:r>
      <w:r w:rsidRPr="00704066">
        <w:rPr>
          <w:rFonts w:eastAsia="Fira Sans Light" w:cs="Arial"/>
          <w:szCs w:val="19"/>
        </w:rPr>
        <w:t xml:space="preserve"> mln zł w</w:t>
      </w:r>
      <w:r w:rsidR="005C3335"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>okresie styczeń–czerwiec 202</w:t>
      </w:r>
      <w:r>
        <w:rPr>
          <w:rFonts w:eastAsia="Fira Sans Light" w:cs="Arial"/>
          <w:szCs w:val="19"/>
        </w:rPr>
        <w:t>3</w:t>
      </w:r>
      <w:r w:rsidRPr="00704066">
        <w:rPr>
          <w:rFonts w:eastAsia="Fira Sans Light" w:cs="Arial"/>
          <w:szCs w:val="19"/>
        </w:rPr>
        <w:t xml:space="preserve"> r.).</w:t>
      </w:r>
    </w:p>
    <w:p w14:paraId="7AC454D5" w14:textId="338ADB4F" w:rsidR="007737D6" w:rsidRPr="00704066" w:rsidRDefault="007737D6" w:rsidP="007737D6">
      <w:pPr>
        <w:rPr>
          <w:rFonts w:eastAsia="Fira Sans Light" w:cs="Arial"/>
          <w:szCs w:val="19"/>
        </w:rPr>
      </w:pPr>
      <w:r w:rsidRPr="00704066">
        <w:rPr>
          <w:rFonts w:eastAsia="Fira Sans Light" w:cs="Arial"/>
          <w:b/>
          <w:szCs w:val="19"/>
        </w:rPr>
        <w:t>Wynik finansowy brutto</w:t>
      </w:r>
      <w:r w:rsidRPr="00704066">
        <w:rPr>
          <w:rFonts w:eastAsia="Fira Sans Light" w:cs="Arial"/>
          <w:szCs w:val="19"/>
        </w:rPr>
        <w:t xml:space="preserve"> osiągnął wartość </w:t>
      </w:r>
      <w:r>
        <w:rPr>
          <w:rFonts w:eastAsia="Fira Sans Light" w:cs="Arial"/>
          <w:szCs w:val="19"/>
        </w:rPr>
        <w:t>1774,8</w:t>
      </w:r>
      <w:r w:rsidRPr="00704066">
        <w:rPr>
          <w:rFonts w:eastAsia="Fira Sans Light" w:cs="Arial"/>
          <w:szCs w:val="19"/>
        </w:rPr>
        <w:t xml:space="preserve"> mln zł i był niższy o </w:t>
      </w:r>
      <w:r>
        <w:rPr>
          <w:rFonts w:eastAsia="Fira Sans Light" w:cs="Arial"/>
          <w:szCs w:val="19"/>
        </w:rPr>
        <w:t>635,5</w:t>
      </w:r>
      <w:r w:rsidRPr="00704066">
        <w:rPr>
          <w:rFonts w:eastAsia="Fira Sans Light" w:cs="Arial"/>
          <w:szCs w:val="19"/>
        </w:rPr>
        <w:t xml:space="preserve"> mln zł (tj. o </w:t>
      </w:r>
      <w:r>
        <w:rPr>
          <w:rFonts w:eastAsia="Fira Sans Light" w:cs="Arial"/>
          <w:szCs w:val="19"/>
        </w:rPr>
        <w:t>26,4</w:t>
      </w:r>
      <w:r w:rsidRPr="00704066">
        <w:rPr>
          <w:rFonts w:eastAsia="Fira Sans Light" w:cs="Arial"/>
          <w:szCs w:val="19"/>
        </w:rPr>
        <w:t xml:space="preserve">%) od uzyskanego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3</w:t>
      </w:r>
      <w:r w:rsidRPr="00704066">
        <w:rPr>
          <w:rFonts w:eastAsia="Fira Sans Light" w:cs="Arial"/>
          <w:szCs w:val="19"/>
        </w:rPr>
        <w:t xml:space="preserve"> r. Obciążenia wyniku finansowego brutto podatkiem dochodowym </w:t>
      </w:r>
      <w:r>
        <w:rPr>
          <w:rFonts w:eastAsia="Fira Sans Light" w:cs="Arial"/>
          <w:szCs w:val="19"/>
        </w:rPr>
        <w:t>zmniej</w:t>
      </w:r>
      <w:r w:rsidRPr="00704066">
        <w:rPr>
          <w:rFonts w:eastAsia="Fira Sans Light" w:cs="Arial"/>
          <w:szCs w:val="19"/>
        </w:rPr>
        <w:t>szyły się w skali roku o</w:t>
      </w:r>
      <w:r w:rsidR="005C3335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23,5</w:t>
      </w:r>
      <w:r w:rsidRPr="00704066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340,1</w:t>
      </w:r>
      <w:r w:rsidRPr="00704066">
        <w:rPr>
          <w:rFonts w:eastAsia="Fira Sans Light" w:cs="Arial"/>
          <w:szCs w:val="19"/>
        </w:rPr>
        <w:t xml:space="preserve"> mln zł. </w:t>
      </w:r>
      <w:r>
        <w:rPr>
          <w:rFonts w:eastAsia="Fira Sans Light" w:cs="Arial"/>
          <w:szCs w:val="19"/>
        </w:rPr>
        <w:t>Wzrosła</w:t>
      </w:r>
      <w:r w:rsidRPr="00704066">
        <w:rPr>
          <w:rFonts w:eastAsia="Fira Sans Light" w:cs="Arial"/>
          <w:szCs w:val="19"/>
        </w:rPr>
        <w:t xml:space="preserve"> relacja podatku dochodowego od osób prawnych i fizycznych do zysku brutto – z </w:t>
      </w:r>
      <w:r>
        <w:rPr>
          <w:rFonts w:eastAsia="Fira Sans Light" w:cs="Arial"/>
          <w:szCs w:val="19"/>
        </w:rPr>
        <w:t>14,7</w:t>
      </w:r>
      <w:r w:rsidRPr="00704066">
        <w:rPr>
          <w:rFonts w:eastAsia="Fira Sans Light" w:cs="Arial"/>
          <w:szCs w:val="19"/>
        </w:rPr>
        <w:t>% do</w:t>
      </w:r>
      <w:r w:rsidR="005C3335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15,6</w:t>
      </w:r>
      <w:r w:rsidRPr="00704066">
        <w:rPr>
          <w:rFonts w:eastAsia="Fira Sans Light" w:cs="Arial"/>
          <w:szCs w:val="19"/>
        </w:rPr>
        <w:t xml:space="preserve">%. </w:t>
      </w:r>
      <w:r w:rsidRPr="00704066">
        <w:rPr>
          <w:rFonts w:eastAsia="Fira Sans Light" w:cs="Arial"/>
          <w:b/>
          <w:szCs w:val="19"/>
        </w:rPr>
        <w:t>Wynik finansowy netto</w:t>
      </w:r>
      <w:r>
        <w:rPr>
          <w:rFonts w:eastAsia="Fira Sans Light" w:cs="Arial"/>
          <w:szCs w:val="19"/>
        </w:rPr>
        <w:t xml:space="preserve"> </w:t>
      </w:r>
      <w:r w:rsidRPr="008E6D5D">
        <w:rPr>
          <w:rFonts w:eastAsia="Fira Sans Light" w:cs="Arial"/>
          <w:szCs w:val="19"/>
        </w:rPr>
        <w:t>kształtował się</w:t>
      </w:r>
      <w:r w:rsidRPr="00704066">
        <w:rPr>
          <w:rFonts w:eastAsia="Fira Sans Light" w:cs="Arial"/>
          <w:szCs w:val="19"/>
        </w:rPr>
        <w:t xml:space="preserve"> na poziomie </w:t>
      </w:r>
      <w:r>
        <w:rPr>
          <w:rFonts w:eastAsia="Fira Sans Light" w:cs="Arial"/>
          <w:bCs/>
          <w:szCs w:val="19"/>
        </w:rPr>
        <w:t>1434</w:t>
      </w:r>
      <w:r w:rsidRPr="00704066">
        <w:rPr>
          <w:rFonts w:eastAsia="Fira Sans Light" w:cs="Arial"/>
          <w:bCs/>
          <w:szCs w:val="19"/>
        </w:rPr>
        <w:t>,7</w:t>
      </w:r>
      <w:r w:rsidRPr="00704066">
        <w:rPr>
          <w:rFonts w:eastAsia="Fira Sans Light" w:cs="Arial"/>
          <w:szCs w:val="19"/>
        </w:rPr>
        <w:t xml:space="preserve"> mln zł i był niższy o </w:t>
      </w:r>
      <w:r>
        <w:rPr>
          <w:rFonts w:eastAsia="Fira Sans Light" w:cs="Arial"/>
          <w:szCs w:val="19"/>
        </w:rPr>
        <w:t>531,0</w:t>
      </w:r>
      <w:r w:rsidRPr="00704066">
        <w:rPr>
          <w:rFonts w:eastAsia="Fira Sans Light" w:cs="Arial"/>
          <w:szCs w:val="19"/>
        </w:rPr>
        <w:t xml:space="preserve"> mln zł (tj. o </w:t>
      </w:r>
      <w:r>
        <w:rPr>
          <w:rFonts w:eastAsia="Fira Sans Light" w:cs="Arial"/>
          <w:szCs w:val="19"/>
        </w:rPr>
        <w:t>27,0</w:t>
      </w:r>
      <w:r w:rsidRPr="00704066">
        <w:rPr>
          <w:rFonts w:eastAsia="Fira Sans Light" w:cs="Arial"/>
          <w:szCs w:val="19"/>
        </w:rPr>
        <w:t>%) w</w:t>
      </w:r>
      <w:r w:rsidR="005C3335">
        <w:rPr>
          <w:rFonts w:eastAsia="Fira Sans Light" w:cs="Arial"/>
          <w:szCs w:val="19"/>
        </w:rPr>
        <w:t> </w:t>
      </w:r>
      <w:r w:rsidRPr="00704066">
        <w:rPr>
          <w:rFonts w:eastAsia="Fira Sans Light" w:cs="Arial"/>
          <w:szCs w:val="19"/>
        </w:rPr>
        <w:t xml:space="preserve">porównaniu z uzyskanym 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>
        <w:rPr>
          <w:rFonts w:eastAsia="Fira Sans Light" w:cs="Arial"/>
          <w:szCs w:val="19"/>
        </w:rPr>
        <w:t>2023</w:t>
      </w:r>
      <w:r w:rsidRPr="00704066">
        <w:rPr>
          <w:rFonts w:eastAsia="Fira Sans Light" w:cs="Arial"/>
          <w:szCs w:val="19"/>
        </w:rPr>
        <w:t xml:space="preserve"> r.; zysk netto z</w:t>
      </w:r>
      <w:r>
        <w:rPr>
          <w:rFonts w:eastAsia="Fira Sans Light" w:cs="Arial"/>
          <w:szCs w:val="19"/>
        </w:rPr>
        <w:t>mniej</w:t>
      </w:r>
      <w:r w:rsidRPr="00704066">
        <w:rPr>
          <w:rFonts w:eastAsia="Fira Sans Light" w:cs="Arial"/>
          <w:szCs w:val="19"/>
        </w:rPr>
        <w:t xml:space="preserve">szył się o </w:t>
      </w:r>
      <w:r>
        <w:rPr>
          <w:rFonts w:eastAsia="Fira Sans Light" w:cs="Arial"/>
          <w:szCs w:val="19"/>
        </w:rPr>
        <w:t>28,5</w:t>
      </w:r>
      <w:r w:rsidRPr="00704066">
        <w:rPr>
          <w:rFonts w:eastAsia="Fira Sans Light" w:cs="Arial"/>
          <w:szCs w:val="19"/>
        </w:rPr>
        <w:t xml:space="preserve">%, a strata netto – o </w:t>
      </w:r>
      <w:r>
        <w:rPr>
          <w:rFonts w:eastAsia="Fira Sans Light" w:cs="Arial"/>
          <w:szCs w:val="19"/>
        </w:rPr>
        <w:t>33,4</w:t>
      </w:r>
      <w:r w:rsidRPr="00704066">
        <w:rPr>
          <w:rFonts w:eastAsia="Fira Sans Light" w:cs="Arial"/>
          <w:szCs w:val="19"/>
        </w:rPr>
        <w:t>%.</w:t>
      </w:r>
    </w:p>
    <w:p w14:paraId="58F75FD8" w14:textId="710C41DC" w:rsidR="007737D6" w:rsidRPr="00704066" w:rsidRDefault="007737D6" w:rsidP="007737D6">
      <w:pPr>
        <w:rPr>
          <w:rFonts w:eastAsia="Fira Sans Light" w:cs="Arial"/>
          <w:szCs w:val="19"/>
        </w:rPr>
      </w:pPr>
      <w:r w:rsidRPr="00704066">
        <w:rPr>
          <w:rFonts w:eastAsia="Fira Sans Light" w:cs="Arial"/>
          <w:szCs w:val="19"/>
        </w:rPr>
        <w:t xml:space="preserve">W omawianym okresie zysk netto wykazało </w:t>
      </w:r>
      <w:r>
        <w:rPr>
          <w:rFonts w:eastAsia="Fira Sans Light" w:cs="Arial"/>
          <w:szCs w:val="19"/>
        </w:rPr>
        <w:t>68,0</w:t>
      </w:r>
      <w:r w:rsidRPr="00704066">
        <w:rPr>
          <w:rFonts w:eastAsia="Fira Sans Light" w:cs="Arial"/>
          <w:szCs w:val="19"/>
        </w:rPr>
        <w:t>% badanych przedsiębiorstw</w:t>
      </w:r>
      <w:r>
        <w:rPr>
          <w:rFonts w:eastAsia="Fira Sans Light" w:cs="Arial"/>
          <w:szCs w:val="19"/>
        </w:rPr>
        <w:t xml:space="preserve"> (</w:t>
      </w:r>
      <w:r w:rsidRPr="00704066">
        <w:rPr>
          <w:rFonts w:eastAsia="Fira Sans Light" w:cs="Arial"/>
          <w:szCs w:val="19"/>
        </w:rPr>
        <w:t xml:space="preserve">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3</w:t>
      </w:r>
      <w:r w:rsidRPr="00704066">
        <w:rPr>
          <w:rFonts w:eastAsia="Fira Sans Light" w:cs="Arial"/>
          <w:szCs w:val="19"/>
        </w:rPr>
        <w:t xml:space="preserve"> r. </w:t>
      </w:r>
      <w:r>
        <w:rPr>
          <w:rFonts w:eastAsia="Fira Sans Light" w:cs="Arial"/>
          <w:szCs w:val="19"/>
        </w:rPr>
        <w:t xml:space="preserve">– 75,8%). </w:t>
      </w:r>
      <w:r w:rsidRPr="00704066">
        <w:rPr>
          <w:rFonts w:eastAsia="Fira Sans Light" w:cs="Arial"/>
          <w:szCs w:val="19"/>
        </w:rPr>
        <w:t xml:space="preserve">Udział przychodów przedsiębiorstw wykazujących zysk netto w ogólnej kwocie przychodów z całokształtu działalności </w:t>
      </w:r>
      <w:r>
        <w:rPr>
          <w:rFonts w:eastAsia="Fira Sans Light" w:cs="Arial"/>
          <w:szCs w:val="19"/>
        </w:rPr>
        <w:t>zmniej</w:t>
      </w:r>
      <w:r w:rsidRPr="00704066">
        <w:rPr>
          <w:rFonts w:eastAsia="Fira Sans Light" w:cs="Arial"/>
          <w:szCs w:val="19"/>
        </w:rPr>
        <w:t xml:space="preserve">szył się z </w:t>
      </w:r>
      <w:r>
        <w:rPr>
          <w:rFonts w:eastAsia="Fira Sans Light" w:cs="Arial"/>
          <w:szCs w:val="19"/>
        </w:rPr>
        <w:t>88,2</w:t>
      </w:r>
      <w:r w:rsidRPr="00704066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68,3</w:t>
      </w:r>
      <w:r w:rsidRPr="00704066">
        <w:rPr>
          <w:rFonts w:eastAsia="Fira Sans Light" w:cs="Arial"/>
          <w:szCs w:val="19"/>
        </w:rPr>
        <w:t>%</w:t>
      </w:r>
      <w:r w:rsidRPr="00704066">
        <w:rPr>
          <w:rFonts w:eastAsia="Fira Sans Light" w:cs="Arial"/>
          <w:i/>
          <w:szCs w:val="19"/>
        </w:rPr>
        <w:t>.</w:t>
      </w:r>
      <w:r w:rsidRPr="00704066">
        <w:rPr>
          <w:rFonts w:eastAsia="Fira Sans Light" w:cs="Arial"/>
          <w:szCs w:val="19"/>
        </w:rPr>
        <w:t xml:space="preserve"> W sekcji </w:t>
      </w:r>
      <w:r w:rsidRPr="00704066">
        <w:rPr>
          <w:rFonts w:eastAsia="Fira Sans Light" w:cs="Arial"/>
          <w:spacing w:val="-1"/>
          <w:szCs w:val="19"/>
        </w:rPr>
        <w:t xml:space="preserve">przetwórstwo przemysłowe zysk netto odnotowało </w:t>
      </w:r>
      <w:r>
        <w:rPr>
          <w:rFonts w:eastAsia="Fira Sans Light" w:cs="Arial"/>
          <w:spacing w:val="-1"/>
          <w:szCs w:val="19"/>
        </w:rPr>
        <w:t>65,7</w:t>
      </w:r>
      <w:r w:rsidRPr="00704066">
        <w:rPr>
          <w:rFonts w:eastAsia="Fira Sans Light" w:cs="Arial"/>
          <w:spacing w:val="-1"/>
          <w:szCs w:val="19"/>
        </w:rPr>
        <w:t xml:space="preserve">% przedsiębiorstw </w:t>
      </w:r>
      <w:r w:rsidR="005C3335">
        <w:rPr>
          <w:rFonts w:eastAsia="Fira Sans Light" w:cs="Arial"/>
          <w:spacing w:val="-1"/>
          <w:szCs w:val="19"/>
        </w:rPr>
        <w:br/>
      </w:r>
      <w:r w:rsidRPr="00704066">
        <w:rPr>
          <w:rFonts w:eastAsia="Fira Sans Light" w:cs="Arial"/>
          <w:spacing w:val="-1"/>
          <w:szCs w:val="19"/>
        </w:rPr>
        <w:t xml:space="preserve">(w okresie </w:t>
      </w:r>
      <w:r w:rsidRPr="00704066">
        <w:rPr>
          <w:rFonts w:eastAsia="Fira Sans Light" w:cs="Arial"/>
          <w:iCs/>
          <w:spacing w:val="-1"/>
          <w:szCs w:val="19"/>
        </w:rPr>
        <w:t>styczeń–czerwiec</w:t>
      </w:r>
      <w:r w:rsidRPr="00704066">
        <w:rPr>
          <w:rFonts w:eastAsia="Fira Sans Light" w:cs="Arial"/>
          <w:iCs/>
          <w:szCs w:val="19"/>
        </w:rPr>
        <w:t xml:space="preserve">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3</w:t>
      </w:r>
      <w:r w:rsidRPr="00704066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pacing w:val="-1"/>
          <w:szCs w:val="19"/>
        </w:rPr>
        <w:t>75,5</w:t>
      </w:r>
      <w:r w:rsidRPr="00704066">
        <w:rPr>
          <w:rFonts w:eastAsia="Fira Sans Light" w:cs="Arial"/>
          <w:szCs w:val="19"/>
        </w:rPr>
        <w:t xml:space="preserve">%), a udział uzyskanych przez nie przychodów w przychodach wszystkich podmiotów tej sekcji stanowił </w:t>
      </w:r>
      <w:r>
        <w:rPr>
          <w:rFonts w:eastAsia="Fira Sans Light" w:cs="Arial"/>
          <w:szCs w:val="19"/>
        </w:rPr>
        <w:t>74,9</w:t>
      </w:r>
      <w:r w:rsidRPr="00704066">
        <w:rPr>
          <w:rFonts w:eastAsia="Fira Sans Light" w:cs="Arial"/>
          <w:szCs w:val="19"/>
        </w:rPr>
        <w:t xml:space="preserve">% (w okresie </w:t>
      </w:r>
      <w:r w:rsidRPr="00704066">
        <w:rPr>
          <w:rFonts w:eastAsia="Fira Sans Light" w:cs="Arial"/>
          <w:iCs/>
          <w:szCs w:val="19"/>
        </w:rPr>
        <w:t xml:space="preserve">styczeń–czerwiec </w:t>
      </w:r>
      <w:r w:rsidRPr="00704066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3</w:t>
      </w:r>
      <w:r w:rsidRPr="00704066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zCs w:val="19"/>
        </w:rPr>
        <w:t>82,3</w:t>
      </w:r>
      <w:r w:rsidRPr="00704066">
        <w:rPr>
          <w:rFonts w:eastAsia="Fira Sans Light" w:cs="Arial"/>
          <w:szCs w:val="19"/>
        </w:rPr>
        <w:t>%).</w:t>
      </w:r>
    </w:p>
    <w:p w14:paraId="2524D409" w14:textId="77777777" w:rsidR="007737D6" w:rsidRPr="004A3C5B" w:rsidRDefault="007737D6" w:rsidP="007737D6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7737D6" w:rsidRPr="00870F9B" w14:paraId="3F63A2F6" w14:textId="77777777" w:rsidTr="00833CE5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0E72CB2" w14:textId="77777777" w:rsidR="007737D6" w:rsidRPr="0069677E" w:rsidRDefault="007737D6" w:rsidP="00833C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AA70D3" w14:textId="77777777" w:rsidR="007737D6" w:rsidRPr="0069677E" w:rsidRDefault="007737D6" w:rsidP="00833C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06 2023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8B6FF0F" w14:textId="77777777" w:rsidR="007737D6" w:rsidRPr="0069677E" w:rsidRDefault="007737D6" w:rsidP="00833C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06 2024</w:t>
            </w:r>
          </w:p>
        </w:tc>
      </w:tr>
      <w:tr w:rsidR="007737D6" w:rsidRPr="00870F9B" w14:paraId="4C75D496" w14:textId="77777777" w:rsidTr="00833CE5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6C6FA044" w14:textId="77777777" w:rsidR="007737D6" w:rsidRPr="0069677E" w:rsidRDefault="007737D6" w:rsidP="00833CE5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116435EF" w14:textId="77777777" w:rsidR="007737D6" w:rsidRPr="0069677E" w:rsidRDefault="007737D6" w:rsidP="00833C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7737D6" w:rsidRPr="00870F9B" w14:paraId="3F27FCD6" w14:textId="77777777" w:rsidTr="00833CE5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F695243" w14:textId="77777777" w:rsidR="007737D6" w:rsidRPr="0069677E" w:rsidRDefault="007737D6" w:rsidP="005C3335">
            <w:pPr>
              <w:tabs>
                <w:tab w:val="right" w:leader="dot" w:pos="5679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685B106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1E52778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95,4</w:t>
            </w:r>
          </w:p>
        </w:tc>
      </w:tr>
      <w:tr w:rsidR="007737D6" w:rsidRPr="00870F9B" w14:paraId="3763D07B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C1B7A33" w14:textId="77777777" w:rsidR="007737D6" w:rsidRPr="0069677E" w:rsidRDefault="007737D6" w:rsidP="005C3335">
            <w:pPr>
              <w:tabs>
                <w:tab w:val="right" w:leader="dot" w:pos="5679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ze </w:t>
            </w:r>
            <w:r w:rsidRPr="0069677E">
              <w:rPr>
                <w:rFonts w:cs="Arial"/>
                <w:sz w:val="16"/>
                <w:szCs w:val="16"/>
              </w:rPr>
              <w:t>sprzedaży produktów, towarów i materiałów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52BFC46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79EC1C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4,5</w:t>
            </w:r>
          </w:p>
        </w:tc>
      </w:tr>
      <w:tr w:rsidR="007737D6" w:rsidRPr="00870F9B" w14:paraId="3522DEEB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B41BE27" w14:textId="77777777" w:rsidR="007737D6" w:rsidRPr="0069677E" w:rsidRDefault="007737D6" w:rsidP="005C3335">
            <w:pPr>
              <w:tabs>
                <w:tab w:val="right" w:leader="dot" w:pos="5679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4288BDF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28AE292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4,6</w:t>
            </w:r>
          </w:p>
        </w:tc>
      </w:tr>
      <w:tr w:rsidR="007737D6" w:rsidRPr="00870F9B" w14:paraId="223B5CD6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5CEBC15" w14:textId="77777777" w:rsidR="007737D6" w:rsidRPr="0069677E" w:rsidRDefault="007737D6" w:rsidP="005C3335">
            <w:pPr>
              <w:tabs>
                <w:tab w:val="right" w:leader="dot" w:pos="5679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7123BE2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190272A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3,7</w:t>
            </w:r>
          </w:p>
        </w:tc>
      </w:tr>
      <w:tr w:rsidR="007737D6" w:rsidRPr="00870F9B" w14:paraId="3E69C6FD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A654AC4" w14:textId="77777777" w:rsidR="007737D6" w:rsidRPr="0069677E" w:rsidRDefault="007737D6" w:rsidP="005C3335">
            <w:pPr>
              <w:tabs>
                <w:tab w:val="right" w:leader="dot" w:pos="5679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AF236EA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931968F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47,1</w:t>
            </w:r>
          </w:p>
        </w:tc>
      </w:tr>
      <w:tr w:rsidR="007737D6" w:rsidRPr="00870F9B" w14:paraId="1B936464" w14:textId="77777777" w:rsidTr="00833CE5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7B03A5FB" w14:textId="77777777" w:rsidR="007737D6" w:rsidRPr="0069677E" w:rsidRDefault="007737D6" w:rsidP="005C3335">
            <w:pPr>
              <w:tabs>
                <w:tab w:val="right" w:leader="dot" w:pos="5679"/>
              </w:tabs>
              <w:spacing w:before="48" w:after="48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560398BA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6306EBDD" w14:textId="77777777" w:rsidR="007737D6" w:rsidRPr="00D564B4" w:rsidRDefault="007737D6" w:rsidP="005C3335">
            <w:pPr>
              <w:spacing w:before="48" w:after="48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108,6</w:t>
            </w:r>
          </w:p>
        </w:tc>
      </w:tr>
    </w:tbl>
    <w:p w14:paraId="007F0169" w14:textId="65F0FB35" w:rsidR="007737D6" w:rsidRPr="009D48B1" w:rsidRDefault="007737D6" w:rsidP="007737D6">
      <w:r w:rsidRPr="009D48B1">
        <w:lastRenderedPageBreak/>
        <w:t xml:space="preserve">W relacji do </w:t>
      </w:r>
      <w:r>
        <w:t>okresu styczeń–czerwiec</w:t>
      </w:r>
      <w:r w:rsidRPr="009D48B1">
        <w:t xml:space="preserve"> 2023 r. w badanych przedsiębiorstwach niefinansowych odnotowano pogorszenie większości podstawowych wskaźników ekonomiczno-finansowych. W skali roku wskaźnik poziomu kosztów z całokształtu działalności wzrósł o 1,</w:t>
      </w:r>
      <w:r>
        <w:t>5</w:t>
      </w:r>
      <w:r w:rsidRPr="009D48B1">
        <w:t xml:space="preserve"> p. proc. Zmniejszył się wskaźnik rentowności ze sprzedaży produktów, towarów i materiałów o</w:t>
      </w:r>
      <w:r w:rsidR="005C3335">
        <w:t> </w:t>
      </w:r>
      <w:r>
        <w:t>0,8</w:t>
      </w:r>
      <w:r w:rsidRPr="009D48B1">
        <w:t xml:space="preserve"> p. proc. Pogorszyły się wskaźniki rentowności obrotu brutto i netto, odpowiednio:</w:t>
      </w:r>
      <w:r>
        <w:t xml:space="preserve"> o 1,5</w:t>
      </w:r>
      <w:r w:rsidRPr="009D48B1">
        <w:t xml:space="preserve"> p. proc. i o 1,</w:t>
      </w:r>
      <w:r>
        <w:t>2</w:t>
      </w:r>
      <w:r w:rsidRPr="009D48B1">
        <w:t xml:space="preserve"> p. proc. Zwiększył się natomiast wskaźnik płynności finansowej I stopnia – o </w:t>
      </w:r>
      <w:r>
        <w:t>3,8</w:t>
      </w:r>
      <w:r w:rsidRPr="009D48B1">
        <w:t xml:space="preserve"> p. proc., a II stopnia – o </w:t>
      </w:r>
      <w:r>
        <w:t>2,4</w:t>
      </w:r>
      <w:r w:rsidRPr="009D48B1">
        <w:t xml:space="preserve"> p. proc.</w:t>
      </w:r>
    </w:p>
    <w:p w14:paraId="2365CBA6" w14:textId="56B4D3D5" w:rsidR="007737D6" w:rsidRDefault="00AA5337" w:rsidP="007737D6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AA5337">
        <w:drawing>
          <wp:anchor distT="0" distB="0" distL="114300" distR="114300" simplePos="0" relativeHeight="251687424" behindDoc="1" locked="0" layoutInCell="1" allowOverlap="1" wp14:anchorId="7AD99CFA" wp14:editId="3BA7F734">
            <wp:simplePos x="0" y="0"/>
            <wp:positionH relativeFrom="column">
              <wp:posOffset>511810</wp:posOffset>
            </wp:positionH>
            <wp:positionV relativeFrom="paragraph">
              <wp:posOffset>175564</wp:posOffset>
            </wp:positionV>
            <wp:extent cx="5218430" cy="3037840"/>
            <wp:effectExtent l="0" t="0" r="1270" b="0"/>
            <wp:wrapNone/>
            <wp:docPr id="79" name="Obraz 79" descr="Na wykresie kolumnowym zaprezentowano wskaźniki rentowności obrotu netto dla województwa opolskiego i kraju w okresie: styczeń-czerwiec, styczeń-wrzesień, styczeń-grudzień 2021 r., styczeń-marzec, styczeń-czerwiec, styczeń-wrzesień, styczeń-grudzień w latach 2022-2023 oraz w okresie styczeń-marzec i styczeń-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7D6" w:rsidRPr="004A118C">
        <w:rPr>
          <w:rFonts w:cs="Arial"/>
          <w:b/>
          <w:szCs w:val="19"/>
        </w:rPr>
        <w:t xml:space="preserve">Wykres </w:t>
      </w:r>
      <w:r w:rsidR="007737D6">
        <w:rPr>
          <w:rFonts w:cs="Arial"/>
          <w:b/>
          <w:szCs w:val="19"/>
        </w:rPr>
        <w:t>10</w:t>
      </w:r>
      <w:r w:rsidR="007737D6" w:rsidRPr="004A118C">
        <w:rPr>
          <w:rFonts w:cs="Arial"/>
          <w:b/>
          <w:szCs w:val="19"/>
        </w:rPr>
        <w:t>.</w:t>
      </w:r>
      <w:r w:rsidR="007737D6">
        <w:rPr>
          <w:rFonts w:cs="Arial"/>
          <w:b/>
          <w:bCs/>
          <w:szCs w:val="19"/>
        </w:rPr>
        <w:tab/>
        <w:t>Wskaźnik rentowności obrotu netto</w:t>
      </w:r>
    </w:p>
    <w:p w14:paraId="1342631E" w14:textId="6BB9EC8D" w:rsidR="007737D6" w:rsidRDefault="007737D6" w:rsidP="007737D6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</w:p>
    <w:p w14:paraId="74E143A2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00EC9C39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1031E40B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6506295A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386D3F3E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52201214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336259F7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5F222442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3BD5D56A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15690A65" w14:textId="77777777" w:rsidR="007737D6" w:rsidRDefault="007737D6" w:rsidP="007737D6">
      <w:pPr>
        <w:rPr>
          <w:rFonts w:ascii="Arial" w:hAnsi="Arial"/>
          <w:sz w:val="18"/>
          <w:szCs w:val="20"/>
        </w:rPr>
      </w:pPr>
    </w:p>
    <w:p w14:paraId="79C071B8" w14:textId="5FB866AB" w:rsidR="007737D6" w:rsidRDefault="007737D6" w:rsidP="007737D6">
      <w:pPr>
        <w:rPr>
          <w:rFonts w:ascii="Arial" w:hAnsi="Arial"/>
          <w:sz w:val="18"/>
          <w:szCs w:val="20"/>
        </w:rPr>
      </w:pPr>
    </w:p>
    <w:p w14:paraId="66D7A66A" w14:textId="77777777" w:rsidR="007737D6" w:rsidRPr="00A33B67" w:rsidRDefault="007737D6" w:rsidP="007737D6">
      <w:pPr>
        <w:jc w:val="both"/>
        <w:rPr>
          <w:rFonts w:cs="Arial"/>
          <w:szCs w:val="19"/>
        </w:rPr>
      </w:pPr>
    </w:p>
    <w:p w14:paraId="7A181309" w14:textId="6D9D5A27" w:rsidR="007737D6" w:rsidRDefault="007737D6" w:rsidP="007737D6">
      <w:pPr>
        <w:rPr>
          <w:rFonts w:eastAsia="Fira Sans Light" w:cs="Times New Roman"/>
          <w:szCs w:val="19"/>
        </w:rPr>
      </w:pPr>
      <w:r w:rsidRPr="00A33B67">
        <w:rPr>
          <w:rFonts w:eastAsia="Fira Sans Light" w:cs="Arial"/>
          <w:szCs w:val="19"/>
        </w:rPr>
        <w:t>Wartość</w:t>
      </w:r>
      <w:r w:rsidRPr="00A33B67">
        <w:rPr>
          <w:rFonts w:eastAsia="Fira Sans Light" w:cs="Arial"/>
          <w:b/>
          <w:szCs w:val="19"/>
        </w:rPr>
        <w:t xml:space="preserve"> aktywów obrotowych</w:t>
      </w:r>
      <w:r w:rsidRPr="00A33B67">
        <w:rPr>
          <w:rFonts w:eastAsia="Fira Sans Light" w:cs="Arial"/>
          <w:szCs w:val="19"/>
        </w:rPr>
        <w:t xml:space="preserve"> badanych przedsiębiorstw na koniec czerwca 202</w:t>
      </w:r>
      <w:r>
        <w:rPr>
          <w:rFonts w:eastAsia="Fira Sans Light" w:cs="Arial"/>
          <w:szCs w:val="19"/>
        </w:rPr>
        <w:t>4</w:t>
      </w:r>
      <w:r w:rsidRPr="00A33B67">
        <w:rPr>
          <w:rFonts w:eastAsia="Fira Sans Light" w:cs="Arial"/>
          <w:szCs w:val="19"/>
        </w:rPr>
        <w:t xml:space="preserve"> r. wyniosła </w:t>
      </w:r>
      <w:r w:rsidRPr="00251B34">
        <w:rPr>
          <w:rFonts w:eastAsia="Fira Sans Light" w:cs="Arial"/>
          <w:szCs w:val="19"/>
        </w:rPr>
        <w:t>26973,3</w:t>
      </w:r>
      <w:r>
        <w:rPr>
          <w:rFonts w:eastAsia="Fira Sans Light" w:cs="Arial"/>
          <w:szCs w:val="19"/>
        </w:rPr>
        <w:t xml:space="preserve"> </w:t>
      </w:r>
      <w:r w:rsidRPr="00A33B67">
        <w:rPr>
          <w:rFonts w:eastAsia="Fira Sans Light" w:cs="Times New Roman"/>
          <w:szCs w:val="19"/>
        </w:rPr>
        <w:t xml:space="preserve">mln zł i była o </w:t>
      </w:r>
      <w:r>
        <w:rPr>
          <w:rFonts w:eastAsia="Fira Sans Light" w:cs="Times New Roman"/>
          <w:szCs w:val="19"/>
        </w:rPr>
        <w:t>3,0</w:t>
      </w:r>
      <w:r w:rsidRPr="00A33B67">
        <w:rPr>
          <w:rFonts w:eastAsia="Fira Sans Light" w:cs="Times New Roman"/>
          <w:szCs w:val="19"/>
        </w:rPr>
        <w:t>% wyższa niż w końcu czerwca 202</w:t>
      </w:r>
      <w:r>
        <w:rPr>
          <w:rFonts w:eastAsia="Fira Sans Light" w:cs="Times New Roman"/>
          <w:szCs w:val="19"/>
        </w:rPr>
        <w:t>3</w:t>
      </w:r>
      <w:r w:rsidRPr="00A33B67">
        <w:rPr>
          <w:rFonts w:eastAsia="Fira Sans Light" w:cs="Times New Roman"/>
          <w:szCs w:val="19"/>
        </w:rPr>
        <w:t xml:space="preserve"> r. Wzrosła wartość inwestycji krótkoterminowych (o </w:t>
      </w:r>
      <w:r>
        <w:rPr>
          <w:rFonts w:eastAsia="Fira Sans Light" w:cs="Times New Roman"/>
          <w:szCs w:val="19"/>
        </w:rPr>
        <w:t>12,7</w:t>
      </w:r>
      <w:r w:rsidRPr="00A33B67">
        <w:rPr>
          <w:rFonts w:eastAsia="Fira Sans Light" w:cs="Times New Roman"/>
          <w:szCs w:val="19"/>
        </w:rPr>
        <w:t>%),</w:t>
      </w:r>
      <w:r>
        <w:rPr>
          <w:rFonts w:eastAsia="Fira Sans Light" w:cs="Times New Roman"/>
          <w:szCs w:val="19"/>
        </w:rPr>
        <w:t xml:space="preserve"> </w:t>
      </w:r>
      <w:r w:rsidRPr="00A33B67">
        <w:rPr>
          <w:rFonts w:eastAsia="Fira Sans Light" w:cs="Times New Roman"/>
          <w:szCs w:val="19"/>
        </w:rPr>
        <w:t xml:space="preserve">krótkoterminowych rozliczeń międzyokresowych (o </w:t>
      </w:r>
      <w:r>
        <w:rPr>
          <w:rFonts w:eastAsia="Fira Sans Light" w:cs="Times New Roman"/>
          <w:szCs w:val="19"/>
        </w:rPr>
        <w:t xml:space="preserve">10,1%) oraz </w:t>
      </w:r>
      <w:r w:rsidRPr="00D32A65">
        <w:rPr>
          <w:rFonts w:eastAsia="Fira Sans Light" w:cs="Times New Roman"/>
          <w:szCs w:val="19"/>
        </w:rPr>
        <w:t>należności krótkoterminowych (o 1,3%), a zmniejszyła się wartość zapasów (o 3,3%). W</w:t>
      </w:r>
      <w:r w:rsidR="005C3335">
        <w:rPr>
          <w:rFonts w:eastAsia="Fira Sans Light" w:cs="Times New Roman"/>
          <w:szCs w:val="19"/>
        </w:rPr>
        <w:t> </w:t>
      </w:r>
      <w:r w:rsidRPr="00D32A65">
        <w:rPr>
          <w:rFonts w:eastAsia="Fira Sans Light" w:cs="Times New Roman"/>
          <w:szCs w:val="19"/>
        </w:rPr>
        <w:t xml:space="preserve">strukturze aktywów obrotowych wzrósł udział inwestycji krótkoterminowych (z 25,3% do 27,7%) i krótkoterminowych rozliczeń międzyokresowych (z 4,1% do 4,3%), a zmniejszył się udział zapasów (z 33,8% do 31,7%) oraz należności krótkoterminowych (z 36,8% do 36,2%). Porównanie struktury zapasów wykazało </w:t>
      </w:r>
      <w:r>
        <w:rPr>
          <w:rFonts w:eastAsia="Fira Sans Light" w:cs="Times New Roman"/>
          <w:szCs w:val="19"/>
        </w:rPr>
        <w:t xml:space="preserve">spadek </w:t>
      </w:r>
      <w:r w:rsidRPr="00695DE5">
        <w:rPr>
          <w:rFonts w:eastAsia="Fira Sans Light" w:cs="Times New Roman"/>
          <w:szCs w:val="19"/>
        </w:rPr>
        <w:t>udziału materiałów (z 38,4% do</w:t>
      </w:r>
      <w:r w:rsidR="005C3335">
        <w:rPr>
          <w:rFonts w:eastAsia="Fira Sans Light" w:cs="Times New Roman"/>
          <w:szCs w:val="19"/>
        </w:rPr>
        <w:t> </w:t>
      </w:r>
      <w:r w:rsidRPr="00695DE5">
        <w:rPr>
          <w:rFonts w:eastAsia="Fira Sans Light" w:cs="Times New Roman"/>
          <w:szCs w:val="19"/>
        </w:rPr>
        <w:t>36,4%), półproduktów i produktów w toku (z 12,0% do 10,6%) oraz produk</w:t>
      </w:r>
      <w:r>
        <w:rPr>
          <w:rFonts w:eastAsia="Fira Sans Light" w:cs="Times New Roman"/>
          <w:szCs w:val="19"/>
        </w:rPr>
        <w:t xml:space="preserve">tów gotowych (z 14,8% do 13,5%), </w:t>
      </w:r>
      <w:r w:rsidR="00775F83">
        <w:rPr>
          <w:rFonts w:eastAsia="Fira Sans Light" w:cs="Times New Roman"/>
          <w:szCs w:val="19"/>
        </w:rPr>
        <w:br/>
      </w:r>
      <w:r w:rsidRPr="00D32A65">
        <w:rPr>
          <w:rFonts w:eastAsia="Fira Sans Light" w:cs="Times New Roman"/>
          <w:szCs w:val="19"/>
        </w:rPr>
        <w:t xml:space="preserve">przy jednoczesnym </w:t>
      </w:r>
      <w:r>
        <w:rPr>
          <w:rFonts w:eastAsia="Fira Sans Light" w:cs="Times New Roman"/>
          <w:szCs w:val="19"/>
        </w:rPr>
        <w:t xml:space="preserve">wzroście </w:t>
      </w:r>
      <w:r w:rsidRPr="00D32A65">
        <w:rPr>
          <w:rFonts w:eastAsia="Fira Sans Light" w:cs="Times New Roman"/>
          <w:szCs w:val="19"/>
        </w:rPr>
        <w:t>udziału</w:t>
      </w:r>
      <w:r>
        <w:rPr>
          <w:rFonts w:eastAsia="Fira Sans Light" w:cs="Times New Roman"/>
          <w:szCs w:val="19"/>
        </w:rPr>
        <w:t xml:space="preserve"> </w:t>
      </w:r>
      <w:r w:rsidRPr="00D32A65">
        <w:rPr>
          <w:rFonts w:eastAsia="Fira Sans Light" w:cs="Times New Roman"/>
          <w:szCs w:val="19"/>
        </w:rPr>
        <w:t>towarów (z 33,7% do 37,6</w:t>
      </w:r>
      <w:r>
        <w:rPr>
          <w:rFonts w:eastAsia="Fira Sans Light" w:cs="Times New Roman"/>
          <w:szCs w:val="19"/>
        </w:rPr>
        <w:t xml:space="preserve">%). </w:t>
      </w:r>
    </w:p>
    <w:p w14:paraId="089F3B01" w14:textId="77777777" w:rsidR="007737D6" w:rsidRPr="00A33B67" w:rsidRDefault="007737D6" w:rsidP="007737D6">
      <w:pPr>
        <w:rPr>
          <w:rFonts w:eastAsia="Fira Sans Light" w:cs="Times New Roman"/>
          <w:szCs w:val="19"/>
        </w:rPr>
      </w:pPr>
      <w:r w:rsidRPr="00A33B67">
        <w:rPr>
          <w:rFonts w:eastAsia="Fira Sans Light" w:cs="Times New Roman"/>
          <w:szCs w:val="19"/>
        </w:rPr>
        <w:t xml:space="preserve">Aktywa obrotowe finansowane były głównie zobowiązaniami krótkoterminowymi – relacja zobowiązań </w:t>
      </w:r>
      <w:proofErr w:type="spellStart"/>
      <w:r w:rsidRPr="00A33B67">
        <w:rPr>
          <w:rFonts w:eastAsia="Fira Sans Light" w:cs="Times New Roman"/>
          <w:szCs w:val="19"/>
        </w:rPr>
        <w:t>krótkoter</w:t>
      </w:r>
      <w:proofErr w:type="spellEnd"/>
      <w:r w:rsidRPr="00A33B67">
        <w:rPr>
          <w:rFonts w:eastAsia="Fira Sans Light" w:cs="Times New Roman"/>
          <w:szCs w:val="19"/>
        </w:rPr>
        <w:t>-minowych do aktywów obrotowych na koniec czerwca 202</w:t>
      </w:r>
      <w:r>
        <w:rPr>
          <w:rFonts w:eastAsia="Fira Sans Light" w:cs="Times New Roman"/>
          <w:szCs w:val="19"/>
        </w:rPr>
        <w:t>4</w:t>
      </w:r>
      <w:r w:rsidRPr="00A33B67">
        <w:rPr>
          <w:rFonts w:eastAsia="Fira Sans Light" w:cs="Times New Roman"/>
          <w:szCs w:val="19"/>
        </w:rPr>
        <w:t xml:space="preserve"> r. wyniosła 58,</w:t>
      </w:r>
      <w:r>
        <w:rPr>
          <w:rFonts w:eastAsia="Fira Sans Light" w:cs="Times New Roman"/>
          <w:szCs w:val="19"/>
        </w:rPr>
        <w:t>9</w:t>
      </w:r>
      <w:r w:rsidRPr="00A33B67">
        <w:rPr>
          <w:rFonts w:eastAsia="Fira Sans Light" w:cs="Times New Roman"/>
          <w:szCs w:val="19"/>
        </w:rPr>
        <w:t xml:space="preserve">% wobec </w:t>
      </w:r>
      <w:r>
        <w:rPr>
          <w:rFonts w:eastAsia="Fira Sans Light" w:cs="Times New Roman"/>
          <w:szCs w:val="19"/>
        </w:rPr>
        <w:t>58,5</w:t>
      </w:r>
      <w:r w:rsidRPr="00A33B67">
        <w:rPr>
          <w:rFonts w:eastAsia="Fira Sans Light" w:cs="Times New Roman"/>
          <w:szCs w:val="19"/>
        </w:rPr>
        <w:t>% w końcu czerwca ub. roku.</w:t>
      </w:r>
    </w:p>
    <w:p w14:paraId="5FA75D38" w14:textId="77777777" w:rsidR="007737D6" w:rsidRPr="00A33B67" w:rsidRDefault="007737D6" w:rsidP="007737D6">
      <w:pPr>
        <w:rPr>
          <w:rFonts w:eastAsia="Fira Sans Light" w:cs="Times New Roman"/>
          <w:szCs w:val="19"/>
        </w:rPr>
      </w:pPr>
      <w:r w:rsidRPr="00A33B67">
        <w:rPr>
          <w:rFonts w:eastAsia="Fira Sans Light" w:cs="Times New Roman"/>
          <w:b/>
          <w:szCs w:val="19"/>
        </w:rPr>
        <w:t xml:space="preserve">Zobowiązania długo-i krótkoterminowe </w:t>
      </w:r>
      <w:r w:rsidRPr="00A33B67">
        <w:rPr>
          <w:rFonts w:eastAsia="Fira Sans Light" w:cs="Times New Roman"/>
          <w:szCs w:val="19"/>
        </w:rPr>
        <w:t>(bez funduszy specjalnych) w końcu czerwca 202</w:t>
      </w:r>
      <w:r>
        <w:rPr>
          <w:rFonts w:eastAsia="Fira Sans Light" w:cs="Times New Roman"/>
          <w:szCs w:val="19"/>
        </w:rPr>
        <w:t>4</w:t>
      </w:r>
      <w:r w:rsidRPr="00A33B67">
        <w:rPr>
          <w:rFonts w:eastAsia="Fira Sans Light" w:cs="Times New Roman"/>
          <w:szCs w:val="19"/>
        </w:rPr>
        <w:t xml:space="preserve"> r. wyniosły </w:t>
      </w:r>
      <w:r w:rsidRPr="00B1197F">
        <w:rPr>
          <w:rFonts w:eastAsia="Fira Sans Light" w:cs="Times New Roman"/>
          <w:szCs w:val="19"/>
        </w:rPr>
        <w:t>19984,1</w:t>
      </w:r>
      <w:r w:rsidRPr="00A33B67">
        <w:rPr>
          <w:rFonts w:eastAsia="Fira Sans Light" w:cs="Times New Roman"/>
          <w:szCs w:val="19"/>
        </w:rPr>
        <w:t xml:space="preserve"> mln zł i były o </w:t>
      </w:r>
      <w:r>
        <w:rPr>
          <w:rFonts w:eastAsia="Fira Sans Light" w:cs="Times New Roman"/>
          <w:szCs w:val="19"/>
        </w:rPr>
        <w:t>3,0</w:t>
      </w:r>
      <w:r w:rsidRPr="00A33B67">
        <w:rPr>
          <w:rFonts w:eastAsia="Fira Sans Light" w:cs="Times New Roman"/>
          <w:szCs w:val="19"/>
        </w:rPr>
        <w:t>% wyższe niż w końcu czerwca 202</w:t>
      </w:r>
      <w:r>
        <w:rPr>
          <w:rFonts w:eastAsia="Fira Sans Light" w:cs="Times New Roman"/>
          <w:szCs w:val="19"/>
        </w:rPr>
        <w:t>3</w:t>
      </w:r>
      <w:r w:rsidRPr="00A33B67">
        <w:rPr>
          <w:rFonts w:eastAsia="Fira Sans Light" w:cs="Times New Roman"/>
          <w:szCs w:val="19"/>
        </w:rPr>
        <w:t xml:space="preserve"> r. Zobowiązania krótkoterminowe stanowiły 79</w:t>
      </w:r>
      <w:r>
        <w:rPr>
          <w:rFonts w:eastAsia="Fira Sans Light" w:cs="Times New Roman"/>
          <w:szCs w:val="19"/>
        </w:rPr>
        <w:t>,4</w:t>
      </w:r>
      <w:r w:rsidRPr="00A33B67">
        <w:rPr>
          <w:rFonts w:eastAsia="Fira Sans Light" w:cs="Times New Roman"/>
          <w:szCs w:val="19"/>
        </w:rPr>
        <w:t xml:space="preserve">% ogółu zobowiązań (wobec </w:t>
      </w:r>
      <w:r>
        <w:rPr>
          <w:rFonts w:eastAsia="Fira Sans Light" w:cs="Times New Roman"/>
          <w:szCs w:val="19"/>
        </w:rPr>
        <w:t>79,0</w:t>
      </w:r>
      <w:r w:rsidRPr="00A33B67">
        <w:rPr>
          <w:rFonts w:eastAsia="Fira Sans Light" w:cs="Times New Roman"/>
          <w:szCs w:val="19"/>
        </w:rPr>
        <w:t>% w czerwcu 202</w:t>
      </w:r>
      <w:r>
        <w:rPr>
          <w:rFonts w:eastAsia="Fira Sans Light" w:cs="Times New Roman"/>
          <w:szCs w:val="19"/>
        </w:rPr>
        <w:t>3</w:t>
      </w:r>
      <w:r w:rsidRPr="00A33B67">
        <w:rPr>
          <w:rFonts w:eastAsia="Fira Sans Light" w:cs="Times New Roman"/>
          <w:szCs w:val="19"/>
        </w:rPr>
        <w:t xml:space="preserve"> r.). Zobowiązania krótkoterminowe badanych przedsiębiorstw wyniosły </w:t>
      </w:r>
      <w:r w:rsidRPr="00B1197F">
        <w:rPr>
          <w:rFonts w:eastAsia="Fira Sans Light" w:cs="Times New Roman"/>
          <w:szCs w:val="19"/>
        </w:rPr>
        <w:t>15875,7</w:t>
      </w:r>
      <w:r>
        <w:rPr>
          <w:rFonts w:eastAsia="Fira Sans Light" w:cs="Times New Roman"/>
          <w:szCs w:val="19"/>
        </w:rPr>
        <w:t xml:space="preserve"> </w:t>
      </w:r>
      <w:r w:rsidRPr="00A33B67">
        <w:rPr>
          <w:rFonts w:eastAsia="Fira Sans Light" w:cs="Times New Roman"/>
          <w:szCs w:val="19"/>
        </w:rPr>
        <w:t xml:space="preserve">mln zł i w skali roku były wyższe o </w:t>
      </w:r>
      <w:r>
        <w:rPr>
          <w:rFonts w:eastAsia="Fira Sans Light" w:cs="Times New Roman"/>
          <w:szCs w:val="19"/>
        </w:rPr>
        <w:t>3,6</w:t>
      </w:r>
      <w:r w:rsidRPr="00A33B67">
        <w:rPr>
          <w:rFonts w:eastAsia="Fira Sans Light" w:cs="Times New Roman"/>
          <w:szCs w:val="19"/>
        </w:rPr>
        <w:t xml:space="preserve">%, w tym z tytułu podatków, ceł, ubezpieczeń i innych świadczeń – o </w:t>
      </w:r>
      <w:r>
        <w:rPr>
          <w:rFonts w:eastAsia="Fira Sans Light" w:cs="Times New Roman"/>
          <w:szCs w:val="19"/>
        </w:rPr>
        <w:t>3,0</w:t>
      </w:r>
      <w:r w:rsidRPr="00A33B67">
        <w:rPr>
          <w:rFonts w:eastAsia="Fira Sans Light" w:cs="Times New Roman"/>
          <w:szCs w:val="19"/>
        </w:rPr>
        <w:t>%, dostaw i usług – o 2,</w:t>
      </w:r>
      <w:r>
        <w:rPr>
          <w:rFonts w:eastAsia="Fira Sans Light" w:cs="Times New Roman"/>
          <w:szCs w:val="19"/>
        </w:rPr>
        <w:t>3</w:t>
      </w:r>
      <w:r w:rsidRPr="00A33B67">
        <w:rPr>
          <w:rFonts w:eastAsia="Fira Sans Light" w:cs="Times New Roman"/>
          <w:szCs w:val="19"/>
        </w:rPr>
        <w:t xml:space="preserve">%, natomiast niższe z tytułu kredytów bankowych i pożyczek – o </w:t>
      </w:r>
      <w:r>
        <w:rPr>
          <w:rFonts w:eastAsia="Fira Sans Light" w:cs="Times New Roman"/>
          <w:szCs w:val="19"/>
        </w:rPr>
        <w:t>1,5</w:t>
      </w:r>
      <w:r w:rsidRPr="00A33B67">
        <w:rPr>
          <w:rFonts w:eastAsia="Fira Sans Light" w:cs="Times New Roman"/>
          <w:szCs w:val="19"/>
        </w:rPr>
        <w:t xml:space="preserve">%. Wartość zobowiązań długoterminowych wyniosła </w:t>
      </w:r>
      <w:r>
        <w:rPr>
          <w:rFonts w:eastAsia="Fira Sans Light" w:cs="Times New Roman"/>
          <w:szCs w:val="19"/>
        </w:rPr>
        <w:t>4108,4</w:t>
      </w:r>
      <w:r w:rsidRPr="00A33B67">
        <w:rPr>
          <w:rFonts w:eastAsia="Fira Sans Light" w:cs="Times New Roman"/>
          <w:szCs w:val="19"/>
        </w:rPr>
        <w:t xml:space="preserve"> mln zł i była o </w:t>
      </w:r>
      <w:r>
        <w:rPr>
          <w:rFonts w:eastAsia="Fira Sans Light" w:cs="Times New Roman"/>
          <w:szCs w:val="19"/>
        </w:rPr>
        <w:t>0,7</w:t>
      </w:r>
      <w:r w:rsidRPr="00A33B67">
        <w:rPr>
          <w:rFonts w:eastAsia="Fira Sans Light" w:cs="Times New Roman"/>
          <w:szCs w:val="19"/>
        </w:rPr>
        <w:t>% wyższa niż w końcu czerwca 202</w:t>
      </w:r>
      <w:r>
        <w:rPr>
          <w:rFonts w:eastAsia="Fira Sans Light" w:cs="Times New Roman"/>
          <w:szCs w:val="19"/>
        </w:rPr>
        <w:t>3</w:t>
      </w:r>
      <w:r w:rsidRPr="00A33B67">
        <w:rPr>
          <w:rFonts w:eastAsia="Fira Sans Light" w:cs="Times New Roman"/>
          <w:szCs w:val="19"/>
        </w:rPr>
        <w:t xml:space="preserve"> r.</w:t>
      </w:r>
    </w:p>
    <w:bookmarkEnd w:id="13"/>
    <w:p w14:paraId="2DEC2440" w14:textId="77777777" w:rsidR="00782CB0" w:rsidRPr="00FC3796" w:rsidRDefault="00782CB0" w:rsidP="00782CB0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6DBEE509" w14:textId="77777777" w:rsidR="00CA3F17" w:rsidRPr="0088636B" w:rsidRDefault="00CA3F17" w:rsidP="00CA3F17">
      <w:pPr>
        <w:rPr>
          <w:szCs w:val="19"/>
        </w:rPr>
      </w:pPr>
      <w:bookmarkStart w:id="14" w:name="_Hlk80779897"/>
      <w:r w:rsidRPr="0088636B">
        <w:rPr>
          <w:b/>
          <w:spacing w:val="-2"/>
          <w:szCs w:val="19"/>
        </w:rPr>
        <w:t>Nakłady inwestycyjne</w:t>
      </w:r>
      <w:r w:rsidRPr="0088636B">
        <w:rPr>
          <w:spacing w:val="-2"/>
          <w:szCs w:val="19"/>
        </w:rPr>
        <w:t xml:space="preserve"> zrealizowane 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88636B">
        <w:rPr>
          <w:spacing w:val="-2"/>
          <w:szCs w:val="19"/>
        </w:rPr>
        <w:t xml:space="preserve"> r. przez przedsiębiorstwa mające siedzibę na terenie</w:t>
      </w:r>
      <w:r w:rsidRPr="0088636B">
        <w:rPr>
          <w:szCs w:val="19"/>
        </w:rPr>
        <w:t xml:space="preserve"> województwa opolskiego osiągnęły wartość </w:t>
      </w:r>
      <w:r>
        <w:rPr>
          <w:szCs w:val="19"/>
        </w:rPr>
        <w:t>1069,1</w:t>
      </w:r>
      <w:r w:rsidRPr="0088636B">
        <w:rPr>
          <w:szCs w:val="19"/>
        </w:rPr>
        <w:t xml:space="preserve"> mln zł i były (w cenach bieżących) o </w:t>
      </w:r>
      <w:r>
        <w:rPr>
          <w:szCs w:val="19"/>
        </w:rPr>
        <w:t>32,1</w:t>
      </w:r>
      <w:r w:rsidRPr="0088636B">
        <w:rPr>
          <w:szCs w:val="19"/>
        </w:rPr>
        <w:t xml:space="preserve">% </w:t>
      </w:r>
      <w:r>
        <w:rPr>
          <w:szCs w:val="19"/>
        </w:rPr>
        <w:t>ni</w:t>
      </w:r>
      <w:r w:rsidRPr="0088636B">
        <w:rPr>
          <w:szCs w:val="19"/>
        </w:rPr>
        <w:t xml:space="preserve">ższe niż </w:t>
      </w:r>
      <w:r w:rsidRPr="0088636B">
        <w:rPr>
          <w:spacing w:val="-2"/>
          <w:szCs w:val="19"/>
        </w:rPr>
        <w:t xml:space="preserve">w okresie </w:t>
      </w:r>
      <w:r w:rsidRPr="0088636B">
        <w:rPr>
          <w:spacing w:val="-2"/>
          <w:szCs w:val="19"/>
        </w:rPr>
        <w:br/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8636B">
        <w:rPr>
          <w:szCs w:val="19"/>
        </w:rPr>
        <w:t xml:space="preserve"> r.</w:t>
      </w:r>
    </w:p>
    <w:p w14:paraId="4F65700F" w14:textId="4D97C2BD" w:rsidR="00CA3F17" w:rsidRDefault="00CA3F17" w:rsidP="00CA3F17">
      <w:pPr>
        <w:tabs>
          <w:tab w:val="left" w:pos="993"/>
        </w:tabs>
        <w:outlineLvl w:val="0"/>
        <w:rPr>
          <w:szCs w:val="19"/>
        </w:rPr>
      </w:pPr>
      <w:r w:rsidRPr="0088636B">
        <w:rPr>
          <w:szCs w:val="19"/>
        </w:rPr>
        <w:t>W analizowanym okresie nakłady na zakupy z</w:t>
      </w:r>
      <w:r>
        <w:rPr>
          <w:szCs w:val="19"/>
        </w:rPr>
        <w:t>mniejsz</w:t>
      </w:r>
      <w:r w:rsidRPr="0088636B">
        <w:rPr>
          <w:szCs w:val="19"/>
        </w:rPr>
        <w:t xml:space="preserve">yły się o </w:t>
      </w:r>
      <w:r>
        <w:rPr>
          <w:szCs w:val="19"/>
        </w:rPr>
        <w:t>36</w:t>
      </w:r>
      <w:r w:rsidRPr="0088636B">
        <w:rPr>
          <w:szCs w:val="19"/>
        </w:rPr>
        <w:t xml:space="preserve">,4% (z tego nakłady na maszyny, urządzenia techniczne, narzędzia i wyposażenie były </w:t>
      </w:r>
      <w:r>
        <w:rPr>
          <w:szCs w:val="19"/>
        </w:rPr>
        <w:t>ni</w:t>
      </w:r>
      <w:r w:rsidRPr="0088636B">
        <w:rPr>
          <w:szCs w:val="19"/>
        </w:rPr>
        <w:t xml:space="preserve">ższe o </w:t>
      </w:r>
      <w:r>
        <w:rPr>
          <w:szCs w:val="19"/>
        </w:rPr>
        <w:t>37,7</w:t>
      </w:r>
      <w:r w:rsidRPr="0088636B">
        <w:rPr>
          <w:szCs w:val="19"/>
        </w:rPr>
        <w:t xml:space="preserve">%, a na </w:t>
      </w:r>
      <w:r>
        <w:rPr>
          <w:szCs w:val="19"/>
        </w:rPr>
        <w:t>środki transportu</w:t>
      </w:r>
      <w:r w:rsidRPr="0088636B">
        <w:rPr>
          <w:szCs w:val="19"/>
        </w:rPr>
        <w:t xml:space="preserve"> o </w:t>
      </w:r>
      <w:r>
        <w:rPr>
          <w:szCs w:val="19"/>
        </w:rPr>
        <w:t>30</w:t>
      </w:r>
      <w:r w:rsidRPr="0088636B">
        <w:rPr>
          <w:szCs w:val="19"/>
        </w:rPr>
        <w:t xml:space="preserve">,7%). Zmniejszyły się nakłady na budynki i budowle o </w:t>
      </w:r>
      <w:r>
        <w:rPr>
          <w:szCs w:val="19"/>
        </w:rPr>
        <w:t>21,4</w:t>
      </w:r>
      <w:r w:rsidRPr="0088636B">
        <w:rPr>
          <w:szCs w:val="19"/>
        </w:rPr>
        <w:t xml:space="preserve">%. Udział zakupów w nakładach ogółem wynosił </w:t>
      </w:r>
      <w:r>
        <w:rPr>
          <w:szCs w:val="19"/>
        </w:rPr>
        <w:t>67,7</w:t>
      </w:r>
      <w:r w:rsidRPr="0088636B">
        <w:rPr>
          <w:szCs w:val="19"/>
        </w:rPr>
        <w:t>% (</w:t>
      </w:r>
      <w:r w:rsidRPr="0088636B">
        <w:rPr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8636B">
        <w:rPr>
          <w:szCs w:val="19"/>
        </w:rPr>
        <w:t xml:space="preserve"> r. – </w:t>
      </w:r>
      <w:r>
        <w:rPr>
          <w:szCs w:val="19"/>
        </w:rPr>
        <w:t>72,4</w:t>
      </w:r>
      <w:r w:rsidRPr="0088636B">
        <w:rPr>
          <w:szCs w:val="19"/>
        </w:rPr>
        <w:t>%).</w:t>
      </w:r>
    </w:p>
    <w:p w14:paraId="5216BBEE" w14:textId="0D741618" w:rsidR="00F850AE" w:rsidRPr="00F850AE" w:rsidRDefault="00F850AE" w:rsidP="00CA3F17">
      <w:pPr>
        <w:tabs>
          <w:tab w:val="left" w:pos="993"/>
        </w:tabs>
        <w:outlineLvl w:val="0"/>
        <w:rPr>
          <w:rFonts w:cs="Arial"/>
          <w:szCs w:val="19"/>
        </w:rPr>
      </w:pPr>
    </w:p>
    <w:p w14:paraId="398058E2" w14:textId="0BDE987E" w:rsidR="00F850AE" w:rsidRPr="00F850AE" w:rsidRDefault="00F850AE" w:rsidP="00CA3F17">
      <w:pPr>
        <w:tabs>
          <w:tab w:val="left" w:pos="993"/>
        </w:tabs>
        <w:outlineLvl w:val="0"/>
        <w:rPr>
          <w:rFonts w:cs="Arial"/>
          <w:szCs w:val="19"/>
        </w:rPr>
      </w:pPr>
    </w:p>
    <w:p w14:paraId="758CCAB3" w14:textId="35492652" w:rsidR="00F850AE" w:rsidRPr="00F850AE" w:rsidRDefault="00F850AE" w:rsidP="00CA3F17">
      <w:pPr>
        <w:tabs>
          <w:tab w:val="left" w:pos="993"/>
        </w:tabs>
        <w:outlineLvl w:val="0"/>
        <w:rPr>
          <w:rFonts w:cs="Arial"/>
          <w:szCs w:val="19"/>
        </w:rPr>
      </w:pPr>
    </w:p>
    <w:p w14:paraId="524FE3D7" w14:textId="5DE496F4" w:rsidR="00F850AE" w:rsidRPr="00F850AE" w:rsidRDefault="00F850AE" w:rsidP="00CA3F17">
      <w:pPr>
        <w:tabs>
          <w:tab w:val="left" w:pos="993"/>
        </w:tabs>
        <w:outlineLvl w:val="0"/>
        <w:rPr>
          <w:rFonts w:cs="Arial"/>
          <w:szCs w:val="19"/>
        </w:rPr>
      </w:pPr>
    </w:p>
    <w:p w14:paraId="0188D355" w14:textId="0B5FC0B5" w:rsidR="00CA3F17" w:rsidRPr="00F60300" w:rsidRDefault="00CA3F17" w:rsidP="00CA3F17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79201C39" w14:textId="50C3BF69" w:rsidR="00CA3F17" w:rsidRPr="00F41524" w:rsidRDefault="00AA5337" w:rsidP="00CA3F17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AA5337">
        <w:drawing>
          <wp:anchor distT="0" distB="0" distL="114300" distR="114300" simplePos="0" relativeHeight="251689472" behindDoc="1" locked="0" layoutInCell="1" allowOverlap="1" wp14:anchorId="17880C3D" wp14:editId="29133A9A">
            <wp:simplePos x="0" y="0"/>
            <wp:positionH relativeFrom="column">
              <wp:posOffset>591820</wp:posOffset>
            </wp:positionH>
            <wp:positionV relativeFrom="paragraph">
              <wp:posOffset>120319</wp:posOffset>
            </wp:positionV>
            <wp:extent cx="5990476" cy="2371429"/>
            <wp:effectExtent l="0" t="0" r="0" b="0"/>
            <wp:wrapNone/>
            <wp:docPr id="80" name="Obraz 80" descr="Na wykresie kolumnowym zaprezentowano w % wzrost/spadek do roku poprzedniego nakładów inwestycyjnych w cenach bieżących dla województwa opolskiego w okresach: styczeń-czerwiec 2022 r., styczeń–czerwiec 2023 r. i styczeń-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76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17">
        <w:rPr>
          <w:rFonts w:cs="Arial"/>
          <w:sz w:val="18"/>
          <w:szCs w:val="18"/>
        </w:rPr>
        <w:tab/>
      </w:r>
      <w:r w:rsidR="00CA3F17" w:rsidRPr="00F41524">
        <w:rPr>
          <w:rFonts w:cs="Arial"/>
          <w:szCs w:val="19"/>
        </w:rPr>
        <w:t>wzrost/spadek do roku poprzedniego</w:t>
      </w:r>
    </w:p>
    <w:p w14:paraId="5FE7A753" w14:textId="317F864D" w:rsidR="00CA3F17" w:rsidRPr="00F60300" w:rsidRDefault="00CA3F17" w:rsidP="00CA3F17">
      <w:pPr>
        <w:jc w:val="both"/>
        <w:rPr>
          <w:szCs w:val="19"/>
        </w:rPr>
      </w:pPr>
    </w:p>
    <w:p w14:paraId="550B00D4" w14:textId="299EEBAB" w:rsidR="00CA3F17" w:rsidRPr="000A70EA" w:rsidRDefault="00CA3F17" w:rsidP="00CA3F17">
      <w:pPr>
        <w:rPr>
          <w:rFonts w:ascii="Arial" w:hAnsi="Arial" w:cs="Arial"/>
          <w:sz w:val="18"/>
          <w:szCs w:val="18"/>
        </w:rPr>
      </w:pPr>
    </w:p>
    <w:p w14:paraId="222BB184" w14:textId="0761BE4A" w:rsidR="00CA3F17" w:rsidRPr="000A70EA" w:rsidRDefault="00CA3F17" w:rsidP="00CA3F17">
      <w:pPr>
        <w:rPr>
          <w:rFonts w:ascii="Arial" w:hAnsi="Arial" w:cs="Arial"/>
          <w:sz w:val="18"/>
          <w:szCs w:val="18"/>
          <w:highlight w:val="magenta"/>
        </w:rPr>
      </w:pPr>
    </w:p>
    <w:p w14:paraId="0145C908" w14:textId="77777777" w:rsidR="00CA3F17" w:rsidRPr="000A70EA" w:rsidRDefault="00CA3F17" w:rsidP="00CA3F17">
      <w:pPr>
        <w:jc w:val="both"/>
        <w:rPr>
          <w:rFonts w:ascii="Arial" w:hAnsi="Arial"/>
          <w:sz w:val="18"/>
          <w:szCs w:val="20"/>
        </w:rPr>
      </w:pPr>
    </w:p>
    <w:p w14:paraId="6D3DF499" w14:textId="66520821" w:rsidR="00CA3F17" w:rsidRPr="000A70EA" w:rsidRDefault="00CA3F17" w:rsidP="00CA3F17">
      <w:pPr>
        <w:jc w:val="both"/>
        <w:rPr>
          <w:rFonts w:ascii="Arial" w:hAnsi="Arial"/>
          <w:sz w:val="18"/>
          <w:szCs w:val="20"/>
        </w:rPr>
      </w:pPr>
    </w:p>
    <w:p w14:paraId="7CDD705D" w14:textId="68AE1C5B" w:rsidR="00CA3F17" w:rsidRPr="000A70EA" w:rsidRDefault="00CA3F17" w:rsidP="00CA3F17">
      <w:pPr>
        <w:jc w:val="both"/>
        <w:rPr>
          <w:rFonts w:ascii="Arial" w:hAnsi="Arial"/>
          <w:sz w:val="18"/>
          <w:szCs w:val="20"/>
        </w:rPr>
      </w:pPr>
    </w:p>
    <w:p w14:paraId="562CA2FC" w14:textId="2C5D5709" w:rsidR="00CA3F17" w:rsidRPr="000A70EA" w:rsidRDefault="00CA3F17" w:rsidP="00CA3F17">
      <w:pPr>
        <w:jc w:val="both"/>
        <w:rPr>
          <w:rFonts w:ascii="Arial" w:hAnsi="Arial"/>
          <w:sz w:val="18"/>
          <w:szCs w:val="20"/>
        </w:rPr>
      </w:pPr>
    </w:p>
    <w:p w14:paraId="0975797D" w14:textId="77777777" w:rsidR="00CA3F17" w:rsidRPr="000A70EA" w:rsidRDefault="00CA3F17" w:rsidP="00CA3F17">
      <w:pPr>
        <w:jc w:val="both"/>
        <w:rPr>
          <w:rFonts w:ascii="Arial" w:hAnsi="Arial"/>
          <w:sz w:val="18"/>
          <w:szCs w:val="20"/>
        </w:rPr>
      </w:pPr>
    </w:p>
    <w:p w14:paraId="7AC25F03" w14:textId="77777777" w:rsidR="00CA3F17" w:rsidRPr="000A70EA" w:rsidRDefault="00CA3F17" w:rsidP="00CA3F17">
      <w:pPr>
        <w:jc w:val="both"/>
        <w:rPr>
          <w:rFonts w:ascii="Arial" w:hAnsi="Arial"/>
          <w:sz w:val="18"/>
          <w:szCs w:val="20"/>
        </w:rPr>
      </w:pPr>
    </w:p>
    <w:p w14:paraId="0DC3F58C" w14:textId="77777777" w:rsidR="00CA3F17" w:rsidRDefault="00CA3F17" w:rsidP="00CA3F17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31AFAE4A" w14:textId="77777777" w:rsidR="00CA3F17" w:rsidRDefault="00CA3F17" w:rsidP="00CA3F17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3BBE09BA" w14:textId="77777777" w:rsidR="00CA3F17" w:rsidRPr="0088636B" w:rsidRDefault="00CA3F17" w:rsidP="00F21809">
      <w:pPr>
        <w:spacing w:before="0"/>
        <w:rPr>
          <w:szCs w:val="19"/>
        </w:rPr>
      </w:pPr>
      <w:r w:rsidRPr="0088636B">
        <w:rPr>
          <w:rFonts w:cs="Arial"/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88636B">
        <w:rPr>
          <w:spacing w:val="-2"/>
          <w:szCs w:val="19"/>
        </w:rPr>
        <w:t xml:space="preserve"> r.</w:t>
      </w:r>
      <w:r w:rsidRPr="0088636B">
        <w:rPr>
          <w:rFonts w:cs="Arial"/>
          <w:spacing w:val="-2"/>
          <w:szCs w:val="19"/>
        </w:rPr>
        <w:t xml:space="preserve"> </w:t>
      </w:r>
      <w:r w:rsidRPr="0088636B">
        <w:rPr>
          <w:szCs w:val="19"/>
        </w:rPr>
        <w:t xml:space="preserve">inwestowały głównie przedsiębiorstwa prowadzące działalność w zakresie </w:t>
      </w:r>
      <w:r w:rsidRPr="0088636B">
        <w:rPr>
          <w:szCs w:val="19"/>
        </w:rPr>
        <w:br/>
        <w:t>przetwórstwa przemysłowego, na które przypadało 77,</w:t>
      </w:r>
      <w:r>
        <w:rPr>
          <w:szCs w:val="19"/>
        </w:rPr>
        <w:t>0</w:t>
      </w:r>
      <w:r w:rsidRPr="0088636B">
        <w:rPr>
          <w:szCs w:val="19"/>
        </w:rPr>
        <w:t xml:space="preserve">% ogółu poniesionych nakładów oraz </w:t>
      </w:r>
      <w:r>
        <w:rPr>
          <w:rFonts w:cs="Arial"/>
          <w:szCs w:val="19"/>
        </w:rPr>
        <w:t>transportu i gospodarki magazynowej</w:t>
      </w:r>
      <w:r w:rsidRPr="0088636B">
        <w:rPr>
          <w:szCs w:val="19"/>
        </w:rPr>
        <w:t xml:space="preserve"> – </w:t>
      </w:r>
      <w:r>
        <w:rPr>
          <w:szCs w:val="19"/>
        </w:rPr>
        <w:t>7,6</w:t>
      </w:r>
      <w:r w:rsidRPr="0088636B">
        <w:rPr>
          <w:szCs w:val="19"/>
        </w:rPr>
        <w:t>%.</w:t>
      </w:r>
    </w:p>
    <w:p w14:paraId="0487EAEF" w14:textId="67C1B660" w:rsidR="00CA3F17" w:rsidRDefault="00CA3F17" w:rsidP="00CA3F17">
      <w:pPr>
        <w:rPr>
          <w:szCs w:val="19"/>
        </w:rPr>
      </w:pPr>
      <w:r w:rsidRPr="0088636B">
        <w:rPr>
          <w:szCs w:val="19"/>
        </w:rPr>
        <w:t>W</w:t>
      </w:r>
      <w:bookmarkStart w:id="15" w:name="_Hlk80779882"/>
      <w:r w:rsidRPr="0088636B">
        <w:rPr>
          <w:szCs w:val="19"/>
        </w:rPr>
        <w:t xml:space="preserve"> strukturze nakładów według sekcji w porównaniu z okresem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8636B">
        <w:rPr>
          <w:spacing w:val="-2"/>
          <w:szCs w:val="19"/>
        </w:rPr>
        <w:t xml:space="preserve"> r.</w:t>
      </w:r>
      <w:r w:rsidRPr="0088636B">
        <w:rPr>
          <w:szCs w:val="19"/>
        </w:rPr>
        <w:t xml:space="preserve"> najbardziej z</w:t>
      </w:r>
      <w:r>
        <w:rPr>
          <w:szCs w:val="19"/>
        </w:rPr>
        <w:t>mniej</w:t>
      </w:r>
      <w:r w:rsidRPr="0088636B">
        <w:rPr>
          <w:szCs w:val="19"/>
        </w:rPr>
        <w:t xml:space="preserve">szył się udział nakładów poniesionych przez przedsiębiorstwa prowadzące działalność w zakresie </w:t>
      </w:r>
      <w:r w:rsidRPr="0088636B">
        <w:rPr>
          <w:rFonts w:cs="Arial"/>
          <w:szCs w:val="19"/>
        </w:rPr>
        <w:t>handlu; napraw</w:t>
      </w:r>
      <w:r>
        <w:rPr>
          <w:rFonts w:cs="Arial"/>
          <w:szCs w:val="19"/>
        </w:rPr>
        <w:t>y</w:t>
      </w:r>
      <w:r w:rsidRPr="0088636B">
        <w:rPr>
          <w:rFonts w:cs="Arial"/>
          <w:szCs w:val="19"/>
        </w:rPr>
        <w:t xml:space="preserve"> pojazdów samochodowych</w:t>
      </w:r>
      <w:r w:rsidRPr="0088636B">
        <w:rPr>
          <w:szCs w:val="19"/>
        </w:rPr>
        <w:t xml:space="preserve"> (o </w:t>
      </w:r>
      <w:r>
        <w:rPr>
          <w:szCs w:val="19"/>
        </w:rPr>
        <w:t>3,4</w:t>
      </w:r>
      <w:r w:rsidRPr="0088636B">
        <w:rPr>
          <w:szCs w:val="19"/>
        </w:rPr>
        <w:t xml:space="preserve"> p. proc.), natomiast największy </w:t>
      </w:r>
      <w:r>
        <w:rPr>
          <w:szCs w:val="19"/>
        </w:rPr>
        <w:t>wzrost</w:t>
      </w:r>
      <w:r w:rsidRPr="0088636B">
        <w:rPr>
          <w:szCs w:val="19"/>
        </w:rPr>
        <w:t xml:space="preserve"> odnotowano</w:t>
      </w:r>
      <w:r>
        <w:rPr>
          <w:szCs w:val="19"/>
        </w:rPr>
        <w:t xml:space="preserve"> w </w:t>
      </w:r>
      <w:r>
        <w:rPr>
          <w:rFonts w:cs="Arial"/>
          <w:szCs w:val="19"/>
        </w:rPr>
        <w:t>transporcie i gospodarce magazynowej</w:t>
      </w:r>
      <w:r w:rsidRPr="0088636B">
        <w:rPr>
          <w:szCs w:val="19"/>
        </w:rPr>
        <w:t xml:space="preserve"> (o</w:t>
      </w:r>
      <w:r w:rsidR="00F850AE">
        <w:rPr>
          <w:szCs w:val="19"/>
        </w:rPr>
        <w:t> </w:t>
      </w:r>
      <w:r>
        <w:rPr>
          <w:szCs w:val="19"/>
        </w:rPr>
        <w:t>4,2</w:t>
      </w:r>
      <w:r w:rsidRPr="0088636B">
        <w:rPr>
          <w:szCs w:val="19"/>
        </w:rPr>
        <w:t xml:space="preserve"> p. proc.).</w:t>
      </w:r>
      <w:bookmarkEnd w:id="15"/>
    </w:p>
    <w:p w14:paraId="74849759" w14:textId="4FDC32DA" w:rsidR="00782CB0" w:rsidRPr="00177B74" w:rsidRDefault="00CA3F17" w:rsidP="00782CB0">
      <w:pPr>
        <w:rPr>
          <w:rFonts w:eastAsia="Times New Roman" w:cs="Arial"/>
          <w:bCs/>
          <w:szCs w:val="19"/>
          <w:lang w:eastAsia="pl-PL"/>
        </w:rPr>
      </w:pPr>
      <w:r w:rsidRPr="0088636B">
        <w:rPr>
          <w:rFonts w:cs="Arial"/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88636B">
        <w:rPr>
          <w:spacing w:val="-2"/>
          <w:szCs w:val="19"/>
        </w:rPr>
        <w:t xml:space="preserve"> r.</w:t>
      </w:r>
      <w:r w:rsidRPr="0088636B">
        <w:rPr>
          <w:rFonts w:cs="Arial"/>
          <w:spacing w:val="-2"/>
          <w:szCs w:val="19"/>
        </w:rPr>
        <w:t xml:space="preserve"> </w:t>
      </w:r>
      <w:r w:rsidRPr="0088636B">
        <w:rPr>
          <w:rFonts w:cs="Arial"/>
          <w:b/>
          <w:spacing w:val="-2"/>
          <w:szCs w:val="19"/>
        </w:rPr>
        <w:t>rozpoczęto</w:t>
      </w:r>
      <w:r w:rsidRPr="0088636B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429</w:t>
      </w:r>
      <w:r w:rsidRPr="0088636B">
        <w:rPr>
          <w:rFonts w:cs="Arial"/>
          <w:spacing w:val="-2"/>
          <w:szCs w:val="19"/>
        </w:rPr>
        <w:t xml:space="preserve"> </w:t>
      </w:r>
      <w:r w:rsidRPr="0088636B">
        <w:rPr>
          <w:rFonts w:cs="Arial"/>
          <w:b/>
          <w:spacing w:val="-2"/>
          <w:szCs w:val="19"/>
        </w:rPr>
        <w:t>inwestycji</w:t>
      </w:r>
      <w:r w:rsidRPr="0088636B">
        <w:rPr>
          <w:rFonts w:cs="Arial"/>
          <w:spacing w:val="-2"/>
          <w:szCs w:val="19"/>
        </w:rPr>
        <w:t xml:space="preserve">, tj. o </w:t>
      </w:r>
      <w:r>
        <w:rPr>
          <w:rFonts w:cs="Arial"/>
          <w:spacing w:val="-2"/>
          <w:szCs w:val="19"/>
        </w:rPr>
        <w:t>2,3</w:t>
      </w:r>
      <w:r w:rsidRPr="0088636B">
        <w:rPr>
          <w:rFonts w:cs="Arial"/>
          <w:spacing w:val="-2"/>
          <w:szCs w:val="19"/>
        </w:rPr>
        <w:t xml:space="preserve">% mniej </w:t>
      </w:r>
      <w:r w:rsidRPr="0088636B">
        <w:rPr>
          <w:szCs w:val="19"/>
        </w:rPr>
        <w:t xml:space="preserve">niż </w:t>
      </w:r>
      <w:r w:rsidRPr="0088636B">
        <w:rPr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8636B">
        <w:rPr>
          <w:szCs w:val="19"/>
        </w:rPr>
        <w:t xml:space="preserve"> r</w:t>
      </w:r>
      <w:r w:rsidRPr="0088636B">
        <w:rPr>
          <w:spacing w:val="-2"/>
          <w:szCs w:val="19"/>
        </w:rPr>
        <w:t>.</w:t>
      </w:r>
      <w:r w:rsidRPr="0088636B">
        <w:rPr>
          <w:rFonts w:cs="Arial"/>
          <w:szCs w:val="19"/>
        </w:rPr>
        <w:t xml:space="preserve"> Łączna wartość kosztorysowa inwestycji nowo rozpoczętych wyniosła </w:t>
      </w:r>
      <w:r>
        <w:rPr>
          <w:rFonts w:cs="Arial"/>
          <w:szCs w:val="19"/>
        </w:rPr>
        <w:t>278,0</w:t>
      </w:r>
      <w:r w:rsidRPr="0088636B">
        <w:rPr>
          <w:rFonts w:cs="Arial"/>
          <w:szCs w:val="19"/>
        </w:rPr>
        <w:t xml:space="preserve"> mln zł. Na ulepszenie (tj. przebudowę, rozbudowę, rekonstrukcję lub modernizację) istniejących środków trwałych przypadało </w:t>
      </w:r>
      <w:r>
        <w:rPr>
          <w:rFonts w:cs="Arial"/>
          <w:szCs w:val="19"/>
        </w:rPr>
        <w:t>26,1</w:t>
      </w:r>
      <w:r w:rsidRPr="0088636B">
        <w:rPr>
          <w:rFonts w:cs="Arial"/>
          <w:szCs w:val="19"/>
        </w:rPr>
        <w:t xml:space="preserve">% wartości kosztorysowej wszystkich inwestycji rozpoczętych (w okresie </w:t>
      </w:r>
      <w:r w:rsidRPr="0088636B">
        <w:t>styczeń</w:t>
      </w:r>
      <w:r w:rsidRPr="0088636B">
        <w:rPr>
          <w:spacing w:val="-2"/>
          <w:szCs w:val="19"/>
        </w:rPr>
        <w:t>–</w:t>
      </w:r>
      <w:r>
        <w:rPr>
          <w:spacing w:val="-2"/>
          <w:szCs w:val="19"/>
        </w:rPr>
        <w:t>czerwiec</w:t>
      </w:r>
      <w:r w:rsidRPr="0088636B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3</w:t>
      </w:r>
      <w:r w:rsidRPr="0088636B">
        <w:rPr>
          <w:spacing w:val="-2"/>
          <w:szCs w:val="19"/>
        </w:rPr>
        <w:t xml:space="preserve"> r.</w:t>
      </w:r>
      <w:r w:rsidRPr="0088636B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30,8</w:t>
      </w:r>
      <w:r w:rsidRPr="0088636B">
        <w:rPr>
          <w:rFonts w:cs="Arial"/>
          <w:szCs w:val="19"/>
        </w:rPr>
        <w:t>%).</w:t>
      </w:r>
      <w:bookmarkEnd w:id="14"/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5869F319" w14:textId="77777777" w:rsidR="00F21809" w:rsidRPr="009000B8" w:rsidRDefault="002F5CDE" w:rsidP="00F21809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6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lipca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113,8</w:t>
      </w:r>
      <w:r w:rsidRPr="0059746D">
        <w:rPr>
          <w:rFonts w:cs="FiraSans-Regular"/>
          <w:szCs w:val="19"/>
        </w:rPr>
        <w:t xml:space="preserve"> tys</w:t>
      </w:r>
      <w:r w:rsidR="007F1DEF" w:rsidRPr="007F1DEF">
        <w:rPr>
          <w:rFonts w:cs="FiraSans-Regular"/>
          <w:szCs w:val="19"/>
        </w:rPr>
        <w:t xml:space="preserve">. </w:t>
      </w:r>
      <w:r w:rsidR="007F1DEF" w:rsidRPr="007F1DEF">
        <w:rPr>
          <w:rFonts w:cs="FiraSans-Regular"/>
          <w:b/>
          <w:szCs w:val="19"/>
        </w:rPr>
        <w:t>podmiotów gospodarki narodowej</w:t>
      </w:r>
      <w:r w:rsidR="007F1DEF" w:rsidRPr="007F1DEF">
        <w:rPr>
          <w:rFonts w:cs="FiraSans-Regular"/>
          <w:szCs w:val="19"/>
          <w:vertAlign w:val="superscript"/>
        </w:rPr>
        <w:footnoteReference w:id="2"/>
      </w:r>
      <w:r w:rsidR="007F1DEF" w:rsidRPr="007F1DEF">
        <w:rPr>
          <w:rFonts w:cs="FiraSans-Regular"/>
          <w:szCs w:val="19"/>
        </w:rPr>
        <w:t>, tj.</w:t>
      </w:r>
      <w:r w:rsidR="00216DE8">
        <w:rPr>
          <w:rFonts w:cs="FiraSans-Regular"/>
          <w:szCs w:val="19"/>
        </w:rPr>
        <w:t> </w:t>
      </w:r>
      <w:r w:rsidR="00F21809" w:rsidRPr="00AA0AFB">
        <w:rPr>
          <w:rFonts w:cs="FiraSans-Regular"/>
          <w:szCs w:val="19"/>
        </w:rPr>
        <w:t xml:space="preserve">więcej o </w:t>
      </w:r>
      <w:r w:rsidR="00F21809">
        <w:rPr>
          <w:rFonts w:cs="FiraSans-Regular"/>
          <w:szCs w:val="19"/>
        </w:rPr>
        <w:t>2,1</w:t>
      </w:r>
      <w:r w:rsidR="00F21809" w:rsidRPr="00AA0AFB">
        <w:rPr>
          <w:rFonts w:cs="FiraSans-Regular"/>
          <w:szCs w:val="19"/>
        </w:rPr>
        <w:t>% niż przed</w:t>
      </w:r>
      <w:r w:rsidR="00F21809" w:rsidRPr="009000B8">
        <w:rPr>
          <w:rFonts w:cs="FiraSans-Regular"/>
          <w:szCs w:val="19"/>
        </w:rPr>
        <w:t xml:space="preserve"> rokiem</w:t>
      </w:r>
      <w:r w:rsidR="00F21809">
        <w:rPr>
          <w:rFonts w:cs="FiraSans-Regular"/>
          <w:szCs w:val="19"/>
        </w:rPr>
        <w:t xml:space="preserve"> i</w:t>
      </w:r>
      <w:r w:rsidR="00F21809" w:rsidRPr="00FB581F">
        <w:rPr>
          <w:rFonts w:cs="FiraSans-Regular"/>
          <w:szCs w:val="19"/>
        </w:rPr>
        <w:t xml:space="preserve"> o 0,</w:t>
      </w:r>
      <w:r w:rsidR="00F21809">
        <w:rPr>
          <w:rFonts w:cs="FiraSans-Regular"/>
          <w:szCs w:val="19"/>
        </w:rPr>
        <w:t>2</w:t>
      </w:r>
      <w:r w:rsidR="00F21809" w:rsidRPr="00FB581F">
        <w:rPr>
          <w:rFonts w:cs="FiraSans-Regular"/>
          <w:szCs w:val="19"/>
        </w:rPr>
        <w:t xml:space="preserve">% </w:t>
      </w:r>
      <w:r w:rsidR="00F21809" w:rsidRPr="009000B8">
        <w:rPr>
          <w:rFonts w:cs="FiraSans-Regular"/>
          <w:szCs w:val="19"/>
        </w:rPr>
        <w:t>w porównaniu z poprzednim miesiącem</w:t>
      </w:r>
      <w:r w:rsidR="00F21809">
        <w:rPr>
          <w:rFonts w:cs="FiraSans-Regular"/>
          <w:szCs w:val="19"/>
        </w:rPr>
        <w:t>.</w:t>
      </w:r>
      <w:r w:rsidR="00F21809" w:rsidRPr="009000B8">
        <w:rPr>
          <w:rFonts w:cs="FiraSans-Regular"/>
          <w:szCs w:val="19"/>
        </w:rPr>
        <w:t xml:space="preserve"> </w:t>
      </w:r>
    </w:p>
    <w:p w14:paraId="739FF9FE" w14:textId="77777777" w:rsidR="00F21809" w:rsidRPr="0059746D" w:rsidRDefault="00F21809" w:rsidP="00F2180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wyniosła </w:t>
      </w:r>
      <w:r w:rsidRPr="007B2BF6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1</w:t>
      </w:r>
      <w:r w:rsidRPr="007B2BF6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>3</w:t>
      </w:r>
      <w:r w:rsidRPr="007B2BF6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1,9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15,4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8,7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2,0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3,8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0,3%.</w:t>
      </w:r>
    </w:p>
    <w:p w14:paraId="5B468566" w14:textId="77777777" w:rsidR="00F21809" w:rsidRPr="0059746D" w:rsidRDefault="00F21809" w:rsidP="00F21809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(96,7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2,7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2,2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3B788B46" w14:textId="1D934A95" w:rsidR="00F21809" w:rsidRDefault="00F21809" w:rsidP="00F21809">
      <w:pPr>
        <w:autoSpaceDE w:val="0"/>
        <w:autoSpaceDN w:val="0"/>
        <w:adjustRightInd w:val="0"/>
      </w:pPr>
      <w:r w:rsidRPr="00EA1E28">
        <w:rPr>
          <w:rFonts w:cs="FiraSans-Regular"/>
          <w:szCs w:val="19"/>
        </w:rPr>
        <w:t xml:space="preserve">W analizowanym okresie największy wzrost liczby podmiotów odnotowano </w:t>
      </w:r>
      <w:r>
        <w:rPr>
          <w:rFonts w:cs="FiraSans-Regular"/>
          <w:szCs w:val="19"/>
        </w:rPr>
        <w:t xml:space="preserve">m.in. </w:t>
      </w:r>
      <w:r w:rsidRPr="00EA1E28">
        <w:rPr>
          <w:rFonts w:cs="FiraSans-Regular"/>
          <w:szCs w:val="19"/>
        </w:rPr>
        <w:t xml:space="preserve">w sekcjach: </w:t>
      </w:r>
      <w:r>
        <w:rPr>
          <w:rFonts w:cs="FiraSans-Regular"/>
          <w:szCs w:val="19"/>
        </w:rPr>
        <w:t xml:space="preserve">pozostała działalność usługowa (o 7,9%), </w:t>
      </w:r>
      <w:r w:rsidRPr="00740CB7">
        <w:rPr>
          <w:rFonts w:cs="FiraSans-Regular"/>
          <w:szCs w:val="19"/>
        </w:rPr>
        <w:t>informacja i komunikacja (</w:t>
      </w:r>
      <w:r>
        <w:rPr>
          <w:rFonts w:cs="FiraSans-Regular"/>
          <w:szCs w:val="19"/>
        </w:rPr>
        <w:t>o</w:t>
      </w:r>
      <w:r w:rsidRPr="00740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5,4</w:t>
      </w:r>
      <w:r w:rsidRPr="00740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, a także </w:t>
      </w:r>
      <w:r w:rsidRPr="00D80739">
        <w:rPr>
          <w:rFonts w:cs="FiraSans-Regular"/>
          <w:szCs w:val="19"/>
        </w:rPr>
        <w:t>górnictw</w:t>
      </w:r>
      <w:r>
        <w:rPr>
          <w:rFonts w:cs="FiraSans-Regular"/>
          <w:szCs w:val="19"/>
        </w:rPr>
        <w:t>o</w:t>
      </w:r>
      <w:r w:rsidRPr="00D80739">
        <w:rPr>
          <w:rFonts w:cs="FiraSans-Regular"/>
          <w:szCs w:val="19"/>
        </w:rPr>
        <w:t xml:space="preserve"> i wydobywani</w:t>
      </w:r>
      <w:r>
        <w:rPr>
          <w:rFonts w:cs="FiraSans-Regular"/>
          <w:szCs w:val="19"/>
        </w:rPr>
        <w:t xml:space="preserve">e (o 4,7%). </w:t>
      </w:r>
      <w:r w:rsidRPr="00EA1E28">
        <w:rPr>
          <w:rFonts w:cs="FiraSans-Regular"/>
          <w:szCs w:val="19"/>
        </w:rPr>
        <w:t xml:space="preserve">Spadek </w:t>
      </w:r>
      <w:r>
        <w:rPr>
          <w:rFonts w:cs="FiraSans-Regular"/>
          <w:szCs w:val="19"/>
        </w:rPr>
        <w:t>wystąpił w</w:t>
      </w:r>
      <w:r w:rsidR="00047EEB">
        <w:rPr>
          <w:rFonts w:cs="FiraSans-Regular"/>
          <w:szCs w:val="19"/>
        </w:rPr>
        <w:t> </w:t>
      </w:r>
      <w:r w:rsidRPr="00D80739">
        <w:rPr>
          <w:rFonts w:cs="FiraSans-Regular"/>
          <w:szCs w:val="19"/>
        </w:rPr>
        <w:t>rolnictwie, leśnictwie, łowiectwie i rybactwie</w:t>
      </w:r>
      <w:r>
        <w:rPr>
          <w:rFonts w:cs="FiraSans-Regular"/>
          <w:szCs w:val="19"/>
        </w:rPr>
        <w:t xml:space="preserve"> (o 0,4%) oraz </w:t>
      </w:r>
      <w:r w:rsidRPr="00173D5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handlu; naprawie pojazdów samochodowych (o 0,</w:t>
      </w:r>
      <w:r>
        <w:rPr>
          <w:rFonts w:cs="FiraSans-Regular"/>
          <w:szCs w:val="19"/>
        </w:rPr>
        <w:t>3</w:t>
      </w:r>
      <w:r w:rsidRPr="00EA1E2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2C404B">
        <w:rPr>
          <w:rFonts w:cs="FiraSans-Regular"/>
          <w:szCs w:val="19"/>
        </w:rPr>
        <w:t xml:space="preserve"> </w:t>
      </w:r>
    </w:p>
    <w:p w14:paraId="1A83C184" w14:textId="4213F579" w:rsidR="00F21809" w:rsidRPr="000D06F7" w:rsidRDefault="00F21809" w:rsidP="00F21809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0</w:t>
      </w:r>
      <w:r w:rsidRPr="0089330D">
        <w:rPr>
          <w:rFonts w:cs="Arial"/>
          <w:szCs w:val="19"/>
        </w:rPr>
        <w:t>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 w:rsidR="00724297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2,0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>%), namysłowskim i</w:t>
      </w:r>
      <w:r w:rsidR="00FD6D68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(4,9%).</w:t>
      </w:r>
    </w:p>
    <w:p w14:paraId="4BA3AA90" w14:textId="66F83E18" w:rsidR="00F21809" w:rsidRDefault="00F21809" w:rsidP="00F21809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lipcu br</w:t>
      </w:r>
      <w:r w:rsidRPr="000258D9">
        <w:rPr>
          <w:rFonts w:cs="FiraSans-Regular"/>
          <w:szCs w:val="19"/>
        </w:rPr>
        <w:t>. do rejestru REGON wpisano</w:t>
      </w:r>
      <w:r>
        <w:rPr>
          <w:rFonts w:cs="FiraSans-Regular"/>
          <w:szCs w:val="19"/>
        </w:rPr>
        <w:t xml:space="preserve"> 575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 tj. o </w:t>
      </w:r>
      <w:r>
        <w:rPr>
          <w:rFonts w:cs="FiraSans-Regular"/>
          <w:szCs w:val="19"/>
        </w:rPr>
        <w:t>24,7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474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29,5</w:t>
      </w:r>
      <w:r w:rsidRPr="000258D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czerwcu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11,1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 w:rsidR="00724297"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tym spółek z ograniczoną odpowiedzialnością </w:t>
      </w:r>
      <w:r w:rsidRPr="000B6D04">
        <w:rPr>
          <w:rFonts w:cs="FiraSans-Regular"/>
          <w:szCs w:val="19"/>
        </w:rPr>
        <w:t>– o</w:t>
      </w:r>
      <w:r>
        <w:rPr>
          <w:rFonts w:cs="FiraSans-Regular"/>
          <w:szCs w:val="19"/>
        </w:rPr>
        <w:t xml:space="preserve"> 11,5%.</w:t>
      </w:r>
    </w:p>
    <w:p w14:paraId="60D32656" w14:textId="77777777" w:rsidR="00F21809" w:rsidRDefault="00F21809" w:rsidP="00F2180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lipcu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369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44,7%</w:t>
      </w:r>
      <w:r w:rsidRPr="00DC6F3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322 osoby fizyczne prowadzące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45,0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1F728AC9" w14:textId="2C4EDFD3" w:rsidR="00F21809" w:rsidRDefault="00F21809" w:rsidP="00F21809">
      <w:pPr>
        <w:tabs>
          <w:tab w:val="left" w:pos="992"/>
        </w:tabs>
        <w:autoSpaceDE w:val="0"/>
        <w:autoSpaceDN w:val="0"/>
        <w:adjustRightInd w:val="0"/>
        <w:rPr>
          <w:b/>
          <w:bCs/>
          <w:szCs w:val="19"/>
        </w:rPr>
      </w:pPr>
      <w:r w:rsidRPr="00A3080E">
        <w:rPr>
          <w:b/>
          <w:bCs/>
          <w:szCs w:val="19"/>
        </w:rPr>
        <w:lastRenderedPageBreak/>
        <w:t>Wykres 1</w:t>
      </w:r>
      <w:r w:rsidR="001F1527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lipcu 2024 r.</w:t>
      </w:r>
      <w:r w:rsidRPr="00A3080E">
        <w:rPr>
          <w:b/>
          <w:bCs/>
          <w:szCs w:val="19"/>
        </w:rPr>
        <w:t xml:space="preserve"> </w:t>
      </w:r>
    </w:p>
    <w:p w14:paraId="0842F6D2" w14:textId="1F38C048" w:rsidR="00F21809" w:rsidRDefault="00AA5337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A5337">
        <w:drawing>
          <wp:anchor distT="0" distB="0" distL="114300" distR="114300" simplePos="0" relativeHeight="251692544" behindDoc="0" locked="0" layoutInCell="1" allowOverlap="1" wp14:anchorId="4ABCC0CF" wp14:editId="00C9FC4E">
            <wp:simplePos x="0" y="0"/>
            <wp:positionH relativeFrom="column">
              <wp:posOffset>560401</wp:posOffset>
            </wp:positionH>
            <wp:positionV relativeFrom="paragraph">
              <wp:posOffset>38045</wp:posOffset>
            </wp:positionV>
            <wp:extent cx="5400000" cy="3523809"/>
            <wp:effectExtent l="0" t="0" r="0" b="635"/>
            <wp:wrapNone/>
            <wp:docPr id="81" name="Obraz 81" descr="Na wykresie słupkowym zaprezentowano liczbę podmiotów nowo zarejestrowanych i wyrejestrowanych w województwie według powiatów w lipc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399CE" w14:textId="06DE74F0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20A179D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7B23CA6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6DBD654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25E80936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61194A2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7C5A763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3344100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009A95D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7A9B9CD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2F98BC87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1370828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361310B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2C3E853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4A6D3D8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76B0D02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1A00458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2F73B04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47306BA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4F9D436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473FF9A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68B9410" w14:textId="211850F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D69F05E" w14:textId="4B71121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93129C6" w14:textId="19A4B06F" w:rsidR="00CB29DB" w:rsidRDefault="00F21809" w:rsidP="00C22E4A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lipca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 w:rsidRPr="00EC3FF9">
        <w:rPr>
          <w:rFonts w:cs="FiraSans-Regular"/>
          <w:szCs w:val="19"/>
        </w:rPr>
        <w:t>14,</w:t>
      </w:r>
      <w:r>
        <w:rPr>
          <w:rFonts w:cs="FiraSans-Regular"/>
          <w:szCs w:val="19"/>
        </w:rPr>
        <w:t>4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2,7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176EBF">
        <w:rPr>
          <w:rFonts w:cs="FiraSans-Regular"/>
          <w:szCs w:val="19"/>
        </w:rPr>
        <w:t>ej</w:t>
      </w:r>
      <w:r w:rsidR="006C3FED">
        <w:rPr>
          <w:rFonts w:cs="FiraSans-Regular"/>
          <w:szCs w:val="19"/>
        </w:rPr>
        <w:br/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czerwcu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96,3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 xml:space="preserve">ił </w:t>
      </w:r>
      <w:r w:rsidRPr="00FC3FA2">
        <w:rPr>
          <w:rFonts w:cs="FiraSans-Regular"/>
          <w:szCs w:val="19"/>
        </w:rPr>
        <w:t>12,</w:t>
      </w:r>
      <w:r>
        <w:rPr>
          <w:rFonts w:cs="FiraSans-Regular"/>
          <w:szCs w:val="19"/>
        </w:rPr>
        <w:t>7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</w:t>
      </w:r>
      <w:r w:rsidR="006C3FE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– 12,4</w:t>
      </w:r>
      <w:r w:rsidRPr="00A12164">
        <w:rPr>
          <w:rFonts w:cs="FiraSans-Regular"/>
          <w:szCs w:val="19"/>
        </w:rPr>
        <w:t>%).</w:t>
      </w:r>
    </w:p>
    <w:p w14:paraId="4FAE8F48" w14:textId="469BF7F3" w:rsidR="00EE7F45" w:rsidRPr="00AE69A0" w:rsidRDefault="00EE7F45" w:rsidP="00EE7F45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8C1B76">
        <w:rPr>
          <w:b/>
          <w:bCs/>
          <w:szCs w:val="19"/>
        </w:rPr>
        <w:t xml:space="preserve"> </w:t>
      </w:r>
      <w:r w:rsidR="001F1527">
        <w:rPr>
          <w:b/>
          <w:bCs/>
          <w:szCs w:val="19"/>
        </w:rPr>
        <w:t>lipc</w:t>
      </w:r>
      <w:r w:rsidR="00216DE8">
        <w:rPr>
          <w:b/>
          <w:bCs/>
          <w:szCs w:val="19"/>
        </w:rPr>
        <w:t>u</w:t>
      </w:r>
      <w:r w:rsidRPr="00A3080E">
        <w:rPr>
          <w:b/>
          <w:bCs/>
          <w:szCs w:val="19"/>
        </w:rPr>
        <w:t xml:space="preserve"> 202</w:t>
      </w:r>
      <w:r w:rsidR="003F2E6A"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76BB9B30" w14:textId="092CA24C" w:rsidR="00EE7F45" w:rsidRDefault="00EE7F45" w:rsidP="00EE7F45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63D7F12" w14:textId="3113E49D" w:rsidR="00EE7F45" w:rsidRPr="00B34AE4" w:rsidRDefault="004624B9" w:rsidP="00EE7F4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A42ECE2" wp14:editId="7E3110B1">
                <wp:simplePos x="0" y="0"/>
                <wp:positionH relativeFrom="column">
                  <wp:posOffset>516890</wp:posOffset>
                </wp:positionH>
                <wp:positionV relativeFrom="paragraph">
                  <wp:posOffset>167336</wp:posOffset>
                </wp:positionV>
                <wp:extent cx="2519680" cy="356235"/>
                <wp:effectExtent l="0" t="0" r="0" b="635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7C7AF" w14:textId="77777777" w:rsidR="002239DF" w:rsidRPr="003F2E6A" w:rsidRDefault="002239DF" w:rsidP="00EE7F45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ECE2" id="Pole tekstowe 2" o:spid="_x0000_s1045" type="#_x0000_t202" style="position:absolute;left:0;text-align:left;margin-left:40.7pt;margin-top:13.2pt;width:198.4pt;height:28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" filled="f" stroked="f">
                <v:textbox style="mso-fit-shape-to-text:t" inset="2mm,1mm,1mm,1mm">
                  <w:txbxContent>
                    <w:p w14:paraId="3677C7AF" w14:textId="77777777" w:rsidR="002239DF" w:rsidRPr="003F2E6A" w:rsidRDefault="002239DF" w:rsidP="00EE7F45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  <w:r w:rsidR="00410ED9" w:rsidRPr="00410ED9">
        <w:drawing>
          <wp:anchor distT="0" distB="0" distL="114300" distR="114300" simplePos="0" relativeHeight="251614720" behindDoc="1" locked="0" layoutInCell="1" allowOverlap="1" wp14:anchorId="0C3C27C1" wp14:editId="63362058">
            <wp:simplePos x="0" y="0"/>
            <wp:positionH relativeFrom="column">
              <wp:posOffset>2285061</wp:posOffset>
            </wp:positionH>
            <wp:positionV relativeFrom="paragraph">
              <wp:posOffset>130175</wp:posOffset>
            </wp:positionV>
            <wp:extent cx="3276190" cy="3561905"/>
            <wp:effectExtent l="0" t="0" r="635" b="635"/>
            <wp:wrapNone/>
            <wp:docPr id="82" name="Obraz 82" descr="Na mapie województwa według powiatów dla podmiotów z zawieszoną działalnością w lipcu 2024 r. przedstawiono w procentach zmianę w porównaniu z poprzednim miesiącem dla podmiotów ogółem (4 przedziały natężenia koloru). Dodatkowo na słupkach przedstawiono procentowo zmianę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0881D" w14:textId="206209E5" w:rsidR="00EE7F45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86170B1" wp14:editId="141C72A6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-8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2239DF" w:rsidRPr="00E26E93" w14:paraId="6DE37386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344FBB" w14:textId="3F7D5981" w:rsidR="002239DF" w:rsidRPr="00695E75" w:rsidRDefault="002239DF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4,1</w:t>
                                  </w:r>
                                </w:p>
                              </w:tc>
                            </w:tr>
                            <w:tr w:rsidR="002239DF" w:rsidRPr="00E26E93" w14:paraId="5FE67C00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D3DD88" w14:textId="088FD946" w:rsidR="002239DF" w:rsidRPr="00695E75" w:rsidRDefault="002239DF" w:rsidP="00D06944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239DF" w:rsidRPr="00E26E93" w14:paraId="5534655D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3004C9" w14:textId="1282D849" w:rsidR="002239DF" w:rsidRPr="00695E75" w:rsidRDefault="002239DF" w:rsidP="00D06944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239DF" w:rsidRPr="00E26E93" w14:paraId="60FF148A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219286" w14:textId="3510BBE8" w:rsidR="002239DF" w:rsidRPr="00695E75" w:rsidRDefault="002239DF" w:rsidP="00D06944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1,2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34C3E79F" w14:textId="77777777" w:rsidR="002239DF" w:rsidRPr="00E26E93" w:rsidRDefault="002239DF" w:rsidP="00EE7F45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170B1" id="Text Box 2751" o:spid="_x0000_s1046" type="#_x0000_t202" style="position:absolute;left:0;text-align:left;margin-left:48pt;margin-top:15.3pt;width:91pt;height:58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XstA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" filled="f" stroked="f">
                <v:textbox inset="1mm,1mm,1mm,1mm">
                  <w:txbxContent>
                    <w:tbl>
                      <w:tblPr>
                        <w:tblW w:w="2850" w:type="dxa"/>
                        <w:tblInd w:w="-8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2239DF" w:rsidRPr="00E26E93" w14:paraId="6DE37386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344FBB" w14:textId="3F7D5981" w:rsidR="002239DF" w:rsidRPr="00695E75" w:rsidRDefault="002239DF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4,1</w:t>
                            </w:r>
                          </w:p>
                        </w:tc>
                      </w:tr>
                      <w:tr w:rsidR="002239DF" w:rsidRPr="00E26E93" w14:paraId="5FE67C00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D3DD88" w14:textId="088FD946" w:rsidR="002239DF" w:rsidRPr="00695E75" w:rsidRDefault="002239DF" w:rsidP="00D06944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2239DF" w:rsidRPr="00E26E93" w14:paraId="5534655D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83004C9" w14:textId="1282D849" w:rsidR="002239DF" w:rsidRPr="00695E75" w:rsidRDefault="002239DF" w:rsidP="00D06944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2239DF" w:rsidRPr="00E26E93" w14:paraId="60FF148A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219286" w14:textId="3510BBE8" w:rsidR="002239DF" w:rsidRPr="00695E75" w:rsidRDefault="002239DF" w:rsidP="00D06944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1,2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34C3E79F" w14:textId="77777777" w:rsidR="002239DF" w:rsidRPr="00E26E93" w:rsidRDefault="002239DF" w:rsidP="00EE7F45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2B1AD" w14:textId="0F6ECE0D" w:rsidR="00EE7F45" w:rsidRPr="00B34AE4" w:rsidRDefault="001B0DEE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7A9FB81A" wp14:editId="22670128">
                <wp:simplePos x="0" y="0"/>
                <wp:positionH relativeFrom="column">
                  <wp:posOffset>768350</wp:posOffset>
                </wp:positionH>
                <wp:positionV relativeFrom="paragraph">
                  <wp:posOffset>25400</wp:posOffset>
                </wp:positionV>
                <wp:extent cx="251460" cy="622935"/>
                <wp:effectExtent l="0" t="0" r="15240" b="24765"/>
                <wp:wrapNone/>
                <wp:docPr id="222" name="Grupa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223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E816D" w14:textId="77777777" w:rsidR="002239DF" w:rsidRDefault="002239DF" w:rsidP="001B0DEE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8B330" w14:textId="77777777" w:rsidR="002239DF" w:rsidRDefault="002239DF" w:rsidP="001B0DEE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FB81A" id="Grupa 222" o:spid="_x0000_s1047" style="position:absolute;left:0;text-align:left;margin-left:60.5pt;margin-top:2pt;width:19.8pt;height:49.05pt;z-index:25164748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">
                <v:rect id="Rectangle 2752" o:spid="_x0000_s1048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" fillcolor="#dcd3ea" strokecolor="#1f1a17" strokeweight=".25pt"/>
                <v:rect id="Rectangle 2753" o:spid="_x0000_s1049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" fillcolor="#baa7d6" strokecolor="#1f1a17" strokeweight=".25pt"/>
                <v:rect id="Rectangle 2754" o:spid="_x0000_s1050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" fillcolor="#977bc1" strokecolor="#1f1a17" strokeweight=".25pt">
                  <v:textbox>
                    <w:txbxContent>
                      <w:p w14:paraId="7EBE816D" w14:textId="77777777" w:rsidR="002239DF" w:rsidRDefault="002239DF" w:rsidP="001B0DEE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Rectangle 2754" o:spid="_x0000_s105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" fillcolor="#754fad" strokecolor="#1f1a17" strokeweight=".25pt">
                  <v:textbox>
                    <w:txbxContent>
                      <w:p w14:paraId="3758B330" w14:textId="77777777" w:rsidR="002239DF" w:rsidRDefault="002239DF" w:rsidP="001B0DEE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0571E54" w14:textId="17AAE5DC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4933463F" w14:textId="6234ECCE" w:rsidR="00EE7F45" w:rsidRPr="00B44753" w:rsidRDefault="00EE7F45" w:rsidP="00EE7F45">
      <w:pPr>
        <w:rPr>
          <w:rFonts w:ascii="Arial" w:hAnsi="Arial" w:cs="Arial"/>
          <w:sz w:val="20"/>
          <w:szCs w:val="20"/>
          <w:highlight w:val="yellow"/>
        </w:rPr>
      </w:pPr>
    </w:p>
    <w:p w14:paraId="4F1AAE89" w14:textId="173E981E" w:rsidR="00EE7F45" w:rsidRPr="00B44753" w:rsidRDefault="00D431FA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7D09344" wp14:editId="64A40D82">
                <wp:simplePos x="0" y="0"/>
                <wp:positionH relativeFrom="column">
                  <wp:posOffset>545465</wp:posOffset>
                </wp:positionH>
                <wp:positionV relativeFrom="paragraph">
                  <wp:posOffset>29210</wp:posOffset>
                </wp:positionV>
                <wp:extent cx="2209800" cy="172720"/>
                <wp:effectExtent l="0" t="0" r="0" b="1714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2A08" w14:textId="77777777" w:rsidR="002239DF" w:rsidRPr="00695E75" w:rsidRDefault="002239DF" w:rsidP="00EE7F4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72000" tIns="36000" rIns="360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9344" id="Text Box 2749" o:spid="_x0000_s1052" type="#_x0000_t202" style="position:absolute;left:0;text-align:left;margin-left:42.95pt;margin-top:2.3pt;width:174pt;height:13.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" filled="f" stroked="f">
                <v:textbox style="mso-fit-shape-to-text:t" inset="2mm,1mm,1mm,0">
                  <w:txbxContent>
                    <w:p w14:paraId="506C2A08" w14:textId="77777777" w:rsidR="002239DF" w:rsidRPr="00695E75" w:rsidRDefault="002239DF" w:rsidP="00EE7F4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A6F8322" wp14:editId="04A713FD">
                <wp:simplePos x="0" y="0"/>
                <wp:positionH relativeFrom="column">
                  <wp:posOffset>545465</wp:posOffset>
                </wp:positionH>
                <wp:positionV relativeFrom="paragraph">
                  <wp:posOffset>156845</wp:posOffset>
                </wp:positionV>
                <wp:extent cx="1303020" cy="248285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99168" w14:textId="5243BFB5" w:rsidR="002239DF" w:rsidRPr="00695E75" w:rsidRDefault="002239DF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8322" id="Pole tekstowe 410" o:spid="_x0000_s1053" type="#_x0000_t202" style="position:absolute;left:0;text-align:left;margin-left:42.95pt;margin-top:12.35pt;width:102.6pt;height:19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" filled="f" stroked="f" strokecolor="white">
                <v:textbox style="mso-fit-shape-to-text:t" inset="2mm,1mm,1mm,1mm">
                  <w:txbxContent>
                    <w:p w14:paraId="5A999168" w14:textId="5243BFB5" w:rsidR="002239DF" w:rsidRPr="00695E75" w:rsidRDefault="002239DF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DA69AD4" w14:textId="67552CE5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8EA7C9" w14:textId="66ED036C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458A5D" w14:textId="3A50025C" w:rsidR="00EE7F45" w:rsidRPr="00802CF3" w:rsidRDefault="00EA65EF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A0D35C0" wp14:editId="18B689A2">
                <wp:simplePos x="0" y="0"/>
                <wp:positionH relativeFrom="column">
                  <wp:posOffset>564515</wp:posOffset>
                </wp:positionH>
                <wp:positionV relativeFrom="paragraph">
                  <wp:posOffset>112395</wp:posOffset>
                </wp:positionV>
                <wp:extent cx="1702435" cy="492760"/>
                <wp:effectExtent l="0" t="0" r="0" b="254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5A48" w14:textId="7CE0D177" w:rsidR="002239DF" w:rsidRPr="00695E75" w:rsidRDefault="002239DF" w:rsidP="00EE7F45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35C0" id="_x0000_s1054" type="#_x0000_t202" style="position:absolute;left:0;text-align:left;margin-left:44.45pt;margin-top:8.85pt;width:134.05pt;height:38.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" filled="f" stroked="f">
                <v:textbox style="mso-fit-shape-to-text:t" inset="2mm,1mm,1mm,1mm">
                  <w:txbxContent>
                    <w:p w14:paraId="60955A48" w14:textId="7CE0D177" w:rsidR="002239DF" w:rsidRPr="00695E75" w:rsidRDefault="002239DF" w:rsidP="00EE7F45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924FD46" w14:textId="5A6CFED1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154703" w14:textId="2B47F896" w:rsidR="00EE7F45" w:rsidRPr="00802CF3" w:rsidRDefault="00EA65EF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0A1B0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5C25FB" wp14:editId="2DCAD296">
                <wp:simplePos x="0" y="0"/>
                <wp:positionH relativeFrom="column">
                  <wp:posOffset>844550</wp:posOffset>
                </wp:positionH>
                <wp:positionV relativeFrom="paragraph">
                  <wp:posOffset>106680</wp:posOffset>
                </wp:positionV>
                <wp:extent cx="167640" cy="863600"/>
                <wp:effectExtent l="0" t="0" r="3810" b="12700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EB48B" w14:textId="60EBAF46" w:rsidR="002239DF" w:rsidRDefault="002239DF" w:rsidP="000A1B05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  <w:p w14:paraId="64BD8984" w14:textId="77777777" w:rsidR="002239DF" w:rsidRPr="00C751EE" w:rsidRDefault="002239DF" w:rsidP="008B47CA">
                            <w:pPr>
                              <w:spacing w:before="20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5651855D" w14:textId="77777777" w:rsidR="002239DF" w:rsidRPr="00C751EE" w:rsidRDefault="002239DF" w:rsidP="008B47CA">
                            <w:pPr>
                              <w:spacing w:before="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107616A8" w14:textId="77777777" w:rsidR="002239DF" w:rsidRPr="00C751EE" w:rsidRDefault="002239DF" w:rsidP="008B47CA">
                            <w:pPr>
                              <w:spacing w:before="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1D4FE4A7" w14:textId="77777777" w:rsidR="002239DF" w:rsidRPr="00C751EE" w:rsidRDefault="002239DF" w:rsidP="008B47CA">
                            <w:pPr>
                              <w:spacing w:before="10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25FB" id="_x0000_s1055" type="#_x0000_t202" style="position:absolute;left:0;text-align:left;margin-left:66.5pt;margin-top:8.4pt;width:13.2pt;height:6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" filled="f" stroked="f">
                <v:textbox inset="0,0,0,0">
                  <w:txbxContent>
                    <w:p w14:paraId="1C9EB48B" w14:textId="60EBAF46" w:rsidR="002239DF" w:rsidRDefault="002239DF" w:rsidP="000A1B05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4,5</w:t>
                      </w:r>
                    </w:p>
                    <w:p w14:paraId="64BD8984" w14:textId="77777777" w:rsidR="002239DF" w:rsidRPr="00C751EE" w:rsidRDefault="002239DF" w:rsidP="008B47CA">
                      <w:pPr>
                        <w:spacing w:before="20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5651855D" w14:textId="77777777" w:rsidR="002239DF" w:rsidRPr="00C751EE" w:rsidRDefault="002239DF" w:rsidP="008B47CA">
                      <w:pPr>
                        <w:spacing w:before="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107616A8" w14:textId="77777777" w:rsidR="002239DF" w:rsidRPr="00C751EE" w:rsidRDefault="002239DF" w:rsidP="008B47CA">
                      <w:pPr>
                        <w:spacing w:before="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1D4FE4A7" w14:textId="77777777" w:rsidR="002239DF" w:rsidRPr="00C751EE" w:rsidRDefault="002239DF" w:rsidP="008B47CA">
                      <w:pPr>
                        <w:spacing w:before="10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5680" behindDoc="0" locked="0" layoutInCell="1" allowOverlap="1" wp14:anchorId="43BA5996" wp14:editId="58FD89F3">
                <wp:simplePos x="0" y="0"/>
                <wp:positionH relativeFrom="column">
                  <wp:posOffset>647700</wp:posOffset>
                </wp:positionH>
                <wp:positionV relativeFrom="paragraph">
                  <wp:posOffset>182880</wp:posOffset>
                </wp:positionV>
                <wp:extent cx="158750" cy="717550"/>
                <wp:effectExtent l="0" t="0" r="31750" b="25400"/>
                <wp:wrapNone/>
                <wp:docPr id="286" name="Kanwa 2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9" name="Freeform 7"/>
                        <wps:cNvSpPr>
                          <a:spLocks/>
                        </wps:cNvSpPr>
                        <wps:spPr bwMode="auto">
                          <a:xfrm>
                            <a:off x="3810" y="0"/>
                            <a:ext cx="86995" cy="717550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1130"/>
                              <a:gd name="T2" fmla="*/ 137 w 137"/>
                              <a:gd name="T3" fmla="*/ 0 h 1130"/>
                              <a:gd name="T4" fmla="*/ 137 w 137"/>
                              <a:gd name="T5" fmla="*/ 1130 h 1130"/>
                              <a:gd name="T6" fmla="*/ 0 w 137"/>
                              <a:gd name="T7" fmla="*/ 1130 h 1130"/>
                              <a:gd name="T8" fmla="*/ 0 w 137"/>
                              <a:gd name="T9" fmla="*/ 0 h 1130"/>
                              <a:gd name="T10" fmla="*/ 0 w 137"/>
                              <a:gd name="T11" fmla="*/ 0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130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  <a:lnTo>
                                  <a:pt x="137" y="1130"/>
                                </a:lnTo>
                                <a:lnTo>
                                  <a:pt x="0" y="113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0805" y="55689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805" y="40005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0805" y="23939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0805" y="7874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0805" y="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0805" y="71755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1F6A4" id="Kanwa 286" o:spid="_x0000_s1026" editas="canvas" style="position:absolute;margin-left:51pt;margin-top:14.4pt;width:12.5pt;height:56.5pt;z-index:251655680" coordsize="1587,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">
                <v:shape id="_x0000_s1027" type="#_x0000_t75" style="position:absolute;width:1587;height:7175;visibility:visible;mso-wrap-style:square">
                  <v:fill o:detectmouseclick="t"/>
                  <v:path o:connecttype="none"/>
                </v:shape>
                <v:shape id="Freeform 7" o:spid="_x0000_s1028" style="position:absolute;left:38;width:870;height:7175;visibility:visible;mso-wrap-style:square;v-text-anchor:top" coordsize="137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" path="m,l137,r,1130l,1130,,,,xe" strokeweight=".3pt">
                  <v:stroke joinstyle="miter"/>
                  <v:path arrowok="t" o:connecttype="custom" o:connectlocs="0,0;86995,0;86995,717550;0,717550;0,0;0,0" o:connectangles="0,0,0,0,0,0"/>
                </v:shape>
                <v:line id="Line 8" o:spid="_x0000_s1029" style="position:absolute;visibility:visible;mso-wrap-style:square" from="908,5568" to="1549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" strokeweight=".3pt"/>
                <v:line id="Line 9" o:spid="_x0000_s1030" style="position:absolute;visibility:visible;mso-wrap-style:square" from="908,4000" to="1549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" strokeweight=".3pt"/>
                <v:line id="Line 10" o:spid="_x0000_s1031" style="position:absolute;visibility:visible;mso-wrap-style:square" from="908,2393" to="1549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" strokeweight=".3pt"/>
                <v:line id="Line 11" o:spid="_x0000_s1032" style="position:absolute;visibility:visible;mso-wrap-style:square" from="908,787" to="1549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" strokeweight=".3pt"/>
                <v:line id="Line 12" o:spid="_x0000_s1033" style="position:absolute;visibility:visible;mso-wrap-style:square" from="908,0" to="15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" strokeweight=".3pt"/>
                <v:line id="Line 13" o:spid="_x0000_s1034" style="position:absolute;visibility:visible;mso-wrap-style:square" from="908,7175" to="1549,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" strokeweight=".3pt"/>
              </v:group>
            </w:pict>
          </mc:Fallback>
        </mc:AlternateContent>
      </w:r>
    </w:p>
    <w:p w14:paraId="0A521D1A" w14:textId="37AFEFB6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332E36" w14:textId="5A874574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63C160" w14:textId="34CE0746" w:rsidR="006811D7" w:rsidRDefault="006811D7" w:rsidP="00FE562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BC580E" w14:textId="2CEBC217" w:rsidR="00AF5A21" w:rsidRDefault="00E03E22" w:rsidP="00FE562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2FD3D87" wp14:editId="11A217BB">
                <wp:simplePos x="0" y="0"/>
                <wp:positionH relativeFrom="column">
                  <wp:posOffset>583565</wp:posOffset>
                </wp:positionH>
                <wp:positionV relativeFrom="paragraph">
                  <wp:posOffset>15875</wp:posOffset>
                </wp:positionV>
                <wp:extent cx="1223645" cy="208280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A9A4E" w14:textId="254D9927" w:rsidR="002239DF" w:rsidRPr="00695E75" w:rsidRDefault="002239DF" w:rsidP="00842728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2,7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D3D87" id="Pole tekstowe 412" o:spid="_x0000_s1056" type="#_x0000_t202" style="position:absolute;left:0;text-align:left;margin-left:45.95pt;margin-top:1.25pt;width:96.35pt;height:16.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" filled="f" stroked="f" strokecolor="white">
                <v:textbox style="mso-fit-shape-to-text:t" inset="2mm,1mm,1mm,1mm">
                  <w:txbxContent>
                    <w:p w14:paraId="776A9A4E" w14:textId="254D9927" w:rsidR="002239DF" w:rsidRPr="00695E75" w:rsidRDefault="002239DF" w:rsidP="00842728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2,7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E04A8D8" w14:textId="3D1DDF10" w:rsidR="004105A2" w:rsidRDefault="004105A2" w:rsidP="00FE562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64EE7AC" w14:textId="77BA06A9" w:rsidR="00782CB0" w:rsidRDefault="00782CB0" w:rsidP="00FE562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173605" w14:textId="7B1AD932" w:rsidR="00782CB0" w:rsidRDefault="00782CB0" w:rsidP="00FE562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2C3A77BB" w:rsidR="004C466F" w:rsidRPr="00F61ED5" w:rsidRDefault="006772BD" w:rsidP="00725EB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lastRenderedPageBreak/>
        <w:t>K</w:t>
      </w:r>
      <w:r w:rsidR="004C466F" w:rsidRPr="00F61ED5">
        <w:rPr>
          <w:b/>
          <w:color w:val="522398"/>
        </w:rPr>
        <w:t>oniunktura gospodarcza</w:t>
      </w:r>
      <w:bookmarkEnd w:id="16"/>
      <w:r w:rsidR="004C466F" w:rsidRPr="00F61ED5">
        <w:rPr>
          <w:b/>
          <w:color w:val="522398"/>
        </w:rPr>
        <w:t xml:space="preserve"> </w:t>
      </w:r>
    </w:p>
    <w:p w14:paraId="7450EC4F" w14:textId="26DE2D80" w:rsidR="00435DFD" w:rsidRPr="00027D70" w:rsidRDefault="00547F9E" w:rsidP="00435DFD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r>
        <w:rPr>
          <w:spacing w:val="-2"/>
          <w:szCs w:val="19"/>
        </w:rPr>
        <w:t xml:space="preserve">W sierpniu 2024 </w:t>
      </w:r>
      <w:r w:rsidRPr="00337C45">
        <w:rPr>
          <w:spacing w:val="-2"/>
          <w:szCs w:val="19"/>
        </w:rPr>
        <w:t xml:space="preserve">r. w większości badanych obszarów gospodarki oceny koniunktury formułowane przez przedsiębiorców </w:t>
      </w:r>
      <w:r>
        <w:rPr>
          <w:spacing w:val="-2"/>
          <w:szCs w:val="19"/>
        </w:rPr>
        <w:br/>
      </w:r>
      <w:r w:rsidRPr="00337C45">
        <w:rPr>
          <w:spacing w:val="-2"/>
          <w:szCs w:val="19"/>
        </w:rPr>
        <w:t>są negatywne. Najbardziej pesymistyczne nastroje gospodarcze panują wśród jednostek zajmujących się informacją i</w:t>
      </w:r>
      <w:r>
        <w:rPr>
          <w:spacing w:val="-2"/>
          <w:szCs w:val="19"/>
        </w:rPr>
        <w:t> </w:t>
      </w:r>
      <w:r w:rsidRPr="00337C45">
        <w:rPr>
          <w:spacing w:val="-2"/>
          <w:szCs w:val="19"/>
        </w:rPr>
        <w:t xml:space="preserve">komunikacją. W tej sekcji odnotowano również największy spadek wartości wskaźnika ogólnego klimatu koniunktury, </w:t>
      </w:r>
      <w:r>
        <w:rPr>
          <w:spacing w:val="-2"/>
          <w:szCs w:val="19"/>
        </w:rPr>
        <w:br/>
      </w:r>
      <w:r w:rsidRPr="00337C45">
        <w:rPr>
          <w:spacing w:val="-2"/>
          <w:szCs w:val="19"/>
        </w:rPr>
        <w:t>o 15,3 w</w:t>
      </w:r>
      <w:r>
        <w:rPr>
          <w:spacing w:val="-2"/>
          <w:szCs w:val="19"/>
        </w:rPr>
        <w:t xml:space="preserve"> skali miesiąca. Niekorzystnie (</w:t>
      </w:r>
      <w:r w:rsidRPr="00337C45">
        <w:rPr>
          <w:spacing w:val="-2"/>
          <w:szCs w:val="19"/>
        </w:rPr>
        <w:t xml:space="preserve">ale na zbliżonym poziomie do lipca </w:t>
      </w:r>
      <w:r>
        <w:rPr>
          <w:spacing w:val="-2"/>
          <w:szCs w:val="19"/>
        </w:rPr>
        <w:t xml:space="preserve">2024 r.) </w:t>
      </w:r>
      <w:r w:rsidRPr="00337C45">
        <w:rPr>
          <w:spacing w:val="-2"/>
          <w:szCs w:val="19"/>
        </w:rPr>
        <w:t xml:space="preserve">oceniają koniunkturę podmioty zajmujące się przetwórstwem przemysłowym oraz transportem i gospodarką magazynową. Mniej pesymistyczne oceny wyrażali przedsiębiorcy prowadzący działalność w handlu detalicznym - wzrost wartości wskaźnika o 5,2 w porównaniu z poprzednim miesiącem. Poprawę opinii na tym samym poziomie odnotowano też w budownictwie. Wśród tych jednostek oceny koniunktury są pozytywne. Również oceny formułowane przez podmioty zajmujące się handlem hurtowym są korzystne, </w:t>
      </w:r>
      <w:r>
        <w:rPr>
          <w:spacing w:val="-2"/>
          <w:szCs w:val="19"/>
        </w:rPr>
        <w:br/>
      </w:r>
      <w:r w:rsidRPr="00337C45">
        <w:rPr>
          <w:spacing w:val="-2"/>
          <w:szCs w:val="19"/>
        </w:rPr>
        <w:t xml:space="preserve">ale na poziomie niższym niż w lipcu </w:t>
      </w:r>
      <w:r>
        <w:rPr>
          <w:spacing w:val="-2"/>
          <w:szCs w:val="19"/>
        </w:rPr>
        <w:t xml:space="preserve">2024 </w:t>
      </w:r>
      <w:r w:rsidRPr="00337C45">
        <w:rPr>
          <w:spacing w:val="-2"/>
          <w:szCs w:val="19"/>
        </w:rPr>
        <w:t>r. Jedynie w sekcji zakwaterowanie i gastronomia oceny koniun</w:t>
      </w:r>
      <w:r>
        <w:rPr>
          <w:spacing w:val="-2"/>
          <w:szCs w:val="19"/>
        </w:rPr>
        <w:t>ktury są na poziomie neutralnym</w:t>
      </w:r>
      <w:r w:rsidR="00435DFD" w:rsidRPr="00027D70">
        <w:rPr>
          <w:color w:val="000000" w:themeColor="text1"/>
          <w:spacing w:val="-2"/>
          <w:szCs w:val="19"/>
        </w:rPr>
        <w:t>.</w:t>
      </w:r>
      <w:r w:rsidR="00435DFD" w:rsidRPr="00027D70">
        <w:rPr>
          <w:noProof/>
          <w:color w:val="000000" w:themeColor="text1"/>
        </w:rPr>
        <w:t xml:space="preserve"> </w:t>
      </w:r>
    </w:p>
    <w:p w14:paraId="4E74ABBB" w14:textId="132F707E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EA14F1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06B25D89" w:rsidR="0015270A" w:rsidRPr="005445F5" w:rsidRDefault="00410ED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410ED9">
        <w:drawing>
          <wp:anchor distT="0" distB="0" distL="114300" distR="114300" simplePos="0" relativeHeight="251694592" behindDoc="1" locked="0" layoutInCell="1" allowOverlap="1" wp14:anchorId="6D7934FE" wp14:editId="10CCA678">
            <wp:simplePos x="0" y="0"/>
            <wp:positionH relativeFrom="column">
              <wp:posOffset>3810</wp:posOffset>
            </wp:positionH>
            <wp:positionV relativeFrom="paragraph">
              <wp:posOffset>99999</wp:posOffset>
            </wp:positionV>
            <wp:extent cx="6542857" cy="3704762"/>
            <wp:effectExtent l="0" t="0" r="0" b="0"/>
            <wp:wrapNone/>
            <wp:docPr id="83" name="Obraz 83" descr="Na wykresie słupkowym zaprezentowano wskaźniki ogólnego klimatu koniunktury w województwie opolskim, według rodzaju działalności w sierpniu i lipcu 2024 r. oraz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240C4B52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19770818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5596CE4C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0D37CA" w14:textId="654F672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E854D04" w14:textId="5105B562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DD4F5DB" w14:textId="27F6D08E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02AEDBF" w14:textId="17EEF58D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521FC8C" w14:textId="3E82DEB5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E28197" w14:textId="5D228D36" w:rsidR="0015270A" w:rsidRPr="00990FB0" w:rsidRDefault="0015270A" w:rsidP="00547F9E">
      <w:pPr>
        <w:spacing w:before="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>
        <w:rPr>
          <w:rFonts w:ascii="Fira Sans SemiBold" w:hAnsi="Fira Sans SemiBold"/>
          <w:color w:val="000000" w:themeColor="text1"/>
          <w:szCs w:val="19"/>
        </w:rPr>
        <w:t xml:space="preserve">inwestycji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03926BEE" w14:textId="3918085E" w:rsidR="0015270A" w:rsidRPr="00370A57" w:rsidRDefault="00410ED9" w:rsidP="0015270A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410ED9">
        <w:drawing>
          <wp:anchor distT="0" distB="0" distL="114300" distR="114300" simplePos="0" relativeHeight="251697664" behindDoc="1" locked="0" layoutInCell="1" allowOverlap="1" wp14:anchorId="36FDD0D4" wp14:editId="46EA459F">
            <wp:simplePos x="0" y="0"/>
            <wp:positionH relativeFrom="column">
              <wp:posOffset>432766</wp:posOffset>
            </wp:positionH>
            <wp:positionV relativeFrom="paragraph">
              <wp:posOffset>368300</wp:posOffset>
            </wp:positionV>
            <wp:extent cx="6370955" cy="2266315"/>
            <wp:effectExtent l="0" t="0" r="0" b="635"/>
            <wp:wrapNone/>
            <wp:docPr id="84" name="Obraz 84" descr="Na wykresie słupkowym zaprezentowano procent odpowiedzi przedsiębiorców działających w wybranych sekcjach PKD na dany wariant - pytanie 1. Jakie są aktualne przewidywania, co do poziomu inwestycji Państwa firmy w 2024 r. w odniesieniu do inwestycji zrealizowanych w 2023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5270A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15270A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5270A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15270A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2343366C" w14:textId="784CE5C7" w:rsidR="0015270A" w:rsidRDefault="0015270A" w:rsidP="0015270A">
      <w:pPr>
        <w:spacing w:before="0" w:after="0"/>
        <w:rPr>
          <w:highlight w:val="red"/>
        </w:rPr>
      </w:pPr>
    </w:p>
    <w:p w14:paraId="648B801C" w14:textId="2E279E5C" w:rsidR="0015270A" w:rsidRDefault="0015270A" w:rsidP="0015270A">
      <w:pPr>
        <w:spacing w:before="0" w:after="0"/>
        <w:rPr>
          <w:highlight w:val="red"/>
        </w:rPr>
      </w:pPr>
    </w:p>
    <w:p w14:paraId="56BE98D3" w14:textId="77777777" w:rsidR="0015270A" w:rsidRDefault="0015270A" w:rsidP="0015270A">
      <w:pPr>
        <w:spacing w:before="0" w:after="0"/>
        <w:rPr>
          <w:highlight w:val="red"/>
        </w:rPr>
      </w:pPr>
    </w:p>
    <w:p w14:paraId="68F9AAA5" w14:textId="77777777" w:rsidR="0015270A" w:rsidRDefault="0015270A" w:rsidP="0015270A">
      <w:pPr>
        <w:spacing w:before="0" w:after="0"/>
        <w:rPr>
          <w:highlight w:val="red"/>
        </w:rPr>
      </w:pPr>
    </w:p>
    <w:p w14:paraId="4D146D88" w14:textId="77777777" w:rsidR="0015270A" w:rsidRDefault="0015270A" w:rsidP="0015270A">
      <w:pPr>
        <w:spacing w:before="0" w:after="0"/>
        <w:rPr>
          <w:highlight w:val="red"/>
        </w:rPr>
      </w:pPr>
    </w:p>
    <w:p w14:paraId="23BAE255" w14:textId="77777777" w:rsidR="0015270A" w:rsidRDefault="0015270A" w:rsidP="0015270A">
      <w:pPr>
        <w:spacing w:before="0" w:after="0"/>
        <w:rPr>
          <w:highlight w:val="red"/>
        </w:rPr>
      </w:pPr>
    </w:p>
    <w:p w14:paraId="5389AE3F" w14:textId="77777777" w:rsidR="0015270A" w:rsidRDefault="0015270A" w:rsidP="0015270A">
      <w:pPr>
        <w:spacing w:before="0" w:after="0"/>
        <w:rPr>
          <w:highlight w:val="red"/>
        </w:rPr>
      </w:pPr>
    </w:p>
    <w:p w14:paraId="63EE78C8" w14:textId="77777777" w:rsidR="0015270A" w:rsidRDefault="0015270A" w:rsidP="0015270A">
      <w:pPr>
        <w:spacing w:before="0" w:after="0"/>
        <w:rPr>
          <w:highlight w:val="red"/>
        </w:rPr>
      </w:pPr>
    </w:p>
    <w:p w14:paraId="4E9C7EF3" w14:textId="77777777" w:rsidR="0015270A" w:rsidRDefault="0015270A" w:rsidP="0015270A">
      <w:pPr>
        <w:spacing w:before="0" w:after="0"/>
        <w:rPr>
          <w:highlight w:val="red"/>
        </w:rPr>
      </w:pPr>
    </w:p>
    <w:p w14:paraId="64BF1880" w14:textId="77777777" w:rsidR="0015270A" w:rsidRDefault="0015270A" w:rsidP="0015270A">
      <w:pPr>
        <w:spacing w:before="0" w:after="0"/>
        <w:rPr>
          <w:highlight w:val="red"/>
        </w:rPr>
      </w:pPr>
    </w:p>
    <w:p w14:paraId="121BD9BE" w14:textId="77777777" w:rsidR="0015270A" w:rsidRDefault="0015270A" w:rsidP="0015270A">
      <w:pPr>
        <w:spacing w:before="0" w:after="0"/>
        <w:rPr>
          <w:highlight w:val="red"/>
        </w:rPr>
      </w:pPr>
    </w:p>
    <w:p w14:paraId="517D0F6F" w14:textId="77777777" w:rsidR="0015270A" w:rsidRDefault="0015270A" w:rsidP="0015270A">
      <w:pPr>
        <w:spacing w:before="0" w:after="0"/>
        <w:rPr>
          <w:highlight w:val="red"/>
        </w:rPr>
      </w:pPr>
    </w:p>
    <w:p w14:paraId="45C6051E" w14:textId="03D682FA" w:rsidR="0015270A" w:rsidRDefault="0015270A" w:rsidP="0015270A">
      <w:pPr>
        <w:spacing w:before="0" w:after="0"/>
        <w:rPr>
          <w:highlight w:val="red"/>
        </w:rPr>
      </w:pPr>
    </w:p>
    <w:p w14:paraId="58BF2A09" w14:textId="20F24F97" w:rsidR="0015270A" w:rsidRDefault="0015270A" w:rsidP="0015270A">
      <w:pPr>
        <w:spacing w:before="0" w:after="0"/>
        <w:rPr>
          <w:highlight w:val="red"/>
        </w:rPr>
      </w:pPr>
    </w:p>
    <w:p w14:paraId="33D982D5" w14:textId="129EB34F" w:rsidR="0015270A" w:rsidRPr="00CB5936" w:rsidRDefault="00547F9E" w:rsidP="0015270A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lastRenderedPageBreak/>
        <w:t>W większości badanych rodzajów działalności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2024 r. inwestycje utrzymają się na poziomie z poprzedniego roku, najwięcej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budownictwie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–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80,3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%. Spadek poziomu inwestycji w relacji do 2023 r. przewidywało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46,9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% przedsiębiorstw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przetwórstwie przemysłowym</w:t>
      </w:r>
      <w:r w:rsidR="0015270A" w:rsidRPr="00CB5936">
        <w:rPr>
          <w:rFonts w:ascii="Fira Sans" w:hAnsi="Fira Sans" w:cs="Fira Sans"/>
          <w:sz w:val="19"/>
          <w:szCs w:val="19"/>
        </w:rPr>
        <w:t>.</w:t>
      </w:r>
    </w:p>
    <w:p w14:paraId="3A7CF51A" w14:textId="11BBF3A3" w:rsidR="0015270A" w:rsidRDefault="00410ED9" w:rsidP="0015270A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410ED9">
        <w:drawing>
          <wp:anchor distT="0" distB="0" distL="114300" distR="114300" simplePos="0" relativeHeight="251699712" behindDoc="0" locked="0" layoutInCell="1" allowOverlap="1" wp14:anchorId="7D9A3281" wp14:editId="2B228E74">
            <wp:simplePos x="0" y="0"/>
            <wp:positionH relativeFrom="column">
              <wp:posOffset>361315</wp:posOffset>
            </wp:positionH>
            <wp:positionV relativeFrom="paragraph">
              <wp:posOffset>268274</wp:posOffset>
            </wp:positionV>
            <wp:extent cx="5942857" cy="3523809"/>
            <wp:effectExtent l="0" t="0" r="1270" b="635"/>
            <wp:wrapNone/>
            <wp:docPr id="87" name="Obraz 87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5270A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66D3CA79" w14:textId="1EF75671" w:rsidR="0015270A" w:rsidRDefault="0015270A" w:rsidP="0015270A">
      <w:pPr>
        <w:spacing w:before="0" w:after="0"/>
        <w:rPr>
          <w:highlight w:val="red"/>
        </w:rPr>
      </w:pPr>
    </w:p>
    <w:p w14:paraId="660B709A" w14:textId="2C00F219" w:rsidR="0015270A" w:rsidRDefault="0015270A" w:rsidP="0015270A">
      <w:pPr>
        <w:spacing w:before="0" w:after="0"/>
        <w:rPr>
          <w:highlight w:val="red"/>
        </w:rPr>
      </w:pPr>
    </w:p>
    <w:p w14:paraId="5FEBAC52" w14:textId="77777777" w:rsidR="0015270A" w:rsidRDefault="0015270A" w:rsidP="0015270A">
      <w:pPr>
        <w:spacing w:before="0" w:after="0"/>
        <w:rPr>
          <w:highlight w:val="red"/>
        </w:rPr>
      </w:pPr>
    </w:p>
    <w:p w14:paraId="6F3EA099" w14:textId="77777777" w:rsidR="0015270A" w:rsidRDefault="0015270A" w:rsidP="0015270A">
      <w:pPr>
        <w:spacing w:before="0" w:after="0"/>
        <w:rPr>
          <w:highlight w:val="red"/>
        </w:rPr>
      </w:pPr>
    </w:p>
    <w:p w14:paraId="50A4137A" w14:textId="77777777" w:rsidR="0015270A" w:rsidRDefault="0015270A" w:rsidP="0015270A">
      <w:pPr>
        <w:spacing w:before="0" w:after="0"/>
        <w:rPr>
          <w:highlight w:val="red"/>
        </w:rPr>
      </w:pPr>
    </w:p>
    <w:p w14:paraId="418C1FF0" w14:textId="77777777" w:rsidR="0015270A" w:rsidRDefault="0015270A" w:rsidP="0015270A">
      <w:pPr>
        <w:spacing w:before="0" w:after="0"/>
        <w:rPr>
          <w:highlight w:val="red"/>
        </w:rPr>
      </w:pPr>
    </w:p>
    <w:p w14:paraId="37B21441" w14:textId="77777777" w:rsidR="0015270A" w:rsidRDefault="0015270A" w:rsidP="0015270A">
      <w:pPr>
        <w:spacing w:before="0" w:after="0"/>
        <w:rPr>
          <w:highlight w:val="red"/>
        </w:rPr>
      </w:pPr>
    </w:p>
    <w:p w14:paraId="45BFC1D4" w14:textId="77777777" w:rsidR="0015270A" w:rsidRDefault="0015270A" w:rsidP="0015270A">
      <w:pPr>
        <w:spacing w:before="0" w:after="0"/>
        <w:rPr>
          <w:highlight w:val="red"/>
        </w:rPr>
      </w:pPr>
    </w:p>
    <w:p w14:paraId="687BAF0A" w14:textId="75281238" w:rsidR="0015270A" w:rsidRDefault="0015270A" w:rsidP="0015270A">
      <w:pPr>
        <w:spacing w:before="0" w:after="0"/>
        <w:rPr>
          <w:highlight w:val="red"/>
        </w:rPr>
      </w:pPr>
    </w:p>
    <w:p w14:paraId="6BF70858" w14:textId="2974BC69" w:rsidR="0015270A" w:rsidRDefault="0015270A" w:rsidP="0015270A">
      <w:pPr>
        <w:spacing w:before="0" w:after="0"/>
        <w:rPr>
          <w:highlight w:val="red"/>
        </w:rPr>
      </w:pPr>
    </w:p>
    <w:p w14:paraId="7F07FF84" w14:textId="0ED54A12" w:rsidR="0015270A" w:rsidRDefault="0015270A" w:rsidP="0015270A">
      <w:pPr>
        <w:spacing w:before="0" w:after="0"/>
        <w:rPr>
          <w:highlight w:val="red"/>
        </w:rPr>
      </w:pPr>
    </w:p>
    <w:p w14:paraId="70E26C5A" w14:textId="77777777" w:rsidR="0015270A" w:rsidRDefault="0015270A" w:rsidP="0015270A">
      <w:pPr>
        <w:spacing w:before="0" w:after="0"/>
        <w:rPr>
          <w:highlight w:val="red"/>
        </w:rPr>
      </w:pPr>
    </w:p>
    <w:p w14:paraId="3963AD36" w14:textId="77777777" w:rsidR="0015270A" w:rsidRDefault="0015270A" w:rsidP="0015270A">
      <w:pPr>
        <w:spacing w:before="0" w:after="0"/>
        <w:rPr>
          <w:highlight w:val="red"/>
        </w:rPr>
      </w:pPr>
    </w:p>
    <w:p w14:paraId="3FF8B57A" w14:textId="4AB07EB0" w:rsidR="0015270A" w:rsidRDefault="0015270A" w:rsidP="0015270A">
      <w:pPr>
        <w:spacing w:before="0" w:after="0"/>
        <w:rPr>
          <w:highlight w:val="red"/>
        </w:rPr>
      </w:pPr>
    </w:p>
    <w:p w14:paraId="4356E063" w14:textId="77777777" w:rsidR="0015270A" w:rsidRDefault="0015270A" w:rsidP="0015270A">
      <w:pPr>
        <w:spacing w:before="0" w:after="0"/>
        <w:rPr>
          <w:highlight w:val="red"/>
        </w:rPr>
      </w:pPr>
    </w:p>
    <w:p w14:paraId="76EB1259" w14:textId="1E78623B" w:rsidR="0015270A" w:rsidRDefault="0015270A" w:rsidP="0015270A">
      <w:pPr>
        <w:spacing w:before="0" w:after="0"/>
        <w:rPr>
          <w:highlight w:val="red"/>
        </w:rPr>
      </w:pPr>
    </w:p>
    <w:p w14:paraId="332BDF1D" w14:textId="0102735F" w:rsidR="0015270A" w:rsidRDefault="0015270A" w:rsidP="0015270A">
      <w:pPr>
        <w:spacing w:before="0" w:after="0"/>
        <w:rPr>
          <w:highlight w:val="red"/>
        </w:rPr>
      </w:pPr>
    </w:p>
    <w:p w14:paraId="351B1BE6" w14:textId="77777777" w:rsidR="0015270A" w:rsidRDefault="0015270A" w:rsidP="0015270A">
      <w:pPr>
        <w:spacing w:before="0" w:after="0"/>
        <w:rPr>
          <w:highlight w:val="red"/>
        </w:rPr>
      </w:pPr>
    </w:p>
    <w:p w14:paraId="6C0A2184" w14:textId="50D6016B" w:rsidR="0015270A" w:rsidRDefault="0015270A" w:rsidP="0015270A">
      <w:pPr>
        <w:spacing w:before="0" w:after="0"/>
        <w:rPr>
          <w:highlight w:val="red"/>
        </w:rPr>
      </w:pPr>
    </w:p>
    <w:p w14:paraId="5BB4B26C" w14:textId="052AB72D" w:rsidR="0015270A" w:rsidRDefault="0015270A" w:rsidP="0015270A">
      <w:pPr>
        <w:spacing w:before="0" w:after="0"/>
        <w:rPr>
          <w:highlight w:val="red"/>
        </w:rPr>
      </w:pPr>
    </w:p>
    <w:p w14:paraId="3E2DC19C" w14:textId="77777777" w:rsidR="0015270A" w:rsidRDefault="0015270A" w:rsidP="0015270A">
      <w:pPr>
        <w:spacing w:before="0" w:after="0"/>
        <w:rPr>
          <w:highlight w:val="red"/>
        </w:rPr>
      </w:pPr>
    </w:p>
    <w:p w14:paraId="7C69587B" w14:textId="2D7A067F" w:rsidR="0015270A" w:rsidRDefault="0015270A" w:rsidP="0015270A">
      <w:pPr>
        <w:spacing w:before="0" w:after="0"/>
        <w:rPr>
          <w:highlight w:val="red"/>
        </w:rPr>
      </w:pPr>
    </w:p>
    <w:p w14:paraId="70746C94" w14:textId="77777777" w:rsidR="0015270A" w:rsidRDefault="0015270A" w:rsidP="0015270A">
      <w:pPr>
        <w:spacing w:before="0" w:after="0"/>
        <w:rPr>
          <w:highlight w:val="red"/>
        </w:rPr>
      </w:pPr>
    </w:p>
    <w:p w14:paraId="00763BBF" w14:textId="38E565DE" w:rsidR="0015270A" w:rsidRDefault="005F4E51" w:rsidP="004624B9">
      <w:pPr>
        <w:spacing w:after="0"/>
      </w:pPr>
      <w:r w:rsidRPr="00D5502E">
        <w:rPr>
          <w:spacing w:val="-4"/>
        </w:rPr>
        <w:t xml:space="preserve">Wśród prezentowanych rodzajów działalności na </w:t>
      </w:r>
      <w:r w:rsidRPr="00D5502E">
        <w:rPr>
          <w:rFonts w:cs="Fira Sans"/>
          <w:szCs w:val="19"/>
        </w:rPr>
        <w:t>główny kierunek inwestowania</w:t>
      </w:r>
      <w:r w:rsidRPr="00D5502E">
        <w:rPr>
          <w:spacing w:val="-4"/>
        </w:rPr>
        <w:t xml:space="preserve"> w maszyny, urządzenia techniczne</w:t>
      </w:r>
      <w:r w:rsidRPr="00D5502E">
        <w:rPr>
          <w:spacing w:val="-4"/>
        </w:rPr>
        <w:br/>
        <w:t xml:space="preserve">i narzędzia najczęściej wskazywali przedsiębiorcy </w:t>
      </w:r>
      <w:r w:rsidRPr="00D5502E">
        <w:rPr>
          <w:rFonts w:eastAsia="Fira Sans Light" w:cs="FiraSans-Bold"/>
          <w:bCs/>
          <w:spacing w:val="-2"/>
          <w:szCs w:val="19"/>
        </w:rPr>
        <w:t>w przetwórstwie przemysłowym</w:t>
      </w:r>
      <w:r w:rsidRPr="00D5502E">
        <w:rPr>
          <w:spacing w:val="-4"/>
        </w:rPr>
        <w:t xml:space="preserve"> (</w:t>
      </w:r>
      <w:r>
        <w:rPr>
          <w:spacing w:val="-4"/>
        </w:rPr>
        <w:t>73,7</w:t>
      </w:r>
      <w:r w:rsidRPr="00D5502E">
        <w:rPr>
          <w:spacing w:val="-4"/>
        </w:rPr>
        <w:t xml:space="preserve">% odpowiedzi). </w:t>
      </w:r>
      <w:r w:rsidRPr="00D5502E">
        <w:rPr>
          <w:rFonts w:cs="Fira Sans"/>
          <w:szCs w:val="19"/>
        </w:rPr>
        <w:t>Brak planów inwestycyjnych</w:t>
      </w:r>
      <w:r w:rsidRPr="00D5502E">
        <w:t xml:space="preserve"> </w:t>
      </w:r>
      <w:r>
        <w:rPr>
          <w:rFonts w:cs="Fira Sans"/>
          <w:szCs w:val="19"/>
        </w:rPr>
        <w:t>przewidywali</w:t>
      </w:r>
      <w:r w:rsidRPr="00D5502E">
        <w:rPr>
          <w:rFonts w:cs="Fira Sans"/>
          <w:szCs w:val="19"/>
        </w:rPr>
        <w:t xml:space="preserve"> przedsiębiorcy w handlu detalicznym (</w:t>
      </w:r>
      <w:r>
        <w:rPr>
          <w:rFonts w:cs="Fira Sans"/>
          <w:szCs w:val="19"/>
        </w:rPr>
        <w:t>53,2</w:t>
      </w:r>
      <w:r w:rsidRPr="00D5502E">
        <w:rPr>
          <w:rFonts w:cs="Fira Sans"/>
          <w:szCs w:val="19"/>
        </w:rPr>
        <w:t>%) oraz w budownictwie (</w:t>
      </w:r>
      <w:r>
        <w:rPr>
          <w:rFonts w:cs="Fira Sans"/>
          <w:szCs w:val="19"/>
        </w:rPr>
        <w:t>37,2</w:t>
      </w:r>
      <w:r w:rsidR="0015270A" w:rsidRPr="00D5502E">
        <w:rPr>
          <w:rFonts w:cs="Fira Sans"/>
          <w:szCs w:val="19"/>
        </w:rPr>
        <w:t>%</w:t>
      </w:r>
      <w:r w:rsidR="0015270A">
        <w:rPr>
          <w:rFonts w:cs="Fira Sans"/>
          <w:szCs w:val="19"/>
        </w:rPr>
        <w:t>)</w:t>
      </w:r>
      <w:r w:rsidR="0015270A" w:rsidRPr="00DB7B2B">
        <w:t>.</w:t>
      </w:r>
    </w:p>
    <w:p w14:paraId="53DD37B2" w14:textId="631B73E1" w:rsidR="0015270A" w:rsidRDefault="00410ED9" w:rsidP="0015270A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410ED9">
        <w:drawing>
          <wp:anchor distT="0" distB="0" distL="114300" distR="114300" simplePos="0" relativeHeight="251701760" behindDoc="0" locked="0" layoutInCell="1" allowOverlap="1" wp14:anchorId="7E9A97A8" wp14:editId="7CECA580">
            <wp:simplePos x="0" y="0"/>
            <wp:positionH relativeFrom="column">
              <wp:posOffset>379095</wp:posOffset>
            </wp:positionH>
            <wp:positionV relativeFrom="paragraph">
              <wp:posOffset>422579</wp:posOffset>
            </wp:positionV>
            <wp:extent cx="5942857" cy="3647619"/>
            <wp:effectExtent l="0" t="0" r="1270" b="0"/>
            <wp:wrapNone/>
            <wp:docPr id="88" name="Obraz 88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5270A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5270A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68AE7C42" w14:textId="2E649100" w:rsidR="0015270A" w:rsidRDefault="0015270A" w:rsidP="0015270A">
      <w:pPr>
        <w:spacing w:before="0" w:after="0"/>
        <w:rPr>
          <w:highlight w:val="red"/>
        </w:rPr>
      </w:pPr>
    </w:p>
    <w:p w14:paraId="08E1CC97" w14:textId="32A7E4E4" w:rsidR="0015270A" w:rsidRDefault="0015270A" w:rsidP="0015270A">
      <w:pPr>
        <w:spacing w:before="0" w:after="0"/>
        <w:rPr>
          <w:highlight w:val="red"/>
        </w:rPr>
      </w:pPr>
    </w:p>
    <w:p w14:paraId="597283D0" w14:textId="34095C1E" w:rsidR="0015270A" w:rsidRDefault="0015270A" w:rsidP="0015270A">
      <w:pPr>
        <w:spacing w:before="0" w:after="0"/>
        <w:rPr>
          <w:highlight w:val="red"/>
        </w:rPr>
      </w:pPr>
    </w:p>
    <w:p w14:paraId="19379CEE" w14:textId="50443060" w:rsidR="0015270A" w:rsidRDefault="0015270A" w:rsidP="0015270A">
      <w:pPr>
        <w:spacing w:before="0" w:after="0"/>
        <w:rPr>
          <w:highlight w:val="red"/>
        </w:rPr>
      </w:pPr>
    </w:p>
    <w:p w14:paraId="058C0C30" w14:textId="77777777" w:rsidR="0015270A" w:rsidRDefault="0015270A" w:rsidP="0015270A">
      <w:pPr>
        <w:spacing w:before="0" w:after="0"/>
        <w:rPr>
          <w:highlight w:val="red"/>
        </w:rPr>
      </w:pPr>
    </w:p>
    <w:p w14:paraId="68BC49FA" w14:textId="77777777" w:rsidR="0015270A" w:rsidRDefault="0015270A" w:rsidP="0015270A">
      <w:pPr>
        <w:spacing w:before="0" w:after="0"/>
        <w:rPr>
          <w:highlight w:val="red"/>
        </w:rPr>
      </w:pPr>
    </w:p>
    <w:p w14:paraId="1A6EF309" w14:textId="77777777" w:rsidR="0015270A" w:rsidRDefault="0015270A" w:rsidP="0015270A">
      <w:pPr>
        <w:spacing w:before="0" w:after="0"/>
        <w:rPr>
          <w:highlight w:val="red"/>
        </w:rPr>
      </w:pPr>
    </w:p>
    <w:p w14:paraId="2D6E535F" w14:textId="77777777" w:rsidR="0015270A" w:rsidRDefault="0015270A" w:rsidP="0015270A">
      <w:pPr>
        <w:spacing w:before="0" w:after="0"/>
        <w:rPr>
          <w:highlight w:val="red"/>
        </w:rPr>
      </w:pPr>
    </w:p>
    <w:p w14:paraId="7C8138B4" w14:textId="77777777" w:rsidR="0015270A" w:rsidRDefault="0015270A" w:rsidP="0015270A">
      <w:pPr>
        <w:spacing w:before="0" w:after="0"/>
        <w:rPr>
          <w:highlight w:val="red"/>
        </w:rPr>
      </w:pPr>
    </w:p>
    <w:p w14:paraId="04693F64" w14:textId="77777777" w:rsidR="0015270A" w:rsidRDefault="0015270A" w:rsidP="0015270A">
      <w:pPr>
        <w:spacing w:before="0" w:after="0"/>
        <w:rPr>
          <w:highlight w:val="red"/>
        </w:rPr>
      </w:pPr>
    </w:p>
    <w:p w14:paraId="54B18551" w14:textId="77777777" w:rsidR="0015270A" w:rsidRDefault="0015270A" w:rsidP="0015270A">
      <w:pPr>
        <w:spacing w:before="0" w:after="0"/>
        <w:rPr>
          <w:highlight w:val="red"/>
        </w:rPr>
      </w:pPr>
    </w:p>
    <w:p w14:paraId="395451CA" w14:textId="77777777" w:rsidR="0015270A" w:rsidRDefault="0015270A" w:rsidP="0015270A">
      <w:pPr>
        <w:spacing w:before="0" w:after="0"/>
        <w:rPr>
          <w:highlight w:val="red"/>
        </w:rPr>
      </w:pPr>
    </w:p>
    <w:p w14:paraId="72D2724B" w14:textId="77777777" w:rsidR="0015270A" w:rsidRDefault="0015270A" w:rsidP="0015270A">
      <w:pPr>
        <w:spacing w:before="0" w:after="0"/>
        <w:rPr>
          <w:highlight w:val="red"/>
        </w:rPr>
      </w:pPr>
    </w:p>
    <w:p w14:paraId="0E77A521" w14:textId="77777777" w:rsidR="0015270A" w:rsidRDefault="0015270A" w:rsidP="0015270A">
      <w:pPr>
        <w:spacing w:before="0" w:after="0"/>
        <w:rPr>
          <w:highlight w:val="red"/>
        </w:rPr>
      </w:pPr>
    </w:p>
    <w:p w14:paraId="1F069C76" w14:textId="77777777" w:rsidR="0015270A" w:rsidRDefault="0015270A" w:rsidP="0015270A">
      <w:pPr>
        <w:spacing w:before="0" w:after="0"/>
        <w:rPr>
          <w:highlight w:val="red"/>
        </w:rPr>
      </w:pPr>
    </w:p>
    <w:p w14:paraId="5BAD1A8E" w14:textId="77777777" w:rsidR="0015270A" w:rsidRDefault="0015270A" w:rsidP="0015270A">
      <w:pPr>
        <w:spacing w:before="0" w:after="0"/>
        <w:rPr>
          <w:highlight w:val="red"/>
        </w:rPr>
      </w:pPr>
    </w:p>
    <w:p w14:paraId="1AE0A290" w14:textId="10A5576E" w:rsidR="0015270A" w:rsidRDefault="0015270A" w:rsidP="0015270A">
      <w:pPr>
        <w:spacing w:before="0" w:after="0"/>
        <w:rPr>
          <w:highlight w:val="red"/>
        </w:rPr>
      </w:pPr>
    </w:p>
    <w:p w14:paraId="36C93426" w14:textId="77777777" w:rsidR="0015270A" w:rsidRDefault="0015270A" w:rsidP="0015270A">
      <w:pPr>
        <w:spacing w:before="0" w:after="0"/>
        <w:rPr>
          <w:highlight w:val="red"/>
        </w:rPr>
      </w:pPr>
    </w:p>
    <w:p w14:paraId="5FE2545E" w14:textId="77777777" w:rsidR="0015270A" w:rsidRDefault="0015270A" w:rsidP="0015270A">
      <w:pPr>
        <w:spacing w:before="0" w:after="0"/>
        <w:rPr>
          <w:highlight w:val="red"/>
        </w:rPr>
      </w:pPr>
    </w:p>
    <w:p w14:paraId="08CB8DB1" w14:textId="77777777" w:rsidR="0015270A" w:rsidRDefault="0015270A" w:rsidP="0015270A">
      <w:pPr>
        <w:spacing w:before="0" w:after="0"/>
        <w:rPr>
          <w:highlight w:val="red"/>
        </w:rPr>
      </w:pPr>
    </w:p>
    <w:p w14:paraId="0407763A" w14:textId="77777777" w:rsidR="0015270A" w:rsidRDefault="0015270A" w:rsidP="0015270A">
      <w:pPr>
        <w:spacing w:before="0" w:after="0"/>
        <w:rPr>
          <w:highlight w:val="red"/>
        </w:rPr>
      </w:pPr>
    </w:p>
    <w:p w14:paraId="2D4F4804" w14:textId="77777777" w:rsidR="0015270A" w:rsidRDefault="0015270A" w:rsidP="0015270A">
      <w:pPr>
        <w:spacing w:before="0" w:after="0"/>
        <w:rPr>
          <w:highlight w:val="red"/>
        </w:rPr>
      </w:pPr>
    </w:p>
    <w:p w14:paraId="558A9D17" w14:textId="77777777" w:rsidR="0015270A" w:rsidRDefault="0015270A" w:rsidP="0015270A">
      <w:pPr>
        <w:spacing w:before="0" w:after="0"/>
        <w:rPr>
          <w:highlight w:val="red"/>
        </w:rPr>
      </w:pPr>
    </w:p>
    <w:p w14:paraId="41B95AD0" w14:textId="77777777" w:rsidR="0015270A" w:rsidRDefault="0015270A" w:rsidP="0015270A">
      <w:pPr>
        <w:spacing w:before="0" w:after="0"/>
        <w:rPr>
          <w:highlight w:val="red"/>
        </w:rPr>
      </w:pPr>
    </w:p>
    <w:p w14:paraId="7EDDC722" w14:textId="77777777" w:rsidR="0015270A" w:rsidRDefault="0015270A" w:rsidP="0015270A">
      <w:pPr>
        <w:spacing w:before="0" w:after="0"/>
        <w:rPr>
          <w:highlight w:val="red"/>
        </w:rPr>
      </w:pPr>
    </w:p>
    <w:p w14:paraId="1D2D60EF" w14:textId="1107D634" w:rsidR="0015270A" w:rsidRDefault="005F4E51" w:rsidP="0015270A">
      <w:pPr>
        <w:spacing w:before="0" w:after="0"/>
      </w:pPr>
      <w:bookmarkStart w:id="17" w:name="_Hlk167792494"/>
      <w:r w:rsidRPr="000749AC">
        <w:lastRenderedPageBreak/>
        <w:t>W większości</w:t>
      </w:r>
      <w:r w:rsidRPr="00414211">
        <w:t xml:space="preserve"> badanych obszar</w:t>
      </w:r>
      <w:r>
        <w:t>ów</w:t>
      </w:r>
      <w:r w:rsidRPr="00414211">
        <w:t xml:space="preserve"> działalności przedsiębiorcy wskazywali na wysokie koszty realizacji inwestycji. </w:t>
      </w:r>
      <w:r>
        <w:br/>
      </w:r>
      <w:r w:rsidRPr="00414211">
        <w:rPr>
          <w:rFonts w:eastAsia="Fira Sans Light" w:cs="Times New Roman"/>
          <w:szCs w:val="19"/>
        </w:rPr>
        <w:t xml:space="preserve">Taką odpowiedź zadeklarowało m.in. </w:t>
      </w:r>
      <w:r>
        <w:rPr>
          <w:rFonts w:eastAsia="Fira Sans Light" w:cs="Times New Roman"/>
          <w:szCs w:val="19"/>
        </w:rPr>
        <w:t>51,9</w:t>
      </w:r>
      <w:r w:rsidRPr="00414211">
        <w:rPr>
          <w:rFonts w:eastAsia="Fira Sans Light" w:cs="Times New Roman"/>
          <w:szCs w:val="19"/>
        </w:rPr>
        <w:t xml:space="preserve">% przedsiębiorców działających w handlu </w:t>
      </w:r>
      <w:r>
        <w:rPr>
          <w:rFonts w:eastAsia="Fira Sans Light" w:cs="Times New Roman"/>
          <w:szCs w:val="19"/>
        </w:rPr>
        <w:t>detalicznym</w:t>
      </w:r>
      <w:r w:rsidRPr="00414211">
        <w:rPr>
          <w:rFonts w:eastAsia="Fira Sans Light" w:cs="Times New Roman"/>
          <w:szCs w:val="19"/>
        </w:rPr>
        <w:t xml:space="preserve"> oraz </w:t>
      </w:r>
      <w:r>
        <w:rPr>
          <w:rFonts w:eastAsia="Fira Sans Light" w:cs="Times New Roman"/>
          <w:szCs w:val="19"/>
        </w:rPr>
        <w:t>51</w:t>
      </w:r>
      <w:r w:rsidRPr="00414211">
        <w:rPr>
          <w:rFonts w:eastAsia="Fira Sans Light" w:cs="Times New Roman"/>
          <w:szCs w:val="19"/>
        </w:rPr>
        <w:t>,</w:t>
      </w:r>
      <w:r>
        <w:rPr>
          <w:rFonts w:eastAsia="Fira Sans Light" w:cs="Times New Roman"/>
          <w:szCs w:val="19"/>
        </w:rPr>
        <w:t>2</w:t>
      </w:r>
      <w:r w:rsidRPr="00414211">
        <w:rPr>
          <w:rFonts w:eastAsia="Fira Sans Light" w:cs="Times New Roman"/>
          <w:szCs w:val="19"/>
        </w:rPr>
        <w:t>% w usługach</w:t>
      </w:r>
      <w:r w:rsidRPr="00414211">
        <w:t xml:space="preserve">. Na </w:t>
      </w:r>
      <w:r w:rsidRPr="00B91F8B">
        <w:t>problemy z zatrudnieniem pracowników</w:t>
      </w:r>
      <w:r w:rsidRPr="00414211">
        <w:t xml:space="preserve"> </w:t>
      </w:r>
      <w:r w:rsidRPr="00414211">
        <w:rPr>
          <w:rFonts w:eastAsia="Fira Sans Light" w:cs="Times New Roman"/>
          <w:szCs w:val="19"/>
        </w:rPr>
        <w:t>najczęściej wskazywano</w:t>
      </w:r>
      <w:r w:rsidRPr="00414211">
        <w:t xml:space="preserve"> w </w:t>
      </w:r>
      <w:r>
        <w:t>budownictwie</w:t>
      </w:r>
      <w:r w:rsidRPr="00414211">
        <w:t xml:space="preserve"> (</w:t>
      </w:r>
      <w:r>
        <w:t>47,6</w:t>
      </w:r>
      <w:r w:rsidR="0015270A" w:rsidRPr="00FC3D1D">
        <w:t>%</w:t>
      </w:r>
      <w:r w:rsidR="0015270A" w:rsidRPr="0008558C">
        <w:t>).</w:t>
      </w:r>
    </w:p>
    <w:bookmarkEnd w:id="17"/>
    <w:p w14:paraId="70EC74C8" w14:textId="53A07860" w:rsidR="0015270A" w:rsidRPr="00370A57" w:rsidRDefault="00410ED9" w:rsidP="0015270A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410ED9">
        <w:drawing>
          <wp:anchor distT="0" distB="0" distL="114300" distR="114300" simplePos="0" relativeHeight="251703808" behindDoc="0" locked="0" layoutInCell="1" allowOverlap="1" wp14:anchorId="32CE3F6A" wp14:editId="38FA4BF7">
            <wp:simplePos x="0" y="0"/>
            <wp:positionH relativeFrom="column">
              <wp:posOffset>536244</wp:posOffset>
            </wp:positionH>
            <wp:positionV relativeFrom="paragraph">
              <wp:posOffset>444500</wp:posOffset>
            </wp:positionV>
            <wp:extent cx="5761905" cy="2238095"/>
            <wp:effectExtent l="0" t="0" r="0" b="0"/>
            <wp:wrapNone/>
            <wp:docPr id="123" name="Obraz 123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15270A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5270A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15270A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5270A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3A491332" w14:textId="2F225841" w:rsidR="0015270A" w:rsidRDefault="0015270A" w:rsidP="0015270A">
      <w:pPr>
        <w:spacing w:before="0" w:after="0"/>
        <w:rPr>
          <w:highlight w:val="red"/>
        </w:rPr>
      </w:pPr>
    </w:p>
    <w:p w14:paraId="2072266E" w14:textId="62820A04" w:rsidR="0015270A" w:rsidRDefault="0015270A" w:rsidP="0015270A">
      <w:pPr>
        <w:spacing w:before="0" w:after="0"/>
        <w:rPr>
          <w:highlight w:val="red"/>
        </w:rPr>
      </w:pPr>
    </w:p>
    <w:p w14:paraId="56390574" w14:textId="77777777" w:rsidR="0015270A" w:rsidRDefault="0015270A" w:rsidP="0015270A">
      <w:pPr>
        <w:spacing w:before="0" w:after="0"/>
        <w:rPr>
          <w:highlight w:val="red"/>
        </w:rPr>
      </w:pPr>
    </w:p>
    <w:p w14:paraId="64931585" w14:textId="77777777" w:rsidR="0015270A" w:rsidRDefault="0015270A" w:rsidP="0015270A">
      <w:pPr>
        <w:spacing w:before="0" w:after="0"/>
        <w:rPr>
          <w:highlight w:val="red"/>
        </w:rPr>
      </w:pPr>
    </w:p>
    <w:p w14:paraId="79AD7C1C" w14:textId="77777777" w:rsidR="0015270A" w:rsidRDefault="0015270A" w:rsidP="0015270A">
      <w:pPr>
        <w:spacing w:before="0" w:after="0"/>
        <w:rPr>
          <w:highlight w:val="red"/>
        </w:rPr>
      </w:pPr>
    </w:p>
    <w:p w14:paraId="0F7F347D" w14:textId="77777777" w:rsidR="0015270A" w:rsidRDefault="0015270A" w:rsidP="0015270A">
      <w:pPr>
        <w:spacing w:before="0" w:after="0"/>
        <w:rPr>
          <w:highlight w:val="red"/>
        </w:rPr>
      </w:pPr>
    </w:p>
    <w:p w14:paraId="1E0D4BB2" w14:textId="77777777" w:rsidR="0015270A" w:rsidRDefault="0015270A" w:rsidP="0015270A">
      <w:pPr>
        <w:spacing w:before="0" w:after="0"/>
        <w:rPr>
          <w:highlight w:val="red"/>
        </w:rPr>
      </w:pPr>
    </w:p>
    <w:p w14:paraId="7F1DAC8C" w14:textId="77777777" w:rsidR="0015270A" w:rsidRDefault="0015270A" w:rsidP="0015270A">
      <w:pPr>
        <w:spacing w:before="0" w:after="0"/>
        <w:rPr>
          <w:highlight w:val="red"/>
        </w:rPr>
      </w:pPr>
    </w:p>
    <w:p w14:paraId="3071829A" w14:textId="77777777" w:rsidR="0015270A" w:rsidRDefault="0015270A" w:rsidP="0015270A">
      <w:pPr>
        <w:spacing w:before="0" w:after="0"/>
        <w:rPr>
          <w:highlight w:val="red"/>
        </w:rPr>
      </w:pPr>
    </w:p>
    <w:p w14:paraId="0DAC1EA5" w14:textId="77777777" w:rsidR="0015270A" w:rsidRDefault="0015270A" w:rsidP="0015270A">
      <w:pPr>
        <w:spacing w:before="0" w:after="0"/>
        <w:rPr>
          <w:highlight w:val="red"/>
        </w:rPr>
      </w:pPr>
    </w:p>
    <w:p w14:paraId="1F206B79" w14:textId="77777777" w:rsidR="0015270A" w:rsidRDefault="0015270A" w:rsidP="0015270A">
      <w:pPr>
        <w:spacing w:before="0" w:after="0"/>
        <w:rPr>
          <w:highlight w:val="red"/>
        </w:rPr>
      </w:pPr>
      <w:bookmarkStart w:id="18" w:name="_GoBack"/>
      <w:bookmarkEnd w:id="18"/>
    </w:p>
    <w:p w14:paraId="39C7B808" w14:textId="77777777" w:rsidR="0015270A" w:rsidRDefault="0015270A" w:rsidP="0015270A">
      <w:pPr>
        <w:spacing w:before="0" w:after="0"/>
        <w:rPr>
          <w:highlight w:val="red"/>
        </w:rPr>
      </w:pPr>
    </w:p>
    <w:p w14:paraId="3DEBD1CA" w14:textId="2A349D1D" w:rsidR="0015270A" w:rsidRDefault="0015270A" w:rsidP="0015270A">
      <w:pPr>
        <w:spacing w:before="0" w:after="0"/>
        <w:rPr>
          <w:highlight w:val="red"/>
        </w:rPr>
      </w:pPr>
    </w:p>
    <w:p w14:paraId="1ADC05C8" w14:textId="7FD9EFFD" w:rsidR="0015270A" w:rsidRDefault="0015270A" w:rsidP="0015270A">
      <w:pPr>
        <w:spacing w:before="0" w:after="0"/>
        <w:rPr>
          <w:highlight w:val="red"/>
        </w:rPr>
      </w:pPr>
    </w:p>
    <w:p w14:paraId="05D68381" w14:textId="77777777" w:rsidR="0015270A" w:rsidRDefault="0015270A" w:rsidP="0015270A">
      <w:pPr>
        <w:spacing w:before="0" w:after="0"/>
        <w:rPr>
          <w:highlight w:val="red"/>
        </w:rPr>
      </w:pPr>
    </w:p>
    <w:p w14:paraId="117FA809" w14:textId="38DAB741" w:rsidR="0015270A" w:rsidRDefault="005F4E51" w:rsidP="00410ED9">
      <w:pPr>
        <w:spacing w:after="0"/>
        <w:rPr>
          <w:color w:val="000000" w:themeColor="text1"/>
        </w:rPr>
      </w:pPr>
      <w:r w:rsidRPr="00D13E4B">
        <w:t xml:space="preserve">Przedsiębiorcy </w:t>
      </w:r>
      <w:r>
        <w:t xml:space="preserve">we </w:t>
      </w:r>
      <w:r w:rsidRPr="00414211">
        <w:t>wszystkich</w:t>
      </w:r>
      <w:r w:rsidRPr="00D13E4B">
        <w:t xml:space="preserve"> badanych obszarach działalności, oceniając zmiany sytuacji przedsiębiorstwa oraz otoczenia rynkowego, najczęściej byli zdania, że będą one miały neutralny wpływ na podejmowanie decyzji o inwestycji</w:t>
      </w:r>
      <w:r w:rsidR="0015270A" w:rsidRPr="00CB5936">
        <w:rPr>
          <w:rFonts w:cs="Fira Sans"/>
          <w:szCs w:val="19"/>
        </w:rPr>
        <w:t>.</w:t>
      </w:r>
    </w:p>
    <w:p w14:paraId="695E0F46" w14:textId="77777777" w:rsidR="0015270A" w:rsidRDefault="0015270A" w:rsidP="0015270A">
      <w:pPr>
        <w:spacing w:before="0" w:after="0"/>
        <w:rPr>
          <w:highlight w:val="red"/>
        </w:rPr>
      </w:pPr>
    </w:p>
    <w:p w14:paraId="587CDE80" w14:textId="77777777" w:rsidR="0015270A" w:rsidRDefault="0015270A" w:rsidP="0015270A">
      <w:pPr>
        <w:spacing w:before="0" w:after="0"/>
        <w:rPr>
          <w:highlight w:val="red"/>
        </w:rPr>
      </w:pPr>
    </w:p>
    <w:p w14:paraId="4970A7D2" w14:textId="77777777" w:rsidR="0015270A" w:rsidRDefault="0015270A" w:rsidP="0015270A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416DFC94" w:rsidR="00EF6CAA" w:rsidRDefault="002239DF" w:rsidP="00EF6CAA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5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782CB0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1812233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833CE5" w:rsidRPr="003F4181" w14:paraId="6A7EF7A7" w14:textId="77777777" w:rsidTr="00782CB0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63A955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63CF9F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0EFA0" w14:textId="59BFBC27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5B2A7" w14:textId="00FEFFE0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8F3B" w14:textId="25DDB8BD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A86C1" w14:textId="47EC86CB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560F" w14:textId="7A5D34E6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3CE9" w14:textId="34C97D0E" w:rsidR="00833CE5" w:rsidRPr="00032454" w:rsidRDefault="00833CE5" w:rsidP="00833CE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B7B115" w14:textId="1A3230DF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11E9C" w14:textId="45BB5A16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03869" w14:textId="0CB4FC52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10A28" w14:textId="47EF8412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F7DAA" w14:textId="081A914A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44DA7F" w14:textId="212E526B" w:rsidR="00833CE5" w:rsidRPr="00032454" w:rsidRDefault="00833CE5" w:rsidP="00833CE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812761">
              <w:rPr>
                <w:rFonts w:cs="Arial"/>
                <w:bCs/>
                <w:sz w:val="16"/>
                <w:szCs w:val="16"/>
              </w:rPr>
              <w:t>936,7</w:t>
            </w:r>
          </w:p>
        </w:tc>
      </w:tr>
      <w:tr w:rsidR="00833CE5" w:rsidRPr="007870F7" w14:paraId="295EECE5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EFA061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8737E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A382D7" w14:textId="2951B3DD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3251" w14:textId="1ABF18DF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A40D1" w14:textId="5260B0B3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57847" w14:textId="3C66FD68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D41A6E" w14:textId="650EA3A4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6B140" w14:textId="4A8D24F9" w:rsidR="00833CE5" w:rsidRPr="00F61C2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61C2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CA9C14" w14:textId="23D03FCC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D25BBE" w14:textId="77777777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1675DF" w14:textId="77777777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B4C16E" w14:textId="77777777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757F" w14:textId="77777777" w:rsidR="00833CE5" w:rsidRPr="009872A5" w:rsidRDefault="00833CE5" w:rsidP="00833CE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416F7D" w14:textId="77777777" w:rsidR="00833CE5" w:rsidRPr="00032454" w:rsidRDefault="00833CE5" w:rsidP="00833CE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833CE5" w:rsidRPr="007870F7" w14:paraId="33C891B9" w14:textId="77777777" w:rsidTr="00782CB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9B2E8E8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9DCC59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316D" w14:textId="4687D85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35D3D3" w14:textId="3A789220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C2C75" w14:textId="68E1E0C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4012" w14:textId="6C40062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DBE4" w14:textId="1951F04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879A" w14:textId="644731E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0F0D9D" w14:textId="5674134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24D0" w14:textId="1F9BE25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3252B" w14:textId="679745A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A5A1C9" w14:textId="369CA08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C7A94" w14:textId="3F92B2D0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76272" w14:textId="071CA35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833CE5" w:rsidRPr="007870F7" w14:paraId="428CD3E7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310B8D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518C9" w14:textId="315B28B0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49475" w14:textId="2CECE42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04A9B" w14:textId="6D88455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B110D" w14:textId="591C67C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29D30D" w14:textId="7B2F2A8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25D76" w14:textId="4CD3B0E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183323" w14:textId="70365BB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E9331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119199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968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D797EA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6EBE3BF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57B373EB" w14:textId="77777777" w:rsidTr="00782CB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25A1BE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AD017" w14:textId="749BA5D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DC291" w14:textId="6CDFE98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2811" w14:textId="656182C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3E386" w14:textId="6FEF0A6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C733B" w14:textId="07D7584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D7979" w14:textId="52F0290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09E508" w14:textId="0CA112DE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A44817" w14:textId="10F6D00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6E4836" w14:textId="60BB519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51FC0" w14:textId="599B8F6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FE450" w14:textId="7A318DB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56A98E" w14:textId="3A7E9900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833CE5" w:rsidRPr="007870F7" w14:paraId="50FEF9F9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6A6676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E9A1A6" w14:textId="608335A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1C8B" w14:textId="2B5B6B8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2E607" w14:textId="43884AD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F52BE" w14:textId="221755E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85FF58" w14:textId="79936F8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A18EE8" w14:textId="6B3C718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F46678" w14:textId="08DC34B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C041A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6329D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06A5A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CFD2D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D97234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36EC3473" w14:textId="77777777" w:rsidTr="00782CB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4B98FD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8D517" w14:textId="205C939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38927" w14:textId="5139C73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870A" w14:textId="13D9E05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67DCC" w14:textId="4EBBB2F0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4DBEB" w14:textId="7039037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593EB" w14:textId="53574C3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289E80" w14:textId="40CB694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55F34" w14:textId="40F49C2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22B67" w14:textId="23E28CA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DC45" w14:textId="77E620D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A1258" w14:textId="19226C1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E7430" w14:textId="0E5C64C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833CE5" w:rsidRPr="007870F7" w14:paraId="2B621A27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20A114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03DFB" w14:textId="726B8BEE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E6851F" w14:textId="21D241F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DE647" w14:textId="2520DE4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820E9" w14:textId="63BD463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372CB" w14:textId="621238A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77C204" w14:textId="718CC28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5AFF6D" w14:textId="4010418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5C89E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E554E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B473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F7AD18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BB860B0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43AEEAF6" w14:textId="77777777" w:rsidTr="00782CB0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BBC693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DC5A6" w14:textId="12E3918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45FBF" w14:textId="69E6D31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EA18B2" w14:textId="5E7D4F7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25D9A" w14:textId="0F1FFB8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D96DD" w14:textId="7DDE16A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E185C9" w14:textId="45C96C2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D64045" w14:textId="3224146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C5F26" w14:textId="1B49BE1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B049B" w14:textId="6A93BC3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C72F2" w14:textId="13D9E5B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127014" w14:textId="1CE0451E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86271A8" w14:textId="3BD85CF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833CE5" w:rsidRPr="007870F7" w14:paraId="70823048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29F1AA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8C83F" w14:textId="642A557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96E94A" w14:textId="5D4AEB3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06B89" w14:textId="5F33809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A54B1" w14:textId="0C1FC5B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FCFAE" w14:textId="4F8B0A7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4F4E0F" w14:textId="728AEF7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725511" w14:textId="5712C93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3628D1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8CA3E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39113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17CF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F83DB5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4D2A9246" w14:textId="77777777" w:rsidTr="00782CB0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D5500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2C4A8" w14:textId="39EDC58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9F2AD6" w14:textId="4A9A1AA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3B2A5C" w14:textId="35E2810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D4E45C" w14:textId="2E0E306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98E91" w14:textId="0C59055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0EF1" w14:textId="56C0771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1D0B37" w14:textId="086EFB6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442AC1" w14:textId="03DA639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8E590" w14:textId="6A650B2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B88AC" w14:textId="1689116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B713A3" w14:textId="23A74DC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319432B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833CE5" w:rsidRPr="007870F7" w14:paraId="37656A02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732895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8C374" w14:textId="3AD9730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F257C" w14:textId="2BFCDD8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DF911" w14:textId="0A9B837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8ADAF" w14:textId="5AB3DD4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E85E" w14:textId="6A3A420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E372A" w14:textId="5970A52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171802" w14:textId="517C001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00BEB9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18951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D8E30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4B642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0CE41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731C4AEF" w14:textId="77777777" w:rsidTr="00782CB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2B19FB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0958A" w14:textId="038FC52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5A36D" w14:textId="14063D2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B73B2" w14:textId="7342C3A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27178" w14:textId="5BC17C5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E18A" w14:textId="452C051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40F8D" w14:textId="6027F6C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655258" w14:textId="6164CC7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4B457" w14:textId="066B63F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73430" w14:textId="27A8C28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9F352" w14:textId="6FE6F14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8817C" w14:textId="1693679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90C2CB7" w14:textId="355A641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833CE5" w:rsidRPr="004465E0" w14:paraId="333ED17E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CABAC2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B7E64" w14:textId="1A75A8E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DC9AF9" w14:textId="0BFDB99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1F15D" w14:textId="1AB3A62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54B62" w14:textId="0C71115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9DD32" w14:textId="5868880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7A4E7" w14:textId="3C7CBD4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1DEE4F" w14:textId="18762AF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C35FA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BF732B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1E6B4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C5611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AE9960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58C4966C" w14:textId="77777777" w:rsidTr="00782CB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B112E3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2E5B91" w14:textId="3DF079BA" w:rsidR="00833CE5" w:rsidRPr="00032454" w:rsidRDefault="00833CE5" w:rsidP="00833CE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B9FFE" w14:textId="7805D25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5B6B5" w14:textId="1B9DF70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EF2A8" w14:textId="124FD09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FD3A6" w14:textId="2B9713A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75F1E" w14:textId="71BFAA1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FD8FD9B" w14:textId="361AE55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5F8F3" w14:textId="16A99C9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C73B8" w14:textId="26AE7C1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033D6" w14:textId="1ADCE8B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3151FD" w14:textId="309AFBE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D23280F" w14:textId="57D83C5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833CE5" w:rsidRPr="007870F7" w14:paraId="2323950F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9ED7D5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C4A5" w14:textId="1656D6EC" w:rsidR="00833CE5" w:rsidRPr="00032454" w:rsidRDefault="00833CE5" w:rsidP="00833CE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6C59C" w14:textId="6E3A3C6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7B914" w14:textId="0CC4277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41214" w14:textId="60282F1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4CA0" w14:textId="174E29E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67B47" w14:textId="2D84D11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1434E0" w14:textId="5B556D20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D464C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EB20B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C12112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E778B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2DCFEB0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228FA7D1" w14:textId="77777777" w:rsidTr="00782CB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1A2250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A323F1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A695F6" w14:textId="2CF3D5F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3EE28" w14:textId="0501D5C0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47509" w14:textId="5358058E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EAA187" w14:textId="2DF11460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4387EB" w14:textId="76895A9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20DF9" w14:textId="6F41CAA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9EEDDC" w14:textId="28BB6CE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7FA0C" w14:textId="6C0E71B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E07235" w14:textId="32A2DD99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A188B" w14:textId="2564A24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C7CA9" w14:textId="1672A08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FA75C61" w14:textId="6E35088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833CE5" w:rsidRPr="007870F7" w14:paraId="0AD89667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6B28DE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BBCD1" w14:textId="1C50977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7748A" w14:textId="42FF642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ED171" w14:textId="27B824E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5808A" w14:textId="7C75682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311995" w14:textId="3490D80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2EE3" w14:textId="5E5DB1A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A6986D" w14:textId="4B76158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25EE5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F541A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A4C47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D09BF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7BC8F1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596589FF" w14:textId="77777777" w:rsidTr="00782CB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30E382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4E039" w14:textId="2743495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AB710" w14:textId="315B399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D97CF" w14:textId="79D0B84B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5C67B" w14:textId="0D2C172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8C0DD7" w14:textId="278B891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BAA94" w14:textId="032EEB1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CBAF74" w14:textId="4F0E635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6DE1E" w14:textId="6081E98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3EACF" w14:textId="07411C6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3CCBC" w14:textId="49A5F43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21159" w14:textId="6CE2F55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50875C" w14:textId="532B93B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833CE5" w:rsidRPr="007870F7" w14:paraId="24874210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EA365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F58C6" w14:textId="19910C5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3D59CE" w14:textId="40FC6AF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AFE50" w14:textId="69E3F8E5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B3208" w14:textId="7688917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EB3720" w14:textId="3C753AA6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6E6A" w14:textId="59458FE0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CE9D4C" w14:textId="5CAD5A51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52D59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986C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9449CD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FF838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C423F67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695D97BE" w14:textId="77777777" w:rsidTr="00782CB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EB64E0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9D3E4" w14:textId="103D9EB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2CF09" w14:textId="3C7AA6E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D53D4" w14:textId="7AE261C3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25B165" w14:textId="381FADC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3778A" w14:textId="734E45F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DDA8C0" w14:textId="56108C1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9F8965" w14:textId="35F6318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66B1A5" w14:textId="2B2C842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9EB7F" w14:textId="7C96483E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37D6" w14:textId="3ACF247F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46D846" w14:textId="28DCD88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E3AC80" w14:textId="4A0B640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833CE5" w:rsidRPr="007870F7" w14:paraId="5F6A2391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21919C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BC199" w14:textId="418E823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9EDFB3" w14:textId="20F4FDD8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8BD0D" w14:textId="2DB5820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99290" w14:textId="5E2B8AE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F85515" w14:textId="26B58C3A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4FE5D" w14:textId="00BFBFDD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FF19AA" w14:textId="5730201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886D78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C5ED9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84E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0A2BC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C3DF198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1A25E2DE" w14:textId="77777777" w:rsidTr="00782CB0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E3593B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7DE2E0F4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3DCFD83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F62A49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C105FE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0FA21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CA0467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817B82A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100E772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ABBBF20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FA0301A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F622A7C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04DD77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195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5F0B9729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7D2468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EA87BD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65552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407C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0B20BA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36BB1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74343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5C32A4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0F7420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D275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4AAD8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B003A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49028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91B1544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2490443E" w14:textId="77777777" w:rsidTr="00782CB0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B2E858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8859C1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F62A" w14:textId="2A34D29F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DB73D0" w14:textId="387CAE11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6C222" w14:textId="720FCC84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28ED0" w14:textId="40B71861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D69BA" w14:textId="6AD52CED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DC5D6" w14:textId="418E70C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5B5E3C" w14:textId="1E2B21C5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B062D" w14:textId="6628DDBE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8D924" w14:textId="6047B732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3064" w14:textId="0D09BB16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03EE7" w14:textId="41333AFD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B09DDD6" w14:textId="4F3DB0EC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833CE5" w:rsidRPr="007870F7" w14:paraId="48F16D34" w14:textId="77777777" w:rsidTr="00782CB0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6CEC5" w14:textId="77777777" w:rsidR="00833CE5" w:rsidRPr="007870F7" w:rsidRDefault="00833CE5" w:rsidP="00833C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D874A03" w14:textId="77777777" w:rsidR="00833CE5" w:rsidRPr="007870F7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2F24E4" w14:textId="34CB941D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A70377" w14:textId="25E80055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B3CAE64" w14:textId="45372F33" w:rsidR="00833CE5" w:rsidRPr="0048058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058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1FB1B13" w14:textId="20761549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4AA58F" w14:textId="49EDBF6A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BE29F4" w14:textId="48A80775" w:rsidR="00833CE5" w:rsidRPr="002C45EA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2C45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D5C48A9" w14:textId="7132DECE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5C5F1F" w14:textId="77777777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BA1F66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535E8E" w14:textId="77777777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5F208A" w14:textId="77777777" w:rsidR="00833CE5" w:rsidRPr="00C073E9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1564" w14:textId="77777777" w:rsidR="00833CE5" w:rsidRPr="00032454" w:rsidRDefault="00833CE5" w:rsidP="00833C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782CB0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05841969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60C48D74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46C500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0642B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0FB74A" w14:textId="0F20A5B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75A6A" w14:textId="1E485C5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467C1" w14:textId="290C485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D2964" w14:textId="60D2D8F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C97F5F" w14:textId="491D666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28597F" w14:textId="6F14C72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FE3A46" w14:textId="47D69BE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E60CD" w14:textId="5A94CF3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47C5A" w14:textId="1871F16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36768" w14:textId="2B674CB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2CB09" w14:textId="2CA67FF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293F255" w14:textId="460E0B9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833CE5" w:rsidRPr="007870F7" w14:paraId="426EAFCC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F738E87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2FC6C1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E8C1BE" w14:textId="719FC7F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D5184" w14:textId="289D681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1755" w14:textId="034C1F9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4504AE" w14:textId="0044B7A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130CC" w14:textId="31F5228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9D4AF" w14:textId="7032ABF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70F77E" w14:textId="62FC9B9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D38645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D2FBAD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0E0A4B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DAF0C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02123FE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1F9E52B8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5B0DF0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326815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FDACD" w14:textId="75C0415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09B6E6" w14:textId="5271C52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79E2" w14:textId="142FA6E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E2B542" w14:textId="0F6D2F7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07D05" w14:textId="58FBC6B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ECB5" w14:textId="516151D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FD7E98" w14:textId="4F8120D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E78D1" w14:textId="582A778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BD78" w14:textId="6C498F4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92BE" w14:textId="16C93E6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C36F3" w14:textId="6FC752A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B4DD65" w14:textId="6306A52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833CE5" w:rsidRPr="007870F7" w14:paraId="29B8C45A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D82D65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23948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C64D5" w14:textId="2545067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652BE0" w14:textId="3AE4F2A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10ACF" w14:textId="433088C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8B09E" w14:textId="05261B2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C7C55" w14:textId="0FFD2C4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AA80B" w14:textId="13AB0CB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8D557C" w14:textId="24144D2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54553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13B5F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F8A85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1F672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283CFF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500C3DA5" w14:textId="77777777" w:rsidTr="00782CB0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516FA3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3489DF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9F8B1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67F7B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8214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BFE6C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C682D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5523F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913B2A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92E6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56D3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6EAB41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ACA4D9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3CD033" w14:textId="77777777" w:rsidR="00833CE5" w:rsidRPr="00032454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159675AA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5CC5F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9DFB6D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C3772B" w14:textId="00629FF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F614B" w14:textId="2668F2F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46EAE" w14:textId="0531C99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713E7" w14:textId="0075D3F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36726" w14:textId="3877988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78FBAA" w14:textId="4EEEAFC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5B80F3" w14:textId="2518E22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EBC19" w14:textId="6B21F77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32F268" w14:textId="1F4BFDA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8A6C20" w14:textId="06CBEF7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2FA7D" w14:textId="16F4AEF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3078C9" w14:textId="073AF19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833CE5" w:rsidRPr="007870F7" w14:paraId="36DC1D8F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82CA88A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4A8F4B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8364A" w14:textId="2ABFA89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B371" w14:textId="3EA4F60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A196" w14:textId="2C5C925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BF6D" w14:textId="12F5F6A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7A76" w14:textId="0E9BE02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4CDBF" w14:textId="37B7F23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75D9CC" w14:textId="26D4320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156E8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B60E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824A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223C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A29933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833CE5" w:rsidRPr="007870F7" w14:paraId="2730634D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66BD3C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668CF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9FA802" w14:textId="7F50A15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D5A9F" w14:textId="5E58CF5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A7661" w14:textId="6584CE6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C414E" w14:textId="7B38419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20D8D" w14:textId="0BAC021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1EA740" w14:textId="2A35C10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03119A" w14:textId="3A8E862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C70223" w14:textId="079FE53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9AD3E" w14:textId="71B6ED3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F17D" w14:textId="1A6E3AE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80EFD" w14:textId="791D4E2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40428" w14:textId="2E616D3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833CE5" w:rsidRPr="007870F7" w14:paraId="7D581659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5E42B0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3118E0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43965" w14:textId="45E5618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AA060" w14:textId="52940A6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73DB2" w14:textId="326BA36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269FB2" w14:textId="7224840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934D3" w14:textId="1AC8B07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C4F3B" w14:textId="0D17667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785656" w14:textId="55C3223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4FB29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4062C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1D9B4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D9DB36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BB9535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833CE5" w:rsidRPr="007870F7" w14:paraId="67CDFF6B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5E5D87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36CDFF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99430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06EC80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B608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307FB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5EF1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13292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EDEB40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66B26B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D7873E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C1D3B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AA33C0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904C5B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065389D9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CAD32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D44A3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EE327" w14:textId="6311B26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D2304" w14:textId="4DD2A48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50DBE" w14:textId="673D6F8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D2232" w14:textId="1030AFD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5887F" w14:textId="3C724B8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229AF" w14:textId="129B92E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45FC3B" w14:textId="6BF9218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EA6596" w14:textId="3F6E43B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299" w14:textId="364D7EF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2BFE1" w14:textId="54A8C3D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814F3" w14:textId="2432E80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486B92" w14:textId="3F51D8B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833CE5" w:rsidRPr="007870F7" w14:paraId="02EC1075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DDBFA16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5F6F0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EF99A" w14:textId="39727FA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A6D6D" w14:textId="0FD351A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34B854" w14:textId="116288C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903E2B" w14:textId="4082805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DAE51" w14:textId="309404F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054A31" w14:textId="32B5EE8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FC21CE" w14:textId="088C3B7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993CF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839F9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F4F420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65454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1DF926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05AB1457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40107A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C4E618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C2C65" w14:textId="3BC5FE3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FD3F7" w14:textId="3236DC1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38A31" w14:textId="4FE2949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D02" w14:textId="298A2AB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6734E" w14:textId="7CFC8D3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261A9" w14:textId="6AC3775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5960A4" w14:textId="3C7E488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D6207" w14:textId="68C8EF4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064FFA" w14:textId="755460F4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714D2" w14:textId="6209DC1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67E74" w14:textId="2DA8A03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CDEA87" w14:textId="3214415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833CE5" w:rsidRPr="007870F7" w14:paraId="4F7EE9FC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F37F22C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24E09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8971F" w14:textId="1CCE74D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A50D0" w14:textId="212C232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AF928" w14:textId="7A6B2DB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532D9" w14:textId="5815DCC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C74F7" w14:textId="4E48F9E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0022A" w14:textId="21670BD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100EAD" w14:textId="093EDC2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FE1C7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94D2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AE3C6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11892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585342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63D4EC34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E34EAC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4E0C6D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3F99AC" w14:textId="02924C5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40DC" w14:textId="23FB12F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02EE9" w14:textId="0DA76B1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46535" w14:textId="5B283694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B5D73" w14:textId="3977190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CCB48" w14:textId="32FBA7F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4F8670" w14:textId="7C93C17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54523" w14:textId="0E8860D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A3060" w14:textId="435CAF6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E927D" w14:textId="1A90395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6A76A" w14:textId="0E3162F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D17DD4" w14:textId="29342C2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833CE5" w:rsidRPr="007870F7" w14:paraId="53ED9BC7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A767DF3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CAC52B" w14:textId="77777777" w:rsidR="00833CE5" w:rsidRPr="007870F7" w:rsidRDefault="00833CE5" w:rsidP="00833C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FAE00F" w14:textId="16A8EEB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726655" w14:textId="7BD84D4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C9E46" w14:textId="04A0B77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0C3A4" w14:textId="7800D88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E26C0" w14:textId="68E07D7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141C2" w14:textId="5148C8F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A4772F" w14:textId="7052DEF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7D1965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410EE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4A611D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6987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E951A3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0D234001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7DF8A8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B93D4B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712E2E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55C93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D4047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57CB9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9698B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C2DAAE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4C0F3E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F182AF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4027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CE41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66073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2F1AC8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1CD9C185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B1592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574625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2AFDEA" w14:textId="5B4DAE24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5BD93E" w14:textId="04832A0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9F431" w14:textId="0797032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DF62" w14:textId="54659A3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B7570" w14:textId="369C57D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65246C" w14:textId="676F684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33422A" w14:textId="61334F4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E13B4" w14:textId="2D31F8F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6E769" w14:textId="789F0AA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A88D45" w14:textId="3337385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08003" w14:textId="12D83D5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7BB4F3" w14:textId="15CFFDD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833CE5" w:rsidRPr="007870F7" w14:paraId="48DAD73E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E1CCBA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77EB5D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8D28EC" w14:textId="1E18717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67D347" w14:textId="081BC50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13A10" w14:textId="2FEDB00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478A" w14:textId="05EAF31D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E36CD" w14:textId="5DF5222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91CC2" w14:textId="3B60FF9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11007C" w14:textId="1339BE5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4C9638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BE83F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795CC7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9185C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45841A4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5E2E18E8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E8034E0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79368F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2F0D34" w14:textId="1C0BB8D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1A4408" w14:textId="7E2A364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B0ACF7" w14:textId="7FEB0A1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85334" w14:textId="37DB56A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CB2B5" w14:textId="61A78D44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081CD" w14:textId="70B9FC2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B06A38" w14:textId="705B66C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7C188" w14:textId="77E6B26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85A6B" w14:textId="5267151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96CF" w14:textId="6550BE2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3582A" w14:textId="4DF5DB5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78A42B7" w14:textId="3F77CEB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833CE5" w:rsidRPr="007870F7" w14:paraId="12159AAC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7E5F7D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2204C4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1DC28B" w14:textId="434C6AE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D4BB3" w14:textId="3EE2C343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DFFDF" w14:textId="1DEB74A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DF2CB" w14:textId="6836DB9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814FC" w14:textId="58DAEF5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9ED12" w14:textId="31BEA5A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18D089" w14:textId="79E60EF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5017F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723ED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1D2E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E3EA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45AD49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11E9EECD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DB6118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28C0CB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8F4E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71A0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D7008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FAA4F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59CDF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000BC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091174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EF4B02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D6A97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ED4B0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20F66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957D04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756FB079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AFAF9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FB0DC1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4B8326" w14:textId="4A7C347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32111" w14:textId="553E563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488854" w14:textId="09C14B5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A2E1CB" w14:textId="1444C9B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1C70" w14:textId="162783C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F8B98D" w14:textId="2D7E213C" w:rsidR="00833CE5" w:rsidRPr="00F2743E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F306ED" w14:textId="238EB7F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D8E7B" w14:textId="3713A9B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300376" w14:textId="66BEEA2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1AC99" w14:textId="72F5D14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71E2F" w14:textId="4E2DBEC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5DB82F" w14:textId="32FAF13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833CE5" w:rsidRPr="007870F7" w14:paraId="3A154FB5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D20426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F5F8C1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54BA82" w14:textId="0F4D165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84087C" w14:textId="394837BC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464F3F" w14:textId="63ACC79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AE154" w14:textId="641EB26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32B43" w14:textId="435C591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F685B" w14:textId="3292C805" w:rsidR="00833CE5" w:rsidRPr="00F2743E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F33BAF" w14:textId="44103FB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56D23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892E9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8BB27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209E16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5D807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3CE5" w:rsidRPr="007870F7" w14:paraId="58750A07" w14:textId="77777777" w:rsidTr="00782CB0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9FB8BB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7EBFF1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964A82" w14:textId="5842609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51B6A" w14:textId="58AEA142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E9A891" w14:textId="02EE6DA4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F4B490" w14:textId="25A2785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BFFC1C" w14:textId="519C1EE1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37AB7F" w14:textId="1DFC670A" w:rsidR="00833CE5" w:rsidRPr="00F2743E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DBADB22" w14:textId="4C0B2FE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75A9CE" w14:textId="13894CB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000074" w14:textId="6DF59B6A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39F4" w14:textId="0BBFED25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A24158" w14:textId="64F0D80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B1C8E6" w14:textId="6AEEDB19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833CE5" w:rsidRPr="007870F7" w14:paraId="0BE1B8EC" w14:textId="77777777" w:rsidTr="00782CB0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E8CBB" w14:textId="77777777" w:rsidR="00833CE5" w:rsidRPr="007870F7" w:rsidRDefault="00833CE5" w:rsidP="00833C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5239A1C6" w14:textId="77777777" w:rsidR="00833CE5" w:rsidRPr="007870F7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FFF97B" w14:textId="1B7E7DC6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12A147" w14:textId="010E5A1E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FC1E01C" w14:textId="12011718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BBF584E" w14:textId="73E338FF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6AB99C7" w14:textId="183DB150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037416F" w14:textId="4119E003" w:rsidR="00833CE5" w:rsidRPr="00F2743E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02D60683" w14:textId="18B3A0CB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7C47221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5B5213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8689DF0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07FBD8E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F97C15C" w14:textId="77777777" w:rsidR="00833CE5" w:rsidRPr="00032454" w:rsidRDefault="00833CE5" w:rsidP="00833C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782CB0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A504D" w:rsidRPr="007870F7" w14:paraId="531BA920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8E3D96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DD72D8" w14:textId="284D4DFD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299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B89A8" w14:textId="2A261C54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444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2CCCEB" w14:textId="54461222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774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BE4556" w14:textId="6EF5B3EB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1180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76D8A6" w14:textId="3326B311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1446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621B10" w14:textId="7FAC7722" w:rsidR="000A504D" w:rsidRPr="00F2743E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2743E">
              <w:rPr>
                <w:sz w:val="16"/>
                <w:szCs w:val="16"/>
              </w:rPr>
              <w:t>1609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39B52EF2" w14:textId="7A474ED0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D4066">
              <w:rPr>
                <w:sz w:val="16"/>
                <w:szCs w:val="16"/>
              </w:rPr>
              <w:t>1808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6D699" w14:textId="625220B4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F39FDF" w14:textId="17A0FD19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2227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90441" w14:textId="0D59A190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2630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350E14" w14:textId="543161DF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169CE4A" w14:textId="498A21F1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3174</w:t>
            </w:r>
          </w:p>
        </w:tc>
      </w:tr>
      <w:tr w:rsidR="000A504D" w:rsidRPr="007870F7" w14:paraId="7733C0C7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340BF6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BBD1C7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6BB156" w14:textId="180A0A5F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EF540" w14:textId="36769D84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37D42" w14:textId="47351110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8FAC3" w14:textId="78A2CFF1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8BDA5" w14:textId="1E2579D5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1006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027C4" w14:textId="3A947C52" w:rsidR="000A504D" w:rsidRPr="00F2743E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1214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524A9B" w14:textId="6D722A02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1480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4E793" w14:textId="77777777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4CAA2" w14:textId="77777777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E6AF0" w14:textId="77777777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95AF8" w14:textId="77777777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D3B783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447C17D7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B215AD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F66A4F" w14:textId="7123C98E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176,9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593816" w14:textId="457E4981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C9603C" w14:textId="016ADE8A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7DB924" w14:textId="0E22ACBD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115,6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3442C4" w14:textId="167F857A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114,9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F224E2" w14:textId="187505FE" w:rsidR="000A504D" w:rsidRPr="00F2743E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2743E">
              <w:rPr>
                <w:sz w:val="16"/>
                <w:szCs w:val="16"/>
              </w:rPr>
              <w:t>102,9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77DB71C" w14:textId="59F311DA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D4066">
              <w:rPr>
                <w:sz w:val="16"/>
                <w:szCs w:val="16"/>
              </w:rPr>
              <w:t>102,7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E6922E" w14:textId="7EF4525A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829C7F" w14:textId="1DA901E9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BA66F1" w14:textId="5B23E73A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0BE4E0" w14:textId="0E96392E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97,2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E581720" w14:textId="3FF497A4" w:rsidR="000A504D" w:rsidRPr="00032454" w:rsidRDefault="000A504D" w:rsidP="000A50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</w:tr>
      <w:tr w:rsidR="000A504D" w:rsidRPr="007870F7" w14:paraId="09309ACA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AB7EA0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25B311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35F13" w14:textId="77A896B7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35C2D" w14:textId="4B845E22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295A" w14:textId="419F388D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33709" w14:textId="59949A8C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F35033" w14:textId="6F005EE9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89F27" w14:textId="246EE445" w:rsidR="000A504D" w:rsidRPr="00F2743E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DE60ED" w14:textId="4D38031B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81,9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20F" w14:textId="77777777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A80AE6" w14:textId="77777777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6DE0A" w14:textId="77777777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0038" w14:textId="77777777" w:rsidR="000A504D" w:rsidRPr="0015216D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225556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2D447047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46F92C" w14:textId="77777777" w:rsidR="000A504D" w:rsidRPr="007870F7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F117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ACC9B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83A8F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B8180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3E784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56888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97D802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46C42D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0F16D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ABED6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7E239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792A5AF3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E705B4" w14:textId="77777777" w:rsidR="000A504D" w:rsidRPr="007870F7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27420" w14:textId="2CEDC1A8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DD022" w14:textId="66F8571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8065" w14:textId="202A4F6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86693" w14:textId="0EC25218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04F9" w14:textId="1544DAC5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9F89B0" w14:textId="700F664C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721ED8" w14:textId="050B16BA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632B0" w14:textId="10564B1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A36B33" w14:textId="5645D2EB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42E2A" w14:textId="14B09B02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BC24B" w14:textId="244D9F6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D9B610" w14:textId="0F4190F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0A504D" w:rsidRPr="007870F7" w14:paraId="7D54C828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F025FE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EE7C14" w14:textId="77777777" w:rsidR="000A504D" w:rsidRPr="007870F7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B004D" w14:textId="30012374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7F89" w14:textId="12922810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148463" w14:textId="02B5B87F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2786BB" w14:textId="3DBED68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899AF" w14:textId="67C57C5C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CC20A" w14:textId="3359A5F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0CD006" w14:textId="114093D4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56093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6E4E8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87BB6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ED062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ACFC37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7B70E4FB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4FD3CD" w14:textId="77777777" w:rsidR="000A504D" w:rsidRPr="007870F7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D50EB" w14:textId="7B823D39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FB26" w14:textId="4809008C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0A7FC" w14:textId="2EDE158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C95DD1" w14:textId="2761370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EAA6" w14:textId="31E072FC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6C656" w14:textId="6772FDB3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839787" w14:textId="418F6503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8D80E" w14:textId="1B9C77D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56BE6" w14:textId="7D1C662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93617" w14:textId="6824BDDA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CDA89" w14:textId="2706DACB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E88CDE" w14:textId="3B649598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A504D" w:rsidRPr="007870F7" w14:paraId="3BDCC1B5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50D6433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C9CB79" w14:textId="77777777" w:rsidR="000A504D" w:rsidRPr="007870F7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8FBDB8" w14:textId="4D4E48BC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10BD" w14:textId="48DCFF7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4F4C7" w14:textId="1A39C752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F797E" w14:textId="61040A3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4B2B6" w14:textId="5E1C152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8C516" w14:textId="6271EEBC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0DB616" w14:textId="47E080E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F1C57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BF3835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C13CF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F0BBC6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607107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501564BC" w14:textId="77777777" w:rsidTr="00782CB0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0A504D" w:rsidRPr="007870F7" w:rsidRDefault="000A504D" w:rsidP="000A504D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C0C14F" w14:textId="77777777" w:rsidR="000A504D" w:rsidRPr="007870F7" w:rsidRDefault="000A504D" w:rsidP="000A504D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4D614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AA11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9F7C2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2C669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28A6D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56118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FACC55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DA0F6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4CD2C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FAF41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33923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54705EC0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0A504D" w:rsidRPr="007870F7" w:rsidRDefault="000A504D" w:rsidP="000A504D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7F76BF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B6384" w14:textId="5F73545B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58888" w14:textId="26A193E4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F3B17C" w14:textId="3CFAA18D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CA0FC" w14:textId="075AD180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8D391" w14:textId="742C8E74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92A5A" w14:textId="03986FB4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AAC63E" w14:textId="0C3FDC9D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402A1" w14:textId="404437F3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A69E" w14:textId="28AEE2C2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5C3DA" w14:textId="5EA7A18B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774D6" w14:textId="2CA9659E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BA0C23" w14:textId="5C446CD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0A504D" w:rsidRPr="007870F7" w14:paraId="2FBFF10A" w14:textId="77777777" w:rsidTr="00782CB0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EFC2E3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148830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94785" w14:textId="613B8BDE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987FD" w14:textId="5848B856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2EA78" w14:textId="100605A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9FDA6" w14:textId="7E0E69F2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48D1E" w14:textId="4109A874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67A22" w14:textId="7CC617C1" w:rsidR="000A504D" w:rsidRPr="002C45EA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B85A11" w14:textId="568A520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6437CA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CEC4B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1BDA8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A9A8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9A3A6B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3895457B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85C922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81D938" w14:textId="42D73E94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71835" w14:textId="4EFB0D00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85B15" w14:textId="63BEAB0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85AA0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FB0673" w14:textId="535AAD4D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33511B" w14:textId="098ABEE4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B3ECA" w14:textId="208CFBE3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64BE40" w14:textId="54FCEA15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6230" w14:textId="59A26451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3A831D" w14:textId="09526C4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4A171" w14:textId="258A76CC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1E7A" w14:textId="256666B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081188" w14:textId="001E0A25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0A504D" w:rsidRPr="007870F7" w14:paraId="44B4B67D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1974691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7AFC12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251EC0" w14:textId="5DC08E4A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967EA" w14:textId="393AE4F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476BE" w14:textId="656EA470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C1EE1" w14:textId="0CBDC9DF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97EFF" w14:textId="670757BD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9CDA3" w14:textId="506CF638" w:rsidR="000A504D" w:rsidRPr="002C45EA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22A741" w14:textId="7F2EB2A8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3590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EC40F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438C2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244FE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3DD87EF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7E0D6F67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B23E26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070A27" w14:textId="4750F820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1D458C" w14:textId="5CA1F08C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1DB5B" w14:textId="584455E9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9278C" w14:textId="3E8071A4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EF882" w14:textId="3AD0108D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0541D" w14:textId="3CAA8168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77C1E9" w14:textId="6C0FC3F6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6FEA2" w14:textId="59822C83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3516A" w14:textId="7F1B9A4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070AB5" w14:textId="02FB2735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61E7" w14:textId="5B370A8D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E28B79" w14:textId="38F47878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0A504D" w:rsidRPr="007870F7" w14:paraId="27608B25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7C970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77B3D0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3A2282" w14:textId="419C397C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4A96F0" w14:textId="00555105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D5A7E" w14:textId="1E0CE0F4" w:rsidR="000A504D" w:rsidRPr="002A715F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55D6E" w14:textId="09EBF223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E0DA4" w14:textId="24FA0F44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E2DC2" w14:textId="336DDA4B" w:rsidR="000A504D" w:rsidRPr="00F2743E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FE5BF1" w14:textId="185C2B6B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A1F1F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89153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BE54F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F577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E6DDA68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015EA94C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22BE85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F39EE0" w14:textId="78BD6071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22D7CF" w14:textId="2206AD8A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DF146" w14:textId="248CCE3B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D26F" w14:textId="00B4B332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EDB85" w14:textId="72CBC8A1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84613" w14:textId="458F2138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C508B0" w14:textId="03948B08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B3435" w14:textId="2D755ED2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EC127" w14:textId="048042B8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4BE39" w14:textId="6D04BF02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26E5D" w14:textId="7F5579E2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D0E7EF" w14:textId="4953A23A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0A504D" w:rsidRPr="007870F7" w14:paraId="539E71A6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918A9F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7FD094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718270" w14:textId="53643495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A5DB85" w14:textId="72C8E575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32A6D" w14:textId="474ADCF3" w:rsidR="000A504D" w:rsidRPr="002A715F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5869" w14:textId="2DE2E4D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F928E" w14:textId="4DE0457F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2655" w14:textId="6245C8BC" w:rsidR="000A504D" w:rsidRPr="00F2743E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E94F11" w14:textId="2A32BFF8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FDE3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AEEF1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D6898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26F46" w14:textId="77777777" w:rsidR="000A504D" w:rsidRPr="00C073E9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303CB63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60DDCAB6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2D5A77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F43D55" w14:textId="02C28F5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1AA66" w14:textId="3F2FA7F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CE56" w14:textId="487DC6CB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2BDCB" w14:textId="689735AD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D4AA" w14:textId="0854DBC4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A62EEA" w14:textId="4BB5758A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62807B" w14:textId="2615B52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7AE60" w14:textId="55CCB150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95B7D" w14:textId="2CFE765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D7903F" w14:textId="2EE82E60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C57F74" w14:textId="0E3FF34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B75251" w14:textId="1E65FFBD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0A504D" w:rsidRPr="007870F7" w14:paraId="33F7BC92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B6876D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763C3B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1A942" w14:textId="7F3D92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0C57" w14:textId="52F9781B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12466" w14:textId="4DEC18E8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FE2FC5" w14:textId="72756315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B512D" w14:textId="3BBB5E43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5FAD0" w14:textId="3596EEAF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D3B610" w14:textId="7A4F86CA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FC35A3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A2A666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67E62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BB3B96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E9B5FF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3C5E3E72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57B02C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E3A69" w14:textId="1B30390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3B159" w14:textId="54161C3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7900D" w14:textId="4C1A258F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E3212" w14:textId="383FD53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D38D05" w14:textId="2346501A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C04D" w14:textId="339EA54D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3F1F64" w14:textId="53CFC499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41BDD" w14:textId="33393E64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CDD3A3" w14:textId="52C86E00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CF2B2" w14:textId="6123C2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798BD" w14:textId="709E399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EB7117" w14:textId="295563A5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0A504D" w:rsidRPr="007870F7" w14:paraId="7D251D4C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8E7302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DED42B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7E3130" w14:textId="66F5D5A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1E7CA" w14:textId="380B731B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5F2D8" w14:textId="34451A73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9226BB" w14:textId="611964C4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49ABE" w14:textId="58FA2A00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13774" w14:textId="39BA417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891B1C" w14:textId="396D6D02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1BCF7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B279F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CBDB13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395A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C4F62D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504D" w:rsidRPr="007870F7" w14:paraId="3C24B00E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02136F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5E24" w14:textId="16302C8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87C97" w14:textId="0AD325E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0B441" w14:textId="76728A2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FDDC8" w14:textId="6C8D7FAE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1607" w14:textId="37EDF2FA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5D240" w14:textId="17265E71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EFB492" w14:textId="7E1A8D5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F1E47" w14:textId="202279F2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7072" w14:textId="3A59776F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B9969" w14:textId="7B3678D5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091C60" w14:textId="20346E2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925070" w14:textId="45933E32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0A504D" w:rsidRPr="007870F7" w14:paraId="75BB823D" w14:textId="77777777" w:rsidTr="00782CB0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0A504D" w:rsidRPr="007870F7" w:rsidRDefault="000A504D" w:rsidP="000A504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517BD7A" w14:textId="77777777" w:rsidR="000A504D" w:rsidRPr="007870F7" w:rsidRDefault="000A504D" w:rsidP="000A504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CCD98C" w14:textId="0C786E55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C29CBC" w14:textId="02BEE013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03C013" w14:textId="72EC60B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EC6255" w14:textId="550581F6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853104" w14:textId="6F983302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DB653FF" w14:textId="6E43C7EF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56C14CE7" w14:textId="395A0FAA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0B03014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2315A44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60A4DE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8A19B09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77777777" w:rsidR="000A504D" w:rsidRPr="00032454" w:rsidRDefault="000A504D" w:rsidP="000A504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77777777" w:rsidR="004A3D76" w:rsidRPr="007870F7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69FFF55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31310E3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24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7299FADE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782CB0">
        <w:rPr>
          <w:rFonts w:cs="Arial"/>
          <w:szCs w:val="19"/>
        </w:rPr>
        <w:t>lip</w:t>
      </w:r>
      <w:r>
        <w:rPr>
          <w:rFonts w:cs="Arial"/>
          <w:szCs w:val="19"/>
        </w:rPr>
        <w:t>ca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lip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4A3D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0A504D" w:rsidRPr="007870F7" w14:paraId="5CFB9D1F" w14:textId="77777777" w:rsidTr="004A3D76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811B202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E6C2C7" w14:textId="4E5B2894" w:rsidR="000A504D" w:rsidRPr="00721AEF" w:rsidRDefault="000A504D" w:rsidP="000A504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B5042">
              <w:rPr>
                <w:b/>
                <w:sz w:val="16"/>
                <w:szCs w:val="16"/>
              </w:rPr>
              <w:t>19268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CB3425" w14:textId="1A3096A7" w:rsidR="000A504D" w:rsidRPr="00721AEF" w:rsidRDefault="000A504D" w:rsidP="000A504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B5042">
              <w:rPr>
                <w:b/>
                <w:sz w:val="16"/>
                <w:szCs w:val="16"/>
              </w:rPr>
              <w:t>10586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9C3FFE" w14:textId="551032D3" w:rsidR="000A504D" w:rsidRPr="00721AEF" w:rsidRDefault="000A504D" w:rsidP="000A504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B5042">
              <w:rPr>
                <w:b/>
                <w:sz w:val="16"/>
                <w:szCs w:val="16"/>
              </w:rPr>
              <w:t>9745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FB0DD" w14:textId="697A9E4B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0F3F7" w14:textId="201794B1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D4066">
              <w:rPr>
                <w:rFonts w:cs="Arial"/>
                <w:b/>
                <w:bCs/>
                <w:sz w:val="16"/>
                <w:szCs w:val="16"/>
              </w:rPr>
              <w:t>1480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C10DD" w14:textId="43AFFDED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D4066">
              <w:rPr>
                <w:rFonts w:cs="Arial"/>
                <w:b/>
                <w:bCs/>
                <w:sz w:val="16"/>
                <w:szCs w:val="16"/>
              </w:rPr>
              <w:t>746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FC8BA" w14:textId="51AD4CB5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b/>
                <w:bCs/>
                <w:color w:val="000000"/>
                <w:sz w:val="16"/>
                <w:szCs w:val="16"/>
              </w:rPr>
              <w:t>113795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3444443" w14:textId="00648CE8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b/>
                <w:bCs/>
                <w:color w:val="000000"/>
                <w:sz w:val="16"/>
                <w:szCs w:val="16"/>
              </w:rPr>
              <w:t>8742</w:t>
            </w:r>
          </w:p>
        </w:tc>
      </w:tr>
      <w:tr w:rsidR="000A504D" w:rsidRPr="007870F7" w14:paraId="11946C7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BC7A5D9" w14:textId="77777777" w:rsidR="000A504D" w:rsidRPr="00801688" w:rsidRDefault="000A504D" w:rsidP="000A504D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24BC6" w14:textId="2C7E48E5" w:rsidR="000A504D" w:rsidRPr="00721AEF" w:rsidRDefault="000A504D" w:rsidP="000A504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B5042">
              <w:rPr>
                <w:b/>
                <w:sz w:val="16"/>
                <w:szCs w:val="16"/>
              </w:rPr>
              <w:t>8774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91D1E2" w14:textId="03BF3DE8" w:rsidR="000A504D" w:rsidRPr="00721AEF" w:rsidRDefault="000A504D" w:rsidP="000A504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B5042">
              <w:rPr>
                <w:b/>
                <w:sz w:val="16"/>
                <w:szCs w:val="16"/>
              </w:rPr>
              <w:t>4704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2D94C1" w14:textId="5AB69E6F" w:rsidR="000A504D" w:rsidRPr="00721AEF" w:rsidRDefault="000A504D" w:rsidP="000A504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B5042">
              <w:rPr>
                <w:b/>
                <w:sz w:val="16"/>
                <w:szCs w:val="16"/>
              </w:rPr>
              <w:t>4442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B09F27" w14:textId="2AE8E829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6A2B6" w14:textId="441F2C95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D4066">
              <w:rPr>
                <w:rFonts w:cs="Arial"/>
                <w:b/>
                <w:bCs/>
                <w:sz w:val="16"/>
                <w:szCs w:val="16"/>
              </w:rPr>
              <w:t>497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D1095" w14:textId="7AFE391A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D4066">
              <w:rPr>
                <w:rFonts w:cs="Arial"/>
                <w:b/>
                <w:bCs/>
                <w:sz w:val="16"/>
                <w:szCs w:val="16"/>
              </w:rPr>
              <w:t>261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E216B1" w14:textId="05E186A5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b/>
                <w:bCs/>
                <w:color w:val="000000"/>
                <w:sz w:val="16"/>
                <w:szCs w:val="16"/>
              </w:rPr>
              <w:t>41407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F8D7A2A" w14:textId="37F72682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b/>
                <w:bCs/>
                <w:color w:val="000000"/>
                <w:sz w:val="16"/>
                <w:szCs w:val="16"/>
              </w:rPr>
              <w:t>2187</w:t>
            </w:r>
          </w:p>
        </w:tc>
      </w:tr>
      <w:tr w:rsidR="000A504D" w:rsidRPr="007870F7" w14:paraId="4D1B0087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119E1F" w14:textId="77777777" w:rsidR="000A504D" w:rsidRPr="00BE4C52" w:rsidRDefault="000A504D" w:rsidP="000A504D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EBC807" w14:textId="77777777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659A4C" w14:textId="77777777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D22DC" w14:textId="77777777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8F362D" w14:textId="77777777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1E3789" w14:textId="77777777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455EC9" w14:textId="77777777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1FA98" w14:textId="1F8D1668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076E31" w14:textId="02A14AB5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0A504D" w:rsidRPr="007870F7" w14:paraId="1A13BBE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FF013C3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32D5B6" w14:textId="00BBBAB4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2167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97F6" w14:textId="3CF640AB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1171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B80FA" w14:textId="4E1BB037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1034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FAAAC" w14:textId="1743FB62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9356A3" w14:textId="260FAA6E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6F7000" w14:textId="420A10E8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288019" w14:textId="1737710C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11207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C71F97" w14:textId="44F887E4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661</w:t>
            </w:r>
          </w:p>
        </w:tc>
      </w:tr>
      <w:tr w:rsidR="000A504D" w:rsidRPr="007870F7" w14:paraId="1F2EFD7D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21C2A72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94FA42" w14:textId="0D8207F4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1193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17B37" w14:textId="5077D21D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619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0B129" w14:textId="1FC47E66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672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97D56" w14:textId="5031DD0E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A276E" w14:textId="23FA3F4C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2782F9" w14:textId="525B1EF3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D86666" w14:textId="0CBF300A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4512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DD05A9" w14:textId="1DA2A85B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202</w:t>
            </w:r>
          </w:p>
        </w:tc>
      </w:tr>
      <w:tr w:rsidR="000A504D" w:rsidRPr="007870F7" w14:paraId="036DC57B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8BF56C3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705314" w14:textId="042171CB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1258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2FF0BE" w14:textId="12173E35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739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397FE" w14:textId="20BA3958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743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5AC57C" w14:textId="2336A064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571A8F" w14:textId="01B3D162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A2CB2C" w14:textId="6A7440CA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592E20" w14:textId="08E67B53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5099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C4B64FB" w14:textId="0D15E5E3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350</w:t>
            </w:r>
          </w:p>
        </w:tc>
      </w:tr>
      <w:tr w:rsidR="000A504D" w:rsidRPr="007870F7" w14:paraId="7D1A87D7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53DC06C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BC6AD" w14:textId="1C20FAED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2681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1B3B6" w14:textId="3847182F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1386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E8374B" w14:textId="1A77A4DC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1194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9DFA7C" w14:textId="7AFC40F8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9F3066" w14:textId="3A555B03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266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10B297" w14:textId="779151BC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118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A01628" w14:textId="1CF99CB9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15418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7EEB6E" w14:textId="2EFE2FC3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755</w:t>
            </w:r>
          </w:p>
        </w:tc>
      </w:tr>
      <w:tr w:rsidR="000A504D" w:rsidRPr="007870F7" w14:paraId="7D875805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DDA3BBD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2B7F9" w14:textId="687B1B69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1475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C89E1B" w14:textId="55D78799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789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632B3" w14:textId="4879ED78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799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3BC0A" w14:textId="0897FC39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41C29E" w14:textId="49B3D233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D41252" w14:textId="1293D0E9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CFB559" w14:textId="4BC24114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5171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A6CDDD7" w14:textId="76476C36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219</w:t>
            </w:r>
          </w:p>
        </w:tc>
      </w:tr>
      <w:tr w:rsidR="000A504D" w:rsidRPr="007870F7" w14:paraId="71B88485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C48ACA1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37D39" w14:textId="2D0F4C8E" w:rsidR="000A504D" w:rsidRPr="00721AEF" w:rsidRDefault="000A504D" w:rsidP="000A504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B5042">
              <w:rPr>
                <w:b/>
                <w:sz w:val="16"/>
                <w:szCs w:val="16"/>
              </w:rPr>
              <w:t>10494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B7BA4A" w14:textId="3EF89DA8" w:rsidR="000A504D" w:rsidRPr="00721AEF" w:rsidRDefault="000A504D" w:rsidP="000A504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B5042">
              <w:rPr>
                <w:b/>
                <w:sz w:val="16"/>
                <w:szCs w:val="16"/>
              </w:rPr>
              <w:t>5882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7286C6" w14:textId="62C5071A" w:rsidR="000A504D" w:rsidRPr="00721AEF" w:rsidRDefault="000A504D" w:rsidP="000A504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B5042">
              <w:rPr>
                <w:b/>
                <w:sz w:val="16"/>
                <w:szCs w:val="16"/>
              </w:rPr>
              <w:t>5303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8FDE5" w14:textId="3BAE5ED1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211B39" w14:textId="2B7840C2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D4066">
              <w:rPr>
                <w:rFonts w:cs="Arial"/>
                <w:b/>
                <w:bCs/>
                <w:sz w:val="16"/>
                <w:szCs w:val="16"/>
              </w:rPr>
              <w:t>983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E3C29" w14:textId="3F591B3B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D4066">
              <w:rPr>
                <w:rFonts w:cs="Arial"/>
                <w:b/>
                <w:bCs/>
                <w:sz w:val="16"/>
                <w:szCs w:val="16"/>
              </w:rPr>
              <w:t>485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F6E4A9" w14:textId="58768E95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b/>
                <w:bCs/>
                <w:color w:val="000000"/>
                <w:sz w:val="16"/>
                <w:szCs w:val="16"/>
              </w:rPr>
              <w:t>72388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BAEF34C" w14:textId="5748D666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b/>
                <w:bCs/>
                <w:color w:val="000000"/>
                <w:sz w:val="16"/>
                <w:szCs w:val="16"/>
              </w:rPr>
              <w:t>6555</w:t>
            </w:r>
          </w:p>
        </w:tc>
      </w:tr>
      <w:tr w:rsidR="000A504D" w:rsidRPr="007870F7" w14:paraId="3FE305CF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EC0E152" w14:textId="77777777" w:rsidR="000A504D" w:rsidRPr="00BE4C52" w:rsidRDefault="000A504D" w:rsidP="000A504D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0DC22" w14:textId="77777777" w:rsidR="000A504D" w:rsidRPr="005535C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59D9EB" w14:textId="77777777" w:rsidR="000A504D" w:rsidRPr="005535C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09F6D8" w14:textId="77777777" w:rsidR="000A504D" w:rsidRPr="005535C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F9A95" w14:textId="77777777" w:rsidR="000A504D" w:rsidRPr="005535C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9FF00" w14:textId="77777777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E877AB" w14:textId="77777777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43BEB4" w14:textId="2055F2F4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4F7C23A" w14:textId="1C5643B3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0A504D" w:rsidRPr="007870F7" w14:paraId="5E2C8559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62AEC5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76380" w14:textId="346FE153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1933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11E96" w14:textId="432408F1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1116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CF2859" w14:textId="5877CC95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1108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4BBF97" w14:textId="06F05177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01D4DA" w14:textId="4C71F3D5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4F9698" w14:textId="4AA415A9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513889" w14:textId="13DFC1B9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9639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F2A83A" w14:textId="0A179B12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690</w:t>
            </w:r>
          </w:p>
        </w:tc>
      </w:tr>
      <w:tr w:rsidR="000A504D" w:rsidRPr="007870F7" w14:paraId="6509A0A9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047DB9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80C9B" w14:textId="46A4B23E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1264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86D74" w14:textId="3756D0E9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735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BB821" w14:textId="18995310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712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93C4A6" w14:textId="4D144D2D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EBD51F" w14:textId="1EE19250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5BBE50" w14:textId="4EB6CE2B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A0B171" w14:textId="56102FEC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7031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C4269A" w14:textId="460B4494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358</w:t>
            </w:r>
          </w:p>
        </w:tc>
      </w:tr>
      <w:tr w:rsidR="000A504D" w:rsidRPr="007870F7" w14:paraId="77736C28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654E82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81A644" w14:textId="3952C56C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1180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D4851F" w14:textId="376C8A0A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726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03F15E" w14:textId="59F87840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655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F8DC5" w14:textId="2C2A0831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EAA9C" w14:textId="63890A94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E42008" w14:textId="1B67B43F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AD8209" w14:textId="747A9E9D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5626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6276C6" w14:textId="1F23E30D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471</w:t>
            </w:r>
          </w:p>
        </w:tc>
      </w:tr>
      <w:tr w:rsidR="000A504D" w:rsidRPr="007870F7" w14:paraId="49D3F1EC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93FC2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FA774" w14:textId="3ECA207F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952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27ECE6" w14:textId="6B4D7982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566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B812A4" w14:textId="163B541C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481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FE450" w14:textId="7D166E97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D69685" w14:textId="609D8E70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954C5" w14:textId="176E5AFF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4FD" w14:textId="7FA5A939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6428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532D2F6" w14:textId="1159DF94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383</w:t>
            </w:r>
          </w:p>
        </w:tc>
      </w:tr>
      <w:tr w:rsidR="000A504D" w:rsidRPr="007870F7" w14:paraId="42967B8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2F4BA4E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9C3ECA" w14:textId="3FE2EB96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1893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21C045" w14:textId="7F74A385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977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D9FEB2" w14:textId="38B210D7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871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0CAE27" w14:textId="223CD4C2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8216E9" w14:textId="12BAE95A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272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B5D585" w14:textId="2796D120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170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CFFDF" w14:textId="5FE191A3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13693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80DC76" w14:textId="6B9D1253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847</w:t>
            </w:r>
          </w:p>
        </w:tc>
      </w:tr>
      <w:tr w:rsidR="000A504D" w:rsidRPr="007870F7" w14:paraId="077B257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DA9A9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2740B" w14:textId="03D4DA84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1012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A6D97" w14:textId="17CF9DD9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564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AF80C" w14:textId="12E74189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440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BAC090" w14:textId="4CC9E4FC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7A082B" w14:textId="78626492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80168" w14:textId="71B92AC0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ADDED" w14:textId="67A9EF60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6045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A0C38F" w14:textId="7D5117CE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382</w:t>
            </w:r>
          </w:p>
        </w:tc>
      </w:tr>
      <w:tr w:rsidR="000A504D" w:rsidRPr="007870F7" w14:paraId="1B269B3D" w14:textId="77777777" w:rsidTr="004A3D76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1A58D18C" w14:textId="77777777" w:rsidR="000A504D" w:rsidRPr="007870F7" w:rsidRDefault="000A504D" w:rsidP="000A504D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6BABBE" w14:textId="2B0B2330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2260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A88798" w14:textId="6551AAE6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1198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669774" w14:textId="091617D1" w:rsidR="000A504D" w:rsidRPr="00721AEF" w:rsidRDefault="000A504D" w:rsidP="000A504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B5042">
              <w:rPr>
                <w:sz w:val="16"/>
                <w:szCs w:val="16"/>
              </w:rPr>
              <w:t>1036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CD10B0" w14:textId="2F9C73BC" w:rsidR="000A504D" w:rsidRPr="00721AEF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105F7B8" w14:textId="2010BFBA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423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CFD2822" w14:textId="3D980089" w:rsidR="000A504D" w:rsidRPr="00F2743E" w:rsidRDefault="000A504D" w:rsidP="000A50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D4066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F97579" w14:textId="0B5969EE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23926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C639F" w14:textId="004180FE" w:rsidR="000A504D" w:rsidRPr="002C45EA" w:rsidRDefault="000A504D" w:rsidP="000A504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959C0">
              <w:rPr>
                <w:rFonts w:cs="Arial"/>
                <w:color w:val="000000"/>
                <w:sz w:val="16"/>
                <w:szCs w:val="16"/>
              </w:rPr>
              <w:t>3424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2F5F9A0" wp14:editId="0B050488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2239DF" w:rsidRPr="00BF200D" w:rsidRDefault="002239D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2239DF" w:rsidRPr="00621D50" w:rsidRDefault="002239DF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2239DF" w:rsidRPr="00621D50" w:rsidRDefault="002239DF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2239DF" w:rsidRPr="00621D50" w:rsidRDefault="002239DF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2239DF" w:rsidRPr="00621D50" w:rsidRDefault="002239DF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6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7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2239DF" w:rsidRPr="00BF200D" w:rsidRDefault="002239D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57" type="#_x0000_t202" style="position:absolute;margin-left:203.25pt;margin-top:0;width:244.15pt;height:8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ATZk&#10;cB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2239DF" w:rsidRPr="00BF200D" w:rsidRDefault="002239D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2239DF" w:rsidRPr="00621D50" w:rsidRDefault="002239DF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2239DF" w:rsidRPr="00621D50" w:rsidRDefault="002239DF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2239DF" w:rsidRPr="00621D50" w:rsidRDefault="002239DF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2239DF" w:rsidRPr="00621D50" w:rsidRDefault="002239DF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8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9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2239DF" w:rsidRPr="00BF200D" w:rsidRDefault="002239D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59C6893" wp14:editId="5A8B7ACB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2239DF" w:rsidRPr="00BF200D" w:rsidRDefault="002239DF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2239DF" w:rsidRPr="00BF200D" w:rsidRDefault="002239DF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2239DF" w:rsidRPr="00BF200D" w:rsidRDefault="002239DF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2239DF" w:rsidRPr="00BF200D" w:rsidRDefault="002239D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58" type="#_x0000_t202" style="position:absolute;margin-left:1.95pt;margin-top:.05pt;width:198.4pt;height:1in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" filled="f" stroked="f">
                <v:textbox>
                  <w:txbxContent>
                    <w:p w14:paraId="7BEC875C" w14:textId="77777777" w:rsidR="002239DF" w:rsidRPr="00BF200D" w:rsidRDefault="002239DF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2239DF" w:rsidRPr="00BF200D" w:rsidRDefault="002239DF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2239DF" w:rsidRPr="00BF200D" w:rsidRDefault="002239DF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2239DF" w:rsidRPr="00BF200D" w:rsidRDefault="002239D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7D4116" wp14:editId="33F2B01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2239DF" w:rsidRPr="00621D50" w:rsidRDefault="002239DF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2239DF" w:rsidRPr="00621D50" w:rsidRDefault="002239DF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2239DF" w:rsidRPr="00621D50" w:rsidRDefault="002239DF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2239DF" w:rsidRPr="00621D50" w:rsidRDefault="002239DF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0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059" type="#_x0000_t202" style="position:absolute;margin-left:0;margin-top:4.5pt;width:198.4pt;height:6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" filled="f" stroked="f">
                <v:textbox>
                  <w:txbxContent>
                    <w:p w14:paraId="329EE0A6" w14:textId="33D614E3" w:rsidR="002239DF" w:rsidRPr="00621D50" w:rsidRDefault="002239DF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2239DF" w:rsidRPr="00621D50" w:rsidRDefault="002239DF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2239DF" w:rsidRPr="00621D50" w:rsidRDefault="002239DF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2239DF" w:rsidRPr="00621D50" w:rsidRDefault="002239DF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1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80768" behindDoc="0" locked="0" layoutInCell="1" allowOverlap="1" wp14:anchorId="0FB93A79" wp14:editId="005A1CE1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2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2" tooltip="Ikonka X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37A148" wp14:editId="1C1291E6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2239DF" w:rsidRPr="00E507ED" w:rsidRDefault="002239DF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profilu Urzędu Statystycznego w Opolu na Facebook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060" type="#_x0000_t202" style="position:absolute;margin-left:325pt;margin-top:18pt;width:99.2pt;height:19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" filled="f" stroked="f">
                <v:textbox inset="1mm,1mm,1mm,1mm">
                  <w:txbxContent>
                    <w:p w14:paraId="5795C18E" w14:textId="77777777" w:rsidR="002239DF" w:rsidRPr="00E507ED" w:rsidRDefault="002239DF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77696" behindDoc="0" locked="0" layoutInCell="1" allowOverlap="1" wp14:anchorId="6D174C29" wp14:editId="0F73D3D7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5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5" tooltip="Ikonka Facebooka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BF6D7D2" wp14:editId="69929234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2239DF" w:rsidRPr="00E507ED" w:rsidRDefault="002239DF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7" w:tooltip="Link do profilu Urzędu Statystycznego w Opolu na X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061" type="#_x0000_t202" style="position:absolute;margin-left:193pt;margin-top:18pt;width:99.2pt;height:19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A+Zwkg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2239DF" w:rsidRPr="00E507ED" w:rsidRDefault="002239DF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8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82D29E7" wp14:editId="36FFD073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9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2239DF" w:rsidRPr="00E507ED" w:rsidRDefault="002239DF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0" w:tooltip="Link do strony internetowej Urzędu Statystycznego w Opol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062" type="#_x0000_t202" href="https://opole.stat.gov.pl/" title="Link do strony internetowej Urzędu Statystycznego w Opolu" style="position:absolute;margin-left:31.5pt;margin-top:18pt;width:113.35pt;height:19.8pt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G55k5X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2239DF" w:rsidRPr="00E507ED" w:rsidRDefault="002239DF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1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32640" behindDoc="0" locked="0" layoutInCell="1" allowOverlap="1" wp14:anchorId="01869D2C" wp14:editId="0EEC936A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9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9" tooltip="Ikonka strony www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52369C49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2A2A4FAE" wp14:editId="24DFEF80">
                <wp:simplePos x="0" y="0"/>
                <wp:positionH relativeFrom="margin">
                  <wp:posOffset>-27830</wp:posOffset>
                </wp:positionH>
                <wp:positionV relativeFrom="paragraph">
                  <wp:posOffset>343232</wp:posOffset>
                </wp:positionV>
                <wp:extent cx="6558915" cy="4460682"/>
                <wp:effectExtent l="0" t="0" r="13335" b="1651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4606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2239DF" w:rsidRPr="003A0217" w:rsidRDefault="002239DF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1B47FFF4" w:rsidR="002239DF" w:rsidRPr="00F72E1E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"https://opole.stat.gov.pl/opracowania-biezace/komunikaty-i-biuletyny/inne-opracowania/biuletyn-statystyczny-wojewodztwa-opolskiego-1-kwartal-2024,2,54.html" \o "Link do informacji statystycznej pt. \"Biuletyn statystyczny województwa opolskiego - 1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649BDEE7" w:rsidR="002239DF" w:rsidRPr="003A0217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"https://opole.stat.gov.pl/opracowania-biezace/opracowania-sygnalne/inne-opracowania/koniunktura-gospodarcza-w-wojewodztwie-opolskim-lipiec-2024-r-,3,151.html" \o "Link do informacji sygnalnej pt. \"Koniunktura gospodarcza w województwie opolskim - lipiec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2239DF" w:rsidRPr="006E3100" w:rsidRDefault="002239DF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2239DF" w:rsidRPr="008B5BB4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2239DF" w:rsidRPr="008B5BB4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2239DF" w:rsidRDefault="002239DF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2239DF" w:rsidRPr="00E30B4F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2239DF" w:rsidRPr="008B5BB4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2239DF" w:rsidRPr="008B5BB4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2239DF" w:rsidRPr="008B5BB4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2239DF" w:rsidRPr="008B5BB4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2239DF" w:rsidRPr="008B5BB4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345CB9A3" w:rsidR="002239DF" w:rsidRDefault="002239D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725D36F3" w14:textId="77777777" w:rsidR="002239DF" w:rsidRPr="00E30B4F" w:rsidRDefault="002239DF" w:rsidP="00787403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7D120747" w14:textId="77777777" w:rsidR="002239DF" w:rsidRPr="00E30B4F" w:rsidRDefault="002239DF" w:rsidP="00787403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1140FA2F" w14:textId="2FA14625" w:rsidR="002239DF" w:rsidRPr="00A1175B" w:rsidRDefault="002239DF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Wyniki finansowe - link do podstrony &lt;Pojęcia stosowane w statystyce publicznej&gt;" w:history="1"/>
                            <w:hyperlink r:id="rId57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63" type="#_x0000_t202" style="position:absolute;margin-left:-2.2pt;margin-top:27.05pt;width:516.45pt;height:351.2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2239DF" w:rsidRPr="003A0217" w:rsidRDefault="002239DF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1B47FFF4" w:rsidR="002239DF" w:rsidRPr="00F72E1E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"https://opole.stat.gov.pl/opracowania-biezace/komunikaty-i-biuletyny/inne-opracowania/biuletyn-statystyczny-wojewodztwa-opolskiego-1-kwartal-2024,2,54.html" \o "Link do informacji statystycznej pt. \"Biuletyn statystyczny województwa opolskiego - 1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649BDEE7" w:rsidR="002239DF" w:rsidRPr="003A0217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"https://opole.stat.gov.pl/opracowania-biezace/opracowania-sygnalne/inne-opracowania/koniunktura-gospodarcza-w-wojewodztwie-opolskim-lipiec-2024-r-,3,151.html" \o "Link do informacji sygnalnej pt. \"Koniunktura gospodarcza w województwie opolskim - lipiec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2239DF" w:rsidRPr="006E3100" w:rsidRDefault="002239DF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2239DF" w:rsidRPr="008B5BB4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2239DF" w:rsidRPr="008B5BB4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2239DF" w:rsidRDefault="002239DF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2239DF" w:rsidRPr="00E30B4F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2239DF" w:rsidRPr="008B5BB4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2239DF" w:rsidRPr="008B5BB4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2239DF" w:rsidRPr="008B5BB4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2239DF" w:rsidRPr="008B5BB4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2239DF" w:rsidRPr="008B5BB4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345CB9A3" w:rsidR="002239DF" w:rsidRDefault="002239D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725D36F3" w14:textId="77777777" w:rsidR="002239DF" w:rsidRPr="00E30B4F" w:rsidRDefault="002239DF" w:rsidP="00787403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7D120747" w14:textId="77777777" w:rsidR="002239DF" w:rsidRPr="00E30B4F" w:rsidRDefault="002239DF" w:rsidP="00787403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Nakłady inwestycyjne</w:t>
                      </w:r>
                    </w:p>
                    <w:p w14:paraId="1140FA2F" w14:textId="2FA14625" w:rsidR="002239DF" w:rsidRPr="00A1175B" w:rsidRDefault="002239DF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1" w:tooltip="Wyniki finansowe - link do podstrony &lt;Pojęcia stosowane w statystyce publicznej&gt;" w:history="1"/>
                      <w:hyperlink r:id="rId62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A6E52" w14:textId="77777777" w:rsidR="008D4B73" w:rsidRDefault="008D4B73" w:rsidP="000662E2">
      <w:pPr>
        <w:spacing w:after="0" w:line="240" w:lineRule="auto"/>
      </w:pPr>
      <w:r>
        <w:separator/>
      </w:r>
    </w:p>
  </w:endnote>
  <w:endnote w:type="continuationSeparator" w:id="0">
    <w:p w14:paraId="662E6FD3" w14:textId="77777777" w:rsidR="008D4B73" w:rsidRDefault="008D4B7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26137B3-E91F-49D5-BD7E-E6BA1A8EB423}"/>
    <w:embedBold r:id="rId2" w:fontKey="{F75EB1BA-C530-4CC1-8EF0-88B66E5B87AD}"/>
    <w:embedItalic r:id="rId3" w:fontKey="{1450ED70-00B9-4C24-B792-48A4789AE469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A103C4B-49AD-4B9A-A00A-827AE5CFC26B}"/>
    <w:embedBold r:id="rId5" w:fontKey="{E95E352D-CBE7-40AA-8CAD-5EF913BCCF81}"/>
    <w:embedItalic r:id="rId6" w:fontKey="{D1B1D8F4-22DD-49A7-BC32-B55B300D0238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58B25E1-E82C-40A2-8E2D-01DCA60E5B10}"/>
    <w:embedBold r:id="rId8" w:fontKey="{7DDDAC23-B1B7-4FFF-96B8-DBCC08FB71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46F8A69-4E2B-4D42-94F1-46A1E9EB8705}"/>
    <w:embedItalic r:id="rId10" w:fontKey="{DBC1758C-BBD8-455D-8B09-425EB8BCB4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EACDD4B1-3BED-4A98-B3D8-716EADE335BE}"/>
    <w:embedBold r:id="rId12" w:fontKey="{18BB9C45-EBDF-4088-A1EA-145CD89BE05F}"/>
    <w:embedItalic r:id="rId13" w:fontKey="{D8D59DDD-6E85-4337-B6A0-7EF71BF725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C1CD52A2-B42D-4C27-86D2-C0209CBC71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07817D51-FD1C-4CB8-8676-0AFA66C7E209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283E6533-3171-4717-B745-9175FF9416A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42DBAA73-A78D-4E04-A2C8-DBF5C264D62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9C775239-E3CB-4B1A-BA8E-C6DB5D52628F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EEED2714-ACE2-4604-9773-BC83F4EA4685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4E4BFCE7-0C01-4E4B-91DC-FCA08840388E}"/>
    <w:embedBold r:id="rId21" w:fontKey="{6A6687D4-8B6C-4E75-9778-AFC6FA1AF483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2239DF" w:rsidRDefault="002239D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2239DF" w:rsidRDefault="002239D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2239DF" w:rsidRDefault="002239D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2239DF" w:rsidRDefault="002239D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2239DF" w:rsidRDefault="002239DF">
    <w:pPr>
      <w:pStyle w:val="Stopka"/>
      <w:jc w:val="right"/>
    </w:pPr>
  </w:p>
  <w:p w14:paraId="7B4014A5" w14:textId="77777777" w:rsidR="002239DF" w:rsidRDefault="002239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471CC" w14:textId="77777777" w:rsidR="008D4B73" w:rsidRDefault="008D4B73" w:rsidP="00E621C7">
      <w:pPr>
        <w:spacing w:before="0" w:after="0" w:line="240" w:lineRule="auto"/>
      </w:pPr>
      <w:r>
        <w:separator/>
      </w:r>
    </w:p>
  </w:footnote>
  <w:footnote w:type="continuationSeparator" w:id="0">
    <w:p w14:paraId="6FFF5697" w14:textId="77777777" w:rsidR="008D4B73" w:rsidRDefault="008D4B73" w:rsidP="000662E2">
      <w:pPr>
        <w:spacing w:after="0" w:line="240" w:lineRule="auto"/>
      </w:pPr>
      <w:r>
        <w:continuationSeparator/>
      </w:r>
    </w:p>
  </w:footnote>
  <w:footnote w:id="1">
    <w:p w14:paraId="4A51DB94" w14:textId="77777777" w:rsidR="002239DF" w:rsidRDefault="002239DF" w:rsidP="006E2307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C8F067E" w14:textId="77777777" w:rsidR="002239DF" w:rsidRPr="00753A9F" w:rsidRDefault="002239DF" w:rsidP="007F1DEF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6F43B88" w14:textId="575214F2" w:rsidR="002239DF" w:rsidRPr="00BB3317" w:rsidRDefault="002239DF" w:rsidP="0015270A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</w:t>
      </w:r>
      <w:r w:rsidRPr="00EC38EA">
        <w:rPr>
          <w:sz w:val="15"/>
          <w:szCs w:val="15"/>
        </w:rPr>
        <w:t xml:space="preserve">zostało przeprowadzone od 1 do 10 </w:t>
      </w:r>
      <w:r>
        <w:rPr>
          <w:sz w:val="15"/>
          <w:szCs w:val="15"/>
        </w:rPr>
        <w:t>sierpnia 2024 r.</w:t>
      </w:r>
      <w:r w:rsidRPr="00EC38EA">
        <w:rPr>
          <w:sz w:val="15"/>
          <w:szCs w:val="15"/>
        </w:rPr>
        <w:t xml:space="preserve"> </w:t>
      </w:r>
      <w:r w:rsidRPr="00AE1194">
        <w:rPr>
          <w:sz w:val="15"/>
          <w:szCs w:val="15"/>
        </w:rPr>
        <w:t>na próbie jednostek przemysłowych, budowlanych, handlowych i usługowych. Odpowiedzi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>na cały dodatkowy blok pytań są udzielane na zasadzie dob</w:t>
      </w:r>
      <w:r>
        <w:rPr>
          <w:sz w:val="15"/>
          <w:szCs w:val="15"/>
        </w:rPr>
        <w:t>rowolności. W</w:t>
      </w:r>
      <w:r w:rsidRPr="00AE1194">
        <w:rPr>
          <w:sz w:val="15"/>
          <w:szCs w:val="15"/>
        </w:rPr>
        <w:t xml:space="preserve">e wszystkich pytaniach prezentowany jest procent (ważony) odpowiedzi 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 xml:space="preserve">respondentów na dany wariant. Dane zostały zagregowane zgodnie z metodologią agregacji (ważenia) stosowaną standardowo w badaniu koniunktury </w:t>
      </w:r>
      <w:r>
        <w:rPr>
          <w:sz w:val="15"/>
          <w:szCs w:val="15"/>
        </w:rPr>
        <w:br/>
        <w:t xml:space="preserve">  </w:t>
      </w:r>
      <w:r w:rsidRPr="00AE1194">
        <w:rPr>
          <w:sz w:val="15"/>
          <w:szCs w:val="15"/>
        </w:rPr>
        <w:t>gospodarczej</w:t>
      </w:r>
      <w:r w:rsidRPr="00D170C4">
        <w:rPr>
          <w:spacing w:val="-4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2239DF" w:rsidRDefault="002239DF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2239DF" w:rsidRPr="003D35E9" w:rsidRDefault="002239DF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64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2239DF" w:rsidRPr="003D35E9" w:rsidRDefault="002239DF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2239DF" w:rsidRDefault="002239DF">
    <w:pPr>
      <w:pStyle w:val="Nagwek"/>
    </w:pPr>
  </w:p>
  <w:p w14:paraId="616925B9" w14:textId="2C0F3C59" w:rsidR="002239DF" w:rsidRDefault="002239DF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41599A3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sierpni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047F20CA" w:rsidR="002239DF" w:rsidRPr="00AB1474" w:rsidRDefault="002239D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29.08.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DDEB807" w:rsidR="002239DF" w:rsidRPr="00AB1474" w:rsidRDefault="002239DF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07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2239DF" w:rsidRPr="00C97596" w:rsidRDefault="002239D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alt="Data publikacji informacji sygnalnej&#10;29 sierpni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GXdJsUMCAABO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047F20CA" w:rsidR="002239DF" w:rsidRPr="00AB1474" w:rsidRDefault="002239DF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29.08.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DDEB807" w:rsidR="002239DF" w:rsidRPr="00AB1474" w:rsidRDefault="002239DF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07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2239DF" w:rsidRPr="00C97596" w:rsidRDefault="002239DF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A3B434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2239DF" w:rsidRDefault="002239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8" type="#_x0000_t75" style="width:123.15pt;height:124.9pt;visibility:visible" o:bullet="t">
        <v:imagedata r:id="rId1" o:title=""/>
      </v:shape>
    </w:pict>
  </w:numPicBullet>
  <w:numPicBullet w:numPicBulletId="1">
    <w:pict>
      <v:shape id="_x0000_i1229" type="#_x0000_t75" style="width:124pt;height:124.9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10393"/>
    <w:rsid w:val="000108B8"/>
    <w:rsid w:val="00010952"/>
    <w:rsid w:val="0001152D"/>
    <w:rsid w:val="00011A9D"/>
    <w:rsid w:val="00011C49"/>
    <w:rsid w:val="0001207C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051D"/>
    <w:rsid w:val="000210DB"/>
    <w:rsid w:val="00021AA4"/>
    <w:rsid w:val="00021D27"/>
    <w:rsid w:val="0002261A"/>
    <w:rsid w:val="00022827"/>
    <w:rsid w:val="000229CA"/>
    <w:rsid w:val="000229D4"/>
    <w:rsid w:val="00022B6E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A5B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B83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96B"/>
    <w:rsid w:val="000A1B05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2CD"/>
    <w:rsid w:val="000B0727"/>
    <w:rsid w:val="000B07ED"/>
    <w:rsid w:val="000B0A6F"/>
    <w:rsid w:val="000B0C78"/>
    <w:rsid w:val="000B16F8"/>
    <w:rsid w:val="000B1C9B"/>
    <w:rsid w:val="000B1EED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6FD"/>
    <w:rsid w:val="000E3BB4"/>
    <w:rsid w:val="000E4134"/>
    <w:rsid w:val="000E4179"/>
    <w:rsid w:val="000E4395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472D"/>
    <w:rsid w:val="000F47B1"/>
    <w:rsid w:val="000F52FF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65C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49BA"/>
    <w:rsid w:val="00104A2D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F6"/>
    <w:rsid w:val="00113332"/>
    <w:rsid w:val="0011333D"/>
    <w:rsid w:val="001135EE"/>
    <w:rsid w:val="00113721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44BD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5"/>
    <w:rsid w:val="001306DB"/>
    <w:rsid w:val="00130715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481"/>
    <w:rsid w:val="00151581"/>
    <w:rsid w:val="00151CC1"/>
    <w:rsid w:val="00152159"/>
    <w:rsid w:val="00152388"/>
    <w:rsid w:val="0015270A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C29"/>
    <w:rsid w:val="00164283"/>
    <w:rsid w:val="0016442B"/>
    <w:rsid w:val="001648E3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C26"/>
    <w:rsid w:val="00170ABD"/>
    <w:rsid w:val="001718E0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8B0"/>
    <w:rsid w:val="001A1DCD"/>
    <w:rsid w:val="001A239B"/>
    <w:rsid w:val="001A23C2"/>
    <w:rsid w:val="001A31AE"/>
    <w:rsid w:val="001A3335"/>
    <w:rsid w:val="001A376D"/>
    <w:rsid w:val="001A38E8"/>
    <w:rsid w:val="001A482B"/>
    <w:rsid w:val="001A4A36"/>
    <w:rsid w:val="001A564E"/>
    <w:rsid w:val="001A684D"/>
    <w:rsid w:val="001A6CEA"/>
    <w:rsid w:val="001A71F9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C007D"/>
    <w:rsid w:val="001C0202"/>
    <w:rsid w:val="001C034D"/>
    <w:rsid w:val="001C0B48"/>
    <w:rsid w:val="001C144C"/>
    <w:rsid w:val="001C14B7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527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7B65"/>
    <w:rsid w:val="002001E1"/>
    <w:rsid w:val="00200830"/>
    <w:rsid w:val="0020084D"/>
    <w:rsid w:val="00200AE6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2134"/>
    <w:rsid w:val="00212B6B"/>
    <w:rsid w:val="00213608"/>
    <w:rsid w:val="00213B78"/>
    <w:rsid w:val="002145D0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6BC"/>
    <w:rsid w:val="00217B3E"/>
    <w:rsid w:val="00217E2A"/>
    <w:rsid w:val="00220151"/>
    <w:rsid w:val="00220374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9DF"/>
    <w:rsid w:val="00223E62"/>
    <w:rsid w:val="00224067"/>
    <w:rsid w:val="002242A6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CDF"/>
    <w:rsid w:val="00233D0D"/>
    <w:rsid w:val="00233D35"/>
    <w:rsid w:val="00233E6F"/>
    <w:rsid w:val="00233E8F"/>
    <w:rsid w:val="00233F65"/>
    <w:rsid w:val="00234ABE"/>
    <w:rsid w:val="00234AC6"/>
    <w:rsid w:val="00234B71"/>
    <w:rsid w:val="0023559B"/>
    <w:rsid w:val="00236148"/>
    <w:rsid w:val="00237022"/>
    <w:rsid w:val="002371CC"/>
    <w:rsid w:val="00237CF4"/>
    <w:rsid w:val="0024012D"/>
    <w:rsid w:val="0024089A"/>
    <w:rsid w:val="0024091F"/>
    <w:rsid w:val="00240A19"/>
    <w:rsid w:val="00240D4B"/>
    <w:rsid w:val="00240E0C"/>
    <w:rsid w:val="00240E98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37B9"/>
    <w:rsid w:val="002744FB"/>
    <w:rsid w:val="002746EA"/>
    <w:rsid w:val="00274995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26C7"/>
    <w:rsid w:val="002926DF"/>
    <w:rsid w:val="002927F7"/>
    <w:rsid w:val="002927FB"/>
    <w:rsid w:val="00292A53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2DC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C89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A74"/>
    <w:rsid w:val="002D6AF8"/>
    <w:rsid w:val="002D6D20"/>
    <w:rsid w:val="002D7616"/>
    <w:rsid w:val="002D7DBA"/>
    <w:rsid w:val="002D7FB6"/>
    <w:rsid w:val="002E004C"/>
    <w:rsid w:val="002E07D1"/>
    <w:rsid w:val="002E0F68"/>
    <w:rsid w:val="002E1D06"/>
    <w:rsid w:val="002E1F54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1F1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490"/>
    <w:rsid w:val="00321583"/>
    <w:rsid w:val="003217AB"/>
    <w:rsid w:val="003217F2"/>
    <w:rsid w:val="003218EE"/>
    <w:rsid w:val="00321AFC"/>
    <w:rsid w:val="00322D39"/>
    <w:rsid w:val="00322EDD"/>
    <w:rsid w:val="003232CC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541B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028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3ABF"/>
    <w:rsid w:val="003A3B7C"/>
    <w:rsid w:val="003A3DC0"/>
    <w:rsid w:val="003A4015"/>
    <w:rsid w:val="003A40C8"/>
    <w:rsid w:val="003A4240"/>
    <w:rsid w:val="003A4550"/>
    <w:rsid w:val="003A46A1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3149"/>
    <w:rsid w:val="003B407C"/>
    <w:rsid w:val="003B4519"/>
    <w:rsid w:val="003B4731"/>
    <w:rsid w:val="003B4C33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2C4D"/>
    <w:rsid w:val="003C317C"/>
    <w:rsid w:val="003C31B3"/>
    <w:rsid w:val="003C3F02"/>
    <w:rsid w:val="003C4B5C"/>
    <w:rsid w:val="003C4C05"/>
    <w:rsid w:val="003C4C37"/>
    <w:rsid w:val="003C4D10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14C"/>
    <w:rsid w:val="003D2B11"/>
    <w:rsid w:val="003D2E03"/>
    <w:rsid w:val="003D2E1C"/>
    <w:rsid w:val="003D2EEB"/>
    <w:rsid w:val="003D2F33"/>
    <w:rsid w:val="003D30E1"/>
    <w:rsid w:val="003D3154"/>
    <w:rsid w:val="003D320F"/>
    <w:rsid w:val="003D34D8"/>
    <w:rsid w:val="003D35E5"/>
    <w:rsid w:val="003D35E9"/>
    <w:rsid w:val="003D3A78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41FF"/>
    <w:rsid w:val="004045C9"/>
    <w:rsid w:val="004049CA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105A2"/>
    <w:rsid w:val="00410ED9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6EED"/>
    <w:rsid w:val="004476C6"/>
    <w:rsid w:val="0044782B"/>
    <w:rsid w:val="00447845"/>
    <w:rsid w:val="00447AE5"/>
    <w:rsid w:val="004506A8"/>
    <w:rsid w:val="00451169"/>
    <w:rsid w:val="00451990"/>
    <w:rsid w:val="00451EAF"/>
    <w:rsid w:val="004524D0"/>
    <w:rsid w:val="004536FB"/>
    <w:rsid w:val="00453B1F"/>
    <w:rsid w:val="00453C7E"/>
    <w:rsid w:val="00453EAD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4B9"/>
    <w:rsid w:val="004626FE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3CD"/>
    <w:rsid w:val="00487ED9"/>
    <w:rsid w:val="00490254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BF7"/>
    <w:rsid w:val="004A7C1C"/>
    <w:rsid w:val="004A7DE5"/>
    <w:rsid w:val="004B0603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7D41"/>
    <w:rsid w:val="004E034B"/>
    <w:rsid w:val="004E0812"/>
    <w:rsid w:val="004E09C2"/>
    <w:rsid w:val="004E0AAF"/>
    <w:rsid w:val="004E0B10"/>
    <w:rsid w:val="004E0E9F"/>
    <w:rsid w:val="004E14A0"/>
    <w:rsid w:val="004E1AE0"/>
    <w:rsid w:val="004E2499"/>
    <w:rsid w:val="004E257C"/>
    <w:rsid w:val="004E27C0"/>
    <w:rsid w:val="004E2930"/>
    <w:rsid w:val="004E2D5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F1A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5F6"/>
    <w:rsid w:val="00524B27"/>
    <w:rsid w:val="00524D35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73F"/>
    <w:rsid w:val="005358FD"/>
    <w:rsid w:val="00535BA0"/>
    <w:rsid w:val="00535C47"/>
    <w:rsid w:val="00536491"/>
    <w:rsid w:val="00536A61"/>
    <w:rsid w:val="00537198"/>
    <w:rsid w:val="005371E1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40A3"/>
    <w:rsid w:val="005647A6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2A32"/>
    <w:rsid w:val="00582B5A"/>
    <w:rsid w:val="005830B6"/>
    <w:rsid w:val="005831D6"/>
    <w:rsid w:val="005833C6"/>
    <w:rsid w:val="005840E1"/>
    <w:rsid w:val="0058482C"/>
    <w:rsid w:val="005848D8"/>
    <w:rsid w:val="005851F0"/>
    <w:rsid w:val="00586218"/>
    <w:rsid w:val="0058625A"/>
    <w:rsid w:val="0058626A"/>
    <w:rsid w:val="00586406"/>
    <w:rsid w:val="00586922"/>
    <w:rsid w:val="00587AB6"/>
    <w:rsid w:val="00587BCB"/>
    <w:rsid w:val="00587D79"/>
    <w:rsid w:val="00587FF0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335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ECC"/>
    <w:rsid w:val="005C53BA"/>
    <w:rsid w:val="005C55E3"/>
    <w:rsid w:val="005C5D20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2B27"/>
    <w:rsid w:val="00603120"/>
    <w:rsid w:val="00603A46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788"/>
    <w:rsid w:val="00612755"/>
    <w:rsid w:val="006128ED"/>
    <w:rsid w:val="00612E8F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FBB"/>
    <w:rsid w:val="006362A6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A48"/>
    <w:rsid w:val="00641B65"/>
    <w:rsid w:val="00641E0A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78E"/>
    <w:rsid w:val="00670DBF"/>
    <w:rsid w:val="00670FF9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3DC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7AD"/>
    <w:rsid w:val="00686874"/>
    <w:rsid w:val="00686EA3"/>
    <w:rsid w:val="00686EBB"/>
    <w:rsid w:val="00686F12"/>
    <w:rsid w:val="0068742A"/>
    <w:rsid w:val="00687A19"/>
    <w:rsid w:val="00687AF7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494"/>
    <w:rsid w:val="00694064"/>
    <w:rsid w:val="0069455B"/>
    <w:rsid w:val="006947A7"/>
    <w:rsid w:val="00694AF0"/>
    <w:rsid w:val="00695378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307"/>
    <w:rsid w:val="006E299A"/>
    <w:rsid w:val="006E2D21"/>
    <w:rsid w:val="006E2FF6"/>
    <w:rsid w:val="006E3100"/>
    <w:rsid w:val="006E37FA"/>
    <w:rsid w:val="006E3814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4F"/>
    <w:rsid w:val="00702AE1"/>
    <w:rsid w:val="00702B85"/>
    <w:rsid w:val="00702BE7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08C5"/>
    <w:rsid w:val="00711305"/>
    <w:rsid w:val="007116AB"/>
    <w:rsid w:val="00711BEF"/>
    <w:rsid w:val="00711E91"/>
    <w:rsid w:val="007128B5"/>
    <w:rsid w:val="00712A26"/>
    <w:rsid w:val="00713AA7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175"/>
    <w:rsid w:val="007164E1"/>
    <w:rsid w:val="007164F9"/>
    <w:rsid w:val="007166F1"/>
    <w:rsid w:val="00716D0C"/>
    <w:rsid w:val="00716F63"/>
    <w:rsid w:val="007171F1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723"/>
    <w:rsid w:val="00730888"/>
    <w:rsid w:val="00730BE3"/>
    <w:rsid w:val="00730DA9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7CB"/>
    <w:rsid w:val="00734E4E"/>
    <w:rsid w:val="0073509B"/>
    <w:rsid w:val="007362C7"/>
    <w:rsid w:val="00736443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884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37D6"/>
    <w:rsid w:val="00774335"/>
    <w:rsid w:val="00774459"/>
    <w:rsid w:val="00775E1D"/>
    <w:rsid w:val="00775F83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193"/>
    <w:rsid w:val="0078219C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12A8"/>
    <w:rsid w:val="00792574"/>
    <w:rsid w:val="00792840"/>
    <w:rsid w:val="00792C54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12E4"/>
    <w:rsid w:val="007A1385"/>
    <w:rsid w:val="007A21ED"/>
    <w:rsid w:val="007A263E"/>
    <w:rsid w:val="007A2DC1"/>
    <w:rsid w:val="007A30F1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D76A9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F35"/>
    <w:rsid w:val="007F621D"/>
    <w:rsid w:val="007F6253"/>
    <w:rsid w:val="007F66AE"/>
    <w:rsid w:val="007F7331"/>
    <w:rsid w:val="007F74F8"/>
    <w:rsid w:val="007F7D73"/>
    <w:rsid w:val="00800284"/>
    <w:rsid w:val="008003F3"/>
    <w:rsid w:val="008005B1"/>
    <w:rsid w:val="00800990"/>
    <w:rsid w:val="00801688"/>
    <w:rsid w:val="00801756"/>
    <w:rsid w:val="0080204F"/>
    <w:rsid w:val="0080273C"/>
    <w:rsid w:val="00802AA9"/>
    <w:rsid w:val="008036C7"/>
    <w:rsid w:val="00803E2D"/>
    <w:rsid w:val="0080421E"/>
    <w:rsid w:val="00804F1A"/>
    <w:rsid w:val="008051BE"/>
    <w:rsid w:val="0080553C"/>
    <w:rsid w:val="00805766"/>
    <w:rsid w:val="0080584A"/>
    <w:rsid w:val="00805B46"/>
    <w:rsid w:val="00805CA6"/>
    <w:rsid w:val="00805CF9"/>
    <w:rsid w:val="0080658B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69D"/>
    <w:rsid w:val="00811A28"/>
    <w:rsid w:val="00811E88"/>
    <w:rsid w:val="00811FCA"/>
    <w:rsid w:val="0081239A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A5A"/>
    <w:rsid w:val="00846FBE"/>
    <w:rsid w:val="008477AD"/>
    <w:rsid w:val="00847F0F"/>
    <w:rsid w:val="008501F3"/>
    <w:rsid w:val="00850492"/>
    <w:rsid w:val="00850C57"/>
    <w:rsid w:val="00851E00"/>
    <w:rsid w:val="0085241B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4F7"/>
    <w:rsid w:val="008735CC"/>
    <w:rsid w:val="00873744"/>
    <w:rsid w:val="00873A0D"/>
    <w:rsid w:val="00873A4E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CB"/>
    <w:rsid w:val="00881B67"/>
    <w:rsid w:val="00881BD9"/>
    <w:rsid w:val="00882161"/>
    <w:rsid w:val="0088258A"/>
    <w:rsid w:val="008826BA"/>
    <w:rsid w:val="00882AA7"/>
    <w:rsid w:val="00882BD2"/>
    <w:rsid w:val="00882CA5"/>
    <w:rsid w:val="00883052"/>
    <w:rsid w:val="0088393D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D4D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4B73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AF6"/>
    <w:rsid w:val="008E5CF4"/>
    <w:rsid w:val="008E5D09"/>
    <w:rsid w:val="008E6259"/>
    <w:rsid w:val="008E62A3"/>
    <w:rsid w:val="008E62C8"/>
    <w:rsid w:val="008E6CFC"/>
    <w:rsid w:val="008E6E02"/>
    <w:rsid w:val="008E6EE5"/>
    <w:rsid w:val="008E7246"/>
    <w:rsid w:val="008E79EB"/>
    <w:rsid w:val="008E7E4C"/>
    <w:rsid w:val="008F04D0"/>
    <w:rsid w:val="008F0838"/>
    <w:rsid w:val="008F0854"/>
    <w:rsid w:val="008F0AC8"/>
    <w:rsid w:val="008F0E9E"/>
    <w:rsid w:val="008F1095"/>
    <w:rsid w:val="008F115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03"/>
    <w:rsid w:val="009026FF"/>
    <w:rsid w:val="00902B65"/>
    <w:rsid w:val="00902D5B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12A0"/>
    <w:rsid w:val="0091179F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79C3"/>
    <w:rsid w:val="00940007"/>
    <w:rsid w:val="009400F1"/>
    <w:rsid w:val="00941D48"/>
    <w:rsid w:val="00941FF3"/>
    <w:rsid w:val="009421C9"/>
    <w:rsid w:val="00942434"/>
    <w:rsid w:val="009428A6"/>
    <w:rsid w:val="00942D0E"/>
    <w:rsid w:val="0094366B"/>
    <w:rsid w:val="00943FFB"/>
    <w:rsid w:val="009446A0"/>
    <w:rsid w:val="009447BC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72B0"/>
    <w:rsid w:val="009473A5"/>
    <w:rsid w:val="00947BFC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C32"/>
    <w:rsid w:val="00953D80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0D46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7E8"/>
    <w:rsid w:val="00983A52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3CA2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0E12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12B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2EEE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A8D"/>
    <w:rsid w:val="00A40D33"/>
    <w:rsid w:val="00A40F4E"/>
    <w:rsid w:val="00A41052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211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2B6F"/>
    <w:rsid w:val="00A9318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337"/>
    <w:rsid w:val="00AA5619"/>
    <w:rsid w:val="00AA5A24"/>
    <w:rsid w:val="00AA5E68"/>
    <w:rsid w:val="00AA63B6"/>
    <w:rsid w:val="00AA6B23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4AB"/>
    <w:rsid w:val="00AB685E"/>
    <w:rsid w:val="00AB6B98"/>
    <w:rsid w:val="00AB6D25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6CA"/>
    <w:rsid w:val="00AD071F"/>
    <w:rsid w:val="00AD1381"/>
    <w:rsid w:val="00AD14C3"/>
    <w:rsid w:val="00AD1EC8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4F0"/>
    <w:rsid w:val="00AE1594"/>
    <w:rsid w:val="00AE1D4C"/>
    <w:rsid w:val="00AE1E68"/>
    <w:rsid w:val="00AE232C"/>
    <w:rsid w:val="00AE2D4B"/>
    <w:rsid w:val="00AE2D89"/>
    <w:rsid w:val="00AE3002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539"/>
    <w:rsid w:val="00B346FA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756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9B7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00C"/>
    <w:rsid w:val="00B64AA2"/>
    <w:rsid w:val="00B64C53"/>
    <w:rsid w:val="00B64E1B"/>
    <w:rsid w:val="00B653AB"/>
    <w:rsid w:val="00B65C92"/>
    <w:rsid w:val="00B65F25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811"/>
    <w:rsid w:val="00B75947"/>
    <w:rsid w:val="00B75A1A"/>
    <w:rsid w:val="00B75D6B"/>
    <w:rsid w:val="00B7636E"/>
    <w:rsid w:val="00B764CA"/>
    <w:rsid w:val="00B7684E"/>
    <w:rsid w:val="00B76887"/>
    <w:rsid w:val="00B76C52"/>
    <w:rsid w:val="00B76D99"/>
    <w:rsid w:val="00B76ED2"/>
    <w:rsid w:val="00B76FEE"/>
    <w:rsid w:val="00B774DA"/>
    <w:rsid w:val="00B80008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5DA8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A9B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831"/>
    <w:rsid w:val="00BB7AC3"/>
    <w:rsid w:val="00BC0CE4"/>
    <w:rsid w:val="00BC0E84"/>
    <w:rsid w:val="00BC153B"/>
    <w:rsid w:val="00BC1589"/>
    <w:rsid w:val="00BC1788"/>
    <w:rsid w:val="00BC1A74"/>
    <w:rsid w:val="00BC1B3D"/>
    <w:rsid w:val="00BC1C48"/>
    <w:rsid w:val="00BC2940"/>
    <w:rsid w:val="00BC31B1"/>
    <w:rsid w:val="00BC33BC"/>
    <w:rsid w:val="00BC3AA7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F25"/>
    <w:rsid w:val="00BD609F"/>
    <w:rsid w:val="00BD60B1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4C53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4D1"/>
    <w:rsid w:val="00C32CB2"/>
    <w:rsid w:val="00C32E34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08B"/>
    <w:rsid w:val="00C46784"/>
    <w:rsid w:val="00C46B0C"/>
    <w:rsid w:val="00C47216"/>
    <w:rsid w:val="00C4738F"/>
    <w:rsid w:val="00C47C9C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A37"/>
    <w:rsid w:val="00C64DB0"/>
    <w:rsid w:val="00C6647F"/>
    <w:rsid w:val="00C664B5"/>
    <w:rsid w:val="00C66A5A"/>
    <w:rsid w:val="00C66D7B"/>
    <w:rsid w:val="00C67430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A0C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F31"/>
    <w:rsid w:val="00CB1136"/>
    <w:rsid w:val="00CB1593"/>
    <w:rsid w:val="00CB19E5"/>
    <w:rsid w:val="00CB1A09"/>
    <w:rsid w:val="00CB1BFC"/>
    <w:rsid w:val="00CB1C2C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A63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0C6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5C6"/>
    <w:rsid w:val="00D12D6C"/>
    <w:rsid w:val="00D12FA4"/>
    <w:rsid w:val="00D1432C"/>
    <w:rsid w:val="00D1458F"/>
    <w:rsid w:val="00D14BF3"/>
    <w:rsid w:val="00D15FD8"/>
    <w:rsid w:val="00D16874"/>
    <w:rsid w:val="00D16CCE"/>
    <w:rsid w:val="00D1726D"/>
    <w:rsid w:val="00D173AD"/>
    <w:rsid w:val="00D17509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1FA"/>
    <w:rsid w:val="00D43219"/>
    <w:rsid w:val="00D434BA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5423"/>
    <w:rsid w:val="00DA573A"/>
    <w:rsid w:val="00DA5F1F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92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765"/>
    <w:rsid w:val="00DD58B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9F3"/>
    <w:rsid w:val="00DF2ED0"/>
    <w:rsid w:val="00DF30AF"/>
    <w:rsid w:val="00DF3120"/>
    <w:rsid w:val="00DF3D29"/>
    <w:rsid w:val="00DF4025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D3F"/>
    <w:rsid w:val="00E05F5C"/>
    <w:rsid w:val="00E067FC"/>
    <w:rsid w:val="00E06A4D"/>
    <w:rsid w:val="00E0731B"/>
    <w:rsid w:val="00E07978"/>
    <w:rsid w:val="00E07AE3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ED6"/>
    <w:rsid w:val="00E14F0F"/>
    <w:rsid w:val="00E152C4"/>
    <w:rsid w:val="00E15427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F6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CDA"/>
    <w:rsid w:val="00E373FB"/>
    <w:rsid w:val="00E376BA"/>
    <w:rsid w:val="00E3780E"/>
    <w:rsid w:val="00E37F0E"/>
    <w:rsid w:val="00E40E2D"/>
    <w:rsid w:val="00E40FDA"/>
    <w:rsid w:val="00E4179D"/>
    <w:rsid w:val="00E417DE"/>
    <w:rsid w:val="00E41C48"/>
    <w:rsid w:val="00E41EB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6EE"/>
    <w:rsid w:val="00E73A21"/>
    <w:rsid w:val="00E73EF2"/>
    <w:rsid w:val="00E7418D"/>
    <w:rsid w:val="00E74F17"/>
    <w:rsid w:val="00E74FB3"/>
    <w:rsid w:val="00E756DF"/>
    <w:rsid w:val="00E7604C"/>
    <w:rsid w:val="00E76355"/>
    <w:rsid w:val="00E76399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14F1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0064"/>
    <w:rsid w:val="00ED1ED9"/>
    <w:rsid w:val="00ED2288"/>
    <w:rsid w:val="00ED285E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669"/>
    <w:rsid w:val="00EF4756"/>
    <w:rsid w:val="00EF480E"/>
    <w:rsid w:val="00EF4AAC"/>
    <w:rsid w:val="00EF531B"/>
    <w:rsid w:val="00EF5CAC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1019"/>
    <w:rsid w:val="00F318EB"/>
    <w:rsid w:val="00F31E02"/>
    <w:rsid w:val="00F31FAA"/>
    <w:rsid w:val="00F32515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3A86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E37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FED"/>
    <w:rsid w:val="00FD1123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twitter.com/Opole_STAT" TargetMode="External"/><Relationship Id="rId47" Type="http://schemas.openxmlformats.org/officeDocument/2006/relationships/hyperlink" Target="https://twitter.com/Opole_STAT" TargetMode="External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E.Natronska-Komar@stat.gov.pl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hyperlink" Target="https://www.facebook.com/USOpole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13,pojecie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twitter.com/Opole_STAT" TargetMode="External"/><Relationship Id="rId56" Type="http://schemas.openxmlformats.org/officeDocument/2006/relationships/hyperlink" Target="http://stat.gov.pl/metainformacje/slownik-pojec/pojecia-stosowane-w-statystyce-publicznej/613,pojecie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H.Sterniuk-Moscicka" TargetMode="External"/><Relationship Id="rId46" Type="http://schemas.openxmlformats.org/officeDocument/2006/relationships/image" Target="media/image25.png"/><Relationship Id="rId59" Type="http://schemas.openxmlformats.org/officeDocument/2006/relationships/hyperlink" Target="https://bdl.stat.gov.pl/BDL/start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M.Bartel@stat.gov.pl" TargetMode="External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1_9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H.Sterniuk-Moscicka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stat.gov.pl/metainformacje/slownik-pojec/pojecia-stosowane-w-statystyce-publicznej/1_91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www.facebook.com/USOpole/" TargetMode="External"/><Relationship Id="rId52" Type="http://schemas.openxmlformats.org/officeDocument/2006/relationships/image" Target="media/image26.png"/><Relationship Id="rId60" Type="http://schemas.openxmlformats.org/officeDocument/2006/relationships/hyperlink" Target="http://stat.gov.pl/metainformacje/slownik-pojec/pojecia-stosowane-w-statystyce-publicznej/1_49,dziedzina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E.Natronska-Komar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28F486-5AB5-4F34-8CCF-0CE820055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20977</TotalTime>
  <Pages>28</Pages>
  <Words>9029</Words>
  <Characters>54174</Characters>
  <Application>Microsoft Office Word</Application>
  <DocSecurity>0</DocSecurity>
  <Lines>451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lipcu 2024 r.</vt:lpstr>
    </vt:vector>
  </TitlesOfParts>
  <Company/>
  <LinksUpToDate>false</LinksUpToDate>
  <CharactersWithSpaces>63077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lipcu 2024 r.</dc:title>
  <dc:creator>Urząd Statystyczny w Opolu</dc:creator>
  <cp:lastModifiedBy>Wieszczek Izabela</cp:lastModifiedBy>
  <cp:revision>2537</cp:revision>
  <cp:lastPrinted>2024-08-27T05:30:00Z</cp:lastPrinted>
  <dcterms:created xsi:type="dcterms:W3CDTF">2020-10-27T11:25:00Z</dcterms:created>
  <dcterms:modified xsi:type="dcterms:W3CDTF">2024-08-28T05:55:00Z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