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bookmarkStart w:id="0" w:name="_GoBack"/>
      <w:bookmarkEnd w:id="0"/>
      <w:r w:rsidRPr="0012612F">
        <w:rPr>
          <w:color w:val="auto"/>
        </w:rPr>
        <w:t xml:space="preserve">Aktywność ekonomiczna ludności w województwie zachodniopomorskim </w:t>
      </w:r>
      <w:r w:rsidRPr="00E918D9">
        <w:rPr>
          <w:color w:val="auto"/>
        </w:rPr>
        <w:t xml:space="preserve">w </w:t>
      </w:r>
      <w:r w:rsidR="00F177FA" w:rsidRPr="00E918D9">
        <w:rPr>
          <w:color w:val="auto"/>
        </w:rPr>
        <w:t>2</w:t>
      </w:r>
      <w:r w:rsidRPr="0012612F">
        <w:rPr>
          <w:color w:val="auto"/>
        </w:rPr>
        <w:t xml:space="preserve"> kwartale </w:t>
      </w:r>
      <w:r w:rsidR="00167CE4" w:rsidRPr="00F34B51">
        <w:rPr>
          <w:color w:val="auto"/>
        </w:rPr>
        <w:t>202</w:t>
      </w:r>
      <w:r w:rsidR="0052142B">
        <w:rPr>
          <w:color w:val="auto"/>
        </w:rPr>
        <w:t>4</w:t>
      </w:r>
      <w:r w:rsidRPr="00E86DDD">
        <w:t xml:space="preserve"> </w:t>
      </w:r>
      <w:r w:rsidRPr="0012612F">
        <w:rPr>
          <w:color w:val="auto"/>
        </w:rPr>
        <w:t>r.</w:t>
      </w:r>
    </w:p>
    <w:p w:rsidR="00F170B8" w:rsidRPr="00D90447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E918D9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0</wp:posOffset>
                </wp:positionH>
                <wp:positionV relativeFrom="paragraph">
                  <wp:posOffset>29210</wp:posOffset>
                </wp:positionV>
                <wp:extent cx="2988000" cy="1187450"/>
                <wp:effectExtent l="0" t="0" r="3175" b="0"/>
                <wp:wrapSquare wrapText="bothSides"/>
                <wp:docPr id="7" name="Pole tekstowe 2" descr="Spadek współczynnika aktywności zawodowej w porównaniu z 2 kwartał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000" cy="1187450"/>
                        </a:xfrm>
                        <a:prstGeom prst="roundRect">
                          <a:avLst>
                            <a:gd name="adj" fmla="val 22479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E918D9" w:rsidRDefault="00E918D9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2"/>
                            </w:r>
                            <w:r w:rsidR="009A759D" w:rsidRPr="00E918D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1</w:t>
                            </w:r>
                            <w:r w:rsidR="005E6EB2" w:rsidRPr="00E918D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,3</w:t>
                            </w:r>
                            <w:r w:rsidR="00095C61" w:rsidRPr="00E918D9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p. proc.</w:t>
                            </w:r>
                          </w:p>
                          <w:p w:rsidR="00F170B8" w:rsidRPr="00D90447" w:rsidRDefault="00010276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E918D9">
                              <w:rPr>
                                <w:color w:val="FFFFFF" w:themeColor="background1"/>
                              </w:rPr>
                              <w:t xml:space="preserve">Spadek </w:t>
                            </w:r>
                            <w:r w:rsidR="00095C61" w:rsidRPr="00E918D9">
                              <w:rPr>
                                <w:color w:val="FFFFFF" w:themeColor="background1"/>
                              </w:rPr>
                              <w:t xml:space="preserve">współczynnika aktywności zawodowej w porównaniu z </w:t>
                            </w:r>
                            <w:r w:rsidR="009A759D" w:rsidRPr="00E918D9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8F31BE" w:rsidRPr="00E918D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E918D9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5E6EB2" w:rsidRPr="00D90447">
                              <w:rPr>
                                <w:color w:val="FFFFFF" w:themeColor="background1"/>
                              </w:rPr>
                              <w:t>2023</w:t>
                            </w:r>
                            <w:r w:rsidR="00095C61" w:rsidRPr="00D90447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Spadek współczynnika aktywności zawodowej w porównaniu z 2 kwartałem 2023 r." style="position:absolute;margin-left:0;margin-top:2.3pt;width:235.3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47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" fillcolor="#001d77" stroked="f">
                <v:stroke joinstyle="miter"/>
                <v:textbox>
                  <w:txbxContent>
                    <w:p w:rsidR="00095C61" w:rsidRPr="00E918D9" w:rsidRDefault="00E918D9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2"/>
                      </w:r>
                      <w:r w:rsidR="009A759D" w:rsidRPr="00E918D9">
                        <w:rPr>
                          <w:rStyle w:val="WartowskanikaZnak"/>
                          <w:sz w:val="70"/>
                          <w:szCs w:val="70"/>
                        </w:rPr>
                        <w:t>1</w:t>
                      </w:r>
                      <w:r w:rsidR="005E6EB2" w:rsidRPr="00E918D9">
                        <w:rPr>
                          <w:rStyle w:val="WartowskanikaZnak"/>
                          <w:sz w:val="70"/>
                          <w:szCs w:val="70"/>
                        </w:rPr>
                        <w:t>,3</w:t>
                      </w:r>
                      <w:r w:rsidR="00095C61" w:rsidRPr="00E918D9">
                        <w:rPr>
                          <w:rStyle w:val="WartowskanikaZnak"/>
                          <w:sz w:val="70"/>
                          <w:szCs w:val="70"/>
                        </w:rPr>
                        <w:t xml:space="preserve"> p. proc.</w:t>
                      </w:r>
                    </w:p>
                    <w:p w:rsidR="00F170B8" w:rsidRPr="00D90447" w:rsidRDefault="00010276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E918D9">
                        <w:rPr>
                          <w:color w:val="FFFFFF" w:themeColor="background1"/>
                        </w:rPr>
                        <w:t xml:space="preserve">Spadek </w:t>
                      </w:r>
                      <w:r w:rsidR="00095C61" w:rsidRPr="00E918D9">
                        <w:rPr>
                          <w:color w:val="FFFFFF" w:themeColor="background1"/>
                        </w:rPr>
                        <w:t xml:space="preserve">współczynnika aktywności zawodowej w porównaniu z </w:t>
                      </w:r>
                      <w:r w:rsidR="009A759D" w:rsidRPr="00E918D9">
                        <w:rPr>
                          <w:color w:val="FFFFFF" w:themeColor="background1"/>
                        </w:rPr>
                        <w:t>2</w:t>
                      </w:r>
                      <w:r w:rsidR="008F31BE" w:rsidRPr="00E918D9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E918D9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5E6EB2" w:rsidRPr="00D90447">
                        <w:rPr>
                          <w:color w:val="FFFFFF" w:themeColor="background1"/>
                        </w:rPr>
                        <w:t>2023</w:t>
                      </w:r>
                      <w:r w:rsidR="00095C61" w:rsidRPr="00D90447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E918D9">
        <w:rPr>
          <w:color w:val="auto"/>
        </w:rPr>
        <w:t xml:space="preserve">W </w:t>
      </w:r>
      <w:r w:rsidR="00F177FA" w:rsidRPr="00E918D9">
        <w:rPr>
          <w:color w:val="auto"/>
        </w:rPr>
        <w:t>2</w:t>
      </w:r>
      <w:r w:rsidR="00F170B8" w:rsidRPr="00E918D9">
        <w:rPr>
          <w:color w:val="auto"/>
        </w:rPr>
        <w:t xml:space="preserve"> kwartale </w:t>
      </w:r>
      <w:r w:rsidR="005E6EB2" w:rsidRPr="00E918D9">
        <w:rPr>
          <w:color w:val="auto"/>
        </w:rPr>
        <w:t>2024</w:t>
      </w:r>
      <w:r w:rsidR="00F170B8" w:rsidRPr="00E918D9">
        <w:rPr>
          <w:color w:val="auto"/>
        </w:rPr>
        <w:t xml:space="preserve"> r. </w:t>
      </w:r>
      <w:r w:rsidR="00476744" w:rsidRPr="00E918D9">
        <w:rPr>
          <w:color w:val="auto"/>
        </w:rPr>
        <w:t xml:space="preserve">zarówno </w:t>
      </w:r>
      <w:r w:rsidR="000B641E" w:rsidRPr="00E918D9">
        <w:rPr>
          <w:color w:val="auto"/>
          <w:spacing w:val="-2"/>
        </w:rPr>
        <w:t>współczynnik aktywności zawodowej</w:t>
      </w:r>
      <w:r w:rsidR="00864D25" w:rsidRPr="00E918D9">
        <w:rPr>
          <w:color w:val="auto"/>
        </w:rPr>
        <w:t xml:space="preserve">, </w:t>
      </w:r>
      <w:r w:rsidR="005E6EB2" w:rsidRPr="00E918D9">
        <w:rPr>
          <w:color w:val="auto"/>
        </w:rPr>
        <w:t xml:space="preserve">jak i </w:t>
      </w:r>
      <w:r w:rsidR="00DC1428" w:rsidRPr="00E918D9">
        <w:rPr>
          <w:color w:val="auto"/>
        </w:rPr>
        <w:t>wsk</w:t>
      </w:r>
      <w:r w:rsidR="00010276" w:rsidRPr="00E918D9">
        <w:rPr>
          <w:color w:val="auto"/>
        </w:rPr>
        <w:t>aźnik zatrudnienia</w:t>
      </w:r>
      <w:r w:rsidR="00F34B51" w:rsidRPr="00E918D9">
        <w:rPr>
          <w:color w:val="auto"/>
        </w:rPr>
        <w:t>,</w:t>
      </w:r>
      <w:r w:rsidR="005E6EB2" w:rsidRPr="00E918D9">
        <w:rPr>
          <w:color w:val="auto"/>
        </w:rPr>
        <w:t xml:space="preserve"> </w:t>
      </w:r>
      <w:r w:rsidR="000B641E" w:rsidRPr="00E918D9">
        <w:rPr>
          <w:color w:val="auto"/>
        </w:rPr>
        <w:t xml:space="preserve">były </w:t>
      </w:r>
      <w:r w:rsidR="00010276" w:rsidRPr="00E918D9">
        <w:rPr>
          <w:color w:val="auto"/>
        </w:rPr>
        <w:t>niższe</w:t>
      </w:r>
      <w:r w:rsidR="000B641E" w:rsidRPr="00E918D9">
        <w:rPr>
          <w:color w:val="auto"/>
        </w:rPr>
        <w:t xml:space="preserve"> niż </w:t>
      </w:r>
      <w:r w:rsidR="00CC56A4">
        <w:rPr>
          <w:color w:val="auto"/>
        </w:rPr>
        <w:br/>
      </w:r>
      <w:r w:rsidR="000B641E" w:rsidRPr="00E918D9">
        <w:rPr>
          <w:color w:val="auto"/>
        </w:rPr>
        <w:t xml:space="preserve">w analogicznym okresie poprzedniego roku (odpowiednio </w:t>
      </w:r>
      <w:r w:rsidR="00CC56A4">
        <w:rPr>
          <w:color w:val="auto"/>
        </w:rPr>
        <w:br/>
      </w:r>
      <w:r w:rsidR="000B641E" w:rsidRPr="00E918D9">
        <w:rPr>
          <w:color w:val="auto"/>
          <w:spacing w:val="-2"/>
        </w:rPr>
        <w:t xml:space="preserve">o </w:t>
      </w:r>
      <w:r w:rsidR="00010276" w:rsidRPr="00E918D9">
        <w:rPr>
          <w:color w:val="auto"/>
          <w:spacing w:val="-2"/>
        </w:rPr>
        <w:t>1</w:t>
      </w:r>
      <w:r w:rsidR="005E6EB2" w:rsidRPr="00E918D9">
        <w:rPr>
          <w:color w:val="auto"/>
          <w:spacing w:val="-2"/>
        </w:rPr>
        <w:t>,3</w:t>
      </w:r>
      <w:r w:rsidR="000B641E" w:rsidRPr="00E918D9">
        <w:rPr>
          <w:color w:val="auto"/>
          <w:spacing w:val="-2"/>
        </w:rPr>
        <w:t xml:space="preserve"> </w:t>
      </w:r>
      <w:r w:rsidR="005E6EB2" w:rsidRPr="00E918D9">
        <w:rPr>
          <w:color w:val="auto"/>
          <w:spacing w:val="-2"/>
        </w:rPr>
        <w:t>p. proc. i</w:t>
      </w:r>
      <w:r w:rsidR="00864D25" w:rsidRPr="00E918D9">
        <w:rPr>
          <w:color w:val="auto"/>
          <w:spacing w:val="-2"/>
        </w:rPr>
        <w:t xml:space="preserve"> </w:t>
      </w:r>
      <w:r w:rsidR="00010276" w:rsidRPr="00E918D9">
        <w:rPr>
          <w:color w:val="auto"/>
          <w:spacing w:val="-2"/>
        </w:rPr>
        <w:t>1,4</w:t>
      </w:r>
      <w:r w:rsidR="000B641E" w:rsidRPr="00E918D9">
        <w:rPr>
          <w:color w:val="auto"/>
          <w:spacing w:val="-2"/>
        </w:rPr>
        <w:t xml:space="preserve"> p. proc.</w:t>
      </w:r>
      <w:r w:rsidR="005E6EB2" w:rsidRPr="00E918D9">
        <w:rPr>
          <w:color w:val="auto"/>
          <w:spacing w:val="-2"/>
        </w:rPr>
        <w:t xml:space="preserve">), natomiast </w:t>
      </w:r>
      <w:r w:rsidR="00010276" w:rsidRPr="00E918D9">
        <w:rPr>
          <w:color w:val="auto"/>
        </w:rPr>
        <w:t xml:space="preserve">stopa bezrobocia </w:t>
      </w:r>
      <w:r w:rsidR="00E918D9" w:rsidRPr="00E918D9">
        <w:rPr>
          <w:color w:val="auto"/>
        </w:rPr>
        <w:t xml:space="preserve">zwiększyła się </w:t>
      </w:r>
      <w:r w:rsidR="00D06BF7">
        <w:rPr>
          <w:color w:val="auto"/>
        </w:rPr>
        <w:br/>
      </w:r>
      <w:r w:rsidR="00E918D9" w:rsidRPr="00E918D9">
        <w:rPr>
          <w:color w:val="auto"/>
        </w:rPr>
        <w:t>o 0,4 p. proc</w:t>
      </w:r>
      <w:r w:rsidR="005E6EB2" w:rsidRPr="00E918D9">
        <w:rPr>
          <w:color w:val="auto"/>
        </w:rPr>
        <w:t>.</w:t>
      </w:r>
      <w:r w:rsidR="005E6EB2" w:rsidRPr="00E918D9">
        <w:rPr>
          <w:color w:val="auto"/>
          <w:spacing w:val="-6"/>
        </w:rPr>
        <w:t xml:space="preserve"> </w:t>
      </w:r>
      <w:r w:rsidR="000B641E" w:rsidRPr="00E918D9">
        <w:rPr>
          <w:color w:val="auto"/>
          <w:spacing w:val="-6"/>
        </w:rPr>
        <w:t xml:space="preserve">W skali roku </w:t>
      </w:r>
      <w:r w:rsidR="00010276" w:rsidRPr="00E918D9">
        <w:rPr>
          <w:color w:val="auto"/>
          <w:spacing w:val="-6"/>
        </w:rPr>
        <w:t>zmniejszyła</w:t>
      </w:r>
      <w:r w:rsidR="000B641E" w:rsidRPr="00E918D9">
        <w:rPr>
          <w:color w:val="auto"/>
        </w:rPr>
        <w:t xml:space="preserve"> </w:t>
      </w:r>
      <w:r w:rsidR="000B641E" w:rsidRPr="00E918D9">
        <w:rPr>
          <w:color w:val="auto"/>
          <w:spacing w:val="-2"/>
        </w:rPr>
        <w:t>się liczba osób aktywnych zawodowo</w:t>
      </w:r>
      <w:r w:rsidR="00D61BA3">
        <w:rPr>
          <w:color w:val="auto"/>
        </w:rPr>
        <w:t xml:space="preserve">, a </w:t>
      </w:r>
      <w:r w:rsidR="000B641E" w:rsidRPr="00E918D9">
        <w:rPr>
          <w:color w:val="auto"/>
        </w:rPr>
        <w:t>biernych zawodowo</w:t>
      </w:r>
      <w:r w:rsidR="00D61BA3">
        <w:rPr>
          <w:color w:val="auto"/>
        </w:rPr>
        <w:t xml:space="preserve"> </w:t>
      </w:r>
      <w:r w:rsidR="00D61BA3" w:rsidRPr="00E918D9">
        <w:rPr>
          <w:color w:val="auto"/>
        </w:rPr>
        <w:t>–</w:t>
      </w:r>
      <w:r w:rsidR="00D61BA3">
        <w:rPr>
          <w:color w:val="auto"/>
        </w:rPr>
        <w:t xml:space="preserve"> zwiększyła się</w:t>
      </w:r>
      <w:r w:rsidR="00CB5566" w:rsidRPr="00E918D9">
        <w:rPr>
          <w:color w:val="auto"/>
        </w:rPr>
        <w:t>;</w:t>
      </w:r>
      <w:r w:rsidR="000B641E" w:rsidRPr="00D90447">
        <w:rPr>
          <w:color w:val="auto"/>
        </w:rPr>
        <w:t xml:space="preserve"> </w:t>
      </w:r>
      <w:r w:rsidR="0052000A" w:rsidRPr="0010725A">
        <w:rPr>
          <w:color w:val="auto"/>
        </w:rPr>
        <w:t>w</w:t>
      </w:r>
      <w:r w:rsidR="00F170B8" w:rsidRPr="0010725A">
        <w:rPr>
          <w:color w:val="auto"/>
        </w:rPr>
        <w:t>skaźnik obciążenia pracujących osobami niepracującymi</w:t>
      </w:r>
      <w:r w:rsidR="0052000A" w:rsidRPr="00010276">
        <w:rPr>
          <w:color w:val="833C0B" w:themeColor="accent2" w:themeShade="80"/>
        </w:rPr>
        <w:t xml:space="preserve"> </w:t>
      </w:r>
      <w:r w:rsidR="0010725A" w:rsidRPr="00E918D9">
        <w:rPr>
          <w:color w:val="auto"/>
        </w:rPr>
        <w:t>wzrósł</w:t>
      </w:r>
      <w:r w:rsidR="00F170B8" w:rsidRPr="00E918D9">
        <w:rPr>
          <w:color w:val="auto"/>
        </w:rPr>
        <w:t xml:space="preserve">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E918D9" w:rsidRDefault="001C3935" w:rsidP="001A267C">
      <w:pPr>
        <w:rPr>
          <w:color w:val="auto"/>
        </w:rPr>
      </w:pPr>
      <w:r w:rsidRPr="00CC56A4">
        <w:t xml:space="preserve">Wyniki Badania Aktywności Ekonomicznej Ludności (BAEL) przeprowadzonego w </w:t>
      </w:r>
      <w:r w:rsidR="00F177FA" w:rsidRPr="00CC56A4">
        <w:t>2</w:t>
      </w:r>
      <w:r w:rsidRPr="00CC56A4">
        <w:t xml:space="preserve"> kwartale </w:t>
      </w:r>
      <w:r w:rsidR="005E6EB2" w:rsidRPr="00CC56A4">
        <w:t>2024</w:t>
      </w:r>
      <w:r w:rsidRPr="00CC56A4">
        <w:t xml:space="preserve"> r. wskazują, że wśród ludności w wieku 15–89 lat </w:t>
      </w:r>
      <w:r w:rsidR="00010276" w:rsidRPr="00CC56A4">
        <w:t>744</w:t>
      </w:r>
      <w:r w:rsidRPr="00CC56A4">
        <w:t xml:space="preserve"> tys. osób było aktywnych zawodowo, a </w:t>
      </w:r>
      <w:r w:rsidR="005E7635" w:rsidRPr="00CC56A4">
        <w:t>582</w:t>
      </w:r>
      <w:r w:rsidRPr="00CC56A4">
        <w:t xml:space="preserve"> tys. – biernych zawodowo</w:t>
      </w:r>
      <w:r w:rsidR="009B5E50" w:rsidRPr="00E918D9">
        <w:rPr>
          <w:color w:val="auto"/>
        </w:rPr>
        <w:t>.</w:t>
      </w:r>
    </w:p>
    <w:p w:rsidR="001C3935" w:rsidRPr="0012612F" w:rsidRDefault="00591A3C" w:rsidP="00CC56A4">
      <w:r w:rsidRPr="00CC56A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5662676</wp:posOffset>
                </wp:positionH>
                <wp:positionV relativeFrom="paragraph">
                  <wp:posOffset>702310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31 osób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11771A" w:rsidRDefault="003633D8" w:rsidP="0011771A">
                            <w:pPr>
                              <w:pStyle w:val="tekstzboku"/>
                            </w:pPr>
                            <w:r w:rsidRPr="0011771A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="0052000A">
                              <w:t>1000 pracując</w:t>
                            </w:r>
                            <w:r w:rsidR="00D61BA3">
                              <w:t xml:space="preserve">ych przypadało </w:t>
                            </w:r>
                            <w:r w:rsidR="00CD5CA6" w:rsidRPr="004B6CC0">
                              <w:rPr>
                                <w:rStyle w:val="Styl1Znak"/>
                                <w:bCs/>
                                <w:spacing w:val="0"/>
                              </w:rPr>
                              <w:t>831</w:t>
                            </w:r>
                            <w:r w:rsidRPr="004B6CC0">
                              <w:t xml:space="preserve"> </w:t>
                            </w:r>
                            <w:r w:rsidR="00D61BA3">
                              <w:t>osób</w:t>
                            </w:r>
                            <w:r w:rsidR="002F4755" w:rsidRPr="002F4755">
                              <w:t xml:space="preserve"> </w:t>
                            </w:r>
                            <w:r w:rsidR="00D61BA3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31 osób niepracujących" style="position:absolute;margin-left:445.9pt;margin-top:55.3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" filled="f" stroked="f">
                <v:textbox>
                  <w:txbxContent>
                    <w:p w:rsidR="00444BC0" w:rsidRPr="0011771A" w:rsidRDefault="003633D8" w:rsidP="0011771A">
                      <w:pPr>
                        <w:pStyle w:val="tekstzboku"/>
                      </w:pPr>
                      <w:r w:rsidRPr="0011771A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="0052000A">
                        <w:t>1000 pracując</w:t>
                      </w:r>
                      <w:r w:rsidR="00D61BA3">
                        <w:t xml:space="preserve">ych przypadało </w:t>
                      </w:r>
                      <w:r w:rsidR="00CD5CA6" w:rsidRPr="004B6CC0">
                        <w:rPr>
                          <w:rStyle w:val="Styl1Znak"/>
                          <w:bCs/>
                          <w:spacing w:val="0"/>
                        </w:rPr>
                        <w:t>831</w:t>
                      </w:r>
                      <w:r w:rsidRPr="004B6CC0">
                        <w:t xml:space="preserve"> </w:t>
                      </w:r>
                      <w:r w:rsidR="00D61BA3">
                        <w:t>osób</w:t>
                      </w:r>
                      <w:r w:rsidR="002F4755" w:rsidRPr="002F4755">
                        <w:t xml:space="preserve"> </w:t>
                      </w:r>
                      <w:r w:rsidR="00D61BA3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CC56A4">
        <w:rPr>
          <w:spacing w:val="-2"/>
        </w:rPr>
        <w:t>W porównaniu z analogicznym kwa</w:t>
      </w:r>
      <w:r w:rsidR="00E413CA" w:rsidRPr="00CC56A4">
        <w:rPr>
          <w:spacing w:val="-2"/>
        </w:rPr>
        <w:t xml:space="preserve">rtałem poprzedniego roku </w:t>
      </w:r>
      <w:r w:rsidR="00114929" w:rsidRPr="00CC56A4">
        <w:rPr>
          <w:spacing w:val="-2"/>
        </w:rPr>
        <w:t>zmniejszyła</w:t>
      </w:r>
      <w:r w:rsidR="00E413CA" w:rsidRPr="00CC56A4">
        <w:rPr>
          <w:spacing w:val="-2"/>
        </w:rPr>
        <w:t xml:space="preserve"> się liczba </w:t>
      </w:r>
      <w:r w:rsidR="00B137C6" w:rsidRPr="00CC56A4">
        <w:rPr>
          <w:spacing w:val="-2"/>
        </w:rPr>
        <w:t>aktywnyc</w:t>
      </w:r>
      <w:r w:rsidR="00B137C6" w:rsidRPr="00E918D9">
        <w:t xml:space="preserve">h zawodowo </w:t>
      </w:r>
      <w:r w:rsidR="00E413CA" w:rsidRPr="00E918D9">
        <w:t>(</w:t>
      </w:r>
      <w:r w:rsidR="00B137C6" w:rsidRPr="00E918D9">
        <w:t xml:space="preserve">o </w:t>
      </w:r>
      <w:r w:rsidR="00114929" w:rsidRPr="00E918D9">
        <w:t>0,5</w:t>
      </w:r>
      <w:r w:rsidR="00B137C6" w:rsidRPr="00E918D9">
        <w:t>%</w:t>
      </w:r>
      <w:r w:rsidR="00E413CA" w:rsidRPr="00E918D9">
        <w:t>) oraz</w:t>
      </w:r>
      <w:r w:rsidR="005E6EB2" w:rsidRPr="00E918D9">
        <w:t xml:space="preserve"> </w:t>
      </w:r>
      <w:r w:rsidR="00114929" w:rsidRPr="00E918D9">
        <w:t xml:space="preserve">zwiększyła </w:t>
      </w:r>
      <w:r w:rsidR="005E6EB2" w:rsidRPr="00E918D9">
        <w:t>l</w:t>
      </w:r>
      <w:r w:rsidR="00B137C6" w:rsidRPr="00E918D9">
        <w:t xml:space="preserve">iczba biernych zawodowo </w:t>
      </w:r>
      <w:r w:rsidR="00E413CA" w:rsidRPr="00E918D9">
        <w:t>(</w:t>
      </w:r>
      <w:r w:rsidR="00B137C6" w:rsidRPr="00E918D9">
        <w:t xml:space="preserve">o </w:t>
      </w:r>
      <w:r w:rsidR="00114929" w:rsidRPr="00E918D9">
        <w:t>4,5</w:t>
      </w:r>
      <w:r w:rsidR="00B137C6" w:rsidRPr="00E918D9">
        <w:t>%</w:t>
      </w:r>
      <w:r w:rsidR="00E413CA" w:rsidRPr="00E918D9">
        <w:t>)</w:t>
      </w:r>
      <w:r w:rsidR="00B137C6" w:rsidRPr="00E918D9">
        <w:t xml:space="preserve">. </w:t>
      </w:r>
      <w:r w:rsidR="001C3935" w:rsidRPr="00E918D9">
        <w:t xml:space="preserve">W stosunku </w:t>
      </w:r>
      <w:r w:rsidR="00CC56A4">
        <w:br/>
      </w:r>
      <w:r w:rsidR="001C3935" w:rsidRPr="00CC56A4">
        <w:rPr>
          <w:spacing w:val="-2"/>
        </w:rPr>
        <w:t xml:space="preserve">do </w:t>
      </w:r>
      <w:r w:rsidR="001F50EB" w:rsidRPr="00CC56A4">
        <w:rPr>
          <w:spacing w:val="-2"/>
        </w:rPr>
        <w:t>1</w:t>
      </w:r>
      <w:r w:rsidR="001C3935" w:rsidRPr="00CC56A4">
        <w:rPr>
          <w:spacing w:val="-2"/>
        </w:rPr>
        <w:t xml:space="preserve"> kwartału </w:t>
      </w:r>
      <w:r w:rsidR="006254AB" w:rsidRPr="00CC56A4">
        <w:rPr>
          <w:spacing w:val="-2"/>
        </w:rPr>
        <w:t>202</w:t>
      </w:r>
      <w:r w:rsidR="001F50EB" w:rsidRPr="00CC56A4">
        <w:rPr>
          <w:spacing w:val="-2"/>
        </w:rPr>
        <w:t>4</w:t>
      </w:r>
      <w:r w:rsidR="001C3935" w:rsidRPr="00CC56A4">
        <w:rPr>
          <w:spacing w:val="-2"/>
        </w:rPr>
        <w:t xml:space="preserve"> r. </w:t>
      </w:r>
      <w:r w:rsidR="005E6EB2" w:rsidRPr="00CC56A4">
        <w:rPr>
          <w:spacing w:val="-2"/>
        </w:rPr>
        <w:t>spadła</w:t>
      </w:r>
      <w:r w:rsidR="001C3935" w:rsidRPr="00CC56A4">
        <w:rPr>
          <w:spacing w:val="-2"/>
        </w:rPr>
        <w:t xml:space="preserve"> liczba aktywnych zawodowo (o </w:t>
      </w:r>
      <w:r w:rsidR="00114929" w:rsidRPr="00CC56A4">
        <w:rPr>
          <w:spacing w:val="-2"/>
        </w:rPr>
        <w:t>2,1</w:t>
      </w:r>
      <w:r w:rsidR="00F33C18" w:rsidRPr="00CC56A4">
        <w:rPr>
          <w:spacing w:val="-2"/>
        </w:rPr>
        <w:t>%)</w:t>
      </w:r>
      <w:r w:rsidR="005E6EB2" w:rsidRPr="00CC56A4">
        <w:rPr>
          <w:spacing w:val="-2"/>
        </w:rPr>
        <w:t>, a</w:t>
      </w:r>
      <w:r w:rsidR="001C3935" w:rsidRPr="00CC56A4">
        <w:rPr>
          <w:spacing w:val="-2"/>
        </w:rPr>
        <w:t xml:space="preserve"> liczba biernych zawodowo</w:t>
      </w:r>
      <w:r w:rsidR="001C3935" w:rsidRPr="00E918D9">
        <w:t xml:space="preserve"> </w:t>
      </w:r>
      <w:r w:rsidR="005E6EB2" w:rsidRPr="00E918D9">
        <w:t xml:space="preserve">wzrosła </w:t>
      </w:r>
      <w:r w:rsidR="00445186" w:rsidRPr="00E918D9">
        <w:t>(</w:t>
      </w:r>
      <w:r w:rsidR="001C3935" w:rsidRPr="00E918D9">
        <w:t xml:space="preserve">o </w:t>
      </w:r>
      <w:r w:rsidR="00114929" w:rsidRPr="00E918D9">
        <w:t>2,5</w:t>
      </w:r>
      <w:r w:rsidR="008D3002" w:rsidRPr="00E918D9">
        <w:t>%</w:t>
      </w:r>
      <w:r w:rsidR="00445186" w:rsidRPr="00E918D9">
        <w:t>)</w:t>
      </w:r>
      <w:r w:rsidR="001C3935" w:rsidRPr="00E918D9">
        <w:t>.</w:t>
      </w:r>
    </w:p>
    <w:p w:rsidR="001C3935" w:rsidRPr="00357BB5" w:rsidRDefault="0052000A" w:rsidP="00CC56A4">
      <w:r w:rsidRPr="00357BB5">
        <w:t xml:space="preserve">Na 1000 pracujących </w:t>
      </w:r>
      <w:r w:rsidR="001C3935" w:rsidRPr="00357BB5">
        <w:t>przypadał</w:t>
      </w:r>
      <w:r w:rsidR="00D61BA3">
        <w:t>o</w:t>
      </w:r>
      <w:r w:rsidR="001C3935" w:rsidRPr="00357BB5">
        <w:t xml:space="preserve"> </w:t>
      </w:r>
      <w:r w:rsidR="00114929" w:rsidRPr="00357BB5">
        <w:t>831</w:t>
      </w:r>
      <w:r w:rsidR="001C3935" w:rsidRPr="00357BB5">
        <w:t xml:space="preserve"> </w:t>
      </w:r>
      <w:r w:rsidR="00D61BA3">
        <w:t>osób niepracujących</w:t>
      </w:r>
      <w:r w:rsidRPr="00357BB5">
        <w:t xml:space="preserve"> (wobec </w:t>
      </w:r>
      <w:r w:rsidR="00E10219" w:rsidRPr="00357BB5">
        <w:t>802</w:t>
      </w:r>
      <w:r w:rsidR="005B2D1C" w:rsidRPr="00357BB5">
        <w:t xml:space="preserve"> w poprzednim kwartale</w:t>
      </w:r>
      <w:r w:rsidR="00E10219" w:rsidRPr="00357BB5">
        <w:t xml:space="preserve"> i 786 w 2 kwartale 2023 r.</w:t>
      </w:r>
      <w:r w:rsidR="005B2D1C" w:rsidRPr="00357BB5">
        <w:t>)</w:t>
      </w:r>
      <w:r w:rsidR="001C3935" w:rsidRPr="00357BB5">
        <w:t xml:space="preserve">, przy czym większe obciążenie pracujących osobami niepracującymi było na wsi niż w miastach (odpowiednio </w:t>
      </w:r>
      <w:r w:rsidR="00CD5CA6" w:rsidRPr="00357BB5">
        <w:t>962</w:t>
      </w:r>
      <w:r w:rsidR="001C3935" w:rsidRPr="00357BB5">
        <w:t xml:space="preserve"> wobec </w:t>
      </w:r>
      <w:r w:rsidR="00E10219" w:rsidRPr="00357BB5">
        <w:t>777</w:t>
      </w:r>
      <w:r w:rsidR="001C3935" w:rsidRPr="00357BB5">
        <w:t xml:space="preserve">). Na dziesięciu aktywnych </w:t>
      </w:r>
      <w:r w:rsidR="00E87FA2" w:rsidRPr="00357BB5">
        <w:br/>
      </w:r>
      <w:r w:rsidR="001C3935" w:rsidRPr="00CF515A">
        <w:rPr>
          <w:spacing w:val="-4"/>
        </w:rPr>
        <w:t xml:space="preserve">zawodowo mężczyzn przypadało </w:t>
      </w:r>
      <w:r w:rsidR="00CD5CA6" w:rsidRPr="00CF515A">
        <w:rPr>
          <w:spacing w:val="-4"/>
        </w:rPr>
        <w:t>pięciu</w:t>
      </w:r>
      <w:r w:rsidR="001C3935" w:rsidRPr="00CF515A">
        <w:rPr>
          <w:spacing w:val="-4"/>
        </w:rPr>
        <w:t xml:space="preserve"> biernych zawodowo, a w przypadku kobiet – </w:t>
      </w:r>
      <w:r w:rsidR="00357BB5" w:rsidRPr="00CF515A">
        <w:rPr>
          <w:spacing w:val="-4"/>
        </w:rPr>
        <w:t>jedenaście</w:t>
      </w:r>
      <w:r w:rsidR="001C3935" w:rsidRPr="00357BB5">
        <w:rPr>
          <w:spacing w:val="-2"/>
        </w:rPr>
        <w:t>.</w:t>
      </w:r>
      <w:r w:rsidR="00710FC9" w:rsidRPr="00357BB5">
        <w:t xml:space="preserve"> </w:t>
      </w:r>
    </w:p>
    <w:p w:rsidR="00603CD0" w:rsidRPr="00357BB5" w:rsidRDefault="001C3935" w:rsidP="00CC56A4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357BB5">
        <w:t>Udział osó</w:t>
      </w:r>
      <w:r w:rsidR="000A49E3" w:rsidRPr="00357BB5">
        <w:t>b aktywnych zawodowo wśród</w:t>
      </w:r>
      <w:r w:rsidRPr="00357BB5">
        <w:t xml:space="preserve"> ludności w wieku 15–89 lat w </w:t>
      </w:r>
      <w:r w:rsidR="001F50EB" w:rsidRPr="00357BB5">
        <w:t>2</w:t>
      </w:r>
      <w:r w:rsidRPr="00357BB5">
        <w:t xml:space="preserve"> kwartale </w:t>
      </w:r>
      <w:r w:rsidR="005C05D5" w:rsidRPr="00357BB5">
        <w:t>2024</w:t>
      </w:r>
      <w:r w:rsidRPr="00357BB5">
        <w:t xml:space="preserve"> r. </w:t>
      </w:r>
      <w:r w:rsidR="001158F3" w:rsidRPr="00357BB5">
        <w:br/>
      </w:r>
      <w:r w:rsidR="0094289B" w:rsidRPr="00CF515A">
        <w:rPr>
          <w:spacing w:val="-4"/>
        </w:rPr>
        <w:t xml:space="preserve">w skali roku </w:t>
      </w:r>
      <w:r w:rsidR="00DB4554" w:rsidRPr="00CF515A">
        <w:rPr>
          <w:spacing w:val="-4"/>
        </w:rPr>
        <w:t>zmniejszył</w:t>
      </w:r>
      <w:r w:rsidR="0094289B" w:rsidRPr="00CF515A">
        <w:rPr>
          <w:spacing w:val="-4"/>
        </w:rPr>
        <w:t xml:space="preserve"> </w:t>
      </w:r>
      <w:r w:rsidR="00CA25E6">
        <w:rPr>
          <w:spacing w:val="-4"/>
        </w:rPr>
        <w:t xml:space="preserve">się </w:t>
      </w:r>
      <w:r w:rsidR="002E00E1" w:rsidRPr="00CF515A">
        <w:rPr>
          <w:spacing w:val="-4"/>
        </w:rPr>
        <w:t xml:space="preserve">o </w:t>
      </w:r>
      <w:r w:rsidR="00CD5CA6" w:rsidRPr="00CF515A">
        <w:rPr>
          <w:spacing w:val="-4"/>
        </w:rPr>
        <w:t>1</w:t>
      </w:r>
      <w:r w:rsidR="005C05D5" w:rsidRPr="00CF515A">
        <w:rPr>
          <w:spacing w:val="-4"/>
        </w:rPr>
        <w:t>,3</w:t>
      </w:r>
      <w:r w:rsidR="002E00E1" w:rsidRPr="00CF515A">
        <w:rPr>
          <w:spacing w:val="-4"/>
        </w:rPr>
        <w:t xml:space="preserve"> p. proc. </w:t>
      </w:r>
      <w:r w:rsidR="0094289B" w:rsidRPr="00CF515A">
        <w:rPr>
          <w:spacing w:val="-4"/>
        </w:rPr>
        <w:t>do</w:t>
      </w:r>
      <w:r w:rsidRPr="00CF515A">
        <w:rPr>
          <w:spacing w:val="-4"/>
        </w:rPr>
        <w:t xml:space="preserve"> </w:t>
      </w:r>
      <w:r w:rsidR="00CD5CA6" w:rsidRPr="00CF515A">
        <w:rPr>
          <w:spacing w:val="-4"/>
        </w:rPr>
        <w:t>56,1</w:t>
      </w:r>
      <w:r w:rsidR="00F311E9" w:rsidRPr="00CF515A">
        <w:rPr>
          <w:spacing w:val="-4"/>
        </w:rPr>
        <w:t>%</w:t>
      </w:r>
      <w:r w:rsidR="00445186" w:rsidRPr="00CF515A">
        <w:rPr>
          <w:spacing w:val="-4"/>
        </w:rPr>
        <w:t xml:space="preserve">, w tym wśród mężczyzn </w:t>
      </w:r>
      <w:r w:rsidR="00260D04" w:rsidRPr="00CF515A">
        <w:rPr>
          <w:spacing w:val="-4"/>
        </w:rPr>
        <w:t xml:space="preserve">– </w:t>
      </w:r>
      <w:r w:rsidR="00445186" w:rsidRPr="00CF515A">
        <w:rPr>
          <w:spacing w:val="-4"/>
        </w:rPr>
        <w:t xml:space="preserve">o </w:t>
      </w:r>
      <w:r w:rsidR="00CD5CA6" w:rsidRPr="00CF515A">
        <w:rPr>
          <w:spacing w:val="-4"/>
        </w:rPr>
        <w:t>0,5</w:t>
      </w:r>
      <w:r w:rsidR="00445186" w:rsidRPr="00CF515A">
        <w:rPr>
          <w:spacing w:val="-4"/>
        </w:rPr>
        <w:t xml:space="preserve"> </w:t>
      </w:r>
      <w:r w:rsidR="002F4755" w:rsidRPr="00CF515A">
        <w:rPr>
          <w:spacing w:val="-4"/>
        </w:rPr>
        <w:t>p. proc.,</w:t>
      </w:r>
      <w:r w:rsidR="003D1868" w:rsidRPr="00CF515A">
        <w:rPr>
          <w:spacing w:val="-4"/>
        </w:rPr>
        <w:t xml:space="preserve"> </w:t>
      </w:r>
      <w:r w:rsidR="00445186" w:rsidRPr="00CF515A">
        <w:rPr>
          <w:spacing w:val="-4"/>
        </w:rPr>
        <w:t xml:space="preserve">w populacji kobiet – o </w:t>
      </w:r>
      <w:r w:rsidR="00CD5CA6" w:rsidRPr="00CF515A">
        <w:rPr>
          <w:spacing w:val="-4"/>
        </w:rPr>
        <w:t>2,1</w:t>
      </w:r>
      <w:r w:rsidR="00445186" w:rsidRPr="00CF515A">
        <w:rPr>
          <w:spacing w:val="-4"/>
        </w:rPr>
        <w:t xml:space="preserve"> p. proc.</w:t>
      </w:r>
      <w:r w:rsidR="00D61BA3" w:rsidRPr="00CF515A">
        <w:rPr>
          <w:spacing w:val="-4"/>
        </w:rPr>
        <w:t xml:space="preserve">, </w:t>
      </w:r>
      <w:r w:rsidR="00445186" w:rsidRPr="00CF515A">
        <w:rPr>
          <w:spacing w:val="-4"/>
        </w:rPr>
        <w:t>na wsi</w:t>
      </w:r>
      <w:r w:rsidR="002F4755" w:rsidRPr="00CF515A">
        <w:rPr>
          <w:spacing w:val="-4"/>
        </w:rPr>
        <w:t xml:space="preserve"> –</w:t>
      </w:r>
      <w:r w:rsidR="006711DE" w:rsidRPr="00CF515A">
        <w:rPr>
          <w:spacing w:val="-4"/>
        </w:rPr>
        <w:t xml:space="preserve"> o </w:t>
      </w:r>
      <w:r w:rsidR="00CD5CA6" w:rsidRPr="00CF515A">
        <w:rPr>
          <w:spacing w:val="-4"/>
        </w:rPr>
        <w:t>1,3</w:t>
      </w:r>
      <w:r w:rsidR="006711DE" w:rsidRPr="00CF515A">
        <w:rPr>
          <w:spacing w:val="-4"/>
        </w:rPr>
        <w:t xml:space="preserve"> p. proc.</w:t>
      </w:r>
      <w:r w:rsidR="00D61BA3" w:rsidRPr="00CF515A">
        <w:rPr>
          <w:spacing w:val="-4"/>
        </w:rPr>
        <w:t xml:space="preserve"> oraz</w:t>
      </w:r>
      <w:r w:rsidR="00A00F18" w:rsidRPr="00CF515A">
        <w:rPr>
          <w:spacing w:val="-4"/>
        </w:rPr>
        <w:t xml:space="preserve"> w miastach – o 1,1 p. proc.</w:t>
      </w:r>
      <w:r w:rsidR="00445186" w:rsidRPr="00CF515A">
        <w:rPr>
          <w:spacing w:val="-4"/>
        </w:rPr>
        <w:t xml:space="preserve"> </w:t>
      </w:r>
      <w:r w:rsidRPr="00CF515A">
        <w:rPr>
          <w:spacing w:val="-4"/>
        </w:rPr>
        <w:t>W porównaniu</w:t>
      </w:r>
      <w:r w:rsidRPr="00357BB5">
        <w:t xml:space="preserve"> </w:t>
      </w:r>
      <w:r w:rsidR="00CF515A">
        <w:br/>
      </w:r>
      <w:r w:rsidRPr="00357BB5">
        <w:t xml:space="preserve">z </w:t>
      </w:r>
      <w:r w:rsidR="001F50EB" w:rsidRPr="00357BB5">
        <w:t>1</w:t>
      </w:r>
      <w:r w:rsidRPr="00357BB5">
        <w:t xml:space="preserve"> kwartałem </w:t>
      </w:r>
      <w:r w:rsidR="00C90E92" w:rsidRPr="00357BB5">
        <w:t>202</w:t>
      </w:r>
      <w:r w:rsidR="001F50EB" w:rsidRPr="00357BB5">
        <w:t>4</w:t>
      </w:r>
      <w:r w:rsidRPr="00357BB5">
        <w:t xml:space="preserve"> r. współczynnik aktywności zawodowej był </w:t>
      </w:r>
      <w:r w:rsidR="006711DE" w:rsidRPr="00357BB5">
        <w:rPr>
          <w:spacing w:val="-4"/>
        </w:rPr>
        <w:t>niższy</w:t>
      </w:r>
      <w:r w:rsidR="00452E94" w:rsidRPr="00357BB5">
        <w:rPr>
          <w:spacing w:val="-4"/>
        </w:rPr>
        <w:t xml:space="preserve"> </w:t>
      </w:r>
      <w:r w:rsidRPr="00357BB5">
        <w:rPr>
          <w:spacing w:val="-4"/>
        </w:rPr>
        <w:t xml:space="preserve">o </w:t>
      </w:r>
      <w:r w:rsidR="00A00F18" w:rsidRPr="00357BB5">
        <w:rPr>
          <w:spacing w:val="-4"/>
        </w:rPr>
        <w:t>1,1</w:t>
      </w:r>
      <w:r w:rsidR="00DB4554">
        <w:rPr>
          <w:spacing w:val="-4"/>
        </w:rPr>
        <w:t xml:space="preserve"> p. proc.</w:t>
      </w:r>
      <w:r w:rsidR="0059660C" w:rsidRPr="00357BB5">
        <w:t xml:space="preserve">, </w:t>
      </w:r>
      <w:r w:rsidR="00DB4554">
        <w:t>w tym zmniejszył się wśród</w:t>
      </w:r>
      <w:r w:rsidR="0059660C" w:rsidRPr="00357BB5">
        <w:t xml:space="preserve"> kobiet (o </w:t>
      </w:r>
      <w:r w:rsidR="00A00F18" w:rsidRPr="00357BB5">
        <w:t>2,4</w:t>
      </w:r>
      <w:r w:rsidR="00D92E78">
        <w:t xml:space="preserve"> p. proc.) oraz </w:t>
      </w:r>
      <w:r w:rsidR="005E53D1" w:rsidRPr="00357BB5">
        <w:rPr>
          <w:spacing w:val="-4"/>
        </w:rPr>
        <w:t>mieszkańców wsi</w:t>
      </w:r>
      <w:r w:rsidR="00EA58D9" w:rsidRPr="00357BB5">
        <w:rPr>
          <w:spacing w:val="-4"/>
        </w:rPr>
        <w:t xml:space="preserve"> (o </w:t>
      </w:r>
      <w:r w:rsidR="00A00F18" w:rsidRPr="00357BB5">
        <w:rPr>
          <w:spacing w:val="-4"/>
        </w:rPr>
        <w:t>3,6</w:t>
      </w:r>
      <w:r w:rsidR="00EA58D9" w:rsidRPr="00357BB5">
        <w:rPr>
          <w:spacing w:val="-4"/>
        </w:rPr>
        <w:t xml:space="preserve"> p. proc.)</w:t>
      </w:r>
      <w:r w:rsidR="002F4755" w:rsidRPr="00357BB5">
        <w:rPr>
          <w:spacing w:val="-4"/>
        </w:rPr>
        <w:t>;</w:t>
      </w:r>
      <w:r w:rsidR="0059660C" w:rsidRPr="00357BB5">
        <w:rPr>
          <w:spacing w:val="-4"/>
        </w:rPr>
        <w:t xml:space="preserve"> </w:t>
      </w:r>
      <w:r w:rsidR="00D92E78">
        <w:rPr>
          <w:spacing w:val="-4"/>
        </w:rPr>
        <w:t xml:space="preserve">zwiększył się </w:t>
      </w:r>
      <w:r w:rsidR="00CF515A">
        <w:rPr>
          <w:spacing w:val="-4"/>
        </w:rPr>
        <w:br/>
      </w:r>
      <w:r w:rsidR="00DB4554">
        <w:rPr>
          <w:spacing w:val="-4"/>
        </w:rPr>
        <w:t xml:space="preserve">w populacji mężczyzn </w:t>
      </w:r>
      <w:r w:rsidR="00D92E78">
        <w:rPr>
          <w:spacing w:val="-4"/>
        </w:rPr>
        <w:t>(</w:t>
      </w:r>
      <w:r w:rsidR="00DB4554">
        <w:rPr>
          <w:spacing w:val="-4"/>
        </w:rPr>
        <w:t>o 0,3 p. proc.</w:t>
      </w:r>
      <w:r w:rsidR="00D92E78">
        <w:rPr>
          <w:spacing w:val="-4"/>
        </w:rPr>
        <w:t>)</w:t>
      </w:r>
      <w:r w:rsidR="00DB4554">
        <w:rPr>
          <w:spacing w:val="-4"/>
        </w:rPr>
        <w:t xml:space="preserve">, a </w:t>
      </w:r>
      <w:r w:rsidR="0059660C" w:rsidRPr="00357BB5">
        <w:t>w miastach poz</w:t>
      </w:r>
      <w:r w:rsidR="002F4755" w:rsidRPr="00357BB5">
        <w:t>ostał na takim samym poziomie.</w:t>
      </w:r>
      <w:r w:rsidR="0059660C" w:rsidRPr="00357BB5">
        <w:t xml:space="preserve"> </w:t>
      </w:r>
    </w:p>
    <w:p w:rsidR="002D42FF" w:rsidRDefault="002D42FF" w:rsidP="002A08E7">
      <w:pPr>
        <w:pStyle w:val="tytuwykresu"/>
        <w:rPr>
          <w:color w:val="auto"/>
          <w:spacing w:val="0"/>
        </w:rPr>
      </w:pPr>
      <w:r w:rsidRPr="00E86DDD">
        <w:rPr>
          <w:spacing w:val="0"/>
        </w:rPr>
        <w:t xml:space="preserve">Wykres </w:t>
      </w:r>
      <w:r w:rsidR="00155DCD" w:rsidRPr="00E86DDD">
        <w:rPr>
          <w:spacing w:val="0"/>
        </w:rPr>
        <w:t>1</w:t>
      </w:r>
      <w:r w:rsidRPr="00E86DDD">
        <w:rPr>
          <w:spacing w:val="0"/>
        </w:rPr>
        <w:t xml:space="preserve">.   Współczynnik aktywności zawodowej </w:t>
      </w:r>
      <w:r w:rsidR="00515B0C" w:rsidRPr="00D61BA3">
        <w:rPr>
          <w:color w:val="auto"/>
          <w:spacing w:val="0"/>
        </w:rPr>
        <w:t xml:space="preserve">w </w:t>
      </w:r>
      <w:r w:rsidR="001F50EB" w:rsidRPr="00D61BA3">
        <w:rPr>
          <w:color w:val="auto"/>
          <w:spacing w:val="0"/>
        </w:rPr>
        <w:t>2</w:t>
      </w:r>
      <w:r w:rsidR="00515B0C" w:rsidRPr="00D61BA3">
        <w:rPr>
          <w:color w:val="auto"/>
          <w:spacing w:val="0"/>
        </w:rPr>
        <w:t xml:space="preserve"> kwartale </w:t>
      </w:r>
      <w:r w:rsidR="0059660C" w:rsidRPr="002F4755">
        <w:rPr>
          <w:color w:val="auto"/>
          <w:spacing w:val="0"/>
        </w:rPr>
        <w:t>2024</w:t>
      </w:r>
      <w:r w:rsidR="00515B0C" w:rsidRPr="002F4755">
        <w:rPr>
          <w:color w:val="auto"/>
          <w:spacing w:val="0"/>
        </w:rPr>
        <w:t xml:space="preserve"> r.</w:t>
      </w:r>
    </w:p>
    <w:p w:rsidR="002C0FA9" w:rsidRDefault="002C0FA9" w:rsidP="002C0FA9">
      <w:pPr>
        <w:pStyle w:val="Brakstyluakapitowego"/>
        <w:jc w:val="center"/>
      </w:pPr>
      <w:r w:rsidRPr="00BE702C">
        <w:rPr>
          <w:rFonts w:ascii="Arial" w:hAnsi="Arial" w:cs="Arial"/>
          <w:noProof/>
        </w:rPr>
        <w:drawing>
          <wp:inline distT="0" distB="0" distL="0" distR="0" wp14:anchorId="27FE59AF" wp14:editId="59786877">
            <wp:extent cx="4301857" cy="1944000"/>
            <wp:effectExtent l="0" t="0" r="3810" b="0"/>
            <wp:docPr id="4" name="Obraz 4" descr="Współczynnik aktywności zawodowej w województwie zachodniopomorskim wyniósł 56,1%, a w Polsce – 58,3%. W województwie zachodniopomorskim wskaźnik ten był wyższy wśród mężczyzn – 64,8% niż w populacji kobiet – 48,0%, a także wyższy w miastach – 57,6% niż na wsi – 53,0%. W Polsce dla mężczyzn wyniósł 65,5%, dla kobiet – 51,5%, w miastach – 59,1%, a na wsi – 57,0%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A9" w:rsidRPr="00E102A0" w:rsidRDefault="00147BDE" w:rsidP="003D1868">
      <w:pPr>
        <w:rPr>
          <w:color w:val="auto"/>
        </w:rPr>
      </w:pPr>
      <w:r w:rsidRPr="00BD298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45–54 lata (88,6%), a najniższą – w wieku 55–89 lat (26,4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692927" w:rsidRDefault="00C33A16" w:rsidP="003D1868">
                            <w:pPr>
                              <w:pStyle w:val="tekstzboku"/>
                            </w:pPr>
                            <w:r w:rsidRPr="00692927">
                              <w:t xml:space="preserve">Najwyższą aktywność zawodową wykazywały osoby w wieku </w:t>
                            </w:r>
                            <w:r w:rsidR="008F73D6" w:rsidRPr="00692927">
                              <w:br/>
                            </w:r>
                            <w:r w:rsidR="002F4755" w:rsidRPr="00692927">
                              <w:t>45–</w:t>
                            </w:r>
                            <w:r w:rsidR="004912AE" w:rsidRPr="00692927">
                              <w:t>54</w:t>
                            </w:r>
                            <w:r w:rsidR="0040425F" w:rsidRPr="00692927">
                              <w:t xml:space="preserve"> lata</w:t>
                            </w:r>
                            <w:r w:rsidR="0040425F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D81682" w:rsidRPr="00692927">
                              <w:t>88,6</w:t>
                            </w:r>
                            <w:r w:rsidR="0040425F" w:rsidRPr="00692927">
                              <w:t>%</w:t>
                            </w:r>
                            <w:r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D81682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5</w:t>
                            </w:r>
                            <w:r w:rsidR="002F4755" w:rsidRPr="00692927">
                              <w:t>–</w:t>
                            </w:r>
                            <w:r w:rsidR="00D81682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89</w:t>
                            </w:r>
                            <w:r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 (</w:t>
                            </w:r>
                            <w:r w:rsidR="00D81682"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26,4</w:t>
                            </w:r>
                            <w:r w:rsidRPr="00692927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45–54 lata (88,6%), a najniższą – w wieku 55–89 lat (26,4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" filled="f" stroked="f">
                <v:textbox>
                  <w:txbxContent>
                    <w:p w:rsidR="004E1A24" w:rsidRPr="00692927" w:rsidRDefault="00C33A16" w:rsidP="003D1868">
                      <w:pPr>
                        <w:pStyle w:val="tekstzboku"/>
                      </w:pPr>
                      <w:r w:rsidRPr="00692927">
                        <w:t xml:space="preserve">Najwyższą aktywność zawodową wykazywały osoby w wieku </w:t>
                      </w:r>
                      <w:r w:rsidR="008F73D6" w:rsidRPr="00692927">
                        <w:br/>
                      </w:r>
                      <w:r w:rsidR="002F4755" w:rsidRPr="00692927">
                        <w:t>45–</w:t>
                      </w:r>
                      <w:r w:rsidR="004912AE" w:rsidRPr="00692927">
                        <w:t>54</w:t>
                      </w:r>
                      <w:r w:rsidR="0040425F" w:rsidRPr="00692927">
                        <w:t xml:space="preserve"> lata</w:t>
                      </w:r>
                      <w:r w:rsidR="0040425F" w:rsidRPr="0069292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692927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D81682" w:rsidRPr="00692927">
                        <w:t>88,6</w:t>
                      </w:r>
                      <w:r w:rsidR="0040425F" w:rsidRPr="00692927">
                        <w:t>%</w:t>
                      </w:r>
                      <w:r w:rsidRPr="00692927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692927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692927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D81682" w:rsidRPr="00692927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692927">
                        <w:rPr>
                          <w:rStyle w:val="Styl1Znak"/>
                          <w:bCs/>
                          <w:spacing w:val="0"/>
                        </w:rPr>
                        <w:t>5</w:t>
                      </w:r>
                      <w:r w:rsidR="002F4755" w:rsidRPr="00692927">
                        <w:t>–</w:t>
                      </w:r>
                      <w:r w:rsidR="00D81682" w:rsidRPr="00692927">
                        <w:rPr>
                          <w:rStyle w:val="Styl1Znak"/>
                          <w:bCs/>
                          <w:spacing w:val="0"/>
                        </w:rPr>
                        <w:t>89</w:t>
                      </w:r>
                      <w:r w:rsidRPr="00692927">
                        <w:rPr>
                          <w:rStyle w:val="Styl1Znak"/>
                          <w:bCs/>
                          <w:spacing w:val="0"/>
                        </w:rPr>
                        <w:t xml:space="preserve"> lat (</w:t>
                      </w:r>
                      <w:r w:rsidR="00D81682" w:rsidRPr="00692927">
                        <w:rPr>
                          <w:rStyle w:val="Styl1Znak"/>
                          <w:bCs/>
                          <w:spacing w:val="0"/>
                        </w:rPr>
                        <w:t>26,4</w:t>
                      </w:r>
                      <w:r w:rsidRPr="00692927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BD2987">
        <w:t xml:space="preserve">Współczynnik aktywności zawodowej charakteryzował się wysokim zróżnicowaniem według </w:t>
      </w:r>
      <w:r w:rsidR="00C33A16" w:rsidRPr="00E102A0">
        <w:rPr>
          <w:color w:val="auto"/>
          <w:spacing w:val="-2"/>
        </w:rPr>
        <w:t>wieku i poziomu</w:t>
      </w:r>
      <w:r w:rsidR="0082744A" w:rsidRPr="00E102A0">
        <w:rPr>
          <w:color w:val="auto"/>
          <w:spacing w:val="-2"/>
        </w:rPr>
        <w:t xml:space="preserve"> wykształcenia: dla osób w wieku</w:t>
      </w:r>
      <w:r w:rsidR="003717D7" w:rsidRPr="00E102A0">
        <w:rPr>
          <w:color w:val="auto"/>
          <w:spacing w:val="-2"/>
        </w:rPr>
        <w:t xml:space="preserve"> 45–54 lata wyniósł</w:t>
      </w:r>
      <w:r w:rsidR="008D3002" w:rsidRPr="00E102A0">
        <w:rPr>
          <w:color w:val="auto"/>
          <w:spacing w:val="-2"/>
        </w:rPr>
        <w:t xml:space="preserve"> </w:t>
      </w:r>
      <w:r w:rsidR="00A00F18" w:rsidRPr="00E102A0">
        <w:rPr>
          <w:color w:val="auto"/>
          <w:spacing w:val="-2"/>
        </w:rPr>
        <w:t>88,6</w:t>
      </w:r>
      <w:r w:rsidR="008D3002" w:rsidRPr="00E102A0">
        <w:rPr>
          <w:color w:val="auto"/>
          <w:spacing w:val="-2"/>
        </w:rPr>
        <w:t>%</w:t>
      </w:r>
      <w:r w:rsidR="003717D7" w:rsidRPr="00E102A0">
        <w:rPr>
          <w:color w:val="auto"/>
          <w:spacing w:val="-2"/>
        </w:rPr>
        <w:t xml:space="preserve">, </w:t>
      </w:r>
      <w:r w:rsidR="0040425F" w:rsidRPr="00E102A0">
        <w:rPr>
          <w:color w:val="auto"/>
        </w:rPr>
        <w:t xml:space="preserve">35–44 lata </w:t>
      </w:r>
      <w:r w:rsidR="005C465E">
        <w:rPr>
          <w:color w:val="auto"/>
        </w:rPr>
        <w:t>–</w:t>
      </w:r>
      <w:r w:rsidR="0035092E" w:rsidRPr="00E102A0">
        <w:rPr>
          <w:color w:val="auto"/>
        </w:rPr>
        <w:t xml:space="preserve"> </w:t>
      </w:r>
      <w:r w:rsidR="00A00F18" w:rsidRPr="00E102A0">
        <w:rPr>
          <w:color w:val="auto"/>
        </w:rPr>
        <w:t>87,6</w:t>
      </w:r>
      <w:r w:rsidR="0040425F" w:rsidRPr="00E102A0">
        <w:rPr>
          <w:color w:val="auto"/>
        </w:rPr>
        <w:t xml:space="preserve">%, </w:t>
      </w:r>
      <w:r w:rsidR="007F1530" w:rsidRPr="00E102A0">
        <w:rPr>
          <w:color w:val="auto"/>
          <w:spacing w:val="-2"/>
        </w:rPr>
        <w:t xml:space="preserve">25–34 lata – </w:t>
      </w:r>
      <w:r w:rsidR="00A00F18" w:rsidRPr="00E102A0">
        <w:rPr>
          <w:color w:val="auto"/>
          <w:spacing w:val="-2"/>
        </w:rPr>
        <w:t>85,6</w:t>
      </w:r>
      <w:r w:rsidR="007F1530" w:rsidRPr="00E102A0">
        <w:rPr>
          <w:color w:val="auto"/>
          <w:spacing w:val="-2"/>
        </w:rPr>
        <w:t xml:space="preserve">%, </w:t>
      </w:r>
      <w:r w:rsidR="003E71E4" w:rsidRPr="00E102A0">
        <w:rPr>
          <w:color w:val="auto"/>
        </w:rPr>
        <w:t>15–24</w:t>
      </w:r>
      <w:r w:rsidR="007F1530" w:rsidRPr="00E102A0">
        <w:rPr>
          <w:color w:val="auto"/>
        </w:rPr>
        <w:t xml:space="preserve"> lat</w:t>
      </w:r>
      <w:r w:rsidR="002164F7">
        <w:rPr>
          <w:color w:val="auto"/>
        </w:rPr>
        <w:t>a</w:t>
      </w:r>
      <w:r w:rsidR="007F1530" w:rsidRPr="00E102A0">
        <w:rPr>
          <w:color w:val="auto"/>
        </w:rPr>
        <w:t xml:space="preserve"> – </w:t>
      </w:r>
      <w:r w:rsidR="003E71E4" w:rsidRPr="00E102A0">
        <w:rPr>
          <w:color w:val="auto"/>
        </w:rPr>
        <w:t>27,2</w:t>
      </w:r>
      <w:r w:rsidR="007F1530" w:rsidRPr="00E102A0">
        <w:rPr>
          <w:color w:val="auto"/>
        </w:rPr>
        <w:t>%</w:t>
      </w:r>
      <w:r w:rsidR="007A36EC" w:rsidRPr="00E102A0">
        <w:rPr>
          <w:color w:val="auto"/>
        </w:rPr>
        <w:t>, a</w:t>
      </w:r>
      <w:r w:rsidR="00F311E9" w:rsidRPr="00E102A0">
        <w:rPr>
          <w:color w:val="auto"/>
        </w:rPr>
        <w:t xml:space="preserve"> </w:t>
      </w:r>
      <w:r w:rsidR="006B0CFD" w:rsidRPr="00E102A0">
        <w:rPr>
          <w:color w:val="auto"/>
        </w:rPr>
        <w:t>dla osób w wiek</w:t>
      </w:r>
      <w:r w:rsidR="007F1530" w:rsidRPr="00E102A0">
        <w:rPr>
          <w:color w:val="auto"/>
        </w:rPr>
        <w:t xml:space="preserve">u </w:t>
      </w:r>
      <w:r w:rsidR="003E71E4" w:rsidRPr="00E102A0">
        <w:rPr>
          <w:color w:val="auto"/>
        </w:rPr>
        <w:t>55–89</w:t>
      </w:r>
      <w:r w:rsidR="002164F7">
        <w:rPr>
          <w:color w:val="auto"/>
        </w:rPr>
        <w:t xml:space="preserve"> lat</w:t>
      </w:r>
      <w:r w:rsidR="007F1530" w:rsidRPr="00E102A0">
        <w:rPr>
          <w:color w:val="auto"/>
        </w:rPr>
        <w:t xml:space="preserve"> – </w:t>
      </w:r>
      <w:r w:rsidR="003E71E4" w:rsidRPr="00E102A0">
        <w:rPr>
          <w:color w:val="auto"/>
        </w:rPr>
        <w:t>26,4</w:t>
      </w:r>
      <w:r w:rsidR="007F1530" w:rsidRPr="00E102A0">
        <w:rPr>
          <w:color w:val="auto"/>
        </w:rPr>
        <w:t>%</w:t>
      </w:r>
      <w:r w:rsidR="00C33A16" w:rsidRPr="00E102A0">
        <w:rPr>
          <w:color w:val="auto"/>
        </w:rPr>
        <w:t xml:space="preserve">. Dla osób w wieku produkcyjnym współczynnik ten </w:t>
      </w:r>
      <w:r w:rsidR="00D34386" w:rsidRPr="00E102A0">
        <w:rPr>
          <w:color w:val="auto"/>
        </w:rPr>
        <w:t>osiągnął poziom</w:t>
      </w:r>
      <w:r w:rsidR="00C33A16" w:rsidRPr="00E102A0">
        <w:rPr>
          <w:color w:val="auto"/>
        </w:rPr>
        <w:t xml:space="preserve"> </w:t>
      </w:r>
      <w:r w:rsidR="003E71E4" w:rsidRPr="00E102A0">
        <w:rPr>
          <w:color w:val="auto"/>
        </w:rPr>
        <w:t>79,1</w:t>
      </w:r>
      <w:r w:rsidR="00C33A16" w:rsidRPr="00E102A0">
        <w:rPr>
          <w:color w:val="auto"/>
        </w:rPr>
        <w:t xml:space="preserve">% (wobec </w:t>
      </w:r>
      <w:r w:rsidR="003E71E4" w:rsidRPr="00E102A0">
        <w:rPr>
          <w:color w:val="auto"/>
        </w:rPr>
        <w:t>79,8</w:t>
      </w:r>
      <w:r w:rsidR="00952559" w:rsidRPr="00E102A0">
        <w:rPr>
          <w:color w:val="auto"/>
        </w:rPr>
        <w:t xml:space="preserve">% w </w:t>
      </w:r>
      <w:r w:rsidR="001F50EB" w:rsidRPr="00E102A0">
        <w:rPr>
          <w:color w:val="auto"/>
        </w:rPr>
        <w:t>2</w:t>
      </w:r>
      <w:r w:rsidR="00952559" w:rsidRPr="00E102A0">
        <w:rPr>
          <w:color w:val="auto"/>
        </w:rPr>
        <w:t xml:space="preserve"> kwartale </w:t>
      </w:r>
      <w:r w:rsidR="007F1530" w:rsidRPr="00E102A0">
        <w:rPr>
          <w:color w:val="auto"/>
        </w:rPr>
        <w:t>2023</w:t>
      </w:r>
      <w:r w:rsidR="008F31BE" w:rsidRPr="00E102A0">
        <w:rPr>
          <w:color w:val="auto"/>
        </w:rPr>
        <w:t xml:space="preserve"> r. </w:t>
      </w:r>
      <w:r w:rsidR="00BD2987" w:rsidRPr="00E102A0">
        <w:rPr>
          <w:color w:val="auto"/>
        </w:rPr>
        <w:br/>
      </w:r>
      <w:r w:rsidR="008F31BE" w:rsidRPr="00E102A0">
        <w:rPr>
          <w:color w:val="auto"/>
        </w:rPr>
        <w:t>i</w:t>
      </w:r>
      <w:r w:rsidR="00952559" w:rsidRPr="00E102A0">
        <w:rPr>
          <w:color w:val="auto"/>
        </w:rPr>
        <w:t xml:space="preserve"> </w:t>
      </w:r>
      <w:r w:rsidR="003E71E4" w:rsidRPr="00E102A0">
        <w:rPr>
          <w:color w:val="auto"/>
        </w:rPr>
        <w:t>80,8</w:t>
      </w:r>
      <w:r w:rsidR="00C33A16" w:rsidRPr="00E102A0">
        <w:rPr>
          <w:color w:val="auto"/>
        </w:rPr>
        <w:t xml:space="preserve">% w </w:t>
      </w:r>
      <w:r w:rsidR="001F50EB" w:rsidRPr="00E102A0">
        <w:rPr>
          <w:color w:val="auto"/>
        </w:rPr>
        <w:t>1</w:t>
      </w:r>
      <w:r w:rsidR="00C33A16" w:rsidRPr="00E102A0">
        <w:rPr>
          <w:color w:val="auto"/>
        </w:rPr>
        <w:t xml:space="preserve"> </w:t>
      </w:r>
      <w:r w:rsidR="00952559" w:rsidRPr="00E102A0">
        <w:rPr>
          <w:color w:val="auto"/>
        </w:rPr>
        <w:t>kwartale</w:t>
      </w:r>
      <w:r w:rsidR="00406290" w:rsidRPr="00E102A0">
        <w:rPr>
          <w:color w:val="auto"/>
        </w:rPr>
        <w:t xml:space="preserve"> </w:t>
      </w:r>
      <w:r w:rsidR="00C33281" w:rsidRPr="00E102A0">
        <w:rPr>
          <w:color w:val="auto"/>
        </w:rPr>
        <w:t>202</w:t>
      </w:r>
      <w:r w:rsidR="001F50EB" w:rsidRPr="00E102A0">
        <w:rPr>
          <w:color w:val="auto"/>
        </w:rPr>
        <w:t>4</w:t>
      </w:r>
      <w:r w:rsidR="008F31BE" w:rsidRPr="00E102A0">
        <w:rPr>
          <w:color w:val="auto"/>
        </w:rPr>
        <w:t xml:space="preserve"> </w:t>
      </w:r>
      <w:r w:rsidR="00406290" w:rsidRPr="00E102A0">
        <w:rPr>
          <w:color w:val="auto"/>
        </w:rPr>
        <w:t>r.</w:t>
      </w:r>
      <w:r w:rsidR="00C33A16" w:rsidRPr="00E102A0">
        <w:rPr>
          <w:color w:val="auto"/>
        </w:rPr>
        <w:t>).</w:t>
      </w:r>
      <w:r w:rsidR="007A3EA9" w:rsidRPr="00E102A0">
        <w:rPr>
          <w:color w:val="auto"/>
        </w:rPr>
        <w:t xml:space="preserve"> </w:t>
      </w:r>
    </w:p>
    <w:p w:rsidR="007A3EA9" w:rsidRPr="00692927" w:rsidRDefault="00C33A16" w:rsidP="003D1868">
      <w:pPr>
        <w:rPr>
          <w:color w:val="auto"/>
          <w:spacing w:val="-4"/>
        </w:rPr>
      </w:pPr>
      <w:r w:rsidRPr="00692927">
        <w:rPr>
          <w:color w:val="auto"/>
          <w:spacing w:val="-2"/>
        </w:rPr>
        <w:t xml:space="preserve">Na 10 osób z wykształceniem wyższym przypadało osiem aktywnych zawodowo, </w:t>
      </w:r>
      <w:r w:rsidR="006B0CFD" w:rsidRPr="00692927">
        <w:rPr>
          <w:color w:val="auto"/>
          <w:spacing w:val="-2"/>
        </w:rPr>
        <w:t xml:space="preserve">z </w:t>
      </w:r>
      <w:r w:rsidRPr="00692927">
        <w:rPr>
          <w:color w:val="auto"/>
          <w:spacing w:val="-2"/>
        </w:rPr>
        <w:t xml:space="preserve">policealnym </w:t>
      </w:r>
      <w:r w:rsidR="00D340A7" w:rsidRPr="00692927">
        <w:rPr>
          <w:color w:val="auto"/>
          <w:spacing w:val="-2"/>
        </w:rPr>
        <w:br/>
      </w:r>
      <w:r w:rsidR="00527284" w:rsidRPr="00692927">
        <w:rPr>
          <w:color w:val="auto"/>
          <w:spacing w:val="-4"/>
        </w:rPr>
        <w:t>i średnim zawodowym</w:t>
      </w:r>
      <w:r w:rsidR="00C666E6" w:rsidRPr="00692927">
        <w:rPr>
          <w:color w:val="auto"/>
          <w:spacing w:val="-4"/>
        </w:rPr>
        <w:t xml:space="preserve"> – </w:t>
      </w:r>
      <w:r w:rsidR="002F757F" w:rsidRPr="00692927">
        <w:rPr>
          <w:color w:val="auto"/>
          <w:spacing w:val="-4"/>
        </w:rPr>
        <w:t xml:space="preserve">sześć, </w:t>
      </w:r>
      <w:r w:rsidR="004912AE" w:rsidRPr="00692927">
        <w:rPr>
          <w:color w:val="auto"/>
          <w:spacing w:val="-4"/>
        </w:rPr>
        <w:t xml:space="preserve">średnim ogólnokształcącym </w:t>
      </w:r>
      <w:r w:rsidR="002F757F" w:rsidRPr="00692927">
        <w:rPr>
          <w:color w:val="auto"/>
          <w:spacing w:val="-4"/>
        </w:rPr>
        <w:t xml:space="preserve">oraz </w:t>
      </w:r>
      <w:r w:rsidR="0088127F" w:rsidRPr="00692927">
        <w:rPr>
          <w:color w:val="auto"/>
          <w:spacing w:val="-4"/>
        </w:rPr>
        <w:t>zasadniczym zawodowym/branżowym</w:t>
      </w:r>
      <w:r w:rsidR="00527284" w:rsidRPr="00692927">
        <w:rPr>
          <w:color w:val="auto"/>
          <w:spacing w:val="-4"/>
        </w:rPr>
        <w:t xml:space="preserve"> </w:t>
      </w:r>
      <w:r w:rsidR="003C266C" w:rsidRPr="00692927">
        <w:rPr>
          <w:color w:val="auto"/>
          <w:spacing w:val="-4"/>
        </w:rPr>
        <w:t>–</w:t>
      </w:r>
      <w:r w:rsidR="00765865" w:rsidRPr="00692927">
        <w:rPr>
          <w:color w:val="auto"/>
          <w:spacing w:val="-4"/>
        </w:rPr>
        <w:t xml:space="preserve"> </w:t>
      </w:r>
      <w:r w:rsidR="00C666E6" w:rsidRPr="00692927">
        <w:rPr>
          <w:color w:val="auto"/>
          <w:spacing w:val="-4"/>
        </w:rPr>
        <w:t xml:space="preserve">po </w:t>
      </w:r>
      <w:r w:rsidR="00527284" w:rsidRPr="00692927">
        <w:rPr>
          <w:color w:val="auto"/>
          <w:spacing w:val="-4"/>
        </w:rPr>
        <w:t xml:space="preserve">pięć, </w:t>
      </w:r>
      <w:r w:rsidRPr="00692927">
        <w:rPr>
          <w:color w:val="auto"/>
          <w:spacing w:val="-4"/>
        </w:rPr>
        <w:t xml:space="preserve">a </w:t>
      </w:r>
      <w:r w:rsidR="006B0CFD" w:rsidRPr="00692927">
        <w:rPr>
          <w:color w:val="auto"/>
          <w:spacing w:val="-4"/>
        </w:rPr>
        <w:t xml:space="preserve">z </w:t>
      </w:r>
      <w:r w:rsidRPr="00692927">
        <w:rPr>
          <w:color w:val="auto"/>
          <w:spacing w:val="-4"/>
        </w:rPr>
        <w:t>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5690870</wp:posOffset>
                </wp:positionH>
                <wp:positionV relativeFrom="paragraph">
                  <wp:posOffset>285750</wp:posOffset>
                </wp:positionV>
                <wp:extent cx="1861820" cy="811530"/>
                <wp:effectExtent l="0" t="0" r="0" b="0"/>
                <wp:wrapTight wrapText="bothSides">
                  <wp:wrapPolygon edited="0">
                    <wp:start x="663" y="0"/>
                    <wp:lineTo x="663" y="20789"/>
                    <wp:lineTo x="20775" y="20789"/>
                    <wp:lineTo x="20775" y="0"/>
                    <wp:lineTo x="663" y="0"/>
                  </wp:wrapPolygon>
                </wp:wrapTight>
                <wp:docPr id="23" name="Pole tekstowe 23" descr="W porównaniu z 2 kwartałem 2023 r. liczba pracujących spadła o 0,8%, a wobec poprzedniego kwartału – o 1,8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6DC" w:rsidRPr="001B75EF" w:rsidRDefault="00452E94" w:rsidP="00BD2987">
                            <w:pPr>
                              <w:pStyle w:val="tekstzboku"/>
                            </w:pPr>
                            <w:r w:rsidRPr="001B75EF">
                              <w:t xml:space="preserve">W porównaniu z </w:t>
                            </w:r>
                            <w:r w:rsidR="001F50EB" w:rsidRPr="001B75EF">
                              <w:t>2</w:t>
                            </w:r>
                            <w:r w:rsidRPr="001B75EF">
                              <w:t xml:space="preserve"> kwartałem </w:t>
                            </w:r>
                            <w:r w:rsidR="007106DC" w:rsidRPr="001B75EF">
                              <w:t>2023</w:t>
                            </w:r>
                            <w:r w:rsidRPr="001B75EF">
                              <w:t xml:space="preserve"> r. liczba pracujących </w:t>
                            </w:r>
                          </w:p>
                          <w:p w:rsidR="006A5B8E" w:rsidRPr="001B75EF" w:rsidRDefault="00D81682" w:rsidP="003D1868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1B75EF">
                              <w:t>spadła</w:t>
                            </w:r>
                            <w:r w:rsidR="00452E94" w:rsidRPr="001B75EF">
                              <w:t xml:space="preserve"> o </w:t>
                            </w:r>
                            <w:r w:rsidRPr="001B75EF">
                              <w:t>0</w:t>
                            </w:r>
                            <w:r w:rsidR="007106DC" w:rsidRPr="001B75EF">
                              <w:t>,8</w:t>
                            </w:r>
                            <w:r w:rsidR="007A36EC" w:rsidRPr="001B75EF">
                              <w:t xml:space="preserve">%, </w:t>
                            </w:r>
                            <w:r w:rsidR="006B0CFD" w:rsidRPr="001B75EF">
                              <w:t>a</w:t>
                            </w:r>
                            <w:r w:rsidR="007A36EC" w:rsidRPr="001B75EF">
                              <w:t xml:space="preserve"> wobec </w:t>
                            </w:r>
                            <w:r w:rsidR="003D1868" w:rsidRPr="001B75EF">
                              <w:br/>
                            </w:r>
                            <w:r w:rsidR="00452E94" w:rsidRPr="001B75EF">
                              <w:t>poprzedniego kwartału</w:t>
                            </w:r>
                            <w:r w:rsidR="00884702" w:rsidRPr="001B75EF">
                              <w:t xml:space="preserve"> </w:t>
                            </w:r>
                            <w:r w:rsidR="00692927" w:rsidRPr="001B75EF">
                              <w:rPr>
                                <w:rStyle w:val="Styl1Znak"/>
                                <w:bCs/>
                                <w:spacing w:val="0"/>
                              </w:rPr>
                              <w:t>–</w:t>
                            </w:r>
                            <w:r w:rsidR="007106DC" w:rsidRPr="001B75EF">
                              <w:t xml:space="preserve"> </w:t>
                            </w:r>
                            <w:r w:rsidR="00452E94" w:rsidRPr="001B75EF">
                              <w:t xml:space="preserve">o </w:t>
                            </w:r>
                            <w:r w:rsidR="00884702" w:rsidRPr="001B75EF">
                              <w:t>1,8</w:t>
                            </w:r>
                            <w:r w:rsidR="00452E94" w:rsidRPr="001B75EF">
                              <w:t>%</w:t>
                            </w:r>
                            <w:r w:rsidR="002B75E2" w:rsidRPr="001B75EF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2 kwartałem 2023 r. liczba pracujących spadła o 0,8%, a wobec poprzedniego kwartału – o 1,8% &#10;" style="position:absolute;margin-left:448.1pt;margin-top:22.5pt;width:146.6pt;height:63.9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" filled="f" stroked="f">
                <v:textbox>
                  <w:txbxContent>
                    <w:p w:rsidR="007106DC" w:rsidRPr="001B75EF" w:rsidRDefault="00452E94" w:rsidP="00BD2987">
                      <w:pPr>
                        <w:pStyle w:val="tekstzboku"/>
                      </w:pPr>
                      <w:r w:rsidRPr="001B75EF">
                        <w:t xml:space="preserve">W porównaniu z </w:t>
                      </w:r>
                      <w:r w:rsidR="001F50EB" w:rsidRPr="001B75EF">
                        <w:t>2</w:t>
                      </w:r>
                      <w:r w:rsidRPr="001B75EF">
                        <w:t xml:space="preserve"> kwartałem </w:t>
                      </w:r>
                      <w:r w:rsidR="007106DC" w:rsidRPr="001B75EF">
                        <w:t>2023</w:t>
                      </w:r>
                      <w:r w:rsidRPr="001B75EF">
                        <w:t xml:space="preserve"> r. liczba pracujących </w:t>
                      </w:r>
                    </w:p>
                    <w:p w:rsidR="006A5B8E" w:rsidRPr="001B75EF" w:rsidRDefault="00D81682" w:rsidP="003D1868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1B75EF">
                        <w:t>spadła</w:t>
                      </w:r>
                      <w:r w:rsidR="00452E94" w:rsidRPr="001B75EF">
                        <w:t xml:space="preserve"> o </w:t>
                      </w:r>
                      <w:r w:rsidRPr="001B75EF">
                        <w:t>0</w:t>
                      </w:r>
                      <w:r w:rsidR="007106DC" w:rsidRPr="001B75EF">
                        <w:t>,8</w:t>
                      </w:r>
                      <w:r w:rsidR="007A36EC" w:rsidRPr="001B75EF">
                        <w:t xml:space="preserve">%, </w:t>
                      </w:r>
                      <w:r w:rsidR="006B0CFD" w:rsidRPr="001B75EF">
                        <w:t>a</w:t>
                      </w:r>
                      <w:r w:rsidR="007A36EC" w:rsidRPr="001B75EF">
                        <w:t xml:space="preserve"> wobec </w:t>
                      </w:r>
                      <w:r w:rsidR="003D1868" w:rsidRPr="001B75EF">
                        <w:br/>
                      </w:r>
                      <w:r w:rsidR="00452E94" w:rsidRPr="001B75EF">
                        <w:t>poprzedniego kwartału</w:t>
                      </w:r>
                      <w:r w:rsidR="00884702" w:rsidRPr="001B75EF">
                        <w:t xml:space="preserve"> </w:t>
                      </w:r>
                      <w:r w:rsidR="00692927" w:rsidRPr="001B75EF">
                        <w:rPr>
                          <w:rStyle w:val="Styl1Znak"/>
                          <w:bCs/>
                          <w:spacing w:val="0"/>
                        </w:rPr>
                        <w:t>–</w:t>
                      </w:r>
                      <w:r w:rsidR="007106DC" w:rsidRPr="001B75EF">
                        <w:t xml:space="preserve"> </w:t>
                      </w:r>
                      <w:r w:rsidR="00452E94" w:rsidRPr="001B75EF">
                        <w:t xml:space="preserve">o </w:t>
                      </w:r>
                      <w:r w:rsidR="00884702" w:rsidRPr="001B75EF">
                        <w:t>1,8</w:t>
                      </w:r>
                      <w:r w:rsidR="00452E94" w:rsidRPr="001B75EF">
                        <w:t>%</w:t>
                      </w:r>
                      <w:r w:rsidR="002B75E2" w:rsidRPr="001B75EF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692927" w:rsidRDefault="002B75E2" w:rsidP="005C465E">
      <w:r w:rsidRPr="00692927">
        <w:t xml:space="preserve">W </w:t>
      </w:r>
      <w:r w:rsidR="001F50EB" w:rsidRPr="00692927">
        <w:t>2</w:t>
      </w:r>
      <w:r w:rsidRPr="00692927">
        <w:t xml:space="preserve"> kwartale </w:t>
      </w:r>
      <w:r w:rsidR="007106DC" w:rsidRPr="00692927">
        <w:t>2024</w:t>
      </w:r>
      <w:r w:rsidRPr="00692927">
        <w:t xml:space="preserve"> r. pracowało </w:t>
      </w:r>
      <w:r w:rsidR="00E21942" w:rsidRPr="00692927">
        <w:t>724</w:t>
      </w:r>
      <w:r w:rsidRPr="00692927">
        <w:t xml:space="preserve"> tys. osób, z tego </w:t>
      </w:r>
      <w:r w:rsidR="00E21942" w:rsidRPr="00692927">
        <w:t>405</w:t>
      </w:r>
      <w:r w:rsidRPr="00692927">
        <w:t xml:space="preserve"> tys. mężczyzn i </w:t>
      </w:r>
      <w:r w:rsidR="00E21942" w:rsidRPr="00692927">
        <w:t>319</w:t>
      </w:r>
      <w:r w:rsidRPr="00692927">
        <w:t xml:space="preserve"> tys. kobiet. Wśród pracujących przeważali mieszkańcy miast (</w:t>
      </w:r>
      <w:r w:rsidR="00E21942" w:rsidRPr="00692927">
        <w:t>70,7</w:t>
      </w:r>
      <w:r w:rsidRPr="00692927">
        <w:t>%).</w:t>
      </w:r>
    </w:p>
    <w:p w:rsidR="00071245" w:rsidRPr="001B75EF" w:rsidRDefault="002B75E2" w:rsidP="005C465E">
      <w:r w:rsidRPr="001B75EF">
        <w:t xml:space="preserve">Wskaźnik zatrudnienia wyniósł </w:t>
      </w:r>
      <w:r w:rsidR="00E21942" w:rsidRPr="001B75EF">
        <w:t>54,6</w:t>
      </w:r>
      <w:r w:rsidRPr="001B75EF">
        <w:t xml:space="preserve">% i był </w:t>
      </w:r>
      <w:r w:rsidR="00256BF9" w:rsidRPr="001B75EF">
        <w:t xml:space="preserve">o 1,4 p. proc. niższy niż </w:t>
      </w:r>
      <w:r w:rsidR="00952559" w:rsidRPr="001B75EF">
        <w:t xml:space="preserve">w </w:t>
      </w:r>
      <w:r w:rsidR="001F50EB" w:rsidRPr="001B75EF">
        <w:t>2</w:t>
      </w:r>
      <w:r w:rsidR="00952559" w:rsidRPr="001B75EF">
        <w:t xml:space="preserve"> kwartale </w:t>
      </w:r>
      <w:r w:rsidR="007106DC" w:rsidRPr="001B75EF">
        <w:t>2023</w:t>
      </w:r>
      <w:r w:rsidR="00952559" w:rsidRPr="001B75EF">
        <w:t xml:space="preserve"> </w:t>
      </w:r>
      <w:r w:rsidR="003D4368">
        <w:t>r.</w:t>
      </w:r>
      <w:r w:rsidR="007106DC" w:rsidRPr="001B75EF">
        <w:t xml:space="preserve"> </w:t>
      </w:r>
      <w:r w:rsidR="006F3256">
        <w:br/>
      </w:r>
      <w:r w:rsidR="00256BF9" w:rsidRPr="001B75EF">
        <w:t xml:space="preserve">i </w:t>
      </w:r>
      <w:r w:rsidR="00952559" w:rsidRPr="001B75EF">
        <w:t xml:space="preserve">o </w:t>
      </w:r>
      <w:r w:rsidR="00256BF9" w:rsidRPr="001B75EF">
        <w:t>0,9</w:t>
      </w:r>
      <w:r w:rsidRPr="001B75EF">
        <w:t xml:space="preserve"> p. proc. </w:t>
      </w:r>
      <w:r w:rsidR="00256BF9" w:rsidRPr="001B75EF">
        <w:t xml:space="preserve">niższy </w:t>
      </w:r>
      <w:r w:rsidR="008C479C" w:rsidRPr="001B75EF">
        <w:t>wobec</w:t>
      </w:r>
      <w:r w:rsidRPr="001B75EF">
        <w:t xml:space="preserve"> poprzedni</w:t>
      </w:r>
      <w:r w:rsidR="008C479C" w:rsidRPr="001B75EF">
        <w:t>ego</w:t>
      </w:r>
      <w:r w:rsidRPr="001B75EF">
        <w:t xml:space="preserve"> kwarta</w:t>
      </w:r>
      <w:r w:rsidR="008C479C" w:rsidRPr="001B75EF">
        <w:t>łu</w:t>
      </w:r>
      <w:r w:rsidR="00FD6CA1" w:rsidRPr="001B75EF">
        <w:t>;</w:t>
      </w:r>
      <w:r w:rsidRPr="001B75EF">
        <w:t xml:space="preserve"> </w:t>
      </w:r>
      <w:r w:rsidR="00864BB4" w:rsidRPr="001B75EF">
        <w:t>w</w:t>
      </w:r>
      <w:r w:rsidR="0040425F" w:rsidRPr="001B75EF">
        <w:t>śród</w:t>
      </w:r>
      <w:r w:rsidR="00B24A15" w:rsidRPr="001B75EF">
        <w:t xml:space="preserve"> </w:t>
      </w:r>
      <w:r w:rsidRPr="001B75EF">
        <w:t xml:space="preserve">populacji </w:t>
      </w:r>
      <w:r w:rsidR="00014C75" w:rsidRPr="001B75EF">
        <w:t xml:space="preserve">kobiet </w:t>
      </w:r>
      <w:r w:rsidR="00952559" w:rsidRPr="001B75EF">
        <w:t xml:space="preserve">ukształtował się </w:t>
      </w:r>
      <w:r w:rsidR="00952559" w:rsidRPr="006F3256">
        <w:rPr>
          <w:spacing w:val="-4"/>
        </w:rPr>
        <w:t xml:space="preserve">na poziomie </w:t>
      </w:r>
      <w:r w:rsidR="00256BF9" w:rsidRPr="006F3256">
        <w:rPr>
          <w:spacing w:val="-4"/>
        </w:rPr>
        <w:t>46,4</w:t>
      </w:r>
      <w:r w:rsidR="00952559" w:rsidRPr="006F3256">
        <w:rPr>
          <w:spacing w:val="-4"/>
        </w:rPr>
        <w:t>%</w:t>
      </w:r>
      <w:r w:rsidR="0040425F" w:rsidRPr="006F3256">
        <w:rPr>
          <w:spacing w:val="-4"/>
        </w:rPr>
        <w:t>,</w:t>
      </w:r>
      <w:r w:rsidR="00117BD6" w:rsidRPr="006F3256">
        <w:rPr>
          <w:spacing w:val="-4"/>
        </w:rPr>
        <w:t xml:space="preserve"> </w:t>
      </w:r>
      <w:r w:rsidR="00723B99" w:rsidRPr="006F3256">
        <w:rPr>
          <w:spacing w:val="-4"/>
        </w:rPr>
        <w:t xml:space="preserve">wśród </w:t>
      </w:r>
      <w:r w:rsidR="0040425F" w:rsidRPr="006F3256">
        <w:rPr>
          <w:spacing w:val="-4"/>
        </w:rPr>
        <w:t xml:space="preserve">mężczyzn </w:t>
      </w:r>
      <w:r w:rsidR="006B0CFD" w:rsidRPr="006F3256">
        <w:rPr>
          <w:spacing w:val="-4"/>
        </w:rPr>
        <w:t>wyniósł</w:t>
      </w:r>
      <w:r w:rsidR="00C666E6" w:rsidRPr="006F3256">
        <w:rPr>
          <w:spacing w:val="-4"/>
        </w:rPr>
        <w:t xml:space="preserve"> </w:t>
      </w:r>
      <w:r w:rsidR="00256BF9" w:rsidRPr="006F3256">
        <w:rPr>
          <w:spacing w:val="-4"/>
        </w:rPr>
        <w:t>63,4</w:t>
      </w:r>
      <w:r w:rsidR="00952559" w:rsidRPr="006F3256">
        <w:rPr>
          <w:spacing w:val="-4"/>
        </w:rPr>
        <w:t>%</w:t>
      </w:r>
      <w:r w:rsidR="0040425F" w:rsidRPr="006F3256">
        <w:rPr>
          <w:spacing w:val="-4"/>
        </w:rPr>
        <w:t xml:space="preserve">, wśród mieszkańców </w:t>
      </w:r>
      <w:r w:rsidR="00263364" w:rsidRPr="006F3256">
        <w:rPr>
          <w:spacing w:val="-4"/>
        </w:rPr>
        <w:t xml:space="preserve">wsi – </w:t>
      </w:r>
      <w:r w:rsidR="00256BF9" w:rsidRPr="006F3256">
        <w:rPr>
          <w:spacing w:val="-4"/>
        </w:rPr>
        <w:t>51,1</w:t>
      </w:r>
      <w:r w:rsidR="00952559" w:rsidRPr="006F3256">
        <w:rPr>
          <w:spacing w:val="-4"/>
        </w:rPr>
        <w:t xml:space="preserve">%, a </w:t>
      </w:r>
      <w:r w:rsidR="006B0CFD" w:rsidRPr="006F3256">
        <w:rPr>
          <w:spacing w:val="-4"/>
        </w:rPr>
        <w:t xml:space="preserve">w </w:t>
      </w:r>
      <w:r w:rsidR="0040425F" w:rsidRPr="006F3256">
        <w:rPr>
          <w:spacing w:val="-4"/>
        </w:rPr>
        <w:t>miast</w:t>
      </w:r>
      <w:r w:rsidR="006B0CFD" w:rsidRPr="006F3256">
        <w:rPr>
          <w:spacing w:val="-4"/>
        </w:rPr>
        <w:t>ach</w:t>
      </w:r>
      <w:r w:rsidR="0040425F" w:rsidRPr="006F3256">
        <w:rPr>
          <w:spacing w:val="-4"/>
        </w:rPr>
        <w:t xml:space="preserve"> </w:t>
      </w:r>
      <w:r w:rsidR="0040425F" w:rsidRPr="001B75EF">
        <w:t xml:space="preserve">– </w:t>
      </w:r>
      <w:r w:rsidR="00256BF9" w:rsidRPr="001B75EF">
        <w:t>56,2</w:t>
      </w:r>
      <w:r w:rsidR="00952559" w:rsidRPr="001B75EF">
        <w:t>%</w:t>
      </w:r>
      <w:r w:rsidR="0040425F" w:rsidRPr="001B75EF">
        <w:t>.</w:t>
      </w:r>
    </w:p>
    <w:p w:rsidR="00857010" w:rsidRDefault="00857010">
      <w:pPr>
        <w:pStyle w:val="tytuwykresu"/>
        <w:rPr>
          <w:color w:val="auto"/>
          <w:spacing w:val="0"/>
        </w:rPr>
      </w:pPr>
      <w:r w:rsidRPr="00970518">
        <w:rPr>
          <w:spacing w:val="0"/>
        </w:rPr>
        <w:t xml:space="preserve">Wykres </w:t>
      </w:r>
      <w:r w:rsidR="0064304B" w:rsidRPr="00970518">
        <w:rPr>
          <w:spacing w:val="0"/>
        </w:rPr>
        <w:t>2</w:t>
      </w:r>
      <w:r w:rsidRPr="00970518">
        <w:rPr>
          <w:spacing w:val="0"/>
        </w:rPr>
        <w:t>.   Wskaźnik zatrudnienia</w:t>
      </w:r>
      <w:r w:rsidR="00515B0C" w:rsidRPr="00970518">
        <w:rPr>
          <w:spacing w:val="0"/>
        </w:rPr>
        <w:t xml:space="preserve"> </w:t>
      </w:r>
      <w:r w:rsidR="00515B0C" w:rsidRPr="002164F7">
        <w:rPr>
          <w:color w:val="auto"/>
          <w:spacing w:val="0"/>
        </w:rPr>
        <w:t>w</w:t>
      </w:r>
      <w:r w:rsidR="005D3D7E" w:rsidRPr="002164F7">
        <w:rPr>
          <w:color w:val="auto"/>
          <w:spacing w:val="0"/>
        </w:rPr>
        <w:t xml:space="preserve"> </w:t>
      </w:r>
      <w:r w:rsidR="001F50EB" w:rsidRPr="002164F7">
        <w:rPr>
          <w:color w:val="auto"/>
          <w:spacing w:val="0"/>
        </w:rPr>
        <w:t>2</w:t>
      </w:r>
      <w:r w:rsidR="00515B0C" w:rsidRPr="002F4755">
        <w:rPr>
          <w:color w:val="auto"/>
          <w:spacing w:val="0"/>
        </w:rPr>
        <w:t xml:space="preserve"> kwartale </w:t>
      </w:r>
      <w:r w:rsidR="007106DC" w:rsidRPr="002F4755">
        <w:rPr>
          <w:color w:val="auto"/>
          <w:spacing w:val="0"/>
        </w:rPr>
        <w:t>2024</w:t>
      </w:r>
      <w:r w:rsidR="00515B0C" w:rsidRPr="002F4755">
        <w:rPr>
          <w:color w:val="auto"/>
          <w:spacing w:val="0"/>
        </w:rPr>
        <w:t xml:space="preserve"> r.</w:t>
      </w:r>
    </w:p>
    <w:p w:rsidR="002C0FA9" w:rsidRDefault="002C0FA9" w:rsidP="002C0FA9">
      <w:pPr>
        <w:pStyle w:val="Brakstyluakapitowego"/>
        <w:jc w:val="center"/>
      </w:pPr>
      <w:r>
        <w:rPr>
          <w:noProof/>
        </w:rPr>
        <w:drawing>
          <wp:inline distT="0" distB="0" distL="0" distR="0" wp14:anchorId="3E0D82E6" wp14:editId="2DAB989C">
            <wp:extent cx="4581291" cy="2088000"/>
            <wp:effectExtent l="0" t="0" r="0" b="7620"/>
            <wp:docPr id="12" name="Obraz 12" descr="Wskaźnik zatrudnienia w województwie zachodniopomorskim wyniósł 54,6%, w Polsce – 56,7%. W województwie zachodniopomorskim wskaźnik ten był wyższy dla mężczyzn – 63,4% niż w populacji kobiet – 46,4%, a także wyższy w miastach – 56,2% niż na wsi – 51,1%. W Polsce dla mężczyzn wyniósł 63,8%, dla kobiet – 50,2%, w miastach – 57,5%, a na wsi – 55,5%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D9" w:rsidRPr="001B75EF" w:rsidRDefault="005B505E" w:rsidP="003D1868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1B75EF">
        <w:rPr>
          <w:color w:val="auto"/>
        </w:rPr>
        <w:t>Najwyższy wskaźnik zatrudnienia zanotowano wśród osób w wieku</w:t>
      </w:r>
      <w:r w:rsidR="00C91FF4" w:rsidRPr="001B75EF">
        <w:rPr>
          <w:color w:val="auto"/>
        </w:rPr>
        <w:t xml:space="preserve"> </w:t>
      </w:r>
      <w:r w:rsidR="00625E23" w:rsidRPr="001B75EF">
        <w:rPr>
          <w:color w:val="auto"/>
        </w:rPr>
        <w:t>45</w:t>
      </w:r>
      <w:r w:rsidR="002F4755" w:rsidRPr="001B75EF">
        <w:rPr>
          <w:color w:val="auto"/>
        </w:rPr>
        <w:t>–</w:t>
      </w:r>
      <w:r w:rsidR="00625E23" w:rsidRPr="001B75EF">
        <w:rPr>
          <w:color w:val="auto"/>
        </w:rPr>
        <w:t>54</w:t>
      </w:r>
      <w:r w:rsidR="00C91FF4" w:rsidRPr="001B75EF">
        <w:rPr>
          <w:color w:val="auto"/>
        </w:rPr>
        <w:t xml:space="preserve"> lata (</w:t>
      </w:r>
      <w:r w:rsidR="00256BF9" w:rsidRPr="001B75EF">
        <w:rPr>
          <w:color w:val="auto"/>
        </w:rPr>
        <w:t>87,7</w:t>
      </w:r>
      <w:r w:rsidR="00C91FF4" w:rsidRPr="001B75EF">
        <w:rPr>
          <w:color w:val="auto"/>
        </w:rPr>
        <w:t>%)</w:t>
      </w:r>
      <w:r w:rsidRPr="001B75EF">
        <w:rPr>
          <w:color w:val="auto"/>
        </w:rPr>
        <w:t xml:space="preserve"> </w:t>
      </w:r>
      <w:r w:rsidR="00C91FF4" w:rsidRPr="001B75EF">
        <w:rPr>
          <w:color w:val="auto"/>
        </w:rPr>
        <w:t xml:space="preserve">oraz </w:t>
      </w:r>
      <w:r w:rsidR="004B1652" w:rsidRPr="001B75EF">
        <w:rPr>
          <w:color w:val="auto"/>
        </w:rPr>
        <w:br/>
      </w:r>
      <w:r w:rsidRPr="001B75EF">
        <w:rPr>
          <w:color w:val="auto"/>
        </w:rPr>
        <w:t>35–44 lata (</w:t>
      </w:r>
      <w:r w:rsidR="00256BF9" w:rsidRPr="001B75EF">
        <w:rPr>
          <w:color w:val="auto"/>
        </w:rPr>
        <w:t>85,3</w:t>
      </w:r>
      <w:r w:rsidRPr="001B75EF">
        <w:rPr>
          <w:color w:val="auto"/>
        </w:rPr>
        <w:t>%)</w:t>
      </w:r>
      <w:r w:rsidR="00E134E8" w:rsidRPr="001B75EF">
        <w:rPr>
          <w:color w:val="auto"/>
        </w:rPr>
        <w:t>,</w:t>
      </w:r>
      <w:r w:rsidRPr="001B75EF">
        <w:rPr>
          <w:color w:val="auto"/>
        </w:rPr>
        <w:t xml:space="preserve"> a najniższy – w wieku </w:t>
      </w:r>
      <w:r w:rsidR="002F4755" w:rsidRPr="001B75EF">
        <w:rPr>
          <w:color w:val="auto"/>
        </w:rPr>
        <w:t>15–</w:t>
      </w:r>
      <w:r w:rsidR="00D04B78" w:rsidRPr="001B75EF">
        <w:rPr>
          <w:color w:val="auto"/>
        </w:rPr>
        <w:t>24</w:t>
      </w:r>
      <w:r w:rsidR="00B73028" w:rsidRPr="001B75EF">
        <w:rPr>
          <w:color w:val="auto"/>
        </w:rPr>
        <w:t xml:space="preserve"> </w:t>
      </w:r>
      <w:r w:rsidR="0088721C" w:rsidRPr="001B75EF">
        <w:rPr>
          <w:color w:val="auto"/>
        </w:rPr>
        <w:t>lat</w:t>
      </w:r>
      <w:r w:rsidR="00D04B78" w:rsidRPr="001B75EF">
        <w:rPr>
          <w:color w:val="auto"/>
        </w:rPr>
        <w:t>a</w:t>
      </w:r>
      <w:r w:rsidRPr="001B75EF">
        <w:rPr>
          <w:color w:val="auto"/>
        </w:rPr>
        <w:t xml:space="preserve"> (</w:t>
      </w:r>
      <w:r w:rsidR="00256BF9" w:rsidRPr="001B75EF">
        <w:rPr>
          <w:color w:val="auto"/>
        </w:rPr>
        <w:t>24,5</w:t>
      </w:r>
      <w:r w:rsidRPr="001B75EF">
        <w:rPr>
          <w:color w:val="auto"/>
        </w:rPr>
        <w:t xml:space="preserve">%). Dla osób w wieku produkcyjnym wskaźnik zatrudnienia osiągnął poziom </w:t>
      </w:r>
      <w:r w:rsidR="007A2114" w:rsidRPr="001B75EF">
        <w:rPr>
          <w:color w:val="auto"/>
        </w:rPr>
        <w:t>76,9</w:t>
      </w:r>
      <w:r w:rsidRPr="001B75EF">
        <w:rPr>
          <w:color w:val="auto"/>
        </w:rPr>
        <w:t xml:space="preserve">% (wobec </w:t>
      </w:r>
      <w:r w:rsidR="007A2114" w:rsidRPr="001B75EF">
        <w:rPr>
          <w:color w:val="auto"/>
        </w:rPr>
        <w:t>78,1</w:t>
      </w:r>
      <w:r w:rsidR="00E134E8" w:rsidRPr="001B75EF">
        <w:rPr>
          <w:color w:val="auto"/>
        </w:rPr>
        <w:t xml:space="preserve">% w </w:t>
      </w:r>
      <w:r w:rsidR="001F50EB" w:rsidRPr="001B75EF">
        <w:rPr>
          <w:color w:val="auto"/>
        </w:rPr>
        <w:t>2</w:t>
      </w:r>
      <w:r w:rsidR="00E134E8" w:rsidRPr="001B75EF">
        <w:rPr>
          <w:color w:val="auto"/>
        </w:rPr>
        <w:t xml:space="preserve"> kwartale </w:t>
      </w:r>
      <w:r w:rsidR="00D04B78" w:rsidRPr="001B75EF">
        <w:rPr>
          <w:color w:val="auto"/>
        </w:rPr>
        <w:t>2023</w:t>
      </w:r>
      <w:r w:rsidR="00E134E8" w:rsidRPr="001B75EF">
        <w:rPr>
          <w:color w:val="auto"/>
        </w:rPr>
        <w:t xml:space="preserve"> r. i </w:t>
      </w:r>
      <w:r w:rsidR="007A2114" w:rsidRPr="001B75EF">
        <w:rPr>
          <w:color w:val="auto"/>
        </w:rPr>
        <w:t>78,4</w:t>
      </w:r>
      <w:r w:rsidRPr="001B75EF">
        <w:rPr>
          <w:color w:val="auto"/>
        </w:rPr>
        <w:t xml:space="preserve">% </w:t>
      </w:r>
      <w:r w:rsidR="003D1868" w:rsidRPr="001B75EF">
        <w:rPr>
          <w:color w:val="auto"/>
        </w:rPr>
        <w:br/>
      </w:r>
      <w:r w:rsidRPr="001B75EF">
        <w:rPr>
          <w:color w:val="auto"/>
        </w:rPr>
        <w:t>w</w:t>
      </w:r>
      <w:r w:rsidR="00105F8E" w:rsidRPr="001B75EF">
        <w:rPr>
          <w:color w:val="auto"/>
        </w:rPr>
        <w:t xml:space="preserve"> </w:t>
      </w:r>
      <w:r w:rsidR="001F50EB" w:rsidRPr="001B75EF">
        <w:rPr>
          <w:color w:val="auto"/>
        </w:rPr>
        <w:t>1</w:t>
      </w:r>
      <w:r w:rsidRPr="001B75EF">
        <w:rPr>
          <w:color w:val="auto"/>
        </w:rPr>
        <w:t xml:space="preserve"> </w:t>
      </w:r>
      <w:r w:rsidR="007B5505" w:rsidRPr="001B75EF">
        <w:rPr>
          <w:color w:val="auto"/>
        </w:rPr>
        <w:t>kwarta</w:t>
      </w:r>
      <w:r w:rsidR="00E134E8" w:rsidRPr="001B75EF">
        <w:rPr>
          <w:color w:val="auto"/>
        </w:rPr>
        <w:t>le</w:t>
      </w:r>
      <w:r w:rsidRPr="001B75EF">
        <w:rPr>
          <w:color w:val="auto"/>
        </w:rPr>
        <w:t xml:space="preserve"> </w:t>
      </w:r>
      <w:r w:rsidR="00625E23" w:rsidRPr="001B75EF">
        <w:rPr>
          <w:color w:val="auto"/>
        </w:rPr>
        <w:t>202</w:t>
      </w:r>
      <w:r w:rsidR="001F50EB" w:rsidRPr="001B75EF">
        <w:rPr>
          <w:color w:val="auto"/>
        </w:rPr>
        <w:t>4</w:t>
      </w:r>
      <w:r w:rsidRPr="001B75EF">
        <w:rPr>
          <w:color w:val="auto"/>
        </w:rPr>
        <w:t xml:space="preserve"> r.).</w:t>
      </w:r>
    </w:p>
    <w:p w:rsidR="00950EB7" w:rsidRPr="00105F8E" w:rsidRDefault="009862D9" w:rsidP="003D1868">
      <w:r w:rsidRPr="001B75EF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-go na własny rachunek posia-dało 20,2%, a w populacji pracujących kobiet – 11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865AF6" w:rsidRDefault="005B505E" w:rsidP="004B1652">
                            <w:pPr>
                              <w:pStyle w:val="tekstzboku"/>
                            </w:pPr>
                            <w:r w:rsidRPr="00865AF6">
                              <w:t xml:space="preserve">Wśród pracujących mężczyzn </w:t>
                            </w:r>
                            <w:r w:rsidR="0044348F" w:rsidRPr="00865AF6">
                              <w:br/>
                            </w:r>
                            <w:r w:rsidRPr="00865AF6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865AF6">
                              <w:t xml:space="preserve"> na własny rachunek posiadało </w:t>
                            </w:r>
                            <w:r w:rsidR="00884702" w:rsidRPr="00865AF6">
                              <w:rPr>
                                <w:rStyle w:val="Styl1Znak"/>
                                <w:bCs/>
                                <w:spacing w:val="-2"/>
                              </w:rPr>
                              <w:t>20,2</w:t>
                            </w:r>
                            <w:r w:rsidRPr="00865AF6">
                              <w:rPr>
                                <w:rStyle w:val="Styl1Znak"/>
                                <w:bCs/>
                                <w:spacing w:val="-2"/>
                              </w:rPr>
                              <w:t>%, a w populacji pracujących</w:t>
                            </w:r>
                            <w:r w:rsidRPr="00865AF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884702" w:rsidRPr="00865AF6">
                              <w:rPr>
                                <w:rStyle w:val="Styl1Znak"/>
                                <w:bCs/>
                                <w:spacing w:val="0"/>
                              </w:rPr>
                              <w:t>11</w:t>
                            </w:r>
                            <w:r w:rsidR="007157BC" w:rsidRPr="00865AF6">
                              <w:rPr>
                                <w:rStyle w:val="Styl1Znak"/>
                                <w:bCs/>
                                <w:spacing w:val="0"/>
                              </w:rPr>
                              <w:t>,3</w:t>
                            </w:r>
                            <w:r w:rsidRPr="00865AF6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865AF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-go na własny rachunek posia-dało 20,2%, a w populacji pracujących kobiet – 11,3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" filled="f" stroked="f">
                <v:textbox>
                  <w:txbxContent>
                    <w:p w:rsidR="00444BC0" w:rsidRPr="00865AF6" w:rsidRDefault="005B505E" w:rsidP="004B1652">
                      <w:pPr>
                        <w:pStyle w:val="tekstzboku"/>
                      </w:pPr>
                      <w:r w:rsidRPr="00865AF6">
                        <w:t xml:space="preserve">Wśród pracujących mężczyzn </w:t>
                      </w:r>
                      <w:r w:rsidR="0044348F" w:rsidRPr="00865AF6">
                        <w:br/>
                      </w:r>
                      <w:r w:rsidRPr="00865AF6">
                        <w:rPr>
                          <w:spacing w:val="-2"/>
                        </w:rPr>
                        <w:t>status pracodawcy i pracującego</w:t>
                      </w:r>
                      <w:r w:rsidRPr="00865AF6">
                        <w:t xml:space="preserve"> na własny rachunek posiadało </w:t>
                      </w:r>
                      <w:r w:rsidR="00884702" w:rsidRPr="00865AF6">
                        <w:rPr>
                          <w:rStyle w:val="Styl1Znak"/>
                          <w:bCs/>
                          <w:spacing w:val="-2"/>
                        </w:rPr>
                        <w:t>20,2</w:t>
                      </w:r>
                      <w:r w:rsidRPr="00865AF6">
                        <w:rPr>
                          <w:rStyle w:val="Styl1Znak"/>
                          <w:bCs/>
                          <w:spacing w:val="-2"/>
                        </w:rPr>
                        <w:t>%, a w populacji pracujących</w:t>
                      </w:r>
                      <w:r w:rsidRPr="00865AF6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884702" w:rsidRPr="00865AF6">
                        <w:rPr>
                          <w:rStyle w:val="Styl1Znak"/>
                          <w:bCs/>
                          <w:spacing w:val="0"/>
                        </w:rPr>
                        <w:t>11</w:t>
                      </w:r>
                      <w:r w:rsidR="007157BC" w:rsidRPr="00865AF6">
                        <w:rPr>
                          <w:rStyle w:val="Styl1Znak"/>
                          <w:bCs/>
                          <w:spacing w:val="0"/>
                        </w:rPr>
                        <w:t>,3</w:t>
                      </w:r>
                      <w:r w:rsidRPr="00865AF6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865AF6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1B75EF">
        <w:rPr>
          <w:color w:val="auto"/>
        </w:rPr>
        <w:t>Wśród pracujących najwyższy wskaźnik zatrudnienia odnotowano dla osób z wykształceniem wyższym (</w:t>
      </w:r>
      <w:r w:rsidR="00472008" w:rsidRPr="001B75EF">
        <w:rPr>
          <w:color w:val="auto"/>
        </w:rPr>
        <w:t>79,8</w:t>
      </w:r>
      <w:r w:rsidR="001E5BEC" w:rsidRPr="001B75EF">
        <w:rPr>
          <w:color w:val="auto"/>
        </w:rPr>
        <w:t>%),</w:t>
      </w:r>
      <w:r w:rsidR="005B505E" w:rsidRPr="001B75EF">
        <w:rPr>
          <w:color w:val="auto"/>
        </w:rPr>
        <w:t xml:space="preserve"> a najniższy – z wykształceniem gimnazjalnym i niższym (</w:t>
      </w:r>
      <w:r w:rsidR="00472008" w:rsidRPr="001B75EF">
        <w:rPr>
          <w:color w:val="auto"/>
        </w:rPr>
        <w:t>16,6</w:t>
      </w:r>
      <w:r w:rsidR="005B505E" w:rsidRPr="001B75EF">
        <w:rPr>
          <w:color w:val="auto"/>
        </w:rPr>
        <w:t>%).</w:t>
      </w:r>
    </w:p>
    <w:p w:rsidR="005B505E" w:rsidRPr="005A5F7A" w:rsidRDefault="005B505E" w:rsidP="00525A3F">
      <w:pPr>
        <w:rPr>
          <w:color w:val="auto"/>
        </w:rPr>
      </w:pPr>
      <w:r w:rsidRPr="001B75EF">
        <w:rPr>
          <w:color w:val="auto"/>
        </w:rPr>
        <w:t xml:space="preserve">W </w:t>
      </w:r>
      <w:r w:rsidR="001F50EB" w:rsidRPr="001B75EF">
        <w:rPr>
          <w:color w:val="auto"/>
        </w:rPr>
        <w:t>2</w:t>
      </w:r>
      <w:r w:rsidRPr="001B75EF">
        <w:rPr>
          <w:color w:val="auto"/>
        </w:rPr>
        <w:t xml:space="preserve"> kwartale </w:t>
      </w:r>
      <w:r w:rsidR="00D04B78" w:rsidRPr="001B75EF">
        <w:rPr>
          <w:color w:val="auto"/>
        </w:rPr>
        <w:t>2024</w:t>
      </w:r>
      <w:r w:rsidRPr="001B75EF">
        <w:rPr>
          <w:color w:val="auto"/>
        </w:rPr>
        <w:t xml:space="preserve"> r. w charakterze zatrudnionych (pracowników najemnych) pracowało </w:t>
      </w:r>
      <w:r w:rsidR="003D1868" w:rsidRPr="001B75EF">
        <w:rPr>
          <w:color w:val="auto"/>
        </w:rPr>
        <w:br/>
      </w:r>
      <w:r w:rsidR="00CF1538" w:rsidRPr="001B75EF">
        <w:rPr>
          <w:color w:val="auto"/>
        </w:rPr>
        <w:t>604</w:t>
      </w:r>
      <w:r w:rsidRPr="001B75EF">
        <w:rPr>
          <w:color w:val="auto"/>
        </w:rPr>
        <w:t xml:space="preserve"> tys. osób (</w:t>
      </w:r>
      <w:r w:rsidR="00CF1538" w:rsidRPr="001B75EF">
        <w:rPr>
          <w:color w:val="auto"/>
        </w:rPr>
        <w:t>83,4</w:t>
      </w:r>
      <w:r w:rsidRPr="001B75EF">
        <w:rPr>
          <w:color w:val="auto"/>
        </w:rPr>
        <w:t xml:space="preserve">% ogółu pracujących), w tym </w:t>
      </w:r>
      <w:r w:rsidR="00CF1538" w:rsidRPr="001B75EF">
        <w:rPr>
          <w:color w:val="auto"/>
        </w:rPr>
        <w:t>63,6</w:t>
      </w:r>
      <w:r w:rsidRPr="001B75EF">
        <w:rPr>
          <w:color w:val="auto"/>
        </w:rPr>
        <w:t xml:space="preserve">% w sektorze prywatnym. Na czas nieokreślony </w:t>
      </w:r>
      <w:r w:rsidR="006B0CFD" w:rsidRPr="001B75EF">
        <w:rPr>
          <w:color w:val="auto"/>
        </w:rPr>
        <w:t>zatrudnionych było</w:t>
      </w:r>
      <w:r w:rsidRPr="001B75EF">
        <w:rPr>
          <w:color w:val="auto"/>
        </w:rPr>
        <w:t xml:space="preserve"> </w:t>
      </w:r>
      <w:r w:rsidR="00CF1538" w:rsidRPr="001B75EF">
        <w:rPr>
          <w:color w:val="auto"/>
        </w:rPr>
        <w:t>88,2</w:t>
      </w:r>
      <w:r w:rsidRPr="001B75EF">
        <w:rPr>
          <w:color w:val="auto"/>
        </w:rPr>
        <w:t xml:space="preserve">% </w:t>
      </w:r>
      <w:r w:rsidR="006B0CFD" w:rsidRPr="001B75EF">
        <w:rPr>
          <w:color w:val="auto"/>
        </w:rPr>
        <w:t>pracowników</w:t>
      </w:r>
      <w:r w:rsidR="00B512A3" w:rsidRPr="001B75EF">
        <w:rPr>
          <w:color w:val="auto"/>
        </w:rPr>
        <w:t xml:space="preserve"> i</w:t>
      </w:r>
      <w:r w:rsidRPr="001B75EF">
        <w:rPr>
          <w:color w:val="auto"/>
        </w:rPr>
        <w:t xml:space="preserve"> częściej byli to mieszkańcy miast (</w:t>
      </w:r>
      <w:r w:rsidR="00CF1538" w:rsidRPr="001B75EF">
        <w:rPr>
          <w:color w:val="auto"/>
        </w:rPr>
        <w:t>71,1</w:t>
      </w:r>
      <w:r w:rsidRPr="001B75EF">
        <w:rPr>
          <w:color w:val="auto"/>
        </w:rPr>
        <w:t xml:space="preserve">%) </w:t>
      </w:r>
      <w:r w:rsidRPr="00F0088F">
        <w:rPr>
          <w:color w:val="auto"/>
          <w:spacing w:val="-2"/>
        </w:rPr>
        <w:t>oraz mężczyźni (</w:t>
      </w:r>
      <w:r w:rsidR="00CF1538" w:rsidRPr="00F0088F">
        <w:rPr>
          <w:color w:val="auto"/>
          <w:spacing w:val="-2"/>
        </w:rPr>
        <w:t>54</w:t>
      </w:r>
      <w:r w:rsidR="00D04B78" w:rsidRPr="00F0088F">
        <w:rPr>
          <w:color w:val="auto"/>
          <w:spacing w:val="-2"/>
        </w:rPr>
        <w:t>,0</w:t>
      </w:r>
      <w:r w:rsidRPr="00F0088F">
        <w:rPr>
          <w:color w:val="auto"/>
          <w:spacing w:val="-2"/>
        </w:rPr>
        <w:t xml:space="preserve">%). </w:t>
      </w:r>
      <w:r w:rsidR="00723B99" w:rsidRPr="00F0088F">
        <w:rPr>
          <w:color w:val="auto"/>
          <w:spacing w:val="-2"/>
        </w:rPr>
        <w:t>C</w:t>
      </w:r>
      <w:r w:rsidR="00AC7AB0" w:rsidRPr="00F0088F">
        <w:rPr>
          <w:color w:val="auto"/>
          <w:spacing w:val="-2"/>
        </w:rPr>
        <w:t xml:space="preserve">o </w:t>
      </w:r>
      <w:r w:rsidR="00DC7A49" w:rsidRPr="00F0088F">
        <w:rPr>
          <w:color w:val="auto"/>
          <w:spacing w:val="-2"/>
        </w:rPr>
        <w:t>szósta</w:t>
      </w:r>
      <w:r w:rsidR="00AC7AB0" w:rsidRPr="00F0088F">
        <w:rPr>
          <w:color w:val="auto"/>
          <w:spacing w:val="-2"/>
        </w:rPr>
        <w:t xml:space="preserve"> osoba posiadała status pracodawcy i prac</w:t>
      </w:r>
      <w:r w:rsidRPr="00F0088F">
        <w:rPr>
          <w:color w:val="auto"/>
          <w:spacing w:val="-2"/>
        </w:rPr>
        <w:t>ując</w:t>
      </w:r>
      <w:r w:rsidR="00AC7AB0" w:rsidRPr="00F0088F">
        <w:rPr>
          <w:color w:val="auto"/>
          <w:spacing w:val="-2"/>
        </w:rPr>
        <w:t>ego na własny</w:t>
      </w:r>
      <w:r w:rsidR="00AC7AB0" w:rsidRPr="001B75EF">
        <w:rPr>
          <w:color w:val="auto"/>
        </w:rPr>
        <w:t xml:space="preserve"> rachunek</w:t>
      </w:r>
      <w:r w:rsidRPr="005A5F7A">
        <w:rPr>
          <w:color w:val="auto"/>
        </w:rPr>
        <w:t>.</w:t>
      </w:r>
    </w:p>
    <w:p w:rsidR="009862D9" w:rsidRPr="00865AF6" w:rsidRDefault="005B505E">
      <w:pPr>
        <w:rPr>
          <w:color w:val="auto"/>
        </w:rPr>
      </w:pPr>
      <w:r w:rsidRPr="00865AF6">
        <w:rPr>
          <w:color w:val="auto"/>
        </w:rPr>
        <w:t xml:space="preserve">W </w:t>
      </w:r>
      <w:r w:rsidR="001F50EB" w:rsidRPr="00865AF6">
        <w:rPr>
          <w:color w:val="auto"/>
        </w:rPr>
        <w:t>2</w:t>
      </w:r>
      <w:r w:rsidRPr="00865AF6">
        <w:rPr>
          <w:color w:val="auto"/>
        </w:rPr>
        <w:t xml:space="preserve"> kwartale </w:t>
      </w:r>
      <w:r w:rsidR="00241182" w:rsidRPr="00865AF6">
        <w:rPr>
          <w:color w:val="auto"/>
        </w:rPr>
        <w:t>2024</w:t>
      </w:r>
      <w:r w:rsidRPr="00865AF6">
        <w:rPr>
          <w:color w:val="auto"/>
        </w:rPr>
        <w:t xml:space="preserve"> r. struktura pracujących według zawodów przedstawiała się następująco:</w:t>
      </w:r>
    </w:p>
    <w:p w:rsidR="00BF3992" w:rsidRPr="00865AF6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865AF6">
        <w:rPr>
          <w:color w:val="auto"/>
          <w:spacing w:val="-2"/>
        </w:rPr>
        <w:t>najliczniejsze grupy stanowili: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865AF6">
        <w:rPr>
          <w:color w:val="auto"/>
          <w:spacing w:val="-2"/>
        </w:rPr>
        <w:t>specjaliści (</w:t>
      </w:r>
      <w:r w:rsidR="00052E50" w:rsidRPr="00865AF6">
        <w:rPr>
          <w:color w:val="auto"/>
          <w:spacing w:val="-2"/>
        </w:rPr>
        <w:t>22,1</w:t>
      </w:r>
      <w:r w:rsidRPr="00865AF6">
        <w:rPr>
          <w:color w:val="auto"/>
          <w:spacing w:val="-2"/>
        </w:rPr>
        <w:t xml:space="preserve">% ogółu pracujących), </w:t>
      </w:r>
      <w:r w:rsidR="00052E50" w:rsidRPr="00865AF6">
        <w:rPr>
          <w:color w:val="auto"/>
        </w:rPr>
        <w:t>robotnicy przemysłowi i rzemieślnicy</w:t>
      </w:r>
      <w:r w:rsidR="00052E50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052E50" w:rsidRPr="00865AF6">
        <w:rPr>
          <w:color w:val="auto"/>
        </w:rPr>
        <w:t>(15,6</w:t>
      </w:r>
      <w:r w:rsidR="007157BC" w:rsidRPr="00865AF6">
        <w:rPr>
          <w:color w:val="auto"/>
        </w:rPr>
        <w:t xml:space="preserve">%), </w:t>
      </w:r>
      <w:r w:rsidR="00052E50" w:rsidRPr="00865AF6">
        <w:rPr>
          <w:color w:val="auto"/>
          <w:spacing w:val="-2"/>
        </w:rPr>
        <w:t>technicy i inny średni</w:t>
      </w:r>
      <w:r w:rsidR="00052E50" w:rsidRPr="00865AF6">
        <w:rPr>
          <w:color w:val="auto"/>
        </w:rPr>
        <w:t xml:space="preserve"> personel</w:t>
      </w:r>
      <w:r w:rsidR="00EC7BD7" w:rsidRPr="00865AF6">
        <w:rPr>
          <w:color w:val="auto"/>
        </w:rPr>
        <w:t xml:space="preserve"> (</w:t>
      </w:r>
      <w:r w:rsidR="00052E50" w:rsidRPr="00865AF6">
        <w:rPr>
          <w:color w:val="auto"/>
        </w:rPr>
        <w:t>13</w:t>
      </w:r>
      <w:r w:rsidR="007157BC" w:rsidRPr="00865AF6">
        <w:rPr>
          <w:color w:val="auto"/>
        </w:rPr>
        <w:t xml:space="preserve">,4%) oraz </w:t>
      </w:r>
      <w:r w:rsidR="00052E50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pracownicy usług i sprzedawcy</w:t>
      </w:r>
      <w:r w:rsidR="00052E50" w:rsidRPr="00865AF6">
        <w:rPr>
          <w:color w:val="auto"/>
        </w:rPr>
        <w:t xml:space="preserve"> </w:t>
      </w:r>
      <w:r w:rsidR="00DC5732" w:rsidRPr="00865AF6">
        <w:rPr>
          <w:color w:val="auto"/>
        </w:rPr>
        <w:t>(</w:t>
      </w:r>
      <w:r w:rsidR="00052E50" w:rsidRPr="00865AF6">
        <w:rPr>
          <w:color w:val="auto"/>
        </w:rPr>
        <w:t>12,4</w:t>
      </w:r>
      <w:r w:rsidR="006D19C1" w:rsidRPr="00865AF6">
        <w:rPr>
          <w:color w:val="auto"/>
        </w:rPr>
        <w:t>%)</w:t>
      </w:r>
      <w:r w:rsidR="007157BC" w:rsidRPr="00865AF6">
        <w:rPr>
          <w:color w:val="auto"/>
        </w:rPr>
        <w:t xml:space="preserve">; </w:t>
      </w:r>
    </w:p>
    <w:p w:rsidR="00BF3992" w:rsidRPr="00865AF6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052E50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31,0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052E50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19,1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052E50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16</w:t>
      </w:r>
      <w:r w:rsidR="007157BC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,6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865AF6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865AF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865AF6">
        <w:rPr>
          <w:color w:val="auto"/>
        </w:rPr>
        <w:t>rzemieślnicy (</w:t>
      </w:r>
      <w:r w:rsidR="00CB32D5" w:rsidRPr="00865AF6">
        <w:rPr>
          <w:color w:val="auto"/>
        </w:rPr>
        <w:t>24,7</w:t>
      </w:r>
      <w:r w:rsidRPr="00865AF6">
        <w:rPr>
          <w:color w:val="auto"/>
        </w:rPr>
        <w:t xml:space="preserve">%), </w:t>
      </w:r>
      <w:r w:rsidR="007157BC" w:rsidRPr="00865AF6">
        <w:rPr>
          <w:color w:val="auto"/>
        </w:rPr>
        <w:t xml:space="preserve">operatorzy i monterzy maszyn i urządzeń </w:t>
      </w:r>
      <w:r w:rsidR="00CB32D5" w:rsidRPr="00865AF6">
        <w:rPr>
          <w:color w:val="auto"/>
        </w:rPr>
        <w:t>(15,8</w:t>
      </w:r>
      <w:r w:rsidR="007157BC" w:rsidRPr="00865AF6">
        <w:rPr>
          <w:color w:val="auto"/>
        </w:rPr>
        <w:t xml:space="preserve">%) oraz </w:t>
      </w:r>
      <w:r w:rsidR="00885812" w:rsidRPr="00865AF6">
        <w:rPr>
          <w:color w:val="auto"/>
        </w:rPr>
        <w:t>specjaliści (</w:t>
      </w:r>
      <w:r w:rsidR="00CB32D5" w:rsidRPr="00865AF6">
        <w:rPr>
          <w:color w:val="auto"/>
        </w:rPr>
        <w:t>14,8</w:t>
      </w:r>
      <w:r w:rsidR="00885812" w:rsidRPr="00865AF6">
        <w:rPr>
          <w:color w:val="auto"/>
        </w:rPr>
        <w:t>%)</w:t>
      </w:r>
      <w:r w:rsidR="007157BC" w:rsidRPr="00865AF6">
        <w:rPr>
          <w:color w:val="auto"/>
        </w:rPr>
        <w:t>.</w:t>
      </w:r>
    </w:p>
    <w:p w:rsidR="00950EB7" w:rsidRPr="00865AF6" w:rsidRDefault="00354103" w:rsidP="00275006">
      <w:pPr>
        <w:rPr>
          <w:color w:val="auto"/>
        </w:rPr>
      </w:pPr>
      <w:r w:rsidRPr="00865AF6">
        <w:rPr>
          <w:color w:val="auto"/>
        </w:rPr>
        <w:lastRenderedPageBreak/>
        <w:t>Spośród pracujących, którzy w ciągu badanego tygodnia przepracowali co najmniej 1 godzinę (</w:t>
      </w:r>
      <w:r w:rsidR="00CB32D5" w:rsidRPr="00865AF6">
        <w:rPr>
          <w:color w:val="auto"/>
        </w:rPr>
        <w:t>724</w:t>
      </w:r>
      <w:r w:rsidRPr="00865AF6">
        <w:rPr>
          <w:color w:val="auto"/>
        </w:rPr>
        <w:t xml:space="preserve"> tys.</w:t>
      </w:r>
      <w:r w:rsidR="00B512A3" w:rsidRPr="00865AF6">
        <w:rPr>
          <w:color w:val="auto"/>
        </w:rPr>
        <w:t xml:space="preserve"> osób</w:t>
      </w:r>
      <w:r w:rsidRPr="00865AF6">
        <w:rPr>
          <w:color w:val="auto"/>
        </w:rPr>
        <w:t xml:space="preserve">), </w:t>
      </w:r>
      <w:r w:rsidR="00CB32D5" w:rsidRPr="00865AF6">
        <w:rPr>
          <w:color w:val="auto"/>
        </w:rPr>
        <w:t>77,1</w:t>
      </w:r>
      <w:r w:rsidRPr="00865AF6">
        <w:rPr>
          <w:color w:val="auto"/>
        </w:rPr>
        <w:t>% stanowiły osoby, które pracowały 40 godzin i więcej</w:t>
      </w:r>
      <w:r w:rsidR="00A5609E" w:rsidRPr="00865AF6">
        <w:rPr>
          <w:color w:val="auto"/>
        </w:rPr>
        <w:t xml:space="preserve"> (wobec </w:t>
      </w:r>
      <w:r w:rsidR="00CB32D5" w:rsidRPr="00865AF6">
        <w:rPr>
          <w:color w:val="auto"/>
        </w:rPr>
        <w:t>72,2</w:t>
      </w:r>
      <w:r w:rsidR="00A5609E" w:rsidRPr="00865AF6">
        <w:rPr>
          <w:color w:val="auto"/>
        </w:rPr>
        <w:t xml:space="preserve">% </w:t>
      </w:r>
      <w:r w:rsidR="00851706" w:rsidRPr="00865AF6">
        <w:rPr>
          <w:color w:val="auto"/>
        </w:rPr>
        <w:br/>
      </w:r>
      <w:r w:rsidR="00A5609E" w:rsidRPr="00865AF6">
        <w:rPr>
          <w:color w:val="auto"/>
        </w:rPr>
        <w:t>w</w:t>
      </w:r>
      <w:r w:rsidR="00105F8E" w:rsidRPr="00865AF6">
        <w:rPr>
          <w:color w:val="auto"/>
        </w:rPr>
        <w:t xml:space="preserve"> </w:t>
      </w:r>
      <w:r w:rsidR="00A5609E" w:rsidRPr="00865AF6">
        <w:rPr>
          <w:color w:val="auto"/>
        </w:rPr>
        <w:t xml:space="preserve">analogicznym okresie </w:t>
      </w:r>
      <w:r w:rsidR="00976318" w:rsidRPr="00865AF6">
        <w:rPr>
          <w:color w:val="auto"/>
        </w:rPr>
        <w:t>2023</w:t>
      </w:r>
      <w:r w:rsidR="00A5609E" w:rsidRPr="00865AF6">
        <w:rPr>
          <w:color w:val="auto"/>
        </w:rPr>
        <w:t xml:space="preserve"> r. i </w:t>
      </w:r>
      <w:r w:rsidR="00CB32D5" w:rsidRPr="00865AF6">
        <w:rPr>
          <w:color w:val="auto"/>
        </w:rPr>
        <w:t>83,2</w:t>
      </w:r>
      <w:r w:rsidR="00A5609E" w:rsidRPr="00865AF6">
        <w:rPr>
          <w:color w:val="auto"/>
        </w:rPr>
        <w:t xml:space="preserve">% w </w:t>
      </w:r>
      <w:r w:rsidR="001F50EB" w:rsidRPr="00865AF6">
        <w:rPr>
          <w:color w:val="auto"/>
        </w:rPr>
        <w:t>1</w:t>
      </w:r>
      <w:r w:rsidR="00A5609E" w:rsidRPr="00865AF6">
        <w:rPr>
          <w:color w:val="auto"/>
        </w:rPr>
        <w:t xml:space="preserve"> kwartale </w:t>
      </w:r>
      <w:r w:rsidR="00885812" w:rsidRPr="00865AF6">
        <w:rPr>
          <w:color w:val="auto"/>
        </w:rPr>
        <w:t>202</w:t>
      </w:r>
      <w:r w:rsidR="001F50EB" w:rsidRPr="00865AF6">
        <w:rPr>
          <w:color w:val="auto"/>
        </w:rPr>
        <w:t>4</w:t>
      </w:r>
      <w:r w:rsidR="00A5609E" w:rsidRPr="00865AF6">
        <w:rPr>
          <w:color w:val="auto"/>
        </w:rPr>
        <w:t xml:space="preserve"> r.)</w:t>
      </w:r>
      <w:r w:rsidRPr="00865AF6">
        <w:rPr>
          <w:color w:val="auto"/>
        </w:rPr>
        <w:t>. Częściej byli to mężczyźni (</w:t>
      </w:r>
      <w:r w:rsidR="003D17B6" w:rsidRPr="00865AF6">
        <w:rPr>
          <w:color w:val="auto"/>
        </w:rPr>
        <w:t>58,8</w:t>
      </w:r>
      <w:r w:rsidRPr="00865AF6">
        <w:rPr>
          <w:color w:val="auto"/>
        </w:rPr>
        <w:t>%) i</w:t>
      </w:r>
      <w:r w:rsidR="00105F8E" w:rsidRPr="00865AF6">
        <w:rPr>
          <w:color w:val="auto"/>
        </w:rPr>
        <w:t xml:space="preserve"> </w:t>
      </w:r>
      <w:r w:rsidRPr="00865AF6">
        <w:rPr>
          <w:color w:val="auto"/>
        </w:rPr>
        <w:t>mieszkańcy miast (</w:t>
      </w:r>
      <w:r w:rsidR="003D17B6" w:rsidRPr="00865AF6">
        <w:rPr>
          <w:color w:val="auto"/>
        </w:rPr>
        <w:t>71,5</w:t>
      </w:r>
      <w:r w:rsidRPr="00865AF6">
        <w:rPr>
          <w:color w:val="auto"/>
        </w:rPr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zmniejszyła się liczba bezrobotnych (o 13,0%), a także skrócił się czas poszu-kiwania pra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2A52E1" w:rsidRDefault="004D1503" w:rsidP="0027500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2A52E1">
                              <w:t xml:space="preserve">W porównaniu z poprzednim kwartałem </w:t>
                            </w:r>
                            <w:r w:rsidR="001660FA">
                              <w:t xml:space="preserve">zmniejszyła się </w:t>
                            </w:r>
                            <w:r w:rsidRPr="002A52E1">
                              <w:t>liczba bezrobotnych</w:t>
                            </w:r>
                            <w:r w:rsidR="00534971" w:rsidRPr="002A52E1">
                              <w:t xml:space="preserve"> </w:t>
                            </w:r>
                            <w:r w:rsidR="001660FA">
                              <w:t>(</w:t>
                            </w:r>
                            <w:r w:rsidR="00534971" w:rsidRPr="002A52E1">
                              <w:t xml:space="preserve">o </w:t>
                            </w:r>
                            <w:r w:rsidR="00056E42" w:rsidRPr="002A52E1">
                              <w:t>13,0</w:t>
                            </w:r>
                            <w:r w:rsidR="00FF7741" w:rsidRPr="002A52E1">
                              <w:t>%</w:t>
                            </w:r>
                            <w:r w:rsidR="001660FA">
                              <w:t>)</w:t>
                            </w:r>
                            <w:r w:rsidRPr="002A52E1">
                              <w:t xml:space="preserve">, </w:t>
                            </w:r>
                            <w:r w:rsidR="00A10ED6">
                              <w:br/>
                            </w:r>
                            <w:r w:rsidRPr="002A52E1">
                              <w:t xml:space="preserve">a także </w:t>
                            </w:r>
                            <w:r w:rsidR="00056E42" w:rsidRPr="002A52E1">
                              <w:t>skrócił</w:t>
                            </w:r>
                            <w:r w:rsidRPr="002A52E1">
                              <w:t xml:space="preserve"> się czas 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W porównaniu z poprzednim kwartałem zmniejszyła się liczba bezrobotnych (o 13,0%), a także skrócił się czas poszu-kiwania pracy&#10;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" filled="f" stroked="f">
                <v:textbox>
                  <w:txbxContent>
                    <w:p w:rsidR="00444BC0" w:rsidRPr="002A52E1" w:rsidRDefault="004D1503" w:rsidP="0027500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2A52E1">
                        <w:t xml:space="preserve">W porównaniu z poprzednim kwartałem </w:t>
                      </w:r>
                      <w:r w:rsidR="001660FA">
                        <w:t xml:space="preserve">zmniejszyła się </w:t>
                      </w:r>
                      <w:r w:rsidRPr="002A52E1">
                        <w:t>liczba bezrobotnych</w:t>
                      </w:r>
                      <w:r w:rsidR="00534971" w:rsidRPr="002A52E1">
                        <w:t xml:space="preserve"> </w:t>
                      </w:r>
                      <w:r w:rsidR="001660FA">
                        <w:t>(</w:t>
                      </w:r>
                      <w:r w:rsidR="00534971" w:rsidRPr="002A52E1">
                        <w:t xml:space="preserve">o </w:t>
                      </w:r>
                      <w:r w:rsidR="00056E42" w:rsidRPr="002A52E1">
                        <w:t>13,0</w:t>
                      </w:r>
                      <w:r w:rsidR="00FF7741" w:rsidRPr="002A52E1">
                        <w:t>%</w:t>
                      </w:r>
                      <w:r w:rsidR="001660FA">
                        <w:t>)</w:t>
                      </w:r>
                      <w:r w:rsidRPr="002A52E1">
                        <w:t xml:space="preserve">, </w:t>
                      </w:r>
                      <w:r w:rsidR="00A10ED6">
                        <w:br/>
                      </w:r>
                      <w:r w:rsidRPr="002A52E1">
                        <w:t xml:space="preserve">a także </w:t>
                      </w:r>
                      <w:r w:rsidR="00056E42" w:rsidRPr="002A52E1">
                        <w:t>skrócił</w:t>
                      </w:r>
                      <w:r w:rsidRPr="002A52E1">
                        <w:t xml:space="preserve"> się czas 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2A52E1" w:rsidRDefault="009F499F" w:rsidP="00275006">
      <w:pPr>
        <w:rPr>
          <w:color w:val="auto"/>
          <w:spacing w:val="-2"/>
        </w:rPr>
      </w:pPr>
      <w:r w:rsidRPr="002A52E1">
        <w:rPr>
          <w:color w:val="auto"/>
        </w:rPr>
        <w:t xml:space="preserve">W </w:t>
      </w:r>
      <w:r w:rsidR="001F50EB" w:rsidRPr="002A52E1">
        <w:rPr>
          <w:color w:val="auto"/>
        </w:rPr>
        <w:t>2</w:t>
      </w:r>
      <w:r w:rsidRPr="002A52E1">
        <w:rPr>
          <w:color w:val="auto"/>
        </w:rPr>
        <w:t xml:space="preserve"> kwartale </w:t>
      </w:r>
      <w:r w:rsidR="00241182" w:rsidRPr="002A52E1">
        <w:rPr>
          <w:color w:val="auto"/>
        </w:rPr>
        <w:t>2024</w:t>
      </w:r>
      <w:r w:rsidRPr="002A52E1">
        <w:rPr>
          <w:color w:val="auto"/>
        </w:rPr>
        <w:t xml:space="preserve"> r. zbiorowość bezrobotnych liczyła </w:t>
      </w:r>
      <w:r w:rsidR="003D17B6" w:rsidRPr="002A52E1">
        <w:rPr>
          <w:color w:val="auto"/>
        </w:rPr>
        <w:t>20</w:t>
      </w:r>
      <w:r w:rsidRPr="002A52E1">
        <w:rPr>
          <w:color w:val="auto"/>
        </w:rPr>
        <w:t xml:space="preserve"> tys. osób</w:t>
      </w:r>
      <w:r w:rsidR="009C5BA8" w:rsidRPr="002A52E1">
        <w:rPr>
          <w:color w:val="auto"/>
        </w:rPr>
        <w:t xml:space="preserve"> i </w:t>
      </w:r>
      <w:r w:rsidR="00885812" w:rsidRPr="002A52E1">
        <w:rPr>
          <w:color w:val="auto"/>
        </w:rPr>
        <w:t>zwiększyła</w:t>
      </w:r>
      <w:r w:rsidR="009C5BA8" w:rsidRPr="002A52E1">
        <w:rPr>
          <w:color w:val="auto"/>
        </w:rPr>
        <w:t xml:space="preserve"> się</w:t>
      </w:r>
      <w:r w:rsidR="001660FA">
        <w:rPr>
          <w:color w:val="auto"/>
        </w:rPr>
        <w:t xml:space="preserve"> o 17,6% </w:t>
      </w:r>
      <w:r w:rsidR="00A10ED6">
        <w:rPr>
          <w:color w:val="auto"/>
        </w:rPr>
        <w:br/>
      </w:r>
      <w:r w:rsidR="009C5BA8" w:rsidRPr="002A52E1">
        <w:rPr>
          <w:color w:val="auto"/>
        </w:rPr>
        <w:t xml:space="preserve">w porównaniu z analogicznym okresem </w:t>
      </w:r>
      <w:r w:rsidR="00241182" w:rsidRPr="002A52E1">
        <w:rPr>
          <w:color w:val="auto"/>
        </w:rPr>
        <w:t>2023</w:t>
      </w:r>
      <w:r w:rsidR="009C5BA8" w:rsidRPr="002A52E1">
        <w:rPr>
          <w:color w:val="auto"/>
        </w:rPr>
        <w:t xml:space="preserve"> r.</w:t>
      </w:r>
      <w:r w:rsidR="001660FA">
        <w:rPr>
          <w:color w:val="auto"/>
        </w:rPr>
        <w:t>, a</w:t>
      </w:r>
      <w:r w:rsidR="006051A9" w:rsidRPr="002A52E1">
        <w:rPr>
          <w:color w:val="auto"/>
        </w:rPr>
        <w:t xml:space="preserve"> </w:t>
      </w:r>
      <w:r w:rsidR="00CD1DAE" w:rsidRPr="002A52E1">
        <w:rPr>
          <w:color w:val="auto"/>
        </w:rPr>
        <w:t>w</w:t>
      </w:r>
      <w:r w:rsidR="00712562" w:rsidRPr="002A52E1">
        <w:rPr>
          <w:color w:val="auto"/>
        </w:rPr>
        <w:t>obec</w:t>
      </w:r>
      <w:r w:rsidR="00CD1DAE" w:rsidRPr="002A52E1">
        <w:rPr>
          <w:color w:val="auto"/>
        </w:rPr>
        <w:t xml:space="preserve"> </w:t>
      </w:r>
      <w:r w:rsidR="009C5BA8" w:rsidRPr="002A52E1">
        <w:rPr>
          <w:color w:val="auto"/>
        </w:rPr>
        <w:t>poprzedni</w:t>
      </w:r>
      <w:r w:rsidR="00712562" w:rsidRPr="002A52E1">
        <w:rPr>
          <w:color w:val="auto"/>
        </w:rPr>
        <w:t>ego</w:t>
      </w:r>
      <w:r w:rsidR="00D753CA" w:rsidRPr="002A52E1">
        <w:rPr>
          <w:color w:val="auto"/>
        </w:rPr>
        <w:t xml:space="preserve"> kwartału </w:t>
      </w:r>
      <w:r w:rsidR="00D14BD9" w:rsidRPr="002A52E1">
        <w:rPr>
          <w:color w:val="auto"/>
        </w:rPr>
        <w:t xml:space="preserve">zmniejszyła się </w:t>
      </w:r>
      <w:r w:rsidR="00241182" w:rsidRPr="002A52E1">
        <w:rPr>
          <w:color w:val="auto"/>
        </w:rPr>
        <w:t xml:space="preserve">o </w:t>
      </w:r>
      <w:r w:rsidR="00D14BD9" w:rsidRPr="002A52E1">
        <w:rPr>
          <w:color w:val="auto"/>
        </w:rPr>
        <w:t>13,0</w:t>
      </w:r>
      <w:r w:rsidR="00241182" w:rsidRPr="002A52E1">
        <w:rPr>
          <w:color w:val="auto"/>
        </w:rPr>
        <w:t>%</w:t>
      </w:r>
      <w:r w:rsidR="009C5BA8" w:rsidRPr="002A52E1">
        <w:rPr>
          <w:color w:val="auto"/>
          <w:spacing w:val="-2"/>
        </w:rPr>
        <w:t>.</w:t>
      </w:r>
    </w:p>
    <w:p w:rsidR="009F499F" w:rsidRPr="000C7D70" w:rsidRDefault="009F499F" w:rsidP="00275006">
      <w:r w:rsidRPr="002A52E1">
        <w:rPr>
          <w:color w:val="auto"/>
        </w:rPr>
        <w:t xml:space="preserve">Przeciętny czas poszukiwania pracy przez osoby bezrobotne </w:t>
      </w:r>
      <w:r w:rsidR="00574424" w:rsidRPr="002A52E1">
        <w:rPr>
          <w:color w:val="auto"/>
        </w:rPr>
        <w:t xml:space="preserve">wyniósł </w:t>
      </w:r>
      <w:r w:rsidR="00D14BD9" w:rsidRPr="002A52E1">
        <w:rPr>
          <w:color w:val="auto"/>
        </w:rPr>
        <w:t>7,3</w:t>
      </w:r>
      <w:r w:rsidR="00976318" w:rsidRPr="002A52E1">
        <w:rPr>
          <w:color w:val="auto"/>
        </w:rPr>
        <w:t xml:space="preserve"> </w:t>
      </w:r>
      <w:r w:rsidR="00FF7741" w:rsidRPr="002A52E1">
        <w:rPr>
          <w:color w:val="auto"/>
        </w:rPr>
        <w:t>miesiąca</w:t>
      </w:r>
      <w:r w:rsidR="00976318" w:rsidRPr="002A52E1">
        <w:rPr>
          <w:color w:val="auto"/>
        </w:rPr>
        <w:t xml:space="preserve"> i było </w:t>
      </w:r>
      <w:r w:rsidR="00275006" w:rsidRPr="002A52E1">
        <w:rPr>
          <w:color w:val="auto"/>
        </w:rPr>
        <w:br/>
      </w:r>
      <w:r w:rsidR="00976318" w:rsidRPr="002A52E1">
        <w:rPr>
          <w:color w:val="auto"/>
        </w:rPr>
        <w:t xml:space="preserve">to o </w:t>
      </w:r>
      <w:r w:rsidR="00D14BD9" w:rsidRPr="002A52E1">
        <w:rPr>
          <w:color w:val="auto"/>
        </w:rPr>
        <w:t>2,4</w:t>
      </w:r>
      <w:r w:rsidR="00574424" w:rsidRPr="002A52E1">
        <w:rPr>
          <w:color w:val="auto"/>
        </w:rPr>
        <w:t xml:space="preserve"> </w:t>
      </w:r>
      <w:r w:rsidR="00D753CA" w:rsidRPr="002A52E1">
        <w:rPr>
          <w:color w:val="auto"/>
        </w:rPr>
        <w:t>miesiąca</w:t>
      </w:r>
      <w:r w:rsidR="00126940" w:rsidRPr="002A52E1">
        <w:rPr>
          <w:color w:val="auto"/>
        </w:rPr>
        <w:t xml:space="preserve"> </w:t>
      </w:r>
      <w:r w:rsidR="00976318" w:rsidRPr="002A52E1">
        <w:rPr>
          <w:color w:val="auto"/>
        </w:rPr>
        <w:t>d</w:t>
      </w:r>
      <w:r w:rsidR="00FF7741" w:rsidRPr="002A52E1">
        <w:rPr>
          <w:color w:val="auto"/>
        </w:rPr>
        <w:t xml:space="preserve">łużej niż w </w:t>
      </w:r>
      <w:r w:rsidR="001F50EB" w:rsidRPr="002A52E1">
        <w:rPr>
          <w:color w:val="auto"/>
        </w:rPr>
        <w:t>2</w:t>
      </w:r>
      <w:r w:rsidR="00FF7741" w:rsidRPr="002A52E1">
        <w:rPr>
          <w:color w:val="auto"/>
        </w:rPr>
        <w:t xml:space="preserve"> kwartale 2023 r.</w:t>
      </w:r>
      <w:r w:rsidR="00976318" w:rsidRPr="002A52E1">
        <w:rPr>
          <w:color w:val="auto"/>
        </w:rPr>
        <w:t xml:space="preserve"> </w:t>
      </w:r>
      <w:r w:rsidR="00BB5963" w:rsidRPr="002A52E1">
        <w:rPr>
          <w:color w:val="auto"/>
        </w:rPr>
        <w:t>i</w:t>
      </w:r>
      <w:r w:rsidR="00976318" w:rsidRPr="002A52E1">
        <w:rPr>
          <w:color w:val="auto"/>
        </w:rPr>
        <w:t xml:space="preserve"> </w:t>
      </w:r>
      <w:r w:rsidR="00BB5963" w:rsidRPr="002A52E1">
        <w:rPr>
          <w:color w:val="auto"/>
        </w:rPr>
        <w:t xml:space="preserve">o </w:t>
      </w:r>
      <w:r w:rsidR="00D14BD9" w:rsidRPr="002A52E1">
        <w:rPr>
          <w:color w:val="auto"/>
        </w:rPr>
        <w:t>1,1</w:t>
      </w:r>
      <w:r w:rsidR="00574424" w:rsidRPr="002A52E1">
        <w:rPr>
          <w:color w:val="auto"/>
        </w:rPr>
        <w:t xml:space="preserve"> </w:t>
      </w:r>
      <w:r w:rsidR="00CD1DAE" w:rsidRPr="002A52E1">
        <w:rPr>
          <w:color w:val="auto"/>
        </w:rPr>
        <w:t>miesiąc</w:t>
      </w:r>
      <w:r w:rsidR="00BB5963" w:rsidRPr="002A52E1">
        <w:rPr>
          <w:color w:val="auto"/>
        </w:rPr>
        <w:t>a</w:t>
      </w:r>
      <w:r w:rsidR="00CD1DAE" w:rsidRPr="002A52E1">
        <w:rPr>
          <w:color w:val="auto"/>
        </w:rPr>
        <w:t xml:space="preserve"> </w:t>
      </w:r>
      <w:r w:rsidR="00D14BD9" w:rsidRPr="002A52E1">
        <w:rPr>
          <w:color w:val="auto"/>
        </w:rPr>
        <w:t>krócej</w:t>
      </w:r>
      <w:r w:rsidR="00126940" w:rsidRPr="002A52E1">
        <w:rPr>
          <w:color w:val="auto"/>
        </w:rPr>
        <w:t xml:space="preserve"> </w:t>
      </w:r>
      <w:r w:rsidR="00574424" w:rsidRPr="002A52E1">
        <w:rPr>
          <w:color w:val="auto"/>
        </w:rPr>
        <w:t xml:space="preserve">w porównaniu </w:t>
      </w:r>
      <w:r w:rsidR="00A10ED6">
        <w:rPr>
          <w:color w:val="auto"/>
        </w:rPr>
        <w:br/>
      </w:r>
      <w:r w:rsidR="00574424" w:rsidRPr="002A52E1">
        <w:rPr>
          <w:color w:val="auto"/>
        </w:rPr>
        <w:t>z poprzednim kwartałem.</w:t>
      </w:r>
      <w:r w:rsidR="0040105B" w:rsidRPr="002A52E1">
        <w:rPr>
          <w:color w:val="auto"/>
        </w:rPr>
        <w:t xml:space="preserve"> </w:t>
      </w:r>
      <w:r w:rsidRPr="002A52E1">
        <w:rPr>
          <w:color w:val="auto"/>
        </w:rPr>
        <w:t xml:space="preserve">Średni czas poszukiwania pracy przez bezrobotnych mężczyzn </w:t>
      </w:r>
      <w:r w:rsidR="00A10ED6">
        <w:rPr>
          <w:color w:val="auto"/>
        </w:rPr>
        <w:br/>
      </w:r>
      <w:r w:rsidRPr="002A52E1">
        <w:rPr>
          <w:color w:val="auto"/>
        </w:rPr>
        <w:t>wyn</w:t>
      </w:r>
      <w:r w:rsidR="00570B4F" w:rsidRPr="002A52E1">
        <w:rPr>
          <w:color w:val="auto"/>
        </w:rPr>
        <w:t>iós</w:t>
      </w:r>
      <w:r w:rsidRPr="002A52E1">
        <w:rPr>
          <w:color w:val="auto"/>
        </w:rPr>
        <w:t xml:space="preserve">ł </w:t>
      </w:r>
      <w:r w:rsidR="00D14BD9" w:rsidRPr="002A52E1">
        <w:rPr>
          <w:color w:val="auto"/>
        </w:rPr>
        <w:t>6,6</w:t>
      </w:r>
      <w:r w:rsidRPr="002A52E1">
        <w:rPr>
          <w:color w:val="auto"/>
        </w:rPr>
        <w:t xml:space="preserve"> </w:t>
      </w:r>
      <w:r w:rsidR="00976318" w:rsidRPr="002A52E1">
        <w:rPr>
          <w:color w:val="auto"/>
        </w:rPr>
        <w:t>miesi</w:t>
      </w:r>
      <w:r w:rsidR="00FF7741" w:rsidRPr="002A52E1">
        <w:rPr>
          <w:color w:val="auto"/>
        </w:rPr>
        <w:t>ąca</w:t>
      </w:r>
      <w:r w:rsidRPr="002A52E1">
        <w:rPr>
          <w:color w:val="auto"/>
        </w:rPr>
        <w:t xml:space="preserve">, a przez bezrobotne kobiety </w:t>
      </w:r>
      <w:r w:rsidRPr="002A52E1">
        <w:rPr>
          <w:color w:val="auto"/>
          <w:spacing w:val="-6"/>
        </w:rPr>
        <w:t>–</w:t>
      </w:r>
      <w:r w:rsidRPr="002A52E1">
        <w:rPr>
          <w:color w:val="auto"/>
        </w:rPr>
        <w:t xml:space="preserve"> </w:t>
      </w:r>
      <w:r w:rsidR="00D14BD9" w:rsidRPr="002A52E1">
        <w:rPr>
          <w:color w:val="auto"/>
        </w:rPr>
        <w:t>7,8</w:t>
      </w:r>
      <w:r w:rsidR="00E8461D" w:rsidRPr="002A52E1">
        <w:rPr>
          <w:color w:val="auto"/>
        </w:rPr>
        <w:t xml:space="preserve"> </w:t>
      </w:r>
      <w:r w:rsidR="006B61A8" w:rsidRPr="002A52E1">
        <w:rPr>
          <w:color w:val="auto"/>
        </w:rPr>
        <w:t>miesi</w:t>
      </w:r>
      <w:r w:rsidR="00D753CA" w:rsidRPr="002A52E1">
        <w:rPr>
          <w:color w:val="auto"/>
        </w:rPr>
        <w:t>ąca</w:t>
      </w:r>
      <w:r w:rsidRPr="002A52E1">
        <w:rPr>
          <w:color w:val="auto"/>
        </w:rPr>
        <w:t xml:space="preserve">. Na wsi i w miastach bezrobotni poszukiwali pracy odpowiednio przez </w:t>
      </w:r>
      <w:r w:rsidR="00D14BD9" w:rsidRPr="002A52E1">
        <w:rPr>
          <w:color w:val="auto"/>
        </w:rPr>
        <w:t>5,6</w:t>
      </w:r>
      <w:r w:rsidRPr="002A52E1">
        <w:rPr>
          <w:color w:val="auto"/>
        </w:rPr>
        <w:t xml:space="preserve"> i </w:t>
      </w:r>
      <w:r w:rsidR="00D14BD9" w:rsidRPr="002A52E1">
        <w:rPr>
          <w:color w:val="auto"/>
        </w:rPr>
        <w:t>8,5</w:t>
      </w:r>
      <w:r w:rsidRPr="002A52E1">
        <w:rPr>
          <w:color w:val="auto"/>
        </w:rPr>
        <w:t xml:space="preserve"> miesi</w:t>
      </w:r>
      <w:r w:rsidR="00D753CA" w:rsidRPr="002A52E1">
        <w:rPr>
          <w:color w:val="auto"/>
        </w:rPr>
        <w:t>ąca</w:t>
      </w:r>
      <w:r w:rsidRPr="002A52E1">
        <w:rPr>
          <w:color w:val="auto"/>
        </w:rPr>
        <w:t xml:space="preserve">. </w:t>
      </w:r>
    </w:p>
    <w:p w:rsidR="00FE1485" w:rsidRPr="002A52E1" w:rsidRDefault="00325BD0" w:rsidP="00275006">
      <w:pPr>
        <w:rPr>
          <w:color w:val="auto"/>
        </w:rPr>
      </w:pPr>
      <w:r w:rsidRPr="002A52E1">
        <w:rPr>
          <w:color w:val="auto"/>
        </w:rPr>
        <w:t xml:space="preserve">Stopa bezrobocia </w:t>
      </w:r>
      <w:r w:rsidR="005A7860" w:rsidRPr="002A52E1">
        <w:rPr>
          <w:color w:val="auto"/>
        </w:rPr>
        <w:t>zwiększyła</w:t>
      </w:r>
      <w:r w:rsidR="008F31BE" w:rsidRPr="002A52E1">
        <w:rPr>
          <w:color w:val="auto"/>
        </w:rPr>
        <w:t xml:space="preserve"> się </w:t>
      </w:r>
      <w:r w:rsidR="003E438F" w:rsidRPr="002A52E1">
        <w:rPr>
          <w:color w:val="auto"/>
        </w:rPr>
        <w:t xml:space="preserve">w porównaniu z </w:t>
      </w:r>
      <w:r w:rsidR="001F50EB" w:rsidRPr="002A52E1">
        <w:rPr>
          <w:color w:val="auto"/>
        </w:rPr>
        <w:t>2</w:t>
      </w:r>
      <w:r w:rsidR="003E438F" w:rsidRPr="002A52E1">
        <w:rPr>
          <w:color w:val="auto"/>
        </w:rPr>
        <w:t xml:space="preserve"> </w:t>
      </w:r>
      <w:r w:rsidR="00181534" w:rsidRPr="002A52E1">
        <w:rPr>
          <w:color w:val="auto"/>
        </w:rPr>
        <w:t xml:space="preserve">kwartałem </w:t>
      </w:r>
      <w:r w:rsidR="00976318" w:rsidRPr="002A52E1">
        <w:rPr>
          <w:color w:val="auto"/>
        </w:rPr>
        <w:t>2023</w:t>
      </w:r>
      <w:r w:rsidR="00181534" w:rsidRPr="002A52E1">
        <w:rPr>
          <w:color w:val="auto"/>
        </w:rPr>
        <w:t xml:space="preserve"> r.</w:t>
      </w:r>
      <w:r w:rsidR="00712562" w:rsidRPr="002A52E1">
        <w:rPr>
          <w:color w:val="auto"/>
        </w:rPr>
        <w:t xml:space="preserve"> o </w:t>
      </w:r>
      <w:r w:rsidR="003408D2" w:rsidRPr="002A52E1">
        <w:rPr>
          <w:color w:val="auto"/>
        </w:rPr>
        <w:t>0,4</w:t>
      </w:r>
      <w:r w:rsidR="009C69E8" w:rsidRPr="002A52E1">
        <w:rPr>
          <w:color w:val="auto"/>
        </w:rPr>
        <w:t xml:space="preserve"> p. proc.</w:t>
      </w:r>
      <w:r w:rsidR="00035140" w:rsidRPr="002A52E1">
        <w:rPr>
          <w:color w:val="auto"/>
        </w:rPr>
        <w:t>, a</w:t>
      </w:r>
      <w:r w:rsidR="00BB5963" w:rsidRPr="002A52E1">
        <w:rPr>
          <w:color w:val="auto"/>
        </w:rPr>
        <w:t xml:space="preserve"> wobec poprzedniego kwartału</w:t>
      </w:r>
      <w:r w:rsidR="003E438F" w:rsidRPr="002A52E1">
        <w:rPr>
          <w:color w:val="auto"/>
        </w:rPr>
        <w:t xml:space="preserve"> </w:t>
      </w:r>
      <w:r w:rsidR="001660FA" w:rsidRPr="002A52E1">
        <w:rPr>
          <w:color w:val="auto"/>
        </w:rPr>
        <w:t>zmniejszyła</w:t>
      </w:r>
      <w:r w:rsidR="001660FA">
        <w:rPr>
          <w:color w:val="auto"/>
        </w:rPr>
        <w:t xml:space="preserve"> się</w:t>
      </w:r>
      <w:r w:rsidR="00260D04" w:rsidRPr="002A52E1">
        <w:rPr>
          <w:color w:val="auto"/>
        </w:rPr>
        <w:t xml:space="preserve"> </w:t>
      </w:r>
      <w:r w:rsidR="00181534" w:rsidRPr="002A52E1">
        <w:rPr>
          <w:color w:val="auto"/>
        </w:rPr>
        <w:t xml:space="preserve">o </w:t>
      </w:r>
      <w:r w:rsidR="003408D2" w:rsidRPr="002A52E1">
        <w:rPr>
          <w:color w:val="auto"/>
        </w:rPr>
        <w:t>0,3</w:t>
      </w:r>
      <w:r w:rsidR="00BB5963" w:rsidRPr="002A52E1">
        <w:rPr>
          <w:color w:val="auto"/>
        </w:rPr>
        <w:t xml:space="preserve"> p. proc., </w:t>
      </w:r>
      <w:r w:rsidRPr="002A52E1">
        <w:rPr>
          <w:color w:val="auto"/>
        </w:rPr>
        <w:t>kształtując</w:t>
      </w:r>
      <w:r w:rsidR="00683618" w:rsidRPr="002A52E1">
        <w:rPr>
          <w:color w:val="auto"/>
        </w:rPr>
        <w:t xml:space="preserve"> się na poziomie </w:t>
      </w:r>
      <w:r w:rsidR="003408D2" w:rsidRPr="002A52E1">
        <w:rPr>
          <w:color w:val="auto"/>
        </w:rPr>
        <w:t>2,7</w:t>
      </w:r>
      <w:r w:rsidR="00683618" w:rsidRPr="002A52E1">
        <w:rPr>
          <w:color w:val="auto"/>
        </w:rPr>
        <w:t>%.</w:t>
      </w:r>
      <w:r w:rsidR="009F499F" w:rsidRPr="002A52E1">
        <w:rPr>
          <w:color w:val="auto"/>
        </w:rPr>
        <w:t xml:space="preserve"> Wśród osób w</w:t>
      </w:r>
      <w:r w:rsidR="00105F8E" w:rsidRPr="002A52E1">
        <w:rPr>
          <w:color w:val="auto"/>
        </w:rPr>
        <w:t xml:space="preserve"> </w:t>
      </w:r>
      <w:r w:rsidR="009F499F" w:rsidRPr="002A52E1">
        <w:rPr>
          <w:color w:val="auto"/>
        </w:rPr>
        <w:t xml:space="preserve">wieku produkcyjnym wskaźnik ten wyniósł </w:t>
      </w:r>
      <w:r w:rsidR="003408D2" w:rsidRPr="002A52E1">
        <w:rPr>
          <w:color w:val="auto"/>
        </w:rPr>
        <w:t>2,7</w:t>
      </w:r>
      <w:r w:rsidR="009F499F" w:rsidRPr="002A52E1">
        <w:rPr>
          <w:color w:val="auto"/>
        </w:rPr>
        <w:t xml:space="preserve">% (wobec </w:t>
      </w:r>
      <w:r w:rsidR="003408D2" w:rsidRPr="002A52E1">
        <w:rPr>
          <w:color w:val="auto"/>
        </w:rPr>
        <w:t>2,1</w:t>
      </w:r>
      <w:r w:rsidR="003E438F" w:rsidRPr="002A52E1">
        <w:rPr>
          <w:color w:val="auto"/>
        </w:rPr>
        <w:t xml:space="preserve">% w </w:t>
      </w:r>
      <w:r w:rsidR="001F50EB" w:rsidRPr="002A52E1">
        <w:rPr>
          <w:color w:val="auto"/>
        </w:rPr>
        <w:t>2</w:t>
      </w:r>
      <w:r w:rsidR="003E438F" w:rsidRPr="002A52E1">
        <w:rPr>
          <w:color w:val="auto"/>
        </w:rPr>
        <w:t xml:space="preserve"> kwartale </w:t>
      </w:r>
      <w:r w:rsidR="00976318" w:rsidRPr="002A52E1">
        <w:rPr>
          <w:color w:val="auto"/>
        </w:rPr>
        <w:t>2023</w:t>
      </w:r>
      <w:r w:rsidR="003E438F" w:rsidRPr="002A52E1">
        <w:rPr>
          <w:color w:val="auto"/>
        </w:rPr>
        <w:t xml:space="preserve"> r. </w:t>
      </w:r>
      <w:r w:rsidR="00A10ED6">
        <w:rPr>
          <w:color w:val="auto"/>
        </w:rPr>
        <w:br/>
      </w:r>
      <w:r w:rsidR="003E438F" w:rsidRPr="002A52E1">
        <w:rPr>
          <w:color w:val="auto"/>
        </w:rPr>
        <w:t xml:space="preserve">i </w:t>
      </w:r>
      <w:r w:rsidR="003408D2" w:rsidRPr="002A52E1">
        <w:rPr>
          <w:color w:val="auto"/>
        </w:rPr>
        <w:t>3,1</w:t>
      </w:r>
      <w:r w:rsidR="009F499F" w:rsidRPr="002A52E1">
        <w:rPr>
          <w:color w:val="auto"/>
        </w:rPr>
        <w:t>% w</w:t>
      </w:r>
      <w:r w:rsidR="00105F8E" w:rsidRPr="002A52E1">
        <w:rPr>
          <w:color w:val="auto"/>
        </w:rPr>
        <w:t xml:space="preserve"> </w:t>
      </w:r>
      <w:r w:rsidR="001F50EB" w:rsidRPr="002A52E1">
        <w:rPr>
          <w:color w:val="auto"/>
        </w:rPr>
        <w:t>1</w:t>
      </w:r>
      <w:r w:rsidR="009F499F" w:rsidRPr="002A52E1">
        <w:rPr>
          <w:color w:val="auto"/>
        </w:rPr>
        <w:t xml:space="preserve"> kwartale </w:t>
      </w:r>
      <w:r w:rsidR="00126940" w:rsidRPr="002A52E1">
        <w:rPr>
          <w:color w:val="auto"/>
        </w:rPr>
        <w:t>202</w:t>
      </w:r>
      <w:r w:rsidR="001F50EB" w:rsidRPr="002A52E1">
        <w:rPr>
          <w:color w:val="auto"/>
        </w:rPr>
        <w:t>4</w:t>
      </w:r>
      <w:r w:rsidR="009F499F" w:rsidRPr="002A52E1">
        <w:rPr>
          <w:color w:val="auto"/>
        </w:rPr>
        <w:t xml:space="preserve"> r.).</w:t>
      </w:r>
    </w:p>
    <w:p w:rsidR="00857010" w:rsidRDefault="00857010" w:rsidP="002A08E7">
      <w:pPr>
        <w:pStyle w:val="tytuwykresu"/>
        <w:rPr>
          <w:color w:val="auto"/>
          <w:spacing w:val="0"/>
        </w:rPr>
      </w:pPr>
      <w:r w:rsidRPr="00783C01">
        <w:rPr>
          <w:spacing w:val="0"/>
        </w:rPr>
        <w:t xml:space="preserve">Wykres </w:t>
      </w:r>
      <w:r w:rsidR="00C74E63" w:rsidRPr="00783C01">
        <w:rPr>
          <w:spacing w:val="0"/>
        </w:rPr>
        <w:t>3</w:t>
      </w:r>
      <w:r w:rsidRPr="00783C01">
        <w:rPr>
          <w:spacing w:val="0"/>
        </w:rPr>
        <w:t>.   Stopa bezrobocia</w:t>
      </w:r>
      <w:r w:rsidR="00515B0C" w:rsidRPr="00783C01">
        <w:rPr>
          <w:spacing w:val="0"/>
        </w:rPr>
        <w:t xml:space="preserve"> </w:t>
      </w:r>
      <w:r w:rsidR="00515B0C" w:rsidRPr="00FF7741">
        <w:rPr>
          <w:color w:val="auto"/>
          <w:spacing w:val="0"/>
        </w:rPr>
        <w:t xml:space="preserve">w </w:t>
      </w:r>
      <w:r w:rsidR="001F50EB" w:rsidRPr="001660FA">
        <w:rPr>
          <w:color w:val="auto"/>
          <w:spacing w:val="0"/>
        </w:rPr>
        <w:t>2</w:t>
      </w:r>
      <w:r w:rsidR="00515B0C" w:rsidRPr="00FF7741">
        <w:rPr>
          <w:color w:val="auto"/>
          <w:spacing w:val="0"/>
        </w:rPr>
        <w:t xml:space="preserve"> kwartale </w:t>
      </w:r>
      <w:r w:rsidR="001A134F" w:rsidRPr="00FF7741">
        <w:rPr>
          <w:color w:val="auto"/>
          <w:spacing w:val="0"/>
        </w:rPr>
        <w:t>2024</w:t>
      </w:r>
      <w:r w:rsidR="00515B0C" w:rsidRPr="00FF7741">
        <w:rPr>
          <w:color w:val="auto"/>
          <w:spacing w:val="0"/>
        </w:rPr>
        <w:t xml:space="preserve"> r.</w:t>
      </w:r>
    </w:p>
    <w:p w:rsidR="002C0FA9" w:rsidRDefault="002C0FA9" w:rsidP="002C0FA9">
      <w:pPr>
        <w:pStyle w:val="Brakstyluakapitowego"/>
        <w:jc w:val="center"/>
      </w:pPr>
      <w:r>
        <w:rPr>
          <w:noProof/>
        </w:rPr>
        <w:drawing>
          <wp:inline distT="0" distB="0" distL="0" distR="0" wp14:anchorId="5F7CE874" wp14:editId="3B01FD94">
            <wp:extent cx="4647566" cy="2124000"/>
            <wp:effectExtent l="0" t="0" r="635" b="0"/>
            <wp:docPr id="14" name="Obraz 14" descr="Wartości dla województwa opisane w tekście. Stopa bezrobocia w Polsce wyniosła 2,7%. Zarówno dla mężczyzn, kobiet, jak i w miastach wskaźnik ten osiągnął poziom 2,7%, a na wsi – 2,6%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2A52E1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700736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2,2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</w:t>
      </w:r>
      <w:r w:rsidR="00C47E00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0,3</w:t>
      </w:r>
      <w:r w:rsidR="004154E4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</w:t>
      </w:r>
      <w:r w:rsidR="007F4C32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4D150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</w:t>
      </w:r>
      <w:r w:rsidR="001F50EB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534971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2023</w:t>
      </w:r>
      <w:r w:rsidR="00BB5963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r. oraz</w:t>
      </w:r>
      <w:r w:rsidR="00C33E6A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o </w:t>
      </w:r>
      <w:r w:rsidR="00C47E00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0,2</w:t>
      </w:r>
      <w:r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p. proc. </w:t>
      </w:r>
      <w:r w:rsidR="00C47E00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niższa</w:t>
      </w:r>
      <w:r w:rsidR="007F4C32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</w:t>
      </w:r>
      <w:r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niż w poprzednim </w:t>
      </w:r>
      <w:r w:rsidR="00C33E6A"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>kwartale;</w:t>
      </w:r>
      <w:r w:rsidRPr="009F7057">
        <w:rPr>
          <w:rStyle w:val="Numerstrony"/>
          <w:rFonts w:ascii="Fira Sans" w:hAnsi="Fira Sans" w:cstheme="minorBidi"/>
          <w:i w:val="0"/>
          <w:iCs w:val="0"/>
          <w:color w:val="auto"/>
          <w:spacing w:val="-4"/>
          <w:sz w:val="19"/>
          <w:szCs w:val="22"/>
        </w:rPr>
        <w:t xml:space="preserve"> dla kobiet wskaźnik ten osiągnął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poziom </w:t>
      </w:r>
      <w:r w:rsidR="00C47E00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3,3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(o </w:t>
      </w:r>
      <w:r w:rsidR="00C47E00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1,2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D1503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większy 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1F50EB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 </w:t>
      </w:r>
      <w:r w:rsidR="00534971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2023</w:t>
      </w:r>
      <w:r w:rsidR="00C33E6A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r.</w:t>
      </w:r>
      <w:r w:rsidR="000C7D70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, w porównaniu z </w:t>
      </w:r>
      <w:r w:rsidR="001F50EB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0C7D70" w:rsidRPr="002A52E1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kwartałem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864555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</w:t>
      </w:r>
      <w:r w:rsidR="001F50EB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</w:t>
      </w:r>
      <w:r w:rsidR="00272476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zmalał o 0,4 p. proc.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);</w:t>
      </w:r>
    </w:p>
    <w:p w:rsidR="00740ECF" w:rsidRPr="0012612F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2A52E1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5211420</wp:posOffset>
                </wp:positionH>
                <wp:positionV relativeFrom="paragraph">
                  <wp:posOffset>504825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10,0%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2A52E1" w:rsidRDefault="00F306AF" w:rsidP="00BE702C">
                            <w:pPr>
                              <w:pStyle w:val="tekstzboku"/>
                            </w:pP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2A52E1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</w:t>
                            </w:r>
                            <w:r w:rsidRPr="00BE702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lata</w:t>
                            </w:r>
                            <w:r w:rsidRPr="002A52E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A52E1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056E42" w:rsidRPr="002A52E1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10,0</w:t>
                            </w:r>
                            <w:r w:rsidRPr="002A52E1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2A52E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10,0%) " style="position:absolute;left:0;text-align:left;margin-left:410.35pt;margin-top:39.75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" filled="f" stroked="f">
                <v:textbox>
                  <w:txbxContent>
                    <w:p w:rsidR="008D5892" w:rsidRPr="002A52E1" w:rsidRDefault="00F306AF" w:rsidP="00BE702C">
                      <w:pPr>
                        <w:pStyle w:val="tekstzboku"/>
                      </w:pP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2A52E1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</w:t>
                      </w:r>
                      <w:r w:rsidRPr="00BE702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lata</w:t>
                      </w:r>
                      <w:r w:rsidRPr="002A52E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Pr="002A52E1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056E42" w:rsidRPr="002A52E1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10,0</w:t>
                      </w:r>
                      <w:r w:rsidRPr="002A52E1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2A52E1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272476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2,3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534971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0,6 p. proc. wyższy</w:t>
      </w:r>
      <w:r w:rsidR="00A064D6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niż w </w:t>
      </w:r>
      <w:r w:rsidR="001F50EB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534971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534971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o 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0,4</w:t>
      </w:r>
      <w:r w:rsidR="001C541D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p. proc.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niższy</w:t>
      </w:r>
      <w:r w:rsidR="00534971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niż 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poprzednim kwartale), a na wsi </w:t>
      </w:r>
      <w:r w:rsidR="00F306AF" w:rsidRPr="002A52E1">
        <w:rPr>
          <w:color w:val="auto"/>
        </w:rPr>
        <w:t xml:space="preserve">– 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3,6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1F50EB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4154E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534971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CD3E12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3,8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1F50EB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</w:t>
      </w:r>
      <w:r w:rsidR="001F50EB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035140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2A52E1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2A52E1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8C3E87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10,0</w:t>
      </w:r>
      <w:r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D9193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  <w:t xml:space="preserve">– </w:t>
      </w:r>
      <w:r w:rsidR="004D150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dla osób w wieku </w:t>
      </w:r>
      <w:r w:rsidR="008C3E87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</w:t>
      </w:r>
      <w:r w:rsidR="00864555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</w:t>
      </w:r>
      <w:r w:rsidR="00D91933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8C3E87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54</w:t>
      </w:r>
      <w:r w:rsidR="00864555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1660FA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lata </w:t>
      </w:r>
      <w:r w:rsidR="001C541D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8C3E87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1,0</w:t>
      </w:r>
      <w:r w:rsidR="00534971" w:rsidRPr="002A52E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7E47FA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64555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4D1503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8C3E87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10,8</w:t>
      </w:r>
      <w:r w:rsidR="004D1503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864555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. </w:t>
      </w:r>
      <w:r w:rsidR="00671F7F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4D1503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zasadniczym zawodowym/branżowym stopa bezrobocia ukształtowała się na poziomie </w:t>
      </w:r>
      <w:r w:rsidR="008C3E87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4D1503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%, </w:t>
      </w:r>
      <w:r w:rsidR="00EA7919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policealnym i średnim zawodowym </w:t>
      </w:r>
      <w:r w:rsidR="004D1503" w:rsidRPr="007E47FA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8C3E87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3,0</w:t>
      </w:r>
      <w:r w:rsidR="00EA7919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%, a</w:t>
      </w:r>
      <w:r w:rsidR="00534971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EA7919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D91933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–</w:t>
      </w:r>
      <w:r w:rsidR="004D1503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8C3E87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2,5</w:t>
      </w:r>
      <w:r w:rsidR="00EA7919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%. </w:t>
      </w:r>
      <w:r w:rsidR="00534971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Najniższy wskaźnik d</w:t>
      </w:r>
      <w:r w:rsidR="00FF7741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otyczył osób </w:t>
      </w:r>
      <w:r w:rsidR="00D91933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br/>
      </w:r>
      <w:r w:rsidR="00FF7741" w:rsidRPr="007E47FA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z wykształceniem </w:t>
      </w:r>
      <w:r w:rsidR="00534971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534971" w:rsidRPr="007E47FA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153D28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1,0</w:t>
      </w:r>
      <w:r w:rsidR="00534971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E761D9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06780"/>
                <wp:effectExtent l="0" t="0" r="0" b="0"/>
                <wp:wrapTight wrapText="bothSides">
                  <wp:wrapPolygon edited="0">
                    <wp:start x="653" y="0"/>
                    <wp:lineTo x="653" y="20874"/>
                    <wp:lineTo x="20896" y="20874"/>
                    <wp:lineTo x="20896" y="0"/>
                    <wp:lineTo x="653" y="0"/>
                  </wp:wrapPolygon>
                </wp:wrapTight>
                <wp:docPr id="15" name="Pole tekstowe 15" descr="Liczba osób biernych zawodowo zwiększyła się wobec 2 kwartału 2023 r. o 4,5%, a w porównaniu z 1 kwartałem 2024 r. – o 2,5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7E47FA" w:rsidRDefault="00F306AF" w:rsidP="00BE702C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7E47FA">
                              <w:t xml:space="preserve">Liczba </w:t>
                            </w:r>
                            <w:r w:rsidRPr="00BE702C">
                              <w:t>osób</w:t>
                            </w:r>
                            <w:r w:rsidRPr="007E47FA">
                              <w:t xml:space="preserve"> biernych zawodowo </w:t>
                            </w:r>
                            <w:r w:rsidR="00796A1F" w:rsidRPr="007E47FA">
                              <w:t>zwiększyła</w:t>
                            </w:r>
                            <w:r w:rsidR="00AF3163" w:rsidRPr="007E47FA">
                              <w:t xml:space="preserve"> </w:t>
                            </w:r>
                            <w:r w:rsidR="00EA7919" w:rsidRPr="007E47FA">
                              <w:t>się</w:t>
                            </w:r>
                            <w:r w:rsidR="00CF15FC" w:rsidRPr="007E47FA">
                              <w:t xml:space="preserve"> wobec</w:t>
                            </w:r>
                            <w:r w:rsidR="00BF0E98" w:rsidRPr="007E47FA">
                              <w:t xml:space="preserve"> </w:t>
                            </w:r>
                            <w:r w:rsidR="001F50EB" w:rsidRPr="007E47FA">
                              <w:t>2</w:t>
                            </w:r>
                            <w:r w:rsidR="00450DFD" w:rsidRPr="007E47FA">
                              <w:t xml:space="preserve"> kwartału </w:t>
                            </w:r>
                            <w:r w:rsidR="00796A1F" w:rsidRPr="007E47FA">
                              <w:t>2023</w:t>
                            </w:r>
                            <w:r w:rsidR="00450DFD" w:rsidRPr="007E47FA">
                              <w:t xml:space="preserve"> </w:t>
                            </w:r>
                            <w:r w:rsidR="000E6FEF" w:rsidRPr="007E47FA">
                              <w:t xml:space="preserve">r. o </w:t>
                            </w:r>
                            <w:r w:rsidR="00056E42" w:rsidRPr="007E47FA">
                              <w:t>4,5</w:t>
                            </w:r>
                            <w:r w:rsidR="000E6FEF" w:rsidRPr="007E47FA">
                              <w:t xml:space="preserve">%, </w:t>
                            </w:r>
                            <w:r w:rsidR="00477C18" w:rsidRPr="007E47FA">
                              <w:t xml:space="preserve">a </w:t>
                            </w:r>
                            <w:r w:rsidR="00001C50" w:rsidRPr="007E47FA">
                              <w:t xml:space="preserve">w porównaniu </w:t>
                            </w:r>
                            <w:r w:rsidR="009328D3" w:rsidRPr="007E47FA">
                              <w:br/>
                            </w:r>
                            <w:r w:rsidR="00001C50" w:rsidRPr="007E47FA">
                              <w:t>z</w:t>
                            </w:r>
                            <w:r w:rsidR="00EA7919" w:rsidRPr="007E47FA">
                              <w:t xml:space="preserve"> </w:t>
                            </w:r>
                            <w:r w:rsidR="001F50EB" w:rsidRPr="007E47FA">
                              <w:t>1</w:t>
                            </w:r>
                            <w:r w:rsidR="0081565D" w:rsidRPr="007E47FA">
                              <w:t xml:space="preserve"> </w:t>
                            </w:r>
                            <w:r w:rsidR="00001C50" w:rsidRPr="007E47FA">
                              <w:t>kwartałem</w:t>
                            </w:r>
                            <w:r w:rsidR="00AF3163" w:rsidRPr="007E47FA">
                              <w:t xml:space="preserve"> </w:t>
                            </w:r>
                            <w:r w:rsidR="00EA7919" w:rsidRPr="007E47FA">
                              <w:t>202</w:t>
                            </w:r>
                            <w:r w:rsidR="001F50EB" w:rsidRPr="007E47FA">
                              <w:t>4</w:t>
                            </w:r>
                            <w:r w:rsidR="0081565D" w:rsidRPr="007E47FA">
                              <w:t xml:space="preserve"> r.</w:t>
                            </w:r>
                            <w:r w:rsidR="00CF15FC" w:rsidRPr="007E47FA">
                              <w:t xml:space="preserve"> </w:t>
                            </w:r>
                            <w:r w:rsidR="00001C50" w:rsidRPr="007E47FA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spacing w:val="-2"/>
                                <w:sz w:val="19"/>
                                <w:szCs w:val="22"/>
                              </w:rPr>
                              <w:t>–</w:t>
                            </w:r>
                            <w:r w:rsidR="007977B5" w:rsidRPr="007E47FA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spacing w:val="-2"/>
                                <w:sz w:val="19"/>
                                <w:szCs w:val="22"/>
                              </w:rPr>
                              <w:t xml:space="preserve"> </w:t>
                            </w:r>
                            <w:r w:rsidRPr="007E47FA">
                              <w:rPr>
                                <w:rStyle w:val="Styl1Znak"/>
                                <w:bCs/>
                                <w:spacing w:val="-2"/>
                              </w:rPr>
                              <w:t xml:space="preserve">o </w:t>
                            </w:r>
                            <w:r w:rsidR="00056E42" w:rsidRPr="007E47FA">
                              <w:rPr>
                                <w:rStyle w:val="Styl1Znak"/>
                                <w:bCs/>
                                <w:spacing w:val="-2"/>
                              </w:rPr>
                              <w:t>2,5</w:t>
                            </w:r>
                            <w:r w:rsidRPr="007E47FA">
                              <w:rPr>
                                <w:rStyle w:val="Styl1Znak"/>
                                <w:bCs/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większyła się wobec 2 kwartału 2023 r. o 4,5%, a w porównaniu z 1 kwartałem 2024 r. – o 2,5%&#10;" style="position:absolute;margin-left:444.65pt;margin-top:10.9pt;width:148.85pt;height:71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" filled="f" stroked="f">
                <v:textbox>
                  <w:txbxContent>
                    <w:p w:rsidR="00F306AF" w:rsidRPr="007E47FA" w:rsidRDefault="00F306AF" w:rsidP="00BE702C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7E47FA">
                        <w:t xml:space="preserve">Liczba </w:t>
                      </w:r>
                      <w:r w:rsidRPr="00BE702C">
                        <w:t>osób</w:t>
                      </w:r>
                      <w:r w:rsidRPr="007E47FA">
                        <w:t xml:space="preserve"> biernych zawodowo </w:t>
                      </w:r>
                      <w:r w:rsidR="00796A1F" w:rsidRPr="007E47FA">
                        <w:t>zwiększyła</w:t>
                      </w:r>
                      <w:r w:rsidR="00AF3163" w:rsidRPr="007E47FA">
                        <w:t xml:space="preserve"> </w:t>
                      </w:r>
                      <w:r w:rsidR="00EA7919" w:rsidRPr="007E47FA">
                        <w:t>się</w:t>
                      </w:r>
                      <w:r w:rsidR="00CF15FC" w:rsidRPr="007E47FA">
                        <w:t xml:space="preserve"> wobec</w:t>
                      </w:r>
                      <w:r w:rsidR="00BF0E98" w:rsidRPr="007E47FA">
                        <w:t xml:space="preserve"> </w:t>
                      </w:r>
                      <w:r w:rsidR="001F50EB" w:rsidRPr="007E47FA">
                        <w:t>2</w:t>
                      </w:r>
                      <w:r w:rsidR="00450DFD" w:rsidRPr="007E47FA">
                        <w:t xml:space="preserve"> kwartału </w:t>
                      </w:r>
                      <w:r w:rsidR="00796A1F" w:rsidRPr="007E47FA">
                        <w:t>2023</w:t>
                      </w:r>
                      <w:r w:rsidR="00450DFD" w:rsidRPr="007E47FA">
                        <w:t xml:space="preserve"> </w:t>
                      </w:r>
                      <w:r w:rsidR="000E6FEF" w:rsidRPr="007E47FA">
                        <w:t xml:space="preserve">r. o </w:t>
                      </w:r>
                      <w:r w:rsidR="00056E42" w:rsidRPr="007E47FA">
                        <w:t>4,5</w:t>
                      </w:r>
                      <w:r w:rsidR="000E6FEF" w:rsidRPr="007E47FA">
                        <w:t xml:space="preserve">%, </w:t>
                      </w:r>
                      <w:r w:rsidR="00477C18" w:rsidRPr="007E47FA">
                        <w:t xml:space="preserve">a </w:t>
                      </w:r>
                      <w:r w:rsidR="00001C50" w:rsidRPr="007E47FA">
                        <w:t xml:space="preserve">w porównaniu </w:t>
                      </w:r>
                      <w:r w:rsidR="009328D3" w:rsidRPr="007E47FA">
                        <w:br/>
                      </w:r>
                      <w:r w:rsidR="00001C50" w:rsidRPr="007E47FA">
                        <w:t>z</w:t>
                      </w:r>
                      <w:r w:rsidR="00EA7919" w:rsidRPr="007E47FA">
                        <w:t xml:space="preserve"> </w:t>
                      </w:r>
                      <w:r w:rsidR="001F50EB" w:rsidRPr="007E47FA">
                        <w:t>1</w:t>
                      </w:r>
                      <w:r w:rsidR="0081565D" w:rsidRPr="007E47FA">
                        <w:t xml:space="preserve"> </w:t>
                      </w:r>
                      <w:r w:rsidR="00001C50" w:rsidRPr="007E47FA">
                        <w:t>kwartałem</w:t>
                      </w:r>
                      <w:r w:rsidR="00AF3163" w:rsidRPr="007E47FA">
                        <w:t xml:space="preserve"> </w:t>
                      </w:r>
                      <w:r w:rsidR="00EA7919" w:rsidRPr="007E47FA">
                        <w:t>202</w:t>
                      </w:r>
                      <w:r w:rsidR="001F50EB" w:rsidRPr="007E47FA">
                        <w:t>4</w:t>
                      </w:r>
                      <w:r w:rsidR="0081565D" w:rsidRPr="007E47FA">
                        <w:t xml:space="preserve"> r.</w:t>
                      </w:r>
                      <w:r w:rsidR="00CF15FC" w:rsidRPr="007E47FA">
                        <w:t xml:space="preserve"> </w:t>
                      </w:r>
                      <w:r w:rsidR="00001C50" w:rsidRPr="007E47FA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spacing w:val="-2"/>
                          <w:sz w:val="19"/>
                          <w:szCs w:val="22"/>
                        </w:rPr>
                        <w:t>–</w:t>
                      </w:r>
                      <w:r w:rsidR="007977B5" w:rsidRPr="007E47FA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spacing w:val="-2"/>
                          <w:sz w:val="19"/>
                          <w:szCs w:val="22"/>
                        </w:rPr>
                        <w:t xml:space="preserve"> </w:t>
                      </w:r>
                      <w:r w:rsidRPr="007E47FA">
                        <w:rPr>
                          <w:rStyle w:val="Styl1Znak"/>
                          <w:bCs/>
                          <w:spacing w:val="-2"/>
                        </w:rPr>
                        <w:t xml:space="preserve">o </w:t>
                      </w:r>
                      <w:r w:rsidR="00056E42" w:rsidRPr="007E47FA">
                        <w:rPr>
                          <w:rStyle w:val="Styl1Znak"/>
                          <w:bCs/>
                          <w:spacing w:val="-2"/>
                        </w:rPr>
                        <w:t>2,5</w:t>
                      </w:r>
                      <w:r w:rsidRPr="007E47FA">
                        <w:rPr>
                          <w:rStyle w:val="Styl1Znak"/>
                          <w:bCs/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CD7319" w:rsidRDefault="00F306AF" w:rsidP="009328D3">
      <w:r w:rsidRPr="007E47FA">
        <w:rPr>
          <w:color w:val="auto"/>
        </w:rPr>
        <w:t xml:space="preserve">W </w:t>
      </w:r>
      <w:r w:rsidR="001F50EB" w:rsidRPr="007E47FA">
        <w:rPr>
          <w:color w:val="auto"/>
        </w:rPr>
        <w:t>2</w:t>
      </w:r>
      <w:r w:rsidRPr="007E47FA">
        <w:rPr>
          <w:color w:val="auto"/>
        </w:rPr>
        <w:t xml:space="preserve"> kwartale </w:t>
      </w:r>
      <w:r w:rsidR="001A134F" w:rsidRPr="007E47FA">
        <w:rPr>
          <w:color w:val="auto"/>
        </w:rPr>
        <w:t>2024</w:t>
      </w:r>
      <w:r w:rsidRPr="007E47FA">
        <w:rPr>
          <w:color w:val="auto"/>
        </w:rPr>
        <w:t xml:space="preserve"> r. liczba biernych zawodowo wyniosła </w:t>
      </w:r>
      <w:r w:rsidR="00153D28" w:rsidRPr="007E47FA">
        <w:rPr>
          <w:color w:val="auto"/>
        </w:rPr>
        <w:t>582</w:t>
      </w:r>
      <w:r w:rsidRPr="007E47FA">
        <w:rPr>
          <w:color w:val="auto"/>
        </w:rPr>
        <w:t xml:space="preserve"> tys. osób, w tym liczba biernych </w:t>
      </w:r>
      <w:r w:rsidRPr="007E47FA">
        <w:rPr>
          <w:color w:val="auto"/>
        </w:rPr>
        <w:br/>
        <w:t xml:space="preserve">zawodowo kobiet – </w:t>
      </w:r>
      <w:r w:rsidR="00153D28" w:rsidRPr="007E47FA">
        <w:rPr>
          <w:color w:val="auto"/>
        </w:rPr>
        <w:t>357</w:t>
      </w:r>
      <w:r w:rsidRPr="007E47FA">
        <w:rPr>
          <w:color w:val="auto"/>
        </w:rPr>
        <w:t xml:space="preserve"> tys. W miastach odnotowano większą populację osób biernych zawodowo niż na wsi – </w:t>
      </w:r>
      <w:r w:rsidR="00153D28" w:rsidRPr="007E47FA">
        <w:rPr>
          <w:color w:val="auto"/>
        </w:rPr>
        <w:t>386</w:t>
      </w:r>
      <w:r w:rsidR="00EA7919" w:rsidRPr="007E47FA">
        <w:rPr>
          <w:color w:val="auto"/>
        </w:rPr>
        <w:t xml:space="preserve"> </w:t>
      </w:r>
      <w:r w:rsidRPr="007E47FA">
        <w:rPr>
          <w:color w:val="auto"/>
        </w:rPr>
        <w:t xml:space="preserve">tys. </w:t>
      </w:r>
      <w:r w:rsidR="00001C50" w:rsidRPr="007E47FA">
        <w:rPr>
          <w:color w:val="auto"/>
        </w:rPr>
        <w:t xml:space="preserve">osób </w:t>
      </w:r>
      <w:r w:rsidRPr="007E47FA">
        <w:rPr>
          <w:color w:val="auto"/>
        </w:rPr>
        <w:t xml:space="preserve">wobec </w:t>
      </w:r>
      <w:r w:rsidR="00153D28" w:rsidRPr="007E47FA">
        <w:rPr>
          <w:color w:val="auto"/>
        </w:rPr>
        <w:t>196</w:t>
      </w:r>
      <w:r w:rsidRPr="007E47FA">
        <w:rPr>
          <w:color w:val="auto"/>
        </w:rPr>
        <w:t xml:space="preserve"> tys. </w:t>
      </w:r>
      <w:r w:rsidR="00001C50" w:rsidRPr="007E47FA">
        <w:rPr>
          <w:color w:val="auto"/>
        </w:rPr>
        <w:t>osób</w:t>
      </w:r>
      <w:r w:rsidR="00001C50" w:rsidRPr="00CD7319">
        <w:t>.</w:t>
      </w:r>
    </w:p>
    <w:p w:rsidR="00746187" w:rsidRPr="00CD7319" w:rsidRDefault="00F306AF" w:rsidP="009328D3">
      <w:r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1F50EB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1A134F"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2024</w:t>
      </w:r>
      <w:r w:rsidRPr="007E47FA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7E47FA">
        <w:rPr>
          <w:color w:val="auto"/>
        </w:rPr>
        <w:t xml:space="preserve">. pytania dotyczące przyczyn bierności zawodowej zadano respondentom w wieku 15–74 lata. W populacji liczącej </w:t>
      </w:r>
      <w:r w:rsidR="00153D28" w:rsidRPr="007E47FA">
        <w:rPr>
          <w:color w:val="auto"/>
        </w:rPr>
        <w:t>47</w:t>
      </w:r>
      <w:r w:rsidR="00796A1F" w:rsidRPr="007E47FA">
        <w:rPr>
          <w:color w:val="auto"/>
        </w:rPr>
        <w:t>7</w:t>
      </w:r>
      <w:r w:rsidRPr="007E47FA">
        <w:rPr>
          <w:color w:val="auto"/>
        </w:rPr>
        <w:t xml:space="preserve"> tys. osób jako główną przyczynę swojej bierności </w:t>
      </w:r>
      <w:r w:rsidR="0004190F" w:rsidRPr="007E47FA">
        <w:rPr>
          <w:color w:val="auto"/>
        </w:rPr>
        <w:t>53,7</w:t>
      </w:r>
      <w:r w:rsidRPr="007E47FA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C81350" w:rsidRPr="007E47FA">
        <w:rPr>
          <w:color w:val="auto"/>
        </w:rPr>
        <w:t>20,1</w:t>
      </w:r>
      <w:r w:rsidRPr="007E47FA">
        <w:rPr>
          <w:color w:val="auto"/>
        </w:rPr>
        <w:t xml:space="preserve">%) oraz choroba, </w:t>
      </w:r>
      <w:r w:rsidR="00364680" w:rsidRPr="007E47FA">
        <w:rPr>
          <w:color w:val="auto"/>
        </w:rPr>
        <w:br/>
      </w:r>
      <w:r w:rsidRPr="007E47FA">
        <w:rPr>
          <w:color w:val="auto"/>
        </w:rPr>
        <w:t>niesprawność (</w:t>
      </w:r>
      <w:r w:rsidR="00C81350" w:rsidRPr="007E47FA">
        <w:rPr>
          <w:color w:val="auto"/>
        </w:rPr>
        <w:t>11,5</w:t>
      </w:r>
      <w:r w:rsidRPr="007E47FA">
        <w:rPr>
          <w:color w:val="auto"/>
        </w:rPr>
        <w:t xml:space="preserve">%). Obowiązki rodzinne i związane z prowadzeniem domu wskazało </w:t>
      </w:r>
      <w:r w:rsidR="00C81350" w:rsidRPr="007E47FA">
        <w:rPr>
          <w:color w:val="auto"/>
        </w:rPr>
        <w:t>7,8</w:t>
      </w:r>
      <w:r w:rsidRPr="007E47FA">
        <w:rPr>
          <w:color w:val="auto"/>
        </w:rPr>
        <w:t>% biernych zawodowo</w:t>
      </w:r>
      <w:r w:rsidR="00C22E02" w:rsidRPr="00CD7319">
        <w:t>.</w:t>
      </w:r>
      <w:r w:rsidRPr="00CD7319">
        <w:t xml:space="preserve"> </w:t>
      </w:r>
    </w:p>
    <w:p w:rsidR="00857010" w:rsidRDefault="00857010">
      <w:pPr>
        <w:pStyle w:val="tytuwykresu"/>
        <w:rPr>
          <w:color w:val="auto"/>
          <w:spacing w:val="0"/>
        </w:rPr>
      </w:pPr>
      <w:r w:rsidRPr="00BF0E98">
        <w:rPr>
          <w:spacing w:val="0"/>
        </w:rPr>
        <w:t xml:space="preserve">Wykres </w:t>
      </w:r>
      <w:r w:rsidR="00E74D0A" w:rsidRPr="00BF0E98">
        <w:rPr>
          <w:spacing w:val="0"/>
        </w:rPr>
        <w:t>4</w:t>
      </w:r>
      <w:r w:rsidRPr="00FF7741">
        <w:rPr>
          <w:color w:val="auto"/>
          <w:spacing w:val="0"/>
        </w:rPr>
        <w:t xml:space="preserve">.   </w:t>
      </w:r>
      <w:r w:rsidR="00515B0C" w:rsidRPr="00FF7741">
        <w:rPr>
          <w:color w:val="auto"/>
          <w:spacing w:val="0"/>
        </w:rPr>
        <w:t>Ludność w wieku 15</w:t>
      </w:r>
      <w:r w:rsidR="0045225D" w:rsidRPr="00FF7741">
        <w:rPr>
          <w:color w:val="auto"/>
          <w:spacing w:val="0"/>
        </w:rPr>
        <w:t>–</w:t>
      </w:r>
      <w:r w:rsidR="00515B0C" w:rsidRPr="00FF7741">
        <w:rPr>
          <w:color w:val="auto"/>
          <w:spacing w:val="0"/>
        </w:rPr>
        <w:t xml:space="preserve">89 lat według </w:t>
      </w:r>
      <w:r w:rsidR="000C7D12" w:rsidRPr="00FF7741">
        <w:rPr>
          <w:color w:val="auto"/>
          <w:spacing w:val="0"/>
        </w:rPr>
        <w:t>kategorii wiekowych</w:t>
      </w:r>
      <w:r w:rsidR="00515B0C" w:rsidRPr="00FF7741">
        <w:rPr>
          <w:color w:val="auto"/>
          <w:spacing w:val="0"/>
        </w:rPr>
        <w:t xml:space="preserve"> w </w:t>
      </w:r>
      <w:r w:rsidR="009A759D" w:rsidRPr="001660FA">
        <w:rPr>
          <w:color w:val="auto"/>
          <w:spacing w:val="0"/>
        </w:rPr>
        <w:t>2</w:t>
      </w:r>
      <w:r w:rsidR="004123A8" w:rsidRPr="00FF7741">
        <w:rPr>
          <w:color w:val="auto"/>
          <w:spacing w:val="0"/>
        </w:rPr>
        <w:t xml:space="preserve"> </w:t>
      </w:r>
      <w:r w:rsidR="00515B0C" w:rsidRPr="00FF7741">
        <w:rPr>
          <w:color w:val="auto"/>
          <w:spacing w:val="0"/>
        </w:rPr>
        <w:t xml:space="preserve">kwartale </w:t>
      </w:r>
      <w:r w:rsidR="001A134F" w:rsidRPr="00FF7741">
        <w:rPr>
          <w:color w:val="auto"/>
          <w:spacing w:val="0"/>
        </w:rPr>
        <w:t>2024</w:t>
      </w:r>
      <w:r w:rsidR="00515B0C" w:rsidRPr="00FF7741">
        <w:rPr>
          <w:color w:val="auto"/>
          <w:spacing w:val="0"/>
        </w:rPr>
        <w:t xml:space="preserve"> r.</w:t>
      </w:r>
    </w:p>
    <w:p w:rsidR="002C0FA9" w:rsidRDefault="002C0FA9" w:rsidP="002C0FA9">
      <w:pPr>
        <w:pStyle w:val="Brakstyluakapitowego"/>
        <w:jc w:val="center"/>
      </w:pPr>
      <w:r>
        <w:rPr>
          <w:noProof/>
        </w:rPr>
        <w:drawing>
          <wp:inline distT="0" distB="0" distL="0" distR="0" wp14:anchorId="1D433264" wp14:editId="7370D41F">
            <wp:extent cx="4614078" cy="1512000"/>
            <wp:effectExtent l="0" t="0" r="0" b="0"/>
            <wp:docPr id="1" name="Obraz 1" descr="Wśród ludności w wieku 15–89 lat największy odsetek stanowiły osoby w wieku 55–89 lat, wśród pracujących – w wieku 35–44 lata, a wśród bezrobotnych – w wieku 25–34 oraz 35–44 lata. W populacji osób biernych zawodowo największy udział miały osoby w wieku 55–89 lat." title="Wykres 4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4078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5D6" w:rsidRDefault="00C905D6">
      <w:pPr>
        <w:pStyle w:val="tytuwykresu"/>
        <w:rPr>
          <w:color w:val="auto"/>
          <w:spacing w:val="0"/>
        </w:rPr>
      </w:pPr>
      <w:r w:rsidRPr="00BF0E98">
        <w:rPr>
          <w:spacing w:val="0"/>
        </w:rPr>
        <w:t xml:space="preserve">Wykres </w:t>
      </w:r>
      <w:r w:rsidR="00515B0C" w:rsidRPr="00BF0E98">
        <w:rPr>
          <w:spacing w:val="0"/>
        </w:rPr>
        <w:t>5</w:t>
      </w:r>
      <w:r w:rsidR="00485FA9" w:rsidRPr="00BF0E98">
        <w:rPr>
          <w:spacing w:val="0"/>
        </w:rPr>
        <w:t>.</w:t>
      </w:r>
      <w:r w:rsidRPr="00BF0E98">
        <w:rPr>
          <w:spacing w:val="0"/>
        </w:rPr>
        <w:t xml:space="preserve">   </w:t>
      </w:r>
      <w:r w:rsidR="00F63248" w:rsidRPr="00FF7741">
        <w:rPr>
          <w:color w:val="auto"/>
          <w:spacing w:val="0"/>
        </w:rPr>
        <w:t>Ludność w wieku 15</w:t>
      </w:r>
      <w:r w:rsidR="0045225D" w:rsidRPr="00FF7741">
        <w:rPr>
          <w:color w:val="auto"/>
          <w:spacing w:val="0"/>
        </w:rPr>
        <w:t>–</w:t>
      </w:r>
      <w:r w:rsidR="00F63248" w:rsidRPr="00FF7741">
        <w:rPr>
          <w:color w:val="auto"/>
          <w:spacing w:val="0"/>
        </w:rPr>
        <w:t xml:space="preserve">89 lat według wykształcenia </w:t>
      </w:r>
      <w:r w:rsidR="00F63248" w:rsidRPr="001660FA">
        <w:rPr>
          <w:color w:val="auto"/>
          <w:spacing w:val="0"/>
        </w:rPr>
        <w:t xml:space="preserve">w </w:t>
      </w:r>
      <w:r w:rsidR="009A759D" w:rsidRPr="001660FA">
        <w:rPr>
          <w:color w:val="auto"/>
          <w:spacing w:val="0"/>
        </w:rPr>
        <w:t>2</w:t>
      </w:r>
      <w:r w:rsidR="00F63248" w:rsidRPr="001660FA">
        <w:rPr>
          <w:color w:val="auto"/>
          <w:spacing w:val="0"/>
        </w:rPr>
        <w:t xml:space="preserve"> </w:t>
      </w:r>
      <w:r w:rsidR="00F63248" w:rsidRPr="00FF7741">
        <w:rPr>
          <w:color w:val="auto"/>
          <w:spacing w:val="0"/>
        </w:rPr>
        <w:t xml:space="preserve">kwartale </w:t>
      </w:r>
      <w:r w:rsidR="001A134F" w:rsidRPr="00FF7741">
        <w:rPr>
          <w:color w:val="auto"/>
          <w:spacing w:val="0"/>
        </w:rPr>
        <w:t>2024</w:t>
      </w:r>
      <w:r w:rsidR="00F63248" w:rsidRPr="00FF7741">
        <w:rPr>
          <w:color w:val="auto"/>
          <w:spacing w:val="0"/>
        </w:rPr>
        <w:t xml:space="preserve"> r.</w:t>
      </w:r>
    </w:p>
    <w:p w:rsidR="002C0FA9" w:rsidRDefault="002C0FA9" w:rsidP="002C0FA9">
      <w:pPr>
        <w:pStyle w:val="Brakstyluakapitowego"/>
        <w:jc w:val="center"/>
      </w:pPr>
      <w:r>
        <w:rPr>
          <w:noProof/>
        </w:rPr>
        <w:drawing>
          <wp:inline distT="0" distB="0" distL="0" distR="0" wp14:anchorId="4FE0802B" wp14:editId="473FCD77">
            <wp:extent cx="4686310" cy="1744984"/>
            <wp:effectExtent l="0" t="0" r="0" b="7620"/>
            <wp:docPr id="16" name="Obraz 16" descr="Wśród ludności w wieku 15–89 lat oraz wśród pracujących największy odsetek stanowiły osoby z wykształceniem wyższym, wśród bezrobotnych – z zasadniczym zawodowym/branżowym, a w populacji biernych zawodowo były to osoby z wykształceniem gimnazjalnym i niższym." title="Wykres 5.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C01" w:rsidRDefault="00783C01" w:rsidP="00816FDF"/>
    <w:p w:rsidR="002C0FA9" w:rsidRDefault="002C0FA9" w:rsidP="00816FDF"/>
    <w:p w:rsidR="002C0FA9" w:rsidRDefault="002C0FA9" w:rsidP="00816FDF"/>
    <w:p w:rsidR="002C0FA9" w:rsidRDefault="002C0FA9" w:rsidP="00816FDF"/>
    <w:p w:rsidR="00642D8B" w:rsidRDefault="00642D8B" w:rsidP="00816FDF">
      <w:pPr>
        <w:rPr>
          <w:spacing w:val="-7"/>
        </w:rPr>
      </w:pPr>
    </w:p>
    <w:p w:rsidR="00816FDF" w:rsidRPr="00105F8E" w:rsidRDefault="00816FDF" w:rsidP="00816FDF">
      <w:pPr>
        <w:rPr>
          <w:spacing w:val="-7"/>
        </w:rPr>
      </w:pPr>
    </w:p>
    <w:p w:rsidR="00BD55BE" w:rsidRDefault="00BD55BE">
      <w:pPr>
        <w:rPr>
          <w:spacing w:val="-7"/>
        </w:rPr>
      </w:pPr>
    </w:p>
    <w:p w:rsidR="00092CDA" w:rsidRDefault="00092CDA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2F1170" w:rsidRPr="00105F8E" w:rsidTr="0053566F">
        <w:trPr>
          <w:trHeight w:val="1912"/>
        </w:trPr>
        <w:tc>
          <w:tcPr>
            <w:tcW w:w="4927" w:type="dxa"/>
          </w:tcPr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2F1170" w:rsidRPr="00F97320" w:rsidRDefault="002F1170" w:rsidP="002F117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2F1170" w:rsidRPr="00670943" w:rsidRDefault="002F1170" w:rsidP="002F117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2F117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2F1170" w:rsidRPr="00670943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2F1170" w:rsidRPr="003B4052" w:rsidRDefault="002F1170" w:rsidP="002F117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1A6AE9DB" wp14:editId="129A49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0E2819ED" wp14:editId="337761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/>
          </w:tcPr>
          <w:p w:rsidR="002F1170" w:rsidRPr="00105F8E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2F1170" w:rsidRDefault="002F1170" w:rsidP="002F1170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1777BA3C" wp14:editId="6730522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3641A3" w:rsidRDefault="00342080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7E47FA">
                <w:rPr>
                  <w:rStyle w:val="Hipercze"/>
                  <w:rFonts w:cstheme="minorBidi"/>
                  <w:szCs w:val="19"/>
                </w:rPr>
                <w:t>Pracujący, bezrobotni i bierni zawodowo (wyniki wstępne BAEL) – 2 kwartał 2024 r.</w:t>
              </w:r>
            </w:hyperlink>
          </w:p>
          <w:p w:rsidR="00094125" w:rsidRPr="003641A3" w:rsidRDefault="00342080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3F6645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1 kwartale 2024 r.</w:t>
              </w:r>
            </w:hyperlink>
          </w:p>
          <w:p w:rsidR="00346B2C" w:rsidRPr="003641A3" w:rsidRDefault="00342080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3F6645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2 kwartale 2023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342080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342080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F34B51" w:rsidRDefault="00342080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080" w:rsidRDefault="00342080" w:rsidP="000662E2">
      <w:pPr>
        <w:spacing w:after="0" w:line="240" w:lineRule="auto"/>
      </w:pPr>
      <w:r>
        <w:separator/>
      </w:r>
    </w:p>
  </w:endnote>
  <w:endnote w:type="continuationSeparator" w:id="0">
    <w:p w:rsidR="00342080" w:rsidRDefault="0034208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538EBAA-75FD-4427-B828-BB7BA7D4FEE7}"/>
    <w:embedBold r:id="rId2" w:fontKey="{70C58053-1797-4F01-BA67-868E2F5804E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D562873-1DCB-4F62-B62E-A43ECA902635}"/>
    <w:embedBold r:id="rId4" w:fontKey="{91FAE834-6DB7-4881-9391-B13DC965D33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BC5D574-5A65-47DF-A836-30EA45355560}"/>
    <w:embedItalic r:id="rId6" w:fontKey="{4CEE507B-1181-43F9-9BFD-C73653A904E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A3A40CE-7042-42F7-A920-B99391ED4B2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919EC087-5083-4516-A4AC-25BED980368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47719833-CEC5-4060-9240-5D4185EFB471}"/>
    <w:embedItalic r:id="rId10" w:fontKey="{7E867BBA-E210-4D3D-BC4C-4268F7D235B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3D53A8EB-91D3-44E7-8841-D24351FCABA4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D3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D3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D3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080" w:rsidRDefault="00342080" w:rsidP="000662E2">
      <w:pPr>
        <w:spacing w:after="0" w:line="240" w:lineRule="auto"/>
      </w:pPr>
      <w:r>
        <w:separator/>
      </w:r>
    </w:p>
  </w:footnote>
  <w:footnote w:type="continuationSeparator" w:id="0">
    <w:p w:rsidR="00342080" w:rsidRDefault="0034208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6 wrzesień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EE58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B93CE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B93CE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6 wrzesień 2024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" filled="f" stroked="f">
              <v:textbox>
                <w:txbxContent>
                  <w:p w:rsidR="00444BC0" w:rsidRPr="00D95F60" w:rsidRDefault="00EE58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B93CE6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B93CE6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24.4pt;height:124.4pt;visibility:visible" o:bullet="t">
        <v:imagedata r:id="rId1" o:title=""/>
      </v:shape>
    </w:pict>
  </w:numPicBullet>
  <w:numPicBullet w:numPicBulletId="1">
    <w:pict>
      <v:shape id="_x0000_i1105" type="#_x0000_t75" style="width:123.25pt;height:124.4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27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90F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2E50"/>
    <w:rsid w:val="0005433A"/>
    <w:rsid w:val="000549A4"/>
    <w:rsid w:val="000564E5"/>
    <w:rsid w:val="00056E42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C7D70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6FEF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1D1B"/>
    <w:rsid w:val="00105F8E"/>
    <w:rsid w:val="0010725A"/>
    <w:rsid w:val="00107E10"/>
    <w:rsid w:val="0011086E"/>
    <w:rsid w:val="00110C53"/>
    <w:rsid w:val="00110D87"/>
    <w:rsid w:val="00113E63"/>
    <w:rsid w:val="00113E75"/>
    <w:rsid w:val="00114929"/>
    <w:rsid w:val="00114DB9"/>
    <w:rsid w:val="001158F3"/>
    <w:rsid w:val="00115EB3"/>
    <w:rsid w:val="00116087"/>
    <w:rsid w:val="0011771A"/>
    <w:rsid w:val="00117998"/>
    <w:rsid w:val="00117BD6"/>
    <w:rsid w:val="00117D30"/>
    <w:rsid w:val="00117D7D"/>
    <w:rsid w:val="0012612F"/>
    <w:rsid w:val="00126940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8"/>
    <w:rsid w:val="00153D2F"/>
    <w:rsid w:val="00155DCD"/>
    <w:rsid w:val="001564C5"/>
    <w:rsid w:val="00160488"/>
    <w:rsid w:val="00162325"/>
    <w:rsid w:val="00165468"/>
    <w:rsid w:val="001660FA"/>
    <w:rsid w:val="00167657"/>
    <w:rsid w:val="00167884"/>
    <w:rsid w:val="00167CE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134F"/>
    <w:rsid w:val="001A267C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B75EF"/>
    <w:rsid w:val="001C0800"/>
    <w:rsid w:val="001C15FB"/>
    <w:rsid w:val="001C3269"/>
    <w:rsid w:val="001C37A6"/>
    <w:rsid w:val="001C3935"/>
    <w:rsid w:val="001C3AA5"/>
    <w:rsid w:val="001C512C"/>
    <w:rsid w:val="001C541D"/>
    <w:rsid w:val="001C77E4"/>
    <w:rsid w:val="001D0272"/>
    <w:rsid w:val="001D15A2"/>
    <w:rsid w:val="001D1DB4"/>
    <w:rsid w:val="001D25BF"/>
    <w:rsid w:val="001D272D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0088"/>
    <w:rsid w:val="001F1286"/>
    <w:rsid w:val="001F3D19"/>
    <w:rsid w:val="001F50EB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64F7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182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6BF9"/>
    <w:rsid w:val="002574F9"/>
    <w:rsid w:val="002577DC"/>
    <w:rsid w:val="00257FDE"/>
    <w:rsid w:val="00260CC7"/>
    <w:rsid w:val="00260D04"/>
    <w:rsid w:val="00262B61"/>
    <w:rsid w:val="00263364"/>
    <w:rsid w:val="002642DA"/>
    <w:rsid w:val="00265F2D"/>
    <w:rsid w:val="0027055B"/>
    <w:rsid w:val="002706B4"/>
    <w:rsid w:val="00271B0F"/>
    <w:rsid w:val="00272476"/>
    <w:rsid w:val="00272713"/>
    <w:rsid w:val="0027478A"/>
    <w:rsid w:val="00275006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A52E1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0FA9"/>
    <w:rsid w:val="002C2864"/>
    <w:rsid w:val="002C3271"/>
    <w:rsid w:val="002C3A22"/>
    <w:rsid w:val="002C3F24"/>
    <w:rsid w:val="002C7367"/>
    <w:rsid w:val="002C75BD"/>
    <w:rsid w:val="002C77A6"/>
    <w:rsid w:val="002D070F"/>
    <w:rsid w:val="002D1342"/>
    <w:rsid w:val="002D1A4C"/>
    <w:rsid w:val="002D1D79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1170"/>
    <w:rsid w:val="002F2DAA"/>
    <w:rsid w:val="002F4755"/>
    <w:rsid w:val="002F52B8"/>
    <w:rsid w:val="002F5600"/>
    <w:rsid w:val="002F757F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0BE5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08D2"/>
    <w:rsid w:val="00342080"/>
    <w:rsid w:val="003432CE"/>
    <w:rsid w:val="00344D3E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57BB5"/>
    <w:rsid w:val="00361180"/>
    <w:rsid w:val="003633D8"/>
    <w:rsid w:val="003641A3"/>
    <w:rsid w:val="003645B7"/>
    <w:rsid w:val="00364680"/>
    <w:rsid w:val="0036468E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D18"/>
    <w:rsid w:val="003A070C"/>
    <w:rsid w:val="003A1027"/>
    <w:rsid w:val="003A18DA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17B6"/>
    <w:rsid w:val="003D1868"/>
    <w:rsid w:val="003D403F"/>
    <w:rsid w:val="003D4368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1E4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E46"/>
    <w:rsid w:val="003F6645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03EC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4C9C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2008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621B"/>
    <w:rsid w:val="004A0164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6CC0"/>
    <w:rsid w:val="004B72EC"/>
    <w:rsid w:val="004B7BFA"/>
    <w:rsid w:val="004C1895"/>
    <w:rsid w:val="004C1DAA"/>
    <w:rsid w:val="004C408D"/>
    <w:rsid w:val="004C4C09"/>
    <w:rsid w:val="004C6D40"/>
    <w:rsid w:val="004D1503"/>
    <w:rsid w:val="004D1DAE"/>
    <w:rsid w:val="004D27A4"/>
    <w:rsid w:val="004D3A69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3E84"/>
    <w:rsid w:val="004F5BA3"/>
    <w:rsid w:val="004F63FC"/>
    <w:rsid w:val="004F6958"/>
    <w:rsid w:val="004F73CB"/>
    <w:rsid w:val="004F7932"/>
    <w:rsid w:val="00500639"/>
    <w:rsid w:val="0050113B"/>
    <w:rsid w:val="00501952"/>
    <w:rsid w:val="0050202E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00A"/>
    <w:rsid w:val="00520150"/>
    <w:rsid w:val="005203F1"/>
    <w:rsid w:val="00520CEC"/>
    <w:rsid w:val="0052142B"/>
    <w:rsid w:val="0052184E"/>
    <w:rsid w:val="00521BC3"/>
    <w:rsid w:val="00524162"/>
    <w:rsid w:val="005243F0"/>
    <w:rsid w:val="00525A3F"/>
    <w:rsid w:val="00526A8D"/>
    <w:rsid w:val="00527284"/>
    <w:rsid w:val="0052757E"/>
    <w:rsid w:val="00530872"/>
    <w:rsid w:val="00533632"/>
    <w:rsid w:val="00534971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7779F"/>
    <w:rsid w:val="00580AF7"/>
    <w:rsid w:val="00583B86"/>
    <w:rsid w:val="005846F2"/>
    <w:rsid w:val="00586FDC"/>
    <w:rsid w:val="00590CF7"/>
    <w:rsid w:val="00591146"/>
    <w:rsid w:val="005916D7"/>
    <w:rsid w:val="00591A3C"/>
    <w:rsid w:val="00592EAA"/>
    <w:rsid w:val="005938C7"/>
    <w:rsid w:val="0059660C"/>
    <w:rsid w:val="00597360"/>
    <w:rsid w:val="005A1A96"/>
    <w:rsid w:val="005A238A"/>
    <w:rsid w:val="005A2ADD"/>
    <w:rsid w:val="005A563F"/>
    <w:rsid w:val="005A5F7A"/>
    <w:rsid w:val="005A698C"/>
    <w:rsid w:val="005A6E6A"/>
    <w:rsid w:val="005A73F0"/>
    <w:rsid w:val="005A7860"/>
    <w:rsid w:val="005B0122"/>
    <w:rsid w:val="005B1416"/>
    <w:rsid w:val="005B2D1C"/>
    <w:rsid w:val="005B4951"/>
    <w:rsid w:val="005B505E"/>
    <w:rsid w:val="005B732A"/>
    <w:rsid w:val="005C05D5"/>
    <w:rsid w:val="005C178E"/>
    <w:rsid w:val="005C4271"/>
    <w:rsid w:val="005C465E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6EB2"/>
    <w:rsid w:val="005E7635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23A5"/>
    <w:rsid w:val="006547AD"/>
    <w:rsid w:val="006549AD"/>
    <w:rsid w:val="006634FC"/>
    <w:rsid w:val="00664118"/>
    <w:rsid w:val="006673CA"/>
    <w:rsid w:val="00670943"/>
    <w:rsid w:val="006711DE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927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23B6"/>
    <w:rsid w:val="006F3256"/>
    <w:rsid w:val="006F4686"/>
    <w:rsid w:val="006F52AE"/>
    <w:rsid w:val="006F5AF3"/>
    <w:rsid w:val="006F5F62"/>
    <w:rsid w:val="006F61FB"/>
    <w:rsid w:val="006F6456"/>
    <w:rsid w:val="006F688A"/>
    <w:rsid w:val="00700736"/>
    <w:rsid w:val="007010E4"/>
    <w:rsid w:val="0070278A"/>
    <w:rsid w:val="007028CB"/>
    <w:rsid w:val="007106DC"/>
    <w:rsid w:val="00710FC9"/>
    <w:rsid w:val="0071162A"/>
    <w:rsid w:val="00711939"/>
    <w:rsid w:val="00712562"/>
    <w:rsid w:val="007131ED"/>
    <w:rsid w:val="007154B0"/>
    <w:rsid w:val="007157BC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5B8"/>
    <w:rsid w:val="00774A91"/>
    <w:rsid w:val="007801F5"/>
    <w:rsid w:val="00781406"/>
    <w:rsid w:val="00783C01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6A1F"/>
    <w:rsid w:val="007977B5"/>
    <w:rsid w:val="0079798D"/>
    <w:rsid w:val="007A0F45"/>
    <w:rsid w:val="007A2114"/>
    <w:rsid w:val="007A2DC1"/>
    <w:rsid w:val="007A2E92"/>
    <w:rsid w:val="007A36EC"/>
    <w:rsid w:val="007A3DA7"/>
    <w:rsid w:val="007A3EA9"/>
    <w:rsid w:val="007A4037"/>
    <w:rsid w:val="007A40DD"/>
    <w:rsid w:val="007A5E94"/>
    <w:rsid w:val="007A65A2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7FA"/>
    <w:rsid w:val="007E4B03"/>
    <w:rsid w:val="007E5F43"/>
    <w:rsid w:val="007E6497"/>
    <w:rsid w:val="007E6777"/>
    <w:rsid w:val="007E6D45"/>
    <w:rsid w:val="007E7236"/>
    <w:rsid w:val="007F0557"/>
    <w:rsid w:val="007F0FBC"/>
    <w:rsid w:val="007F1530"/>
    <w:rsid w:val="007F2282"/>
    <w:rsid w:val="007F324B"/>
    <w:rsid w:val="007F4054"/>
    <w:rsid w:val="007F4C32"/>
    <w:rsid w:val="007F690E"/>
    <w:rsid w:val="007F6F98"/>
    <w:rsid w:val="007F7765"/>
    <w:rsid w:val="0080025D"/>
    <w:rsid w:val="0080553C"/>
    <w:rsid w:val="00805B46"/>
    <w:rsid w:val="008066A9"/>
    <w:rsid w:val="0081001C"/>
    <w:rsid w:val="00812080"/>
    <w:rsid w:val="00812121"/>
    <w:rsid w:val="0081565D"/>
    <w:rsid w:val="00815DC2"/>
    <w:rsid w:val="00816A02"/>
    <w:rsid w:val="00816C07"/>
    <w:rsid w:val="00816CF7"/>
    <w:rsid w:val="00816FDF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1B95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3898"/>
    <w:rsid w:val="00864555"/>
    <w:rsid w:val="00864BB4"/>
    <w:rsid w:val="00864D25"/>
    <w:rsid w:val="00864F11"/>
    <w:rsid w:val="00865AF6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702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3E87"/>
    <w:rsid w:val="008C479C"/>
    <w:rsid w:val="008C66CA"/>
    <w:rsid w:val="008C6D61"/>
    <w:rsid w:val="008C7C7B"/>
    <w:rsid w:val="008D3002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1D65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28D3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6318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A759D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1F61"/>
    <w:rsid w:val="009F2DB9"/>
    <w:rsid w:val="009F4522"/>
    <w:rsid w:val="009F499F"/>
    <w:rsid w:val="009F7057"/>
    <w:rsid w:val="00A00F18"/>
    <w:rsid w:val="00A0521D"/>
    <w:rsid w:val="00A05463"/>
    <w:rsid w:val="00A064D6"/>
    <w:rsid w:val="00A065E2"/>
    <w:rsid w:val="00A07882"/>
    <w:rsid w:val="00A10ADF"/>
    <w:rsid w:val="00A10ED6"/>
    <w:rsid w:val="00A12FEB"/>
    <w:rsid w:val="00A139F5"/>
    <w:rsid w:val="00A13BAB"/>
    <w:rsid w:val="00A17AF1"/>
    <w:rsid w:val="00A21EB8"/>
    <w:rsid w:val="00A220B9"/>
    <w:rsid w:val="00A249AB"/>
    <w:rsid w:val="00A323B9"/>
    <w:rsid w:val="00A325A7"/>
    <w:rsid w:val="00A32844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0D35"/>
    <w:rsid w:val="00AC52F0"/>
    <w:rsid w:val="00AC5597"/>
    <w:rsid w:val="00AC6FCB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9B4"/>
    <w:rsid w:val="00B33233"/>
    <w:rsid w:val="00B3357E"/>
    <w:rsid w:val="00B33998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3CE6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647D"/>
    <w:rsid w:val="00BB7AEA"/>
    <w:rsid w:val="00BC4C02"/>
    <w:rsid w:val="00BC6264"/>
    <w:rsid w:val="00BD1A5E"/>
    <w:rsid w:val="00BD2987"/>
    <w:rsid w:val="00BD33E1"/>
    <w:rsid w:val="00BD36BC"/>
    <w:rsid w:val="00BD3E9B"/>
    <w:rsid w:val="00BD4E33"/>
    <w:rsid w:val="00BD55BE"/>
    <w:rsid w:val="00BD6170"/>
    <w:rsid w:val="00BD7AAA"/>
    <w:rsid w:val="00BE07B5"/>
    <w:rsid w:val="00BE3B50"/>
    <w:rsid w:val="00BE67B0"/>
    <w:rsid w:val="00BE702C"/>
    <w:rsid w:val="00BF0E98"/>
    <w:rsid w:val="00BF0F2A"/>
    <w:rsid w:val="00BF1087"/>
    <w:rsid w:val="00BF266C"/>
    <w:rsid w:val="00BF267A"/>
    <w:rsid w:val="00BF327D"/>
    <w:rsid w:val="00BF3992"/>
    <w:rsid w:val="00BF4515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47E00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6E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350"/>
    <w:rsid w:val="00C815F4"/>
    <w:rsid w:val="00C8234F"/>
    <w:rsid w:val="00C82EC0"/>
    <w:rsid w:val="00C870AF"/>
    <w:rsid w:val="00C87A25"/>
    <w:rsid w:val="00C905D6"/>
    <w:rsid w:val="00C90E92"/>
    <w:rsid w:val="00C91687"/>
    <w:rsid w:val="00C91E9B"/>
    <w:rsid w:val="00C91FF4"/>
    <w:rsid w:val="00C9218F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25E6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32D5"/>
    <w:rsid w:val="00CB407F"/>
    <w:rsid w:val="00CB4294"/>
    <w:rsid w:val="00CB524D"/>
    <w:rsid w:val="00CB5566"/>
    <w:rsid w:val="00CB62AD"/>
    <w:rsid w:val="00CC0B8B"/>
    <w:rsid w:val="00CC3886"/>
    <w:rsid w:val="00CC56A4"/>
    <w:rsid w:val="00CC739E"/>
    <w:rsid w:val="00CD1B77"/>
    <w:rsid w:val="00CD1DAE"/>
    <w:rsid w:val="00CD27AD"/>
    <w:rsid w:val="00CD3E12"/>
    <w:rsid w:val="00CD460D"/>
    <w:rsid w:val="00CD58B7"/>
    <w:rsid w:val="00CD5CA6"/>
    <w:rsid w:val="00CD66B1"/>
    <w:rsid w:val="00CD7319"/>
    <w:rsid w:val="00CD7EB7"/>
    <w:rsid w:val="00CE07EB"/>
    <w:rsid w:val="00CE0F0D"/>
    <w:rsid w:val="00CE2D63"/>
    <w:rsid w:val="00CE5D4C"/>
    <w:rsid w:val="00CE780D"/>
    <w:rsid w:val="00CF1538"/>
    <w:rsid w:val="00CF15EE"/>
    <w:rsid w:val="00CF15FC"/>
    <w:rsid w:val="00CF1DE1"/>
    <w:rsid w:val="00CF3254"/>
    <w:rsid w:val="00CF4099"/>
    <w:rsid w:val="00CF49B1"/>
    <w:rsid w:val="00CF515A"/>
    <w:rsid w:val="00CF5876"/>
    <w:rsid w:val="00CF5B05"/>
    <w:rsid w:val="00D00796"/>
    <w:rsid w:val="00D01F54"/>
    <w:rsid w:val="00D04B78"/>
    <w:rsid w:val="00D06BF7"/>
    <w:rsid w:val="00D10AC1"/>
    <w:rsid w:val="00D12D6F"/>
    <w:rsid w:val="00D134BE"/>
    <w:rsid w:val="00D14BD9"/>
    <w:rsid w:val="00D15DDD"/>
    <w:rsid w:val="00D22BBF"/>
    <w:rsid w:val="00D23F0D"/>
    <w:rsid w:val="00D260F8"/>
    <w:rsid w:val="00D261A2"/>
    <w:rsid w:val="00D27A67"/>
    <w:rsid w:val="00D31028"/>
    <w:rsid w:val="00D340A7"/>
    <w:rsid w:val="00D340B6"/>
    <w:rsid w:val="00D34386"/>
    <w:rsid w:val="00D37448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28AE"/>
    <w:rsid w:val="00D532DB"/>
    <w:rsid w:val="00D5345C"/>
    <w:rsid w:val="00D53B09"/>
    <w:rsid w:val="00D54F8A"/>
    <w:rsid w:val="00D616D2"/>
    <w:rsid w:val="00D61BA3"/>
    <w:rsid w:val="00D63611"/>
    <w:rsid w:val="00D63B5F"/>
    <w:rsid w:val="00D645D2"/>
    <w:rsid w:val="00D64CB8"/>
    <w:rsid w:val="00D65177"/>
    <w:rsid w:val="00D65330"/>
    <w:rsid w:val="00D65331"/>
    <w:rsid w:val="00D6599F"/>
    <w:rsid w:val="00D659B4"/>
    <w:rsid w:val="00D67F9B"/>
    <w:rsid w:val="00D70EA9"/>
    <w:rsid w:val="00D70EF7"/>
    <w:rsid w:val="00D726D4"/>
    <w:rsid w:val="00D735F3"/>
    <w:rsid w:val="00D73772"/>
    <w:rsid w:val="00D753CA"/>
    <w:rsid w:val="00D76007"/>
    <w:rsid w:val="00D814D0"/>
    <w:rsid w:val="00D81682"/>
    <w:rsid w:val="00D8190A"/>
    <w:rsid w:val="00D81CEC"/>
    <w:rsid w:val="00D8397C"/>
    <w:rsid w:val="00D8438B"/>
    <w:rsid w:val="00D86662"/>
    <w:rsid w:val="00D8683C"/>
    <w:rsid w:val="00D86A30"/>
    <w:rsid w:val="00D90447"/>
    <w:rsid w:val="00D91933"/>
    <w:rsid w:val="00D92C89"/>
    <w:rsid w:val="00D92E78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5E9D"/>
    <w:rsid w:val="00DA7652"/>
    <w:rsid w:val="00DA7C1C"/>
    <w:rsid w:val="00DB0077"/>
    <w:rsid w:val="00DB07C1"/>
    <w:rsid w:val="00DB0D13"/>
    <w:rsid w:val="00DB147A"/>
    <w:rsid w:val="00DB1B7A"/>
    <w:rsid w:val="00DB21D0"/>
    <w:rsid w:val="00DB4554"/>
    <w:rsid w:val="00DC1428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0219"/>
    <w:rsid w:val="00E102A0"/>
    <w:rsid w:val="00E125B6"/>
    <w:rsid w:val="00E134E8"/>
    <w:rsid w:val="00E17B77"/>
    <w:rsid w:val="00E21942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13CA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1D9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86DDD"/>
    <w:rsid w:val="00E87FA2"/>
    <w:rsid w:val="00E90106"/>
    <w:rsid w:val="00E918D9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BD7"/>
    <w:rsid w:val="00EC7E6D"/>
    <w:rsid w:val="00EC7FEB"/>
    <w:rsid w:val="00ED08AC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5802"/>
    <w:rsid w:val="00EE7477"/>
    <w:rsid w:val="00EE7CD9"/>
    <w:rsid w:val="00EE7FB8"/>
    <w:rsid w:val="00EF3D5E"/>
    <w:rsid w:val="00EF6EA0"/>
    <w:rsid w:val="00EF6FAF"/>
    <w:rsid w:val="00F0088F"/>
    <w:rsid w:val="00F020A4"/>
    <w:rsid w:val="00F02F46"/>
    <w:rsid w:val="00F037A4"/>
    <w:rsid w:val="00F072AB"/>
    <w:rsid w:val="00F11132"/>
    <w:rsid w:val="00F11692"/>
    <w:rsid w:val="00F15E35"/>
    <w:rsid w:val="00F170B8"/>
    <w:rsid w:val="00F177FA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3C18"/>
    <w:rsid w:val="00F340D4"/>
    <w:rsid w:val="00F34B51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894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2F50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C632A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741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AF5431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1-kwartale-2024-r-informacja-sygnalna,2,53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2-kwartal-2024-roku,12,61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2-kwartale-2023-r-informacja-sygnalna,2,50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C5C24-A1A5-4115-B240-AC9F21F7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1426</Words>
  <Characters>8561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2024-09-05T11:58:00Z</dcterms:created>
  <dcterms:modified xsi:type="dcterms:W3CDTF">2024-09-05T11:58:00Z</dcterms:modified>
</cp:coreProperties>
</file>