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5C9FDAA1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3E35D948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30.09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0FC03DDC" w:rsidR="00F237EF" w:rsidRPr="007955B5" w:rsidRDefault="00A703ED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30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09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E3682B">
                              <w:rPr>
                                <w:rFonts w:ascii="Fira Sans SemiBold" w:hAnsi="Fira Sans SemiBold"/>
                                <w:color w:val="001D77"/>
                              </w:rPr>
                              <w:t>4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30.09.2024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DrlwnX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0FC03DDC" w:rsidR="00F237EF" w:rsidRPr="007955B5" w:rsidRDefault="00A703ED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30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09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E3682B">
                        <w:rPr>
                          <w:rFonts w:ascii="Fira Sans SemiBold" w:hAnsi="Fira Sans SemiBold"/>
                          <w:color w:val="001D77"/>
                        </w:rPr>
                        <w:t>4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A703ED">
        <w:rPr>
          <w:rFonts w:ascii="Fira Sans Extra Condensed SemiB" w:hAnsi="Fira Sans Extra Condensed SemiB"/>
          <w:szCs w:val="40"/>
        </w:rPr>
        <w:t>2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2D0B66">
        <w:rPr>
          <w:rFonts w:ascii="Fira Sans Extra Condensed SemiB" w:hAnsi="Fira Sans Extra Condensed SemiB"/>
          <w:szCs w:val="40"/>
        </w:rPr>
        <w:t>4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1599215E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1142C945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do góry, co oznacza wzrost liczby bezrobotnych w województwie o 25,0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253ED649" w:rsidR="00D835BB" w:rsidRDefault="00381517" w:rsidP="00EE155A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rStyle w:val="IkonawskanikaZnak"/>
                                <w:color w:val="66AFDE"/>
                              </w:rPr>
                              <w:sym w:font="Wingdings" w:char="F0F1"/>
                            </w:r>
                            <w:r w:rsidR="00EE155A">
                              <w:rPr>
                                <w:rStyle w:val="IkonawskanikaZnak"/>
                                <w:color w:val="66AFDE"/>
                              </w:rPr>
                              <w:t xml:space="preserve"> </w:t>
                            </w:r>
                            <w:r w:rsidR="00D3349B" w:rsidRPr="00EE155A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8"/>
                              </w:rPr>
                              <w:t>25</w:t>
                            </w:r>
                            <w:r w:rsidR="00C96D9E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8"/>
                              </w:rPr>
                              <w:t>,0</w:t>
                            </w:r>
                            <w:r w:rsidR="00D3349B" w:rsidRPr="00EE155A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8"/>
                              </w:rPr>
                              <w:t>%</w:t>
                            </w:r>
                          </w:p>
                          <w:p w14:paraId="1CEC2A15" w14:textId="6ADF6AFD" w:rsidR="00D835BB" w:rsidRPr="00271716" w:rsidRDefault="00381517" w:rsidP="009A6F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Wzrost </w:t>
                            </w:r>
                            <w:r w:rsidR="00D3349B">
                              <w:rPr>
                                <w:sz w:val="20"/>
                                <w:szCs w:val="20"/>
                              </w:rPr>
                              <w:t>liczby</w:t>
                            </w:r>
                            <w:r w:rsidR="0043088A">
                              <w:rPr>
                                <w:sz w:val="20"/>
                                <w:szCs w:val="20"/>
                              </w:rPr>
                              <w:t xml:space="preserve"> bezrobo</w:t>
                            </w:r>
                            <w:r w:rsidR="00D3349B">
                              <w:rPr>
                                <w:sz w:val="20"/>
                                <w:szCs w:val="20"/>
                              </w:rPr>
                              <w:t>tnych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do góry, co oznacza wzrost liczby bezrobotnych w województwie o 25,0%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" fillcolor="#001d77" stroked="f">
                <v:stroke joinstyle="miter"/>
                <v:textbox inset="0,0,0,0">
                  <w:txbxContent>
                    <w:p w14:paraId="1660DC32" w14:textId="253ED649" w:rsidR="00D835BB" w:rsidRDefault="00381517" w:rsidP="00EE155A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>
                        <w:rPr>
                          <w:rStyle w:val="IkonawskanikaZnak"/>
                          <w:color w:val="66AFDE"/>
                        </w:rPr>
                        <w:sym w:font="Wingdings" w:char="F0F1"/>
                      </w:r>
                      <w:r w:rsidR="00EE155A">
                        <w:rPr>
                          <w:rStyle w:val="IkonawskanikaZnak"/>
                          <w:color w:val="66AFDE"/>
                        </w:rPr>
                        <w:t xml:space="preserve"> </w:t>
                      </w:r>
                      <w:r w:rsidR="00D3349B" w:rsidRPr="00EE155A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8"/>
                        </w:rPr>
                        <w:t>25</w:t>
                      </w:r>
                      <w:r w:rsidR="00C96D9E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8"/>
                        </w:rPr>
                        <w:t>,0</w:t>
                      </w:r>
                      <w:r w:rsidR="00D3349B" w:rsidRPr="00EE155A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8"/>
                        </w:rPr>
                        <w:t>%</w:t>
                      </w:r>
                    </w:p>
                    <w:p w14:paraId="1CEC2A15" w14:textId="6ADF6AFD" w:rsidR="00D835BB" w:rsidRPr="00271716" w:rsidRDefault="00381517" w:rsidP="009A6FB9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Wzrost </w:t>
                      </w:r>
                      <w:r w:rsidR="00D3349B">
                        <w:rPr>
                          <w:sz w:val="20"/>
                          <w:szCs w:val="20"/>
                        </w:rPr>
                        <w:t>liczby</w:t>
                      </w:r>
                      <w:r w:rsidR="0043088A">
                        <w:rPr>
                          <w:sz w:val="20"/>
                          <w:szCs w:val="20"/>
                        </w:rPr>
                        <w:t xml:space="preserve"> bezrobo</w:t>
                      </w:r>
                      <w:r w:rsidR="00D3349B">
                        <w:rPr>
                          <w:sz w:val="20"/>
                          <w:szCs w:val="20"/>
                        </w:rPr>
                        <w:t>tnych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43088A">
        <w:t>2</w:t>
      </w:r>
      <w:r w:rsidR="00290D0C">
        <w:t xml:space="preserve"> kwartale 202</w:t>
      </w:r>
      <w:r w:rsidR="00381517">
        <w:t>4</w:t>
      </w:r>
      <w:r w:rsidR="00D2450D">
        <w:t xml:space="preserve"> r.</w:t>
      </w:r>
      <w:r w:rsidR="00C75C73">
        <w:t xml:space="preserve"> osoby aktywne zawodowo stanowiły </w:t>
      </w:r>
      <w:r w:rsidR="00381517">
        <w:t>56,1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43088A">
        <w:t>2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381517">
        <w:t>3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381517">
        <w:t>bezrobotnych</w:t>
      </w:r>
      <w:r w:rsidR="00AA4A05">
        <w:t xml:space="preserve">, </w:t>
      </w:r>
      <w:r w:rsidR="003D02EA">
        <w:t>spadła</w:t>
      </w:r>
      <w:r w:rsidR="00BC561E">
        <w:t xml:space="preserve"> </w:t>
      </w:r>
      <w:r w:rsidR="0043088A">
        <w:t>natomiast</w:t>
      </w:r>
      <w:r w:rsidR="00BC561E">
        <w:t xml:space="preserve"> </w:t>
      </w:r>
      <w:r w:rsidR="00381517">
        <w:t xml:space="preserve">liczba </w:t>
      </w:r>
      <w:r w:rsidR="00D2422F">
        <w:t>biernych zawodowo</w:t>
      </w:r>
      <w:r w:rsidR="0043088A" w:rsidRPr="0043088A">
        <w:t xml:space="preserve"> </w:t>
      </w:r>
      <w:r w:rsidR="00A74E9A">
        <w:t xml:space="preserve">i </w:t>
      </w:r>
      <w:r w:rsidR="0043088A">
        <w:t>pracujących</w:t>
      </w:r>
      <w:r w:rsidR="00AA4A05">
        <w:t>.</w:t>
      </w:r>
    </w:p>
    <w:p w14:paraId="074A20D1" w14:textId="60A19BB0" w:rsidR="000110EE" w:rsidRPr="00BA7FC8" w:rsidRDefault="00BD7DE7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1CB72029">
                <wp:simplePos x="0" y="0"/>
                <wp:positionH relativeFrom="rightMargin">
                  <wp:posOffset>85725</wp:posOffset>
                </wp:positionH>
                <wp:positionV relativeFrom="paragraph">
                  <wp:posOffset>261620</wp:posOffset>
                </wp:positionV>
                <wp:extent cx="1725295" cy="1240155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3F0FC97D" w:rsidR="00D920C5" w:rsidRPr="00074DD8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341C2">
                              <w:rPr>
                                <w:sz w:val="19"/>
                                <w:szCs w:val="19"/>
                              </w:rPr>
                              <w:t>Obciążenie pracujących osobami niepracującymi (bezrobotni oraz bierni zawodowo) w przeliczeniu na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>1000 osób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pracujących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 xml:space="preserve"> wyniosło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w województwie </w:t>
                            </w:r>
                            <w:r w:rsidR="0043088A">
                              <w:rPr>
                                <w:sz w:val="19"/>
                                <w:szCs w:val="19"/>
                              </w:rPr>
                              <w:t>827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Obciążenie pracujących osobami niepracującymi (bezrobotni oraz bierni zawodowo) w przeliczeniu na 1000 osób pracujących wyniosło w województwie 827" style="position:absolute;margin-left:6.75pt;margin-top:20.6pt;width:135.85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" filled="f" stroked="f">
                <v:textbox>
                  <w:txbxContent>
                    <w:p w14:paraId="301E907E" w14:textId="3F0FC97D" w:rsidR="00D920C5" w:rsidRPr="00074DD8" w:rsidRDefault="00BD7DE7" w:rsidP="00D920C5">
                      <w:pPr>
                        <w:pStyle w:val="tekstzboku"/>
                        <w:spacing w:before="0"/>
                      </w:pPr>
                      <w:r w:rsidRPr="00C341C2">
                        <w:rPr>
                          <w:sz w:val="19"/>
                          <w:szCs w:val="19"/>
                        </w:rPr>
                        <w:t>Obciążenie pracujących osobami niepracującymi (bezrobotni oraz bierni zawodowo) w przeliczeniu na</w:t>
                      </w:r>
                      <w:r>
                        <w:rPr>
                          <w:sz w:val="19"/>
                          <w:szCs w:val="19"/>
                        </w:rPr>
                        <w:t> </w:t>
                      </w:r>
                      <w:r w:rsidRPr="00C341C2">
                        <w:rPr>
                          <w:sz w:val="19"/>
                          <w:szCs w:val="19"/>
                        </w:rPr>
                        <w:t>1000 osób</w:t>
                      </w:r>
                      <w:r>
                        <w:rPr>
                          <w:sz w:val="19"/>
                          <w:szCs w:val="19"/>
                        </w:rPr>
                        <w:t xml:space="preserve"> pracujących</w:t>
                      </w:r>
                      <w:r w:rsidRPr="00C341C2">
                        <w:rPr>
                          <w:sz w:val="19"/>
                          <w:szCs w:val="19"/>
                        </w:rPr>
                        <w:t xml:space="preserve"> wyniosło </w:t>
                      </w:r>
                      <w:r>
                        <w:rPr>
                          <w:sz w:val="19"/>
                          <w:szCs w:val="19"/>
                        </w:rPr>
                        <w:t xml:space="preserve">w województwie </w:t>
                      </w:r>
                      <w:r w:rsidR="0043088A">
                        <w:rPr>
                          <w:sz w:val="19"/>
                          <w:szCs w:val="19"/>
                        </w:rPr>
                        <w:t>827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459207FA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43088A">
        <w:rPr>
          <w:sz w:val="19"/>
          <w:szCs w:val="19"/>
        </w:rPr>
        <w:t>2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381517">
        <w:rPr>
          <w:sz w:val="19"/>
          <w:szCs w:val="19"/>
        </w:rPr>
        <w:t>4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F71EE2">
        <w:rPr>
          <w:sz w:val="19"/>
          <w:szCs w:val="19"/>
        </w:rPr>
        <w:t>605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</w:t>
      </w:r>
      <w:r w:rsidR="0043088A">
        <w:rPr>
          <w:sz w:val="19"/>
          <w:szCs w:val="19"/>
        </w:rPr>
        <w:t>tyle samo co w</w:t>
      </w:r>
      <w:r w:rsidR="00013C98">
        <w:rPr>
          <w:sz w:val="19"/>
          <w:szCs w:val="19"/>
        </w:rPr>
        <w:t xml:space="preserve"> </w:t>
      </w:r>
      <w:r w:rsidR="0043088A">
        <w:rPr>
          <w:sz w:val="19"/>
          <w:szCs w:val="19"/>
        </w:rPr>
        <w:t>1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43088A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5117B1">
        <w:rPr>
          <w:sz w:val="19"/>
          <w:szCs w:val="19"/>
        </w:rPr>
        <w:t>nieznacznie</w:t>
      </w:r>
      <w:r w:rsidR="00E762B7">
        <w:rPr>
          <w:sz w:val="19"/>
          <w:szCs w:val="19"/>
        </w:rPr>
        <w:t> </w:t>
      </w:r>
      <w:r w:rsidR="0043088A">
        <w:rPr>
          <w:sz w:val="19"/>
          <w:szCs w:val="19"/>
        </w:rPr>
        <w:t>mniej</w:t>
      </w:r>
      <w:r w:rsidR="008922C9">
        <w:rPr>
          <w:sz w:val="19"/>
          <w:szCs w:val="19"/>
        </w:rPr>
        <w:t xml:space="preserve"> niż </w:t>
      </w:r>
      <w:r w:rsidR="00E82F9F">
        <w:rPr>
          <w:sz w:val="19"/>
          <w:szCs w:val="19"/>
        </w:rPr>
        <w:br/>
      </w:r>
      <w:r w:rsidR="008922C9">
        <w:rPr>
          <w:sz w:val="19"/>
          <w:szCs w:val="19"/>
        </w:rPr>
        <w:t xml:space="preserve">w </w:t>
      </w:r>
      <w:r w:rsidR="0043088A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kwartale 202</w:t>
      </w:r>
      <w:r w:rsidR="00F71EE2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 xml:space="preserve">W województwie na 1000 osób pracujących przypadało </w:t>
      </w:r>
      <w:r w:rsidR="0043088A">
        <w:rPr>
          <w:sz w:val="19"/>
          <w:szCs w:val="19"/>
        </w:rPr>
        <w:t>827</w:t>
      </w:r>
      <w:r w:rsidR="00BD7DE7" w:rsidRPr="00BD7DE7">
        <w:rPr>
          <w:sz w:val="19"/>
          <w:szCs w:val="19"/>
        </w:rPr>
        <w:t xml:space="preserve"> osób niepracujących </w:t>
      </w:r>
      <w:r w:rsidR="00463CD6" w:rsidRPr="00BD7DE7">
        <w:rPr>
          <w:sz w:val="19"/>
          <w:szCs w:val="19"/>
        </w:rPr>
        <w:t xml:space="preserve">(w kraju </w:t>
      </w:r>
      <w:r w:rsidR="005C1978" w:rsidRPr="00BD7DE7">
        <w:rPr>
          <w:sz w:val="19"/>
          <w:szCs w:val="19"/>
        </w:rPr>
        <w:t>7</w:t>
      </w:r>
      <w:r w:rsidR="00F71EE2">
        <w:rPr>
          <w:sz w:val="19"/>
          <w:szCs w:val="19"/>
        </w:rPr>
        <w:t>6</w:t>
      </w:r>
      <w:r w:rsidR="0043088A">
        <w:rPr>
          <w:sz w:val="19"/>
          <w:szCs w:val="19"/>
        </w:rPr>
        <w:t>4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F71EE2">
        <w:rPr>
          <w:sz w:val="19"/>
          <w:szCs w:val="19"/>
        </w:rPr>
        <w:t>mniej</w:t>
      </w:r>
      <w:r w:rsidR="005218AA" w:rsidRPr="00BD7DE7">
        <w:rPr>
          <w:sz w:val="19"/>
          <w:szCs w:val="19"/>
        </w:rPr>
        <w:t xml:space="preserve"> niż w poprzednim kwartale</w:t>
      </w:r>
      <w:r w:rsidR="001026F9" w:rsidRPr="00BD7DE7">
        <w:rPr>
          <w:sz w:val="19"/>
          <w:szCs w:val="19"/>
        </w:rPr>
        <w:t xml:space="preserve"> i </w:t>
      </w:r>
      <w:r w:rsidR="0043088A">
        <w:rPr>
          <w:sz w:val="19"/>
          <w:szCs w:val="19"/>
        </w:rPr>
        <w:t>więcej</w:t>
      </w:r>
      <w:r w:rsidR="00A4393E">
        <w:rPr>
          <w:sz w:val="19"/>
          <w:szCs w:val="19"/>
        </w:rPr>
        <w:t xml:space="preserve"> niż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7688CB8C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626ED2">
        <w:rPr>
          <w:b/>
          <w:szCs w:val="19"/>
        </w:rPr>
        <w:t>2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F71EE2">
        <w:rPr>
          <w:b/>
          <w:szCs w:val="19"/>
        </w:rPr>
        <w:t>4</w:t>
      </w:r>
      <w:r w:rsidR="009624E6" w:rsidRPr="00D1121D">
        <w:rPr>
          <w:b/>
          <w:szCs w:val="19"/>
        </w:rPr>
        <w:t xml:space="preserve"> r.</w:t>
      </w:r>
    </w:p>
    <w:p w14:paraId="01028F00" w14:textId="7F203143" w:rsidR="00DE1337" w:rsidRPr="002374A0" w:rsidRDefault="00113935" w:rsidP="00BF5AAE">
      <w:pPr>
        <w:autoSpaceDE w:val="0"/>
        <w:autoSpaceDN w:val="0"/>
        <w:adjustRightInd w:val="0"/>
        <w:spacing w:before="240" w:after="240" w:line="288" w:lineRule="auto"/>
        <w:rPr>
          <w:rFonts w:cs="Segoe UI"/>
          <w:color w:val="000000"/>
          <w:sz w:val="16"/>
          <w:szCs w:val="16"/>
        </w:rPr>
      </w:pPr>
      <w:bookmarkStart w:id="1" w:name="Pracujący"/>
      <w:bookmarkEnd w:id="1"/>
      <w:r>
        <w:rPr>
          <w:rFonts w:cs="Times New Roman"/>
          <w:noProof/>
          <w:spacing w:val="-2"/>
          <w:sz w:val="16"/>
          <w:szCs w:val="16"/>
        </w:rPr>
        <w:drawing>
          <wp:anchor distT="0" distB="0" distL="114300" distR="114300" simplePos="0" relativeHeight="251863040" behindDoc="0" locked="0" layoutInCell="1" allowOverlap="1" wp14:anchorId="110ECB7C" wp14:editId="7195AE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2545" cy="1804670"/>
            <wp:effectExtent l="0" t="0" r="0" b="5080"/>
            <wp:wrapTopAndBottom/>
            <wp:docPr id="13" name="Obraz 13" descr="wykresy kołowe dla Polski i województwa przedstawiają strukturę ludności w podziale na pracujących, bezrobotnych i biernych zawodowo w 2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75A4F066" w:rsidR="00531940" w:rsidRDefault="00F64EED" w:rsidP="00BF5AAE">
      <w:pPr>
        <w:autoSpaceDE w:val="0"/>
        <w:autoSpaceDN w:val="0"/>
        <w:adjustRightInd w:val="0"/>
        <w:spacing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A1256EC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188595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85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SjH6I3AAAAAkBAAAPAAAAZHJzL2Rvd25yZXYu&#10;eG1sTI/LTsMwEEX3SP0Hayqxo3ZDCk0ap0IgtqCWh8TOjadJ1HgcxW4T/p5hBcurc3UfxXZynbjg&#10;EFpPGpYLBQKp8ralWsP72/PNGkSIhqzpPKGGbwywLWdXhcmtH2mHl32sBYdQyI2GJsY+lzJUDToT&#10;Fr5HYnb0gzOR5VBLO5iRw10nE6XupDMtcUNjenxssDrtz07Dx8vx6zNVr/WTW/Wjn5Qkl0mtr+fT&#10;wwZExCn+meF3Pk+Hkjcd/JlsEB3rdMlODUl2D4J5sl7xlQOD2zQDWRby/4PyBw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FKMfoj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F71EE2">
        <w:rPr>
          <w:szCs w:val="19"/>
        </w:rPr>
        <w:t>56,1</w:t>
      </w:r>
      <w:r w:rsidR="003604E8">
        <w:rPr>
          <w:szCs w:val="19"/>
        </w:rPr>
        <w:t xml:space="preserve">% i był </w:t>
      </w:r>
      <w:r w:rsidR="00736666">
        <w:rPr>
          <w:szCs w:val="19"/>
        </w:rPr>
        <w:t>taki sam jak w poprzednim kwartale</w:t>
      </w:r>
      <w:r w:rsidR="00D25B73">
        <w:rPr>
          <w:szCs w:val="19"/>
        </w:rPr>
        <w:t xml:space="preserve"> oraz</w:t>
      </w:r>
      <w:r w:rsidR="00736666">
        <w:rPr>
          <w:szCs w:val="19"/>
        </w:rPr>
        <w:t xml:space="preserve"> </w:t>
      </w:r>
      <w:r w:rsidR="003604E8">
        <w:rPr>
          <w:szCs w:val="19"/>
        </w:rPr>
        <w:t>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736666">
        <w:rPr>
          <w:szCs w:val="19"/>
        </w:rPr>
        <w:t>58,3</w:t>
      </w:r>
      <w:r w:rsidR="003604E8" w:rsidRPr="00C341C2">
        <w:rPr>
          <w:szCs w:val="19"/>
        </w:rPr>
        <w:t xml:space="preserve">%. </w:t>
      </w:r>
      <w:bookmarkStart w:id="2" w:name="Aktywni_zawodowo"/>
      <w:bookmarkEnd w:id="2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</w:p>
    <w:p w14:paraId="519F488B" w14:textId="1A54E7C2" w:rsidR="0080712A" w:rsidRPr="003604E8" w:rsidRDefault="00C341C2" w:rsidP="00BF5AAE">
      <w:pPr>
        <w:autoSpaceDE w:val="0"/>
        <w:autoSpaceDN w:val="0"/>
        <w:adjustRightInd w:val="0"/>
        <w:spacing w:before="240" w:line="288" w:lineRule="auto"/>
        <w:rPr>
          <w:b/>
          <w:color w:val="001D77"/>
        </w:rPr>
      </w:pPr>
      <w:r w:rsidRPr="003604E8">
        <w:rPr>
          <w:b/>
          <w:color w:val="001D77"/>
        </w:rPr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77345FEA" w14:textId="570C84C2" w:rsidR="003D2083" w:rsidRDefault="0080712A" w:rsidP="00AA4356">
      <w:pPr>
        <w:pStyle w:val="Tekstpodstawowy"/>
        <w:kinsoku w:val="0"/>
        <w:overflowPunct w:val="0"/>
        <w:spacing w:before="0" w:line="288" w:lineRule="auto"/>
        <w:ind w:left="0" w:right="0"/>
        <w:jc w:val="left"/>
        <w:rPr>
          <w:sz w:val="19"/>
          <w:szCs w:val="19"/>
        </w:rPr>
      </w:pPr>
      <w:r w:rsidRPr="00924CD2">
        <w:rPr>
          <w:sz w:val="19"/>
          <w:szCs w:val="19"/>
        </w:rPr>
        <w:t xml:space="preserve">Według Badania Aktywności Ekonomicznej Ludności w </w:t>
      </w:r>
      <w:r w:rsidR="00736666">
        <w:rPr>
          <w:sz w:val="19"/>
          <w:szCs w:val="19"/>
        </w:rPr>
        <w:t>2</w:t>
      </w:r>
      <w:r w:rsidRPr="00924CD2">
        <w:rPr>
          <w:sz w:val="19"/>
          <w:szCs w:val="19"/>
        </w:rPr>
        <w:t xml:space="preserve"> kwartale 202</w:t>
      </w:r>
      <w:r w:rsidR="00A024A4">
        <w:rPr>
          <w:sz w:val="19"/>
          <w:szCs w:val="19"/>
        </w:rPr>
        <w:t>4</w:t>
      </w:r>
      <w:r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Pr="00924CD2">
        <w:rPr>
          <w:sz w:val="19"/>
          <w:szCs w:val="19"/>
        </w:rPr>
        <w:t xml:space="preserve"> </w:t>
      </w:r>
      <w:r w:rsidR="00736666">
        <w:rPr>
          <w:sz w:val="19"/>
          <w:szCs w:val="19"/>
        </w:rPr>
        <w:t>590</w:t>
      </w:r>
      <w:r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5117B1">
        <w:rPr>
          <w:sz w:val="19"/>
          <w:szCs w:val="19"/>
        </w:rPr>
        <w:t>6 tys. osób</w:t>
      </w:r>
      <w:r w:rsidR="00677A89">
        <w:rPr>
          <w:sz w:val="19"/>
          <w:szCs w:val="19"/>
        </w:rPr>
        <w:t xml:space="preserve"> </w:t>
      </w:r>
      <w:r w:rsidR="00A024A4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736666">
        <w:rPr>
          <w:sz w:val="19"/>
          <w:szCs w:val="19"/>
        </w:rPr>
        <w:t>1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</w:t>
      </w:r>
      <w:r w:rsidR="00F54D27">
        <w:rPr>
          <w:sz w:val="19"/>
          <w:szCs w:val="19"/>
        </w:rPr>
        <w:t>b</w:t>
      </w:r>
      <w:r w:rsidR="005236BA">
        <w:rPr>
          <w:sz w:val="19"/>
          <w:szCs w:val="19"/>
        </w:rPr>
        <w:t>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5117B1">
        <w:rPr>
          <w:sz w:val="19"/>
          <w:szCs w:val="19"/>
        </w:rPr>
        <w:t>3 tys. osób</w:t>
      </w:r>
      <w:r w:rsidR="00D47582">
        <w:rPr>
          <w:sz w:val="19"/>
          <w:szCs w:val="19"/>
        </w:rPr>
        <w:t xml:space="preserve"> </w:t>
      </w:r>
      <w:r w:rsidR="00736666">
        <w:rPr>
          <w:sz w:val="19"/>
          <w:szCs w:val="19"/>
        </w:rPr>
        <w:t>mniej</w:t>
      </w:r>
      <w:r w:rsidR="00D47582">
        <w:rPr>
          <w:sz w:val="19"/>
          <w:szCs w:val="19"/>
        </w:rPr>
        <w:t xml:space="preserve"> niż w </w:t>
      </w:r>
      <w:r w:rsidR="00736666">
        <w:rPr>
          <w:sz w:val="19"/>
          <w:szCs w:val="19"/>
        </w:rPr>
        <w:t>2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 xml:space="preserve">. </w:t>
      </w:r>
    </w:p>
    <w:p w14:paraId="66AEE252" w14:textId="2B8B2725" w:rsidR="0080712A" w:rsidRPr="00924CD2" w:rsidRDefault="003D2083" w:rsidP="00BF5AAE">
      <w:pPr>
        <w:pStyle w:val="Tekstpodstawowy"/>
        <w:kinsoku w:val="0"/>
        <w:overflowPunct w:val="0"/>
        <w:spacing w:before="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045D3DCF">
                <wp:simplePos x="0" y="0"/>
                <wp:positionH relativeFrom="rightMargin">
                  <wp:posOffset>149557</wp:posOffset>
                </wp:positionH>
                <wp:positionV relativeFrom="paragraph">
                  <wp:posOffset>-74532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1.8pt;margin-top:-5.8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Jft8tP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FC" w:rsidRPr="00924CD2">
        <w:rPr>
          <w:sz w:val="19"/>
          <w:szCs w:val="19"/>
        </w:rPr>
        <w:t>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A024A4">
        <w:rPr>
          <w:sz w:val="19"/>
          <w:szCs w:val="19"/>
        </w:rPr>
        <w:t>54,</w:t>
      </w:r>
      <w:r w:rsidR="00736666">
        <w:rPr>
          <w:sz w:val="19"/>
          <w:szCs w:val="19"/>
        </w:rPr>
        <w:t>7</w:t>
      </w:r>
      <w:r w:rsidR="0080712A" w:rsidRPr="00924CD2">
        <w:rPr>
          <w:sz w:val="19"/>
          <w:szCs w:val="19"/>
        </w:rPr>
        <w:t xml:space="preserve">% (w kraju </w:t>
      </w:r>
      <w:r w:rsidR="00A024A4">
        <w:rPr>
          <w:sz w:val="19"/>
          <w:szCs w:val="19"/>
        </w:rPr>
        <w:t>56,</w:t>
      </w:r>
      <w:r w:rsidR="00736666">
        <w:rPr>
          <w:sz w:val="19"/>
          <w:szCs w:val="19"/>
        </w:rPr>
        <w:t>7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  <w:r w:rsidR="004864C8">
        <w:rPr>
          <w:sz w:val="19"/>
          <w:szCs w:val="19"/>
        </w:rPr>
        <w:t>Był o</w:t>
      </w:r>
      <w:r w:rsidR="00736666">
        <w:rPr>
          <w:sz w:val="19"/>
          <w:szCs w:val="19"/>
        </w:rPr>
        <w:t>n</w:t>
      </w:r>
      <w:r w:rsidR="004864C8">
        <w:rPr>
          <w:sz w:val="19"/>
          <w:szCs w:val="19"/>
        </w:rPr>
        <w:t xml:space="preserve"> wyższy niż </w:t>
      </w:r>
      <w:r w:rsidR="00E76D74">
        <w:rPr>
          <w:sz w:val="19"/>
          <w:szCs w:val="19"/>
        </w:rPr>
        <w:t>w poprzednim kwartale i niższy niż przed rokiem</w:t>
      </w:r>
      <w:r w:rsidR="00C81E61">
        <w:rPr>
          <w:sz w:val="19"/>
          <w:szCs w:val="19"/>
        </w:rPr>
        <w:t>.</w:t>
      </w:r>
    </w:p>
    <w:p w14:paraId="5E2D5E38" w14:textId="1FF023E3" w:rsidR="00AC6440" w:rsidRPr="00A16CB0" w:rsidRDefault="00183D3C" w:rsidP="00BF5AAE">
      <w:pPr>
        <w:pStyle w:val="tytuwykresu"/>
        <w:spacing w:before="120" w:line="288" w:lineRule="auto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4701AC5C" w:rsidR="00517C5D" w:rsidRPr="00760AFB" w:rsidRDefault="00113935" w:rsidP="00BF5AAE">
      <w:pPr>
        <w:pStyle w:val="Nagwek2"/>
        <w:spacing w:line="288" w:lineRule="auto"/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63E2D33" wp14:editId="1E23F8D2">
            <wp:simplePos x="0" y="0"/>
            <wp:positionH relativeFrom="column">
              <wp:posOffset>0</wp:posOffset>
            </wp:positionH>
            <wp:positionV relativeFrom="paragraph">
              <wp:posOffset>-929</wp:posOffset>
            </wp:positionV>
            <wp:extent cx="5122545" cy="1823085"/>
            <wp:effectExtent l="0" t="0" r="0" b="5715"/>
            <wp:wrapTopAndBottom/>
            <wp:docPr id="18" name="Obraz 18" descr="Wykresy kolumnowe przedstawiają wskaźnik zatrudnienia w podziale według płci i miejsca zamieszkania według kwartałów w latach 2023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7E188487" w:rsidR="005D546C" w:rsidRPr="00312396" w:rsidRDefault="00517C5D" w:rsidP="00BF5AA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312396">
        <w:rPr>
          <w:sz w:val="19"/>
          <w:szCs w:val="19"/>
        </w:rPr>
        <w:t xml:space="preserve">W </w:t>
      </w:r>
      <w:r w:rsidR="00736666" w:rsidRPr="00312396">
        <w:rPr>
          <w:sz w:val="19"/>
          <w:szCs w:val="19"/>
        </w:rPr>
        <w:t>2</w:t>
      </w:r>
      <w:r w:rsidR="000851AF" w:rsidRPr="00312396">
        <w:rPr>
          <w:sz w:val="19"/>
          <w:szCs w:val="19"/>
        </w:rPr>
        <w:t xml:space="preserve"> </w:t>
      </w:r>
      <w:r w:rsidR="004740D7" w:rsidRPr="00312396">
        <w:rPr>
          <w:sz w:val="19"/>
          <w:szCs w:val="19"/>
        </w:rPr>
        <w:t>kwartale 202</w:t>
      </w:r>
      <w:r w:rsidR="00A024A4" w:rsidRPr="00312396">
        <w:rPr>
          <w:sz w:val="19"/>
          <w:szCs w:val="19"/>
        </w:rPr>
        <w:t>4</w:t>
      </w:r>
      <w:r w:rsidRPr="00312396">
        <w:rPr>
          <w:sz w:val="19"/>
          <w:szCs w:val="19"/>
        </w:rPr>
        <w:t xml:space="preserve"> r. w województwie populacja bezrobotnych według BAEL liczyła </w:t>
      </w:r>
      <w:r w:rsidR="00736666" w:rsidRPr="00312396">
        <w:rPr>
          <w:sz w:val="19"/>
          <w:szCs w:val="19"/>
        </w:rPr>
        <w:t>15</w:t>
      </w:r>
      <w:r w:rsidR="00E762B7" w:rsidRPr="00312396">
        <w:rPr>
          <w:sz w:val="19"/>
          <w:szCs w:val="19"/>
        </w:rPr>
        <w:t> </w:t>
      </w:r>
      <w:r w:rsidRPr="00312396">
        <w:rPr>
          <w:sz w:val="19"/>
          <w:szCs w:val="19"/>
        </w:rPr>
        <w:t>tys.</w:t>
      </w:r>
      <w:r w:rsidR="00E762B7" w:rsidRPr="00312396">
        <w:rPr>
          <w:sz w:val="19"/>
          <w:szCs w:val="19"/>
        </w:rPr>
        <w:t> </w:t>
      </w:r>
      <w:r w:rsidRPr="00312396">
        <w:rPr>
          <w:sz w:val="19"/>
          <w:szCs w:val="19"/>
        </w:rPr>
        <w:t>osób</w:t>
      </w:r>
      <w:r w:rsidR="004477E9" w:rsidRPr="00312396">
        <w:rPr>
          <w:sz w:val="19"/>
          <w:szCs w:val="19"/>
        </w:rPr>
        <w:t>.</w:t>
      </w:r>
      <w:r w:rsidR="00853AF4" w:rsidRPr="00312396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>Było to o ponad ¼ mniej niż w poprzednim kwartale, ale o ¼ więcej niż przed rokiem.</w:t>
      </w:r>
      <w:r w:rsidR="00BC58E6" w:rsidRPr="00312396">
        <w:rPr>
          <w:sz w:val="19"/>
          <w:szCs w:val="19"/>
        </w:rPr>
        <w:t xml:space="preserve"> </w:t>
      </w:r>
      <w:r w:rsidR="006E191A" w:rsidRPr="00312396">
        <w:rPr>
          <w:sz w:val="19"/>
          <w:szCs w:val="19"/>
        </w:rPr>
        <w:t>Przeciętny czas poszukiwania pracy przez osoby bezrob</w:t>
      </w:r>
      <w:r w:rsidR="00AA7ED7" w:rsidRPr="00312396">
        <w:rPr>
          <w:sz w:val="19"/>
          <w:szCs w:val="19"/>
        </w:rPr>
        <w:t xml:space="preserve">otne zamieszkałe </w:t>
      </w:r>
      <w:r w:rsidR="00F54D27">
        <w:rPr>
          <w:sz w:val="19"/>
          <w:szCs w:val="19"/>
        </w:rPr>
        <w:br/>
      </w:r>
      <w:r w:rsidR="00AA7ED7" w:rsidRPr="00312396">
        <w:rPr>
          <w:sz w:val="19"/>
          <w:szCs w:val="19"/>
        </w:rPr>
        <w:t>w województwie</w:t>
      </w:r>
      <w:r w:rsidR="006E191A" w:rsidRPr="00312396">
        <w:rPr>
          <w:sz w:val="19"/>
          <w:szCs w:val="19"/>
        </w:rPr>
        <w:t xml:space="preserve"> wyniósł </w:t>
      </w:r>
      <w:r w:rsidR="00A024A4" w:rsidRPr="00312396">
        <w:rPr>
          <w:sz w:val="19"/>
          <w:szCs w:val="19"/>
        </w:rPr>
        <w:t>1</w:t>
      </w:r>
      <w:r w:rsidR="00736666" w:rsidRPr="00312396">
        <w:rPr>
          <w:sz w:val="19"/>
          <w:szCs w:val="19"/>
        </w:rPr>
        <w:t>0</w:t>
      </w:r>
      <w:r w:rsidR="003B4787" w:rsidRPr="00312396">
        <w:rPr>
          <w:sz w:val="19"/>
          <w:szCs w:val="19"/>
        </w:rPr>
        <w:t xml:space="preserve"> </w:t>
      </w:r>
      <w:r w:rsidR="00AA7ED7" w:rsidRPr="00312396">
        <w:rPr>
          <w:sz w:val="19"/>
          <w:szCs w:val="19"/>
        </w:rPr>
        <w:t xml:space="preserve">miesięcy (w kraju </w:t>
      </w:r>
      <w:r w:rsidR="00A024A4" w:rsidRPr="00312396">
        <w:rPr>
          <w:sz w:val="19"/>
          <w:szCs w:val="19"/>
        </w:rPr>
        <w:t>8</w:t>
      </w:r>
      <w:r w:rsidR="00301387" w:rsidRPr="00312396">
        <w:rPr>
          <w:sz w:val="19"/>
          <w:szCs w:val="19"/>
        </w:rPr>
        <w:t xml:space="preserve"> </w:t>
      </w:r>
      <w:r w:rsidR="00F84B32" w:rsidRPr="00312396">
        <w:rPr>
          <w:sz w:val="19"/>
          <w:szCs w:val="19"/>
        </w:rPr>
        <w:t>miesięcy</w:t>
      </w:r>
      <w:r w:rsidR="00AA7ED7" w:rsidRPr="00312396">
        <w:rPr>
          <w:sz w:val="19"/>
          <w:szCs w:val="19"/>
        </w:rPr>
        <w:t>)</w:t>
      </w:r>
      <w:r w:rsidR="006E191A" w:rsidRPr="00312396">
        <w:rPr>
          <w:sz w:val="19"/>
          <w:szCs w:val="19"/>
        </w:rPr>
        <w:t xml:space="preserve">. </w:t>
      </w:r>
      <w:r w:rsidR="00323533" w:rsidRPr="00312396">
        <w:rPr>
          <w:sz w:val="19"/>
          <w:szCs w:val="19"/>
        </w:rPr>
        <w:t xml:space="preserve">W strukturze </w:t>
      </w:r>
      <w:r w:rsidR="004477E9" w:rsidRPr="00312396">
        <w:rPr>
          <w:sz w:val="19"/>
          <w:szCs w:val="19"/>
        </w:rPr>
        <w:t xml:space="preserve">bezrobotnych </w:t>
      </w:r>
      <w:r w:rsidR="00323533" w:rsidRPr="00312396">
        <w:rPr>
          <w:sz w:val="19"/>
          <w:szCs w:val="19"/>
        </w:rPr>
        <w:t>według pł</w:t>
      </w:r>
      <w:r w:rsidR="00595FE1" w:rsidRPr="00312396">
        <w:rPr>
          <w:sz w:val="19"/>
          <w:szCs w:val="19"/>
        </w:rPr>
        <w:t>ci przeważa</w:t>
      </w:r>
      <w:r w:rsidR="00A024A4" w:rsidRPr="00312396">
        <w:rPr>
          <w:sz w:val="19"/>
          <w:szCs w:val="19"/>
        </w:rPr>
        <w:t>li</w:t>
      </w:r>
      <w:r w:rsidR="008F301D" w:rsidRPr="00312396">
        <w:rPr>
          <w:sz w:val="19"/>
          <w:szCs w:val="19"/>
        </w:rPr>
        <w:t xml:space="preserve"> </w:t>
      </w:r>
      <w:r w:rsidR="00A024A4" w:rsidRPr="00312396">
        <w:rPr>
          <w:sz w:val="19"/>
          <w:szCs w:val="19"/>
        </w:rPr>
        <w:t>mężczyźni</w:t>
      </w:r>
      <w:r w:rsidR="00323533" w:rsidRPr="00312396">
        <w:rPr>
          <w:sz w:val="19"/>
          <w:szCs w:val="19"/>
        </w:rPr>
        <w:t>,</w:t>
      </w:r>
      <w:r w:rsidR="008F301D" w:rsidRPr="00312396">
        <w:rPr>
          <w:sz w:val="19"/>
          <w:szCs w:val="19"/>
        </w:rPr>
        <w:t xml:space="preserve"> </w:t>
      </w:r>
      <w:r w:rsidR="00323533" w:rsidRPr="00312396">
        <w:rPr>
          <w:sz w:val="19"/>
          <w:szCs w:val="19"/>
        </w:rPr>
        <w:t>natomiast ze wz</w:t>
      </w:r>
      <w:r w:rsidR="000150FF" w:rsidRPr="00312396">
        <w:rPr>
          <w:sz w:val="19"/>
          <w:szCs w:val="19"/>
        </w:rPr>
        <w:t xml:space="preserve">ględu na miejsce zamieszkania </w:t>
      </w:r>
      <w:r w:rsidR="00D21A2B" w:rsidRPr="00312396">
        <w:rPr>
          <w:spacing w:val="-2"/>
          <w:sz w:val="19"/>
          <w:szCs w:val="19"/>
        </w:rPr>
        <w:t xml:space="preserve">– </w:t>
      </w:r>
      <w:r w:rsidR="00323533" w:rsidRPr="00312396">
        <w:rPr>
          <w:sz w:val="19"/>
          <w:szCs w:val="19"/>
        </w:rPr>
        <w:t xml:space="preserve">mieszkańcy </w:t>
      </w:r>
      <w:r w:rsidR="00623DB4" w:rsidRPr="00312396">
        <w:rPr>
          <w:sz w:val="19"/>
          <w:szCs w:val="19"/>
        </w:rPr>
        <w:t>wsi</w:t>
      </w:r>
      <w:r w:rsidR="00550322" w:rsidRPr="00312396">
        <w:rPr>
          <w:sz w:val="19"/>
          <w:szCs w:val="19"/>
        </w:rPr>
        <w:t>.</w:t>
      </w:r>
      <w:r w:rsidR="00323533" w:rsidRPr="00312396">
        <w:rPr>
          <w:sz w:val="19"/>
          <w:szCs w:val="19"/>
        </w:rPr>
        <w:t xml:space="preserve"> </w:t>
      </w:r>
      <w:r w:rsidR="00312396" w:rsidRPr="00312396">
        <w:rPr>
          <w:bCs/>
          <w:sz w:val="19"/>
          <w:szCs w:val="19"/>
        </w:rPr>
        <w:t xml:space="preserve">Stopa bezrobocia </w:t>
      </w:r>
      <w:r w:rsidR="00312396" w:rsidRPr="00312396">
        <w:rPr>
          <w:sz w:val="19"/>
          <w:szCs w:val="19"/>
        </w:rPr>
        <w:t xml:space="preserve">ukształtowała się na poziomie 2,5% i była niższa niż przeciętna w kraju (2,7%). W porównaniu z 1 kwartałem br. wskaźnik zmniejszył się o 1,0 p. proc., a w porównaniu </w:t>
      </w:r>
      <w:r w:rsidR="00D25B73">
        <w:rPr>
          <w:sz w:val="19"/>
          <w:szCs w:val="19"/>
        </w:rPr>
        <w:t>z</w:t>
      </w:r>
      <w:r w:rsidR="00312396" w:rsidRPr="00312396">
        <w:rPr>
          <w:sz w:val="19"/>
          <w:szCs w:val="19"/>
        </w:rPr>
        <w:t xml:space="preserve"> 2 kwartał</w:t>
      </w:r>
      <w:r w:rsidR="00D25B73">
        <w:rPr>
          <w:sz w:val="19"/>
          <w:szCs w:val="19"/>
        </w:rPr>
        <w:t>em</w:t>
      </w:r>
      <w:r w:rsidR="00312396" w:rsidRPr="00312396">
        <w:rPr>
          <w:sz w:val="19"/>
          <w:szCs w:val="19"/>
        </w:rPr>
        <w:t xml:space="preserve"> 2023 r. wzrósł o 0,5 p. proc.</w:t>
      </w:r>
    </w:p>
    <w:p w14:paraId="16FD5BA8" w14:textId="16C55A5D" w:rsidR="000F1958" w:rsidRDefault="00113935" w:rsidP="00F54D27">
      <w:pPr>
        <w:pStyle w:val="tytuwykresu"/>
        <w:spacing w:before="120" w:line="288" w:lineRule="auto"/>
      </w:pPr>
      <w:r>
        <w:rPr>
          <w:b w:val="0"/>
          <w:noProof/>
        </w:rPr>
        <w:drawing>
          <wp:anchor distT="0" distB="0" distL="114300" distR="114300" simplePos="0" relativeHeight="251866112" behindDoc="0" locked="0" layoutInCell="1" allowOverlap="1" wp14:anchorId="3338682C" wp14:editId="7459591B">
            <wp:simplePos x="0" y="0"/>
            <wp:positionH relativeFrom="column">
              <wp:posOffset>0</wp:posOffset>
            </wp:positionH>
            <wp:positionV relativeFrom="paragraph">
              <wp:posOffset>254351</wp:posOffset>
            </wp:positionV>
            <wp:extent cx="5122545" cy="1660525"/>
            <wp:effectExtent l="0" t="0" r="1905" b="0"/>
            <wp:wrapTopAndBottom/>
            <wp:docPr id="22" name="Obraz 22" descr="wykres liniowy przedstawia zmianę stopy bezrobocia w województwie i w kraju na przestrzeni lat 2022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4286"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48787B21">
                <wp:simplePos x="0" y="0"/>
                <wp:positionH relativeFrom="rightMargin">
                  <wp:posOffset>150495</wp:posOffset>
                </wp:positionH>
                <wp:positionV relativeFrom="paragraph">
                  <wp:posOffset>386639</wp:posOffset>
                </wp:positionV>
                <wp:extent cx="1725295" cy="612140"/>
                <wp:effectExtent l="0" t="0" r="0" b="0"/>
                <wp:wrapNone/>
                <wp:docPr id="11" name="Pole tekstowe 2" descr="Stopa bezrobocia w województwie była ni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549259E3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AF7177">
                              <w:t>niższa</w:t>
                            </w:r>
                            <w:r>
                              <w:t xml:space="preserve">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niższa niż przeciętna w kraju&#10;" style="position:absolute;margin-left:11.85pt;margin-top:30.45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" filled="f" stroked="f">
                <v:textbox>
                  <w:txbxContent>
                    <w:p w14:paraId="4DCCCB01" w14:textId="549259E3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AF7177">
                        <w:t>niższa</w:t>
                      </w:r>
                      <w:r>
                        <w:t xml:space="preserve">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D27">
        <w:t>W</w:t>
      </w:r>
      <w:r w:rsidR="008C54E2">
        <w:t>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33112775" w14:textId="09CF6965" w:rsidR="00234286" w:rsidRDefault="00A703ED" w:rsidP="00D25B73">
      <w:pPr>
        <w:spacing w:before="480"/>
        <w:rPr>
          <w:b/>
        </w:rPr>
      </w:pPr>
      <w:r w:rsidRPr="00A703ED">
        <w:rPr>
          <w:b/>
        </w:rPr>
        <w:t xml:space="preserve">Wykres 4. </w:t>
      </w:r>
      <w:bookmarkStart w:id="3" w:name="_GoBack"/>
      <w:bookmarkEnd w:id="3"/>
      <w:r w:rsidRPr="00A703ED">
        <w:rPr>
          <w:b/>
        </w:rPr>
        <w:t>Stopa bezrobocia według województw w 2 kwartale 202</w:t>
      </w:r>
      <w:r w:rsidR="00D20A5D">
        <w:rPr>
          <w:b/>
        </w:rPr>
        <w:t>4</w:t>
      </w:r>
      <w:r w:rsidRPr="00A703ED">
        <w:rPr>
          <w:b/>
        </w:rPr>
        <w:t xml:space="preserve"> r.</w:t>
      </w:r>
      <w:r w:rsidR="00234286">
        <w:rPr>
          <w:b/>
        </w:rPr>
        <w:t xml:space="preserve"> </w:t>
      </w:r>
    </w:p>
    <w:p w14:paraId="6B837B60" w14:textId="6CB22201" w:rsidR="00113935" w:rsidRDefault="007A10FD">
      <w:pPr>
        <w:spacing w:before="0" w:after="160" w:line="259" w:lineRule="auto"/>
        <w:rPr>
          <w:rFonts w:eastAsiaTheme="majorEastAsia" w:cstheme="majorBidi"/>
          <w:b/>
          <w:color w:val="001D77"/>
          <w:szCs w:val="26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08CF697E" wp14:editId="39AE9D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2545" cy="2626360"/>
            <wp:effectExtent l="0" t="0" r="1905" b="0"/>
            <wp:wrapTopAndBottom/>
            <wp:docPr id="7" name="Obraz 7" descr="wykres przedstawia stopę bezrobocia według województw w 2 kwartale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_04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935">
        <w:br w:type="page"/>
      </w:r>
    </w:p>
    <w:p w14:paraId="10B1EF83" w14:textId="3F7AF7DC" w:rsidR="006E191A" w:rsidRPr="00760AFB" w:rsidRDefault="006E191A" w:rsidP="008D64D0">
      <w:pPr>
        <w:pStyle w:val="Nagwek2"/>
        <w:spacing w:before="480"/>
      </w:pPr>
      <w:r w:rsidRPr="00760AFB">
        <w:lastRenderedPageBreak/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0FD3325A" w:rsidR="00DA0301" w:rsidRPr="00342056" w:rsidRDefault="005C7F92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DB155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6D2197BB" w:rsidR="00D835BB" w:rsidRPr="00074DD8" w:rsidRDefault="00492BA6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BxoYW4MgIAAC8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6D2197BB" w:rsidR="00D835BB" w:rsidRPr="00074DD8" w:rsidRDefault="00492BA6" w:rsidP="00817D53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42056">
        <w:rPr>
          <w:spacing w:val="-2"/>
          <w:sz w:val="19"/>
          <w:szCs w:val="19"/>
        </w:rPr>
        <w:t xml:space="preserve">W </w:t>
      </w:r>
      <w:r w:rsidR="00AF7177">
        <w:rPr>
          <w:spacing w:val="-2"/>
          <w:sz w:val="19"/>
          <w:szCs w:val="19"/>
        </w:rPr>
        <w:t>2</w:t>
      </w:r>
      <w:r w:rsidR="006E191A" w:rsidRPr="00342056">
        <w:rPr>
          <w:spacing w:val="-2"/>
          <w:sz w:val="19"/>
          <w:szCs w:val="19"/>
        </w:rPr>
        <w:t xml:space="preserve"> kwartale 202</w:t>
      </w:r>
      <w:r w:rsidR="00F91EB2" w:rsidRPr="00342056">
        <w:rPr>
          <w:spacing w:val="-2"/>
          <w:sz w:val="19"/>
          <w:szCs w:val="19"/>
        </w:rPr>
        <w:t>4</w:t>
      </w:r>
      <w:r w:rsidR="006E191A"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="006E191A"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="006E191A" w:rsidRPr="00342056">
        <w:rPr>
          <w:spacing w:val="-2"/>
          <w:sz w:val="19"/>
          <w:szCs w:val="19"/>
        </w:rPr>
        <w:t xml:space="preserve"> </w:t>
      </w:r>
      <w:r w:rsidR="00AF7177">
        <w:rPr>
          <w:spacing w:val="-2"/>
          <w:sz w:val="19"/>
          <w:szCs w:val="19"/>
        </w:rPr>
        <w:t>473</w:t>
      </w:r>
      <w:r w:rsidR="006E191A" w:rsidRPr="00342056">
        <w:rPr>
          <w:spacing w:val="-2"/>
          <w:sz w:val="19"/>
          <w:szCs w:val="19"/>
        </w:rPr>
        <w:t xml:space="preserve"> 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="006E191A" w:rsidRPr="00342056">
        <w:rPr>
          <w:spacing w:val="-2"/>
          <w:sz w:val="19"/>
          <w:szCs w:val="19"/>
        </w:rPr>
        <w:t xml:space="preserve"> (</w:t>
      </w:r>
      <w:r w:rsidR="00623DB4" w:rsidRPr="00342056">
        <w:rPr>
          <w:spacing w:val="-2"/>
          <w:sz w:val="19"/>
          <w:szCs w:val="19"/>
        </w:rPr>
        <w:t>4</w:t>
      </w:r>
      <w:r w:rsidR="00F91EB2" w:rsidRPr="00342056">
        <w:rPr>
          <w:spacing w:val="-2"/>
          <w:sz w:val="19"/>
          <w:szCs w:val="19"/>
        </w:rPr>
        <w:t>4</w:t>
      </w:r>
      <w:r w:rsidR="00623DB4" w:rsidRPr="00342056">
        <w:rPr>
          <w:spacing w:val="-2"/>
          <w:sz w:val="19"/>
          <w:szCs w:val="19"/>
        </w:rPr>
        <w:t>,0</w:t>
      </w:r>
      <w:r w:rsidR="006E191A"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="006E191A"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</w:t>
      </w:r>
      <w:r w:rsidR="005117B1">
        <w:rPr>
          <w:spacing w:val="-2"/>
          <w:sz w:val="19"/>
          <w:szCs w:val="19"/>
        </w:rPr>
        <w:t xml:space="preserve"> tj. nieznacznie</w:t>
      </w:r>
      <w:r w:rsidR="007305F1" w:rsidRPr="00342056">
        <w:rPr>
          <w:spacing w:val="-2"/>
          <w:sz w:val="19"/>
          <w:szCs w:val="19"/>
        </w:rPr>
        <w:t xml:space="preserve"> </w:t>
      </w:r>
      <w:r w:rsidR="005117B1">
        <w:rPr>
          <w:spacing w:val="-2"/>
          <w:sz w:val="19"/>
          <w:szCs w:val="19"/>
        </w:rPr>
        <w:t>mniej niż w poprzednim</w:t>
      </w:r>
      <w:r w:rsidR="00192AF8" w:rsidRPr="00342056">
        <w:rPr>
          <w:spacing w:val="-2"/>
          <w:sz w:val="19"/>
          <w:szCs w:val="19"/>
        </w:rPr>
        <w:t xml:space="preserve"> </w:t>
      </w:r>
      <w:r w:rsidR="005117B1">
        <w:rPr>
          <w:spacing w:val="-2"/>
          <w:sz w:val="19"/>
          <w:szCs w:val="19"/>
        </w:rPr>
        <w:br/>
      </w:r>
      <w:r w:rsidR="00192AF8" w:rsidRPr="00342056">
        <w:rPr>
          <w:spacing w:val="-2"/>
          <w:sz w:val="19"/>
          <w:szCs w:val="19"/>
        </w:rPr>
        <w:t xml:space="preserve">kwartale </w:t>
      </w:r>
      <w:r w:rsidR="005117B1">
        <w:rPr>
          <w:spacing w:val="-2"/>
          <w:sz w:val="19"/>
          <w:szCs w:val="19"/>
        </w:rPr>
        <w:t>b</w:t>
      </w:r>
      <w:r w:rsidR="00192AF8" w:rsidRPr="00342056">
        <w:rPr>
          <w:spacing w:val="-2"/>
          <w:sz w:val="19"/>
          <w:szCs w:val="19"/>
        </w:rPr>
        <w:t>r. i</w:t>
      </w:r>
      <w:r w:rsidR="00623DB4" w:rsidRPr="00342056">
        <w:rPr>
          <w:spacing w:val="-2"/>
          <w:sz w:val="19"/>
          <w:szCs w:val="19"/>
        </w:rPr>
        <w:t xml:space="preserve"> </w:t>
      </w:r>
      <w:r w:rsidR="005117B1">
        <w:rPr>
          <w:spacing w:val="-2"/>
          <w:sz w:val="19"/>
          <w:szCs w:val="19"/>
        </w:rPr>
        <w:t>2 kwartale 2023 r.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F91EB2" w:rsidRPr="00342056">
        <w:rPr>
          <w:spacing w:val="-2"/>
          <w:sz w:val="19"/>
          <w:szCs w:val="19"/>
        </w:rPr>
        <w:t>28</w:t>
      </w:r>
      <w:r w:rsidR="00AF7177">
        <w:rPr>
          <w:spacing w:val="-2"/>
          <w:sz w:val="19"/>
          <w:szCs w:val="19"/>
        </w:rPr>
        <w:t>1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492BA6" w:rsidRPr="00342056">
        <w:rPr>
          <w:spacing w:val="-2"/>
          <w:sz w:val="19"/>
          <w:szCs w:val="19"/>
        </w:rPr>
        <w:t>59,</w:t>
      </w:r>
      <w:r w:rsidR="00F91EB2" w:rsidRPr="00342056">
        <w:rPr>
          <w:spacing w:val="-2"/>
          <w:sz w:val="19"/>
          <w:szCs w:val="19"/>
        </w:rPr>
        <w:t>4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Ponad 3</w:t>
      </w:r>
      <w:r w:rsidR="00F91EB2" w:rsidRPr="00342056">
        <w:rPr>
          <w:spacing w:val="-2"/>
          <w:sz w:val="19"/>
          <w:szCs w:val="19"/>
        </w:rPr>
        <w:t>0</w:t>
      </w:r>
      <w:r w:rsidR="00492BA6" w:rsidRPr="00342056">
        <w:rPr>
          <w:spacing w:val="-2"/>
          <w:sz w:val="19"/>
          <w:szCs w:val="19"/>
        </w:rPr>
        <w:t xml:space="preserve">% biernych zawodowo było </w:t>
      </w:r>
      <w:r w:rsidR="005117B1">
        <w:rPr>
          <w:spacing w:val="-2"/>
          <w:sz w:val="19"/>
          <w:szCs w:val="19"/>
        </w:rPr>
        <w:br/>
      </w:r>
      <w:r w:rsidR="00492BA6" w:rsidRPr="00342056">
        <w:rPr>
          <w:spacing w:val="-2"/>
          <w:sz w:val="19"/>
          <w:szCs w:val="19"/>
        </w:rPr>
        <w:t>w wieku produkcyjnym.</w:t>
      </w:r>
    </w:p>
    <w:p w14:paraId="0B5A93F3" w14:textId="6D8CF824" w:rsidR="007614A1" w:rsidRPr="00342056" w:rsidRDefault="00161384" w:rsidP="00BF5AAE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(w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lata)</w:t>
      </w:r>
      <w:r w:rsidR="007614A1" w:rsidRPr="00342056">
        <w:rPr>
          <w:spacing w:val="-2"/>
          <w:sz w:val="19"/>
          <w:szCs w:val="19"/>
        </w:rPr>
        <w:t xml:space="preserve"> </w:t>
      </w:r>
      <w:r w:rsidR="00AB3152" w:rsidRPr="00342056">
        <w:rPr>
          <w:spacing w:val="-2"/>
          <w:sz w:val="19"/>
          <w:szCs w:val="19"/>
        </w:rPr>
        <w:t>ponad</w:t>
      </w:r>
      <w:r w:rsidR="00923324" w:rsidRPr="00342056">
        <w:rPr>
          <w:spacing w:val="-2"/>
          <w:sz w:val="19"/>
          <w:szCs w:val="19"/>
        </w:rPr>
        <w:t xml:space="preserve"> połowę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7614A1" w:rsidRPr="00342056">
        <w:rPr>
          <w:spacing w:val="-2"/>
          <w:sz w:val="19"/>
          <w:szCs w:val="19"/>
        </w:rPr>
        <w:t xml:space="preserve"> 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2973D2" w:rsidRPr="00342056">
        <w:rPr>
          <w:spacing w:val="-2"/>
          <w:sz w:val="19"/>
          <w:szCs w:val="19"/>
        </w:rPr>
        <w:t>22,</w:t>
      </w:r>
      <w:r w:rsidR="00AF7177">
        <w:rPr>
          <w:spacing w:val="-2"/>
          <w:sz w:val="19"/>
          <w:szCs w:val="19"/>
        </w:rPr>
        <w:t>6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AF7177">
        <w:rPr>
          <w:spacing w:val="-2"/>
          <w:sz w:val="19"/>
          <w:szCs w:val="19"/>
        </w:rPr>
        <w:t>10,2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 xml:space="preserve">obowiązków rodzinnych i związanych </w:t>
      </w:r>
      <w:r w:rsidR="00EB73B0">
        <w:rPr>
          <w:spacing w:val="-2"/>
          <w:sz w:val="19"/>
          <w:szCs w:val="19"/>
        </w:rPr>
        <w:br/>
      </w:r>
      <w:r w:rsidR="003C73E9" w:rsidRPr="00342056">
        <w:rPr>
          <w:spacing w:val="-2"/>
          <w:sz w:val="19"/>
          <w:szCs w:val="19"/>
        </w:rPr>
        <w:t>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AF7177">
        <w:rPr>
          <w:spacing w:val="-2"/>
          <w:sz w:val="19"/>
          <w:szCs w:val="19"/>
        </w:rPr>
        <w:t>8,1</w:t>
      </w:r>
      <w:r w:rsidR="00BD7979" w:rsidRPr="00342056">
        <w:rPr>
          <w:spacing w:val="-2"/>
          <w:sz w:val="19"/>
          <w:szCs w:val="19"/>
        </w:rPr>
        <w:t>% osób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390A4CC8" w:rsidR="00E27824" w:rsidRDefault="00E27824" w:rsidP="00BF5AAE">
      <w:pPr>
        <w:pStyle w:val="tytuwykresu"/>
        <w:spacing w:before="120" w:after="0" w:line="288" w:lineRule="auto"/>
        <w:ind w:left="851" w:hanging="851"/>
      </w:pPr>
      <w:r w:rsidRPr="00A16CB0">
        <w:rPr>
          <w:caps/>
        </w:rPr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626ED2">
        <w:t>2</w:t>
      </w:r>
      <w:r w:rsidRPr="00A16CB0">
        <w:t xml:space="preserve"> kwartale 20</w:t>
      </w:r>
      <w:r>
        <w:t>2</w:t>
      </w:r>
      <w:r w:rsidR="00943959">
        <w:t>4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2 kwartale 2024 roku "/>
      </w:tblPr>
      <w:tblGrid>
        <w:gridCol w:w="2665"/>
        <w:gridCol w:w="769"/>
        <w:gridCol w:w="771"/>
        <w:gridCol w:w="776"/>
        <w:gridCol w:w="772"/>
        <w:gridCol w:w="784"/>
        <w:gridCol w:w="771"/>
        <w:gridCol w:w="772"/>
      </w:tblGrid>
      <w:tr w:rsidR="003F0C25" w:rsidRPr="000A122C" w14:paraId="72580D0B" w14:textId="77777777" w:rsidTr="003F0C25">
        <w:trPr>
          <w:trHeight w:val="113"/>
          <w:tblHeader/>
        </w:trPr>
        <w:tc>
          <w:tcPr>
            <w:tcW w:w="2665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6570BF0" w14:textId="77777777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WYSZCZEGÓLNIE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NIE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Lud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ność</w:t>
            </w:r>
          </w:p>
        </w:tc>
        <w:tc>
          <w:tcPr>
            <w:tcW w:w="1547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294E28CC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Aktywni zawodowo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Bierni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dowo</w:t>
            </w:r>
          </w:p>
        </w:tc>
        <w:tc>
          <w:tcPr>
            <w:tcW w:w="784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F26ED28" w14:textId="1E9926D7" w:rsidR="003F0C25" w:rsidRPr="00C05240" w:rsidRDefault="003F0C25" w:rsidP="00E9384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6"/>
                <w:sz w:val="18"/>
                <w:szCs w:val="18"/>
              </w:rPr>
              <w:t>Współ</w:t>
            </w:r>
            <w:proofErr w:type="spellEnd"/>
            <w:r>
              <w:rPr>
                <w:rFonts w:cs="Times New Roman"/>
                <w:spacing w:val="-6"/>
                <w:sz w:val="18"/>
                <w:szCs w:val="18"/>
              </w:rPr>
              <w:t>-</w:t>
            </w:r>
            <w:r w:rsidRPr="00C05240">
              <w:rPr>
                <w:rFonts w:cs="Times New Roman"/>
                <w:spacing w:val="-10"/>
                <w:sz w:val="18"/>
                <w:szCs w:val="18"/>
              </w:rPr>
              <w:t xml:space="preserve">czynnik </w:t>
            </w:r>
            <w:r w:rsidRPr="00C05240">
              <w:rPr>
                <w:rFonts w:cs="Times New Roman"/>
                <w:spacing w:val="-4"/>
                <w:sz w:val="18"/>
                <w:szCs w:val="18"/>
              </w:rPr>
              <w:t>aktyw-</w:t>
            </w:r>
            <w:proofErr w:type="spellStart"/>
            <w:r w:rsidRPr="00C05240">
              <w:rPr>
                <w:rFonts w:cs="Times New Roman"/>
                <w:spacing w:val="-4"/>
                <w:sz w:val="18"/>
                <w:szCs w:val="18"/>
              </w:rPr>
              <w:t>no</w:t>
            </w:r>
            <w:r w:rsidRPr="00C05240">
              <w:rPr>
                <w:rFonts w:cs="Times New Roman"/>
                <w:sz w:val="18"/>
                <w:szCs w:val="18"/>
              </w:rPr>
              <w:t>ści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dowej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z w:val="18"/>
                <w:szCs w:val="18"/>
              </w:rPr>
              <w:t>Wskaź-nik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C05240">
              <w:rPr>
                <w:rFonts w:cs="Times New Roman"/>
                <w:sz w:val="18"/>
                <w:szCs w:val="18"/>
              </w:rPr>
              <w:t>za</w:t>
            </w:r>
            <w:r w:rsidRPr="00C05240">
              <w:rPr>
                <w:rFonts w:cs="Times New Roman"/>
                <w:sz w:val="18"/>
                <w:szCs w:val="18"/>
              </w:rPr>
              <w:softHyphen/>
            </w:r>
            <w:r w:rsidRPr="004F520D">
              <w:rPr>
                <w:rFonts w:cs="Times New Roman"/>
                <w:spacing w:val="-6"/>
                <w:sz w:val="18"/>
                <w:szCs w:val="18"/>
              </w:rPr>
              <w:t>trudnie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-nia</w:t>
            </w:r>
            <w:proofErr w:type="spellEnd"/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001D77"/>
              <w:right w:val="nil"/>
            </w:tcBorders>
            <w:vAlign w:val="center"/>
          </w:tcPr>
          <w:p w14:paraId="6369F139" w14:textId="77777777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Stopa 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bocia</w:t>
            </w:r>
          </w:p>
        </w:tc>
      </w:tr>
      <w:tr w:rsidR="00C05240" w:rsidRPr="000A122C" w14:paraId="0719A02F" w14:textId="77777777" w:rsidTr="003F0C25">
        <w:trPr>
          <w:trHeight w:val="113"/>
          <w:tblHeader/>
        </w:trPr>
        <w:tc>
          <w:tcPr>
            <w:tcW w:w="2665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F94A12" w14:textId="77777777" w:rsidR="00C05240" w:rsidRPr="00C05240" w:rsidRDefault="00C05240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769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9B5DBF" w14:textId="77777777" w:rsidR="00C05240" w:rsidRPr="00C05240" w:rsidRDefault="00C05240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B004E" w14:textId="77777777" w:rsidR="00C05240" w:rsidRPr="00C05240" w:rsidRDefault="00C05240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pracu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jący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79E7B" w14:textId="77777777" w:rsidR="00C05240" w:rsidRPr="00C05240" w:rsidRDefault="00C05240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2"/>
                <w:sz w:val="18"/>
                <w:szCs w:val="18"/>
              </w:rPr>
              <w:t>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botni</w:t>
            </w:r>
            <w:r w:rsidRPr="00C05240">
              <w:rPr>
                <w:rFonts w:cs="Times New Roman"/>
                <w:spacing w:val="-2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72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C7AEF9" w14:textId="77777777" w:rsidR="00C05240" w:rsidRPr="00C05240" w:rsidRDefault="00C05240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78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05B93" w14:textId="77777777" w:rsidR="00C05240" w:rsidRPr="00C05240" w:rsidRDefault="00C05240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771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5FD6D" w14:textId="77777777" w:rsidR="00C05240" w:rsidRPr="00C05240" w:rsidRDefault="00C05240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A83583" w14:textId="77777777" w:rsidR="00C05240" w:rsidRPr="00C05240" w:rsidRDefault="00C05240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</w:tr>
      <w:tr w:rsidR="003F0C25" w:rsidRPr="000A122C" w14:paraId="190A3C65" w14:textId="77777777" w:rsidTr="00B96872">
        <w:trPr>
          <w:trHeight w:val="113"/>
          <w:tblHeader/>
        </w:trPr>
        <w:tc>
          <w:tcPr>
            <w:tcW w:w="2665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3088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2BB819B4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tys.</w:t>
            </w:r>
          </w:p>
        </w:tc>
        <w:tc>
          <w:tcPr>
            <w:tcW w:w="2327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36CE2CCB" w:rsidR="003F0C25" w:rsidRPr="00C05240" w:rsidRDefault="003F0C25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%</w:t>
            </w:r>
          </w:p>
        </w:tc>
      </w:tr>
      <w:tr w:rsidR="0077208D" w:rsidRPr="000A122C" w14:paraId="22102CF1" w14:textId="77777777" w:rsidTr="00CB0BAF">
        <w:trPr>
          <w:trHeight w:val="142"/>
          <w:tblHeader/>
        </w:trPr>
        <w:tc>
          <w:tcPr>
            <w:tcW w:w="266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BBA71D" w14:textId="77777777" w:rsidR="0077208D" w:rsidRPr="00C05240" w:rsidRDefault="0077208D" w:rsidP="00CB0BAF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/>
                <w:sz w:val="18"/>
                <w:szCs w:val="18"/>
              </w:rPr>
              <w:t>Ogółem</w:t>
            </w:r>
          </w:p>
        </w:tc>
        <w:tc>
          <w:tcPr>
            <w:tcW w:w="7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06D4C3" w14:textId="182A20F9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7208D">
              <w:rPr>
                <w:b/>
              </w:rPr>
              <w:t>1 079</w:t>
            </w:r>
          </w:p>
        </w:tc>
        <w:tc>
          <w:tcPr>
            <w:tcW w:w="77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A6ABD3" w14:textId="6EB7DB06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7208D">
              <w:rPr>
                <w:rFonts w:cs="Arial CE"/>
                <w:b/>
                <w:bCs/>
                <w:sz w:val="18"/>
                <w:szCs w:val="18"/>
              </w:rPr>
              <w:t>590</w:t>
            </w:r>
          </w:p>
        </w:tc>
        <w:tc>
          <w:tcPr>
            <w:tcW w:w="7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1A8729" w14:textId="1E5A56BD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7208D">
              <w:rPr>
                <w:rFonts w:cs="Arial CE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BFEAA3" w14:textId="0ABE5752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7208D">
              <w:rPr>
                <w:rFonts w:cs="Arial CE"/>
                <w:b/>
                <w:bCs/>
                <w:sz w:val="18"/>
                <w:szCs w:val="18"/>
              </w:rPr>
              <w:t>473</w:t>
            </w:r>
          </w:p>
        </w:tc>
        <w:tc>
          <w:tcPr>
            <w:tcW w:w="78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9958A3" w14:textId="4328A348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7208D">
              <w:rPr>
                <w:rFonts w:cs="Arial CE"/>
                <w:b/>
                <w:bCs/>
                <w:sz w:val="18"/>
                <w:szCs w:val="18"/>
              </w:rPr>
              <w:t>56,1</w:t>
            </w:r>
          </w:p>
        </w:tc>
        <w:tc>
          <w:tcPr>
            <w:tcW w:w="77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EA54EF" w14:textId="090CC75E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7208D">
              <w:rPr>
                <w:rFonts w:cs="Arial CE"/>
                <w:b/>
                <w:bCs/>
                <w:sz w:val="18"/>
                <w:szCs w:val="18"/>
              </w:rPr>
              <w:t>54,7</w:t>
            </w:r>
          </w:p>
        </w:tc>
        <w:tc>
          <w:tcPr>
            <w:tcW w:w="77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AC927FF" w14:textId="4A491C31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7208D">
              <w:rPr>
                <w:rFonts w:cs="Arial CE"/>
                <w:b/>
                <w:bCs/>
                <w:sz w:val="18"/>
                <w:szCs w:val="18"/>
              </w:rPr>
              <w:t>2,5</w:t>
            </w:r>
          </w:p>
        </w:tc>
      </w:tr>
      <w:tr w:rsidR="0077208D" w:rsidRPr="000A122C" w14:paraId="57B30D55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198E214" w14:textId="77777777" w:rsidR="0077208D" w:rsidRPr="00C05240" w:rsidRDefault="0077208D" w:rsidP="00CB0BAF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mężczyźni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2612E0" w14:textId="71CB62BB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522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DFBDB8" w14:textId="2297A575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320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7DE92D" w14:textId="31E65602" w:rsidR="0077208D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673912" w14:textId="2EC53D56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193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051338" w14:textId="5FCEC676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63,2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BF4794" w14:textId="1AA07BE1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61,3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129B28A" w14:textId="506F87A1" w:rsidR="0077208D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7208D" w:rsidRPr="000A122C" w14:paraId="3269E11E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134E5F" w14:textId="77777777" w:rsidR="0077208D" w:rsidRPr="00C05240" w:rsidRDefault="0077208D" w:rsidP="00CB0BAF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kobiety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B259D7" w14:textId="087AEC72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556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1FE69F" w14:textId="6ECD9320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270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DF2726" w14:textId="4766660A" w:rsidR="0077208D" w:rsidRPr="0077208D" w:rsidRDefault="001E1057" w:rsidP="00CB0BAF">
            <w:pPr>
              <w:tabs>
                <w:tab w:val="left" w:pos="285"/>
                <w:tab w:val="right" w:pos="578"/>
              </w:tabs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ED97ED" w14:textId="02ACCF1F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281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EA1EA3" w14:textId="3A927A94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49,6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A62E41" w14:textId="207560F4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48,6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14941B0" w14:textId="2E7B1B2F" w:rsidR="0077208D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7208D" w:rsidRPr="000A122C" w14:paraId="69C1424E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2EE101F" w14:textId="77777777" w:rsidR="0077208D" w:rsidRPr="00C05240" w:rsidRDefault="0077208D" w:rsidP="00CB0BAF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miasta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ED2F09" w14:textId="112B5828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640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3AD115" w14:textId="46E1C3EF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346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740053" w14:textId="51A17140" w:rsidR="0077208D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3D46FF" w14:textId="042FA09E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288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D96C1E" w14:textId="323183CC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55,2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159FAD" w14:textId="3099FE01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54,1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69B9574" w14:textId="6C3AA548" w:rsidR="0077208D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7208D" w:rsidRPr="000A122C" w14:paraId="66D4F423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1988E5" w14:textId="77777777" w:rsidR="0077208D" w:rsidRPr="00C05240" w:rsidRDefault="0077208D" w:rsidP="00CB0BAF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wieś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A59BE0" w14:textId="3713F7E2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438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CEB541" w14:textId="141974F7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244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0C52B0" w14:textId="60CCABC3" w:rsidR="0077208D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CCD5C5" w14:textId="7FE7E424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186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31CA60" w14:textId="7E2837C7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57,5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2D7640" w14:textId="67F0D37D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55,7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1E69FD" w14:textId="57C63623" w:rsidR="0077208D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7208D" w:rsidRPr="000A122C" w14:paraId="23C81D6E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A6CBC4" w14:textId="0797E31E" w:rsidR="0077208D" w:rsidRPr="00C05240" w:rsidRDefault="0077208D" w:rsidP="00CB0BAF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Według wieku: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E3EB02" w14:textId="19BABF76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4B738A" w14:textId="543F4158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9C289B" w14:textId="35BAA456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CEBA58" w14:textId="57356042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CF9B5C" w14:textId="4FFA7A5F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87E6A5" w14:textId="7A880A27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FA83A0E" w14:textId="6CA7C045" w:rsidR="0077208D" w:rsidRPr="0077208D" w:rsidRDefault="0077208D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1E1057" w:rsidRPr="000A122C" w14:paraId="1EF93169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1DBFA1" w14:textId="09301498" w:rsidR="001E1057" w:rsidRPr="00C05240" w:rsidRDefault="001E1057" w:rsidP="00CB0BAF">
            <w:pPr>
              <w:pStyle w:val="Boczek2pol"/>
              <w:ind w:left="113" w:firstLine="0"/>
              <w:contextualSpacing/>
              <w:rPr>
                <w:rFonts w:ascii="Fira Sans" w:hAnsi="Fira Sans" w:cs="Times New Roman"/>
                <w:spacing w:val="-6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6"/>
                <w:sz w:val="18"/>
                <w:szCs w:val="18"/>
              </w:rPr>
              <w:t xml:space="preserve">w tym w wieku </w:t>
            </w:r>
            <w:proofErr w:type="spellStart"/>
            <w:r w:rsidRPr="00C05240">
              <w:rPr>
                <w:rFonts w:ascii="Fira Sans" w:hAnsi="Fira Sans" w:cs="Times New Roman"/>
                <w:spacing w:val="-6"/>
                <w:sz w:val="18"/>
                <w:szCs w:val="18"/>
              </w:rPr>
              <w:t>produkcyjnym</w:t>
            </w:r>
            <w:r w:rsidRPr="00C05240">
              <w:rPr>
                <w:rFonts w:ascii="Fira Sans" w:hAnsi="Fira Sans" w:cs="Times New Roman"/>
                <w:spacing w:val="-6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4D65F2" w14:textId="28620C19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722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C76941" w14:textId="5476DD78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564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1DB58E" w14:textId="6F1B1BE2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CB0BB5" w14:textId="7E099E64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143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8D1A29" w14:textId="520E54BE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80,2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3176F4" w14:textId="0AD5E4F4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78,1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1AD433B" w14:textId="4ABD15A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2,6</w:t>
            </w:r>
          </w:p>
        </w:tc>
      </w:tr>
      <w:tr w:rsidR="001E1057" w:rsidRPr="000A122C" w14:paraId="785001EB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E9501A" w14:textId="77777777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15–24 lata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B2CFD0" w14:textId="52F42CD6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132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A6176E" w14:textId="7C68FC09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32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DD8173" w14:textId="6CF1F97F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BBCBE2" w14:textId="416D4E17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98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894BEF" w14:textId="195990BD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25,8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32D775" w14:textId="1C1267F9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24,2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806FDB" w14:textId="2EBFA959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0A122C" w14:paraId="6547BD39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667AA6" w14:textId="77777777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25–34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7C09E5" w14:textId="6265775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151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8BFE35" w14:textId="699FD28A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126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A3FA3E" w14:textId="27DEBC7B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3DED5" w14:textId="0F739B2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22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488812" w14:textId="6113866C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85,4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98C339" w14:textId="4518CEFA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83,4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8653C0" w14:textId="211FF45C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0A122C" w14:paraId="3F2A9E01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C3310B2" w14:textId="77777777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35–44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14401A" w14:textId="355044EA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192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AB07DA" w14:textId="637097A7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171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59077E" w14:textId="1BA81831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8149AF" w14:textId="7506C4BF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17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F4A168" w14:textId="1FB6CA73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90,6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E0DCAA" w14:textId="42816961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89,1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67E1CFB" w14:textId="07B30641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DA52AA" w14:paraId="10FE8EE4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FC5784" w14:textId="77777777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45–54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B643E9" w14:textId="1F6A86B4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168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6272E0" w14:textId="54BE7B3C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148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DDC6D5" w14:textId="267A4C86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21897C" w14:textId="20D47BF2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19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A4250E" w14:textId="12A3C989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88,7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2E36BF" w14:textId="30773F59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88,1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FF6FAC2" w14:textId="7AF4C4C1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0A122C" w14:paraId="1CE7282D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BC6CF7" w14:textId="77777777" w:rsidR="001E1057" w:rsidRPr="00C05240" w:rsidRDefault="001E1057" w:rsidP="00CB0BAF">
            <w:pPr>
              <w:pStyle w:val="Boczek1ang"/>
              <w:ind w:left="57" w:firstLine="0"/>
              <w:contextualSpacing/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</w:pP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55</w:t>
            </w:r>
            <w:r w:rsidRPr="00C05240">
              <w:rPr>
                <w:rFonts w:ascii="Fira Sans" w:hAnsi="Fira Sans" w:cs="Times New Roman"/>
                <w:sz w:val="18"/>
                <w:szCs w:val="18"/>
              </w:rPr>
              <w:t>–</w:t>
            </w: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89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ACF2AF" w14:textId="6C988AA6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435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CBBD41" w14:textId="330BF266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114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283238" w14:textId="0A6AE613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1B4C62" w14:textId="13F79074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317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4E34B9" w14:textId="1B6D7CB2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27,1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499757" w14:textId="5255883D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26,2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3FC14C" w14:textId="2A8034BB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0A122C" w14:paraId="2300218B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FCF639" w14:textId="46433600" w:rsidR="001E1057" w:rsidRPr="00C05240" w:rsidRDefault="001E1057" w:rsidP="00CB0BAF">
            <w:pPr>
              <w:pStyle w:val="Boczek1pol"/>
              <w:ind w:left="0" w:right="-113" w:firstLine="0"/>
              <w:contextualSpacing/>
              <w:rPr>
                <w:rFonts w:ascii="Fira Sans" w:hAnsi="Fira Sans" w:cs="Times New Roman"/>
                <w:i/>
                <w:spacing w:val="-8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8"/>
                <w:sz w:val="18"/>
                <w:szCs w:val="18"/>
              </w:rPr>
              <w:t>Według poziomu wykształcenia: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7EEB89" w14:textId="5BBCA1DF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EAAABB" w14:textId="4E09743A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A49B2E" w14:textId="39640B12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E205FC" w14:textId="3C08D1C3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0C58F4" w14:textId="5A59A481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BD829F" w14:textId="31A67816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34902E1" w14:textId="4C7B4F8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1E1057" w:rsidRPr="000A122C" w14:paraId="7B414E06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713A6FE" w14:textId="77777777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wyższe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FA326B" w14:textId="779FC003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257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7394F4" w14:textId="469632C4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208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62CC2" w14:textId="72096FA0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8FD955" w14:textId="5DA94C86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48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9156F7" w14:textId="42E9A2A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81,3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C20757" w14:textId="18117859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80,9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064A1" w14:textId="579B1D99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0A122C" w14:paraId="09928EDD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35B3EB5" w14:textId="3AEB5CA5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policealne i średnie zawodowe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81696A" w14:textId="2690B97E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251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B28395" w14:textId="1928CD40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151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6EBD8C" w14:textId="41A6F33D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6A9C93" w14:textId="14ED24C1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96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5586B" w14:textId="68A7B6F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62,2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1DD060" w14:textId="0522D3B6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60,2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CF9BA2" w14:textId="37156E31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0A122C" w14:paraId="74342C7D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7F753F" w14:textId="1B7B7871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>ogólnokształcące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C1DE3B" w14:textId="13A0CEAD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130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1BFEFC" w14:textId="1B25899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72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11C830" w14:textId="4DB5FFA4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39AD95" w14:textId="6A3708F1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57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5064A" w14:textId="5C5EE75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56,2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8F4AEE" w14:textId="3FDD834B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55,4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3A64A6" w14:textId="1343A1D7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0A122C" w14:paraId="64FDCC2B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bottom"/>
          </w:tcPr>
          <w:p w14:paraId="109B9EBD" w14:textId="50DC8CFD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pacing w:val="-6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 xml:space="preserve">zasadnicze </w:t>
            </w:r>
            <w:r w:rsidRPr="00C05240">
              <w:rPr>
                <w:rFonts w:ascii="Fira Sans" w:hAnsi="Fira Sans" w:cstheme="minorHAnsi"/>
                <w:spacing w:val="-10"/>
                <w:sz w:val="18"/>
                <w:szCs w:val="18"/>
              </w:rPr>
              <w:t>zawodowe/branżo</w:t>
            </w:r>
            <w:r w:rsidRPr="00C05240">
              <w:rPr>
                <w:rFonts w:ascii="Fira Sans" w:hAnsi="Fira Sans" w:cstheme="minorHAnsi"/>
                <w:sz w:val="18"/>
                <w:szCs w:val="18"/>
              </w:rPr>
              <w:t>we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257EB8" w14:textId="6F92EE0B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236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5FE03E" w14:textId="72C31873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133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A6292" w14:textId="2856672F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144FC8" w14:textId="7C268953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99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459633" w14:textId="6D6F4038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58,1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A02DF8" w14:textId="5FFF82FA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56,4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105E48" w14:textId="55BC863A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1E1057" w:rsidRPr="000A122C" w14:paraId="6ED0A073" w14:textId="77777777" w:rsidTr="00CB0BAF">
        <w:trPr>
          <w:trHeight w:val="113"/>
          <w:tblHeader/>
        </w:trPr>
        <w:tc>
          <w:tcPr>
            <w:tcW w:w="266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778E698E" w14:textId="77777777" w:rsidR="001E1057" w:rsidRPr="00C05240" w:rsidRDefault="001E1057" w:rsidP="00CB0BAF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gimnazjalne i niższe</w:t>
            </w:r>
          </w:p>
        </w:tc>
        <w:tc>
          <w:tcPr>
            <w:tcW w:w="76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D7467EB" w14:textId="7745ABA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204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769F654" w14:textId="46D6E163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26</w:t>
            </w:r>
          </w:p>
        </w:tc>
        <w:tc>
          <w:tcPr>
            <w:tcW w:w="7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71BA225" w14:textId="2F834AF7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A285708" w14:textId="30B4BBC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174</w:t>
            </w:r>
          </w:p>
        </w:tc>
        <w:tc>
          <w:tcPr>
            <w:tcW w:w="78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89FB5D5" w14:textId="20944185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14,7</w:t>
            </w:r>
          </w:p>
        </w:tc>
        <w:tc>
          <w:tcPr>
            <w:tcW w:w="77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20F83C0" w14:textId="72A253B2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7208D">
              <w:rPr>
                <w:rFonts w:cs="Arial CE"/>
                <w:sz w:val="18"/>
                <w:szCs w:val="18"/>
              </w:rPr>
              <w:t>12,7</w:t>
            </w:r>
          </w:p>
        </w:tc>
        <w:tc>
          <w:tcPr>
            <w:tcW w:w="77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83E0849" w14:textId="1F1E8C8F" w:rsidR="001E1057" w:rsidRPr="0077208D" w:rsidRDefault="001E1057" w:rsidP="00CB0BAF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2706CB3C" w14:textId="09FB062C" w:rsidR="007B388D" w:rsidRPr="00A16CB0" w:rsidRDefault="009B3277" w:rsidP="004F520D">
      <w:pPr>
        <w:spacing w:before="480" w:after="0" w:line="276" w:lineRule="auto"/>
        <w:rPr>
          <w:noProof/>
          <w:sz w:val="16"/>
          <w:szCs w:val="16"/>
        </w:rPr>
      </w:pPr>
      <w:r w:rsidRPr="000D2C08">
        <w:rPr>
          <w:szCs w:val="19"/>
        </w:rPr>
        <w:t>Z uwagi na reprezentacyjną metodę badania zalecana jest ostrożność w posługiwaniu się danymi</w:t>
      </w:r>
      <w:r w:rsidR="00AE3FCA">
        <w:rPr>
          <w:szCs w:val="19"/>
        </w:rPr>
        <w:t>.</w:t>
      </w:r>
      <w:r w:rsidRPr="000D2C08">
        <w:rPr>
          <w:szCs w:val="19"/>
        </w:rPr>
        <w:t xml:space="preserve">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20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6E31CE7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4F3D93D" wp14:editId="439562F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5D41E2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D25B73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3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77777777"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D25B73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4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D25B73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6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27D4B15D" w:rsidR="00E00535" w:rsidRPr="00CD242D" w:rsidRDefault="00D25B73" w:rsidP="00E00535">
            <w:pPr>
              <w:rPr>
                <w:color w:val="001D77"/>
                <w:szCs w:val="19"/>
              </w:rPr>
            </w:pPr>
            <w:hyperlink r:id="rId27" w:tooltip="Link do opracowania Biuletyn statystyczny Województwa warmińsko-mazurskiego - 4 kwartał 2022 roku." w:history="1">
              <w:r w:rsidR="00A0018F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2 kwartał 2024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8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D25B73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D25B73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D25B73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D25B73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D25B73" w:rsidP="00E00535">
            <w:pPr>
              <w:rPr>
                <w:color w:val="001D77"/>
              </w:rPr>
            </w:pPr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D25B73" w:rsidP="00E00535"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D25B73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D25B73" w:rsidP="00E00535">
            <w:pPr>
              <w:rPr>
                <w:color w:val="001D77"/>
              </w:rPr>
            </w:pPr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D25B73" w:rsidP="00E00535">
            <w:hyperlink r:id="rId37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8"/>
      <w:footerReference w:type="default" r:id="rId39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599AF" w14:textId="77777777" w:rsidR="00023CFB" w:rsidRDefault="00023CFB" w:rsidP="000662E2">
      <w:pPr>
        <w:spacing w:after="0" w:line="240" w:lineRule="auto"/>
      </w:pPr>
      <w:r>
        <w:separator/>
      </w:r>
    </w:p>
  </w:endnote>
  <w:endnote w:type="continuationSeparator" w:id="0">
    <w:p w14:paraId="24B959CA" w14:textId="77777777" w:rsidR="00023CFB" w:rsidRDefault="00023C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BB9BFFEA-606C-43F2-8B9E-D8A23610A5DF}"/>
    <w:embedBold r:id="rId2" w:fontKey="{5ACCD160-7C86-426F-B32E-166700C84516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395FDB61-8282-4DD8-9090-EB7829901D7E}"/>
    <w:embedBold r:id="rId4" w:fontKey="{F194A28D-6D0F-4AE6-8C14-354C5286F36B}"/>
    <w:embedItalic r:id="rId5" w:fontKey="{0FF14719-F415-4BAB-A2AF-0C91E60208AF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CE455107-F43A-4AE9-83FD-22BA3B6C8A55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5F74D078-F5CE-49F5-A742-E4811AC04BE4}"/>
    <w:embedItalic r:id="rId8" w:fontKey="{6C330323-9CC0-43A1-ACC0-C2A2283C52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5301F33-EF5E-4003-BC67-5575DA58DA85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CB39F3C2-54DD-4C2B-B130-C565793D2A0B}"/>
    <w:embedBold r:id="rId11" w:fontKey="{AE3F449C-1E62-4B73-9301-8718E6DCA5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DDDCADA3-9933-41CD-AC31-CA38A3F547F1}"/>
    <w:embedBold r:id="rId13" w:fontKey="{8890E793-BFA7-4F7B-A9A5-35561ECC52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63F7D" w14:textId="77777777" w:rsidR="00023CFB" w:rsidRDefault="00023CFB" w:rsidP="000662E2">
      <w:pPr>
        <w:spacing w:after="0" w:line="240" w:lineRule="auto"/>
      </w:pPr>
      <w:r>
        <w:separator/>
      </w:r>
    </w:p>
  </w:footnote>
  <w:footnote w:type="continuationSeparator" w:id="0">
    <w:p w14:paraId="2956D241" w14:textId="77777777" w:rsidR="00023CFB" w:rsidRDefault="00023CFB" w:rsidP="000662E2">
      <w:pPr>
        <w:spacing w:after="0" w:line="240" w:lineRule="auto"/>
      </w:pPr>
      <w:r>
        <w:continuationSeparator/>
      </w:r>
    </w:p>
  </w:footnote>
  <w:footnote w:id="1">
    <w:p w14:paraId="5D1AFD14" w14:textId="09990050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  <w:r w:rsidR="00FF3483">
        <w:t>Dane</w:t>
      </w:r>
      <w:r w:rsidR="000B6A2D">
        <w:t xml:space="preserve"> uogólniono w oparciu </w:t>
      </w:r>
      <w:r w:rsidR="00A4393E">
        <w:br/>
      </w:r>
      <w:r w:rsidR="000B6A2D">
        <w:t xml:space="preserve">o bilanse ludności opracowane na podstawie NSP 2021, nie są w pełni porównywalne </w:t>
      </w:r>
      <w:r w:rsidR="00A4393E">
        <w:br/>
      </w:r>
      <w:r w:rsidR="000B6A2D">
        <w:t>z danymi opublikowanymi wcześniej.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65pt;height:27.6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3CFB"/>
    <w:rsid w:val="00024122"/>
    <w:rsid w:val="00024E0C"/>
    <w:rsid w:val="00025B0F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4365"/>
    <w:rsid w:val="0004582E"/>
    <w:rsid w:val="000458FC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3F5D"/>
    <w:rsid w:val="00074936"/>
    <w:rsid w:val="00074DD8"/>
    <w:rsid w:val="00075058"/>
    <w:rsid w:val="000754FE"/>
    <w:rsid w:val="00075AF4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3935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263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1057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4286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A8C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2A12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09ED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07E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396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ABD"/>
    <w:rsid w:val="0034001D"/>
    <w:rsid w:val="00342056"/>
    <w:rsid w:val="00342291"/>
    <w:rsid w:val="00343DE8"/>
    <w:rsid w:val="0034512B"/>
    <w:rsid w:val="00345404"/>
    <w:rsid w:val="00346219"/>
    <w:rsid w:val="003467F6"/>
    <w:rsid w:val="0034776E"/>
    <w:rsid w:val="00347D72"/>
    <w:rsid w:val="00347E86"/>
    <w:rsid w:val="0035032C"/>
    <w:rsid w:val="003524A5"/>
    <w:rsid w:val="0035296C"/>
    <w:rsid w:val="00352BE0"/>
    <w:rsid w:val="003548E0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6B3D"/>
    <w:rsid w:val="003A7A33"/>
    <w:rsid w:val="003A7D7E"/>
    <w:rsid w:val="003B0017"/>
    <w:rsid w:val="003B05B7"/>
    <w:rsid w:val="003B0DA6"/>
    <w:rsid w:val="003B0F1C"/>
    <w:rsid w:val="003B0F2C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083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0C25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1363"/>
    <w:rsid w:val="00412828"/>
    <w:rsid w:val="0041351C"/>
    <w:rsid w:val="0041643B"/>
    <w:rsid w:val="00416DC6"/>
    <w:rsid w:val="004177AB"/>
    <w:rsid w:val="00420492"/>
    <w:rsid w:val="004212E7"/>
    <w:rsid w:val="004232A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88A"/>
    <w:rsid w:val="00430A43"/>
    <w:rsid w:val="00431C02"/>
    <w:rsid w:val="00431C7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477E9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455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64C8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5E65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D6F"/>
    <w:rsid w:val="004E6179"/>
    <w:rsid w:val="004E6852"/>
    <w:rsid w:val="004E6BFB"/>
    <w:rsid w:val="004E6CAB"/>
    <w:rsid w:val="004E7E22"/>
    <w:rsid w:val="004E7E61"/>
    <w:rsid w:val="004F0C3C"/>
    <w:rsid w:val="004F1C29"/>
    <w:rsid w:val="004F2FFD"/>
    <w:rsid w:val="004F3EB6"/>
    <w:rsid w:val="004F520D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20B"/>
    <w:rsid w:val="00506401"/>
    <w:rsid w:val="005067F9"/>
    <w:rsid w:val="00507440"/>
    <w:rsid w:val="00507638"/>
    <w:rsid w:val="005117B1"/>
    <w:rsid w:val="00511A2B"/>
    <w:rsid w:val="005123BE"/>
    <w:rsid w:val="00512CB4"/>
    <w:rsid w:val="00512D53"/>
    <w:rsid w:val="00512E47"/>
    <w:rsid w:val="00513424"/>
    <w:rsid w:val="005138B6"/>
    <w:rsid w:val="005143AE"/>
    <w:rsid w:val="00514A71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322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86F6B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F92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3DB4"/>
    <w:rsid w:val="00624310"/>
    <w:rsid w:val="00626706"/>
    <w:rsid w:val="00626BF3"/>
    <w:rsid w:val="00626ED2"/>
    <w:rsid w:val="0062739B"/>
    <w:rsid w:val="00627502"/>
    <w:rsid w:val="006307E1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34A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5DA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6666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08D"/>
    <w:rsid w:val="00772E98"/>
    <w:rsid w:val="00773C1C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10FD"/>
    <w:rsid w:val="007A2324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5EB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B0C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423F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6D8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0742A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A0018F"/>
    <w:rsid w:val="00A00E13"/>
    <w:rsid w:val="00A024A4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E57"/>
    <w:rsid w:val="00A4393E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03ED"/>
    <w:rsid w:val="00A716EB"/>
    <w:rsid w:val="00A71B10"/>
    <w:rsid w:val="00A72A9A"/>
    <w:rsid w:val="00A73769"/>
    <w:rsid w:val="00A747F3"/>
    <w:rsid w:val="00A74E9A"/>
    <w:rsid w:val="00A75735"/>
    <w:rsid w:val="00A75AC6"/>
    <w:rsid w:val="00A760C6"/>
    <w:rsid w:val="00A779AD"/>
    <w:rsid w:val="00A77BD6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7E5"/>
    <w:rsid w:val="00AA1FC3"/>
    <w:rsid w:val="00AA2E99"/>
    <w:rsid w:val="00AA4356"/>
    <w:rsid w:val="00AA473F"/>
    <w:rsid w:val="00AA4A05"/>
    <w:rsid w:val="00AA6CEE"/>
    <w:rsid w:val="00AA710D"/>
    <w:rsid w:val="00AA7E8C"/>
    <w:rsid w:val="00AA7ED7"/>
    <w:rsid w:val="00AB09EE"/>
    <w:rsid w:val="00AB1E63"/>
    <w:rsid w:val="00AB2CD7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3FCA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177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269D"/>
    <w:rsid w:val="00B23857"/>
    <w:rsid w:val="00B23AA4"/>
    <w:rsid w:val="00B240B4"/>
    <w:rsid w:val="00B242F5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5AAE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240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6441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D93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1E61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D9E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0BAF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D6F89"/>
    <w:rsid w:val="00CE0764"/>
    <w:rsid w:val="00CE0B96"/>
    <w:rsid w:val="00CE130D"/>
    <w:rsid w:val="00CE16BD"/>
    <w:rsid w:val="00CE1748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8D3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5D"/>
    <w:rsid w:val="00D20A91"/>
    <w:rsid w:val="00D21A2B"/>
    <w:rsid w:val="00D21A78"/>
    <w:rsid w:val="00D2214F"/>
    <w:rsid w:val="00D23BF9"/>
    <w:rsid w:val="00D2422F"/>
    <w:rsid w:val="00D2450D"/>
    <w:rsid w:val="00D255C1"/>
    <w:rsid w:val="00D25B73"/>
    <w:rsid w:val="00D261A2"/>
    <w:rsid w:val="00D319B2"/>
    <w:rsid w:val="00D31F7A"/>
    <w:rsid w:val="00D3267F"/>
    <w:rsid w:val="00D32714"/>
    <w:rsid w:val="00D33133"/>
    <w:rsid w:val="00D3349B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41"/>
    <w:rsid w:val="00D85CDA"/>
    <w:rsid w:val="00D86451"/>
    <w:rsid w:val="00D865D1"/>
    <w:rsid w:val="00D87B97"/>
    <w:rsid w:val="00D911F4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76D74"/>
    <w:rsid w:val="00E8093A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84C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1EA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155A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26E7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087D"/>
    <w:rsid w:val="00F31315"/>
    <w:rsid w:val="00F31530"/>
    <w:rsid w:val="00F31D23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4D27"/>
    <w:rsid w:val="00F558B8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A0B"/>
    <w:rsid w:val="00F67D8F"/>
    <w:rsid w:val="00F70F6C"/>
    <w:rsid w:val="00F71EE2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50BB"/>
    <w:rsid w:val="00F957CB"/>
    <w:rsid w:val="00F95C18"/>
    <w:rsid w:val="00F96436"/>
    <w:rsid w:val="00F9720D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42D4"/>
    <w:rsid w:val="00FB4457"/>
    <w:rsid w:val="00FB4BEA"/>
    <w:rsid w:val="00FB4DA3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Olsztyn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alcerzak@stat.gov.pl" TargetMode="External"/><Relationship Id="rId29" Type="http://schemas.openxmlformats.org/officeDocument/2006/relationships/hyperlink" Target="https://strateg.stat.gov.pl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s://twitter.com/Olsztyn_STAT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61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hyperlink" Target="http://olsztyn.stat.gov.pl/" TargetMode="External"/><Relationship Id="rId28" Type="http://schemas.openxmlformats.org/officeDocument/2006/relationships/hyperlink" Target="http://swaid.stat.gov.pl/SitePagesDBW/RynekPracy.aspx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56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image" Target="media/image10.png"/><Relationship Id="rId27" Type="http://schemas.openxmlformats.org/officeDocument/2006/relationships/hyperlink" Target="https://olsztyn.stat.gov.pl/opracowania-biezace/komunikaty-i-biuletyny/inne-opracowania/biuletyn-statystyczny-wojewodztwa-warminsko-mazurskiego-2-kwartal-2024-r-,4,55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BB502-120D-4222-B715-D772DD834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4</Pages>
  <Words>1170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2024 r.</vt:lpstr>
    </vt:vector>
  </TitlesOfParts>
  <Company/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2024 r.</dc:title>
  <dc:subject/>
  <dc:creator>Zawistowska Beata</dc:creator>
  <cp:keywords/>
  <dc:description/>
  <cp:lastModifiedBy>Stankiewicz Magda</cp:lastModifiedBy>
  <cp:revision>63</cp:revision>
  <cp:lastPrinted>2024-08-26T10:10:00Z</cp:lastPrinted>
  <dcterms:created xsi:type="dcterms:W3CDTF">2024-02-13T06:28:00Z</dcterms:created>
  <dcterms:modified xsi:type="dcterms:W3CDTF">2024-09-09T08:38:00Z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