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F4E024" w14:textId="5F2327E1" w:rsidR="0098135C" w:rsidRPr="002D23CE" w:rsidRDefault="00060783" w:rsidP="002B75AA">
      <w:pPr>
        <w:pStyle w:val="tytuinformacji"/>
        <w:ind w:firstLine="0"/>
        <w:rPr>
          <w:shd w:val="clear" w:color="auto" w:fill="FFFFFF"/>
        </w:rPr>
      </w:pPr>
      <w:r>
        <w:rPr>
          <w:shd w:val="clear" w:color="auto" w:fill="FFFFFF"/>
        </w:rPr>
        <w:t>O</w:t>
      </w:r>
      <w:r w:rsidR="00400F7F">
        <w:rPr>
          <w:shd w:val="clear" w:color="auto" w:fill="FFFFFF"/>
        </w:rPr>
        <w:t>chrona środowiska w województwie lubelskim w</w:t>
      </w:r>
      <w:r>
        <w:rPr>
          <w:shd w:val="clear" w:color="auto" w:fill="FFFFFF"/>
        </w:rPr>
        <w:t> </w:t>
      </w:r>
      <w:r w:rsidR="00825EA8">
        <w:rPr>
          <w:shd w:val="clear" w:color="auto" w:fill="FFFFFF"/>
        </w:rPr>
        <w:t>20</w:t>
      </w:r>
      <w:r w:rsidR="008A021E">
        <w:rPr>
          <w:shd w:val="clear" w:color="auto" w:fill="FFFFFF"/>
        </w:rPr>
        <w:t>2</w:t>
      </w:r>
      <w:r w:rsidR="00C56BC7">
        <w:rPr>
          <w:shd w:val="clear" w:color="auto" w:fill="FFFFFF"/>
        </w:rPr>
        <w:t>2</w:t>
      </w:r>
      <w:r w:rsidR="00400F7F">
        <w:rPr>
          <w:shd w:val="clear" w:color="auto" w:fill="FFFFFF"/>
        </w:rPr>
        <w:t xml:space="preserve"> r.</w:t>
      </w:r>
    </w:p>
    <w:p w14:paraId="20F4E025" w14:textId="4C3C40AC" w:rsidR="00393761" w:rsidRPr="00E776F6" w:rsidRDefault="00393761" w:rsidP="00074DD8">
      <w:pPr>
        <w:pStyle w:val="tytuinformacji"/>
        <w:rPr>
          <w:sz w:val="32"/>
        </w:rPr>
      </w:pPr>
    </w:p>
    <w:p w14:paraId="20F4E026" w14:textId="0DC0BE7A" w:rsidR="005916D7" w:rsidRPr="007A1BB7" w:rsidRDefault="002E2D00" w:rsidP="005F2DAC">
      <w:pPr>
        <w:pStyle w:val="LID"/>
        <w:ind w:right="284" w:firstLine="284"/>
        <w:jc w:val="both"/>
        <w:rPr>
          <w:bCs/>
        </w:rPr>
      </w:pPr>
      <w:r w:rsidRPr="007A1BB7">
        <mc:AlternateContent>
          <mc:Choice Requires="wps">
            <w:drawing>
              <wp:anchor distT="45720" distB="45720" distL="114300" distR="114300" simplePos="0" relativeHeight="251918336" behindDoc="0" locked="0" layoutInCell="1" allowOverlap="1" wp14:anchorId="2E512D6F" wp14:editId="526145A5">
                <wp:simplePos x="0" y="0"/>
                <wp:positionH relativeFrom="margin">
                  <wp:align>left</wp:align>
                </wp:positionH>
                <wp:positionV relativeFrom="paragraph">
                  <wp:posOffset>89126</wp:posOffset>
                </wp:positionV>
                <wp:extent cx="2204085" cy="1257300"/>
                <wp:effectExtent l="0" t="0" r="5715" b="0"/>
                <wp:wrapSquare wrapText="bothSides"/>
                <wp:docPr id="12" name="Pole tekstowe 2" descr="Zmniejszenie zużycia wody na potrzeby gospodarki narodowej i ludności w 2021 r. w stosunku do 2020 r. o 1,8%" title="Pole tekstowe ze wskaźni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573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600FB" w14:textId="2908B11D" w:rsidR="002E2D00" w:rsidRPr="007D605C" w:rsidRDefault="001D0C0D" w:rsidP="002E2D00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firstLine="0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t xml:space="preserve">  </w:t>
                            </w:r>
                            <w:r w:rsidR="00C56BC7"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 w:rsidR="002E2D00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  </w:t>
                            </w:r>
                            <w:r w:rsidR="0099665B">
                              <w:rPr>
                                <w:rStyle w:val="WartowskanikaZnak"/>
                              </w:rPr>
                              <w:t>2,6</w:t>
                            </w:r>
                            <w:r w:rsidR="002E2D00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4DC086D5" w14:textId="7F2E69B4" w:rsidR="002E2D00" w:rsidRPr="007D605C" w:rsidRDefault="0099665B" w:rsidP="001D0C0D">
                            <w:pPr>
                              <w:pStyle w:val="Opiswskanika"/>
                              <w:jc w:val="both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Zmniejszenie</w:t>
                            </w:r>
                            <w:r w:rsidR="002E2D00">
                              <w:t xml:space="preserve"> zużycia wody na potrzeby gospodarki narodowej i</w:t>
                            </w:r>
                            <w:r w:rsidR="001D0C0D">
                              <w:t> </w:t>
                            </w:r>
                            <w:r w:rsidR="002E2D00">
                              <w:t xml:space="preserve">ludności </w:t>
                            </w:r>
                            <w:r w:rsidR="0035595E">
                              <w:t>w 202</w:t>
                            </w:r>
                            <w:r>
                              <w:t>2</w:t>
                            </w:r>
                            <w:r w:rsidR="0035595E">
                              <w:t xml:space="preserve"> r. w stosunku do 202</w:t>
                            </w:r>
                            <w:r>
                              <w:t>1</w:t>
                            </w:r>
                            <w:r w:rsidR="0035595E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E512D6F" id="Pole tekstowe 2" o:spid="_x0000_s1026" alt="Tytuł: Pole tekstowe ze wskaźnikiem — opis: Zmniejszenie zużycia wody na potrzeby gospodarki narodowej i ludności w 2021 r. w stosunku do 2020 r. o 1,8%" style="position:absolute;left:0;text-align:left;margin-left:0;margin-top:7pt;width:173.55pt;height:99pt;z-index:251918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" fillcolor="#001d77" stroked="f">
                <v:stroke joinstyle="miter"/>
                <v:textbox>
                  <w:txbxContent>
                    <w:p w14:paraId="77E600FB" w14:textId="2908B11D" w:rsidR="002E2D00" w:rsidRPr="007D605C" w:rsidRDefault="001D0C0D" w:rsidP="002E2D00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firstLine="0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t xml:space="preserve">  </w:t>
                      </w:r>
                      <w:r w:rsidR="00C56BC7">
                        <w:rPr>
                          <w:rStyle w:val="IkonawskanikaZnak"/>
                        </w:rPr>
                        <w:sym w:font="Wingdings" w:char="F0F2"/>
                      </w:r>
                      <w:r w:rsidR="002E2D00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  </w:t>
                      </w:r>
                      <w:r w:rsidR="0099665B">
                        <w:rPr>
                          <w:rStyle w:val="WartowskanikaZnak"/>
                        </w:rPr>
                        <w:t>2,6</w:t>
                      </w:r>
                      <w:r w:rsidR="002E2D00">
                        <w:rPr>
                          <w:rStyle w:val="WartowskanikaZnak"/>
                        </w:rPr>
                        <w:t>%</w:t>
                      </w:r>
                    </w:p>
                    <w:p w14:paraId="4DC086D5" w14:textId="7F2E69B4" w:rsidR="002E2D00" w:rsidRPr="007D605C" w:rsidRDefault="0099665B" w:rsidP="001D0C0D">
                      <w:pPr>
                        <w:pStyle w:val="Opiswskanika"/>
                        <w:jc w:val="both"/>
                        <w:rPr>
                          <w:sz w:val="18"/>
                          <w:szCs w:val="20"/>
                        </w:rPr>
                      </w:pPr>
                      <w:r>
                        <w:t>Zmniejszenie</w:t>
                      </w:r>
                      <w:r w:rsidR="002E2D00">
                        <w:t xml:space="preserve"> zużycia wody na potrzeby gospodarki narodowej i</w:t>
                      </w:r>
                      <w:r w:rsidR="001D0C0D">
                        <w:t> </w:t>
                      </w:r>
                      <w:r w:rsidR="002E2D00">
                        <w:t xml:space="preserve">ludności </w:t>
                      </w:r>
                      <w:r w:rsidR="0035595E">
                        <w:t>w 202</w:t>
                      </w:r>
                      <w:r>
                        <w:t>2</w:t>
                      </w:r>
                      <w:r w:rsidR="0035595E">
                        <w:t xml:space="preserve"> r. w stosunku do 202</w:t>
                      </w:r>
                      <w:r>
                        <w:t>1</w:t>
                      </w:r>
                      <w:r w:rsidR="0035595E"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D2E72" w:rsidRPr="007A1BB7">
        <w:rPr>
          <w:bCs/>
        </w:rPr>
        <w:t>W 20</w:t>
      </w:r>
      <w:r w:rsidR="00F3278F" w:rsidRPr="007A1BB7">
        <w:rPr>
          <w:bCs/>
        </w:rPr>
        <w:t>2</w:t>
      </w:r>
      <w:r w:rsidR="00930374">
        <w:rPr>
          <w:bCs/>
        </w:rPr>
        <w:t>2</w:t>
      </w:r>
      <w:r w:rsidR="005D2E72" w:rsidRPr="007A1BB7">
        <w:rPr>
          <w:bCs/>
        </w:rPr>
        <w:t xml:space="preserve"> r. odnotowano </w:t>
      </w:r>
      <w:r w:rsidR="00930374">
        <w:rPr>
          <w:bCs/>
        </w:rPr>
        <w:t>zmniejszenie</w:t>
      </w:r>
      <w:r w:rsidR="005D2E72" w:rsidRPr="007A1BB7">
        <w:rPr>
          <w:bCs/>
        </w:rPr>
        <w:t xml:space="preserve"> zużycia wody na potrzeby gospodarki narodowej i</w:t>
      </w:r>
      <w:r w:rsidR="00930374">
        <w:rPr>
          <w:bCs/>
        </w:rPr>
        <w:t> </w:t>
      </w:r>
      <w:r w:rsidR="005D2E72" w:rsidRPr="007A1BB7">
        <w:rPr>
          <w:bCs/>
        </w:rPr>
        <w:t>ludności w</w:t>
      </w:r>
      <w:r w:rsidR="00930374">
        <w:rPr>
          <w:bCs/>
        </w:rPr>
        <w:t xml:space="preserve"> </w:t>
      </w:r>
      <w:r w:rsidR="005D2E72" w:rsidRPr="007A1BB7">
        <w:rPr>
          <w:bCs/>
        </w:rPr>
        <w:t>porównaniu z</w:t>
      </w:r>
      <w:r w:rsidR="00930374">
        <w:rPr>
          <w:bCs/>
        </w:rPr>
        <w:t xml:space="preserve"> </w:t>
      </w:r>
      <w:r w:rsidR="005D2E72" w:rsidRPr="007A1BB7">
        <w:rPr>
          <w:bCs/>
        </w:rPr>
        <w:t>rokiem wcześniejszym.</w:t>
      </w:r>
    </w:p>
    <w:p w14:paraId="20F4E027" w14:textId="07959072" w:rsidR="00003437" w:rsidRPr="007A1BB7" w:rsidRDefault="00930374" w:rsidP="005F2DAC">
      <w:pPr>
        <w:pStyle w:val="LID"/>
        <w:ind w:right="284" w:firstLine="284"/>
        <w:jc w:val="both"/>
        <w:rPr>
          <w:b w:val="0"/>
          <w:spacing w:val="-2"/>
        </w:rPr>
      </w:pPr>
      <w:r>
        <w:rPr>
          <w:bCs/>
        </w:rPr>
        <w:t>U</w:t>
      </w:r>
      <w:r w:rsidR="005D2E72" w:rsidRPr="007A1BB7">
        <w:rPr>
          <w:bCs/>
        </w:rPr>
        <w:t>działu odpadów zebranych selektywnie w</w:t>
      </w:r>
      <w:r>
        <w:rPr>
          <w:bCs/>
        </w:rPr>
        <w:t> </w:t>
      </w:r>
      <w:r w:rsidR="005D2E72" w:rsidRPr="007A1BB7">
        <w:rPr>
          <w:bCs/>
        </w:rPr>
        <w:t>odpadach komunalnych ogółem</w:t>
      </w:r>
      <w:r>
        <w:rPr>
          <w:bCs/>
        </w:rPr>
        <w:t xml:space="preserve"> zmniejszył się w stosunku do 2021 r. o 1,5 p.proc.</w:t>
      </w:r>
    </w:p>
    <w:p w14:paraId="613D340C" w14:textId="5326318A" w:rsidR="00622F01" w:rsidRPr="00866E54" w:rsidRDefault="00622F01" w:rsidP="00B10537">
      <w:pPr>
        <w:rPr>
          <w:lang w:eastAsia="pl-PL"/>
        </w:rPr>
      </w:pPr>
    </w:p>
    <w:p w14:paraId="20F4E028" w14:textId="2ADA24A1" w:rsidR="00C22105" w:rsidRPr="007A1BB7" w:rsidRDefault="005D2E72" w:rsidP="007C143C">
      <w:pPr>
        <w:pStyle w:val="Nagwek1"/>
        <w:ind w:firstLine="0"/>
        <w:rPr>
          <w:szCs w:val="19"/>
        </w:rPr>
      </w:pPr>
      <w:r w:rsidRPr="007A1BB7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13888" behindDoc="1" locked="0" layoutInCell="1" allowOverlap="1" wp14:anchorId="5F0144F3" wp14:editId="04C74DFA">
                <wp:simplePos x="0" y="0"/>
                <wp:positionH relativeFrom="column">
                  <wp:posOffset>5295900</wp:posOffset>
                </wp:positionH>
                <wp:positionV relativeFrom="paragraph">
                  <wp:posOffset>330835</wp:posOffset>
                </wp:positionV>
                <wp:extent cx="1725295" cy="733425"/>
                <wp:effectExtent l="0" t="0" r="0" b="0"/>
                <wp:wrapTight wrapText="bothSides">
                  <wp:wrapPolygon edited="0">
                    <wp:start x="715" y="0"/>
                    <wp:lineTo x="715" y="20758"/>
                    <wp:lineTo x="20749" y="20758"/>
                    <wp:lineTo x="20749" y="0"/>
                    <wp:lineTo x="715" y="0"/>
                  </wp:wrapPolygon>
                </wp:wrapTight>
                <wp:docPr id="27" name="Pole tekstowe 27" descr="Największy udział w po-wierzchni geodezyjnej woje-wództwa stanowiły użytki rolne (70,2%)" title="Pole tekstowe z kluczowymi informacjami, znajdujące się na sza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CCC0B6" w14:textId="6BF54A2F" w:rsidR="00132AAB" w:rsidRPr="00791710" w:rsidRDefault="005D2E72" w:rsidP="00C53C7E">
                            <w:pPr>
                              <w:pStyle w:val="tekstzboku"/>
                              <w:spacing w:before="0"/>
                            </w:pPr>
                            <w:r>
                              <w:t>Największy udział w powierzchni geodezyjnej województwa stanowiły użytki rolne (7</w:t>
                            </w:r>
                            <w:r w:rsidR="006E13D8">
                              <w:t>0,2</w:t>
                            </w:r>
                            <w: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F0144F3" id="_x0000_t202" coordsize="21600,21600" o:spt="202" path="m,l,21600r21600,l21600,xe">
                <v:stroke joinstyle="miter"/>
                <v:path gradientshapeok="t" o:connecttype="rect"/>
              </v:shapetype>
              <v:shape id="Pole tekstowe 27" o:spid="_x0000_s1027" type="#_x0000_t202" alt="Tytuł: Pole tekstowe z kluczowymi informacjami, znajdujące się na szarym polu informacji sygnalnej — opis: Największy udział w po-wierzchni geodezyjnej woje-wództwa stanowiły użytki rolne (70,2%)" style="position:absolute;margin-left:417pt;margin-top:26.05pt;width:135.85pt;height:57.75pt;z-index:-251502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" filled="f" stroked="f">
                <v:textbox>
                  <w:txbxContent>
                    <w:p w14:paraId="40CCC0B6" w14:textId="6BF54A2F" w:rsidR="00132AAB" w:rsidRPr="00791710" w:rsidRDefault="005D2E72" w:rsidP="00C53C7E">
                      <w:pPr>
                        <w:pStyle w:val="tekstzboku"/>
                        <w:spacing w:before="0"/>
                      </w:pPr>
                      <w:r>
                        <w:t>Największy udział w powierzchni geodezyjnej województwa stanowiły użytki rolne (7</w:t>
                      </w:r>
                      <w:r w:rsidR="006E13D8">
                        <w:t>0,2</w:t>
                      </w:r>
                      <w:r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32AAB" w:rsidRPr="007A1BB7">
        <w:rPr>
          <w:szCs w:val="19"/>
        </w:rPr>
        <w:t>Wykorzystanie i ochrona powierzchni ziemi</w:t>
      </w:r>
    </w:p>
    <w:p w14:paraId="21ED4533" w14:textId="6B6FDC36" w:rsidR="00F24069" w:rsidRPr="00FE779D" w:rsidRDefault="00647D54" w:rsidP="005F2DAC">
      <w:pPr>
        <w:pStyle w:val="tekstpodstawowy"/>
        <w:ind w:left="0" w:right="284" w:firstLine="284"/>
      </w:pPr>
      <w:r w:rsidRPr="00FE779D">
        <w:rPr>
          <w:b/>
        </w:rPr>
        <w:t>Powierzchnia geodezyjna województwa lubelskiego</w:t>
      </w:r>
      <w:r w:rsidRPr="00FE779D">
        <w:rPr>
          <w:vertAlign w:val="superscript"/>
        </w:rPr>
        <w:footnoteReference w:id="1"/>
      </w:r>
      <w:r w:rsidRPr="00FE779D">
        <w:t xml:space="preserve"> według stanu </w:t>
      </w:r>
      <w:r w:rsidR="002430AB" w:rsidRPr="00FE779D">
        <w:t>w</w:t>
      </w:r>
      <w:r w:rsidRPr="00FE779D">
        <w:t xml:space="preserve"> d</w:t>
      </w:r>
      <w:r w:rsidR="002430AB" w:rsidRPr="00FE779D">
        <w:t>niu</w:t>
      </w:r>
      <w:r w:rsidRPr="00FE779D">
        <w:t xml:space="preserve"> 1 stycznia 20</w:t>
      </w:r>
      <w:r w:rsidR="002430AB" w:rsidRPr="00FE779D">
        <w:t>2</w:t>
      </w:r>
      <w:r w:rsidR="0091185F" w:rsidRPr="00FE779D">
        <w:t>2</w:t>
      </w:r>
      <w:r w:rsidRPr="00FE779D">
        <w:t> r. wynosiła 2 512 </w:t>
      </w:r>
      <w:r w:rsidR="00A65B87" w:rsidRPr="00FE779D">
        <w:t>249</w:t>
      </w:r>
      <w:r w:rsidRPr="00FE779D">
        <w:t xml:space="preserve"> ha, z tego użytki rolne stanowiły </w:t>
      </w:r>
      <w:r w:rsidR="00A65B87" w:rsidRPr="00FE779D">
        <w:t>70,2</w:t>
      </w:r>
      <w:r w:rsidRPr="00FE779D">
        <w:t>%, grunty leśne oraz zadrzewione i</w:t>
      </w:r>
      <w:r w:rsidR="00A65B87" w:rsidRPr="00FE779D">
        <w:t xml:space="preserve"> </w:t>
      </w:r>
      <w:r w:rsidRPr="00FE779D">
        <w:t xml:space="preserve">zakrzewione </w:t>
      </w:r>
      <w:r w:rsidR="00BC2AEB" w:rsidRPr="00FE779D">
        <w:t>23,7</w:t>
      </w:r>
      <w:r w:rsidRPr="00FE779D">
        <w:t xml:space="preserve">%, grunty pod wodami 0,8%, grunty zabudowane i zurbanizowane </w:t>
      </w:r>
      <w:r w:rsidR="002430AB" w:rsidRPr="00FE779D">
        <w:t>4,</w:t>
      </w:r>
      <w:r w:rsidR="00A65B87" w:rsidRPr="00FE779D">
        <w:t>2</w:t>
      </w:r>
      <w:r w:rsidRPr="00FE779D">
        <w:t>%, nieużytki 0,9% i tereny różne 0,</w:t>
      </w:r>
      <w:r w:rsidR="005F6D77" w:rsidRPr="00FE779D">
        <w:t>2</w:t>
      </w:r>
      <w:r w:rsidRPr="00FE779D">
        <w:t>%. Powierzchnia województwa lubelskiego stanowiła 8,0% ogólnej powierzchni kraju</w:t>
      </w:r>
      <w:r w:rsidR="002430AB" w:rsidRPr="00FE779D">
        <w:t>.</w:t>
      </w:r>
    </w:p>
    <w:p w14:paraId="354F494B" w14:textId="1BEE1BAC" w:rsidR="00C53C7E" w:rsidRPr="00F24069" w:rsidRDefault="00C53C7E" w:rsidP="00044D8A">
      <w:pPr>
        <w:spacing w:after="0"/>
        <w:ind w:firstLine="0"/>
        <w:rPr>
          <w:b/>
          <w:sz w:val="18"/>
          <w:szCs w:val="18"/>
        </w:rPr>
      </w:pPr>
      <w:r w:rsidRPr="00F24069">
        <w:rPr>
          <w:b/>
          <w:sz w:val="18"/>
          <w:szCs w:val="18"/>
        </w:rPr>
        <w:t>Wykres 1</w:t>
      </w:r>
      <w:r w:rsidR="00F2508A">
        <w:rPr>
          <w:b/>
          <w:sz w:val="18"/>
          <w:szCs w:val="18"/>
        </w:rPr>
        <w:t>.</w:t>
      </w:r>
      <w:r w:rsidRPr="00F24069">
        <w:rPr>
          <w:b/>
          <w:sz w:val="18"/>
          <w:szCs w:val="18"/>
        </w:rPr>
        <w:t xml:space="preserve"> </w:t>
      </w:r>
      <w:r w:rsidR="002430AB">
        <w:rPr>
          <w:b/>
          <w:sz w:val="18"/>
          <w:szCs w:val="18"/>
        </w:rPr>
        <w:t>Powierzchnia geodezyjna według kierunków wykorzystania</w:t>
      </w:r>
    </w:p>
    <w:p w14:paraId="45CE0B0C" w14:textId="43008F2C" w:rsidR="00044D8A" w:rsidRDefault="00044D8A" w:rsidP="00044D8A">
      <w:pPr>
        <w:spacing w:before="0"/>
        <w:ind w:left="851" w:hanging="1"/>
        <w:rPr>
          <w:szCs w:val="19"/>
        </w:rPr>
      </w:pPr>
      <w:r>
        <w:rPr>
          <w:sz w:val="16"/>
          <w:szCs w:val="16"/>
        </w:rPr>
        <w:t xml:space="preserve">Stan w dniu </w:t>
      </w:r>
      <w:r w:rsidR="002430AB">
        <w:rPr>
          <w:sz w:val="16"/>
          <w:szCs w:val="16"/>
        </w:rPr>
        <w:t>1</w:t>
      </w:r>
      <w:r>
        <w:rPr>
          <w:sz w:val="16"/>
          <w:szCs w:val="16"/>
        </w:rPr>
        <w:t xml:space="preserve"> </w:t>
      </w:r>
      <w:r w:rsidR="0082439D">
        <w:rPr>
          <w:sz w:val="16"/>
          <w:szCs w:val="16"/>
        </w:rPr>
        <w:t>stycznia</w:t>
      </w:r>
      <w:r>
        <w:rPr>
          <w:sz w:val="16"/>
          <w:szCs w:val="16"/>
        </w:rPr>
        <w:t xml:space="preserve"> </w:t>
      </w:r>
      <w:r w:rsidR="003D4BF7">
        <w:rPr>
          <w:sz w:val="16"/>
          <w:szCs w:val="16"/>
        </w:rPr>
        <w:t>202</w:t>
      </w:r>
      <w:r w:rsidR="0091185F">
        <w:rPr>
          <w:sz w:val="16"/>
          <w:szCs w:val="16"/>
        </w:rPr>
        <w:t>2</w:t>
      </w:r>
      <w:r>
        <w:rPr>
          <w:sz w:val="16"/>
          <w:szCs w:val="16"/>
        </w:rPr>
        <w:t xml:space="preserve"> r.</w:t>
      </w:r>
    </w:p>
    <w:p w14:paraId="064C8667" w14:textId="343B05F7" w:rsidR="00C53C7E" w:rsidRPr="00866E54" w:rsidRDefault="0091185F" w:rsidP="007C143C">
      <w:pPr>
        <w:rPr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926528" behindDoc="0" locked="0" layoutInCell="1" allowOverlap="1" wp14:anchorId="512393A1" wp14:editId="3B058187">
            <wp:simplePos x="0" y="0"/>
            <wp:positionH relativeFrom="column">
              <wp:posOffset>272783</wp:posOffset>
            </wp:positionH>
            <wp:positionV relativeFrom="paragraph">
              <wp:posOffset>12108</wp:posOffset>
            </wp:positionV>
            <wp:extent cx="4632960" cy="1982480"/>
            <wp:effectExtent l="0" t="0" r="0" b="0"/>
            <wp:wrapNone/>
            <wp:docPr id="1" name="Wykres 1" descr="Wykres kołowy prezentujący powierzchnię geodezyjną województwa lubelskiego według kierunków wykorzystania według stanu w dniu 1 stycznia 2022 r." title="Wykres 1 Powierzchnia geodezyjna według kierunków wykorzystania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045D40" w14:textId="0EECCEB9" w:rsidR="00C53C7E" w:rsidRPr="00866E54" w:rsidRDefault="00C53C7E" w:rsidP="007C143C">
      <w:pPr>
        <w:rPr>
          <w:szCs w:val="19"/>
        </w:rPr>
      </w:pPr>
    </w:p>
    <w:p w14:paraId="297A13CD" w14:textId="3545076F" w:rsidR="00C53C7E" w:rsidRPr="00866E54" w:rsidRDefault="00C53C7E" w:rsidP="007C143C">
      <w:pPr>
        <w:rPr>
          <w:szCs w:val="19"/>
        </w:rPr>
      </w:pPr>
    </w:p>
    <w:p w14:paraId="4B56781D" w14:textId="0E682D6B" w:rsidR="00C53C7E" w:rsidRPr="00866E54" w:rsidRDefault="00C53C7E" w:rsidP="007C143C">
      <w:pPr>
        <w:rPr>
          <w:szCs w:val="19"/>
        </w:rPr>
      </w:pPr>
    </w:p>
    <w:p w14:paraId="4F4AC5CE" w14:textId="47FD6BC8" w:rsidR="00C53C7E" w:rsidRPr="00866E54" w:rsidRDefault="00C53C7E" w:rsidP="007C143C">
      <w:pPr>
        <w:rPr>
          <w:szCs w:val="19"/>
        </w:rPr>
      </w:pPr>
    </w:p>
    <w:p w14:paraId="02933E71" w14:textId="1306EA60" w:rsidR="00C53C7E" w:rsidRPr="00866E54" w:rsidRDefault="00C53C7E" w:rsidP="007C143C">
      <w:pPr>
        <w:rPr>
          <w:szCs w:val="19"/>
        </w:rPr>
      </w:pPr>
    </w:p>
    <w:p w14:paraId="54AF131C" w14:textId="77777777" w:rsidR="00C53C7E" w:rsidRPr="00866E54" w:rsidRDefault="00C53C7E" w:rsidP="007C143C">
      <w:pPr>
        <w:rPr>
          <w:szCs w:val="19"/>
        </w:rPr>
      </w:pPr>
    </w:p>
    <w:p w14:paraId="5B7CEC91" w14:textId="5C4CD715" w:rsidR="00C53C7E" w:rsidRPr="00866E54" w:rsidRDefault="00C53C7E" w:rsidP="007C143C">
      <w:pPr>
        <w:rPr>
          <w:szCs w:val="19"/>
        </w:rPr>
      </w:pPr>
    </w:p>
    <w:p w14:paraId="628C56E2" w14:textId="58254CE3" w:rsidR="00C53C7E" w:rsidRPr="00866E54" w:rsidRDefault="00C53C7E" w:rsidP="007C143C">
      <w:pPr>
        <w:rPr>
          <w:szCs w:val="19"/>
        </w:rPr>
      </w:pPr>
    </w:p>
    <w:p w14:paraId="517077B0" w14:textId="2E04A19B" w:rsidR="008159B9" w:rsidRPr="00FE779D" w:rsidRDefault="000A1F56" w:rsidP="005F2DAC">
      <w:pPr>
        <w:ind w:right="284" w:firstLine="284"/>
        <w:jc w:val="both"/>
        <w:rPr>
          <w:szCs w:val="19"/>
        </w:rPr>
      </w:pPr>
      <w:r w:rsidRPr="00FE779D">
        <w:rPr>
          <w:szCs w:val="19"/>
        </w:rPr>
        <w:t>Pod koniec 20</w:t>
      </w:r>
      <w:r w:rsidR="00BA1AD5" w:rsidRPr="00FE779D">
        <w:rPr>
          <w:szCs w:val="19"/>
        </w:rPr>
        <w:t>2</w:t>
      </w:r>
      <w:r w:rsidR="006E32C3" w:rsidRPr="00FE779D">
        <w:rPr>
          <w:szCs w:val="19"/>
        </w:rPr>
        <w:t>2</w:t>
      </w:r>
      <w:r w:rsidRPr="00FE779D">
        <w:rPr>
          <w:szCs w:val="19"/>
        </w:rPr>
        <w:t xml:space="preserve"> r. powierzchnia gruntów zdewastowanych i zdegradowanych wymagających rekultywacji i zagospodarowania zajmowała 3</w:t>
      </w:r>
      <w:r w:rsidR="006E32C3" w:rsidRPr="00FE779D">
        <w:rPr>
          <w:szCs w:val="19"/>
        </w:rPr>
        <w:t> 134</w:t>
      </w:r>
      <w:r w:rsidRPr="00FE779D">
        <w:rPr>
          <w:szCs w:val="19"/>
        </w:rPr>
        <w:t xml:space="preserve"> ha, co stanowiło 0,1% ogólnej powierzchni województwa. W porównaniu z 20</w:t>
      </w:r>
      <w:r w:rsidR="00FC58A9" w:rsidRPr="00FE779D">
        <w:rPr>
          <w:szCs w:val="19"/>
        </w:rPr>
        <w:t>2</w:t>
      </w:r>
      <w:r w:rsidR="006E32C3" w:rsidRPr="00FE779D">
        <w:rPr>
          <w:szCs w:val="19"/>
        </w:rPr>
        <w:t>1</w:t>
      </w:r>
      <w:r w:rsidRPr="00FE779D">
        <w:rPr>
          <w:szCs w:val="19"/>
        </w:rPr>
        <w:t xml:space="preserve"> r. powierzchnia tych gruntów </w:t>
      </w:r>
      <w:r w:rsidR="00BA1AD5" w:rsidRPr="00FE779D">
        <w:rPr>
          <w:szCs w:val="19"/>
        </w:rPr>
        <w:t>zwiększyła</w:t>
      </w:r>
      <w:r w:rsidRPr="00FE779D">
        <w:rPr>
          <w:szCs w:val="19"/>
        </w:rPr>
        <w:t xml:space="preserve"> się o</w:t>
      </w:r>
      <w:r w:rsidR="00481277" w:rsidRPr="00FE779D">
        <w:rPr>
          <w:szCs w:val="19"/>
        </w:rPr>
        <w:t> </w:t>
      </w:r>
      <w:r w:rsidR="006E32C3" w:rsidRPr="00FE779D">
        <w:rPr>
          <w:szCs w:val="19"/>
        </w:rPr>
        <w:t>0,2</w:t>
      </w:r>
      <w:r w:rsidRPr="00FE779D">
        <w:rPr>
          <w:szCs w:val="19"/>
        </w:rPr>
        <w:t xml:space="preserve">%, przy czym gruntów zdewastowanych wzrosła o </w:t>
      </w:r>
      <w:r w:rsidR="0068339B" w:rsidRPr="00FE779D">
        <w:rPr>
          <w:szCs w:val="19"/>
        </w:rPr>
        <w:t>0,</w:t>
      </w:r>
      <w:r w:rsidR="006E32C3" w:rsidRPr="00FE779D">
        <w:rPr>
          <w:szCs w:val="19"/>
        </w:rPr>
        <w:t>2</w:t>
      </w:r>
      <w:r w:rsidRPr="00FE779D">
        <w:rPr>
          <w:szCs w:val="19"/>
        </w:rPr>
        <w:t xml:space="preserve">%, natomiast gruntów zdegradowanych </w:t>
      </w:r>
      <w:r w:rsidR="006E32C3" w:rsidRPr="00FE779D">
        <w:rPr>
          <w:szCs w:val="19"/>
        </w:rPr>
        <w:t>nie uległa zmianie</w:t>
      </w:r>
      <w:r w:rsidRPr="00FE779D">
        <w:rPr>
          <w:szCs w:val="19"/>
        </w:rPr>
        <w:t>.</w:t>
      </w:r>
    </w:p>
    <w:p w14:paraId="47FD7331" w14:textId="67C2D934" w:rsidR="00C41F1A" w:rsidRPr="00FE779D" w:rsidRDefault="007579B5" w:rsidP="005F2DAC">
      <w:pPr>
        <w:ind w:right="284" w:firstLine="284"/>
        <w:jc w:val="both"/>
        <w:rPr>
          <w:b/>
          <w:szCs w:val="19"/>
        </w:rPr>
      </w:pPr>
      <w:r w:rsidRPr="00FE779D">
        <w:rPr>
          <w:szCs w:val="19"/>
        </w:rPr>
        <w:t xml:space="preserve">W </w:t>
      </w:r>
      <w:r w:rsidR="00ED0F6A" w:rsidRPr="00FE779D">
        <w:rPr>
          <w:szCs w:val="19"/>
        </w:rPr>
        <w:t xml:space="preserve">ciągu </w:t>
      </w:r>
      <w:r w:rsidRPr="00FE779D">
        <w:rPr>
          <w:szCs w:val="19"/>
        </w:rPr>
        <w:t>20</w:t>
      </w:r>
      <w:r w:rsidR="00BA1AD5" w:rsidRPr="00FE779D">
        <w:rPr>
          <w:szCs w:val="19"/>
        </w:rPr>
        <w:t>2</w:t>
      </w:r>
      <w:r w:rsidR="00D4719E" w:rsidRPr="00FE779D">
        <w:rPr>
          <w:szCs w:val="19"/>
        </w:rPr>
        <w:t>2</w:t>
      </w:r>
      <w:r w:rsidRPr="00FE779D">
        <w:rPr>
          <w:szCs w:val="19"/>
        </w:rPr>
        <w:t xml:space="preserve"> r. zrekultywowano i zagospodarowano </w:t>
      </w:r>
      <w:r w:rsidR="00D4719E" w:rsidRPr="00FE779D">
        <w:rPr>
          <w:szCs w:val="19"/>
        </w:rPr>
        <w:t>151</w:t>
      </w:r>
      <w:r w:rsidRPr="00FE779D">
        <w:rPr>
          <w:szCs w:val="19"/>
        </w:rPr>
        <w:t xml:space="preserve"> ha gruntów zdewastowanych i zdegradowanych, przy czym w większości na cele rolnicze</w:t>
      </w:r>
      <w:r w:rsidR="00D4719E" w:rsidRPr="00FE779D">
        <w:rPr>
          <w:szCs w:val="19"/>
        </w:rPr>
        <w:t xml:space="preserve"> (73,5%)</w:t>
      </w:r>
      <w:r w:rsidRPr="00FE779D">
        <w:rPr>
          <w:szCs w:val="19"/>
        </w:rPr>
        <w:t>. W stosunku do 20</w:t>
      </w:r>
      <w:r w:rsidR="00A93920" w:rsidRPr="00FE779D">
        <w:rPr>
          <w:szCs w:val="19"/>
        </w:rPr>
        <w:t>2</w:t>
      </w:r>
      <w:r w:rsidR="00D4719E" w:rsidRPr="00FE779D">
        <w:rPr>
          <w:szCs w:val="19"/>
        </w:rPr>
        <w:t>1</w:t>
      </w:r>
      <w:r w:rsidR="00481277" w:rsidRPr="00FE779D">
        <w:rPr>
          <w:szCs w:val="19"/>
        </w:rPr>
        <w:t> </w:t>
      </w:r>
      <w:r w:rsidRPr="00FE779D">
        <w:rPr>
          <w:szCs w:val="19"/>
        </w:rPr>
        <w:t xml:space="preserve">r. wielkość gruntów zrekultywowanych i zagospodarowanych </w:t>
      </w:r>
      <w:r w:rsidR="00D4719E" w:rsidRPr="00FE779D">
        <w:rPr>
          <w:szCs w:val="19"/>
        </w:rPr>
        <w:t>zwiększyła</w:t>
      </w:r>
      <w:r w:rsidR="00A93920" w:rsidRPr="00FE779D">
        <w:rPr>
          <w:szCs w:val="19"/>
        </w:rPr>
        <w:t xml:space="preserve"> się</w:t>
      </w:r>
      <w:r w:rsidRPr="00FE779D">
        <w:rPr>
          <w:szCs w:val="19"/>
        </w:rPr>
        <w:t xml:space="preserve"> o </w:t>
      </w:r>
      <w:r w:rsidR="00D4719E" w:rsidRPr="00FE779D">
        <w:rPr>
          <w:szCs w:val="19"/>
        </w:rPr>
        <w:t>93,6</w:t>
      </w:r>
      <w:r w:rsidRPr="00FE779D">
        <w:rPr>
          <w:szCs w:val="19"/>
        </w:rPr>
        <w:t>%.</w:t>
      </w:r>
    </w:p>
    <w:p w14:paraId="6138E754" w14:textId="13B317FB" w:rsidR="00C41F1A" w:rsidRPr="007A1BB7" w:rsidRDefault="00621B8A" w:rsidP="00C41F1A">
      <w:pPr>
        <w:pStyle w:val="Nagwek1"/>
        <w:ind w:firstLine="0"/>
        <w:rPr>
          <w:szCs w:val="19"/>
        </w:rPr>
      </w:pPr>
      <w:r w:rsidRPr="007A1BB7">
        <w:rPr>
          <w:szCs w:val="19"/>
        </w:rPr>
        <w:t>Zanieczyszczenie</w:t>
      </w:r>
      <w:r w:rsidR="00C41F1A" w:rsidRPr="007A1BB7">
        <w:rPr>
          <w:szCs w:val="19"/>
        </w:rPr>
        <w:t xml:space="preserve"> i ochrona powie</w:t>
      </w:r>
      <w:r w:rsidRPr="007A1BB7">
        <w:rPr>
          <w:szCs w:val="19"/>
        </w:rPr>
        <w:t>trza</w:t>
      </w:r>
    </w:p>
    <w:p w14:paraId="63D9D7F6" w14:textId="3A315B6B" w:rsidR="00C41F1A" w:rsidRPr="005A088A" w:rsidRDefault="00C41F1A" w:rsidP="005F2DAC">
      <w:pPr>
        <w:spacing w:after="0"/>
        <w:ind w:right="284" w:firstLine="284"/>
        <w:jc w:val="both"/>
      </w:pPr>
      <w:r w:rsidRPr="005A088A">
        <w:t>Według stanu w końcu grudnia 20</w:t>
      </w:r>
      <w:r w:rsidR="00086415" w:rsidRPr="005A088A">
        <w:t>2</w:t>
      </w:r>
      <w:r w:rsidR="007B3D0E" w:rsidRPr="005A088A">
        <w:t>2</w:t>
      </w:r>
      <w:r w:rsidRPr="005A088A">
        <w:t xml:space="preserve"> r. na terenie województwa lubelskiego działało </w:t>
      </w:r>
      <w:r w:rsidR="00B01905" w:rsidRPr="005A088A">
        <w:t>9</w:t>
      </w:r>
      <w:r w:rsidR="007B3D0E" w:rsidRPr="005A088A">
        <w:t>5</w:t>
      </w:r>
      <w:r w:rsidRPr="005A088A">
        <w:t xml:space="preserve"> zakładów szczególnie uciążliwych dla czystości powietrza. Większość zakładów posiadała urządzenia do redukcji zanieczyszczeń pyłowych (</w:t>
      </w:r>
      <w:r w:rsidR="007B3D0E" w:rsidRPr="005A088A">
        <w:t>58,9</w:t>
      </w:r>
      <w:r w:rsidRPr="005A088A">
        <w:t xml:space="preserve">%). W urządzenia do redukcji zanieczyszczeń gazowych wyposażonych było </w:t>
      </w:r>
      <w:r w:rsidR="00B01905" w:rsidRPr="005A088A">
        <w:t xml:space="preserve">tylko </w:t>
      </w:r>
      <w:r w:rsidR="007B3D0E" w:rsidRPr="005A088A">
        <w:t>8,4</w:t>
      </w:r>
      <w:r w:rsidR="00B01905" w:rsidRPr="005A088A">
        <w:t>%</w:t>
      </w:r>
      <w:r w:rsidRPr="005A088A">
        <w:t xml:space="preserve"> zak</w:t>
      </w:r>
      <w:r w:rsidR="00A218F5" w:rsidRPr="005A088A">
        <w:t>ładów.</w:t>
      </w:r>
    </w:p>
    <w:p w14:paraId="5777A072" w14:textId="77777777" w:rsidR="00DC306B" w:rsidRPr="007B3D0E" w:rsidRDefault="00DC306B" w:rsidP="005F2DAC">
      <w:pPr>
        <w:spacing w:after="0"/>
        <w:ind w:right="284" w:firstLine="284"/>
        <w:jc w:val="both"/>
        <w:rPr>
          <w:color w:val="FF0000"/>
        </w:rPr>
      </w:pPr>
    </w:p>
    <w:p w14:paraId="6F9764A8" w14:textId="4C846D6F" w:rsidR="00E955D6" w:rsidRPr="00087903" w:rsidRDefault="00E955D6" w:rsidP="00A245E9">
      <w:pPr>
        <w:spacing w:after="0"/>
        <w:ind w:left="851" w:hanging="851"/>
        <w:rPr>
          <w:b/>
          <w:szCs w:val="19"/>
        </w:rPr>
      </w:pPr>
      <w:r w:rsidRPr="00087903">
        <w:rPr>
          <w:b/>
          <w:szCs w:val="19"/>
        </w:rPr>
        <w:lastRenderedPageBreak/>
        <w:t>Wykres 2</w:t>
      </w:r>
      <w:r w:rsidR="005879F9">
        <w:rPr>
          <w:b/>
          <w:szCs w:val="19"/>
        </w:rPr>
        <w:t>.</w:t>
      </w:r>
      <w:r w:rsidRPr="00087903">
        <w:rPr>
          <w:b/>
          <w:szCs w:val="19"/>
        </w:rPr>
        <w:t xml:space="preserve"> </w:t>
      </w:r>
      <w:r w:rsidR="00A218F5">
        <w:rPr>
          <w:b/>
          <w:szCs w:val="19"/>
        </w:rPr>
        <w:t>Emisja zanieczyszczeń powietrza z zakładów szczególnie uciążliwych</w:t>
      </w:r>
    </w:p>
    <w:p w14:paraId="25E17E4F" w14:textId="3D07B687" w:rsidR="009D3F16" w:rsidRDefault="009D3F16" w:rsidP="009D3F16">
      <w:pPr>
        <w:ind w:firstLine="0"/>
        <w:jc w:val="center"/>
        <w:rPr>
          <w:szCs w:val="19"/>
        </w:rPr>
      </w:pPr>
      <w:r>
        <w:rPr>
          <w:szCs w:val="19"/>
        </w:rPr>
        <w:t>Zanieczyszczenia pyłowe</w:t>
      </w:r>
    </w:p>
    <w:p w14:paraId="1DFD6AD6" w14:textId="76C6EE3A" w:rsidR="00E955D6" w:rsidRDefault="00E955D6" w:rsidP="00E955D6">
      <w:pPr>
        <w:rPr>
          <w:szCs w:val="19"/>
        </w:rPr>
      </w:pPr>
    </w:p>
    <w:p w14:paraId="39EC905D" w14:textId="37B49D1B" w:rsidR="00DE07A3" w:rsidRDefault="00DE07A3" w:rsidP="00E955D6">
      <w:pPr>
        <w:rPr>
          <w:szCs w:val="19"/>
        </w:rPr>
      </w:pPr>
    </w:p>
    <w:p w14:paraId="436B10A2" w14:textId="4B4D99AC" w:rsidR="00DE07A3" w:rsidRDefault="00DE07A3" w:rsidP="00E955D6">
      <w:pPr>
        <w:rPr>
          <w:szCs w:val="19"/>
        </w:rPr>
      </w:pPr>
    </w:p>
    <w:p w14:paraId="7D69F050" w14:textId="63FAFECB" w:rsidR="00DE07A3" w:rsidRDefault="00DE07A3" w:rsidP="00E955D6">
      <w:pPr>
        <w:rPr>
          <w:szCs w:val="19"/>
        </w:rPr>
      </w:pPr>
    </w:p>
    <w:p w14:paraId="6435289E" w14:textId="77777777" w:rsidR="00DE07A3" w:rsidRDefault="00DE07A3" w:rsidP="00E955D6">
      <w:pPr>
        <w:rPr>
          <w:szCs w:val="19"/>
        </w:rPr>
      </w:pPr>
    </w:p>
    <w:p w14:paraId="66642377" w14:textId="47672E8E" w:rsidR="00DE07A3" w:rsidRDefault="00DE07A3" w:rsidP="00E955D6">
      <w:pPr>
        <w:rPr>
          <w:szCs w:val="19"/>
        </w:rPr>
      </w:pPr>
    </w:p>
    <w:p w14:paraId="776B3B3F" w14:textId="73B47318" w:rsidR="00DE07A3" w:rsidRDefault="00DE07A3" w:rsidP="00E955D6">
      <w:pPr>
        <w:rPr>
          <w:szCs w:val="19"/>
        </w:rPr>
      </w:pPr>
    </w:p>
    <w:p w14:paraId="7F2856BC" w14:textId="2EBA9231" w:rsidR="00D26F19" w:rsidRDefault="00D26F19" w:rsidP="00E955D6">
      <w:pPr>
        <w:rPr>
          <w:szCs w:val="19"/>
        </w:rPr>
      </w:pPr>
    </w:p>
    <w:p w14:paraId="4D355E0E" w14:textId="16D6B5B6" w:rsidR="009D3F16" w:rsidRDefault="00E04224" w:rsidP="00E955D6">
      <w:pPr>
        <w:rPr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923456" behindDoc="0" locked="0" layoutInCell="1" allowOverlap="1" wp14:anchorId="3E86AF5A" wp14:editId="676A3861">
            <wp:simplePos x="0" y="0"/>
            <wp:positionH relativeFrom="column">
              <wp:posOffset>272783</wp:posOffset>
            </wp:positionH>
            <wp:positionV relativeFrom="paragraph">
              <wp:posOffset>-1855587</wp:posOffset>
            </wp:positionV>
            <wp:extent cx="4671893" cy="1976755"/>
            <wp:effectExtent l="0" t="0" r="0" b="4445"/>
            <wp:wrapNone/>
            <wp:docPr id="5" name="Wykres 5" descr="Wykres kołowy prezentujący zanieczyszczenia pyłowe" title="Wykres 2 Emisja zanieczyszczeń powietrza z zakładów szczególne uciążliwych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</w:p>
    <w:p w14:paraId="13661F12" w14:textId="7397A2A6" w:rsidR="009D3F16" w:rsidRDefault="009D3F16" w:rsidP="009D3F16">
      <w:pPr>
        <w:ind w:firstLine="0"/>
        <w:jc w:val="center"/>
        <w:rPr>
          <w:szCs w:val="19"/>
        </w:rPr>
      </w:pPr>
      <w:r>
        <w:rPr>
          <w:szCs w:val="19"/>
        </w:rPr>
        <w:t>Zanieczyszczenia gazowe</w:t>
      </w:r>
      <w:r w:rsidR="0018272E">
        <w:rPr>
          <w:szCs w:val="19"/>
        </w:rPr>
        <w:t xml:space="preserve"> (bez CO</w:t>
      </w:r>
      <w:r w:rsidR="0018272E" w:rsidRPr="0018272E">
        <w:rPr>
          <w:szCs w:val="19"/>
          <w:vertAlign w:val="subscript"/>
        </w:rPr>
        <w:t>2</w:t>
      </w:r>
      <w:r w:rsidR="0018272E">
        <w:rPr>
          <w:szCs w:val="19"/>
        </w:rPr>
        <w:t>)</w:t>
      </w:r>
    </w:p>
    <w:p w14:paraId="4FC2C32A" w14:textId="6D1497C1" w:rsidR="009D3F16" w:rsidRDefault="00C76F99" w:rsidP="00E955D6">
      <w:pPr>
        <w:rPr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924480" behindDoc="0" locked="0" layoutInCell="1" allowOverlap="1" wp14:anchorId="0B7B3C75" wp14:editId="2AB19888">
            <wp:simplePos x="0" y="0"/>
            <wp:positionH relativeFrom="column">
              <wp:posOffset>272783</wp:posOffset>
            </wp:positionH>
            <wp:positionV relativeFrom="paragraph">
              <wp:posOffset>7791</wp:posOffset>
            </wp:positionV>
            <wp:extent cx="4733365" cy="1974215"/>
            <wp:effectExtent l="0" t="0" r="0" b="6985"/>
            <wp:wrapNone/>
            <wp:docPr id="7" name="Wykres 7" descr="Wykres kołowy prezentujący zanieczyszczenia gazowe bez dwutlenku węgla" title="Wykres 2 Emisja zanieczyszczeń powietrza z zakładów szczególnie uciążliwych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2B55A3" w14:textId="31993492" w:rsidR="0018272E" w:rsidRDefault="0018272E" w:rsidP="00E955D6">
      <w:pPr>
        <w:rPr>
          <w:szCs w:val="19"/>
        </w:rPr>
      </w:pPr>
    </w:p>
    <w:p w14:paraId="73811A30" w14:textId="3730DF59" w:rsidR="0018272E" w:rsidRDefault="0018272E" w:rsidP="00E955D6">
      <w:pPr>
        <w:rPr>
          <w:szCs w:val="19"/>
        </w:rPr>
      </w:pPr>
    </w:p>
    <w:p w14:paraId="3AD6AAAF" w14:textId="77777777" w:rsidR="0018272E" w:rsidRDefault="0018272E" w:rsidP="00E955D6">
      <w:pPr>
        <w:rPr>
          <w:szCs w:val="19"/>
        </w:rPr>
      </w:pPr>
    </w:p>
    <w:p w14:paraId="585ED02B" w14:textId="77777777" w:rsidR="0018272E" w:rsidRDefault="0018272E" w:rsidP="00E955D6">
      <w:pPr>
        <w:rPr>
          <w:szCs w:val="19"/>
        </w:rPr>
      </w:pPr>
    </w:p>
    <w:p w14:paraId="1B47B770" w14:textId="77777777" w:rsidR="0018272E" w:rsidRDefault="0018272E" w:rsidP="00E955D6">
      <w:pPr>
        <w:rPr>
          <w:szCs w:val="19"/>
        </w:rPr>
      </w:pPr>
    </w:p>
    <w:p w14:paraId="2955045A" w14:textId="77777777" w:rsidR="0018272E" w:rsidRDefault="0018272E" w:rsidP="00E955D6">
      <w:pPr>
        <w:rPr>
          <w:szCs w:val="19"/>
        </w:rPr>
      </w:pPr>
    </w:p>
    <w:p w14:paraId="3D94C12B" w14:textId="4324927D" w:rsidR="0018272E" w:rsidRDefault="0018272E" w:rsidP="00E955D6">
      <w:pPr>
        <w:rPr>
          <w:szCs w:val="19"/>
        </w:rPr>
      </w:pPr>
    </w:p>
    <w:p w14:paraId="56455B9B" w14:textId="181A5080" w:rsidR="001701C7" w:rsidRDefault="00494F77" w:rsidP="001701C7">
      <w:pPr>
        <w:rPr>
          <w:b/>
          <w:szCs w:val="19"/>
        </w:rPr>
      </w:pPr>
      <w:r w:rsidRPr="00866E54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17984" behindDoc="1" locked="0" layoutInCell="1" allowOverlap="1" wp14:anchorId="26845341" wp14:editId="3D624AFD">
                <wp:simplePos x="0" y="0"/>
                <wp:positionH relativeFrom="column">
                  <wp:posOffset>5295900</wp:posOffset>
                </wp:positionH>
                <wp:positionV relativeFrom="paragraph">
                  <wp:posOffset>86360</wp:posOffset>
                </wp:positionV>
                <wp:extent cx="1725295" cy="895350"/>
                <wp:effectExtent l="0" t="0" r="0" b="0"/>
                <wp:wrapTight wrapText="bothSides">
                  <wp:wrapPolygon edited="0">
                    <wp:start x="715" y="0"/>
                    <wp:lineTo x="715" y="21140"/>
                    <wp:lineTo x="20749" y="21140"/>
                    <wp:lineTo x="20749" y="0"/>
                    <wp:lineTo x="715" y="0"/>
                  </wp:wrapPolygon>
                </wp:wrapTight>
                <wp:docPr id="29" name="Pole tekstowe 29" descr="Najwięcej zanieczyszczeń pyłowych pochodziło ze spalania paliw (59,0%), a gazowych (bez CO2) z tlenków azotu (32,2%)" title="Pole tekstowe z kluczowymi informacjami, znajdujące się na sza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9A2850" w14:textId="2424A9CB" w:rsidR="00132AAB" w:rsidRPr="00791710" w:rsidRDefault="0003514F" w:rsidP="00DE07A3">
                            <w:pPr>
                              <w:pStyle w:val="tekstzboku"/>
                              <w:spacing w:before="0"/>
                            </w:pPr>
                            <w:r w:rsidRPr="0003514F">
                              <w:t xml:space="preserve">Najwięcej zanieczyszczeń </w:t>
                            </w:r>
                            <w:r>
                              <w:t xml:space="preserve">pyłowych </w:t>
                            </w:r>
                            <w:r w:rsidRPr="0003514F">
                              <w:t>pochodziło ze spalania paliw (</w:t>
                            </w:r>
                            <w:r w:rsidR="00BB11E7">
                              <w:t>59,0</w:t>
                            </w:r>
                            <w:r w:rsidRPr="0003514F">
                              <w:t>%)</w:t>
                            </w:r>
                            <w:r>
                              <w:t>, a gazowych (bez CO</w:t>
                            </w:r>
                            <w:r w:rsidRPr="0003514F">
                              <w:rPr>
                                <w:vertAlign w:val="subscript"/>
                              </w:rPr>
                              <w:t>2</w:t>
                            </w:r>
                            <w:r>
                              <w:t>) z tlenków azotu (</w:t>
                            </w:r>
                            <w:r w:rsidR="00BB11E7">
                              <w:t>32,2</w:t>
                            </w:r>
                            <w: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845341" id="Pole tekstowe 29" o:spid="_x0000_s1028" type="#_x0000_t202" alt="Tytuł: Pole tekstowe z kluczowymi informacjami, znajdujące się na szarym polu informacji sygnalnej — opis: Najwięcej zanieczyszczeń pyłowych pochodziło ze spalania paliw (59,0%), a gazowych (bez CO2) z tlenków azotu (32,2%)" style="position:absolute;left:0;text-align:left;margin-left:417pt;margin-top:6.8pt;width:135.85pt;height:70.5pt;z-index:-251498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" filled="f" stroked="f">
                <v:textbox>
                  <w:txbxContent>
                    <w:p w14:paraId="139A2850" w14:textId="2424A9CB" w:rsidR="00132AAB" w:rsidRPr="00791710" w:rsidRDefault="0003514F" w:rsidP="00DE07A3">
                      <w:pPr>
                        <w:pStyle w:val="tekstzboku"/>
                        <w:spacing w:before="0"/>
                      </w:pPr>
                      <w:r w:rsidRPr="0003514F">
                        <w:t xml:space="preserve">Najwięcej zanieczyszczeń </w:t>
                      </w:r>
                      <w:r>
                        <w:t xml:space="preserve">pyłowych </w:t>
                      </w:r>
                      <w:r w:rsidRPr="0003514F">
                        <w:t>pochodziło ze spalania paliw (</w:t>
                      </w:r>
                      <w:r w:rsidR="00BB11E7">
                        <w:t>59,0</w:t>
                      </w:r>
                      <w:r w:rsidRPr="0003514F">
                        <w:t>%)</w:t>
                      </w:r>
                      <w:r>
                        <w:t>, a gazowych (bez CO</w:t>
                      </w:r>
                      <w:r w:rsidRPr="0003514F">
                        <w:rPr>
                          <w:vertAlign w:val="subscript"/>
                        </w:rPr>
                        <w:t>2</w:t>
                      </w:r>
                      <w:r>
                        <w:t>) z tlenków azotu (</w:t>
                      </w:r>
                      <w:r w:rsidR="00BB11E7">
                        <w:t>32,2</w:t>
                      </w:r>
                      <w:r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15E7066" w14:textId="77777777" w:rsidR="00896A79" w:rsidRPr="005A088A" w:rsidRDefault="00896A79" w:rsidP="005F2DAC">
      <w:pPr>
        <w:ind w:right="284" w:firstLine="284"/>
        <w:jc w:val="both"/>
        <w:rPr>
          <w:szCs w:val="19"/>
        </w:rPr>
      </w:pPr>
    </w:p>
    <w:p w14:paraId="0B7915F5" w14:textId="411F5813" w:rsidR="003A5EF4" w:rsidRPr="005A088A" w:rsidRDefault="00A218F5" w:rsidP="005F2DAC">
      <w:pPr>
        <w:ind w:right="284" w:firstLine="284"/>
        <w:jc w:val="both"/>
        <w:rPr>
          <w:szCs w:val="19"/>
        </w:rPr>
      </w:pPr>
      <w:r w:rsidRPr="005A088A">
        <w:rPr>
          <w:b/>
          <w:szCs w:val="19"/>
        </w:rPr>
        <w:t>Emisja zanieczyszczeń pyłowych</w:t>
      </w:r>
      <w:r w:rsidRPr="005A088A">
        <w:rPr>
          <w:szCs w:val="19"/>
        </w:rPr>
        <w:t xml:space="preserve"> z zakładów szczególnie uciążliwych dla czystości powietrza w 20</w:t>
      </w:r>
      <w:r w:rsidR="00B2477E" w:rsidRPr="005A088A">
        <w:rPr>
          <w:szCs w:val="19"/>
        </w:rPr>
        <w:t>2</w:t>
      </w:r>
      <w:r w:rsidR="00BB11E7" w:rsidRPr="005A088A">
        <w:rPr>
          <w:szCs w:val="19"/>
        </w:rPr>
        <w:t>2</w:t>
      </w:r>
      <w:r w:rsidRPr="005A088A">
        <w:rPr>
          <w:szCs w:val="19"/>
        </w:rPr>
        <w:t xml:space="preserve"> r. wynosiła 1 </w:t>
      </w:r>
      <w:r w:rsidR="00BB11E7" w:rsidRPr="005A088A">
        <w:rPr>
          <w:szCs w:val="19"/>
        </w:rPr>
        <w:t>050</w:t>
      </w:r>
      <w:r w:rsidRPr="005A088A">
        <w:rPr>
          <w:szCs w:val="19"/>
        </w:rPr>
        <w:t xml:space="preserve"> t, co stanowiło </w:t>
      </w:r>
      <w:r w:rsidR="00D75C0B" w:rsidRPr="005A088A">
        <w:rPr>
          <w:szCs w:val="19"/>
        </w:rPr>
        <w:t>5,</w:t>
      </w:r>
      <w:r w:rsidR="00BB11E7" w:rsidRPr="005A088A">
        <w:rPr>
          <w:szCs w:val="19"/>
        </w:rPr>
        <w:t>2</w:t>
      </w:r>
      <w:r w:rsidRPr="005A088A">
        <w:rPr>
          <w:szCs w:val="19"/>
        </w:rPr>
        <w:t>% zanieczyszczeń krajowych. Najwięcej zanieczyszczeń pochodziło ze spalania paliw (</w:t>
      </w:r>
      <w:r w:rsidR="00BB11E7" w:rsidRPr="005A088A">
        <w:rPr>
          <w:szCs w:val="19"/>
        </w:rPr>
        <w:t>59,0</w:t>
      </w:r>
      <w:r w:rsidRPr="005A088A">
        <w:rPr>
          <w:szCs w:val="19"/>
        </w:rPr>
        <w:t>%), a ich udział w porównaniu z</w:t>
      </w:r>
      <w:r w:rsidR="00BB11E7" w:rsidRPr="005A088A">
        <w:rPr>
          <w:szCs w:val="19"/>
        </w:rPr>
        <w:t xml:space="preserve"> </w:t>
      </w:r>
      <w:r w:rsidRPr="005A088A">
        <w:rPr>
          <w:szCs w:val="19"/>
        </w:rPr>
        <w:t xml:space="preserve">rokiem wcześniejszym </w:t>
      </w:r>
      <w:r w:rsidR="00BB11E7" w:rsidRPr="005A088A">
        <w:rPr>
          <w:szCs w:val="19"/>
        </w:rPr>
        <w:t xml:space="preserve">zwiększył się </w:t>
      </w:r>
      <w:r w:rsidRPr="005A088A">
        <w:rPr>
          <w:szCs w:val="19"/>
        </w:rPr>
        <w:t xml:space="preserve">o </w:t>
      </w:r>
      <w:r w:rsidR="00BB11E7" w:rsidRPr="005A088A">
        <w:rPr>
          <w:szCs w:val="19"/>
        </w:rPr>
        <w:t>5,6</w:t>
      </w:r>
      <w:r w:rsidRPr="005A088A">
        <w:rPr>
          <w:szCs w:val="19"/>
        </w:rPr>
        <w:t xml:space="preserve"> p. proc.</w:t>
      </w:r>
      <w:r w:rsidR="00994C7A" w:rsidRPr="005A088A">
        <w:rPr>
          <w:szCs w:val="19"/>
        </w:rPr>
        <w:t xml:space="preserve"> W ciągu roku wielkość emisji zanieczyszczeń pyłowych zmniejszyła się o </w:t>
      </w:r>
      <w:r w:rsidR="00BB11E7" w:rsidRPr="005A088A">
        <w:rPr>
          <w:szCs w:val="19"/>
        </w:rPr>
        <w:t>10,9</w:t>
      </w:r>
      <w:r w:rsidR="00CC042E" w:rsidRPr="005A088A">
        <w:rPr>
          <w:szCs w:val="19"/>
        </w:rPr>
        <w:t>%</w:t>
      </w:r>
      <w:r w:rsidR="00BB11E7" w:rsidRPr="005A088A">
        <w:rPr>
          <w:szCs w:val="19"/>
        </w:rPr>
        <w:t>.</w:t>
      </w:r>
    </w:p>
    <w:p w14:paraId="455D2DCD" w14:textId="4EA856C8" w:rsidR="00A218F5" w:rsidRPr="005A088A" w:rsidRDefault="00A218F5" w:rsidP="005F2DAC">
      <w:pPr>
        <w:ind w:right="284" w:firstLine="284"/>
        <w:jc w:val="both"/>
        <w:rPr>
          <w:szCs w:val="19"/>
        </w:rPr>
      </w:pPr>
      <w:r w:rsidRPr="005A088A">
        <w:rPr>
          <w:b/>
          <w:szCs w:val="19"/>
        </w:rPr>
        <w:t>Emisja zanieczyszczeń gazowych</w:t>
      </w:r>
      <w:r w:rsidR="00994C7A" w:rsidRPr="005A088A">
        <w:rPr>
          <w:b/>
          <w:szCs w:val="19"/>
        </w:rPr>
        <w:t xml:space="preserve"> (bez CO</w:t>
      </w:r>
      <w:r w:rsidR="00994C7A" w:rsidRPr="005A088A">
        <w:rPr>
          <w:b/>
          <w:szCs w:val="19"/>
          <w:vertAlign w:val="subscript"/>
        </w:rPr>
        <w:t>2</w:t>
      </w:r>
      <w:r w:rsidR="00994C7A" w:rsidRPr="005A088A">
        <w:rPr>
          <w:b/>
          <w:szCs w:val="19"/>
        </w:rPr>
        <w:t>)</w:t>
      </w:r>
      <w:r w:rsidRPr="005A088A">
        <w:rPr>
          <w:szCs w:val="19"/>
        </w:rPr>
        <w:t xml:space="preserve"> z zakładów szczególnie uciążliwych dla czystości powietrza w 20</w:t>
      </w:r>
      <w:r w:rsidR="00BC48B7" w:rsidRPr="005A088A">
        <w:rPr>
          <w:szCs w:val="19"/>
        </w:rPr>
        <w:t>2</w:t>
      </w:r>
      <w:r w:rsidR="00BB11E7" w:rsidRPr="005A088A">
        <w:rPr>
          <w:szCs w:val="19"/>
        </w:rPr>
        <w:t>2</w:t>
      </w:r>
      <w:r w:rsidRPr="005A088A">
        <w:rPr>
          <w:szCs w:val="19"/>
        </w:rPr>
        <w:t xml:space="preserve"> r. wynosiła </w:t>
      </w:r>
      <w:r w:rsidR="00BB11E7" w:rsidRPr="005A088A">
        <w:rPr>
          <w:szCs w:val="19"/>
        </w:rPr>
        <w:t>16 662</w:t>
      </w:r>
      <w:r w:rsidR="00994C7A" w:rsidRPr="005A088A">
        <w:rPr>
          <w:szCs w:val="19"/>
        </w:rPr>
        <w:t xml:space="preserve"> t</w:t>
      </w:r>
      <w:r w:rsidR="00CC042E" w:rsidRPr="005A088A">
        <w:rPr>
          <w:szCs w:val="19"/>
        </w:rPr>
        <w:t>. Największy udział w tych zanieczyszczeniach miał</w:t>
      </w:r>
      <w:r w:rsidR="000346E6" w:rsidRPr="005A088A">
        <w:rPr>
          <w:szCs w:val="19"/>
        </w:rPr>
        <w:t>y</w:t>
      </w:r>
      <w:r w:rsidR="00CC042E" w:rsidRPr="005A088A">
        <w:rPr>
          <w:szCs w:val="19"/>
        </w:rPr>
        <w:t xml:space="preserve"> </w:t>
      </w:r>
      <w:r w:rsidR="000346E6" w:rsidRPr="005A088A">
        <w:rPr>
          <w:szCs w:val="19"/>
        </w:rPr>
        <w:t>tlenk</w:t>
      </w:r>
      <w:r w:rsidR="000879F1" w:rsidRPr="005A088A">
        <w:rPr>
          <w:szCs w:val="19"/>
        </w:rPr>
        <w:t>i</w:t>
      </w:r>
      <w:r w:rsidR="000346E6" w:rsidRPr="005A088A">
        <w:rPr>
          <w:szCs w:val="19"/>
        </w:rPr>
        <w:t xml:space="preserve"> </w:t>
      </w:r>
      <w:r w:rsidR="000879F1" w:rsidRPr="005A088A">
        <w:rPr>
          <w:szCs w:val="19"/>
        </w:rPr>
        <w:t>azotu</w:t>
      </w:r>
      <w:r w:rsidR="000346E6" w:rsidRPr="005A088A">
        <w:rPr>
          <w:szCs w:val="19"/>
        </w:rPr>
        <w:t xml:space="preserve"> (</w:t>
      </w:r>
      <w:r w:rsidR="00BB11E7" w:rsidRPr="005A088A">
        <w:rPr>
          <w:szCs w:val="19"/>
        </w:rPr>
        <w:t>32,2</w:t>
      </w:r>
      <w:r w:rsidR="000346E6" w:rsidRPr="005A088A">
        <w:rPr>
          <w:szCs w:val="19"/>
        </w:rPr>
        <w:t xml:space="preserve">%) i </w:t>
      </w:r>
      <w:r w:rsidR="00CC042E" w:rsidRPr="005A088A">
        <w:rPr>
          <w:szCs w:val="19"/>
        </w:rPr>
        <w:t>tlen</w:t>
      </w:r>
      <w:r w:rsidR="000879F1" w:rsidRPr="005A088A">
        <w:rPr>
          <w:szCs w:val="19"/>
        </w:rPr>
        <w:t>e</w:t>
      </w:r>
      <w:r w:rsidR="00CC042E" w:rsidRPr="005A088A">
        <w:rPr>
          <w:szCs w:val="19"/>
        </w:rPr>
        <w:t xml:space="preserve">k </w:t>
      </w:r>
      <w:r w:rsidR="000879F1" w:rsidRPr="005A088A">
        <w:rPr>
          <w:szCs w:val="19"/>
        </w:rPr>
        <w:t>węgla</w:t>
      </w:r>
      <w:r w:rsidR="00CC042E" w:rsidRPr="005A088A">
        <w:rPr>
          <w:szCs w:val="19"/>
        </w:rPr>
        <w:t xml:space="preserve"> (</w:t>
      </w:r>
      <w:r w:rsidR="00BB11E7" w:rsidRPr="005A088A">
        <w:rPr>
          <w:szCs w:val="19"/>
        </w:rPr>
        <w:t>21,8</w:t>
      </w:r>
      <w:r w:rsidR="00CC042E" w:rsidRPr="005A088A">
        <w:rPr>
          <w:szCs w:val="19"/>
        </w:rPr>
        <w:t>%)</w:t>
      </w:r>
      <w:r w:rsidR="000346E6" w:rsidRPr="005A088A">
        <w:rPr>
          <w:szCs w:val="19"/>
        </w:rPr>
        <w:t>.</w:t>
      </w:r>
      <w:r w:rsidR="00CC042E" w:rsidRPr="005A088A">
        <w:rPr>
          <w:szCs w:val="19"/>
        </w:rPr>
        <w:t xml:space="preserve"> </w:t>
      </w:r>
      <w:r w:rsidR="007556CA" w:rsidRPr="005A088A">
        <w:rPr>
          <w:szCs w:val="19"/>
        </w:rPr>
        <w:t xml:space="preserve">W stosunku do roku ubiegłego emisja zanieczyszczeń gazowych </w:t>
      </w:r>
      <w:r w:rsidR="00BB11E7" w:rsidRPr="005A088A">
        <w:rPr>
          <w:szCs w:val="19"/>
        </w:rPr>
        <w:t>zwiększyła</w:t>
      </w:r>
      <w:r w:rsidR="007556CA" w:rsidRPr="005A088A">
        <w:rPr>
          <w:szCs w:val="19"/>
        </w:rPr>
        <w:t xml:space="preserve"> się o </w:t>
      </w:r>
      <w:r w:rsidR="00BB11E7" w:rsidRPr="005A088A">
        <w:rPr>
          <w:szCs w:val="19"/>
        </w:rPr>
        <w:t>4,3</w:t>
      </w:r>
      <w:r w:rsidR="007556CA" w:rsidRPr="005A088A">
        <w:rPr>
          <w:szCs w:val="19"/>
        </w:rPr>
        <w:t>%.</w:t>
      </w:r>
    </w:p>
    <w:p w14:paraId="711A3289" w14:textId="3B27E383" w:rsidR="009307B6" w:rsidRPr="005A088A" w:rsidRDefault="009307B6" w:rsidP="005F2DAC">
      <w:pPr>
        <w:ind w:right="284" w:firstLine="284"/>
        <w:jc w:val="both"/>
        <w:rPr>
          <w:szCs w:val="19"/>
        </w:rPr>
      </w:pPr>
      <w:r w:rsidRPr="005A088A">
        <w:rPr>
          <w:szCs w:val="19"/>
        </w:rPr>
        <w:t xml:space="preserve">W urządzeniach do redukcji zanieczyszczeń powietrza zatrzymano lub zneutralizowano </w:t>
      </w:r>
      <w:r w:rsidR="00455E15" w:rsidRPr="005A088A">
        <w:rPr>
          <w:szCs w:val="19"/>
        </w:rPr>
        <w:t>98,2</w:t>
      </w:r>
      <w:r w:rsidRPr="005A088A">
        <w:rPr>
          <w:szCs w:val="19"/>
        </w:rPr>
        <w:t xml:space="preserve">% wytworzonych zanieczyszczeń pyłowych i </w:t>
      </w:r>
      <w:r w:rsidR="00455E15" w:rsidRPr="005A088A">
        <w:rPr>
          <w:szCs w:val="19"/>
        </w:rPr>
        <w:t>90,8</w:t>
      </w:r>
      <w:r w:rsidRPr="005A088A">
        <w:rPr>
          <w:szCs w:val="19"/>
        </w:rPr>
        <w:t>% wytworzonych zanieczyszczeń gazowych (bez CO</w:t>
      </w:r>
      <w:r w:rsidRPr="005A088A">
        <w:rPr>
          <w:szCs w:val="19"/>
          <w:vertAlign w:val="subscript"/>
        </w:rPr>
        <w:t>2</w:t>
      </w:r>
      <w:r w:rsidRPr="005A088A">
        <w:rPr>
          <w:szCs w:val="19"/>
        </w:rPr>
        <w:t>).</w:t>
      </w:r>
      <w:r w:rsidR="00BC6800" w:rsidRPr="005A088A">
        <w:rPr>
          <w:szCs w:val="19"/>
        </w:rPr>
        <w:t xml:space="preserve"> W porównaniu z 20</w:t>
      </w:r>
      <w:r w:rsidR="00EA2141" w:rsidRPr="005A088A">
        <w:rPr>
          <w:szCs w:val="19"/>
        </w:rPr>
        <w:t>2</w:t>
      </w:r>
      <w:r w:rsidR="00455E15" w:rsidRPr="005A088A">
        <w:rPr>
          <w:szCs w:val="19"/>
        </w:rPr>
        <w:t>1</w:t>
      </w:r>
      <w:r w:rsidR="00BC6800" w:rsidRPr="005A088A">
        <w:rPr>
          <w:szCs w:val="19"/>
        </w:rPr>
        <w:t xml:space="preserve"> r. wielkość zatrzymanych zanieczyszczeń pyłowych w</w:t>
      </w:r>
      <w:r w:rsidR="00455E15" w:rsidRPr="005A088A">
        <w:rPr>
          <w:szCs w:val="19"/>
        </w:rPr>
        <w:t> </w:t>
      </w:r>
      <w:r w:rsidR="00BC6800" w:rsidRPr="005A088A">
        <w:rPr>
          <w:szCs w:val="19"/>
        </w:rPr>
        <w:t xml:space="preserve">zanieczyszczeniach wytworzonych </w:t>
      </w:r>
      <w:r w:rsidR="00EA2141" w:rsidRPr="005A088A">
        <w:rPr>
          <w:szCs w:val="19"/>
        </w:rPr>
        <w:t>zwiększyła</w:t>
      </w:r>
      <w:r w:rsidR="00BC6800" w:rsidRPr="005A088A">
        <w:rPr>
          <w:szCs w:val="19"/>
        </w:rPr>
        <w:t xml:space="preserve"> się o 0,</w:t>
      </w:r>
      <w:r w:rsidR="00455E15" w:rsidRPr="005A088A">
        <w:rPr>
          <w:szCs w:val="19"/>
        </w:rPr>
        <w:t>4</w:t>
      </w:r>
      <w:r w:rsidR="00BC6800" w:rsidRPr="005A088A">
        <w:rPr>
          <w:szCs w:val="19"/>
        </w:rPr>
        <w:t xml:space="preserve"> p. proc., a gazowych </w:t>
      </w:r>
      <w:r w:rsidR="00455E15" w:rsidRPr="005A088A">
        <w:rPr>
          <w:szCs w:val="19"/>
        </w:rPr>
        <w:t xml:space="preserve">zmniejszyła się </w:t>
      </w:r>
      <w:r w:rsidR="00BC6800" w:rsidRPr="005A088A">
        <w:rPr>
          <w:szCs w:val="19"/>
        </w:rPr>
        <w:t xml:space="preserve">o </w:t>
      </w:r>
      <w:r w:rsidR="00455E15" w:rsidRPr="005A088A">
        <w:rPr>
          <w:szCs w:val="19"/>
        </w:rPr>
        <w:t>1,3</w:t>
      </w:r>
      <w:r w:rsidR="00BC6800" w:rsidRPr="005A088A">
        <w:rPr>
          <w:szCs w:val="19"/>
        </w:rPr>
        <w:t xml:space="preserve"> p. proc.</w:t>
      </w:r>
    </w:p>
    <w:p w14:paraId="6408C0A6" w14:textId="59DE6A45" w:rsidR="00621B8A" w:rsidRPr="007A1BB7" w:rsidRDefault="00621B8A" w:rsidP="00621B8A">
      <w:pPr>
        <w:pStyle w:val="Nagwek1"/>
        <w:ind w:firstLine="0"/>
        <w:rPr>
          <w:szCs w:val="19"/>
        </w:rPr>
      </w:pPr>
      <w:r w:rsidRPr="007A1BB7">
        <w:rPr>
          <w:szCs w:val="19"/>
        </w:rPr>
        <w:t>Wykorzystanie, zanieczyszczenia i ochrona wód</w:t>
      </w:r>
    </w:p>
    <w:p w14:paraId="3ED38323" w14:textId="1CA278A4" w:rsidR="00621B8A" w:rsidRPr="005A088A" w:rsidRDefault="00A245E9" w:rsidP="005F2DAC">
      <w:pPr>
        <w:ind w:right="284" w:firstLine="284"/>
        <w:jc w:val="both"/>
      </w:pPr>
      <w:r w:rsidRPr="005A088A">
        <w:t>W 20</w:t>
      </w:r>
      <w:r w:rsidR="00706EEB" w:rsidRPr="005A088A">
        <w:t>2</w:t>
      </w:r>
      <w:r w:rsidR="0099665B" w:rsidRPr="005A088A">
        <w:t>2</w:t>
      </w:r>
      <w:r w:rsidRPr="005A088A">
        <w:t xml:space="preserve"> r. na potrzeby gospodarki narodowej i ludności w wojewó</w:t>
      </w:r>
      <w:r w:rsidR="00122B7B" w:rsidRPr="005A088A">
        <w:t xml:space="preserve">dztwie lubelskim zużyto </w:t>
      </w:r>
      <w:r w:rsidR="0099665B" w:rsidRPr="005A088A">
        <w:t>280,2</w:t>
      </w:r>
      <w:r w:rsidR="00122B7B" w:rsidRPr="005A088A">
        <w:t xml:space="preserve"> hm</w:t>
      </w:r>
      <w:r w:rsidR="00122B7B" w:rsidRPr="005A088A">
        <w:rPr>
          <w:vertAlign w:val="superscript"/>
        </w:rPr>
        <w:t>3</w:t>
      </w:r>
      <w:r w:rsidR="00122B7B" w:rsidRPr="005A088A">
        <w:t xml:space="preserve"> wody</w:t>
      </w:r>
      <w:r w:rsidR="000B3D2D" w:rsidRPr="005A088A">
        <w:t xml:space="preserve">, czyli o </w:t>
      </w:r>
      <w:r w:rsidR="0099665B" w:rsidRPr="005A088A">
        <w:t>2,6</w:t>
      </w:r>
      <w:r w:rsidR="000B3D2D" w:rsidRPr="005A088A">
        <w:t xml:space="preserve">% </w:t>
      </w:r>
      <w:r w:rsidR="0099665B" w:rsidRPr="005A088A">
        <w:t>mniej</w:t>
      </w:r>
      <w:r w:rsidR="000B3D2D" w:rsidRPr="005A088A">
        <w:t xml:space="preserve"> niż w roku wcześniejszym. Najwięcej wody zużyto na potrzeby </w:t>
      </w:r>
      <w:r w:rsidR="00137C71" w:rsidRPr="005A088A">
        <w:t>napełniania i uzupełniania stawów rybnych</w:t>
      </w:r>
      <w:r w:rsidR="000B3D2D" w:rsidRPr="005A088A">
        <w:t xml:space="preserve"> (</w:t>
      </w:r>
      <w:r w:rsidR="0099665B" w:rsidRPr="005A088A">
        <w:t>37,3</w:t>
      </w:r>
      <w:r w:rsidR="000B3D2D" w:rsidRPr="005A088A">
        <w:t>%) oraz przemysłu (</w:t>
      </w:r>
      <w:r w:rsidR="00247BE0" w:rsidRPr="005A088A">
        <w:t>35,</w:t>
      </w:r>
      <w:r w:rsidR="0099665B" w:rsidRPr="005A088A">
        <w:t>8</w:t>
      </w:r>
      <w:r w:rsidR="000B3D2D" w:rsidRPr="005A088A">
        <w:t>%). Średnie zużycie wody na 1 mieszkańca województwa lubelskiego w 20</w:t>
      </w:r>
      <w:r w:rsidR="00706EEB" w:rsidRPr="005A088A">
        <w:t>2</w:t>
      </w:r>
      <w:r w:rsidR="0099665B" w:rsidRPr="005A088A">
        <w:t>2</w:t>
      </w:r>
      <w:r w:rsidR="000B3D2D" w:rsidRPr="005A088A">
        <w:t xml:space="preserve"> r. wynosiło </w:t>
      </w:r>
      <w:r w:rsidR="0099665B" w:rsidRPr="005A088A">
        <w:t>138,0</w:t>
      </w:r>
      <w:r w:rsidR="008722F4" w:rsidRPr="005A088A">
        <w:t> </w:t>
      </w:r>
      <w:r w:rsidR="000B3D2D" w:rsidRPr="005A088A">
        <w:t>m</w:t>
      </w:r>
      <w:r w:rsidR="000B3D2D" w:rsidRPr="005A088A">
        <w:rPr>
          <w:vertAlign w:val="superscript"/>
        </w:rPr>
        <w:t>3</w:t>
      </w:r>
      <w:r w:rsidR="000B3D2D" w:rsidRPr="005A088A">
        <w:t xml:space="preserve"> i tym samym było </w:t>
      </w:r>
      <w:r w:rsidR="0099665B" w:rsidRPr="005A088A">
        <w:t>mniejsze o 1,8</w:t>
      </w:r>
      <w:r w:rsidR="000B3D2D" w:rsidRPr="005A088A">
        <w:t>% w stosunku do 20</w:t>
      </w:r>
      <w:r w:rsidR="00247BE0" w:rsidRPr="005A088A">
        <w:t>2</w:t>
      </w:r>
      <w:r w:rsidR="0099665B" w:rsidRPr="005A088A">
        <w:t>1</w:t>
      </w:r>
      <w:r w:rsidR="000B3D2D" w:rsidRPr="005A088A">
        <w:t xml:space="preserve"> r.</w:t>
      </w:r>
    </w:p>
    <w:p w14:paraId="0622039C" w14:textId="6CBF592D" w:rsidR="000B3D2D" w:rsidRPr="005A088A" w:rsidRDefault="004E4A03" w:rsidP="005F2DAC">
      <w:pPr>
        <w:ind w:right="284" w:firstLine="284"/>
        <w:jc w:val="both"/>
      </w:pPr>
      <w:r w:rsidRPr="005A088A">
        <w:t xml:space="preserve">Z łącznej ilości </w:t>
      </w:r>
      <w:r w:rsidR="00CD4280" w:rsidRPr="005A088A">
        <w:t xml:space="preserve">74,0 </w:t>
      </w:r>
      <w:r w:rsidRPr="005A088A">
        <w:t>hm</w:t>
      </w:r>
      <w:r w:rsidRPr="005A088A">
        <w:rPr>
          <w:vertAlign w:val="superscript"/>
        </w:rPr>
        <w:t>3</w:t>
      </w:r>
      <w:r w:rsidR="00DA5C73" w:rsidRPr="005A088A">
        <w:t xml:space="preserve"> </w:t>
      </w:r>
      <w:r w:rsidR="00592F9A" w:rsidRPr="005A088A">
        <w:t xml:space="preserve">ścieków, </w:t>
      </w:r>
      <w:r w:rsidR="00DA5C73" w:rsidRPr="005A088A">
        <w:t>oczyszczonych zostało 99,</w:t>
      </w:r>
      <w:r w:rsidR="00344F97" w:rsidRPr="005A088A">
        <w:t>6</w:t>
      </w:r>
      <w:r w:rsidR="00DA5C73" w:rsidRPr="005A088A">
        <w:t>%. Większość z nich (</w:t>
      </w:r>
      <w:r w:rsidR="00592F9A" w:rsidRPr="005A088A">
        <w:t>57,1</w:t>
      </w:r>
      <w:r w:rsidR="00DA5C73" w:rsidRPr="005A088A">
        <w:t xml:space="preserve">%) była oczyszczona </w:t>
      </w:r>
      <w:r w:rsidR="00F8294D" w:rsidRPr="005A088A">
        <w:t xml:space="preserve">metodą </w:t>
      </w:r>
      <w:r w:rsidR="00DA5C73" w:rsidRPr="005A088A">
        <w:t>z podwyższonym usuwaniem biogenów</w:t>
      </w:r>
      <w:r w:rsidR="00592F9A" w:rsidRPr="005A088A">
        <w:t xml:space="preserve"> oraz metodą biologiczną (23,3%)</w:t>
      </w:r>
      <w:r w:rsidR="00DA5C73" w:rsidRPr="005A088A">
        <w:t>.</w:t>
      </w:r>
      <w:r w:rsidR="00592F9A" w:rsidRPr="005A088A">
        <w:t xml:space="preserve"> W porównaniu z </w:t>
      </w:r>
      <w:r w:rsidR="00D33E16" w:rsidRPr="005A088A">
        <w:t>2021 r.</w:t>
      </w:r>
      <w:r w:rsidR="00592F9A" w:rsidRPr="005A088A">
        <w:t xml:space="preserve"> ilość oczyszczonych ścieków zmniejszyła się o 3,8%.</w:t>
      </w:r>
    </w:p>
    <w:p w14:paraId="60918CEA" w14:textId="64038CFF" w:rsidR="00065746" w:rsidRPr="005A088A" w:rsidRDefault="00D87726" w:rsidP="005F2DAC">
      <w:pPr>
        <w:ind w:right="284" w:firstLine="284"/>
        <w:jc w:val="both"/>
        <w:rPr>
          <w:szCs w:val="19"/>
        </w:rPr>
      </w:pPr>
      <w:r w:rsidRPr="005A088A">
        <w:rPr>
          <w:szCs w:val="19"/>
        </w:rPr>
        <w:lastRenderedPageBreak/>
        <w:t>Na terenie województwa lubelskiego w 20</w:t>
      </w:r>
      <w:r w:rsidR="0073505B" w:rsidRPr="005A088A">
        <w:rPr>
          <w:szCs w:val="19"/>
        </w:rPr>
        <w:t>2</w:t>
      </w:r>
      <w:r w:rsidR="00F14600" w:rsidRPr="005A088A">
        <w:rPr>
          <w:szCs w:val="19"/>
        </w:rPr>
        <w:t>2</w:t>
      </w:r>
      <w:r w:rsidRPr="005A088A">
        <w:rPr>
          <w:szCs w:val="19"/>
        </w:rPr>
        <w:t xml:space="preserve"> r. funkcjonował</w:t>
      </w:r>
      <w:r w:rsidR="008247D9" w:rsidRPr="005A088A">
        <w:rPr>
          <w:szCs w:val="19"/>
        </w:rPr>
        <w:t>y</w:t>
      </w:r>
      <w:r w:rsidRPr="005A088A">
        <w:rPr>
          <w:szCs w:val="19"/>
        </w:rPr>
        <w:t xml:space="preserve"> </w:t>
      </w:r>
      <w:r w:rsidR="008247D9" w:rsidRPr="005A088A">
        <w:rPr>
          <w:szCs w:val="19"/>
        </w:rPr>
        <w:t>34</w:t>
      </w:r>
      <w:r w:rsidR="00D33E16" w:rsidRPr="005A088A">
        <w:rPr>
          <w:szCs w:val="19"/>
        </w:rPr>
        <w:t>4</w:t>
      </w:r>
      <w:r w:rsidRPr="005A088A">
        <w:rPr>
          <w:szCs w:val="19"/>
        </w:rPr>
        <w:t xml:space="preserve"> oczyszczalni</w:t>
      </w:r>
      <w:r w:rsidR="008247D9" w:rsidRPr="005A088A">
        <w:rPr>
          <w:szCs w:val="19"/>
        </w:rPr>
        <w:t>e</w:t>
      </w:r>
      <w:r w:rsidRPr="005A088A">
        <w:rPr>
          <w:szCs w:val="19"/>
        </w:rPr>
        <w:t xml:space="preserve"> ścieków </w:t>
      </w:r>
      <w:r w:rsidR="00753117" w:rsidRPr="005A088A">
        <w:rPr>
          <w:szCs w:val="19"/>
        </w:rPr>
        <w:t xml:space="preserve">przemysłowych i komunalnych o łącznej przepustowości </w:t>
      </w:r>
      <w:r w:rsidR="00D33E16" w:rsidRPr="005A088A">
        <w:rPr>
          <w:szCs w:val="19"/>
        </w:rPr>
        <w:t>481,3</w:t>
      </w:r>
      <w:r w:rsidR="00753117" w:rsidRPr="005A088A">
        <w:rPr>
          <w:szCs w:val="19"/>
        </w:rPr>
        <w:t xml:space="preserve"> tys. m</w:t>
      </w:r>
      <w:r w:rsidR="00753117" w:rsidRPr="005A088A">
        <w:rPr>
          <w:szCs w:val="19"/>
          <w:vertAlign w:val="superscript"/>
        </w:rPr>
        <w:t>3</w:t>
      </w:r>
      <w:r w:rsidR="00753117" w:rsidRPr="005A088A">
        <w:rPr>
          <w:szCs w:val="19"/>
        </w:rPr>
        <w:t>/dobę. W porównaniu z</w:t>
      </w:r>
      <w:r w:rsidR="00856485" w:rsidRPr="005A088A">
        <w:rPr>
          <w:szCs w:val="19"/>
        </w:rPr>
        <w:t> </w:t>
      </w:r>
      <w:r w:rsidR="00753117" w:rsidRPr="005A088A">
        <w:rPr>
          <w:szCs w:val="19"/>
        </w:rPr>
        <w:t xml:space="preserve">rokiem wcześniejszym liczba oczyszczalni </w:t>
      </w:r>
      <w:r w:rsidR="00D33E16" w:rsidRPr="005A088A">
        <w:rPr>
          <w:szCs w:val="19"/>
        </w:rPr>
        <w:t>wzrosła</w:t>
      </w:r>
      <w:r w:rsidR="00753117" w:rsidRPr="005A088A">
        <w:rPr>
          <w:szCs w:val="19"/>
        </w:rPr>
        <w:t xml:space="preserve"> o </w:t>
      </w:r>
      <w:r w:rsidR="00D33E16" w:rsidRPr="005A088A">
        <w:rPr>
          <w:szCs w:val="19"/>
        </w:rPr>
        <w:t>0,3</w:t>
      </w:r>
      <w:r w:rsidR="00753117" w:rsidRPr="005A088A">
        <w:rPr>
          <w:szCs w:val="19"/>
        </w:rPr>
        <w:t>%.</w:t>
      </w:r>
    </w:p>
    <w:p w14:paraId="46F1A183" w14:textId="313B1566" w:rsidR="008247D9" w:rsidRPr="005A088A" w:rsidRDefault="00753117" w:rsidP="005F2DAC">
      <w:pPr>
        <w:ind w:right="284" w:firstLine="284"/>
        <w:jc w:val="both"/>
        <w:rPr>
          <w:szCs w:val="19"/>
        </w:rPr>
      </w:pPr>
      <w:r w:rsidRPr="005A088A">
        <w:rPr>
          <w:szCs w:val="19"/>
        </w:rPr>
        <w:t>Według danych szacunkowych liczba ludności korzystającej z oczyszczalni ścieków w</w:t>
      </w:r>
      <w:r w:rsidR="0031124D" w:rsidRPr="005A088A">
        <w:rPr>
          <w:szCs w:val="19"/>
        </w:rPr>
        <w:t> </w:t>
      </w:r>
      <w:r w:rsidRPr="005A088A">
        <w:rPr>
          <w:szCs w:val="19"/>
        </w:rPr>
        <w:t>województwie lubelskim w 20</w:t>
      </w:r>
      <w:r w:rsidR="00791417" w:rsidRPr="005A088A">
        <w:rPr>
          <w:szCs w:val="19"/>
        </w:rPr>
        <w:t>2</w:t>
      </w:r>
      <w:r w:rsidR="0031124D" w:rsidRPr="005A088A">
        <w:rPr>
          <w:szCs w:val="19"/>
        </w:rPr>
        <w:t>2</w:t>
      </w:r>
      <w:r w:rsidRPr="005A088A">
        <w:rPr>
          <w:szCs w:val="19"/>
        </w:rPr>
        <w:t xml:space="preserve"> r. </w:t>
      </w:r>
      <w:r w:rsidR="001503B8" w:rsidRPr="005A088A">
        <w:rPr>
          <w:szCs w:val="19"/>
        </w:rPr>
        <w:t>zmniejszyła się o 0,</w:t>
      </w:r>
      <w:r w:rsidR="0031124D" w:rsidRPr="005A088A">
        <w:rPr>
          <w:szCs w:val="19"/>
        </w:rPr>
        <w:t>7</w:t>
      </w:r>
      <w:r w:rsidR="001503B8" w:rsidRPr="005A088A">
        <w:rPr>
          <w:szCs w:val="19"/>
        </w:rPr>
        <w:t xml:space="preserve">% </w:t>
      </w:r>
      <w:r w:rsidRPr="005A088A">
        <w:rPr>
          <w:szCs w:val="19"/>
        </w:rPr>
        <w:t>w stosunku do 20</w:t>
      </w:r>
      <w:r w:rsidR="001503B8" w:rsidRPr="005A088A">
        <w:rPr>
          <w:szCs w:val="19"/>
        </w:rPr>
        <w:t>2</w:t>
      </w:r>
      <w:r w:rsidR="0031124D" w:rsidRPr="005A088A">
        <w:rPr>
          <w:szCs w:val="19"/>
        </w:rPr>
        <w:t>1</w:t>
      </w:r>
      <w:r w:rsidR="001503B8" w:rsidRPr="005A088A">
        <w:rPr>
          <w:szCs w:val="19"/>
        </w:rPr>
        <w:t xml:space="preserve"> r.</w:t>
      </w:r>
    </w:p>
    <w:p w14:paraId="73A2184E" w14:textId="2852D1E0" w:rsidR="00753117" w:rsidRPr="005A088A" w:rsidRDefault="008247D9" w:rsidP="005F2DAC">
      <w:pPr>
        <w:ind w:right="284" w:firstLine="284"/>
        <w:jc w:val="both"/>
        <w:rPr>
          <w:szCs w:val="19"/>
        </w:rPr>
      </w:pPr>
      <w:r w:rsidRPr="005A088A">
        <w:rPr>
          <w:szCs w:val="19"/>
        </w:rPr>
        <w:t>Na terenie województwa lubelskiego w 202</w:t>
      </w:r>
      <w:r w:rsidR="00EE1908" w:rsidRPr="005A088A">
        <w:rPr>
          <w:szCs w:val="19"/>
        </w:rPr>
        <w:t>2</w:t>
      </w:r>
      <w:r w:rsidRPr="005A088A">
        <w:rPr>
          <w:szCs w:val="19"/>
        </w:rPr>
        <w:t xml:space="preserve"> r. funkcjonował</w:t>
      </w:r>
      <w:r w:rsidR="006A219A" w:rsidRPr="005A088A">
        <w:rPr>
          <w:szCs w:val="19"/>
        </w:rPr>
        <w:t>o</w:t>
      </w:r>
      <w:r w:rsidRPr="005A088A">
        <w:rPr>
          <w:szCs w:val="19"/>
        </w:rPr>
        <w:t xml:space="preserve"> 6</w:t>
      </w:r>
      <w:r w:rsidR="006A219A" w:rsidRPr="005A088A">
        <w:rPr>
          <w:szCs w:val="19"/>
        </w:rPr>
        <w:t>0</w:t>
      </w:r>
      <w:r w:rsidRPr="005A088A">
        <w:rPr>
          <w:szCs w:val="19"/>
        </w:rPr>
        <w:t xml:space="preserve"> przemysłowe oczyszczalni ścieków, z czego mechanicznych było 12 o przepustowości </w:t>
      </w:r>
      <w:r w:rsidR="006A219A" w:rsidRPr="005A088A">
        <w:rPr>
          <w:szCs w:val="19"/>
        </w:rPr>
        <w:t>55 906</w:t>
      </w:r>
      <w:r w:rsidRPr="005A088A">
        <w:rPr>
          <w:szCs w:val="19"/>
        </w:rPr>
        <w:t xml:space="preserve"> m</w:t>
      </w:r>
      <w:r w:rsidRPr="005A088A">
        <w:rPr>
          <w:szCs w:val="19"/>
          <w:vertAlign w:val="superscript"/>
        </w:rPr>
        <w:t>3</w:t>
      </w:r>
      <w:r w:rsidRPr="005A088A">
        <w:rPr>
          <w:szCs w:val="19"/>
        </w:rPr>
        <w:t>/dobę, chemicznych 3 o</w:t>
      </w:r>
      <w:r w:rsidR="006A219A" w:rsidRPr="005A088A">
        <w:rPr>
          <w:szCs w:val="19"/>
        </w:rPr>
        <w:t xml:space="preserve"> </w:t>
      </w:r>
      <w:r w:rsidRPr="005A088A">
        <w:rPr>
          <w:szCs w:val="19"/>
        </w:rPr>
        <w:t>przepustowości 22</w:t>
      </w:r>
      <w:r w:rsidR="00A934B2" w:rsidRPr="005A088A">
        <w:rPr>
          <w:szCs w:val="19"/>
        </w:rPr>
        <w:t> </w:t>
      </w:r>
      <w:r w:rsidRPr="005A088A">
        <w:rPr>
          <w:szCs w:val="19"/>
        </w:rPr>
        <w:t>905</w:t>
      </w:r>
      <w:r w:rsidR="00A934B2" w:rsidRPr="005A088A">
        <w:rPr>
          <w:szCs w:val="19"/>
        </w:rPr>
        <w:t xml:space="preserve"> </w:t>
      </w:r>
      <w:r w:rsidRPr="005A088A">
        <w:rPr>
          <w:szCs w:val="19"/>
        </w:rPr>
        <w:t>m</w:t>
      </w:r>
      <w:r w:rsidRPr="005A088A">
        <w:rPr>
          <w:szCs w:val="19"/>
          <w:vertAlign w:val="superscript"/>
        </w:rPr>
        <w:t>3</w:t>
      </w:r>
      <w:r w:rsidRPr="005A088A">
        <w:rPr>
          <w:szCs w:val="19"/>
        </w:rPr>
        <w:t>/dobę, biologicznych 4</w:t>
      </w:r>
      <w:r w:rsidR="00A934B2" w:rsidRPr="005A088A">
        <w:rPr>
          <w:szCs w:val="19"/>
        </w:rPr>
        <w:t>2</w:t>
      </w:r>
      <w:r w:rsidRPr="005A088A">
        <w:rPr>
          <w:szCs w:val="19"/>
        </w:rPr>
        <w:t xml:space="preserve"> o przepustowości 46</w:t>
      </w:r>
      <w:r w:rsidR="00A934B2" w:rsidRPr="005A088A">
        <w:rPr>
          <w:szCs w:val="19"/>
        </w:rPr>
        <w:t> </w:t>
      </w:r>
      <w:r w:rsidRPr="005A088A">
        <w:rPr>
          <w:szCs w:val="19"/>
        </w:rPr>
        <w:t>7</w:t>
      </w:r>
      <w:r w:rsidR="00A934B2" w:rsidRPr="005A088A">
        <w:rPr>
          <w:szCs w:val="19"/>
        </w:rPr>
        <w:t>72 </w:t>
      </w:r>
      <w:r w:rsidRPr="005A088A">
        <w:rPr>
          <w:szCs w:val="19"/>
        </w:rPr>
        <w:t>m</w:t>
      </w:r>
      <w:r w:rsidRPr="005A088A">
        <w:rPr>
          <w:szCs w:val="19"/>
          <w:vertAlign w:val="superscript"/>
        </w:rPr>
        <w:t>3</w:t>
      </w:r>
      <w:r w:rsidRPr="005A088A">
        <w:rPr>
          <w:szCs w:val="19"/>
        </w:rPr>
        <w:t>/dobę, z podwyższonym usuwaniem biogenów 3 o przepustowości 6</w:t>
      </w:r>
      <w:r w:rsidR="00A934B2" w:rsidRPr="005A088A">
        <w:rPr>
          <w:szCs w:val="19"/>
        </w:rPr>
        <w:t xml:space="preserve"> 490 </w:t>
      </w:r>
      <w:r w:rsidRPr="005A088A">
        <w:rPr>
          <w:szCs w:val="19"/>
        </w:rPr>
        <w:t>m</w:t>
      </w:r>
      <w:r w:rsidRPr="005A088A">
        <w:rPr>
          <w:szCs w:val="19"/>
          <w:vertAlign w:val="superscript"/>
        </w:rPr>
        <w:t>3</w:t>
      </w:r>
      <w:r w:rsidRPr="005A088A">
        <w:rPr>
          <w:szCs w:val="19"/>
        </w:rPr>
        <w:t>/dobę.</w:t>
      </w:r>
    </w:p>
    <w:p w14:paraId="05CAE290" w14:textId="1CF23B9E" w:rsidR="00DC6287" w:rsidRPr="004A623A" w:rsidRDefault="00D87726" w:rsidP="00DC6287">
      <w:pPr>
        <w:pStyle w:val="Nagwek1"/>
        <w:ind w:firstLine="0"/>
        <w:rPr>
          <w:szCs w:val="19"/>
        </w:rPr>
      </w:pPr>
      <w:r w:rsidRPr="004A623A">
        <w:rPr>
          <w:szCs w:val="19"/>
        </w:rPr>
        <w:t>Odpady</w:t>
      </w:r>
    </w:p>
    <w:p w14:paraId="6208C250" w14:textId="6AE35A04" w:rsidR="00B652F5" w:rsidRPr="005A088A" w:rsidRDefault="00D87726" w:rsidP="005F2DAC">
      <w:pPr>
        <w:ind w:right="284" w:firstLine="284"/>
        <w:jc w:val="both"/>
      </w:pPr>
      <w:r w:rsidRPr="005A088A">
        <w:t xml:space="preserve">Według </w:t>
      </w:r>
      <w:r w:rsidR="00B6673B" w:rsidRPr="005A088A">
        <w:t>stanu na koniec 20</w:t>
      </w:r>
      <w:r w:rsidR="00BA5275" w:rsidRPr="005A088A">
        <w:t>2</w:t>
      </w:r>
      <w:r w:rsidR="00F17CA6" w:rsidRPr="005A088A">
        <w:t>2</w:t>
      </w:r>
      <w:r w:rsidR="00B6673B" w:rsidRPr="005A088A">
        <w:t xml:space="preserve"> r. w województwie lubelskim składowanych było </w:t>
      </w:r>
      <w:r w:rsidR="00F17CA6" w:rsidRPr="005A088A">
        <w:t>52,1</w:t>
      </w:r>
      <w:r w:rsidR="00B6673B" w:rsidRPr="005A088A">
        <w:t xml:space="preserve"> mln</w:t>
      </w:r>
      <w:r w:rsidR="00F17CA6" w:rsidRPr="005A088A">
        <w:t> </w:t>
      </w:r>
      <w:r w:rsidR="00B6673B" w:rsidRPr="005A088A">
        <w:t xml:space="preserve">t odpadów (z wyłączeniem komunalnych). W ciągu roku ilość odpadów zwiększyła się o </w:t>
      </w:r>
      <w:r w:rsidR="00F17CA6" w:rsidRPr="005A088A">
        <w:t>5,0</w:t>
      </w:r>
      <w:r w:rsidR="00B6673B" w:rsidRPr="005A088A">
        <w:t>%.</w:t>
      </w:r>
    </w:p>
    <w:p w14:paraId="23F843B5" w14:textId="75A1F74C" w:rsidR="00B6673B" w:rsidRPr="005A088A" w:rsidRDefault="00B6673B" w:rsidP="005F2DAC">
      <w:pPr>
        <w:ind w:right="284" w:firstLine="284"/>
        <w:jc w:val="both"/>
      </w:pPr>
      <w:r w:rsidRPr="005A088A">
        <w:t>W 20</w:t>
      </w:r>
      <w:r w:rsidR="003E39CD" w:rsidRPr="005A088A">
        <w:t>2</w:t>
      </w:r>
      <w:r w:rsidR="0029296F" w:rsidRPr="005A088A">
        <w:t>2</w:t>
      </w:r>
      <w:r w:rsidRPr="005A088A">
        <w:t xml:space="preserve"> r. w </w:t>
      </w:r>
      <w:r w:rsidR="0029296F" w:rsidRPr="005A088A">
        <w:t>86</w:t>
      </w:r>
      <w:r w:rsidR="00DB639A" w:rsidRPr="005A088A">
        <w:t xml:space="preserve"> </w:t>
      </w:r>
      <w:r w:rsidRPr="005A088A">
        <w:t>zakład</w:t>
      </w:r>
      <w:r w:rsidR="00DB639A" w:rsidRPr="005A088A">
        <w:t>ach</w:t>
      </w:r>
      <w:r w:rsidRPr="005A088A">
        <w:t xml:space="preserve"> objętych badaniem w województwie lubelskim wytworzono i</w:t>
      </w:r>
      <w:r w:rsidR="0029296F" w:rsidRPr="005A088A">
        <w:t> </w:t>
      </w:r>
      <w:r w:rsidRPr="005A088A">
        <w:t xml:space="preserve">składowano </w:t>
      </w:r>
      <w:r w:rsidR="0040336C" w:rsidRPr="005A088A">
        <w:t>5,</w:t>
      </w:r>
      <w:r w:rsidR="00007660" w:rsidRPr="005A088A">
        <w:t>5</w:t>
      </w:r>
      <w:r w:rsidRPr="005A088A">
        <w:t xml:space="preserve"> mln t odpadów (z wyłączeniem komunalnych), tj. o </w:t>
      </w:r>
      <w:r w:rsidR="00007660" w:rsidRPr="005A088A">
        <w:t>2,0</w:t>
      </w:r>
      <w:r w:rsidRPr="005A088A">
        <w:t xml:space="preserve">% </w:t>
      </w:r>
      <w:r w:rsidR="00007660" w:rsidRPr="005A088A">
        <w:t>więcej</w:t>
      </w:r>
      <w:r w:rsidRPr="005A088A">
        <w:t xml:space="preserve"> niż w ciągu 20</w:t>
      </w:r>
      <w:r w:rsidR="00F47724" w:rsidRPr="005A088A">
        <w:t>2</w:t>
      </w:r>
      <w:r w:rsidR="00007660" w:rsidRPr="005A088A">
        <w:t xml:space="preserve">1 </w:t>
      </w:r>
      <w:r w:rsidRPr="005A088A">
        <w:t xml:space="preserve">r. Z łącznej liczby </w:t>
      </w:r>
      <w:r w:rsidR="00A05E2A" w:rsidRPr="005A088A">
        <w:t>tych</w:t>
      </w:r>
      <w:r w:rsidRPr="005A088A">
        <w:t xml:space="preserve"> odpadów</w:t>
      </w:r>
      <w:r w:rsidRPr="005A088A">
        <w:rPr>
          <w:szCs w:val="19"/>
        </w:rPr>
        <w:t xml:space="preserve"> </w:t>
      </w:r>
      <w:r w:rsidR="00007660" w:rsidRPr="005A088A">
        <w:rPr>
          <w:szCs w:val="19"/>
        </w:rPr>
        <w:t>53,2</w:t>
      </w:r>
      <w:r w:rsidR="009E096D" w:rsidRPr="005A088A">
        <w:rPr>
          <w:szCs w:val="19"/>
        </w:rPr>
        <w:t xml:space="preserve">% przekazano </w:t>
      </w:r>
      <w:r w:rsidRPr="005A088A">
        <w:rPr>
          <w:szCs w:val="19"/>
        </w:rPr>
        <w:t xml:space="preserve">innym osobom, </w:t>
      </w:r>
      <w:r w:rsidR="00007660" w:rsidRPr="005A088A">
        <w:rPr>
          <w:szCs w:val="19"/>
        </w:rPr>
        <w:t>44,8</w:t>
      </w:r>
      <w:r w:rsidR="009E096D" w:rsidRPr="005A088A">
        <w:rPr>
          <w:szCs w:val="19"/>
        </w:rPr>
        <w:t xml:space="preserve">% </w:t>
      </w:r>
      <w:r w:rsidRPr="005A088A">
        <w:rPr>
          <w:szCs w:val="19"/>
        </w:rPr>
        <w:t xml:space="preserve">unieszkodliwiono, </w:t>
      </w:r>
      <w:r w:rsidR="00007660" w:rsidRPr="005A088A">
        <w:rPr>
          <w:szCs w:val="19"/>
        </w:rPr>
        <w:t>1,8</w:t>
      </w:r>
      <w:r w:rsidR="009E096D" w:rsidRPr="005A088A">
        <w:rPr>
          <w:szCs w:val="19"/>
        </w:rPr>
        <w:t xml:space="preserve">% </w:t>
      </w:r>
      <w:r w:rsidRPr="005A088A">
        <w:rPr>
          <w:szCs w:val="19"/>
        </w:rPr>
        <w:t xml:space="preserve">poddano odzyskowi, natomiast </w:t>
      </w:r>
      <w:r w:rsidR="009E096D" w:rsidRPr="005A088A">
        <w:rPr>
          <w:szCs w:val="19"/>
        </w:rPr>
        <w:t>0,</w:t>
      </w:r>
      <w:r w:rsidR="00007660" w:rsidRPr="005A088A">
        <w:rPr>
          <w:szCs w:val="19"/>
        </w:rPr>
        <w:t>3</w:t>
      </w:r>
      <w:r w:rsidR="009E096D" w:rsidRPr="005A088A">
        <w:rPr>
          <w:szCs w:val="19"/>
        </w:rPr>
        <w:t xml:space="preserve">% </w:t>
      </w:r>
      <w:r w:rsidRPr="005A088A">
        <w:rPr>
          <w:szCs w:val="19"/>
        </w:rPr>
        <w:t>magazynowano czasowo.</w:t>
      </w:r>
    </w:p>
    <w:p w14:paraId="0FAC1E5E" w14:textId="0F670EF3" w:rsidR="00A53632" w:rsidRDefault="00A53632" w:rsidP="00A53632">
      <w:pPr>
        <w:spacing w:after="0"/>
        <w:ind w:firstLine="0"/>
        <w:rPr>
          <w:b/>
          <w:szCs w:val="19"/>
        </w:rPr>
      </w:pPr>
      <w:r w:rsidRPr="00087903">
        <w:rPr>
          <w:b/>
          <w:szCs w:val="19"/>
        </w:rPr>
        <w:t xml:space="preserve">Wykres </w:t>
      </w:r>
      <w:r w:rsidR="00DC466D">
        <w:rPr>
          <w:b/>
          <w:szCs w:val="19"/>
        </w:rPr>
        <w:t>3</w:t>
      </w:r>
      <w:r w:rsidR="006A713E">
        <w:rPr>
          <w:b/>
          <w:szCs w:val="19"/>
        </w:rPr>
        <w:t>.</w:t>
      </w:r>
      <w:r w:rsidRPr="00087903">
        <w:rPr>
          <w:b/>
          <w:szCs w:val="19"/>
        </w:rPr>
        <w:t xml:space="preserve"> </w:t>
      </w:r>
      <w:r w:rsidR="00517CFC">
        <w:rPr>
          <w:b/>
          <w:szCs w:val="19"/>
        </w:rPr>
        <w:t>Odpady komunalne zebrane selektywnie</w:t>
      </w:r>
    </w:p>
    <w:p w14:paraId="547FA09A" w14:textId="05446CAE" w:rsidR="00A84975" w:rsidRDefault="00A84975" w:rsidP="00DC6287"/>
    <w:p w14:paraId="0FAD6B4F" w14:textId="1DAF3110" w:rsidR="009C5CF3" w:rsidRDefault="009C5CF3" w:rsidP="00DC6287"/>
    <w:p w14:paraId="652F5F99" w14:textId="64F9E52A" w:rsidR="009C5CF3" w:rsidRDefault="00A04CD5" w:rsidP="00DC6287">
      <w:r w:rsidRPr="00866E54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908096" behindDoc="1" locked="0" layoutInCell="1" allowOverlap="1" wp14:anchorId="41641E03" wp14:editId="52B786EC">
                <wp:simplePos x="0" y="0"/>
                <wp:positionH relativeFrom="column">
                  <wp:posOffset>5286375</wp:posOffset>
                </wp:positionH>
                <wp:positionV relativeFrom="paragraph">
                  <wp:posOffset>66675</wp:posOffset>
                </wp:positionV>
                <wp:extent cx="1725295" cy="1323975"/>
                <wp:effectExtent l="0" t="0" r="0" b="0"/>
                <wp:wrapTight wrapText="bothSides">
                  <wp:wrapPolygon edited="0">
                    <wp:start x="715" y="0"/>
                    <wp:lineTo x="715" y="21134"/>
                    <wp:lineTo x="20749" y="21134"/>
                    <wp:lineTo x="20749" y="0"/>
                    <wp:lineTo x="715" y="0"/>
                  </wp:wrapPolygon>
                </wp:wrapTight>
                <wp:docPr id="36" name="Pole tekstowe 36" descr="Z gospodarstw domowych pochodziło 81,8% odpadów.&#10;Udział odpadów zebranych selektywnie w gospodar-stwach domowych stanowił 54,0% odpadów komunal-nych i zmniejszył się w ciągu roku o 1,0 p. proc." title="Pole tekstowe z kluczowymi informacjami, znajdujące się na sza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323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E4E49" w14:textId="7F0FB746" w:rsidR="00A04CD5" w:rsidRDefault="00A04CD5" w:rsidP="00A04CD5">
                            <w:pPr>
                              <w:pStyle w:val="tekstzboku"/>
                              <w:spacing w:before="0"/>
                            </w:pPr>
                            <w:r w:rsidRPr="00A04CD5">
                              <w:t xml:space="preserve">Z gospodarstw domowych pochodziło </w:t>
                            </w:r>
                            <w:r w:rsidR="005A088A">
                              <w:t>81,8</w:t>
                            </w:r>
                            <w:r w:rsidRPr="00A04CD5">
                              <w:t>% odpadów.</w:t>
                            </w:r>
                          </w:p>
                          <w:p w14:paraId="68DB95E9" w14:textId="7DB5987B" w:rsidR="00A04CD5" w:rsidRPr="00791710" w:rsidRDefault="00A04CD5" w:rsidP="00A04CD5">
                            <w:pPr>
                              <w:pStyle w:val="tekstzboku"/>
                              <w:spacing w:before="0"/>
                            </w:pPr>
                            <w:r>
                              <w:t>U</w:t>
                            </w:r>
                            <w:r w:rsidRPr="00A04CD5">
                              <w:t xml:space="preserve">dział odpadów zebranych selektywnie w gospodarstwach domowych stanowił </w:t>
                            </w:r>
                            <w:r w:rsidR="005A088A">
                              <w:t>54,0</w:t>
                            </w:r>
                            <w:r w:rsidRPr="00A04CD5">
                              <w:t xml:space="preserve">% odpadów komunalnych i </w:t>
                            </w:r>
                            <w:r w:rsidR="00A01207">
                              <w:t>zmniejszył się</w:t>
                            </w:r>
                            <w:r w:rsidRPr="00A04CD5">
                              <w:t xml:space="preserve"> w ciągu roku o</w:t>
                            </w:r>
                            <w:r w:rsidR="00DB639A">
                              <w:t> </w:t>
                            </w:r>
                            <w:r w:rsidR="00A01207">
                              <w:t>1,0</w:t>
                            </w:r>
                            <w:r w:rsidR="00856485">
                              <w:t> </w:t>
                            </w:r>
                            <w:r w:rsidRPr="00A04CD5">
                              <w:t>p.</w:t>
                            </w:r>
                            <w:r w:rsidR="00856485">
                              <w:t> </w:t>
                            </w:r>
                            <w:r w:rsidRPr="00A04CD5">
                              <w:t>proc.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1641E03" id="Pole tekstowe 36" o:spid="_x0000_s1029" type="#_x0000_t202" alt="Tytuł: Pole tekstowe z kluczowymi informacjami, znajdujące się na szarym polu informacji sygnalnej — opis: Z gospodarstw domowych pochodziło 81,8% odpadów.&#10;Udział odpadów zebranych selektywnie w gospodar-stwach domowych stanowił 54,0% odpadów komunal-nych i zmniejszył się w ciągu roku o 1,0 p. proc." style="position:absolute;left:0;text-align:left;margin-left:416.25pt;margin-top:5.25pt;width:135.85pt;height:104.25pt;z-index:-251408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" filled="f" stroked="f">
                <v:textbox>
                  <w:txbxContent>
                    <w:p w14:paraId="05EE4E49" w14:textId="7F0FB746" w:rsidR="00A04CD5" w:rsidRDefault="00A04CD5" w:rsidP="00A04CD5">
                      <w:pPr>
                        <w:pStyle w:val="tekstzboku"/>
                        <w:spacing w:before="0"/>
                      </w:pPr>
                      <w:r w:rsidRPr="00A04CD5">
                        <w:t xml:space="preserve">Z gospodarstw domowych pochodziło </w:t>
                      </w:r>
                      <w:r w:rsidR="005A088A">
                        <w:t>81,8</w:t>
                      </w:r>
                      <w:r w:rsidRPr="00A04CD5">
                        <w:t>% odpadów.</w:t>
                      </w:r>
                    </w:p>
                    <w:p w14:paraId="68DB95E9" w14:textId="7DB5987B" w:rsidR="00A04CD5" w:rsidRPr="00791710" w:rsidRDefault="00A04CD5" w:rsidP="00A04CD5">
                      <w:pPr>
                        <w:pStyle w:val="tekstzboku"/>
                        <w:spacing w:before="0"/>
                      </w:pPr>
                      <w:r>
                        <w:t>U</w:t>
                      </w:r>
                      <w:r w:rsidRPr="00A04CD5">
                        <w:t xml:space="preserve">dział odpadów zebranych selektywnie w gospodarstwach domowych stanowił </w:t>
                      </w:r>
                      <w:r w:rsidR="005A088A">
                        <w:t>54,0</w:t>
                      </w:r>
                      <w:r w:rsidRPr="00A04CD5">
                        <w:t xml:space="preserve">% odpadów komunalnych i </w:t>
                      </w:r>
                      <w:r w:rsidR="00A01207">
                        <w:t>zmniejszył się</w:t>
                      </w:r>
                      <w:r w:rsidRPr="00A04CD5">
                        <w:t xml:space="preserve"> w ciągu roku o</w:t>
                      </w:r>
                      <w:r w:rsidR="00DB639A">
                        <w:t> </w:t>
                      </w:r>
                      <w:r w:rsidR="00A01207">
                        <w:t>1,0</w:t>
                      </w:r>
                      <w:r w:rsidR="00856485">
                        <w:t> </w:t>
                      </w:r>
                      <w:r w:rsidRPr="00A04CD5">
                        <w:t>p.</w:t>
                      </w:r>
                      <w:r w:rsidR="00856485">
                        <w:t> </w:t>
                      </w:r>
                      <w:r w:rsidRPr="00A04CD5">
                        <w:t>proc.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2519574" w14:textId="77777777" w:rsidR="00DC466D" w:rsidRDefault="00DC466D" w:rsidP="00DC6287"/>
    <w:p w14:paraId="6EDF801E" w14:textId="77777777" w:rsidR="00DC466D" w:rsidRDefault="00DC466D" w:rsidP="00DC6287"/>
    <w:p w14:paraId="0F42FE34" w14:textId="77777777" w:rsidR="00DC466D" w:rsidRDefault="00DC466D" w:rsidP="00DC6287"/>
    <w:p w14:paraId="181EDBBF" w14:textId="77777777" w:rsidR="00DC466D" w:rsidRDefault="00DC466D" w:rsidP="00DC6287"/>
    <w:p w14:paraId="3F410F0F" w14:textId="77777777" w:rsidR="00A84975" w:rsidRDefault="00A84975" w:rsidP="00DC6287"/>
    <w:p w14:paraId="3DEB877E" w14:textId="125AA5AB" w:rsidR="00A84975" w:rsidRDefault="00315141" w:rsidP="00DC6287">
      <w:r>
        <w:rPr>
          <w:noProof/>
          <w:lang w:eastAsia="pl-PL"/>
        </w:rPr>
        <w:drawing>
          <wp:anchor distT="0" distB="0" distL="114300" distR="114300" simplePos="0" relativeHeight="251925504" behindDoc="0" locked="0" layoutInCell="1" allowOverlap="1" wp14:anchorId="1592E447" wp14:editId="7C9B129E">
            <wp:simplePos x="0" y="0"/>
            <wp:positionH relativeFrom="column">
              <wp:posOffset>272783</wp:posOffset>
            </wp:positionH>
            <wp:positionV relativeFrom="paragraph">
              <wp:posOffset>-1706453</wp:posOffset>
            </wp:positionV>
            <wp:extent cx="4641156" cy="1825625"/>
            <wp:effectExtent l="0" t="0" r="0" b="3175"/>
            <wp:wrapNone/>
            <wp:docPr id="11" name="Wykres 11" descr="Wykres kołowy prezentujący odpady komunalne zebrane selektywnie" title="Wykres 3 Odpady komunalne zebrane selektywnie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</w:p>
    <w:p w14:paraId="48337955" w14:textId="572D7092" w:rsidR="00517CFC" w:rsidRPr="00A01207" w:rsidRDefault="00517CFC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  <w:r w:rsidRPr="00A01207">
        <w:rPr>
          <w:bCs/>
          <w:szCs w:val="19"/>
        </w:rPr>
        <w:t>W 20</w:t>
      </w:r>
      <w:r w:rsidR="006874DE" w:rsidRPr="00A01207">
        <w:rPr>
          <w:bCs/>
          <w:szCs w:val="19"/>
        </w:rPr>
        <w:t>2</w:t>
      </w:r>
      <w:r w:rsidR="00B20746" w:rsidRPr="00A01207">
        <w:rPr>
          <w:bCs/>
          <w:szCs w:val="19"/>
        </w:rPr>
        <w:t>2</w:t>
      </w:r>
      <w:r w:rsidRPr="00A01207">
        <w:rPr>
          <w:bCs/>
          <w:szCs w:val="19"/>
        </w:rPr>
        <w:t xml:space="preserve"> r. w województwie lubelskim zebrano </w:t>
      </w:r>
      <w:r w:rsidR="00B20746" w:rsidRPr="00A01207">
        <w:rPr>
          <w:bCs/>
          <w:szCs w:val="19"/>
        </w:rPr>
        <w:t>519,4</w:t>
      </w:r>
      <w:r w:rsidRPr="00A01207">
        <w:rPr>
          <w:bCs/>
          <w:szCs w:val="19"/>
        </w:rPr>
        <w:t xml:space="preserve"> tys. t odpadów komunalnych, co oznacza </w:t>
      </w:r>
      <w:r w:rsidR="00B20746" w:rsidRPr="00A01207">
        <w:rPr>
          <w:bCs/>
          <w:szCs w:val="19"/>
        </w:rPr>
        <w:t>spadek</w:t>
      </w:r>
      <w:r w:rsidRPr="00A01207">
        <w:rPr>
          <w:bCs/>
          <w:szCs w:val="19"/>
        </w:rPr>
        <w:t xml:space="preserve"> o </w:t>
      </w:r>
      <w:r w:rsidR="00B20746" w:rsidRPr="00A01207">
        <w:rPr>
          <w:bCs/>
          <w:szCs w:val="19"/>
        </w:rPr>
        <w:t>4,4</w:t>
      </w:r>
      <w:r w:rsidRPr="00A01207">
        <w:rPr>
          <w:bCs/>
          <w:szCs w:val="19"/>
        </w:rPr>
        <w:t xml:space="preserve">% w porównaniu z rokiem wcześniejszym. Z gospodarstw domowych pochodziło </w:t>
      </w:r>
      <w:r w:rsidR="00382051" w:rsidRPr="00A01207">
        <w:rPr>
          <w:bCs/>
          <w:szCs w:val="19"/>
        </w:rPr>
        <w:t>8</w:t>
      </w:r>
      <w:r w:rsidR="00B20746" w:rsidRPr="00A01207">
        <w:rPr>
          <w:bCs/>
          <w:szCs w:val="19"/>
        </w:rPr>
        <w:t>1,8</w:t>
      </w:r>
      <w:r w:rsidRPr="00A01207">
        <w:rPr>
          <w:bCs/>
          <w:szCs w:val="19"/>
        </w:rPr>
        <w:t xml:space="preserve">% odpadów. Odpady zebrane selektywnie stanowiły </w:t>
      </w:r>
      <w:r w:rsidR="00EC3E78" w:rsidRPr="00A01207">
        <w:rPr>
          <w:bCs/>
          <w:szCs w:val="19"/>
        </w:rPr>
        <w:t>48,5</w:t>
      </w:r>
      <w:r w:rsidRPr="00A01207">
        <w:rPr>
          <w:bCs/>
          <w:szCs w:val="19"/>
        </w:rPr>
        <w:t>% odpadów komunalnych, czyli ich udział w stosunku do 20</w:t>
      </w:r>
      <w:r w:rsidR="002D64C2" w:rsidRPr="00A01207">
        <w:rPr>
          <w:bCs/>
          <w:szCs w:val="19"/>
        </w:rPr>
        <w:t>2</w:t>
      </w:r>
      <w:r w:rsidR="00EC3E78" w:rsidRPr="00A01207">
        <w:rPr>
          <w:bCs/>
          <w:szCs w:val="19"/>
        </w:rPr>
        <w:t>1</w:t>
      </w:r>
      <w:r w:rsidRPr="00A01207">
        <w:rPr>
          <w:bCs/>
          <w:szCs w:val="19"/>
        </w:rPr>
        <w:t xml:space="preserve"> r. </w:t>
      </w:r>
      <w:r w:rsidR="00EC3E78" w:rsidRPr="00A01207">
        <w:rPr>
          <w:bCs/>
          <w:szCs w:val="19"/>
        </w:rPr>
        <w:t>zmniejszył się</w:t>
      </w:r>
      <w:r w:rsidRPr="00A01207">
        <w:rPr>
          <w:bCs/>
          <w:szCs w:val="19"/>
        </w:rPr>
        <w:t xml:space="preserve"> o </w:t>
      </w:r>
      <w:r w:rsidR="00EC3E78" w:rsidRPr="00A01207">
        <w:rPr>
          <w:bCs/>
          <w:szCs w:val="19"/>
        </w:rPr>
        <w:t>1,5</w:t>
      </w:r>
      <w:r w:rsidRPr="00A01207">
        <w:rPr>
          <w:bCs/>
          <w:szCs w:val="19"/>
        </w:rPr>
        <w:t xml:space="preserve"> p. proc. Natomiast udział odpadów zebranych selektywnie w gospodarstwach domowych stanowił </w:t>
      </w:r>
      <w:r w:rsidR="002D64C2" w:rsidRPr="00A01207">
        <w:rPr>
          <w:bCs/>
          <w:szCs w:val="19"/>
        </w:rPr>
        <w:t>5</w:t>
      </w:r>
      <w:r w:rsidR="00315141" w:rsidRPr="00A01207">
        <w:rPr>
          <w:bCs/>
          <w:szCs w:val="19"/>
        </w:rPr>
        <w:t>4</w:t>
      </w:r>
      <w:r w:rsidR="002D64C2" w:rsidRPr="00A01207">
        <w:rPr>
          <w:bCs/>
          <w:szCs w:val="19"/>
        </w:rPr>
        <w:t>,0</w:t>
      </w:r>
      <w:r w:rsidRPr="00A01207">
        <w:rPr>
          <w:bCs/>
          <w:szCs w:val="19"/>
        </w:rPr>
        <w:t xml:space="preserve">% odpadów komunalnych i </w:t>
      </w:r>
      <w:r w:rsidR="00315141" w:rsidRPr="00A01207">
        <w:rPr>
          <w:bCs/>
          <w:szCs w:val="19"/>
        </w:rPr>
        <w:t>zmniejszył się</w:t>
      </w:r>
      <w:r w:rsidRPr="00A01207">
        <w:rPr>
          <w:bCs/>
          <w:szCs w:val="19"/>
        </w:rPr>
        <w:t xml:space="preserve"> w</w:t>
      </w:r>
      <w:r w:rsidR="00315141" w:rsidRPr="00A01207">
        <w:rPr>
          <w:bCs/>
          <w:szCs w:val="19"/>
        </w:rPr>
        <w:t xml:space="preserve"> </w:t>
      </w:r>
      <w:r w:rsidRPr="00A01207">
        <w:rPr>
          <w:bCs/>
          <w:szCs w:val="19"/>
        </w:rPr>
        <w:t xml:space="preserve">ciągu roku o </w:t>
      </w:r>
      <w:r w:rsidR="00315141" w:rsidRPr="00A01207">
        <w:rPr>
          <w:bCs/>
          <w:szCs w:val="19"/>
        </w:rPr>
        <w:t>1,0</w:t>
      </w:r>
      <w:r w:rsidRPr="00A01207">
        <w:rPr>
          <w:bCs/>
          <w:szCs w:val="19"/>
        </w:rPr>
        <w:t xml:space="preserve"> p. proc.</w:t>
      </w:r>
    </w:p>
    <w:p w14:paraId="5A0E052C" w14:textId="77777777" w:rsidR="00F420A0" w:rsidRDefault="00F420A0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</w:p>
    <w:p w14:paraId="66E943DF" w14:textId="77777777" w:rsidR="00F420A0" w:rsidRDefault="00F420A0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</w:p>
    <w:p w14:paraId="1DDDA884" w14:textId="77777777" w:rsidR="00F420A0" w:rsidRDefault="00F420A0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</w:p>
    <w:p w14:paraId="160D3AA4" w14:textId="77777777" w:rsidR="00F420A0" w:rsidRDefault="00F420A0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</w:p>
    <w:p w14:paraId="5C076C5C" w14:textId="77777777" w:rsidR="00F420A0" w:rsidRDefault="00F420A0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</w:p>
    <w:p w14:paraId="35F3021C" w14:textId="77777777" w:rsidR="004F5B22" w:rsidRDefault="004F5B22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  <w:bookmarkStart w:id="0" w:name="_GoBack"/>
      <w:bookmarkEnd w:id="0"/>
    </w:p>
    <w:p w14:paraId="23D4DA78" w14:textId="77777777" w:rsidR="00F420A0" w:rsidRDefault="00F420A0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</w:p>
    <w:p w14:paraId="37CDE74A" w14:textId="77777777" w:rsidR="00F420A0" w:rsidRDefault="00F420A0" w:rsidP="005F2DAC">
      <w:pPr>
        <w:autoSpaceDE w:val="0"/>
        <w:autoSpaceDN w:val="0"/>
        <w:adjustRightInd w:val="0"/>
        <w:ind w:right="284" w:firstLine="284"/>
        <w:jc w:val="both"/>
        <w:rPr>
          <w:bCs/>
          <w:szCs w:val="19"/>
        </w:rPr>
      </w:pPr>
    </w:p>
    <w:p w14:paraId="1AEBE5C4" w14:textId="148F644C" w:rsidR="00517CFC" w:rsidRPr="00991657" w:rsidRDefault="00F420A0" w:rsidP="005F2DAC">
      <w:pPr>
        <w:autoSpaceDE w:val="0"/>
        <w:autoSpaceDN w:val="0"/>
        <w:adjustRightInd w:val="0"/>
        <w:ind w:right="284" w:firstLine="284"/>
        <w:jc w:val="both"/>
        <w:rPr>
          <w:bCs/>
          <w:sz w:val="16"/>
          <w:szCs w:val="16"/>
        </w:rPr>
      </w:pPr>
      <w:r w:rsidRPr="00991657">
        <w:rPr>
          <w:bCs/>
          <w:sz w:val="16"/>
          <w:szCs w:val="16"/>
        </w:rPr>
        <w:t>W przypadku cytowania danych Głównego Urzędu Statystycznego prosimy o zamieszczenie informacji: „Źródło: dane GUS”, a w przypadku publikowania obliczeń dokonanych na danych opublikowanych przez GUS prosimy o zamieszczenie informacji: „Źródło: opracowanie własne na podstawie danych GUS”.</w:t>
      </w:r>
    </w:p>
    <w:p w14:paraId="66DC911B" w14:textId="364BF0F7" w:rsidR="00C5305E" w:rsidRPr="00612CB2" w:rsidRDefault="00C5305E" w:rsidP="007710EA">
      <w:pPr>
        <w:autoSpaceDE w:val="0"/>
        <w:autoSpaceDN w:val="0"/>
        <w:adjustRightInd w:val="0"/>
        <w:rPr>
          <w:sz w:val="18"/>
        </w:rPr>
      </w:pPr>
    </w:p>
    <w:p w14:paraId="20F4E0A7" w14:textId="77777777" w:rsidR="00694AF0" w:rsidRPr="00612CB2" w:rsidRDefault="00694AF0" w:rsidP="00E76D26">
      <w:pPr>
        <w:rPr>
          <w:sz w:val="18"/>
        </w:rPr>
        <w:sectPr w:rsidR="00694AF0" w:rsidRPr="00612CB2" w:rsidSect="00BB6C3A">
          <w:headerReference w:type="default" r:id="rId15"/>
          <w:footerReference w:type="default" r:id="rId16"/>
          <w:headerReference w:type="first" r:id="rId17"/>
          <w:type w:val="continuous"/>
          <w:pgSz w:w="11906" w:h="16838"/>
          <w:pgMar w:top="720" w:right="3119" w:bottom="720" w:left="720" w:header="284" w:footer="397" w:gutter="0"/>
          <w:cols w:space="709"/>
          <w:titlePg/>
          <w:docGrid w:linePitch="360"/>
        </w:sect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8"/>
        <w:gridCol w:w="4029"/>
      </w:tblGrid>
      <w:tr w:rsidR="00AE390B" w14:paraId="3E7141B6" w14:textId="77777777" w:rsidTr="0061045A">
        <w:tc>
          <w:tcPr>
            <w:tcW w:w="4028" w:type="dxa"/>
          </w:tcPr>
          <w:p w14:paraId="392A2B88" w14:textId="77777777" w:rsidR="00AE390B" w:rsidRPr="004A1D19" w:rsidRDefault="00AE390B" w:rsidP="0061045A">
            <w:pPr>
              <w:spacing w:before="0" w:after="0" w:line="276" w:lineRule="auto"/>
              <w:ind w:firstLine="0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1D4D7ED" w14:textId="77777777" w:rsidR="00AE390B" w:rsidRPr="00BD76C0" w:rsidRDefault="00AE390B" w:rsidP="0061045A">
            <w:pPr>
              <w:spacing w:before="0" w:line="276" w:lineRule="auto"/>
              <w:ind w:firstLine="0"/>
              <w:rPr>
                <w:rFonts w:cs="Arial"/>
                <w:b/>
                <w:color w:val="000000" w:themeColor="text1"/>
                <w:sz w:val="20"/>
              </w:rPr>
            </w:pPr>
            <w:r w:rsidRPr="00BD76C0">
              <w:rPr>
                <w:rFonts w:cs="Arial"/>
                <w:b/>
                <w:color w:val="000000" w:themeColor="text1"/>
                <w:sz w:val="20"/>
              </w:rPr>
              <w:t>Urząd Statystyczny w Lublinie</w:t>
            </w:r>
          </w:p>
          <w:p w14:paraId="7D6C5890" w14:textId="77777777" w:rsidR="00AE390B" w:rsidRPr="00BD76C0" w:rsidRDefault="00AE390B" w:rsidP="0061045A">
            <w:pPr>
              <w:spacing w:before="0" w:after="0" w:line="276" w:lineRule="auto"/>
              <w:ind w:firstLine="0"/>
              <w:rPr>
                <w:b/>
                <w:lang w:val="fi-FI"/>
              </w:rPr>
            </w:pPr>
            <w:r w:rsidRPr="00BD76C0">
              <w:rPr>
                <w:b/>
                <w:lang w:val="fi-FI"/>
              </w:rPr>
              <w:t>Dyrektor Krzysztof Markowski</w:t>
            </w:r>
          </w:p>
          <w:p w14:paraId="408E98BA" w14:textId="77777777" w:rsidR="00AE390B" w:rsidRPr="00BD76C0" w:rsidRDefault="00AE390B" w:rsidP="0061045A">
            <w:pPr>
              <w:spacing w:before="0" w:after="0" w:line="276" w:lineRule="auto"/>
              <w:ind w:firstLine="0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BD76C0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81 533 20 51</w:t>
            </w:r>
          </w:p>
          <w:p w14:paraId="398600B2" w14:textId="77777777" w:rsidR="00AE390B" w:rsidRDefault="00AE390B" w:rsidP="0061045A">
            <w:pPr>
              <w:spacing w:before="0" w:line="276" w:lineRule="auto"/>
              <w:ind w:firstLine="0"/>
              <w:rPr>
                <w:rFonts w:cs="Arial"/>
                <w:sz w:val="20"/>
              </w:rPr>
            </w:pPr>
          </w:p>
          <w:p w14:paraId="64D5806F" w14:textId="77777777" w:rsidR="00AE390B" w:rsidRPr="00A13F5A" w:rsidRDefault="00AE390B" w:rsidP="0061045A">
            <w:pPr>
              <w:ind w:firstLine="0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Osoba ds. kontaktów z mediami</w:t>
            </w:r>
          </w:p>
          <w:p w14:paraId="6DACFF02" w14:textId="77777777" w:rsidR="00AE390B" w:rsidRDefault="00AE390B" w:rsidP="0061045A">
            <w:pPr>
              <w:spacing w:after="0"/>
              <w:ind w:firstLine="0"/>
              <w:rPr>
                <w:color w:val="000000" w:themeColor="text1"/>
              </w:rPr>
            </w:pPr>
            <w:r w:rsidRPr="00A13F5A">
              <w:rPr>
                <w:color w:val="000000" w:themeColor="text1"/>
              </w:rPr>
              <w:t>Elżbieta Łoś</w:t>
            </w:r>
          </w:p>
          <w:p w14:paraId="20BFE404" w14:textId="77777777" w:rsidR="00AE390B" w:rsidRPr="00A13F5A" w:rsidRDefault="00AE390B" w:rsidP="0061045A">
            <w:pPr>
              <w:spacing w:before="0"/>
              <w:ind w:firstLine="0"/>
              <w:rPr>
                <w:b/>
                <w:color w:val="000000" w:themeColor="text1"/>
                <w:sz w:val="20"/>
              </w:rPr>
            </w:pPr>
            <w:r w:rsidRPr="00A13F5A">
              <w:rPr>
                <w:color w:val="000000" w:themeColor="text1"/>
              </w:rPr>
              <w:t>Lubelski Ośrodek Badań Regionalnych</w:t>
            </w:r>
          </w:p>
          <w:p w14:paraId="7C9B43B1" w14:textId="77777777" w:rsidR="00AE390B" w:rsidRPr="00A13F5A" w:rsidRDefault="00AE390B" w:rsidP="0061045A">
            <w:pPr>
              <w:spacing w:after="0" w:line="240" w:lineRule="auto"/>
              <w:ind w:firstLine="0"/>
              <w:rPr>
                <w:color w:val="000000" w:themeColor="text1"/>
                <w:sz w:val="20"/>
                <w:lang w:val="en-GB"/>
              </w:rPr>
            </w:pPr>
            <w:r w:rsidRPr="00A13F5A">
              <w:rPr>
                <w:color w:val="000000" w:themeColor="text1"/>
                <w:sz w:val="20"/>
                <w:lang w:val="en-GB"/>
              </w:rPr>
              <w:t>Tel: 81</w:t>
            </w:r>
            <w:r w:rsidRPr="00BD76C0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 </w:t>
            </w:r>
            <w:r w:rsidRPr="00A13F5A">
              <w:rPr>
                <w:color w:val="000000" w:themeColor="text1"/>
                <w:sz w:val="20"/>
                <w:lang w:val="en-GB"/>
              </w:rPr>
              <w:t>465 20 28</w:t>
            </w:r>
          </w:p>
          <w:p w14:paraId="6B80E020" w14:textId="77777777" w:rsidR="00AE390B" w:rsidRDefault="00AE390B" w:rsidP="0061045A">
            <w:pPr>
              <w:spacing w:before="0"/>
              <w:ind w:firstLine="0"/>
              <w:rPr>
                <w:sz w:val="18"/>
                <w:lang w:val="en-US"/>
              </w:rPr>
            </w:pPr>
            <w:r w:rsidRPr="00A13F5A">
              <w:rPr>
                <w:b/>
                <w:color w:val="000000" w:themeColor="text1"/>
                <w:sz w:val="20"/>
                <w:lang w:val="en-GB"/>
              </w:rPr>
              <w:t xml:space="preserve">e-mail: </w:t>
            </w:r>
            <w:hyperlink r:id="rId18" w:history="1">
              <w:r w:rsidRPr="00A13F5A">
                <w:rPr>
                  <w:color w:val="000000" w:themeColor="text1"/>
                  <w:lang w:val="en-GB"/>
                </w:rPr>
                <w:t>e.los@stat.gov.pl</w:t>
              </w:r>
            </w:hyperlink>
          </w:p>
        </w:tc>
        <w:tc>
          <w:tcPr>
            <w:tcW w:w="4029" w:type="dxa"/>
          </w:tcPr>
          <w:p w14:paraId="4A230B29" w14:textId="77777777" w:rsidR="00AE390B" w:rsidRDefault="00AE390B" w:rsidP="0061045A">
            <w:pPr>
              <w:spacing w:before="0" w:after="0" w:line="276" w:lineRule="auto"/>
              <w:ind w:firstLine="0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14:paraId="3D6FEE26" w14:textId="77777777" w:rsidR="00AE390B" w:rsidRDefault="00AE390B" w:rsidP="0061045A">
            <w:pPr>
              <w:spacing w:before="0" w:line="276" w:lineRule="auto"/>
              <w:ind w:firstLine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Informatorium Statystyczne</w:t>
            </w:r>
          </w:p>
          <w:p w14:paraId="0A1001DF" w14:textId="77777777" w:rsidR="00AE390B" w:rsidRDefault="00AE390B" w:rsidP="0061045A">
            <w:pPr>
              <w:spacing w:before="0" w:after="0" w:line="276" w:lineRule="auto"/>
              <w:ind w:firstLine="0"/>
              <w:rPr>
                <w:rFonts w:eastAsiaTheme="majorEastAsia" w:cs="Arial"/>
                <w:sz w:val="20"/>
                <w:szCs w:val="24"/>
                <w:lang w:val="fi-FI"/>
              </w:rPr>
            </w:pPr>
            <w:r w:rsidRPr="00BD76C0">
              <w:rPr>
                <w:rFonts w:eastAsiaTheme="majorEastAsia" w:cs="Arial"/>
                <w:sz w:val="20"/>
                <w:szCs w:val="24"/>
                <w:lang w:val="fi-FI"/>
              </w:rPr>
              <w:t xml:space="preserve">Tel: </w:t>
            </w:r>
            <w:r w:rsidRPr="003E78A6">
              <w:rPr>
                <w:lang w:val="fi-FI"/>
              </w:rPr>
              <w:t>81</w:t>
            </w:r>
            <w:r>
              <w:rPr>
                <w:rFonts w:eastAsiaTheme="majorEastAsia" w:cs="Arial"/>
                <w:sz w:val="20"/>
                <w:szCs w:val="24"/>
                <w:lang w:val="fi-FI"/>
              </w:rPr>
              <w:t> 533 27 14</w:t>
            </w:r>
          </w:p>
          <w:p w14:paraId="2324883A" w14:textId="77777777" w:rsidR="00AE390B" w:rsidRDefault="00AE390B" w:rsidP="0061045A">
            <w:pPr>
              <w:spacing w:before="0" w:after="0" w:line="276" w:lineRule="auto"/>
              <w:ind w:firstLine="0"/>
              <w:rPr>
                <w:lang w:val="fi-FI"/>
              </w:rPr>
            </w:pPr>
          </w:p>
          <w:p w14:paraId="4B8AE619" w14:textId="77777777" w:rsidR="00AE390B" w:rsidRDefault="00AE390B" w:rsidP="0061045A">
            <w:pPr>
              <w:spacing w:before="0" w:after="0" w:line="276" w:lineRule="auto"/>
              <w:ind w:firstLine="0"/>
              <w:rPr>
                <w:lang w:val="fi-FI"/>
              </w:rPr>
            </w:pPr>
          </w:p>
          <w:p w14:paraId="2AAA1C6F" w14:textId="77777777" w:rsidR="00AE390B" w:rsidRPr="00631135" w:rsidRDefault="00AE390B" w:rsidP="0061045A">
            <w:pPr>
              <w:ind w:firstLine="567"/>
              <w:rPr>
                <w:lang w:val="fi-FI"/>
              </w:rPr>
            </w:pPr>
            <w:r w:rsidRPr="00AF3C9B">
              <w:rPr>
                <w:rStyle w:val="Hipercze"/>
                <w:rFonts w:cstheme="minorBidi"/>
                <w:noProof/>
                <w:color w:val="auto"/>
                <w:sz w:val="20"/>
                <w:u w:val="none"/>
                <w:lang w:eastAsia="pl-PL"/>
              </w:rPr>
              <w:drawing>
                <wp:anchor distT="0" distB="0" distL="114300" distR="114300" simplePos="0" relativeHeight="251915264" behindDoc="0" locked="0" layoutInCell="1" allowOverlap="1" wp14:anchorId="19F2B6AA" wp14:editId="0F565F8B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283210</wp:posOffset>
                  </wp:positionV>
                  <wp:extent cx="251460" cy="251460"/>
                  <wp:effectExtent l="0" t="0" r="0" b="0"/>
                  <wp:wrapNone/>
                  <wp:docPr id="4" name="Obraz 4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14240" behindDoc="0" locked="0" layoutInCell="1" allowOverlap="1" wp14:anchorId="7F9C0B6B" wp14:editId="206F035B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20320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31135">
              <w:rPr>
                <w:sz w:val="20"/>
                <w:lang w:val="fi-FI"/>
              </w:rPr>
              <w:t>lublin.stat.gov.pl</w:t>
            </w:r>
          </w:p>
          <w:p w14:paraId="5B118F83" w14:textId="77777777" w:rsidR="00AE390B" w:rsidRDefault="00AE390B" w:rsidP="0061045A">
            <w:pPr>
              <w:ind w:firstLine="567"/>
              <w:rPr>
                <w:lang w:val="fi-FI"/>
              </w:rPr>
            </w:pPr>
            <w:r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16288" behindDoc="0" locked="0" layoutInCell="1" allowOverlap="1" wp14:anchorId="5DE07AB8" wp14:editId="07D0DBAF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210820</wp:posOffset>
                  </wp:positionV>
                  <wp:extent cx="251460" cy="251460"/>
                  <wp:effectExtent l="0" t="0" r="0" b="0"/>
                  <wp:wrapNone/>
                  <wp:docPr id="26" name="Obraz 26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31135">
              <w:rPr>
                <w:sz w:val="20"/>
                <w:lang w:val="fi-FI"/>
              </w:rPr>
              <w:t>@LUBLIN_STAT</w:t>
            </w:r>
          </w:p>
          <w:p w14:paraId="4BBB6F7A" w14:textId="77777777" w:rsidR="00AE390B" w:rsidRDefault="00AE390B" w:rsidP="0061045A">
            <w:pPr>
              <w:ind w:firstLine="567"/>
              <w:rPr>
                <w:lang w:val="fi-FI"/>
              </w:rPr>
            </w:pPr>
            <w:r w:rsidRPr="00A81BEA">
              <w:rPr>
                <w:sz w:val="20"/>
                <w:lang w:val="fi-FI"/>
              </w:rPr>
              <w:t>@UrzadStatystycznyLublin</w:t>
            </w:r>
          </w:p>
          <w:p w14:paraId="70B081D2" w14:textId="77777777" w:rsidR="00AE390B" w:rsidRDefault="00AE390B" w:rsidP="0061045A">
            <w:pPr>
              <w:ind w:firstLine="0"/>
              <w:rPr>
                <w:sz w:val="18"/>
                <w:lang w:val="en-US"/>
              </w:rPr>
            </w:pPr>
          </w:p>
        </w:tc>
      </w:tr>
    </w:tbl>
    <w:p w14:paraId="20F4E0C4" w14:textId="6E59C37A" w:rsidR="00D261A2" w:rsidRPr="005319A3" w:rsidRDefault="001448A7" w:rsidP="00E76D26">
      <w:pPr>
        <w:rPr>
          <w:sz w:val="18"/>
          <w:lang w:val="en-US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20F4E0D5" wp14:editId="3D6CCEAA">
                <wp:simplePos x="0" y="0"/>
                <wp:positionH relativeFrom="margin">
                  <wp:posOffset>20320</wp:posOffset>
                </wp:positionH>
                <wp:positionV relativeFrom="paragraph">
                  <wp:posOffset>422910</wp:posOffset>
                </wp:positionV>
                <wp:extent cx="6559550" cy="4752975"/>
                <wp:effectExtent l="0" t="0" r="12700" b="2857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752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4E0F3" w14:textId="77777777" w:rsidR="00132AAB" w:rsidRPr="004B7530" w:rsidRDefault="00132AAB" w:rsidP="00AB6D25">
                            <w:pPr>
                              <w:rPr>
                                <w:b/>
                              </w:rPr>
                            </w:pPr>
                            <w:r w:rsidRPr="004B753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4FE715A0" w14:textId="0AA2FB42" w:rsidR="003F3E04" w:rsidRDefault="00C96AC3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2" w:tooltip="Link do informacji sygnalnej GUS &quot;Ochrona środowiska w 2022 r.&quot; " w:history="1">
                              <w:r w:rsidR="003B496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Ochrona środowiska w 2022 r.</w:t>
                              </w:r>
                            </w:hyperlink>
                          </w:p>
                          <w:p w14:paraId="7AFFBD3A" w14:textId="0D63F5A6" w:rsidR="00991657" w:rsidRPr="00991657" w:rsidRDefault="00C96AC3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3" w:tooltip="Link do informacji sygnalnej GUS &quot;Ekonomiczne aspekty ochrony środowiska w 2022 r.&quot;" w:history="1">
                              <w:r w:rsidR="00C46D44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Ekonomiczne aspekty ochrony środowiska w 2022 r.</w:t>
                              </w:r>
                            </w:hyperlink>
                          </w:p>
                          <w:p w14:paraId="731B691E" w14:textId="262CFE0F" w:rsidR="00133D8C" w:rsidRPr="00064A4B" w:rsidRDefault="00C96AC3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4" w:tooltip="Link do informacji sygnalnej &quot;Ochrona środowiska w województwie lubelskim w 2021 r.&quot;" w:history="1">
                              <w:r w:rsidR="00675053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Ochrona środowiska w województwie lubelskim w 2021 r.</w:t>
                              </w:r>
                            </w:hyperlink>
                          </w:p>
                          <w:p w14:paraId="20F4E0F8" w14:textId="77777777" w:rsidR="00132AAB" w:rsidRPr="00595950" w:rsidRDefault="00132AA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20F4E0F9" w14:textId="77777777" w:rsidR="00132AAB" w:rsidRPr="00F26778" w:rsidRDefault="00132AA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F26778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14C7AC6A" w14:textId="102F0F8E" w:rsidR="00132AAB" w:rsidRPr="008C3E4A" w:rsidRDefault="00C96AC3" w:rsidP="003F279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</w:pPr>
                            <w:hyperlink r:id="rId25" w:tooltip="Link do Banku Danych Lokalnych" w:history="1">
                              <w:r w:rsidR="00132AAB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Cs w:val="30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14:paraId="20F4E0FC" w14:textId="77777777" w:rsidR="00132AAB" w:rsidRPr="00F26778" w:rsidRDefault="00132AA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20F4E0FD" w14:textId="77777777" w:rsidR="00132AAB" w:rsidRDefault="00132AA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20F4E0FE" w14:textId="6045607A" w:rsidR="00132AAB" w:rsidRPr="009D3F16" w:rsidRDefault="003266EF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AE390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"https://stat.gov.pl/metainformacje/slownik-pojec/pojecia-stosowane-w-statystyce-publicznej/89,pojecie.html" \o "Link do pojęcia \"Emisja zanieczyszczeń powietrza\"</w:instrText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133D8C"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Emisja zanieczyszczeń powietrza</w:t>
                            </w:r>
                          </w:p>
                          <w:p w14:paraId="20F4E0FF" w14:textId="58C33FE0" w:rsidR="00132AAB" w:rsidRPr="009D3F16" w:rsidRDefault="003266EF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AE390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"https://stat.gov.pl/metainformacje/slownik-pojec/pojecia-stosowane-w-statystyce-publicznej/3199,pojecie.html" \o "Link do pojęcia \"Formy ochrony przyrody\"</w:instrText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133D8C"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Formy ochrony przyrody</w:t>
                            </w:r>
                          </w:p>
                          <w:p w14:paraId="4310D3DD" w14:textId="62149A40" w:rsidR="00132AAB" w:rsidRPr="009D3F16" w:rsidRDefault="003266EF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6" w:tooltip="Link do pojęcia &quot;Oczyszczalnia ścieków&quot;" w:history="1">
                              <w:r w:rsidR="00133D8C" w:rsidRPr="009D3F1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Oczyszczalnia ścieków</w:t>
                              </w:r>
                            </w:hyperlink>
                          </w:p>
                          <w:p w14:paraId="795890F8" w14:textId="7B875A5F" w:rsidR="00133D8C" w:rsidRPr="009D3F16" w:rsidRDefault="00C96AC3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7" w:tooltip="Link do pojęcia &quot;Odpady komunalne&quot;" w:history="1">
                              <w:r w:rsidR="00133D8C" w:rsidRPr="009D3F1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Odpady komunalne</w:t>
                              </w:r>
                            </w:hyperlink>
                          </w:p>
                          <w:p w14:paraId="72F39489" w14:textId="68E0F03E" w:rsidR="00132AAB" w:rsidRPr="009D3F16" w:rsidRDefault="00C96AC3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8" w:tooltip="Link do pojęcia &quot;Środowisko odpadów&quot;" w:history="1">
                              <w:r w:rsidR="00133D8C" w:rsidRPr="009D3F1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Składowisko odpadów</w:t>
                              </w:r>
                            </w:hyperlink>
                          </w:p>
                          <w:p w14:paraId="5B972846" w14:textId="5C22F17D" w:rsidR="00132AAB" w:rsidRPr="009D3F16" w:rsidRDefault="009D3F16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AE390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"https://stat.gov.pl/metainformacje/slownik-pojec/pojecia-stosowane-w-statystyce-publicznej/512,pojecie.html" \o "Link do pojęcia \"Ścieki oczyszczone\"</w:instrText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133D8C"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Ścieki oczyszczane</w:t>
                            </w:r>
                          </w:p>
                          <w:p w14:paraId="50F0EEEE" w14:textId="2379D684" w:rsidR="00132AAB" w:rsidRPr="009D3F16" w:rsidRDefault="009D3F16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2E2D00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"https://stat.gov.pl/metainformacje/slownik-pojec/pojecia-stosowane-w-statystyce-publicznej/642,pojecie.html" \o "Link do pojęcia \"Zanieczyszczenie gazowe\"</w:instrText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133D8C"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Zanieczyszczenie gazowe</w:t>
                            </w:r>
                          </w:p>
                          <w:p w14:paraId="49E4F5FF" w14:textId="5A627EC6" w:rsidR="00132AAB" w:rsidRPr="009D3F16" w:rsidRDefault="009D3F16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2E2D00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"https://stat.gov.pl/metainformacje/slownik-pojec/pojecia-stosowane-w-statystyce-publicznej/643,pojecie.html" \o "Link do pojęcia \"Zanieczyszczenie pyłowe\"</w:instrText>
                            </w: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133D8C"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Zanieczyszczenie pyłowa</w:t>
                            </w:r>
                          </w:p>
                          <w:p w14:paraId="20F4E100" w14:textId="32CC8B8B" w:rsidR="00132AAB" w:rsidRPr="009D3F16" w:rsidRDefault="009D3F16" w:rsidP="00133D8C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  <w:r w:rsidRPr="009D3F1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9" w:tooltip="Link do pojęcia &quot;Zużycie wody&quot;" w:history="1">
                              <w:r w:rsidR="00133D8C" w:rsidRPr="009D3F1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Zużycie wody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F4E0D5" id="_x0000_s1030" type="#_x0000_t202" style="position:absolute;left:0;text-align:left;margin-left:1.6pt;margin-top:33.3pt;width:516.5pt;height:374.2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" fillcolor="#f2f2f2 [3052]" strokecolor="white [3212]">
                <v:textbox>
                  <w:txbxContent>
                    <w:p w14:paraId="20F4E0F3" w14:textId="77777777" w:rsidR="00132AAB" w:rsidRPr="004B7530" w:rsidRDefault="00132AAB" w:rsidP="00AB6D25">
                      <w:pPr>
                        <w:rPr>
                          <w:b/>
                        </w:rPr>
                      </w:pPr>
                      <w:r w:rsidRPr="004B7530">
                        <w:rPr>
                          <w:b/>
                        </w:rPr>
                        <w:t>Powiązane opracowania</w:t>
                      </w:r>
                    </w:p>
                    <w:p w14:paraId="4FE715A0" w14:textId="0AA2FB42" w:rsidR="003F3E04" w:rsidRDefault="007249A1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0" w:tooltip="Link do informacji sygnalnej GUS &quot;Ochrona środowiska w 2022 r.&quot; " w:history="1">
                        <w:r w:rsidR="003B496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Ochrona środowiska w 2022 r.</w:t>
                        </w:r>
                      </w:hyperlink>
                    </w:p>
                    <w:p w14:paraId="7AFFBD3A" w14:textId="0D63F5A6" w:rsidR="00991657" w:rsidRPr="00991657" w:rsidRDefault="007249A1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1" w:tooltip="Link do informacji sygnalnej GUS &quot;Ekonomiczne aspekty ochrony środowiska w 2022 r.&quot;" w:history="1">
                        <w:r w:rsidR="00C46D44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Ekonomiczne aspekty ochrony środowiska w 2022 r.</w:t>
                        </w:r>
                      </w:hyperlink>
                    </w:p>
                    <w:p w14:paraId="731B691E" w14:textId="262CFE0F" w:rsidR="00133D8C" w:rsidRPr="00064A4B" w:rsidRDefault="007249A1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2" w:tooltip="Link do informacji sygnalnej &quot;Ochrona środowiska w województwie lubelskim w 2021 r.&quot;" w:history="1">
                        <w:r w:rsidR="00675053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Ochrona środowiska w województwie lubelskim w 2021 r.</w:t>
                        </w:r>
                      </w:hyperlink>
                    </w:p>
                    <w:p w14:paraId="20F4E0F8" w14:textId="77777777" w:rsidR="00132AAB" w:rsidRPr="00595950" w:rsidRDefault="00132AA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20F4E0F9" w14:textId="77777777" w:rsidR="00132AAB" w:rsidRPr="00F26778" w:rsidRDefault="00132AA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F26778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14C7AC6A" w14:textId="102F0F8E" w:rsidR="00132AAB" w:rsidRPr="008C3E4A" w:rsidRDefault="007249A1" w:rsidP="003F2793">
                      <w:pPr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</w:pPr>
                      <w:hyperlink r:id="rId33" w:tooltip="Link do Banku Danych Lokalnych" w:history="1">
                        <w:r w:rsidR="00132AAB" w:rsidRPr="008C3E4A">
                          <w:rPr>
                            <w:rStyle w:val="Hipercze"/>
                            <w:rFonts w:cs="Arial"/>
                            <w:color w:val="001D77"/>
                            <w:szCs w:val="30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14:paraId="20F4E0FC" w14:textId="77777777" w:rsidR="00132AAB" w:rsidRPr="00F26778" w:rsidRDefault="00132AA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20F4E0FD" w14:textId="77777777" w:rsidR="00132AAB" w:rsidRDefault="00132AA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20F4E0FE" w14:textId="6045607A" w:rsidR="00132AAB" w:rsidRPr="009D3F16" w:rsidRDefault="003266E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AE390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"https://stat.gov.pl/metainformacje/slownik-pojec/pojecia-stosowane-w-statystyce-publicznej/89,pojecie.html" \o "Link do pojęcia \"Emisja zanieczyszczeń powietrza\"</w:instrText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133D8C"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Emisja zanieczyszczeń powietrza</w:t>
                      </w:r>
                    </w:p>
                    <w:p w14:paraId="20F4E0FF" w14:textId="58C33FE0" w:rsidR="00132AAB" w:rsidRPr="009D3F16" w:rsidRDefault="003266E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AE390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"https://stat.gov.pl/metainformacje/slownik-pojec/pojecia-stosowane-w-statystyce-publicznej/3199,pojecie.html" \o "Link do pojęcia \"Formy ochrony przyrody\"</w:instrText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133D8C"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Formy ochrony przyrody</w:t>
                      </w:r>
                    </w:p>
                    <w:p w14:paraId="4310D3DD" w14:textId="62149A40" w:rsidR="00132AAB" w:rsidRPr="009D3F16" w:rsidRDefault="003266E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4" w:tooltip="Link do pojęcia &quot;Oczyszczalnia ścieków&quot;" w:history="1">
                        <w:r w:rsidR="00133D8C" w:rsidRPr="009D3F1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Oczyszczalnia ścieków</w:t>
                        </w:r>
                      </w:hyperlink>
                    </w:p>
                    <w:p w14:paraId="795890F8" w14:textId="7B875A5F" w:rsidR="00133D8C" w:rsidRPr="009D3F16" w:rsidRDefault="007249A1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5" w:tooltip="Link do pojęcia &quot;Odpady komunalne&quot;" w:history="1">
                        <w:r w:rsidR="00133D8C" w:rsidRPr="009D3F1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Odpady komunalne</w:t>
                        </w:r>
                      </w:hyperlink>
                    </w:p>
                    <w:p w14:paraId="72F39489" w14:textId="68E0F03E" w:rsidR="00132AAB" w:rsidRPr="009D3F16" w:rsidRDefault="007249A1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6" w:tooltip="Link do pojęcia &quot;Środowisko odpadów&quot;" w:history="1">
                        <w:r w:rsidR="00133D8C" w:rsidRPr="009D3F1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Składowisko odpadów</w:t>
                        </w:r>
                      </w:hyperlink>
                    </w:p>
                    <w:p w14:paraId="5B972846" w14:textId="5C22F17D" w:rsidR="00132AAB" w:rsidRPr="009D3F16" w:rsidRDefault="009D3F16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AE390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"https://stat.gov.pl/metainformacje/slownik-pojec/pojecia-stosowane-w-statystyce-publicznej/512,pojecie.html" \o "Link do pojęcia \"Ścieki oczyszczone\"</w:instrText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133D8C"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Ścieki oczyszczane</w:t>
                      </w:r>
                    </w:p>
                    <w:p w14:paraId="50F0EEEE" w14:textId="2379D684" w:rsidR="00132AAB" w:rsidRPr="009D3F16" w:rsidRDefault="009D3F16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2E2D0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"https://stat.gov.pl/metainformacje/slownik-pojec/pojecia-stosowane-w-statystyce-publicznej/642,pojecie.html" \o "Link do pojęcia \"Zanieczyszczenie gazowe\"</w:instrText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133D8C"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Zanieczyszczenie gazowe</w:t>
                      </w:r>
                    </w:p>
                    <w:p w14:paraId="49E4F5FF" w14:textId="5A627EC6" w:rsidR="00132AAB" w:rsidRPr="009D3F16" w:rsidRDefault="009D3F16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2E2D0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"https://stat.gov.pl/metainformacje/slownik-pojec/pojecia-stosowane-w-statystyce-publicznej/643,pojecie.html" \o "Link do pojęcia \"Zanieczyszczenie pyłowe\"</w:instrText>
                      </w: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133D8C"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Zanieczyszczenie pyłowa</w:t>
                      </w:r>
                    </w:p>
                    <w:p w14:paraId="20F4E100" w14:textId="32CC8B8B" w:rsidR="00132AAB" w:rsidRPr="009D3F16" w:rsidRDefault="009D3F16" w:rsidP="00133D8C">
                      <w:pPr>
                        <w:rPr>
                          <w:color w:val="001D77"/>
                          <w:szCs w:val="24"/>
                        </w:rPr>
                      </w:pPr>
                      <w:r w:rsidRPr="009D3F1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7" w:tooltip="Link do pojęcia &quot;Zużycie wody&quot;" w:history="1">
                        <w:r w:rsidR="00133D8C" w:rsidRPr="009D3F1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Zużycie wody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5319A3" w:rsidSect="0054408C">
      <w:headerReference w:type="default" r:id="rId38"/>
      <w:pgSz w:w="11906" w:h="16838"/>
      <w:pgMar w:top="720" w:right="3119" w:bottom="720" w:left="720" w:header="170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A6C90F" w14:textId="77777777" w:rsidR="00C96AC3" w:rsidRDefault="00C96AC3" w:rsidP="000662E2">
      <w:pPr>
        <w:spacing w:after="0" w:line="240" w:lineRule="auto"/>
      </w:pPr>
      <w:r>
        <w:separator/>
      </w:r>
    </w:p>
  </w:endnote>
  <w:endnote w:type="continuationSeparator" w:id="0">
    <w:p w14:paraId="73DCCE7F" w14:textId="77777777" w:rsidR="00C96AC3" w:rsidRDefault="00C96AC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9EADC00E-70DC-4454-A95A-FC7EE46E8D04}"/>
    <w:embedBold r:id="rId2" w:fontKey="{BD571FA6-73C3-4522-BA9F-F72FE119049A}"/>
    <w:embedBoldItalic r:id="rId3" w:fontKey="{5BBEB7F7-F478-4BAA-BFCD-3560358995F7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9910D9F9-7D54-453E-BAAD-A63174C6E276}"/>
    <w:embedBold r:id="rId5" w:fontKey="{5A034478-6F1E-43D5-B917-BB0922FBE8E5}"/>
    <w:embedBoldItalic r:id="rId6" w:fontKey="{6400AF03-5194-4199-9315-1E17F096A074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  <w:embedRegular r:id="rId7" w:fontKey="{34A85379-035F-45CF-9974-B0069AB13AD2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6289FF19-2358-4E97-A848-FEF6C200C470}"/>
    <w:embedBold r:id="rId9" w:fontKey="{65487681-C784-4D02-AACF-81DCC894A00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C6FEBACB-91F0-470C-8F9F-EAB508B2071A}"/>
    <w:embedItalic r:id="rId11" w:fontKey="{4CFF3E70-D13A-4DE2-B95B-383D3064B96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2" w:fontKey="{30DAEE1C-613C-462E-A481-2130A9FDF1B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3" w:fontKey="{37D3588C-5D64-4DA4-9F75-B9A55FE283A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8"/>
        <w:szCs w:val="18"/>
      </w:rPr>
      <w:id w:val="1701980493"/>
      <w:docPartObj>
        <w:docPartGallery w:val="Page Numbers (Bottom of Page)"/>
        <w:docPartUnique/>
      </w:docPartObj>
    </w:sdtPr>
    <w:sdtEndPr/>
    <w:sdtContent>
      <w:p w14:paraId="0EE3699E" w14:textId="4AD4473E" w:rsidR="00132AAB" w:rsidRPr="00181175" w:rsidRDefault="00132AAB">
        <w:pPr>
          <w:pStyle w:val="Stopka"/>
          <w:jc w:val="center"/>
          <w:rPr>
            <w:sz w:val="18"/>
            <w:szCs w:val="18"/>
          </w:rPr>
        </w:pPr>
        <w:r w:rsidRPr="00181175">
          <w:rPr>
            <w:sz w:val="18"/>
            <w:szCs w:val="18"/>
          </w:rPr>
          <w:fldChar w:fldCharType="begin"/>
        </w:r>
        <w:r w:rsidRPr="00181175">
          <w:rPr>
            <w:sz w:val="18"/>
            <w:szCs w:val="18"/>
          </w:rPr>
          <w:instrText>PAGE   \* MERGEFORMAT</w:instrText>
        </w:r>
        <w:r w:rsidRPr="00181175">
          <w:rPr>
            <w:sz w:val="18"/>
            <w:szCs w:val="18"/>
          </w:rPr>
          <w:fldChar w:fldCharType="separate"/>
        </w:r>
        <w:r w:rsidR="004F5B22">
          <w:rPr>
            <w:noProof/>
            <w:sz w:val="18"/>
            <w:szCs w:val="18"/>
          </w:rPr>
          <w:t>4</w:t>
        </w:r>
        <w:r w:rsidRPr="00181175">
          <w:rPr>
            <w:sz w:val="18"/>
            <w:szCs w:val="18"/>
          </w:rPr>
          <w:fldChar w:fldCharType="end"/>
        </w:r>
      </w:p>
    </w:sdtContent>
  </w:sdt>
  <w:p w14:paraId="55D70237" w14:textId="77777777" w:rsidR="00132AAB" w:rsidRDefault="00132AA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213EE8" w14:textId="77777777" w:rsidR="00C96AC3" w:rsidRDefault="00C96AC3" w:rsidP="00AF42AC">
      <w:pPr>
        <w:spacing w:after="0" w:line="240" w:lineRule="auto"/>
        <w:ind w:firstLine="0"/>
      </w:pPr>
      <w:r>
        <w:separator/>
      </w:r>
    </w:p>
  </w:footnote>
  <w:footnote w:type="continuationSeparator" w:id="0">
    <w:p w14:paraId="0BD8EFBA" w14:textId="77777777" w:rsidR="00C96AC3" w:rsidRDefault="00C96AC3" w:rsidP="000662E2">
      <w:pPr>
        <w:spacing w:after="0" w:line="240" w:lineRule="auto"/>
      </w:pPr>
      <w:r>
        <w:continuationSeparator/>
      </w:r>
    </w:p>
  </w:footnote>
  <w:footnote w:id="1">
    <w:p w14:paraId="24C23447" w14:textId="77777777" w:rsidR="00647D54" w:rsidRPr="00D2120F" w:rsidRDefault="00647D54" w:rsidP="002430AB">
      <w:pPr>
        <w:pStyle w:val="Przypisdolny"/>
        <w:ind w:left="0" w:firstLine="0"/>
      </w:pPr>
      <w:r w:rsidRPr="00614C52">
        <w:rPr>
          <w:vertAlign w:val="superscript"/>
        </w:rPr>
        <w:footnoteRef/>
      </w:r>
      <w:r>
        <w:t> D</w:t>
      </w:r>
      <w:r w:rsidRPr="00D2120F">
        <w:t>ane Głównego Urzędu Geodezji i Kartografii według ewidencji gruntów (Dz. U. z 2001 r. Nr</w:t>
      </w:r>
      <w:r>
        <w:t> </w:t>
      </w:r>
      <w:r w:rsidRPr="00D2120F">
        <w:t>38, poz.</w:t>
      </w:r>
      <w:r>
        <w:t> </w:t>
      </w:r>
      <w:r w:rsidRPr="00D2120F">
        <w:t>454 z późniejszymi zmianami).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F4E0DB" w14:textId="77777777" w:rsidR="00132AAB" w:rsidRDefault="00132AA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F4E0E1" wp14:editId="20F4E0E2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E7D649A" id="Prostokąt 24" o:spid="_x0000_s1026" style="position:absolute;margin-left:410.6pt;margin-top:-14.05pt;width:147.6pt;height:1785.8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20F4E0DC" w14:textId="77777777" w:rsidR="00132AAB" w:rsidRDefault="00132AA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F4E0DE" w14:textId="0D1EE182" w:rsidR="00132AAB" w:rsidRDefault="00C56BC7">
    <w:pPr>
      <w:pStyle w:val="Nagwek"/>
      <w:rPr>
        <w:noProof/>
        <w:lang w:eastAsia="pl-PL"/>
      </w:rPr>
    </w:pPr>
    <w:r w:rsidRPr="00001C5B">
      <w:rPr>
        <w:b/>
        <w:noProof/>
        <w:color w:val="212492"/>
        <w:spacing w:val="-2"/>
        <w:szCs w:val="19"/>
        <w:lang w:eastAsia="pl-PL"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74BDE362" wp14:editId="76228467">
              <wp:simplePos x="0" y="0"/>
              <wp:positionH relativeFrom="column">
                <wp:posOffset>5687727</wp:posOffset>
              </wp:positionH>
              <wp:positionV relativeFrom="paragraph">
                <wp:posOffset>924240</wp:posOffset>
              </wp:positionV>
              <wp:extent cx="933450" cy="342900"/>
              <wp:effectExtent l="0" t="0" r="0" b="0"/>
              <wp:wrapTight wrapText="bothSides">
                <wp:wrapPolygon edited="0">
                  <wp:start x="1322" y="0"/>
                  <wp:lineTo x="1322" y="20400"/>
                  <wp:lineTo x="19837" y="20400"/>
                  <wp:lineTo x="19837" y="0"/>
                  <wp:lineTo x="1322" y="0"/>
                </wp:wrapPolygon>
              </wp:wrapTight>
              <wp:docPr id="6" name="Pole tekstowe 2" descr="29 września 2023 r." title="Data publikacji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3450" cy="342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9CBC6C" w14:textId="32224A4D" w:rsidR="00C56BC7" w:rsidRPr="009A00DA" w:rsidRDefault="00930374" w:rsidP="00C56BC7">
                          <w:pPr>
                            <w:pStyle w:val="tekstzboku"/>
                            <w:spacing w:before="0" w:line="240" w:lineRule="auto"/>
                            <w:rPr>
                              <w:b/>
                              <w:sz w:val="19"/>
                              <w:szCs w:val="19"/>
                            </w:rPr>
                          </w:pPr>
                          <w:r>
                            <w:rPr>
                              <w:b/>
                              <w:sz w:val="19"/>
                              <w:szCs w:val="19"/>
                            </w:rPr>
                            <w:t>29</w:t>
                          </w:r>
                          <w:r w:rsidR="00C56BC7" w:rsidRPr="009A00DA">
                            <w:rPr>
                              <w:b/>
                              <w:sz w:val="19"/>
                              <w:szCs w:val="19"/>
                            </w:rPr>
                            <w:t>.</w:t>
                          </w:r>
                          <w:r w:rsidR="00C56BC7">
                            <w:rPr>
                              <w:b/>
                              <w:sz w:val="19"/>
                              <w:szCs w:val="19"/>
                            </w:rPr>
                            <w:t>09</w:t>
                          </w:r>
                          <w:r w:rsidR="00C56BC7" w:rsidRPr="009A00DA">
                            <w:rPr>
                              <w:b/>
                              <w:sz w:val="19"/>
                              <w:szCs w:val="19"/>
                            </w:rPr>
                            <w:t>.</w:t>
                          </w:r>
                          <w:r w:rsidR="00C56BC7">
                            <w:rPr>
                              <w:b/>
                              <w:sz w:val="19"/>
                              <w:szCs w:val="19"/>
                            </w:rPr>
                            <w:t>2023</w:t>
                          </w:r>
                          <w:r w:rsidR="00C56BC7" w:rsidRPr="009A00DA">
                            <w:rPr>
                              <w:b/>
                              <w:sz w:val="19"/>
                              <w:szCs w:val="19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4BDE362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Tytuł: Data publikacji — opis: 29 września 2023 r." style="position:absolute;left:0;text-align:left;margin-left:447.85pt;margin-top:72.75pt;width:73.5pt;height:27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" filled="f" stroked="f">
              <v:textbox>
                <w:txbxContent>
                  <w:p w14:paraId="189CBC6C" w14:textId="32224A4D" w:rsidR="00C56BC7" w:rsidRPr="009A00DA" w:rsidRDefault="00930374" w:rsidP="00C56BC7">
                    <w:pPr>
                      <w:pStyle w:val="tekstzboku"/>
                      <w:spacing w:before="0" w:line="240" w:lineRule="auto"/>
                      <w:rPr>
                        <w:b/>
                        <w:sz w:val="19"/>
                        <w:szCs w:val="19"/>
                      </w:rPr>
                    </w:pPr>
                    <w:r>
                      <w:rPr>
                        <w:b/>
                        <w:sz w:val="19"/>
                        <w:szCs w:val="19"/>
                      </w:rPr>
                      <w:t>29</w:t>
                    </w:r>
                    <w:r w:rsidR="00C56BC7" w:rsidRPr="009A00DA">
                      <w:rPr>
                        <w:b/>
                        <w:sz w:val="19"/>
                        <w:szCs w:val="19"/>
                      </w:rPr>
                      <w:t>.</w:t>
                    </w:r>
                    <w:r w:rsidR="00C56BC7">
                      <w:rPr>
                        <w:b/>
                        <w:sz w:val="19"/>
                        <w:szCs w:val="19"/>
                      </w:rPr>
                      <w:t>09</w:t>
                    </w:r>
                    <w:r w:rsidR="00C56BC7" w:rsidRPr="009A00DA">
                      <w:rPr>
                        <w:b/>
                        <w:sz w:val="19"/>
                        <w:szCs w:val="19"/>
                      </w:rPr>
                      <w:t>.</w:t>
                    </w:r>
                    <w:r w:rsidR="00C56BC7">
                      <w:rPr>
                        <w:b/>
                        <w:sz w:val="19"/>
                        <w:szCs w:val="19"/>
                      </w:rPr>
                      <w:t>2023</w:t>
                    </w:r>
                    <w:r w:rsidR="00C56BC7" w:rsidRPr="009A00DA">
                      <w:rPr>
                        <w:b/>
                        <w:sz w:val="19"/>
                        <w:szCs w:val="19"/>
                      </w:rPr>
                      <w:t xml:space="preserve"> r.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="00132AAB" w:rsidRPr="003C7594">
      <w:rPr>
        <w:noProof/>
        <w:lang w:eastAsia="pl-PL"/>
      </w:rPr>
      <w:drawing>
        <wp:inline distT="0" distB="0" distL="0" distR="0" wp14:anchorId="5ACEB9D2" wp14:editId="1ECDA6E8">
          <wp:extent cx="1599892" cy="719455"/>
          <wp:effectExtent l="0" t="0" r="0" b="0"/>
          <wp:docPr id="43" name="Obraz 43" descr="Logo Urzędu Statystycznego w Lubl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637"/>
                  <a:stretch/>
                </pic:blipFill>
                <pic:spPr bwMode="auto">
                  <a:xfrm>
                    <a:off x="0" y="0"/>
                    <a:ext cx="160110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132AA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F4E0E3" wp14:editId="20F4E0E4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0F4E102" w14:textId="77777777" w:rsidR="00132AAB" w:rsidRPr="003C6C8D" w:rsidRDefault="00132AAB" w:rsidP="00074DD8">
                          <w:pPr>
                            <w:spacing w:before="0" w:after="0" w:line="240" w:lineRule="auto"/>
                            <w:ind w:left="227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20F4E0E3" id="Schemat blokowy: opóźnienie 6" o:spid="_x0000_s1032" style="position:absolute;left:0;text-align:left;margin-left:396.6pt;margin-top:15.65pt;width:162.25pt;height:28.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TvOwYAABE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0F4E102" w14:textId="77777777" w:rsidR="00132AAB" w:rsidRPr="003C6C8D" w:rsidRDefault="00132AAB" w:rsidP="00074DD8">
                    <w:pPr>
                      <w:spacing w:before="0" w:after="0" w:line="240" w:lineRule="auto"/>
                      <w:ind w:left="227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132AAB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0F4E0E5" wp14:editId="20F4E0E6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669ED3A" id="Prostokąt 10" o:spid="_x0000_s1026" style="position:absolute;margin-left:410.95pt;margin-top:40.3pt;width:147.4pt;height:1803.5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132AAB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0F4E0E9" wp14:editId="5C499B64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F4E103" w14:textId="53D65AA7" w:rsidR="00132AAB" w:rsidRPr="00C97596" w:rsidRDefault="00132AAB" w:rsidP="00F37172">
                          <w:pPr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28.08.2018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20F4E0E9" id="_x0000_s1033" type="#_x0000_t202" alt="Napis &quot;Informacja sygnalna&quot;" style="position:absolute;left:0;text-align:left;margin-left:411pt;margin-top:20.95pt;width:112.8pt;height:2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" filled="f" stroked="f">
              <v:textbox>
                <w:txbxContent>
                  <w:p w14:paraId="20F4E103" w14:textId="53D65AA7" w:rsidR="00132AAB" w:rsidRPr="00C97596" w:rsidRDefault="00132AAB" w:rsidP="00F37172">
                    <w:pPr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28.08.2018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F4E0DF" w14:textId="77777777" w:rsidR="00132AAB" w:rsidRDefault="00132AAB">
    <w:pPr>
      <w:pStyle w:val="Nagwek"/>
    </w:pPr>
  </w:p>
  <w:p w14:paraId="20F4E0E0" w14:textId="77777777" w:rsidR="00132AAB" w:rsidRDefault="00132AA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2.5pt;height:125.4pt;visibility:visible;mso-wrap-style:square" o:bullet="t">
        <v:imagedata r:id="rId1" o:title=""/>
      </v:shape>
    </w:pict>
  </w:numPicBullet>
  <w:numPicBullet w:numPicBulletId="1">
    <w:pict>
      <v:shape id="_x0000_i1029" type="#_x0000_t75" style="width:124.25pt;height:125.4pt;visibility:visible;mso-wrap-style:square" o:bullet="t">
        <v:imagedata r:id="rId2" o:title=""/>
      </v:shape>
    </w:pict>
  </w:numPicBullet>
  <w:abstractNum w:abstractNumId="0" w15:restartNumberingAfterBreak="0">
    <w:nsid w:val="01D9205E"/>
    <w:multiLevelType w:val="hybridMultilevel"/>
    <w:tmpl w:val="AF9A53B6"/>
    <w:lvl w:ilvl="0" w:tplc="BF769B2C">
      <w:start w:val="1"/>
      <w:numFmt w:val="lowerLetter"/>
      <w:lvlText w:val="%1)"/>
      <w:lvlJc w:val="left"/>
      <w:pPr>
        <w:ind w:left="785" w:hanging="360"/>
      </w:pPr>
      <w:rPr>
        <w:rFonts w:ascii="Fira Sans" w:eastAsiaTheme="minorHAnsi" w:hAnsi="Fira Sans" w:cstheme="minorBidi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0FA743C"/>
    <w:multiLevelType w:val="hybridMultilevel"/>
    <w:tmpl w:val="F990B8CE"/>
    <w:lvl w:ilvl="0" w:tplc="D3D8C082">
      <w:start w:val="1"/>
      <w:numFmt w:val="bullet"/>
      <w:lvlText w:val="-"/>
      <w:lvlJc w:val="left"/>
      <w:pPr>
        <w:ind w:left="720" w:hanging="360"/>
      </w:pPr>
      <w:rPr>
        <w:rFonts w:ascii="Comic Sans MS" w:hAnsi="Comic Sans M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B73D8"/>
    <w:multiLevelType w:val="hybridMultilevel"/>
    <w:tmpl w:val="F9A0F71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15F76A64"/>
    <w:multiLevelType w:val="hybridMultilevel"/>
    <w:tmpl w:val="0F6AAE14"/>
    <w:lvl w:ilvl="0" w:tplc="5978A9F8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194353C3"/>
    <w:multiLevelType w:val="hybridMultilevel"/>
    <w:tmpl w:val="54047C16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4F7031FE"/>
    <w:multiLevelType w:val="hybridMultilevel"/>
    <w:tmpl w:val="1E0871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E4361E"/>
    <w:multiLevelType w:val="hybridMultilevel"/>
    <w:tmpl w:val="AC3648F4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8"/>
  </w:num>
  <w:num w:numId="6">
    <w:abstractNumId w:val="5"/>
  </w:num>
  <w:num w:numId="7">
    <w:abstractNumId w:val="2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9CD"/>
    <w:rsid w:val="00001C5B"/>
    <w:rsid w:val="000020B6"/>
    <w:rsid w:val="00003437"/>
    <w:rsid w:val="00003AD6"/>
    <w:rsid w:val="00003D88"/>
    <w:rsid w:val="0000709F"/>
    <w:rsid w:val="00007660"/>
    <w:rsid w:val="000108B8"/>
    <w:rsid w:val="00011AC5"/>
    <w:rsid w:val="00015163"/>
    <w:rsid w:val="000152F5"/>
    <w:rsid w:val="000202E4"/>
    <w:rsid w:val="00021CEB"/>
    <w:rsid w:val="0002247F"/>
    <w:rsid w:val="00022B91"/>
    <w:rsid w:val="000272CA"/>
    <w:rsid w:val="0003046A"/>
    <w:rsid w:val="00033D83"/>
    <w:rsid w:val="000342CA"/>
    <w:rsid w:val="000346E6"/>
    <w:rsid w:val="0003514F"/>
    <w:rsid w:val="00041D1A"/>
    <w:rsid w:val="00044D8A"/>
    <w:rsid w:val="0004582E"/>
    <w:rsid w:val="000470AA"/>
    <w:rsid w:val="00051F44"/>
    <w:rsid w:val="00056931"/>
    <w:rsid w:val="00057CA1"/>
    <w:rsid w:val="00060783"/>
    <w:rsid w:val="00064A4B"/>
    <w:rsid w:val="00065674"/>
    <w:rsid w:val="00065746"/>
    <w:rsid w:val="000662E2"/>
    <w:rsid w:val="00066883"/>
    <w:rsid w:val="00070076"/>
    <w:rsid w:val="00074DD8"/>
    <w:rsid w:val="000802AF"/>
    <w:rsid w:val="000806F7"/>
    <w:rsid w:val="00086415"/>
    <w:rsid w:val="00087903"/>
    <w:rsid w:val="000879F1"/>
    <w:rsid w:val="0009085F"/>
    <w:rsid w:val="000910E3"/>
    <w:rsid w:val="00092FA4"/>
    <w:rsid w:val="000930DB"/>
    <w:rsid w:val="00097422"/>
    <w:rsid w:val="000A1F56"/>
    <w:rsid w:val="000A2A90"/>
    <w:rsid w:val="000A5D4D"/>
    <w:rsid w:val="000A63C2"/>
    <w:rsid w:val="000A6A22"/>
    <w:rsid w:val="000B0727"/>
    <w:rsid w:val="000B0CD9"/>
    <w:rsid w:val="000B333F"/>
    <w:rsid w:val="000B3D2D"/>
    <w:rsid w:val="000B4E62"/>
    <w:rsid w:val="000B55FC"/>
    <w:rsid w:val="000C135D"/>
    <w:rsid w:val="000C1958"/>
    <w:rsid w:val="000C2512"/>
    <w:rsid w:val="000C5B74"/>
    <w:rsid w:val="000D1D43"/>
    <w:rsid w:val="000D225C"/>
    <w:rsid w:val="000D2A5C"/>
    <w:rsid w:val="000D5DE5"/>
    <w:rsid w:val="000E0918"/>
    <w:rsid w:val="000E106F"/>
    <w:rsid w:val="000E2EC0"/>
    <w:rsid w:val="000E2FA7"/>
    <w:rsid w:val="000E444C"/>
    <w:rsid w:val="000E7D94"/>
    <w:rsid w:val="000F20A9"/>
    <w:rsid w:val="000F3521"/>
    <w:rsid w:val="000F460A"/>
    <w:rsid w:val="00100151"/>
    <w:rsid w:val="001011C3"/>
    <w:rsid w:val="00101CB1"/>
    <w:rsid w:val="001054D8"/>
    <w:rsid w:val="00106327"/>
    <w:rsid w:val="0010786D"/>
    <w:rsid w:val="00110D87"/>
    <w:rsid w:val="00111687"/>
    <w:rsid w:val="0011353C"/>
    <w:rsid w:val="00114DB9"/>
    <w:rsid w:val="00115227"/>
    <w:rsid w:val="00115DE9"/>
    <w:rsid w:val="00116087"/>
    <w:rsid w:val="00121B0D"/>
    <w:rsid w:val="001227CC"/>
    <w:rsid w:val="00122B7B"/>
    <w:rsid w:val="001232C3"/>
    <w:rsid w:val="00130296"/>
    <w:rsid w:val="001321E1"/>
    <w:rsid w:val="00132A1B"/>
    <w:rsid w:val="00132AAB"/>
    <w:rsid w:val="00133D8C"/>
    <w:rsid w:val="00133E19"/>
    <w:rsid w:val="00135FBB"/>
    <w:rsid w:val="00136BF6"/>
    <w:rsid w:val="00137C71"/>
    <w:rsid w:val="00137F93"/>
    <w:rsid w:val="00140DC1"/>
    <w:rsid w:val="00141688"/>
    <w:rsid w:val="001423B6"/>
    <w:rsid w:val="00143644"/>
    <w:rsid w:val="001448A7"/>
    <w:rsid w:val="00146621"/>
    <w:rsid w:val="001503B8"/>
    <w:rsid w:val="001516B5"/>
    <w:rsid w:val="00152229"/>
    <w:rsid w:val="00152273"/>
    <w:rsid w:val="00160804"/>
    <w:rsid w:val="00162325"/>
    <w:rsid w:val="00163A33"/>
    <w:rsid w:val="00167FE4"/>
    <w:rsid w:val="001701C7"/>
    <w:rsid w:val="001705C0"/>
    <w:rsid w:val="0017640C"/>
    <w:rsid w:val="00176855"/>
    <w:rsid w:val="00181175"/>
    <w:rsid w:val="001819B9"/>
    <w:rsid w:val="00181BA0"/>
    <w:rsid w:val="0018272E"/>
    <w:rsid w:val="0018352C"/>
    <w:rsid w:val="00183965"/>
    <w:rsid w:val="0018444E"/>
    <w:rsid w:val="00184590"/>
    <w:rsid w:val="00187B51"/>
    <w:rsid w:val="00194600"/>
    <w:rsid w:val="001948F2"/>
    <w:rsid w:val="00194ECB"/>
    <w:rsid w:val="001951DA"/>
    <w:rsid w:val="001A258E"/>
    <w:rsid w:val="001A2780"/>
    <w:rsid w:val="001A4619"/>
    <w:rsid w:val="001A5C7D"/>
    <w:rsid w:val="001A7409"/>
    <w:rsid w:val="001B0481"/>
    <w:rsid w:val="001B10FE"/>
    <w:rsid w:val="001B23B6"/>
    <w:rsid w:val="001B5A72"/>
    <w:rsid w:val="001B73AF"/>
    <w:rsid w:val="001B7920"/>
    <w:rsid w:val="001C1871"/>
    <w:rsid w:val="001C1D94"/>
    <w:rsid w:val="001C3269"/>
    <w:rsid w:val="001C4F6E"/>
    <w:rsid w:val="001C567F"/>
    <w:rsid w:val="001D069F"/>
    <w:rsid w:val="001D0C0D"/>
    <w:rsid w:val="001D1DB4"/>
    <w:rsid w:val="001D4E66"/>
    <w:rsid w:val="001D591C"/>
    <w:rsid w:val="001D5E95"/>
    <w:rsid w:val="001E2E6D"/>
    <w:rsid w:val="001E5BB2"/>
    <w:rsid w:val="001E6ADC"/>
    <w:rsid w:val="001F0F15"/>
    <w:rsid w:val="001F1A3E"/>
    <w:rsid w:val="001F4D46"/>
    <w:rsid w:val="002058FB"/>
    <w:rsid w:val="0020614A"/>
    <w:rsid w:val="0020621A"/>
    <w:rsid w:val="00206D97"/>
    <w:rsid w:val="0020762A"/>
    <w:rsid w:val="0021260B"/>
    <w:rsid w:val="00214F69"/>
    <w:rsid w:val="0021545A"/>
    <w:rsid w:val="00216B36"/>
    <w:rsid w:val="00220A38"/>
    <w:rsid w:val="00222A29"/>
    <w:rsid w:val="00223A29"/>
    <w:rsid w:val="00223AEF"/>
    <w:rsid w:val="00227C52"/>
    <w:rsid w:val="002300C0"/>
    <w:rsid w:val="00232420"/>
    <w:rsid w:val="0023276C"/>
    <w:rsid w:val="00232B65"/>
    <w:rsid w:val="002351B0"/>
    <w:rsid w:val="0024034C"/>
    <w:rsid w:val="002408D5"/>
    <w:rsid w:val="00241B38"/>
    <w:rsid w:val="002430AB"/>
    <w:rsid w:val="00243CFD"/>
    <w:rsid w:val="002445CE"/>
    <w:rsid w:val="00244B6F"/>
    <w:rsid w:val="00246FC0"/>
    <w:rsid w:val="00247BE0"/>
    <w:rsid w:val="002514EB"/>
    <w:rsid w:val="0025170D"/>
    <w:rsid w:val="0025277C"/>
    <w:rsid w:val="002532F0"/>
    <w:rsid w:val="00253CED"/>
    <w:rsid w:val="002544BA"/>
    <w:rsid w:val="002561A2"/>
    <w:rsid w:val="00256890"/>
    <w:rsid w:val="002569C0"/>
    <w:rsid w:val="002574F9"/>
    <w:rsid w:val="002576CD"/>
    <w:rsid w:val="00257F6A"/>
    <w:rsid w:val="002678D1"/>
    <w:rsid w:val="002717F4"/>
    <w:rsid w:val="0027430A"/>
    <w:rsid w:val="00276811"/>
    <w:rsid w:val="00276B6D"/>
    <w:rsid w:val="00277251"/>
    <w:rsid w:val="0028104C"/>
    <w:rsid w:val="00281E88"/>
    <w:rsid w:val="00282699"/>
    <w:rsid w:val="002865D2"/>
    <w:rsid w:val="00287BC8"/>
    <w:rsid w:val="00287F4B"/>
    <w:rsid w:val="002912FE"/>
    <w:rsid w:val="002926DF"/>
    <w:rsid w:val="0029296F"/>
    <w:rsid w:val="00293539"/>
    <w:rsid w:val="00293FF8"/>
    <w:rsid w:val="00294134"/>
    <w:rsid w:val="002947C2"/>
    <w:rsid w:val="00296683"/>
    <w:rsid w:val="00296697"/>
    <w:rsid w:val="002A261E"/>
    <w:rsid w:val="002A49AD"/>
    <w:rsid w:val="002A4CB0"/>
    <w:rsid w:val="002A5163"/>
    <w:rsid w:val="002B0472"/>
    <w:rsid w:val="002B1218"/>
    <w:rsid w:val="002B160F"/>
    <w:rsid w:val="002B4641"/>
    <w:rsid w:val="002B6B12"/>
    <w:rsid w:val="002B75AA"/>
    <w:rsid w:val="002C035B"/>
    <w:rsid w:val="002C2A48"/>
    <w:rsid w:val="002C63D5"/>
    <w:rsid w:val="002D1242"/>
    <w:rsid w:val="002D23CE"/>
    <w:rsid w:val="002D326F"/>
    <w:rsid w:val="002D63BA"/>
    <w:rsid w:val="002D64C2"/>
    <w:rsid w:val="002D6891"/>
    <w:rsid w:val="002E2D00"/>
    <w:rsid w:val="002E5158"/>
    <w:rsid w:val="002E6140"/>
    <w:rsid w:val="002E6985"/>
    <w:rsid w:val="002E71B6"/>
    <w:rsid w:val="002F0876"/>
    <w:rsid w:val="002F3CF4"/>
    <w:rsid w:val="002F538F"/>
    <w:rsid w:val="002F555E"/>
    <w:rsid w:val="002F77C8"/>
    <w:rsid w:val="0030100C"/>
    <w:rsid w:val="003016AF"/>
    <w:rsid w:val="0030310D"/>
    <w:rsid w:val="00304F22"/>
    <w:rsid w:val="00306C7C"/>
    <w:rsid w:val="0031124D"/>
    <w:rsid w:val="003113A3"/>
    <w:rsid w:val="00313EA5"/>
    <w:rsid w:val="00315049"/>
    <w:rsid w:val="00315141"/>
    <w:rsid w:val="00315C30"/>
    <w:rsid w:val="00322D4C"/>
    <w:rsid w:val="00322EDD"/>
    <w:rsid w:val="00323AEC"/>
    <w:rsid w:val="00323E60"/>
    <w:rsid w:val="00325285"/>
    <w:rsid w:val="003266EF"/>
    <w:rsid w:val="00327D4D"/>
    <w:rsid w:val="003301DB"/>
    <w:rsid w:val="003308CF"/>
    <w:rsid w:val="00332320"/>
    <w:rsid w:val="003323E0"/>
    <w:rsid w:val="00333F51"/>
    <w:rsid w:val="00335AB1"/>
    <w:rsid w:val="00337393"/>
    <w:rsid w:val="0034153D"/>
    <w:rsid w:val="00344F97"/>
    <w:rsid w:val="003456CE"/>
    <w:rsid w:val="00347D72"/>
    <w:rsid w:val="00350BFE"/>
    <w:rsid w:val="00353049"/>
    <w:rsid w:val="0035595E"/>
    <w:rsid w:val="003562C6"/>
    <w:rsid w:val="00357611"/>
    <w:rsid w:val="003577CE"/>
    <w:rsid w:val="00362EC0"/>
    <w:rsid w:val="00367237"/>
    <w:rsid w:val="0037077F"/>
    <w:rsid w:val="00370AF9"/>
    <w:rsid w:val="00372FFD"/>
    <w:rsid w:val="00373882"/>
    <w:rsid w:val="003766A3"/>
    <w:rsid w:val="0038132A"/>
    <w:rsid w:val="00381AF1"/>
    <w:rsid w:val="00382051"/>
    <w:rsid w:val="003843DB"/>
    <w:rsid w:val="00385857"/>
    <w:rsid w:val="00386F05"/>
    <w:rsid w:val="003871F6"/>
    <w:rsid w:val="003906DE"/>
    <w:rsid w:val="00391395"/>
    <w:rsid w:val="003930C5"/>
    <w:rsid w:val="00393761"/>
    <w:rsid w:val="0039423C"/>
    <w:rsid w:val="00394DE6"/>
    <w:rsid w:val="0039680E"/>
    <w:rsid w:val="00397CB2"/>
    <w:rsid w:val="00397D18"/>
    <w:rsid w:val="003A1B36"/>
    <w:rsid w:val="003A3615"/>
    <w:rsid w:val="003A4F49"/>
    <w:rsid w:val="003A50C4"/>
    <w:rsid w:val="003A5EF4"/>
    <w:rsid w:val="003A5FAA"/>
    <w:rsid w:val="003B1454"/>
    <w:rsid w:val="003B1E73"/>
    <w:rsid w:val="003B496B"/>
    <w:rsid w:val="003B6D94"/>
    <w:rsid w:val="003C1D5A"/>
    <w:rsid w:val="003C2013"/>
    <w:rsid w:val="003C2B64"/>
    <w:rsid w:val="003C4D3D"/>
    <w:rsid w:val="003C4F32"/>
    <w:rsid w:val="003C59E0"/>
    <w:rsid w:val="003C5E54"/>
    <w:rsid w:val="003C6C8D"/>
    <w:rsid w:val="003D0E45"/>
    <w:rsid w:val="003D1BFC"/>
    <w:rsid w:val="003D3E67"/>
    <w:rsid w:val="003D4BF7"/>
    <w:rsid w:val="003D4F95"/>
    <w:rsid w:val="003D5D48"/>
    <w:rsid w:val="003D5F42"/>
    <w:rsid w:val="003D60A9"/>
    <w:rsid w:val="003E0AB5"/>
    <w:rsid w:val="003E3637"/>
    <w:rsid w:val="003E39CD"/>
    <w:rsid w:val="003E5E13"/>
    <w:rsid w:val="003E617E"/>
    <w:rsid w:val="003F212C"/>
    <w:rsid w:val="003F2793"/>
    <w:rsid w:val="003F3E04"/>
    <w:rsid w:val="003F4C97"/>
    <w:rsid w:val="003F50A0"/>
    <w:rsid w:val="003F7FE6"/>
    <w:rsid w:val="00400193"/>
    <w:rsid w:val="00400F7F"/>
    <w:rsid w:val="0040336C"/>
    <w:rsid w:val="004035AF"/>
    <w:rsid w:val="00405340"/>
    <w:rsid w:val="00414042"/>
    <w:rsid w:val="00415DCE"/>
    <w:rsid w:val="004212E7"/>
    <w:rsid w:val="00422B88"/>
    <w:rsid w:val="0042446D"/>
    <w:rsid w:val="0042539B"/>
    <w:rsid w:val="004260EB"/>
    <w:rsid w:val="00427BF8"/>
    <w:rsid w:val="00430DEE"/>
    <w:rsid w:val="004312BB"/>
    <w:rsid w:val="00431B6B"/>
    <w:rsid w:val="00431C02"/>
    <w:rsid w:val="0043296D"/>
    <w:rsid w:val="00436418"/>
    <w:rsid w:val="00437395"/>
    <w:rsid w:val="00437908"/>
    <w:rsid w:val="00440AF3"/>
    <w:rsid w:val="00440BCF"/>
    <w:rsid w:val="00440EEE"/>
    <w:rsid w:val="00441178"/>
    <w:rsid w:val="00445047"/>
    <w:rsid w:val="00447331"/>
    <w:rsid w:val="0045321A"/>
    <w:rsid w:val="00453D7D"/>
    <w:rsid w:val="00455E15"/>
    <w:rsid w:val="004621D6"/>
    <w:rsid w:val="00463E39"/>
    <w:rsid w:val="004657FC"/>
    <w:rsid w:val="00467BEC"/>
    <w:rsid w:val="004733F6"/>
    <w:rsid w:val="0047407B"/>
    <w:rsid w:val="00474E69"/>
    <w:rsid w:val="00476F18"/>
    <w:rsid w:val="00481277"/>
    <w:rsid w:val="0048273A"/>
    <w:rsid w:val="00484852"/>
    <w:rsid w:val="00487264"/>
    <w:rsid w:val="0049303D"/>
    <w:rsid w:val="00494F77"/>
    <w:rsid w:val="0049621B"/>
    <w:rsid w:val="0049740B"/>
    <w:rsid w:val="004A0105"/>
    <w:rsid w:val="004A03D4"/>
    <w:rsid w:val="004A09F8"/>
    <w:rsid w:val="004A2068"/>
    <w:rsid w:val="004A5C17"/>
    <w:rsid w:val="004A623A"/>
    <w:rsid w:val="004A69B2"/>
    <w:rsid w:val="004A7512"/>
    <w:rsid w:val="004B5766"/>
    <w:rsid w:val="004B7530"/>
    <w:rsid w:val="004C04BC"/>
    <w:rsid w:val="004C0A98"/>
    <w:rsid w:val="004C1895"/>
    <w:rsid w:val="004C198E"/>
    <w:rsid w:val="004C4FB9"/>
    <w:rsid w:val="004C585C"/>
    <w:rsid w:val="004C6D40"/>
    <w:rsid w:val="004D1D01"/>
    <w:rsid w:val="004D250F"/>
    <w:rsid w:val="004D4129"/>
    <w:rsid w:val="004D584F"/>
    <w:rsid w:val="004E4A03"/>
    <w:rsid w:val="004E5D0E"/>
    <w:rsid w:val="004E6886"/>
    <w:rsid w:val="004F0188"/>
    <w:rsid w:val="004F0C3C"/>
    <w:rsid w:val="004F4BC5"/>
    <w:rsid w:val="004F5B22"/>
    <w:rsid w:val="004F63FC"/>
    <w:rsid w:val="004F6446"/>
    <w:rsid w:val="004F70F4"/>
    <w:rsid w:val="00502411"/>
    <w:rsid w:val="00503E4F"/>
    <w:rsid w:val="00505A92"/>
    <w:rsid w:val="00505DC9"/>
    <w:rsid w:val="005106E7"/>
    <w:rsid w:val="00511D75"/>
    <w:rsid w:val="005127CE"/>
    <w:rsid w:val="00512979"/>
    <w:rsid w:val="005131F3"/>
    <w:rsid w:val="00515577"/>
    <w:rsid w:val="00517CFC"/>
    <w:rsid w:val="00517F6C"/>
    <w:rsid w:val="005203F1"/>
    <w:rsid w:val="00521BC3"/>
    <w:rsid w:val="005234AA"/>
    <w:rsid w:val="0052417C"/>
    <w:rsid w:val="00531948"/>
    <w:rsid w:val="005319A3"/>
    <w:rsid w:val="00531C86"/>
    <w:rsid w:val="00533632"/>
    <w:rsid w:val="00535F15"/>
    <w:rsid w:val="00540944"/>
    <w:rsid w:val="00540E02"/>
    <w:rsid w:val="0054215B"/>
    <w:rsid w:val="0054251F"/>
    <w:rsid w:val="0054284E"/>
    <w:rsid w:val="00542ADD"/>
    <w:rsid w:val="00543D00"/>
    <w:rsid w:val="0054408C"/>
    <w:rsid w:val="00544632"/>
    <w:rsid w:val="00545658"/>
    <w:rsid w:val="00550618"/>
    <w:rsid w:val="0055084D"/>
    <w:rsid w:val="005520D8"/>
    <w:rsid w:val="00556CF1"/>
    <w:rsid w:val="00556CFC"/>
    <w:rsid w:val="00560582"/>
    <w:rsid w:val="005621E9"/>
    <w:rsid w:val="005644BB"/>
    <w:rsid w:val="00573383"/>
    <w:rsid w:val="005762A7"/>
    <w:rsid w:val="00584A96"/>
    <w:rsid w:val="005879F9"/>
    <w:rsid w:val="005916D7"/>
    <w:rsid w:val="00592F9A"/>
    <w:rsid w:val="00593F8F"/>
    <w:rsid w:val="0059427A"/>
    <w:rsid w:val="005958E2"/>
    <w:rsid w:val="00595950"/>
    <w:rsid w:val="005A088A"/>
    <w:rsid w:val="005A0BA0"/>
    <w:rsid w:val="005A2D04"/>
    <w:rsid w:val="005A2FCA"/>
    <w:rsid w:val="005A3D24"/>
    <w:rsid w:val="005A630B"/>
    <w:rsid w:val="005A698C"/>
    <w:rsid w:val="005B1D56"/>
    <w:rsid w:val="005B2C8B"/>
    <w:rsid w:val="005B5DD4"/>
    <w:rsid w:val="005C0BB9"/>
    <w:rsid w:val="005C14CE"/>
    <w:rsid w:val="005C16B8"/>
    <w:rsid w:val="005C1C3B"/>
    <w:rsid w:val="005C1CDB"/>
    <w:rsid w:val="005C1E28"/>
    <w:rsid w:val="005C6F7E"/>
    <w:rsid w:val="005C7257"/>
    <w:rsid w:val="005D2E72"/>
    <w:rsid w:val="005D3193"/>
    <w:rsid w:val="005D357E"/>
    <w:rsid w:val="005D3C28"/>
    <w:rsid w:val="005E0799"/>
    <w:rsid w:val="005E2783"/>
    <w:rsid w:val="005E2D1B"/>
    <w:rsid w:val="005E3A4C"/>
    <w:rsid w:val="005E3DC4"/>
    <w:rsid w:val="005E3E3D"/>
    <w:rsid w:val="005E4170"/>
    <w:rsid w:val="005F2DAC"/>
    <w:rsid w:val="005F5A80"/>
    <w:rsid w:val="005F651E"/>
    <w:rsid w:val="005F6D77"/>
    <w:rsid w:val="006044FF"/>
    <w:rsid w:val="006045B7"/>
    <w:rsid w:val="0060502D"/>
    <w:rsid w:val="00607CC5"/>
    <w:rsid w:val="006102A4"/>
    <w:rsid w:val="00611024"/>
    <w:rsid w:val="00612CB2"/>
    <w:rsid w:val="006160EA"/>
    <w:rsid w:val="00616188"/>
    <w:rsid w:val="00617B1C"/>
    <w:rsid w:val="00617CF9"/>
    <w:rsid w:val="00621B8A"/>
    <w:rsid w:val="00622C38"/>
    <w:rsid w:val="00622F01"/>
    <w:rsid w:val="00623661"/>
    <w:rsid w:val="00624E1C"/>
    <w:rsid w:val="0062799C"/>
    <w:rsid w:val="00630DF0"/>
    <w:rsid w:val="00631B47"/>
    <w:rsid w:val="00631E2D"/>
    <w:rsid w:val="00633014"/>
    <w:rsid w:val="0063437B"/>
    <w:rsid w:val="00634699"/>
    <w:rsid w:val="00634E2B"/>
    <w:rsid w:val="00636272"/>
    <w:rsid w:val="00640A05"/>
    <w:rsid w:val="00645163"/>
    <w:rsid w:val="0064540C"/>
    <w:rsid w:val="006455EB"/>
    <w:rsid w:val="00645DBD"/>
    <w:rsid w:val="006476D8"/>
    <w:rsid w:val="00647D54"/>
    <w:rsid w:val="006505A9"/>
    <w:rsid w:val="00651DCA"/>
    <w:rsid w:val="00652E99"/>
    <w:rsid w:val="00653715"/>
    <w:rsid w:val="00656BC2"/>
    <w:rsid w:val="006673CA"/>
    <w:rsid w:val="006674A3"/>
    <w:rsid w:val="006706C1"/>
    <w:rsid w:val="00672D8E"/>
    <w:rsid w:val="00673C26"/>
    <w:rsid w:val="00675053"/>
    <w:rsid w:val="0067549F"/>
    <w:rsid w:val="00675D6A"/>
    <w:rsid w:val="0067743B"/>
    <w:rsid w:val="00681078"/>
    <w:rsid w:val="006812AF"/>
    <w:rsid w:val="00682588"/>
    <w:rsid w:val="0068327D"/>
    <w:rsid w:val="0068339B"/>
    <w:rsid w:val="006852A3"/>
    <w:rsid w:val="00685C62"/>
    <w:rsid w:val="006874DE"/>
    <w:rsid w:val="00691F2A"/>
    <w:rsid w:val="00692FDE"/>
    <w:rsid w:val="00693A77"/>
    <w:rsid w:val="00694AF0"/>
    <w:rsid w:val="006A13BC"/>
    <w:rsid w:val="006A1404"/>
    <w:rsid w:val="006A19B6"/>
    <w:rsid w:val="006A1AD7"/>
    <w:rsid w:val="006A219A"/>
    <w:rsid w:val="006A6B1A"/>
    <w:rsid w:val="006A713E"/>
    <w:rsid w:val="006B0A96"/>
    <w:rsid w:val="006B0E9E"/>
    <w:rsid w:val="006B50E8"/>
    <w:rsid w:val="006B5AE4"/>
    <w:rsid w:val="006B652B"/>
    <w:rsid w:val="006C0A03"/>
    <w:rsid w:val="006C0ED7"/>
    <w:rsid w:val="006C3904"/>
    <w:rsid w:val="006C4DBA"/>
    <w:rsid w:val="006C5130"/>
    <w:rsid w:val="006C559B"/>
    <w:rsid w:val="006D331E"/>
    <w:rsid w:val="006D3BC7"/>
    <w:rsid w:val="006D4054"/>
    <w:rsid w:val="006E02B1"/>
    <w:rsid w:val="006E02EC"/>
    <w:rsid w:val="006E13D8"/>
    <w:rsid w:val="006E14B8"/>
    <w:rsid w:val="006E32C3"/>
    <w:rsid w:val="006E770B"/>
    <w:rsid w:val="006F74A9"/>
    <w:rsid w:val="00706EEB"/>
    <w:rsid w:val="00707459"/>
    <w:rsid w:val="00712E59"/>
    <w:rsid w:val="00713218"/>
    <w:rsid w:val="00717806"/>
    <w:rsid w:val="007211B1"/>
    <w:rsid w:val="00721DFD"/>
    <w:rsid w:val="007249A1"/>
    <w:rsid w:val="00727AFB"/>
    <w:rsid w:val="00727E40"/>
    <w:rsid w:val="007325D4"/>
    <w:rsid w:val="007331AA"/>
    <w:rsid w:val="0073505B"/>
    <w:rsid w:val="00746187"/>
    <w:rsid w:val="0074681E"/>
    <w:rsid w:val="007525C9"/>
    <w:rsid w:val="00752C2C"/>
    <w:rsid w:val="00753117"/>
    <w:rsid w:val="00753C30"/>
    <w:rsid w:val="007556CA"/>
    <w:rsid w:val="007579B5"/>
    <w:rsid w:val="00760385"/>
    <w:rsid w:val="007609AD"/>
    <w:rsid w:val="0076254F"/>
    <w:rsid w:val="007628B9"/>
    <w:rsid w:val="00763804"/>
    <w:rsid w:val="00766AA1"/>
    <w:rsid w:val="00770035"/>
    <w:rsid w:val="00770710"/>
    <w:rsid w:val="007710EA"/>
    <w:rsid w:val="00773529"/>
    <w:rsid w:val="007740C8"/>
    <w:rsid w:val="00776314"/>
    <w:rsid w:val="00776585"/>
    <w:rsid w:val="00776B10"/>
    <w:rsid w:val="00776EA1"/>
    <w:rsid w:val="00777E82"/>
    <w:rsid w:val="007801F5"/>
    <w:rsid w:val="00780FA5"/>
    <w:rsid w:val="0078136E"/>
    <w:rsid w:val="00783C7A"/>
    <w:rsid w:val="00783CA4"/>
    <w:rsid w:val="007842FB"/>
    <w:rsid w:val="0078467D"/>
    <w:rsid w:val="00786124"/>
    <w:rsid w:val="00791417"/>
    <w:rsid w:val="00791710"/>
    <w:rsid w:val="00791BC4"/>
    <w:rsid w:val="0079514B"/>
    <w:rsid w:val="00796B5D"/>
    <w:rsid w:val="007A1BB7"/>
    <w:rsid w:val="007A1CE7"/>
    <w:rsid w:val="007A2DC1"/>
    <w:rsid w:val="007A3C7B"/>
    <w:rsid w:val="007A45A4"/>
    <w:rsid w:val="007A7539"/>
    <w:rsid w:val="007B2D58"/>
    <w:rsid w:val="007B3D0E"/>
    <w:rsid w:val="007B58E3"/>
    <w:rsid w:val="007C0B5A"/>
    <w:rsid w:val="007C143C"/>
    <w:rsid w:val="007C43D3"/>
    <w:rsid w:val="007C67C5"/>
    <w:rsid w:val="007D2C15"/>
    <w:rsid w:val="007D3319"/>
    <w:rsid w:val="007D335D"/>
    <w:rsid w:val="007E2611"/>
    <w:rsid w:val="007E3314"/>
    <w:rsid w:val="007E4B03"/>
    <w:rsid w:val="007E5EF0"/>
    <w:rsid w:val="007F084A"/>
    <w:rsid w:val="007F0BBA"/>
    <w:rsid w:val="007F24B4"/>
    <w:rsid w:val="007F324B"/>
    <w:rsid w:val="007F3BFF"/>
    <w:rsid w:val="00802FD1"/>
    <w:rsid w:val="0080553C"/>
    <w:rsid w:val="00805B46"/>
    <w:rsid w:val="008066A5"/>
    <w:rsid w:val="008102D7"/>
    <w:rsid w:val="00811AFE"/>
    <w:rsid w:val="00811CCC"/>
    <w:rsid w:val="008159B9"/>
    <w:rsid w:val="008208CA"/>
    <w:rsid w:val="0082184D"/>
    <w:rsid w:val="0082439D"/>
    <w:rsid w:val="008247D9"/>
    <w:rsid w:val="00824FB7"/>
    <w:rsid w:val="00825727"/>
    <w:rsid w:val="00825DC2"/>
    <w:rsid w:val="00825EA8"/>
    <w:rsid w:val="00826806"/>
    <w:rsid w:val="00834AD3"/>
    <w:rsid w:val="008355AE"/>
    <w:rsid w:val="00837A86"/>
    <w:rsid w:val="00842B04"/>
    <w:rsid w:val="00843795"/>
    <w:rsid w:val="00843D93"/>
    <w:rsid w:val="00844A2C"/>
    <w:rsid w:val="00845FA2"/>
    <w:rsid w:val="00847F0F"/>
    <w:rsid w:val="00852448"/>
    <w:rsid w:val="00853660"/>
    <w:rsid w:val="00854492"/>
    <w:rsid w:val="00856485"/>
    <w:rsid w:val="00856683"/>
    <w:rsid w:val="00860B61"/>
    <w:rsid w:val="00861F91"/>
    <w:rsid w:val="00866E54"/>
    <w:rsid w:val="00870B5A"/>
    <w:rsid w:val="00871C29"/>
    <w:rsid w:val="00871FBD"/>
    <w:rsid w:val="008722E3"/>
    <w:rsid w:val="008722F4"/>
    <w:rsid w:val="00876667"/>
    <w:rsid w:val="0088258A"/>
    <w:rsid w:val="00885FF8"/>
    <w:rsid w:val="00886332"/>
    <w:rsid w:val="00890B0B"/>
    <w:rsid w:val="00891DFB"/>
    <w:rsid w:val="00892630"/>
    <w:rsid w:val="00896A79"/>
    <w:rsid w:val="00896CBF"/>
    <w:rsid w:val="00897019"/>
    <w:rsid w:val="00897D56"/>
    <w:rsid w:val="008A021E"/>
    <w:rsid w:val="008A113B"/>
    <w:rsid w:val="008A12B4"/>
    <w:rsid w:val="008A26D9"/>
    <w:rsid w:val="008A422C"/>
    <w:rsid w:val="008A4289"/>
    <w:rsid w:val="008A6902"/>
    <w:rsid w:val="008A6E47"/>
    <w:rsid w:val="008B687E"/>
    <w:rsid w:val="008B6C62"/>
    <w:rsid w:val="008C0C29"/>
    <w:rsid w:val="008C2798"/>
    <w:rsid w:val="008C3E4A"/>
    <w:rsid w:val="008D2B41"/>
    <w:rsid w:val="008D2D54"/>
    <w:rsid w:val="008D44BA"/>
    <w:rsid w:val="008D64EE"/>
    <w:rsid w:val="008D7093"/>
    <w:rsid w:val="008D7BE3"/>
    <w:rsid w:val="008E1440"/>
    <w:rsid w:val="008E1660"/>
    <w:rsid w:val="008E2916"/>
    <w:rsid w:val="008E6362"/>
    <w:rsid w:val="008F3638"/>
    <w:rsid w:val="008F5587"/>
    <w:rsid w:val="008F637F"/>
    <w:rsid w:val="008F6F31"/>
    <w:rsid w:val="008F74DF"/>
    <w:rsid w:val="008F7FA3"/>
    <w:rsid w:val="00905E22"/>
    <w:rsid w:val="009079FD"/>
    <w:rsid w:val="00910FEB"/>
    <w:rsid w:val="0091185F"/>
    <w:rsid w:val="00911C34"/>
    <w:rsid w:val="009127BA"/>
    <w:rsid w:val="0092187E"/>
    <w:rsid w:val="009227A6"/>
    <w:rsid w:val="0092408C"/>
    <w:rsid w:val="00925581"/>
    <w:rsid w:val="00927C33"/>
    <w:rsid w:val="00930374"/>
    <w:rsid w:val="009307B6"/>
    <w:rsid w:val="009334C4"/>
    <w:rsid w:val="009338D8"/>
    <w:rsid w:val="00933EC1"/>
    <w:rsid w:val="0093581A"/>
    <w:rsid w:val="009371F0"/>
    <w:rsid w:val="009376A2"/>
    <w:rsid w:val="0094293F"/>
    <w:rsid w:val="009434B3"/>
    <w:rsid w:val="00943864"/>
    <w:rsid w:val="00944414"/>
    <w:rsid w:val="0094798E"/>
    <w:rsid w:val="00952743"/>
    <w:rsid w:val="00952DC7"/>
    <w:rsid w:val="009530DB"/>
    <w:rsid w:val="00953676"/>
    <w:rsid w:val="00955105"/>
    <w:rsid w:val="0096090A"/>
    <w:rsid w:val="00961D52"/>
    <w:rsid w:val="009705EE"/>
    <w:rsid w:val="00972E77"/>
    <w:rsid w:val="00973D92"/>
    <w:rsid w:val="0097415A"/>
    <w:rsid w:val="00974F5F"/>
    <w:rsid w:val="00975C70"/>
    <w:rsid w:val="00977927"/>
    <w:rsid w:val="0098135C"/>
    <w:rsid w:val="0098156A"/>
    <w:rsid w:val="009832D4"/>
    <w:rsid w:val="00983FFE"/>
    <w:rsid w:val="00985DB8"/>
    <w:rsid w:val="0098761E"/>
    <w:rsid w:val="009901C1"/>
    <w:rsid w:val="00991657"/>
    <w:rsid w:val="00991BAC"/>
    <w:rsid w:val="00993FBD"/>
    <w:rsid w:val="00994C7A"/>
    <w:rsid w:val="0099523D"/>
    <w:rsid w:val="00995518"/>
    <w:rsid w:val="0099665B"/>
    <w:rsid w:val="00996A27"/>
    <w:rsid w:val="009A00DA"/>
    <w:rsid w:val="009A0142"/>
    <w:rsid w:val="009A19D6"/>
    <w:rsid w:val="009A3662"/>
    <w:rsid w:val="009A6EA0"/>
    <w:rsid w:val="009A7C0B"/>
    <w:rsid w:val="009A7E52"/>
    <w:rsid w:val="009B01D3"/>
    <w:rsid w:val="009B30B7"/>
    <w:rsid w:val="009B3CCB"/>
    <w:rsid w:val="009C0A04"/>
    <w:rsid w:val="009C1335"/>
    <w:rsid w:val="009C18D5"/>
    <w:rsid w:val="009C1AB2"/>
    <w:rsid w:val="009C3F86"/>
    <w:rsid w:val="009C4782"/>
    <w:rsid w:val="009C58E1"/>
    <w:rsid w:val="009C5CF3"/>
    <w:rsid w:val="009C6AA7"/>
    <w:rsid w:val="009C6DF4"/>
    <w:rsid w:val="009C7251"/>
    <w:rsid w:val="009C7BC9"/>
    <w:rsid w:val="009C7E7B"/>
    <w:rsid w:val="009D3D21"/>
    <w:rsid w:val="009D3F16"/>
    <w:rsid w:val="009D6F6D"/>
    <w:rsid w:val="009E050A"/>
    <w:rsid w:val="009E096D"/>
    <w:rsid w:val="009E120F"/>
    <w:rsid w:val="009E1637"/>
    <w:rsid w:val="009E2E91"/>
    <w:rsid w:val="009F0432"/>
    <w:rsid w:val="009F23D5"/>
    <w:rsid w:val="009F4BE5"/>
    <w:rsid w:val="00A01207"/>
    <w:rsid w:val="00A01691"/>
    <w:rsid w:val="00A041DF"/>
    <w:rsid w:val="00A04CD5"/>
    <w:rsid w:val="00A05E2A"/>
    <w:rsid w:val="00A118B6"/>
    <w:rsid w:val="00A11DD5"/>
    <w:rsid w:val="00A139F5"/>
    <w:rsid w:val="00A143EC"/>
    <w:rsid w:val="00A1459C"/>
    <w:rsid w:val="00A15612"/>
    <w:rsid w:val="00A20E4D"/>
    <w:rsid w:val="00A218F5"/>
    <w:rsid w:val="00A23A1B"/>
    <w:rsid w:val="00A245E9"/>
    <w:rsid w:val="00A24700"/>
    <w:rsid w:val="00A30C20"/>
    <w:rsid w:val="00A33C08"/>
    <w:rsid w:val="00A34E74"/>
    <w:rsid w:val="00A34F6C"/>
    <w:rsid w:val="00A365F4"/>
    <w:rsid w:val="00A3703B"/>
    <w:rsid w:val="00A477C8"/>
    <w:rsid w:val="00A47D80"/>
    <w:rsid w:val="00A50049"/>
    <w:rsid w:val="00A52B0D"/>
    <w:rsid w:val="00A53132"/>
    <w:rsid w:val="00A53632"/>
    <w:rsid w:val="00A56031"/>
    <w:rsid w:val="00A563F2"/>
    <w:rsid w:val="00A566E8"/>
    <w:rsid w:val="00A5772D"/>
    <w:rsid w:val="00A60712"/>
    <w:rsid w:val="00A6240A"/>
    <w:rsid w:val="00A65B87"/>
    <w:rsid w:val="00A66C11"/>
    <w:rsid w:val="00A734BE"/>
    <w:rsid w:val="00A7742A"/>
    <w:rsid w:val="00A810F9"/>
    <w:rsid w:val="00A84975"/>
    <w:rsid w:val="00A8640C"/>
    <w:rsid w:val="00A867CC"/>
    <w:rsid w:val="00A86ECC"/>
    <w:rsid w:val="00A86FCC"/>
    <w:rsid w:val="00A90D32"/>
    <w:rsid w:val="00A9211D"/>
    <w:rsid w:val="00A934B2"/>
    <w:rsid w:val="00A93920"/>
    <w:rsid w:val="00A94620"/>
    <w:rsid w:val="00A9570A"/>
    <w:rsid w:val="00A95AB9"/>
    <w:rsid w:val="00A9630B"/>
    <w:rsid w:val="00AA0A77"/>
    <w:rsid w:val="00AA0C36"/>
    <w:rsid w:val="00AA1E1B"/>
    <w:rsid w:val="00AA57F5"/>
    <w:rsid w:val="00AA710D"/>
    <w:rsid w:val="00AA72C1"/>
    <w:rsid w:val="00AB3959"/>
    <w:rsid w:val="00AB3E61"/>
    <w:rsid w:val="00AB6D25"/>
    <w:rsid w:val="00AB76F5"/>
    <w:rsid w:val="00AC0D75"/>
    <w:rsid w:val="00AC3362"/>
    <w:rsid w:val="00AC34B2"/>
    <w:rsid w:val="00AC43FA"/>
    <w:rsid w:val="00AD3509"/>
    <w:rsid w:val="00AD4C72"/>
    <w:rsid w:val="00AD68CF"/>
    <w:rsid w:val="00AE2006"/>
    <w:rsid w:val="00AE2D4B"/>
    <w:rsid w:val="00AE390B"/>
    <w:rsid w:val="00AE4F99"/>
    <w:rsid w:val="00AF02E3"/>
    <w:rsid w:val="00AF0899"/>
    <w:rsid w:val="00AF3D49"/>
    <w:rsid w:val="00AF42AC"/>
    <w:rsid w:val="00AF65AC"/>
    <w:rsid w:val="00B01905"/>
    <w:rsid w:val="00B03C1E"/>
    <w:rsid w:val="00B10537"/>
    <w:rsid w:val="00B11F53"/>
    <w:rsid w:val="00B14952"/>
    <w:rsid w:val="00B17B61"/>
    <w:rsid w:val="00B20746"/>
    <w:rsid w:val="00B2477E"/>
    <w:rsid w:val="00B303A8"/>
    <w:rsid w:val="00B31338"/>
    <w:rsid w:val="00B31E5A"/>
    <w:rsid w:val="00B323E7"/>
    <w:rsid w:val="00B325DE"/>
    <w:rsid w:val="00B327A2"/>
    <w:rsid w:val="00B3286C"/>
    <w:rsid w:val="00B328D4"/>
    <w:rsid w:val="00B32EDD"/>
    <w:rsid w:val="00B33DCA"/>
    <w:rsid w:val="00B44A37"/>
    <w:rsid w:val="00B47DF3"/>
    <w:rsid w:val="00B549C3"/>
    <w:rsid w:val="00B60105"/>
    <w:rsid w:val="00B613EB"/>
    <w:rsid w:val="00B63228"/>
    <w:rsid w:val="00B6518C"/>
    <w:rsid w:val="00B652F5"/>
    <w:rsid w:val="00B653AB"/>
    <w:rsid w:val="00B65F9E"/>
    <w:rsid w:val="00B6673B"/>
    <w:rsid w:val="00B66B19"/>
    <w:rsid w:val="00B67F58"/>
    <w:rsid w:val="00B73C5B"/>
    <w:rsid w:val="00B759B3"/>
    <w:rsid w:val="00B848F5"/>
    <w:rsid w:val="00B914E9"/>
    <w:rsid w:val="00B924A1"/>
    <w:rsid w:val="00B94EAC"/>
    <w:rsid w:val="00B956EE"/>
    <w:rsid w:val="00BA1AD5"/>
    <w:rsid w:val="00BA2BA1"/>
    <w:rsid w:val="00BA5275"/>
    <w:rsid w:val="00BB0173"/>
    <w:rsid w:val="00BB05D9"/>
    <w:rsid w:val="00BB11E7"/>
    <w:rsid w:val="00BB1DFF"/>
    <w:rsid w:val="00BB338E"/>
    <w:rsid w:val="00BB3D5E"/>
    <w:rsid w:val="00BB4DAF"/>
    <w:rsid w:val="00BB4F09"/>
    <w:rsid w:val="00BB5293"/>
    <w:rsid w:val="00BB5C74"/>
    <w:rsid w:val="00BB5F4E"/>
    <w:rsid w:val="00BB68A1"/>
    <w:rsid w:val="00BB6C3A"/>
    <w:rsid w:val="00BC0728"/>
    <w:rsid w:val="00BC0918"/>
    <w:rsid w:val="00BC2AEB"/>
    <w:rsid w:val="00BC3B36"/>
    <w:rsid w:val="00BC48B7"/>
    <w:rsid w:val="00BC4B26"/>
    <w:rsid w:val="00BC6800"/>
    <w:rsid w:val="00BD2A76"/>
    <w:rsid w:val="00BD41A4"/>
    <w:rsid w:val="00BD455B"/>
    <w:rsid w:val="00BD4746"/>
    <w:rsid w:val="00BD4E33"/>
    <w:rsid w:val="00BD69C2"/>
    <w:rsid w:val="00BE0BA7"/>
    <w:rsid w:val="00BE10A6"/>
    <w:rsid w:val="00BE1B0A"/>
    <w:rsid w:val="00BE2355"/>
    <w:rsid w:val="00BE3871"/>
    <w:rsid w:val="00BE4571"/>
    <w:rsid w:val="00BE5EEA"/>
    <w:rsid w:val="00BF2922"/>
    <w:rsid w:val="00BF4867"/>
    <w:rsid w:val="00BF516B"/>
    <w:rsid w:val="00BF5585"/>
    <w:rsid w:val="00BF5DCA"/>
    <w:rsid w:val="00C002D0"/>
    <w:rsid w:val="00C02851"/>
    <w:rsid w:val="00C029C4"/>
    <w:rsid w:val="00C030DE"/>
    <w:rsid w:val="00C03498"/>
    <w:rsid w:val="00C04945"/>
    <w:rsid w:val="00C14264"/>
    <w:rsid w:val="00C170AE"/>
    <w:rsid w:val="00C178AA"/>
    <w:rsid w:val="00C20C4A"/>
    <w:rsid w:val="00C21B0A"/>
    <w:rsid w:val="00C22105"/>
    <w:rsid w:val="00C244B6"/>
    <w:rsid w:val="00C249A5"/>
    <w:rsid w:val="00C27A24"/>
    <w:rsid w:val="00C36C09"/>
    <w:rsid w:val="00C3702F"/>
    <w:rsid w:val="00C37311"/>
    <w:rsid w:val="00C37327"/>
    <w:rsid w:val="00C4061D"/>
    <w:rsid w:val="00C41F1A"/>
    <w:rsid w:val="00C427FA"/>
    <w:rsid w:val="00C46B95"/>
    <w:rsid w:val="00C46D44"/>
    <w:rsid w:val="00C51018"/>
    <w:rsid w:val="00C511AF"/>
    <w:rsid w:val="00C5305E"/>
    <w:rsid w:val="00C5370D"/>
    <w:rsid w:val="00C53771"/>
    <w:rsid w:val="00C53C7E"/>
    <w:rsid w:val="00C56525"/>
    <w:rsid w:val="00C56BC7"/>
    <w:rsid w:val="00C60476"/>
    <w:rsid w:val="00C646B6"/>
    <w:rsid w:val="00C64A37"/>
    <w:rsid w:val="00C6595C"/>
    <w:rsid w:val="00C65A3D"/>
    <w:rsid w:val="00C66B24"/>
    <w:rsid w:val="00C671E1"/>
    <w:rsid w:val="00C7158E"/>
    <w:rsid w:val="00C7250B"/>
    <w:rsid w:val="00C72638"/>
    <w:rsid w:val="00C7346B"/>
    <w:rsid w:val="00C74E83"/>
    <w:rsid w:val="00C75D94"/>
    <w:rsid w:val="00C76F99"/>
    <w:rsid w:val="00C77C0E"/>
    <w:rsid w:val="00C82D35"/>
    <w:rsid w:val="00C84611"/>
    <w:rsid w:val="00C85DB6"/>
    <w:rsid w:val="00C86B7E"/>
    <w:rsid w:val="00C90403"/>
    <w:rsid w:val="00C9079C"/>
    <w:rsid w:val="00C9099A"/>
    <w:rsid w:val="00C91687"/>
    <w:rsid w:val="00C91A28"/>
    <w:rsid w:val="00C924A8"/>
    <w:rsid w:val="00C945FE"/>
    <w:rsid w:val="00C95411"/>
    <w:rsid w:val="00C96AC3"/>
    <w:rsid w:val="00C96C8A"/>
    <w:rsid w:val="00C96FAA"/>
    <w:rsid w:val="00C97A04"/>
    <w:rsid w:val="00CA0953"/>
    <w:rsid w:val="00CA107B"/>
    <w:rsid w:val="00CA2E0E"/>
    <w:rsid w:val="00CA484D"/>
    <w:rsid w:val="00CB4BFB"/>
    <w:rsid w:val="00CB4C79"/>
    <w:rsid w:val="00CB5127"/>
    <w:rsid w:val="00CB5F27"/>
    <w:rsid w:val="00CB6602"/>
    <w:rsid w:val="00CB753F"/>
    <w:rsid w:val="00CC042E"/>
    <w:rsid w:val="00CC12E7"/>
    <w:rsid w:val="00CC183C"/>
    <w:rsid w:val="00CC2DD6"/>
    <w:rsid w:val="00CC323D"/>
    <w:rsid w:val="00CC46D0"/>
    <w:rsid w:val="00CC739E"/>
    <w:rsid w:val="00CD13A1"/>
    <w:rsid w:val="00CD4280"/>
    <w:rsid w:val="00CD58B7"/>
    <w:rsid w:val="00CE2A27"/>
    <w:rsid w:val="00CE5F69"/>
    <w:rsid w:val="00CF4099"/>
    <w:rsid w:val="00D00796"/>
    <w:rsid w:val="00D02ABD"/>
    <w:rsid w:val="00D11192"/>
    <w:rsid w:val="00D11EA5"/>
    <w:rsid w:val="00D1659D"/>
    <w:rsid w:val="00D261A2"/>
    <w:rsid w:val="00D26F19"/>
    <w:rsid w:val="00D30F03"/>
    <w:rsid w:val="00D32753"/>
    <w:rsid w:val="00D33E16"/>
    <w:rsid w:val="00D35DCA"/>
    <w:rsid w:val="00D370E8"/>
    <w:rsid w:val="00D37CE6"/>
    <w:rsid w:val="00D40B68"/>
    <w:rsid w:val="00D41E93"/>
    <w:rsid w:val="00D424EA"/>
    <w:rsid w:val="00D447F4"/>
    <w:rsid w:val="00D44CBB"/>
    <w:rsid w:val="00D44D79"/>
    <w:rsid w:val="00D4719E"/>
    <w:rsid w:val="00D4770B"/>
    <w:rsid w:val="00D51C63"/>
    <w:rsid w:val="00D52821"/>
    <w:rsid w:val="00D52E3D"/>
    <w:rsid w:val="00D56AE7"/>
    <w:rsid w:val="00D56DAC"/>
    <w:rsid w:val="00D616D2"/>
    <w:rsid w:val="00D6237B"/>
    <w:rsid w:val="00D63223"/>
    <w:rsid w:val="00D63B5F"/>
    <w:rsid w:val="00D64836"/>
    <w:rsid w:val="00D6544F"/>
    <w:rsid w:val="00D7029D"/>
    <w:rsid w:val="00D70EF7"/>
    <w:rsid w:val="00D722CB"/>
    <w:rsid w:val="00D74CED"/>
    <w:rsid w:val="00D75C0B"/>
    <w:rsid w:val="00D825C3"/>
    <w:rsid w:val="00D8397C"/>
    <w:rsid w:val="00D86E8D"/>
    <w:rsid w:val="00D87726"/>
    <w:rsid w:val="00D877F4"/>
    <w:rsid w:val="00D87BE2"/>
    <w:rsid w:val="00D91B4F"/>
    <w:rsid w:val="00D947E7"/>
    <w:rsid w:val="00D94EED"/>
    <w:rsid w:val="00D958A5"/>
    <w:rsid w:val="00D95B2C"/>
    <w:rsid w:val="00D96026"/>
    <w:rsid w:val="00DA0B64"/>
    <w:rsid w:val="00DA2A50"/>
    <w:rsid w:val="00DA3101"/>
    <w:rsid w:val="00DA5C73"/>
    <w:rsid w:val="00DA7C1C"/>
    <w:rsid w:val="00DB08E9"/>
    <w:rsid w:val="00DB147A"/>
    <w:rsid w:val="00DB1B7A"/>
    <w:rsid w:val="00DB562B"/>
    <w:rsid w:val="00DB61E0"/>
    <w:rsid w:val="00DB639A"/>
    <w:rsid w:val="00DC26BF"/>
    <w:rsid w:val="00DC306B"/>
    <w:rsid w:val="00DC466D"/>
    <w:rsid w:val="00DC587B"/>
    <w:rsid w:val="00DC6287"/>
    <w:rsid w:val="00DC6708"/>
    <w:rsid w:val="00DC7CB5"/>
    <w:rsid w:val="00DD4775"/>
    <w:rsid w:val="00DE07A3"/>
    <w:rsid w:val="00DF5191"/>
    <w:rsid w:val="00DF5E6F"/>
    <w:rsid w:val="00DF71BD"/>
    <w:rsid w:val="00E00C93"/>
    <w:rsid w:val="00E01436"/>
    <w:rsid w:val="00E018D5"/>
    <w:rsid w:val="00E039E3"/>
    <w:rsid w:val="00E04224"/>
    <w:rsid w:val="00E045BD"/>
    <w:rsid w:val="00E06C8C"/>
    <w:rsid w:val="00E06E93"/>
    <w:rsid w:val="00E1382B"/>
    <w:rsid w:val="00E145F4"/>
    <w:rsid w:val="00E17B77"/>
    <w:rsid w:val="00E21C2A"/>
    <w:rsid w:val="00E23337"/>
    <w:rsid w:val="00E23382"/>
    <w:rsid w:val="00E234E3"/>
    <w:rsid w:val="00E259EA"/>
    <w:rsid w:val="00E32061"/>
    <w:rsid w:val="00E3420D"/>
    <w:rsid w:val="00E34CE9"/>
    <w:rsid w:val="00E42FF9"/>
    <w:rsid w:val="00E4409F"/>
    <w:rsid w:val="00E46013"/>
    <w:rsid w:val="00E4714C"/>
    <w:rsid w:val="00E51AEB"/>
    <w:rsid w:val="00E522A7"/>
    <w:rsid w:val="00E53D6A"/>
    <w:rsid w:val="00E54452"/>
    <w:rsid w:val="00E61E03"/>
    <w:rsid w:val="00E63165"/>
    <w:rsid w:val="00E647A1"/>
    <w:rsid w:val="00E664C5"/>
    <w:rsid w:val="00E671A2"/>
    <w:rsid w:val="00E67BFD"/>
    <w:rsid w:val="00E71F56"/>
    <w:rsid w:val="00E753D4"/>
    <w:rsid w:val="00E75422"/>
    <w:rsid w:val="00E76D26"/>
    <w:rsid w:val="00E76FAE"/>
    <w:rsid w:val="00E776F6"/>
    <w:rsid w:val="00E800F3"/>
    <w:rsid w:val="00E82D67"/>
    <w:rsid w:val="00E8608D"/>
    <w:rsid w:val="00E9434B"/>
    <w:rsid w:val="00E955D6"/>
    <w:rsid w:val="00EA11BD"/>
    <w:rsid w:val="00EA2141"/>
    <w:rsid w:val="00EA55AF"/>
    <w:rsid w:val="00EA7914"/>
    <w:rsid w:val="00EB0D57"/>
    <w:rsid w:val="00EB1390"/>
    <w:rsid w:val="00EB2538"/>
    <w:rsid w:val="00EB2C71"/>
    <w:rsid w:val="00EB321B"/>
    <w:rsid w:val="00EB4340"/>
    <w:rsid w:val="00EB556D"/>
    <w:rsid w:val="00EB5A7D"/>
    <w:rsid w:val="00EB5C8F"/>
    <w:rsid w:val="00EC0D18"/>
    <w:rsid w:val="00EC1FEB"/>
    <w:rsid w:val="00EC3C76"/>
    <w:rsid w:val="00EC3E78"/>
    <w:rsid w:val="00EC58B1"/>
    <w:rsid w:val="00EC786A"/>
    <w:rsid w:val="00EC7CB5"/>
    <w:rsid w:val="00ED08D9"/>
    <w:rsid w:val="00ED0F6A"/>
    <w:rsid w:val="00ED1BC8"/>
    <w:rsid w:val="00ED406C"/>
    <w:rsid w:val="00ED5101"/>
    <w:rsid w:val="00ED513A"/>
    <w:rsid w:val="00ED55C0"/>
    <w:rsid w:val="00ED5D2C"/>
    <w:rsid w:val="00ED682B"/>
    <w:rsid w:val="00ED6D09"/>
    <w:rsid w:val="00EE1908"/>
    <w:rsid w:val="00EE41D5"/>
    <w:rsid w:val="00EE5E21"/>
    <w:rsid w:val="00EE7559"/>
    <w:rsid w:val="00EF28DA"/>
    <w:rsid w:val="00EF2C5D"/>
    <w:rsid w:val="00EF7B88"/>
    <w:rsid w:val="00F037A4"/>
    <w:rsid w:val="00F05529"/>
    <w:rsid w:val="00F0681E"/>
    <w:rsid w:val="00F06A89"/>
    <w:rsid w:val="00F07201"/>
    <w:rsid w:val="00F11D2E"/>
    <w:rsid w:val="00F14600"/>
    <w:rsid w:val="00F17CA6"/>
    <w:rsid w:val="00F20A3C"/>
    <w:rsid w:val="00F217B0"/>
    <w:rsid w:val="00F21E6F"/>
    <w:rsid w:val="00F24069"/>
    <w:rsid w:val="00F2508A"/>
    <w:rsid w:val="00F25108"/>
    <w:rsid w:val="00F26778"/>
    <w:rsid w:val="00F27C8F"/>
    <w:rsid w:val="00F32749"/>
    <w:rsid w:val="00F3278F"/>
    <w:rsid w:val="00F37172"/>
    <w:rsid w:val="00F37565"/>
    <w:rsid w:val="00F37A5D"/>
    <w:rsid w:val="00F420A0"/>
    <w:rsid w:val="00F4477E"/>
    <w:rsid w:val="00F45E06"/>
    <w:rsid w:val="00F46222"/>
    <w:rsid w:val="00F47724"/>
    <w:rsid w:val="00F54F15"/>
    <w:rsid w:val="00F5653D"/>
    <w:rsid w:val="00F61B8E"/>
    <w:rsid w:val="00F61E90"/>
    <w:rsid w:val="00F62E40"/>
    <w:rsid w:val="00F63DDC"/>
    <w:rsid w:val="00F65323"/>
    <w:rsid w:val="00F6691D"/>
    <w:rsid w:val="00F67255"/>
    <w:rsid w:val="00F67D8F"/>
    <w:rsid w:val="00F74147"/>
    <w:rsid w:val="00F76D44"/>
    <w:rsid w:val="00F802BE"/>
    <w:rsid w:val="00F806A4"/>
    <w:rsid w:val="00F8294D"/>
    <w:rsid w:val="00F8340C"/>
    <w:rsid w:val="00F845D1"/>
    <w:rsid w:val="00F86024"/>
    <w:rsid w:val="00F8611A"/>
    <w:rsid w:val="00F86768"/>
    <w:rsid w:val="00F87BD8"/>
    <w:rsid w:val="00F90DD4"/>
    <w:rsid w:val="00F9155E"/>
    <w:rsid w:val="00F92F74"/>
    <w:rsid w:val="00FA3382"/>
    <w:rsid w:val="00FA3C2A"/>
    <w:rsid w:val="00FA4128"/>
    <w:rsid w:val="00FA4586"/>
    <w:rsid w:val="00FA5128"/>
    <w:rsid w:val="00FA5634"/>
    <w:rsid w:val="00FA6C03"/>
    <w:rsid w:val="00FB1595"/>
    <w:rsid w:val="00FB1A98"/>
    <w:rsid w:val="00FB3647"/>
    <w:rsid w:val="00FB42D4"/>
    <w:rsid w:val="00FB5906"/>
    <w:rsid w:val="00FB6BF9"/>
    <w:rsid w:val="00FB762F"/>
    <w:rsid w:val="00FC1A84"/>
    <w:rsid w:val="00FC2006"/>
    <w:rsid w:val="00FC2AED"/>
    <w:rsid w:val="00FC58A9"/>
    <w:rsid w:val="00FC68B2"/>
    <w:rsid w:val="00FC7FBF"/>
    <w:rsid w:val="00FD0083"/>
    <w:rsid w:val="00FD0B3A"/>
    <w:rsid w:val="00FD1C9C"/>
    <w:rsid w:val="00FD457E"/>
    <w:rsid w:val="00FD5814"/>
    <w:rsid w:val="00FD5EA7"/>
    <w:rsid w:val="00FD69EA"/>
    <w:rsid w:val="00FE0F0D"/>
    <w:rsid w:val="00FE1DFE"/>
    <w:rsid w:val="00FE1F43"/>
    <w:rsid w:val="00FE5468"/>
    <w:rsid w:val="00FE779D"/>
    <w:rsid w:val="00FF0269"/>
    <w:rsid w:val="00FF15A8"/>
    <w:rsid w:val="00FF1CB5"/>
    <w:rsid w:val="00FF3BFA"/>
    <w:rsid w:val="00FF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F4E024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B10537"/>
    <w:pPr>
      <w:spacing w:before="120" w:after="120" w:line="240" w:lineRule="exact"/>
      <w:ind w:firstLine="425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791710"/>
    <w:pPr>
      <w:spacing w:after="0"/>
      <w:ind w:firstLine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Numerstrony">
    <w:name w:val="page number"/>
    <w:uiPriority w:val="99"/>
    <w:rsid w:val="00AE2006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69C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69C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69C2"/>
    <w:rPr>
      <w:vertAlign w:val="superscript"/>
    </w:rPr>
  </w:style>
  <w:style w:type="paragraph" w:customStyle="1" w:styleId="tekstpodstawowy">
    <w:name w:val="tekst podstawowy"/>
    <w:basedOn w:val="Normalny"/>
    <w:link w:val="tekstpodstawowyZnak"/>
    <w:qFormat/>
    <w:rsid w:val="00647D54"/>
    <w:pPr>
      <w:spacing w:before="0" w:after="170" w:line="230" w:lineRule="atLeast"/>
      <w:ind w:left="1418"/>
      <w:jc w:val="both"/>
    </w:pPr>
    <w:rPr>
      <w:rFonts w:cs="Times New Roman"/>
      <w:szCs w:val="19"/>
    </w:rPr>
  </w:style>
  <w:style w:type="character" w:customStyle="1" w:styleId="tekstpodstawowyZnak">
    <w:name w:val="tekst podstawowy Znak"/>
    <w:basedOn w:val="Domylnaczcionkaakapitu"/>
    <w:link w:val="tekstpodstawowy"/>
    <w:rsid w:val="00647D54"/>
    <w:rPr>
      <w:rFonts w:ascii="Fira Sans" w:hAnsi="Fira Sans" w:cs="Times New Roman"/>
      <w:sz w:val="19"/>
      <w:szCs w:val="19"/>
    </w:rPr>
  </w:style>
  <w:style w:type="paragraph" w:customStyle="1" w:styleId="Przypisdolny">
    <w:name w:val="Przypis dolny"/>
    <w:basedOn w:val="Tekstprzypisudolnego"/>
    <w:link w:val="PrzypisdolnyZnak"/>
    <w:qFormat/>
    <w:rsid w:val="00647D54"/>
    <w:pPr>
      <w:spacing w:before="0" w:line="200" w:lineRule="exact"/>
      <w:ind w:left="1560" w:hanging="142"/>
      <w:jc w:val="both"/>
    </w:pPr>
    <w:rPr>
      <w:sz w:val="18"/>
    </w:rPr>
  </w:style>
  <w:style w:type="character" w:customStyle="1" w:styleId="PrzypisdolnyZnak">
    <w:name w:val="Przypis dolny Znak"/>
    <w:basedOn w:val="TekstprzypisudolnegoZnak"/>
    <w:link w:val="Przypisdolny"/>
    <w:rsid w:val="00647D54"/>
    <w:rPr>
      <w:rFonts w:ascii="Fira Sans" w:hAnsi="Fira Sans"/>
      <w:sz w:val="18"/>
      <w:szCs w:val="20"/>
    </w:rPr>
  </w:style>
  <w:style w:type="paragraph" w:customStyle="1" w:styleId="Ikonawskanika">
    <w:name w:val="Ikona wskaźnika"/>
    <w:basedOn w:val="Normalny"/>
    <w:link w:val="IkonawskanikaZnak"/>
    <w:qFormat/>
    <w:rsid w:val="002E2D00"/>
    <w:pPr>
      <w:autoSpaceDE w:val="0"/>
      <w:autoSpaceDN w:val="0"/>
      <w:adjustRightInd w:val="0"/>
      <w:spacing w:before="0" w:after="0" w:line="240" w:lineRule="auto"/>
      <w:ind w:firstLine="0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2E2D00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2E2D00"/>
    <w:pPr>
      <w:autoSpaceDE w:val="0"/>
      <w:autoSpaceDN w:val="0"/>
      <w:adjustRightInd w:val="0"/>
      <w:spacing w:before="0" w:after="0" w:line="240" w:lineRule="auto"/>
      <w:ind w:firstLine="0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2E2D00"/>
    <w:pPr>
      <w:ind w:firstLine="0"/>
    </w:pPr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2E2D00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2E2D00"/>
    <w:rPr>
      <w:rFonts w:ascii="Fira Sans" w:hAnsi="Fira Sans"/>
      <w:color w:val="FFFFFF" w:themeColor="background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hyperlink" Target="mailto:e.los@stat.gov.pl" TargetMode="External"/><Relationship Id="rId26" Type="http://schemas.openxmlformats.org/officeDocument/2006/relationships/hyperlink" Target="https://stat.gov.pl/metainformacje/slownik-pojec/pojecia-stosowane-w-statystyce-publicznej/255,pojecie.html" TargetMode="External"/><Relationship Id="rId39" Type="http://schemas.openxmlformats.org/officeDocument/2006/relationships/fontTable" Target="fontTable.xml"/><Relationship Id="rId21" Type="http://schemas.openxmlformats.org/officeDocument/2006/relationships/image" Target="media/image6.png"/><Relationship Id="rId34" Type="http://schemas.openxmlformats.org/officeDocument/2006/relationships/hyperlink" Target="https://stat.gov.pl/metainformacje/slownik-pojec/pojecia-stosowane-w-statystyce-publicznej/255,pojecie.html" TargetMode="External"/><Relationship Id="rId7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header" Target="header2.xml"/><Relationship Id="rId25" Type="http://schemas.openxmlformats.org/officeDocument/2006/relationships/hyperlink" Target="https://bdl.stat.gov.pl/BDL/start" TargetMode="External"/><Relationship Id="rId33" Type="http://schemas.openxmlformats.org/officeDocument/2006/relationships/hyperlink" Target="https://bdl.stat.gov.pl/BDL/start" TargetMode="External"/><Relationship Id="rId38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5.png"/><Relationship Id="rId29" Type="http://schemas.openxmlformats.org/officeDocument/2006/relationships/hyperlink" Target="https://stat.gov.pl/metainformacje/slownik-pojec/pojecia-stosowane-w-statystyce-publicznej/4094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yperlink" Target="https://lublin.stat.gov.pl/opracowania-biezace/opracowania-sygnalne/warunki-zycia/ochrona-srodowiska-w-wojewodztwie-lubelskim-w-2021-r-,7,7.html" TargetMode="External"/><Relationship Id="rId32" Type="http://schemas.openxmlformats.org/officeDocument/2006/relationships/hyperlink" Target="https://lublin.stat.gov.pl/opracowania-biezace/opracowania-sygnalne/warunki-zycia/ochrona-srodowiska-w-wojewodztwie-lubelskim-w-2021-r-,7,7.html" TargetMode="External"/><Relationship Id="rId37" Type="http://schemas.openxmlformats.org/officeDocument/2006/relationships/hyperlink" Target="https://stat.gov.pl/metainformacje/slownik-pojec/pojecia-stosowane-w-statystyce-publicznej/4094,pojecie.html" TargetMode="Externa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yperlink" Target="https://stat.gov.pl/obszary-tematyczne/srodowisko-energia/srodowisko/ekonomiczne-aspekty-ochrony-srodowiska-w-2022-roku,11,5.html" TargetMode="External"/><Relationship Id="rId28" Type="http://schemas.openxmlformats.org/officeDocument/2006/relationships/hyperlink" Target="https://stat.gov.pl/metainformacje/slownik-pojec/pojecia-stosowane-w-statystyce-publicznej/465,pojecie.html" TargetMode="External"/><Relationship Id="rId36" Type="http://schemas.openxmlformats.org/officeDocument/2006/relationships/hyperlink" Target="https://stat.gov.pl/metainformacje/slownik-pojec/pojecia-stosowane-w-statystyce-publicznej/465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31" Type="http://schemas.openxmlformats.org/officeDocument/2006/relationships/hyperlink" Target="https://stat.gov.pl/obszary-tematyczne/srodowisko-energia/srodowisko/ekonomiczne-aspekty-ochrony-srodowiska-w-2022-roku,11,5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hyperlink" Target="https://stat.gov.pl/obszary-tematyczne/srodowisko-energia/srodowisko/ochrona-srodowiska-w-2022-roku,12,6.html" TargetMode="External"/><Relationship Id="rId27" Type="http://schemas.openxmlformats.org/officeDocument/2006/relationships/hyperlink" Target="https://stat.gov.pl/metainformacje/slownik-pojec/pojecia-stosowane-w-statystyce-publicznej/265,pojecie.html" TargetMode="External"/><Relationship Id="rId30" Type="http://schemas.openxmlformats.org/officeDocument/2006/relationships/hyperlink" Target="https://stat.gov.pl/obszary-tematyczne/srodowisko-energia/srodowisko/ochrona-srodowiska-w-2022-roku,12,6.html" TargetMode="External"/><Relationship Id="rId35" Type="http://schemas.openxmlformats.org/officeDocument/2006/relationships/hyperlink" Target="https://stat.gov.pl/metainformacje/slownik-pojec/pojecia-stosowane-w-statystyce-publicznej/265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OCHRONA%20&#346;RODOWISKA\2023\Wykresy_202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OCHRONA%20&#346;RODOWISKA\2023\Wykresy_2021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OCHRONA%20&#346;RODOWISKA\2023\Wykresy_2021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OCHRONA%20&#346;RODOWISKA\2023\Wykresy_2021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5619286854079835E-2"/>
          <c:y val="6.4061499039077513E-2"/>
          <c:w val="0.40049342105263158"/>
          <c:h val="0.93593850096092246"/>
        </c:manualLayout>
      </c:layout>
      <c:pieChart>
        <c:varyColors val="1"/>
        <c:ser>
          <c:idx val="0"/>
          <c:order val="0"/>
          <c:spPr>
            <a:solidFill>
              <a:srgbClr val="0070C9"/>
            </a:solidFill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B13-48A8-81B9-759265584E13}"/>
              </c:ext>
            </c:extLst>
          </c:dPt>
          <c:dPt>
            <c:idx val="1"/>
            <c:bubble3D val="0"/>
            <c:spPr>
              <a:solidFill>
                <a:srgbClr val="334A92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B13-48A8-81B9-759265584E13}"/>
              </c:ext>
            </c:extLst>
          </c:dPt>
          <c:dPt>
            <c:idx val="2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B13-48A8-81B9-759265584E13}"/>
              </c:ext>
            </c:extLst>
          </c:dPt>
          <c:dPt>
            <c:idx val="3"/>
            <c:bubble3D val="0"/>
            <c:spPr>
              <a:solidFill>
                <a:srgbClr val="99A5C9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B13-48A8-81B9-759265584E13}"/>
              </c:ext>
            </c:extLst>
          </c:dPt>
          <c:dPt>
            <c:idx val="4"/>
            <c:bubble3D val="0"/>
            <c:spPr>
              <a:solidFill>
                <a:srgbClr val="CCD2E4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B13-48A8-81B9-759265584E13}"/>
              </c:ext>
            </c:extLst>
          </c:dPt>
          <c:dPt>
            <c:idx val="5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B13-48A8-81B9-759265584E13}"/>
              </c:ext>
            </c:extLst>
          </c:dPt>
          <c:dPt>
            <c:idx val="6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B13-48A8-81B9-759265584E13}"/>
              </c:ext>
            </c:extLst>
          </c:dPt>
          <c:dPt>
            <c:idx val="7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B13-48A8-81B9-759265584E13}"/>
              </c:ext>
            </c:extLst>
          </c:dPt>
          <c:dPt>
            <c:idx val="8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B13-48A8-81B9-759265584E13}"/>
              </c:ext>
            </c:extLst>
          </c:dPt>
          <c:dPt>
            <c:idx val="9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B13-48A8-81B9-759265584E13}"/>
              </c:ext>
            </c:extLst>
          </c:dPt>
          <c:dPt>
            <c:idx val="10"/>
            <c:bubble3D val="0"/>
            <c:spPr>
              <a:solidFill>
                <a:srgbClr val="2C387C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B13-48A8-81B9-759265584E13}"/>
              </c:ext>
            </c:extLst>
          </c:dPt>
          <c:dLbls>
            <c:dLbl>
              <c:idx val="0"/>
              <c:layout>
                <c:manualLayout>
                  <c:x val="-0.12715650469678133"/>
                  <c:y val="-0.21909789303242924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DB13-48A8-81B9-759265584E13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9.4373791269512369E-2"/>
                  <c:y val="0.13637886071415961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DB13-48A8-81B9-759265584E13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5525020721094071E-2"/>
                  <c:y val="8.3826236967015896E-2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DB13-48A8-81B9-759265584E13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8.2422036883547461E-2"/>
                  <c:y val="0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DB13-48A8-81B9-759265584E13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9.4407678892112171E-2"/>
                  <c:y val="0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DB13-48A8-81B9-759265584E13}"/>
                </c:ex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0.27534392414650394"/>
                  <c:y val="-0.13165456507717557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Times New Roman" panose="02020603050405020304" pitchFamily="18" charset="0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użytki rolne w dobrej kulturze</a:t>
                    </a:r>
                    <a:r>
                      <a:rPr lang="en-US" baseline="0">
                        <a:solidFill>
                          <a:schemeClr val="bg1"/>
                        </a:solidFill>
                      </a:rPr>
                      <a:t>; </a:t>
                    </a:r>
                    <a:fld id="{56C1C86C-F04A-4D12-A4D9-AF297D336418}" type="VALUE">
                      <a:rPr lang="en-US" baseline="0">
                        <a:solidFill>
                          <a:schemeClr val="bg1"/>
                        </a:solidFill>
                      </a:rPr>
                      <a:pPr>
                        <a:defRPr>
                          <a:solidFill>
                            <a:schemeClr val="bg1"/>
                          </a:solidFill>
                        </a:defRPr>
                      </a:pPr>
                      <a:t>[WARTOŚĆ]</a:t>
                    </a:fld>
                    <a:endParaRPr lang="en-US" baseline="0">
                      <a:solidFill>
                        <a:schemeClr val="bg1"/>
                      </a:solidFill>
                    </a:endParaRP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5-DB13-48A8-81B9-759265584E13}"/>
                </c:ex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użytkowanie_struktura!$C$7:$C$11</c:f>
              <c:strCache>
                <c:ptCount val="5"/>
                <c:pt idx="0">
                  <c:v>użytki rolne</c:v>
                </c:pt>
                <c:pt idx="1">
                  <c:v>grunty leśne (lasy i grunty zadrzewione i zakrzewione)</c:v>
                </c:pt>
                <c:pt idx="2">
                  <c:v>grunty zabudowane i zurbanizowane</c:v>
                </c:pt>
                <c:pt idx="3">
                  <c:v>grunty pod wodami</c:v>
                </c:pt>
                <c:pt idx="4">
                  <c:v>pozostałe grunty</c:v>
                </c:pt>
              </c:strCache>
            </c:strRef>
          </c:cat>
          <c:val>
            <c:numRef>
              <c:f>użytkowanie_struktura!$D$7:$D$11</c:f>
              <c:numCache>
                <c:formatCode>#\ ##0.0</c:formatCode>
                <c:ptCount val="5"/>
                <c:pt idx="0">
                  <c:v>1762970.6338341965</c:v>
                </c:pt>
                <c:pt idx="1">
                  <c:v>595476.00668235472</c:v>
                </c:pt>
                <c:pt idx="2">
                  <c:v>104545.45696567687</c:v>
                </c:pt>
                <c:pt idx="3">
                  <c:v>19704.820412960817</c:v>
                </c:pt>
                <c:pt idx="4">
                  <c:v>29552.082495409995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6-DB13-48A8-81B9-759265584E13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4121123428650375"/>
          <c:y val="0.11428823639197566"/>
          <c:w val="0.45674816963669013"/>
          <c:h val="0.748512209516411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  <a:cs typeface="Times New Roman" panose="02020603050405020304" pitchFamily="18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5619286854079835E-2"/>
          <c:y val="5.9440851294166618E-4"/>
          <c:w val="0.42288291508756454"/>
          <c:h val="0.99940559148705821"/>
        </c:manualLayout>
      </c:layout>
      <c:pieChart>
        <c:varyColors val="1"/>
        <c:ser>
          <c:idx val="0"/>
          <c:order val="0"/>
          <c:spPr>
            <a:solidFill>
              <a:srgbClr val="0070C9"/>
            </a:solidFill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A6B2-4E62-A4C3-43884D8AD093}"/>
              </c:ext>
            </c:extLst>
          </c:dPt>
          <c:dPt>
            <c:idx val="1"/>
            <c:bubble3D val="0"/>
            <c:spPr>
              <a:solidFill>
                <a:srgbClr val="334A92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A6B2-4E62-A4C3-43884D8AD093}"/>
              </c:ext>
            </c:extLst>
          </c:dPt>
          <c:dPt>
            <c:idx val="2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A6B2-4E62-A4C3-43884D8AD093}"/>
              </c:ext>
            </c:extLst>
          </c:dPt>
          <c:dPt>
            <c:idx val="3"/>
            <c:bubble3D val="0"/>
            <c:spPr>
              <a:solidFill>
                <a:srgbClr val="99A5C9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A6B2-4E62-A4C3-43884D8AD093}"/>
              </c:ext>
            </c:extLst>
          </c:dPt>
          <c:dPt>
            <c:idx val="4"/>
            <c:bubble3D val="0"/>
            <c:spPr>
              <a:solidFill>
                <a:srgbClr val="CCD2E4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A6B2-4E62-A4C3-43884D8AD093}"/>
              </c:ext>
            </c:extLst>
          </c:dPt>
          <c:dPt>
            <c:idx val="5"/>
            <c:bubble3D val="0"/>
            <c:spPr>
              <a:solidFill>
                <a:schemeClr val="bg1">
                  <a:lumMod val="85000"/>
                </a:schemeClr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A6B2-4E62-A4C3-43884D8AD093}"/>
              </c:ext>
            </c:extLst>
          </c:dPt>
          <c:dPt>
            <c:idx val="6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A6B2-4E62-A4C3-43884D8AD093}"/>
              </c:ext>
            </c:extLst>
          </c:dPt>
          <c:dPt>
            <c:idx val="7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A6B2-4E62-A4C3-43884D8AD093}"/>
              </c:ext>
            </c:extLst>
          </c:dPt>
          <c:dPt>
            <c:idx val="8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A6B2-4E62-A4C3-43884D8AD093}"/>
              </c:ext>
            </c:extLst>
          </c:dPt>
          <c:dPt>
            <c:idx val="9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A6B2-4E62-A4C3-43884D8AD093}"/>
              </c:ext>
            </c:extLst>
          </c:dPt>
          <c:dPt>
            <c:idx val="10"/>
            <c:bubble3D val="0"/>
            <c:spPr>
              <a:solidFill>
                <a:srgbClr val="2C387C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A6B2-4E62-A4C3-43884D8AD093}"/>
              </c:ext>
            </c:extLst>
          </c:dPt>
          <c:dLbls>
            <c:dLbl>
              <c:idx val="0"/>
              <c:layout>
                <c:manualLayout>
                  <c:x val="-0.15692377177876557"/>
                  <c:y val="-0.16142364632946427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A6B2-4E62-A4C3-43884D8AD093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7.2716647811982574E-2"/>
                  <c:y val="-0.10232274611674189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A6B2-4E62-A4C3-43884D8AD093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5.9806986543428024E-2"/>
                  <c:y val="7.7586752025415359E-2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A6B2-4E62-A4C3-43884D8AD093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5.4139236401348989E-2"/>
                  <c:y val="0.11290018236959057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A6B2-4E62-A4C3-43884D8AD093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3.9139755484893603E-2"/>
                  <c:y val="0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A6B2-4E62-A4C3-43884D8AD093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4.0475459121368157E-2"/>
                  <c:y val="6.2640539672341788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A6B2-4E62-A4C3-43884D8AD093}"/>
                </c:ex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0.27534392414650394"/>
                  <c:y val="-0.13165456507717557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Times New Roman" panose="02020603050405020304" pitchFamily="18" charset="0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użytki rolne w dobrej kulturze</a:t>
                    </a:r>
                    <a:r>
                      <a:rPr lang="en-US" baseline="0">
                        <a:solidFill>
                          <a:schemeClr val="bg1"/>
                        </a:solidFill>
                      </a:rPr>
                      <a:t>; </a:t>
                    </a:r>
                    <a:fld id="{56C1C86C-F04A-4D12-A4D9-AF297D336418}" type="VALUE">
                      <a:rPr lang="en-US" baseline="0">
                        <a:solidFill>
                          <a:schemeClr val="bg1"/>
                        </a:solidFill>
                      </a:rPr>
                      <a:pPr>
                        <a:defRPr>
                          <a:solidFill>
                            <a:schemeClr val="bg1"/>
                          </a:solidFill>
                        </a:defRPr>
                      </a:pPr>
                      <a:t>[WARTOŚĆ]</a:t>
                    </a:fld>
                    <a:endParaRPr lang="en-US" baseline="0">
                      <a:solidFill>
                        <a:schemeClr val="bg1"/>
                      </a:solidFill>
                    </a:endParaRP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5-A6B2-4E62-A4C3-43884D8AD093}"/>
                </c:ex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'zanieczyszczenia pyłowe'!$A$7:$A$12</c:f>
              <c:strCache>
                <c:ptCount val="6"/>
                <c:pt idx="0">
                  <c:v>ze spalania paliw</c:v>
                </c:pt>
                <c:pt idx="1">
                  <c:v>nawozów sztucznych</c:v>
                </c:pt>
                <c:pt idx="2">
                  <c:v>cementowo wapiennicze i materiałów ogniotrwałych</c:v>
                </c:pt>
                <c:pt idx="3">
                  <c:v>krzemowe</c:v>
                </c:pt>
                <c:pt idx="4">
                  <c:v>węglowo grafitowe, sadza</c:v>
                </c:pt>
                <c:pt idx="5">
                  <c:v>pozostałe</c:v>
                </c:pt>
              </c:strCache>
            </c:strRef>
          </c:cat>
          <c:val>
            <c:numRef>
              <c:f>'zanieczyszczenia pyłowe'!$B$7:$B$12</c:f>
              <c:numCache>
                <c:formatCode>#,##0</c:formatCode>
                <c:ptCount val="6"/>
                <c:pt idx="0">
                  <c:v>620</c:v>
                </c:pt>
                <c:pt idx="1">
                  <c:v>239</c:v>
                </c:pt>
                <c:pt idx="2">
                  <c:v>42</c:v>
                </c:pt>
                <c:pt idx="3" formatCode="#\ ##0.0">
                  <c:v>54</c:v>
                </c:pt>
                <c:pt idx="4" formatCode="#\ ##0.0">
                  <c:v>16</c:v>
                </c:pt>
                <c:pt idx="5" formatCode="#\ ##0.0">
                  <c:v>79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6-A6B2-4E62-A4C3-43884D8AD093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4317972384755431"/>
          <c:y val="9.4570141469226085E-2"/>
          <c:w val="0.45432503620206371"/>
          <c:h val="0.8202397363355600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  <a:cs typeface="Times New Roman" panose="02020603050405020304" pitchFamily="18" charset="0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5619286854079835E-2"/>
          <c:y val="0"/>
          <c:w val="0.42476611226611227"/>
          <c:h val="1"/>
        </c:manualLayout>
      </c:layout>
      <c:pieChart>
        <c:varyColors val="1"/>
        <c:ser>
          <c:idx val="0"/>
          <c:order val="0"/>
          <c:spPr>
            <a:solidFill>
              <a:srgbClr val="0070C9"/>
            </a:solidFill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744-456B-9AC2-7B56DAB35523}"/>
              </c:ext>
            </c:extLst>
          </c:dPt>
          <c:dPt>
            <c:idx val="1"/>
            <c:bubble3D val="0"/>
            <c:spPr>
              <a:solidFill>
                <a:srgbClr val="334A92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F744-456B-9AC2-7B56DAB35523}"/>
              </c:ext>
            </c:extLst>
          </c:dPt>
          <c:dPt>
            <c:idx val="2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F744-456B-9AC2-7B56DAB35523}"/>
              </c:ext>
            </c:extLst>
          </c:dPt>
          <c:dPt>
            <c:idx val="3"/>
            <c:bubble3D val="0"/>
            <c:spPr>
              <a:solidFill>
                <a:srgbClr val="99A5C9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F744-456B-9AC2-7B56DAB35523}"/>
              </c:ext>
            </c:extLst>
          </c:dPt>
          <c:dPt>
            <c:idx val="4"/>
            <c:bubble3D val="0"/>
            <c:spPr>
              <a:solidFill>
                <a:srgbClr val="CCD2E4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F744-456B-9AC2-7B56DAB35523}"/>
              </c:ext>
            </c:extLst>
          </c:dPt>
          <c:dPt>
            <c:idx val="5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F744-456B-9AC2-7B56DAB35523}"/>
              </c:ext>
            </c:extLst>
          </c:dPt>
          <c:dPt>
            <c:idx val="6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F744-456B-9AC2-7B56DAB35523}"/>
              </c:ext>
            </c:extLst>
          </c:dPt>
          <c:dPt>
            <c:idx val="7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F744-456B-9AC2-7B56DAB35523}"/>
              </c:ext>
            </c:extLst>
          </c:dPt>
          <c:dPt>
            <c:idx val="8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F744-456B-9AC2-7B56DAB35523}"/>
              </c:ext>
            </c:extLst>
          </c:dPt>
          <c:dPt>
            <c:idx val="9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F744-456B-9AC2-7B56DAB35523}"/>
              </c:ext>
            </c:extLst>
          </c:dPt>
          <c:dPt>
            <c:idx val="10"/>
            <c:bubble3D val="0"/>
            <c:spPr>
              <a:solidFill>
                <a:srgbClr val="2C387C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F744-456B-9AC2-7B56DAB35523}"/>
              </c:ext>
            </c:extLst>
          </c:dPt>
          <c:dLbls>
            <c:dLbl>
              <c:idx val="0"/>
              <c:layout>
                <c:manualLayout>
                  <c:x val="-8.7214191340101874E-2"/>
                  <c:y val="0.12244881774793892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F744-456B-9AC2-7B56DAB35523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5.2718865457011307E-2"/>
                  <c:y val="-0.2139510734663051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F744-456B-9AC2-7B56DAB35523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9.1753426205731112E-2"/>
                  <c:y val="-6.3177374428723176E-2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F744-456B-9AC2-7B56DAB35523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5.6676526622553621E-3"/>
                  <c:y val="-1.5593170649423258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F744-456B-9AC2-7B56DAB35523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4.9017513811114008E-2"/>
                  <c:y val="0.12317467810938566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F744-456B-9AC2-7B56DAB35523}"/>
                </c:ex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0.27534392414650394"/>
                  <c:y val="-0.13165456507717557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Times New Roman" panose="02020603050405020304" pitchFamily="18" charset="0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użytki rolne w dobrej kulturze</a:t>
                    </a:r>
                    <a:r>
                      <a:rPr lang="en-US" baseline="0">
                        <a:solidFill>
                          <a:schemeClr val="bg1"/>
                        </a:solidFill>
                      </a:rPr>
                      <a:t>; </a:t>
                    </a:r>
                    <a:fld id="{56C1C86C-F04A-4D12-A4D9-AF297D336418}" type="VALUE">
                      <a:rPr lang="en-US" baseline="0">
                        <a:solidFill>
                          <a:schemeClr val="bg1"/>
                        </a:solidFill>
                      </a:rPr>
                      <a:pPr>
                        <a:defRPr>
                          <a:solidFill>
                            <a:schemeClr val="bg1"/>
                          </a:solidFill>
                        </a:defRPr>
                      </a:pPr>
                      <a:t>[WARTOŚĆ]</a:t>
                    </a:fld>
                    <a:endParaRPr lang="en-US" baseline="0">
                      <a:solidFill>
                        <a:schemeClr val="bg1"/>
                      </a:solidFill>
                    </a:endParaRP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5-F744-456B-9AC2-7B56DAB35523}"/>
                </c:ex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'zanieczyszczenia gazowe'!$A$7:$A$11</c:f>
              <c:strCache>
                <c:ptCount val="5"/>
                <c:pt idx="0">
                  <c:v>tlenki azotu</c:v>
                </c:pt>
                <c:pt idx="1">
                  <c:v>tlenek węgla</c:v>
                </c:pt>
                <c:pt idx="2">
                  <c:v>dwutlenek siarki</c:v>
                </c:pt>
                <c:pt idx="3">
                  <c:v>podtlenek azotu</c:v>
                </c:pt>
                <c:pt idx="4">
                  <c:v>pozostałe</c:v>
                </c:pt>
              </c:strCache>
            </c:strRef>
          </c:cat>
          <c:val>
            <c:numRef>
              <c:f>'zanieczyszczenia gazowe'!$B$7:$B$11</c:f>
              <c:numCache>
                <c:formatCode>#,##0</c:formatCode>
                <c:ptCount val="5"/>
                <c:pt idx="0">
                  <c:v>5367</c:v>
                </c:pt>
                <c:pt idx="1">
                  <c:v>3627</c:v>
                </c:pt>
                <c:pt idx="2">
                  <c:v>5209</c:v>
                </c:pt>
                <c:pt idx="3" formatCode="#\ ##0.0">
                  <c:v>691</c:v>
                </c:pt>
                <c:pt idx="4" formatCode="#\ ##0.0">
                  <c:v>1768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6-F744-456B-9AC2-7B56DAB35523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5947660084212036"/>
          <c:y val="0.12007861352486936"/>
          <c:w val="0.37024264573477172"/>
          <c:h val="0.7500393827420012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  <a:cs typeface="Times New Roman" panose="02020603050405020304" pitchFamily="18" charset="0"/>
        </a:defRPr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5619286854079835E-2"/>
          <c:y val="0"/>
          <c:w val="0.40161466885604824"/>
          <c:h val="1"/>
        </c:manualLayout>
      </c:layout>
      <c:pieChart>
        <c:varyColors val="1"/>
        <c:ser>
          <c:idx val="0"/>
          <c:order val="0"/>
          <c:spPr>
            <a:solidFill>
              <a:srgbClr val="0070C9"/>
            </a:solidFill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AC1-4925-AD94-F8678381219C}"/>
              </c:ext>
            </c:extLst>
          </c:dPt>
          <c:dPt>
            <c:idx val="1"/>
            <c:bubble3D val="0"/>
            <c:spPr>
              <a:solidFill>
                <a:srgbClr val="334A92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AC1-4925-AD94-F8678381219C}"/>
              </c:ext>
            </c:extLst>
          </c:dPt>
          <c:dPt>
            <c:idx val="2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AC1-4925-AD94-F8678381219C}"/>
              </c:ext>
            </c:extLst>
          </c:dPt>
          <c:dPt>
            <c:idx val="3"/>
            <c:bubble3D val="0"/>
            <c:spPr>
              <a:solidFill>
                <a:srgbClr val="99A5C9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CAC1-4925-AD94-F8678381219C}"/>
              </c:ext>
            </c:extLst>
          </c:dPt>
          <c:dPt>
            <c:idx val="4"/>
            <c:bubble3D val="0"/>
            <c:spPr>
              <a:solidFill>
                <a:srgbClr val="CCD2E4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CAC1-4925-AD94-F8678381219C}"/>
              </c:ext>
            </c:extLst>
          </c:dPt>
          <c:dPt>
            <c:idx val="5"/>
            <c:bubble3D val="0"/>
            <c:spPr>
              <a:solidFill>
                <a:schemeClr val="bg1">
                  <a:lumMod val="50000"/>
                </a:schemeClr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CAC1-4925-AD94-F8678381219C}"/>
              </c:ext>
            </c:extLst>
          </c:dPt>
          <c:dPt>
            <c:idx val="6"/>
            <c:bubble3D val="0"/>
            <c:spPr>
              <a:solidFill>
                <a:schemeClr val="bg1">
                  <a:lumMod val="75000"/>
                </a:schemeClr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CAC1-4925-AD94-F8678381219C}"/>
              </c:ext>
            </c:extLst>
          </c:dPt>
          <c:dPt>
            <c:idx val="7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CAC1-4925-AD94-F8678381219C}"/>
              </c:ext>
            </c:extLst>
          </c:dPt>
          <c:dPt>
            <c:idx val="8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CAC1-4925-AD94-F8678381219C}"/>
              </c:ext>
            </c:extLst>
          </c:dPt>
          <c:dPt>
            <c:idx val="9"/>
            <c:bubble3D val="0"/>
            <c:spPr>
              <a:solidFill>
                <a:srgbClr val="0070C9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CAC1-4925-AD94-F8678381219C}"/>
              </c:ext>
            </c:extLst>
          </c:dPt>
          <c:dPt>
            <c:idx val="10"/>
            <c:bubble3D val="0"/>
            <c:spPr>
              <a:solidFill>
                <a:srgbClr val="2C387C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CAC1-4925-AD94-F8678381219C}"/>
              </c:ext>
            </c:extLst>
          </c:dPt>
          <c:dLbls>
            <c:dLbl>
              <c:idx val="0"/>
              <c:layout>
                <c:manualLayout>
                  <c:x val="-0.10910791323498356"/>
                  <c:y val="0.15723163300239643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CAC1-4925-AD94-F8678381219C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8.6560085161768566E-2"/>
                  <c:y val="-0.16952988702499144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CAC1-4925-AD94-F8678381219C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4.0359179240525969E-2"/>
                  <c:y val="-0.1217845943170147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CAC1-4925-AD94-F8678381219C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7.4562877916122552E-2"/>
                  <c:y val="-0.11986470386853817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CAC1-4925-AD94-F8678381219C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5.5425183920975396E-2"/>
                  <c:y val="-2.3729955494693599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CAC1-4925-AD94-F8678381219C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6.5216201423097975E-2"/>
                  <c:y val="9.9904416295789111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CAC1-4925-AD94-F8678381219C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6.1530670735123624E-2"/>
                  <c:y val="0.1153632317699418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CAC1-4925-AD94-F8678381219C}"/>
                </c:ex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0.27534392414650394"/>
                  <c:y val="-0.13165456507717557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Times New Roman" panose="02020603050405020304" pitchFamily="18" charset="0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użytki rolne w dobrej kulturze</a:t>
                    </a:r>
                    <a:r>
                      <a:rPr lang="en-US" baseline="0">
                        <a:solidFill>
                          <a:schemeClr val="bg1"/>
                        </a:solidFill>
                      </a:rPr>
                      <a:t>; </a:t>
                    </a:r>
                    <a:fld id="{56C1C86C-F04A-4D12-A4D9-AF297D336418}" type="VALUE">
                      <a:rPr lang="en-US" baseline="0">
                        <a:solidFill>
                          <a:schemeClr val="bg1"/>
                        </a:solidFill>
                      </a:rPr>
                      <a:pPr>
                        <a:defRPr>
                          <a:solidFill>
                            <a:schemeClr val="bg1"/>
                          </a:solidFill>
                        </a:defRPr>
                      </a:pPr>
                      <a:t>[WARTOŚĆ]</a:t>
                    </a:fld>
                    <a:endParaRPr lang="en-US" baseline="0">
                      <a:solidFill>
                        <a:schemeClr val="bg1"/>
                      </a:solidFill>
                    </a:endParaRP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5-CAC1-4925-AD94-F8678381219C}"/>
                </c:ex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'odpady selektywne'!$A$7:$A$13</c:f>
              <c:strCache>
                <c:ptCount val="7"/>
                <c:pt idx="0">
                  <c:v>biodegradowalne</c:v>
                </c:pt>
                <c:pt idx="1">
                  <c:v>szkło</c:v>
                </c:pt>
                <c:pt idx="2">
                  <c:v>tworzywa sztuczne</c:v>
                </c:pt>
                <c:pt idx="3">
                  <c:v>zmieszane odpady opakowaniowe</c:v>
                </c:pt>
                <c:pt idx="4">
                  <c:v>wielkogabarytowe</c:v>
                </c:pt>
                <c:pt idx="5">
                  <c:v>papier i tektura</c:v>
                </c:pt>
                <c:pt idx="6">
                  <c:v>pozostałe</c:v>
                </c:pt>
              </c:strCache>
            </c:strRef>
          </c:cat>
          <c:val>
            <c:numRef>
              <c:f>'odpady selektywne'!$B$7:$B$13</c:f>
              <c:numCache>
                <c:formatCode>#,##0</c:formatCode>
                <c:ptCount val="7"/>
                <c:pt idx="0">
                  <c:v>82838.58</c:v>
                </c:pt>
                <c:pt idx="1">
                  <c:v>35634.589999999997</c:v>
                </c:pt>
                <c:pt idx="2">
                  <c:v>35447.71</c:v>
                </c:pt>
                <c:pt idx="3" formatCode="#\ ##0.0">
                  <c:v>21084.03</c:v>
                </c:pt>
                <c:pt idx="4" formatCode="#\ ##0.0">
                  <c:v>21615.51</c:v>
                </c:pt>
                <c:pt idx="5" formatCode="#\ ##0.0">
                  <c:v>22795.61</c:v>
                </c:pt>
                <c:pt idx="6" formatCode="#\ ##0.0">
                  <c:v>32478.76999999996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6-CAC1-4925-AD94-F8678381219C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9727512509212213"/>
          <c:y val="8.0209791167408437E-2"/>
          <c:w val="0.44585978476828331"/>
          <c:h val="0.8494488188976377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  <a:cs typeface="Times New Roman" panose="02020603050405020304" pitchFamily="18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50000"/>
            <a:lumOff val="50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4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50000"/>
            <a:lumOff val="50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4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50000"/>
            <a:lumOff val="50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4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50000"/>
            <a:lumOff val="50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4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A5CD02D-DADC-421D-A437-E79A375D1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877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Stan i ochrona środowiska w województwie lubelskim w 2021 r.</vt:lpstr>
    </vt:vector>
  </TitlesOfParts>
  <Company>US Lublin</Company>
  <LinksUpToDate>false</LinksUpToDate>
  <CharactersWithSpaces>6127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 i ochrona środowiska w województwie lubelskim w 2021 r.</dc:title>
  <dc:subject/>
  <dc:creator>M.Rycyk@stat.gov.pl</dc:creator>
  <cp:keywords>Ochrona środowiska, ziemi, powietrza, wody</cp:keywords>
  <dc:description/>
  <cp:lastModifiedBy>Ściborek-Rycyk Magdalena</cp:lastModifiedBy>
  <cp:revision>3</cp:revision>
  <cp:lastPrinted>2023-09-28T07:17:00Z</cp:lastPrinted>
  <dcterms:created xsi:type="dcterms:W3CDTF">2023-09-28T08:10:00Z</dcterms:created>
  <dcterms:modified xsi:type="dcterms:W3CDTF">2023-09-29T10:00:00Z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