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635039BD" w:rsidR="00162D91" w:rsidRPr="00515685" w:rsidRDefault="00162D91" w:rsidP="004E1024">
      <w:pPr>
        <w:pStyle w:val="tytuinformacji"/>
        <w:rPr>
          <w:shd w:val="clear" w:color="auto" w:fill="FFFFFF"/>
        </w:rPr>
      </w:pPr>
      <w:r w:rsidRPr="0051568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0EF9FA28">
                <wp:simplePos x="0" y="0"/>
                <wp:positionH relativeFrom="margin">
                  <wp:align>left</wp:align>
                </wp:positionH>
                <wp:positionV relativeFrom="paragraph">
                  <wp:posOffset>1022985</wp:posOffset>
                </wp:positionV>
                <wp:extent cx="2226945" cy="1192530"/>
                <wp:effectExtent l="0" t="0" r="1905" b="7620"/>
                <wp:wrapSquare wrapText="bothSides"/>
                <wp:docPr id="15" name="Pole tekstowe 2" descr="Wskaźnik&#10;&#10;Wartość 54,0% współczynnika aktywności zawodowej osób w wieku 15–89 lat dla województwa podkarpackiego w 1 kwartale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3F3B219C" w:rsidR="00162D91" w:rsidRPr="00F65A5A" w:rsidRDefault="00162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EF2F4D">
                              <w:rPr>
                                <w:rStyle w:val="WartowskanikaZnak"/>
                                <w:szCs w:val="72"/>
                              </w:rPr>
                              <w:t>4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03336D">
                              <w:rPr>
                                <w:rStyle w:val="WartowskanikaZnak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4,0% współczynnika aktywności zawodowej osób w wieku 15–89 lat dla województwa podkarpackiego w 1 kwartale 2023 r." style="position:absolute;margin-left:0;margin-top:80.55pt;width:175.35pt;height:93.9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" fillcolor="#001d77" stroked="f">
                <v:stroke joinstyle="miter"/>
                <v:textbox>
                  <w:txbxContent>
                    <w:p w14:paraId="3C5EC80F" w14:textId="3F3B219C" w:rsidR="00162D91" w:rsidRPr="00F65A5A" w:rsidRDefault="00162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EF2F4D">
                        <w:rPr>
                          <w:rStyle w:val="WartowskanikaZnak"/>
                          <w:szCs w:val="72"/>
                        </w:rPr>
                        <w:t>4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03336D">
                        <w:rPr>
                          <w:rStyle w:val="WartowskanikaZnak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w </w:t>
      </w:r>
      <w:r w:rsidR="00941536">
        <w:rPr>
          <w:shd w:val="clear" w:color="auto" w:fill="FFFFFF"/>
        </w:rPr>
        <w:t>1</w:t>
      </w:r>
      <w:r w:rsidR="00334FCE" w:rsidRPr="00515685">
        <w:rPr>
          <w:shd w:val="clear" w:color="auto" w:fill="FFFFFF"/>
        </w:rPr>
        <w:t xml:space="preserve"> </w:t>
      </w:r>
      <w:r w:rsidRPr="00515685">
        <w:rPr>
          <w:shd w:val="clear" w:color="auto" w:fill="FFFFFF"/>
        </w:rPr>
        <w:t>kwartale 202</w:t>
      </w:r>
      <w:r w:rsidR="00941536">
        <w:rPr>
          <w:shd w:val="clear" w:color="auto" w:fill="FFFFFF"/>
        </w:rPr>
        <w:t>3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3CC1E91C" w:rsidR="00B430B3" w:rsidRPr="00F33410" w:rsidRDefault="00CC09E4" w:rsidP="00C65846">
      <w:pPr>
        <w:pStyle w:val="LID"/>
        <w:spacing w:before="0" w:after="0"/>
        <w:rPr>
          <w:rFonts w:eastAsia="Times New Roman" w:cs="Times New Roman"/>
          <w:bCs/>
        </w:rPr>
      </w:pPr>
      <w:r>
        <w:t xml:space="preserve">Według </w:t>
      </w:r>
      <w:r w:rsidR="004919DB">
        <w:t xml:space="preserve">wstępnych </w:t>
      </w:r>
      <w:r w:rsidR="00162D91" w:rsidRPr="003E6306">
        <w:t>wyników Badania Aktywności Ekonomicznej Ludności (BAEL)</w:t>
      </w:r>
      <w:r w:rsidR="00E51489">
        <w:t xml:space="preserve"> </w:t>
      </w:r>
      <w:r w:rsidR="00162D91" w:rsidRPr="003E6306">
        <w:t xml:space="preserve">w </w:t>
      </w:r>
      <w:r w:rsidR="00EB28E8">
        <w:t>1</w:t>
      </w:r>
      <w:r w:rsidR="00334FCE" w:rsidRPr="003E6306">
        <w:t xml:space="preserve"> </w:t>
      </w:r>
      <w:r w:rsidR="00162D91" w:rsidRPr="003E6306">
        <w:t>kwartale 202</w:t>
      </w:r>
      <w:r w:rsidR="00EB28E8">
        <w:t>3</w:t>
      </w:r>
      <w:r w:rsidR="00D44141" w:rsidRPr="003E6306">
        <w:t> </w:t>
      </w:r>
      <w:r w:rsidR="00162D91" w:rsidRPr="003E6306">
        <w:t>r.</w:t>
      </w:r>
      <w:r w:rsidR="00A564EB" w:rsidRPr="003E6306">
        <w:t>,</w:t>
      </w:r>
      <w:r w:rsidR="00162D91" w:rsidRPr="003E6306">
        <w:t xml:space="preserve"> wśród ogółu ludności województwa podkarpackiego w wieku 15–89 lat</w:t>
      </w:r>
      <w:r w:rsidR="00374911">
        <w:t>,</w:t>
      </w:r>
      <w:r w:rsidR="00162D91" w:rsidRPr="003E6306">
        <w:t xml:space="preserve"> pracujący stanowili 5</w:t>
      </w:r>
      <w:r w:rsidR="00EB28E8">
        <w:t>1</w:t>
      </w:r>
      <w:r w:rsidR="00162D91" w:rsidRPr="003E6306">
        <w:t>,</w:t>
      </w:r>
      <w:r w:rsidR="00EB28E8">
        <w:t>7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56,</w:t>
      </w:r>
      <w:r w:rsidR="00804659">
        <w:t>7</w:t>
      </w:r>
      <w:r w:rsidR="00EB3843" w:rsidRPr="003E6306">
        <w:t>% w kraju)</w:t>
      </w:r>
      <w:r w:rsidR="00162D91" w:rsidRPr="003E6306">
        <w:t>, bezrobotni –</w:t>
      </w:r>
      <w:r w:rsidR="00F62D66">
        <w:t xml:space="preserve"> </w:t>
      </w:r>
      <w:r w:rsidR="003E6306">
        <w:t>2</w:t>
      </w:r>
      <w:r w:rsidR="00162D91" w:rsidRPr="003E6306">
        <w:t>,</w:t>
      </w:r>
      <w:r w:rsidR="00EB28E8">
        <w:t>3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2E578B" w:rsidRPr="00F33410">
        <w:t>7</w:t>
      </w:r>
      <w:r w:rsidR="00EB3843" w:rsidRPr="00F33410">
        <w:t>%)</w:t>
      </w:r>
      <w:r w:rsidR="00162D91" w:rsidRPr="00F33410">
        <w:t>, a bierni zawodowo –</w:t>
      </w:r>
      <w:r w:rsidR="00450C98" w:rsidRPr="00F33410">
        <w:t xml:space="preserve"> </w:t>
      </w:r>
      <w:r w:rsidR="00162D91" w:rsidRPr="00F33410">
        <w:t>4</w:t>
      </w:r>
      <w:r w:rsidR="00EB28E8" w:rsidRPr="00F33410">
        <w:t>6</w:t>
      </w:r>
      <w:r w:rsidR="00162D91" w:rsidRPr="00F33410">
        <w:t>,</w:t>
      </w:r>
      <w:r w:rsidR="0003336D" w:rsidRPr="00F33410">
        <w:t>0</w:t>
      </w:r>
      <w:r w:rsidR="00162D91" w:rsidRPr="00F33410">
        <w:t>%</w:t>
      </w:r>
      <w:r w:rsidR="00A80DC0" w:rsidRPr="00F33410">
        <w:t xml:space="preserve"> </w:t>
      </w:r>
      <w:r w:rsidR="008C44F8" w:rsidRPr="00F33410">
        <w:t>(4</w:t>
      </w:r>
      <w:r w:rsidR="0003336D" w:rsidRPr="00F33410">
        <w:t>1</w:t>
      </w:r>
      <w:r w:rsidR="008C44F8" w:rsidRPr="00F33410">
        <w:t>,</w:t>
      </w:r>
      <w:r w:rsidR="00804659" w:rsidRPr="00F33410">
        <w:t>6</w:t>
      </w:r>
      <w:r w:rsidR="00EB3843" w:rsidRPr="00F33410">
        <w:t>%)</w:t>
      </w:r>
      <w:r w:rsidR="00162D91" w:rsidRPr="00F33410">
        <w:t>.</w:t>
      </w:r>
      <w:r w:rsidR="00A910A1" w:rsidRPr="00F33410">
        <w:t xml:space="preserve"> Natomiast </w:t>
      </w:r>
      <w:r w:rsidR="004612CC" w:rsidRPr="00F33410">
        <w:t>pośród o</w:t>
      </w:r>
      <w:r w:rsidR="00A910A1" w:rsidRPr="00F33410">
        <w:t>sób w wieku produkcyjnym</w:t>
      </w:r>
      <w:r w:rsidR="00A910A1" w:rsidRPr="00F33410">
        <w:rPr>
          <w:rStyle w:val="Odwoanieprzypisudolnego"/>
        </w:rPr>
        <w:footnoteReference w:id="1"/>
      </w:r>
      <w:r w:rsidR="00B322B4" w:rsidRPr="00F33410">
        <w:t xml:space="preserve"> pracujący stanowili 71,7%, bezrobotni – 3,4%</w:t>
      </w:r>
      <w:r w:rsidR="004172DA">
        <w:t>,</w:t>
      </w:r>
      <w:r w:rsidR="00B322B4" w:rsidRPr="00F33410">
        <w:t xml:space="preserve"> a</w:t>
      </w:r>
      <w:r w:rsidR="004172DA">
        <w:t> </w:t>
      </w:r>
      <w:r w:rsidR="00B322B4" w:rsidRPr="00F33410">
        <w:t xml:space="preserve">bierni zawodowo </w:t>
      </w:r>
      <w:r w:rsidR="004172DA">
        <w:t xml:space="preserve">– </w:t>
      </w:r>
      <w:r w:rsidR="00B322B4" w:rsidRPr="00F33410">
        <w:t>24,9%</w:t>
      </w:r>
      <w:r w:rsidR="00C55290" w:rsidRPr="00F33410">
        <w:t xml:space="preserve"> </w:t>
      </w:r>
      <w:r w:rsidR="004172DA">
        <w:t xml:space="preserve">(w kraju odpowiednio: 78,6%, 2,5% i </w:t>
      </w:r>
      <w:r w:rsidR="00C55290" w:rsidRPr="00F33410">
        <w:t>18,9%</w:t>
      </w:r>
      <w:r w:rsidR="004172DA">
        <w:t>)</w:t>
      </w:r>
      <w:r w:rsidR="00B322B4" w:rsidRPr="00F33410">
        <w:t>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2F78083D" w:rsidR="00FD5AA1" w:rsidRPr="00F33410" w:rsidRDefault="001723D7" w:rsidP="00093FBB">
      <w:pPr>
        <w:spacing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231662" w:rsidRPr="004F5D44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2D7169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2D7169">
        <w:rPr>
          <w:szCs w:val="19"/>
          <w:shd w:val="clear" w:color="auto" w:fill="FFFFFF"/>
        </w:rPr>
        <w:t>3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2D7169">
        <w:rPr>
          <w:szCs w:val="19"/>
          <w:shd w:val="clear" w:color="auto" w:fill="FFFFFF"/>
        </w:rPr>
        <w:t>60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2D7169">
        <w:rPr>
          <w:szCs w:val="19"/>
          <w:shd w:val="clear" w:color="auto" w:fill="FFFFFF"/>
        </w:rPr>
        <w:t>5</w:t>
      </w:r>
      <w:r w:rsidR="001F1222" w:rsidRPr="004F5D44">
        <w:rPr>
          <w:szCs w:val="19"/>
          <w:shd w:val="clear" w:color="auto" w:fill="FFFFFF"/>
        </w:rPr>
        <w:t>,</w:t>
      </w:r>
      <w:r w:rsidR="002D7169">
        <w:rPr>
          <w:szCs w:val="19"/>
          <w:shd w:val="clear" w:color="auto" w:fill="FFFFFF"/>
        </w:rPr>
        <w:t>0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aktywnych zawodowo </w:t>
      </w:r>
      <w:r w:rsidR="00451F53">
        <w:rPr>
          <w:szCs w:val="19"/>
          <w:shd w:val="clear" w:color="auto" w:fill="FFFFFF"/>
        </w:rPr>
        <w:t xml:space="preserve">wzrosła </w:t>
      </w:r>
      <w:r w:rsidR="00BF2CF1">
        <w:rPr>
          <w:szCs w:val="19"/>
          <w:shd w:val="clear" w:color="auto" w:fill="FFFFFF"/>
        </w:rPr>
        <w:t>zarówno w</w:t>
      </w:r>
      <w:r w:rsidR="00CC3117">
        <w:rPr>
          <w:szCs w:val="19"/>
          <w:shd w:val="clear" w:color="auto" w:fill="FFFFFF"/>
        </w:rPr>
        <w:t xml:space="preserve"> ujęciu</w:t>
      </w:r>
      <w:r w:rsidR="00184F16">
        <w:rPr>
          <w:szCs w:val="19"/>
          <w:shd w:val="clear" w:color="auto" w:fill="FFFFFF"/>
        </w:rPr>
        <w:t xml:space="preserve"> kwartalnym, </w:t>
      </w:r>
      <w:r w:rsidR="00BF2CF1">
        <w:rPr>
          <w:szCs w:val="19"/>
          <w:shd w:val="clear" w:color="auto" w:fill="FFFFFF"/>
        </w:rPr>
        <w:t xml:space="preserve">jak i rocznym (odpowiednio o </w:t>
      </w:r>
      <w:r w:rsidR="00222F11">
        <w:rPr>
          <w:szCs w:val="19"/>
          <w:shd w:val="clear" w:color="auto" w:fill="FFFFFF"/>
        </w:rPr>
        <w:t>1</w:t>
      </w:r>
      <w:r w:rsidR="00451F53">
        <w:rPr>
          <w:szCs w:val="19"/>
          <w:shd w:val="clear" w:color="auto" w:fill="FFFFFF"/>
        </w:rPr>
        <w:t>,</w:t>
      </w:r>
      <w:r w:rsidR="00BF2CF1">
        <w:rPr>
          <w:szCs w:val="19"/>
          <w:shd w:val="clear" w:color="auto" w:fill="FFFFFF"/>
        </w:rPr>
        <w:t>9</w:t>
      </w:r>
      <w:r w:rsidR="00451F53" w:rsidRPr="00F33410">
        <w:rPr>
          <w:szCs w:val="19"/>
          <w:shd w:val="clear" w:color="auto" w:fill="FFFFFF"/>
        </w:rPr>
        <w:t xml:space="preserve">% </w:t>
      </w:r>
      <w:r w:rsidR="00BF2CF1" w:rsidRPr="00F33410">
        <w:rPr>
          <w:szCs w:val="19"/>
          <w:shd w:val="clear" w:color="auto" w:fill="FFFFFF"/>
        </w:rPr>
        <w:t>i o 0,2%)</w:t>
      </w:r>
      <w:r w:rsidR="00CC3117" w:rsidRPr="00F33410">
        <w:rPr>
          <w:szCs w:val="19"/>
          <w:shd w:val="clear" w:color="auto" w:fill="FFFFFF"/>
        </w:rPr>
        <w:t xml:space="preserve">. </w:t>
      </w:r>
      <w:r w:rsidR="00C92EAC" w:rsidRPr="00F33410">
        <w:rPr>
          <w:szCs w:val="19"/>
          <w:shd w:val="clear" w:color="auto" w:fill="FFFFFF"/>
        </w:rPr>
        <w:t>P</w:t>
      </w:r>
      <w:r w:rsidR="008B2B50" w:rsidRPr="00F33410">
        <w:rPr>
          <w:szCs w:val="19"/>
          <w:shd w:val="clear" w:color="auto" w:fill="FFFFFF"/>
        </w:rPr>
        <w:t xml:space="preserve">od względem miejsca zamieszkania </w:t>
      </w:r>
      <w:r w:rsidR="00C92EAC" w:rsidRPr="00F33410">
        <w:rPr>
          <w:szCs w:val="19"/>
          <w:shd w:val="clear" w:color="auto" w:fill="FFFFFF"/>
        </w:rPr>
        <w:t xml:space="preserve">większość w grupie aktywnych zawodowo </w:t>
      </w:r>
      <w:r w:rsidR="00CD2A17" w:rsidRPr="00F33410">
        <w:rPr>
          <w:szCs w:val="19"/>
          <w:shd w:val="clear" w:color="auto" w:fill="FFFFFF"/>
        </w:rPr>
        <w:t xml:space="preserve">stanowili mieszkańcy wsi </w:t>
      </w:r>
      <w:r w:rsidR="00636E93" w:rsidRPr="00F33410">
        <w:rPr>
          <w:szCs w:val="19"/>
          <w:shd w:val="clear" w:color="auto" w:fill="FFFFFF"/>
        </w:rPr>
        <w:t>(</w:t>
      </w:r>
      <w:r w:rsidR="00BF2CF1" w:rsidRPr="00F33410">
        <w:rPr>
          <w:szCs w:val="19"/>
          <w:shd w:val="clear" w:color="auto" w:fill="FFFFFF"/>
        </w:rPr>
        <w:t>60</w:t>
      </w:r>
      <w:r w:rsidR="00636E93" w:rsidRPr="00F33410">
        <w:rPr>
          <w:szCs w:val="19"/>
          <w:shd w:val="clear" w:color="auto" w:fill="FFFFFF"/>
        </w:rPr>
        <w:t>,</w:t>
      </w:r>
      <w:r w:rsidR="00BF2CF1" w:rsidRPr="00F33410">
        <w:rPr>
          <w:szCs w:val="19"/>
          <w:shd w:val="clear" w:color="auto" w:fill="FFFFFF"/>
        </w:rPr>
        <w:t>1</w:t>
      </w:r>
      <w:r w:rsidR="00636E93" w:rsidRPr="00F33410">
        <w:rPr>
          <w:szCs w:val="19"/>
          <w:shd w:val="clear" w:color="auto" w:fill="FFFFFF"/>
        </w:rPr>
        <w:t>%)</w:t>
      </w:r>
      <w:r w:rsidR="008B2B50" w:rsidRPr="00F33410">
        <w:rPr>
          <w:szCs w:val="19"/>
          <w:shd w:val="clear" w:color="auto" w:fill="FFFFFF"/>
        </w:rPr>
        <w:t xml:space="preserve">, </w:t>
      </w:r>
      <w:r w:rsidR="00C92EAC" w:rsidRPr="00F33410">
        <w:rPr>
          <w:szCs w:val="19"/>
          <w:shd w:val="clear" w:color="auto" w:fill="FFFFFF"/>
        </w:rPr>
        <w:t xml:space="preserve">natomiast </w:t>
      </w:r>
      <w:r w:rsidR="00382048" w:rsidRPr="00F33410">
        <w:rPr>
          <w:szCs w:val="19"/>
          <w:shd w:val="clear" w:color="auto" w:fill="FFFFFF"/>
        </w:rPr>
        <w:t xml:space="preserve">ze </w:t>
      </w:r>
      <w:r w:rsidR="008B2B50" w:rsidRPr="00F33410">
        <w:rPr>
          <w:szCs w:val="19"/>
          <w:shd w:val="clear" w:color="auto" w:fill="FFFFFF"/>
        </w:rPr>
        <w:t>względ</w:t>
      </w:r>
      <w:r w:rsidR="00382048" w:rsidRPr="00F33410">
        <w:rPr>
          <w:szCs w:val="19"/>
          <w:shd w:val="clear" w:color="auto" w:fill="FFFFFF"/>
        </w:rPr>
        <w:t xml:space="preserve">u na </w:t>
      </w:r>
      <w:r w:rsidR="008B2B50" w:rsidRPr="00F33410">
        <w:rPr>
          <w:szCs w:val="19"/>
          <w:shd w:val="clear" w:color="auto" w:fill="FFFFFF"/>
        </w:rPr>
        <w:t>pł</w:t>
      </w:r>
      <w:r w:rsidR="00382048" w:rsidRPr="00F33410">
        <w:rPr>
          <w:szCs w:val="19"/>
          <w:shd w:val="clear" w:color="auto" w:fill="FFFFFF"/>
        </w:rPr>
        <w:t xml:space="preserve">eć </w:t>
      </w:r>
      <w:r w:rsidR="008B2B50" w:rsidRPr="00F33410">
        <w:rPr>
          <w:szCs w:val="19"/>
          <w:shd w:val="clear" w:color="auto" w:fill="FFFFFF"/>
        </w:rPr>
        <w:t xml:space="preserve">przeważali </w:t>
      </w:r>
      <w:r w:rsidR="00636E93" w:rsidRPr="00F33410">
        <w:rPr>
          <w:szCs w:val="19"/>
          <w:shd w:val="clear" w:color="auto" w:fill="FFFFFF"/>
        </w:rPr>
        <w:t>mężczyźni (5</w:t>
      </w:r>
      <w:r w:rsidR="00E2570D" w:rsidRPr="00F33410">
        <w:rPr>
          <w:szCs w:val="19"/>
          <w:shd w:val="clear" w:color="auto" w:fill="FFFFFF"/>
        </w:rPr>
        <w:t>6</w:t>
      </w:r>
      <w:r w:rsidR="00636E93" w:rsidRPr="00F33410">
        <w:rPr>
          <w:szCs w:val="19"/>
          <w:shd w:val="clear" w:color="auto" w:fill="FFFFFF"/>
        </w:rPr>
        <w:t>,</w:t>
      </w:r>
      <w:r w:rsidR="00BF2CF1" w:rsidRPr="00F33410">
        <w:rPr>
          <w:szCs w:val="19"/>
          <w:shd w:val="clear" w:color="auto" w:fill="FFFFFF"/>
        </w:rPr>
        <w:t>2</w:t>
      </w:r>
      <w:r w:rsidR="00636E93" w:rsidRPr="00F33410">
        <w:rPr>
          <w:szCs w:val="19"/>
          <w:shd w:val="clear" w:color="auto" w:fill="FFFFFF"/>
        </w:rPr>
        <w:t>%).</w:t>
      </w:r>
      <w:r w:rsidR="00AA4C19" w:rsidRPr="00F33410">
        <w:rPr>
          <w:szCs w:val="19"/>
          <w:shd w:val="clear" w:color="auto" w:fill="FFFFFF"/>
        </w:rPr>
        <w:t xml:space="preserve"> </w:t>
      </w:r>
      <w:r w:rsidR="00FF0F64" w:rsidRPr="00F33410">
        <w:rPr>
          <w:szCs w:val="19"/>
          <w:shd w:val="clear" w:color="auto" w:fill="FFFFFF"/>
        </w:rPr>
        <w:t>Aktywni zawodowo to w 97,7%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AA7727" w:rsidRPr="00F33410">
        <w:rPr>
          <w:szCs w:val="19"/>
          <w:shd w:val="clear" w:color="auto" w:fill="FFFFFF"/>
        </w:rPr>
        <w:t>,</w:t>
      </w:r>
      <w:r w:rsidR="00FF0F64" w:rsidRPr="00F33410">
        <w:rPr>
          <w:szCs w:val="19"/>
          <w:shd w:val="clear" w:color="auto" w:fill="FFFFFF"/>
        </w:rPr>
        <w:t xml:space="preserve"> </w:t>
      </w:r>
      <w:r w:rsidR="00CB768B" w:rsidRPr="00F33410">
        <w:rPr>
          <w:szCs w:val="19"/>
          <w:shd w:val="clear" w:color="auto" w:fill="FFFFFF"/>
        </w:rPr>
        <w:t xml:space="preserve">czyli </w:t>
      </w:r>
      <w:r w:rsidR="00FF0F64" w:rsidRPr="00F33410">
        <w:rPr>
          <w:szCs w:val="19"/>
          <w:shd w:val="clear" w:color="auto" w:fill="FFFFFF"/>
        </w:rPr>
        <w:t>w wieku zdolności do pracy.</w:t>
      </w:r>
      <w:r w:rsidR="00CB768B" w:rsidRPr="00F33410">
        <w:rPr>
          <w:szCs w:val="19"/>
          <w:shd w:val="clear" w:color="auto" w:fill="FFFFFF"/>
        </w:rPr>
        <w:t xml:space="preserve"> W 1 kwartale 2022 r. udział ten wyniósł </w:t>
      </w:r>
      <w:r w:rsidR="00172A4D" w:rsidRPr="00F33410">
        <w:rPr>
          <w:szCs w:val="19"/>
          <w:shd w:val="clear" w:color="auto" w:fill="FFFFFF"/>
        </w:rPr>
        <w:t>97,1</w:t>
      </w:r>
      <w:r w:rsidR="00370729" w:rsidRPr="00F33410">
        <w:rPr>
          <w:szCs w:val="19"/>
          <w:shd w:val="clear" w:color="auto" w:fill="FFFFFF"/>
        </w:rPr>
        <w:t>%</w:t>
      </w:r>
      <w:r w:rsidR="00CB768B" w:rsidRPr="00F33410">
        <w:rPr>
          <w:szCs w:val="19"/>
          <w:shd w:val="clear" w:color="auto" w:fill="FFFFFF"/>
        </w:rPr>
        <w:t>,</w:t>
      </w:r>
      <w:r w:rsidR="00EA056D" w:rsidRPr="00F33410">
        <w:rPr>
          <w:szCs w:val="19"/>
          <w:shd w:val="clear" w:color="auto" w:fill="FFFFFF"/>
        </w:rPr>
        <w:br/>
      </w:r>
      <w:r w:rsidR="00CB768B" w:rsidRPr="00F33410">
        <w:rPr>
          <w:szCs w:val="19"/>
          <w:shd w:val="clear" w:color="auto" w:fill="FFFFFF"/>
        </w:rPr>
        <w:t xml:space="preserve">a </w:t>
      </w:r>
      <w:r w:rsidR="00370729" w:rsidRPr="00F33410">
        <w:rPr>
          <w:szCs w:val="19"/>
          <w:shd w:val="clear" w:color="auto" w:fill="FFFFFF"/>
        </w:rPr>
        <w:t>w 4 kwartale 2022 r.</w:t>
      </w:r>
      <w:r w:rsidR="00CB768B" w:rsidRPr="00F33410">
        <w:rPr>
          <w:szCs w:val="19"/>
          <w:shd w:val="clear" w:color="auto" w:fill="FFFFFF"/>
        </w:rPr>
        <w:t xml:space="preserve"> – 97,5%.</w:t>
      </w:r>
    </w:p>
    <w:p w14:paraId="33337330" w14:textId="79DA0017" w:rsidR="0063713C" w:rsidRDefault="0063713C" w:rsidP="0063713C">
      <w:pPr>
        <w:pStyle w:val="tytuwykresumapytablicy"/>
      </w:pPr>
      <w:r w:rsidRPr="00515851">
        <w:t>Wykres 1. Aktywni zawodowo i współczynnik aktywności zawodowej osób w wieku 15–89 lat i</w:t>
      </w:r>
      <w:r w:rsidR="00BC4047" w:rsidRPr="00515851">
        <w:t> </w:t>
      </w:r>
      <w:r w:rsidRPr="00515851">
        <w:t xml:space="preserve">w </w:t>
      </w:r>
      <w:r>
        <w:t>wieku produkcyjnym</w:t>
      </w:r>
    </w:p>
    <w:p w14:paraId="3C79B18F" w14:textId="2BE07FF5" w:rsidR="00DB61B3" w:rsidRDefault="00CC495D" w:rsidP="003F006B">
      <w:pPr>
        <w:spacing w:before="0" w:after="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F59E430" wp14:editId="611ABD92">
            <wp:extent cx="5084445" cy="3200400"/>
            <wp:effectExtent l="0" t="0" r="1905" b="0"/>
            <wp:docPr id="6" name="Obraz 6" descr="Wykres 1&#10;&#10;Na wykresie liniowym zaprezentowano wartości współczynnika aktywności zawodowej osób w wieku 15–89 lat i w wieku produkcyjnym w % oraz na wykresie kolumnowym zaprezentowano liczbę osób aktywnych zawodowo w wieku 15–89 lat i w wieku produkcyjnym w tysiącach osób od 1 kwartału 2021 r. do 1 kwartału 2023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F5D73" w14:textId="4343005B" w:rsidR="00BC37D7" w:rsidRDefault="00BC37D7" w:rsidP="00BC37D7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1FDFCDEF">
                <wp:simplePos x="0" y="0"/>
                <wp:positionH relativeFrom="column">
                  <wp:posOffset>5198110</wp:posOffset>
                </wp:positionH>
                <wp:positionV relativeFrom="paragraph">
                  <wp:posOffset>0</wp:posOffset>
                </wp:positionV>
                <wp:extent cx="1752600" cy="1527810"/>
                <wp:effectExtent l="0" t="0" r="0" b="0"/>
                <wp:wrapTight wrapText="bothSides">
                  <wp:wrapPolygon edited="0">
                    <wp:start x="704" y="0"/>
                    <wp:lineTo x="704" y="21277"/>
                    <wp:lineTo x="20661" y="21277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1 kwartale 2023 r. wyniósł 54,0% i wzrósł zarówno w stosunku do 1, jak i do 4 kwartału 2022 r. (odpowiednio o 0,2 p.proc. i o 1,0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52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64391F05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AF3863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C57786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397EE2">
                              <w:t>1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397EE2">
                              <w:t>3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397EE2">
                              <w:t>4</w:t>
                            </w:r>
                            <w:r w:rsidRPr="00E453FE">
                              <w:t>,</w:t>
                            </w:r>
                            <w:r w:rsidR="00B127FB">
                              <w:t>0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E377C2">
                              <w:t xml:space="preserve">i </w:t>
                            </w:r>
                            <w:r w:rsidR="00397EE2">
                              <w:t xml:space="preserve">wzrósł zarówno </w:t>
                            </w:r>
                            <w:r w:rsidR="00E377C2">
                              <w:t xml:space="preserve">w 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397EE2">
                              <w:t>1</w:t>
                            </w:r>
                            <w:r w:rsidR="00E377C2">
                              <w:t xml:space="preserve">, </w:t>
                            </w:r>
                            <w:r w:rsidR="00397EE2">
                              <w:t xml:space="preserve">jak i </w:t>
                            </w:r>
                            <w:r w:rsidR="00183E1E">
                              <w:t xml:space="preserve">do </w:t>
                            </w:r>
                            <w:r w:rsidR="00397EE2">
                              <w:t>4</w:t>
                            </w:r>
                            <w:r w:rsidR="002E1CA2">
                              <w:t xml:space="preserve"> kwartał</w:t>
                            </w:r>
                            <w:r w:rsidR="00BC4047">
                              <w:t>u</w:t>
                            </w:r>
                            <w:r w:rsidR="002E1CA2">
                              <w:t xml:space="preserve"> 202</w:t>
                            </w:r>
                            <w:r w:rsidR="00BC4047">
                              <w:t>2</w:t>
                            </w:r>
                            <w:r w:rsidR="002E1CA2">
                              <w:t xml:space="preserve"> r.</w:t>
                            </w:r>
                            <w:r w:rsidR="00397EE2">
                              <w:t xml:space="preserve"> (</w:t>
                            </w:r>
                            <w:r w:rsidR="00BC4047">
                              <w:t>odpowiednio o 0,2 p.proc.</w:t>
                            </w:r>
                            <w:r w:rsidR="00B24138">
                              <w:br/>
                            </w:r>
                            <w:r w:rsidR="00BC4047">
                              <w:t xml:space="preserve">i </w:t>
                            </w:r>
                            <w:r w:rsidR="00397EE2">
                              <w:t>o 1,0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1 kwartale 2023 r. wyniósł 54,0% i wzrósł zarówno w stosunku do 1, jak i do 4 kwartału 2022 r. (odpowiednio o 0,2 p.proc. i o 1,0 p.proc.)&#10;" style="position:absolute;margin-left:409.3pt;margin-top:0;width:138pt;height:120.3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" filled="f" stroked="f">
                <v:textbox>
                  <w:txbxContent>
                    <w:p w14:paraId="22E26D4E" w14:textId="64391F05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AF3863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C57786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397EE2">
                        <w:t>1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397EE2">
                        <w:t>3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397EE2">
                        <w:t>4</w:t>
                      </w:r>
                      <w:r w:rsidRPr="00E453FE">
                        <w:t>,</w:t>
                      </w:r>
                      <w:r w:rsidR="00B127FB">
                        <w:t>0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E377C2">
                        <w:t xml:space="preserve">i </w:t>
                      </w:r>
                      <w:r w:rsidR="00397EE2">
                        <w:t xml:space="preserve">wzrósł zarówno </w:t>
                      </w:r>
                      <w:r w:rsidR="00E377C2">
                        <w:t xml:space="preserve">w 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397EE2">
                        <w:t>1</w:t>
                      </w:r>
                      <w:r w:rsidR="00E377C2">
                        <w:t xml:space="preserve">, </w:t>
                      </w:r>
                      <w:r w:rsidR="00397EE2">
                        <w:t xml:space="preserve">jak i </w:t>
                      </w:r>
                      <w:r w:rsidR="00183E1E">
                        <w:t xml:space="preserve">do </w:t>
                      </w:r>
                      <w:r w:rsidR="00397EE2">
                        <w:t>4</w:t>
                      </w:r>
                      <w:r w:rsidR="002E1CA2">
                        <w:t xml:space="preserve"> kwartał</w:t>
                      </w:r>
                      <w:r w:rsidR="00BC4047">
                        <w:t>u</w:t>
                      </w:r>
                      <w:r w:rsidR="002E1CA2">
                        <w:t xml:space="preserve"> 202</w:t>
                      </w:r>
                      <w:r w:rsidR="00BC4047">
                        <w:t>2</w:t>
                      </w:r>
                      <w:r w:rsidR="002E1CA2">
                        <w:t xml:space="preserve"> r.</w:t>
                      </w:r>
                      <w:r w:rsidR="00397EE2">
                        <w:t xml:space="preserve"> (</w:t>
                      </w:r>
                      <w:r w:rsidR="00BC4047">
                        <w:t>odpowiednio o 0,2 p.proc.</w:t>
                      </w:r>
                      <w:r w:rsidR="00B24138">
                        <w:br/>
                      </w:r>
                      <w:r w:rsidR="00BC4047">
                        <w:t xml:space="preserve">i </w:t>
                      </w:r>
                      <w:r w:rsidR="00397EE2">
                        <w:t>o 1,0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A0BEB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 xml:space="preserve">1 </w:t>
      </w:r>
      <w:r w:rsidRPr="00BA0BEB">
        <w:rPr>
          <w:szCs w:val="19"/>
          <w:shd w:val="clear" w:color="auto" w:fill="FFFFFF"/>
        </w:rPr>
        <w:t>kwartale 202</w:t>
      </w:r>
      <w:r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 xml:space="preserve"> r. współczynnik aktywności zawodowej wyniósł 5</w:t>
      </w:r>
      <w:r>
        <w:rPr>
          <w:szCs w:val="19"/>
          <w:shd w:val="clear" w:color="auto" w:fill="FFFFFF"/>
        </w:rPr>
        <w:t>4</w:t>
      </w:r>
      <w:r w:rsidRPr="00BA0BEB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0</w:t>
      </w:r>
      <w:r w:rsidRPr="00BA0BEB">
        <w:rPr>
          <w:szCs w:val="19"/>
          <w:shd w:val="clear" w:color="auto" w:fill="FFFFFF"/>
        </w:rPr>
        <w:t>% (wobec 5</w:t>
      </w:r>
      <w:r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4</w:t>
      </w:r>
      <w:r w:rsidRPr="00BA0BEB">
        <w:rPr>
          <w:szCs w:val="19"/>
          <w:shd w:val="clear" w:color="auto" w:fill="FFFFFF"/>
        </w:rPr>
        <w:t>% w</w:t>
      </w:r>
      <w:r>
        <w:rPr>
          <w:szCs w:val="19"/>
          <w:shd w:val="clear" w:color="auto" w:fill="FFFFFF"/>
        </w:rPr>
        <w:t> k</w:t>
      </w:r>
      <w:r w:rsidRPr="00BA0BEB">
        <w:rPr>
          <w:szCs w:val="19"/>
          <w:shd w:val="clear" w:color="auto" w:fill="FFFFFF"/>
        </w:rPr>
        <w:t xml:space="preserve">raju). Oznacza to, że </w:t>
      </w:r>
      <w:r>
        <w:rPr>
          <w:szCs w:val="19"/>
          <w:shd w:val="clear" w:color="auto" w:fill="FFFFFF"/>
        </w:rPr>
        <w:t xml:space="preserve">ponad połowa ludności województwa podkarpackiego w wieku </w:t>
      </w:r>
      <w:r>
        <w:rPr>
          <w:szCs w:val="19"/>
          <w:shd w:val="clear" w:color="auto" w:fill="FFFFFF"/>
        </w:rPr>
        <w:br/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uplasowało się </w:t>
      </w:r>
      <w:r w:rsidR="00981C39">
        <w:rPr>
          <w:szCs w:val="19"/>
          <w:shd w:val="clear" w:color="auto" w:fill="FFFFFF"/>
        </w:rPr>
        <w:t xml:space="preserve">w 1 kwartale br. </w:t>
      </w:r>
      <w:r w:rsidRPr="00BA0BEB">
        <w:rPr>
          <w:szCs w:val="19"/>
          <w:shd w:val="clear" w:color="auto" w:fill="FFFFFF"/>
        </w:rPr>
        <w:t>na 1</w:t>
      </w:r>
      <w:r>
        <w:rPr>
          <w:szCs w:val="19"/>
          <w:shd w:val="clear" w:color="auto" w:fill="FFFFFF"/>
        </w:rPr>
        <w:t>5</w:t>
      </w:r>
      <w:r w:rsidRPr="00BA0BEB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>miejscu</w:t>
      </w:r>
      <w:r w:rsidRPr="00BA0BEB">
        <w:rPr>
          <w:szCs w:val="19"/>
          <w:shd w:val="clear" w:color="auto" w:fill="FFFFFF"/>
        </w:rPr>
        <w:t xml:space="preserve"> w kraju</w:t>
      </w:r>
      <w:r>
        <w:rPr>
          <w:szCs w:val="19"/>
          <w:shd w:val="clear" w:color="auto" w:fill="FFFFFF"/>
        </w:rPr>
        <w:t xml:space="preserve"> </w:t>
      </w:r>
      <w:r w:rsidRPr="001C46FB">
        <w:rPr>
          <w:szCs w:val="19"/>
          <w:shd w:val="clear" w:color="auto" w:fill="FFFFFF"/>
        </w:rPr>
        <w:t>(</w:t>
      </w:r>
      <w:r>
        <w:rPr>
          <w:szCs w:val="19"/>
          <w:shd w:val="clear" w:color="auto" w:fill="FFFFFF"/>
        </w:rPr>
        <w:t>na 16. miejscu zarówno w 1, jak i w 4 kwartale 2022 r.).</w:t>
      </w:r>
    </w:p>
    <w:p w14:paraId="10F33F56" w14:textId="0BB7CA85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8D2CB7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8D2CB7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6B5F52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osoby w wieku </w:t>
      </w:r>
      <w:r w:rsidR="008D2CB7">
        <w:rPr>
          <w:szCs w:val="19"/>
          <w:shd w:val="clear" w:color="auto" w:fill="FFFFFF"/>
        </w:rPr>
        <w:t>3</w:t>
      </w:r>
      <w:r w:rsidR="005014BA" w:rsidRPr="00650B10">
        <w:rPr>
          <w:szCs w:val="19"/>
          <w:shd w:val="clear" w:color="auto" w:fill="FFFFFF"/>
        </w:rPr>
        <w:t>5</w:t>
      </w:r>
      <w:r w:rsidR="005014BA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4</w:t>
      </w:r>
      <w:r w:rsidR="005014BA" w:rsidRPr="00650B10">
        <w:rPr>
          <w:szCs w:val="19"/>
          <w:shd w:val="clear" w:color="auto" w:fill="FFFFFF"/>
        </w:rPr>
        <w:t xml:space="preserve">4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8D2CB7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8D2CB7">
        <w:rPr>
          <w:szCs w:val="19"/>
          <w:shd w:val="clear" w:color="auto" w:fill="FFFFFF"/>
        </w:rPr>
        <w:t>9</w:t>
      </w:r>
      <w:r w:rsidR="00650B10" w:rsidRPr="00650B10">
        <w:rPr>
          <w:szCs w:val="19"/>
          <w:shd w:val="clear" w:color="auto" w:fill="FFFFFF"/>
        </w:rPr>
        <w:t>%), a</w:t>
      </w:r>
      <w:r w:rsidR="00531EF6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8D2CB7">
        <w:rPr>
          <w:szCs w:val="19"/>
          <w:shd w:val="clear" w:color="auto" w:fill="FFFFFF"/>
        </w:rPr>
        <w:t>4</w:t>
      </w:r>
      <w:r w:rsidR="005014BA">
        <w:rPr>
          <w:szCs w:val="19"/>
          <w:shd w:val="clear" w:color="auto" w:fill="FFFFFF"/>
        </w:rPr>
        <w:t>5–</w:t>
      </w:r>
      <w:r w:rsidR="008D2CB7">
        <w:rPr>
          <w:szCs w:val="19"/>
          <w:shd w:val="clear" w:color="auto" w:fill="FFFFFF"/>
        </w:rPr>
        <w:t>5</w:t>
      </w:r>
      <w:r w:rsidR="005014BA">
        <w:rPr>
          <w:szCs w:val="19"/>
          <w:shd w:val="clear" w:color="auto" w:fill="FFFFFF"/>
        </w:rPr>
        <w:t>4</w:t>
      </w:r>
      <w:r w:rsidR="005014BA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8D2CB7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8D2CB7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 xml:space="preserve">u osób w wieku </w:t>
      </w:r>
      <w:r w:rsidR="008D2CB7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8D2CB7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A1188A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A64566">
        <w:rPr>
          <w:szCs w:val="19"/>
          <w:shd w:val="clear" w:color="auto" w:fill="FFFFFF"/>
        </w:rPr>
        <w:t xml:space="preserve"> </w:t>
      </w:r>
      <w:r w:rsidR="008D2CB7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8D2CB7">
        <w:rPr>
          <w:szCs w:val="19"/>
          <w:shd w:val="clear" w:color="auto" w:fill="FFFFFF"/>
        </w:rPr>
        <w:t>a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8D2CB7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,</w:t>
      </w:r>
      <w:r w:rsidR="008D2CB7">
        <w:rPr>
          <w:szCs w:val="19"/>
          <w:shd w:val="clear" w:color="auto" w:fill="FFFFFF"/>
        </w:rPr>
        <w:t>9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48E56EFA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79</w:t>
      </w:r>
      <w:r w:rsidR="007F028D" w:rsidRPr="00604D05">
        <w:rPr>
          <w:szCs w:val="19"/>
          <w:shd w:val="clear" w:color="auto" w:fill="FFFFFF"/>
        </w:rPr>
        <w:t>,</w:t>
      </w:r>
      <w:r w:rsidR="006272A2">
        <w:rPr>
          <w:szCs w:val="19"/>
          <w:shd w:val="clear" w:color="auto" w:fill="FFFFFF"/>
        </w:rPr>
        <w:t>5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FC018E">
        <w:rPr>
          <w:szCs w:val="19"/>
          <w:shd w:val="clear" w:color="auto" w:fill="FFFFFF"/>
        </w:rPr>
        <w:t>3</w:t>
      </w:r>
      <w:r w:rsidR="007F028D" w:rsidRPr="00604D05">
        <w:rPr>
          <w:szCs w:val="19"/>
          <w:shd w:val="clear" w:color="auto" w:fill="FFFFFF"/>
        </w:rPr>
        <w:t>,</w:t>
      </w:r>
      <w:r w:rsidR="00FC018E">
        <w:rPr>
          <w:szCs w:val="19"/>
          <w:shd w:val="clear" w:color="auto" w:fill="FFFFFF"/>
        </w:rPr>
        <w:t>5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6DCE9CBF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według statusu na rynku pracy oraz podstawowych wskaźników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edług statusu na rynku pracy oraz podstawowych wskaźników. Dane do tablicy dostępne są także w załączonym pliku Excel."/>
      </w:tblPr>
      <w:tblGrid>
        <w:gridCol w:w="3990"/>
        <w:gridCol w:w="1331"/>
        <w:gridCol w:w="1479"/>
        <w:gridCol w:w="1267"/>
      </w:tblGrid>
      <w:tr w:rsidR="001967F3" w:rsidRPr="004C525D" w14:paraId="713612D0" w14:textId="77777777" w:rsidTr="000D436C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1967F3" w:rsidRPr="004C525D" w:rsidRDefault="001967F3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174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C3D20B" w14:textId="77777777" w:rsidR="001967F3" w:rsidRPr="004C525D" w:rsidRDefault="001967F3" w:rsidP="00E13244">
            <w:pPr>
              <w:pStyle w:val="Tablicagwkarodek"/>
            </w:pPr>
            <w:r w:rsidRPr="004C525D">
              <w:t>2022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29167085" w:rsidR="001967F3" w:rsidRPr="004C525D" w:rsidRDefault="001967F3" w:rsidP="00E13244">
            <w:pPr>
              <w:pStyle w:val="Tablicagwkarodek"/>
            </w:pPr>
            <w:r>
              <w:t>2023</w:t>
            </w:r>
          </w:p>
        </w:tc>
      </w:tr>
      <w:tr w:rsidR="00BF51B9" w:rsidRPr="004C525D" w14:paraId="191EF6DE" w14:textId="77777777" w:rsidTr="000D436C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BF51B9" w:rsidRPr="004C525D" w:rsidRDefault="00BF51B9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779E46B9" w:rsidR="00BF51B9" w:rsidRPr="004C525D" w:rsidRDefault="001967F3" w:rsidP="00346212">
            <w:pPr>
              <w:pStyle w:val="Tablicagwkarodek"/>
            </w:pPr>
            <w:r>
              <w:t>1</w:t>
            </w:r>
            <w:r w:rsidR="00BF51B9" w:rsidRPr="004C525D">
              <w:t xml:space="preserve"> kwartał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473A7" w14:textId="7FFAFF5F" w:rsidR="00BF51B9" w:rsidRPr="004C525D" w:rsidRDefault="001967F3" w:rsidP="00346212">
            <w:pPr>
              <w:pStyle w:val="Tablicagwkarodek"/>
            </w:pPr>
            <w:r>
              <w:t>4</w:t>
            </w:r>
            <w:r w:rsidR="00BF51B9" w:rsidRPr="004C525D">
              <w:t xml:space="preserve"> kwartał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34D460E8" w:rsidR="00BF51B9" w:rsidRPr="004C525D" w:rsidRDefault="001967F3" w:rsidP="00346212">
            <w:pPr>
              <w:pStyle w:val="Tablicagwkarodek"/>
            </w:pPr>
            <w:r>
              <w:t>1</w:t>
            </w:r>
            <w:r w:rsidR="00BF51B9" w:rsidRPr="004C525D">
              <w:t xml:space="preserve"> kwartał</w:t>
            </w:r>
          </w:p>
        </w:tc>
      </w:tr>
      <w:tr w:rsidR="00BF7082" w:rsidRPr="0026197B" w14:paraId="5D3917A5" w14:textId="77777777" w:rsidTr="000D436C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2A39A5" w:rsidRPr="004C525D" w14:paraId="4B7CE50C" w14:textId="77777777" w:rsidTr="007568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2A39A5" w:rsidRPr="004C525D" w:rsidRDefault="002A39A5" w:rsidP="002A39A5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4DBEFC2D" w:rsidR="002A39A5" w:rsidRPr="004C525D" w:rsidRDefault="00604D04" w:rsidP="002A39A5">
            <w:pPr>
              <w:pStyle w:val="Tablicadanerodek"/>
            </w:pPr>
            <w:r>
              <w:t>858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EE18C9" w14:textId="6AD35E5D" w:rsidR="002A39A5" w:rsidRPr="004C525D" w:rsidRDefault="00604D04" w:rsidP="002A39A5">
            <w:pPr>
              <w:pStyle w:val="Tablicadanerodek"/>
            </w:pPr>
            <w:r>
              <w:t>844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0C63A353" w:rsidR="002A39A5" w:rsidRPr="004C525D" w:rsidRDefault="00604D04" w:rsidP="002A39A5">
            <w:pPr>
              <w:pStyle w:val="Tablicadanerodek"/>
            </w:pPr>
            <w:r>
              <w:t>860</w:t>
            </w:r>
          </w:p>
        </w:tc>
      </w:tr>
      <w:tr w:rsidR="002A39A5" w:rsidRPr="004C525D" w14:paraId="1B3AB9B5" w14:textId="77777777" w:rsidTr="007568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2A39A5" w:rsidRPr="004C525D" w:rsidRDefault="002A39A5" w:rsidP="002A39A5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1B2EEAB9" w:rsidR="002A39A5" w:rsidRPr="004C525D" w:rsidRDefault="00604D04" w:rsidP="002A39A5">
            <w:pPr>
              <w:pStyle w:val="Tablicadanerodek"/>
            </w:pPr>
            <w:r>
              <w:t>808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FB8A53" w14:textId="39CC0C81" w:rsidR="002A39A5" w:rsidRPr="004C525D" w:rsidRDefault="00604D04" w:rsidP="002A39A5">
            <w:pPr>
              <w:pStyle w:val="Tablicadanerodek"/>
            </w:pPr>
            <w:r>
              <w:t>802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292A54B1" w:rsidR="002A39A5" w:rsidRPr="004C525D" w:rsidRDefault="00604D04" w:rsidP="002A39A5">
            <w:pPr>
              <w:pStyle w:val="Tablicadanerodek"/>
            </w:pPr>
            <w:r>
              <w:t>823</w:t>
            </w:r>
          </w:p>
        </w:tc>
      </w:tr>
      <w:tr w:rsidR="002A39A5" w:rsidRPr="004C525D" w14:paraId="1521FCB4" w14:textId="77777777" w:rsidTr="007568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2A39A5" w:rsidRPr="004C525D" w:rsidRDefault="002A39A5" w:rsidP="002A39A5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0C4528C2" w:rsidR="002A39A5" w:rsidRPr="004C525D" w:rsidRDefault="00604D04" w:rsidP="002A39A5">
            <w:pPr>
              <w:pStyle w:val="Tablicadanerodek"/>
            </w:pPr>
            <w:r>
              <w:t>50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E4C7BB" w14:textId="34EC2143" w:rsidR="002A39A5" w:rsidRPr="004C525D" w:rsidRDefault="00604D04" w:rsidP="002A39A5">
            <w:pPr>
              <w:pStyle w:val="Tablicadanerodek"/>
            </w:pPr>
            <w:r>
              <w:t>42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5897F80A" w:rsidR="002A39A5" w:rsidRPr="004C525D" w:rsidRDefault="00604D04" w:rsidP="002A39A5">
            <w:pPr>
              <w:pStyle w:val="Tablicadanerodek"/>
            </w:pPr>
            <w:r>
              <w:t>37</w:t>
            </w:r>
          </w:p>
        </w:tc>
      </w:tr>
      <w:tr w:rsidR="002A39A5" w:rsidRPr="004C525D" w14:paraId="037032D5" w14:textId="77777777" w:rsidTr="007568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2A39A5" w:rsidRPr="004C525D" w:rsidRDefault="002A39A5" w:rsidP="002A39A5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76C8F89F" w:rsidR="002A39A5" w:rsidRPr="004C525D" w:rsidRDefault="00604D04" w:rsidP="002A39A5">
            <w:pPr>
              <w:pStyle w:val="Tablicadanerodek"/>
            </w:pPr>
            <w:r>
              <w:t>737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0E9A52" w14:textId="6A8179C8" w:rsidR="002A39A5" w:rsidRPr="004C525D" w:rsidRDefault="00604D04" w:rsidP="002A39A5">
            <w:pPr>
              <w:pStyle w:val="Tablicadanerodek"/>
            </w:pPr>
            <w:r>
              <w:t>749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213FDD84" w:rsidR="002A39A5" w:rsidRPr="004C525D" w:rsidRDefault="00604D04" w:rsidP="002A39A5">
            <w:pPr>
              <w:pStyle w:val="Tablicadanerodek"/>
            </w:pPr>
            <w:r>
              <w:t>733</w:t>
            </w:r>
          </w:p>
        </w:tc>
      </w:tr>
      <w:tr w:rsidR="002A39A5" w:rsidRPr="004C525D" w14:paraId="6A4E13E1" w14:textId="77777777" w:rsidTr="007568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2A39A5" w:rsidRPr="004C525D" w:rsidRDefault="002A39A5" w:rsidP="002A39A5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57498446" w:rsidR="002A39A5" w:rsidRPr="004C525D" w:rsidRDefault="00604D04" w:rsidP="002A39A5">
            <w:pPr>
              <w:pStyle w:val="Tablicadanerodek"/>
            </w:pPr>
            <w:r>
              <w:t>53,8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7F1065" w14:textId="653F2821" w:rsidR="002A39A5" w:rsidRPr="004C525D" w:rsidRDefault="00604D04" w:rsidP="002A39A5">
            <w:pPr>
              <w:pStyle w:val="Tablicadanerodek"/>
            </w:pPr>
            <w:r>
              <w:t>53,0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08678962" w:rsidR="002A39A5" w:rsidRPr="004C525D" w:rsidRDefault="00604D04" w:rsidP="002A39A5">
            <w:pPr>
              <w:pStyle w:val="Tablicadanerodek"/>
            </w:pPr>
            <w:r>
              <w:t>54,0</w:t>
            </w:r>
          </w:p>
        </w:tc>
      </w:tr>
      <w:tr w:rsidR="002A39A5" w:rsidRPr="004C525D" w14:paraId="71E3DE17" w14:textId="77777777" w:rsidTr="007568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2A39A5" w:rsidRPr="004C525D" w:rsidRDefault="002A39A5" w:rsidP="002A39A5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5D236A6C" w:rsidR="002A39A5" w:rsidRPr="004C525D" w:rsidRDefault="00604D04" w:rsidP="002A39A5">
            <w:pPr>
              <w:pStyle w:val="Tablicadanerodek"/>
            </w:pPr>
            <w:r>
              <w:t>50,7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774534" w14:textId="6EEA29CF" w:rsidR="002A39A5" w:rsidRPr="004C525D" w:rsidRDefault="00604D04" w:rsidP="002A39A5">
            <w:pPr>
              <w:pStyle w:val="Tablicadanerodek"/>
            </w:pPr>
            <w:r>
              <w:t>50,3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04064FFD" w:rsidR="002A39A5" w:rsidRPr="004C525D" w:rsidRDefault="00604D04" w:rsidP="002A39A5">
            <w:pPr>
              <w:pStyle w:val="Tablicadanerodek"/>
            </w:pPr>
            <w:r>
              <w:t>51,7</w:t>
            </w:r>
          </w:p>
        </w:tc>
      </w:tr>
      <w:tr w:rsidR="002A39A5" w:rsidRPr="004C525D" w14:paraId="19203794" w14:textId="77777777" w:rsidTr="006843D6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2A39A5" w:rsidRPr="004C525D" w:rsidRDefault="002A39A5" w:rsidP="002A39A5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619F9" w14:textId="07EF34DE" w:rsidR="002A39A5" w:rsidRPr="004C525D" w:rsidRDefault="00604D04" w:rsidP="002A39A5">
            <w:pPr>
              <w:pStyle w:val="Tablicadanerodek"/>
            </w:pPr>
            <w:r>
              <w:t>5,8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3F1FC0" w14:textId="76B2FE9D" w:rsidR="002A39A5" w:rsidRPr="004C525D" w:rsidRDefault="00604D04" w:rsidP="002A39A5">
            <w:pPr>
              <w:pStyle w:val="Tablicadanerodek"/>
            </w:pPr>
            <w:r>
              <w:t>5,0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B1EEBA" w14:textId="07F3160A" w:rsidR="002A39A5" w:rsidRPr="004C525D" w:rsidRDefault="00604D04" w:rsidP="002A39A5">
            <w:pPr>
              <w:pStyle w:val="Tablicadanerodek"/>
            </w:pPr>
            <w:r>
              <w:t>4,3</w:t>
            </w:r>
          </w:p>
        </w:tc>
      </w:tr>
      <w:tr w:rsidR="00515851" w:rsidRPr="00515851" w14:paraId="6DA25069" w14:textId="77777777" w:rsidTr="000D436C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BF7082" w:rsidRPr="00515851" w:rsidRDefault="0026197B" w:rsidP="00BF7082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 xml:space="preserve">z ogółem </w:t>
            </w:r>
            <w:r w:rsidR="00BF7082" w:rsidRPr="00515851">
              <w:rPr>
                <w:color w:val="auto"/>
              </w:rPr>
              <w:t>w wieku produkcyjnym (18</w:t>
            </w:r>
            <w:r w:rsidR="00E5218E" w:rsidRPr="00515851">
              <w:rPr>
                <w:color w:val="auto"/>
              </w:rPr>
              <w:t>–</w:t>
            </w:r>
            <w:r w:rsidR="00BF7082" w:rsidRPr="00515851">
              <w:rPr>
                <w:color w:val="auto"/>
              </w:rPr>
              <w:t>59/64 lata)</w:t>
            </w:r>
            <w:r w:rsidR="00352439" w:rsidRPr="00515851">
              <w:rPr>
                <w:color w:val="auto"/>
              </w:rPr>
              <w:t>:</w:t>
            </w:r>
          </w:p>
        </w:tc>
      </w:tr>
      <w:tr w:rsidR="00BF7082" w:rsidRPr="004C525D" w14:paraId="632BF1FA" w14:textId="77777777" w:rsidTr="000D436C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BF7082" w:rsidRPr="004C525D" w:rsidRDefault="00BF7082" w:rsidP="00BF7082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B77AD" w14:textId="061FB88E" w:rsidR="00BF7082" w:rsidRDefault="00055F45" w:rsidP="00BF7082">
            <w:pPr>
              <w:pStyle w:val="Tablicadanerodek"/>
            </w:pPr>
            <w:r>
              <w:t>833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FAE3A3" w14:textId="351F8A5A" w:rsidR="00BF7082" w:rsidRDefault="00055F45" w:rsidP="00BF7082">
            <w:pPr>
              <w:pStyle w:val="Tablicadanerodek"/>
            </w:pPr>
            <w:r>
              <w:t>823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FBE279" w14:textId="0FFF36D8" w:rsidR="00BF7082" w:rsidRDefault="00FD1766" w:rsidP="00BF7082">
            <w:pPr>
              <w:pStyle w:val="Tablicadanerodek"/>
            </w:pPr>
            <w:r>
              <w:t>840</w:t>
            </w:r>
          </w:p>
        </w:tc>
      </w:tr>
      <w:tr w:rsidR="00BF7082" w:rsidRPr="004C525D" w14:paraId="7638B7EE" w14:textId="77777777" w:rsidTr="000D436C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BF7082" w:rsidRPr="004C525D" w:rsidRDefault="00BF7082" w:rsidP="00E5218E">
            <w:pPr>
              <w:pStyle w:val="Tablicaboczek"/>
              <w:ind w:left="176"/>
            </w:pPr>
            <w:r w:rsidRPr="004C525D">
              <w:t>pracujący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141F56" w14:textId="51607AD0" w:rsidR="00BF7082" w:rsidRDefault="00055F45" w:rsidP="00BF7082">
            <w:pPr>
              <w:pStyle w:val="Tablicadanerodek"/>
            </w:pPr>
            <w:r>
              <w:t>783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20309FA" w14:textId="481B41B3" w:rsidR="00BF7082" w:rsidRDefault="00055F45" w:rsidP="00BF7082">
            <w:pPr>
              <w:pStyle w:val="Tablicadanerodek"/>
            </w:pPr>
            <w:r>
              <w:t>781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9A2663B" w14:textId="23F6FF1D" w:rsidR="00BF7082" w:rsidRDefault="00804338" w:rsidP="00BF7082">
            <w:pPr>
              <w:pStyle w:val="Tablicadanerodek"/>
            </w:pPr>
            <w:r>
              <w:t>802</w:t>
            </w:r>
          </w:p>
        </w:tc>
      </w:tr>
      <w:tr w:rsidR="00BF7082" w:rsidRPr="004C525D" w14:paraId="5C94517A" w14:textId="77777777" w:rsidTr="000D436C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BF7082" w:rsidRPr="004C525D" w:rsidRDefault="00BF7082" w:rsidP="00E5218E">
            <w:pPr>
              <w:pStyle w:val="Tablicaboczek"/>
              <w:ind w:left="176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08D4D6" w14:textId="2ADD173C" w:rsidR="00BF7082" w:rsidRDefault="00055F45" w:rsidP="00BF7082">
            <w:pPr>
              <w:pStyle w:val="Tablicadanerodek"/>
            </w:pPr>
            <w:r>
              <w:t>50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D9DF66" w14:textId="17E456ED" w:rsidR="00BF7082" w:rsidRDefault="00055F45" w:rsidP="00BF7082">
            <w:pPr>
              <w:pStyle w:val="Tablicadanerodek"/>
            </w:pPr>
            <w:r>
              <w:t>42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95C14BB" w14:textId="52C73A46" w:rsidR="00BF7082" w:rsidRDefault="00804338" w:rsidP="00BF7082">
            <w:pPr>
              <w:pStyle w:val="Tablicadanerodek"/>
            </w:pPr>
            <w:r>
              <w:t>37</w:t>
            </w:r>
          </w:p>
        </w:tc>
      </w:tr>
      <w:tr w:rsidR="00BF7082" w:rsidRPr="004C525D" w14:paraId="3F9C0A36" w14:textId="77777777" w:rsidTr="000D436C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BF7082" w:rsidRPr="004C525D" w:rsidRDefault="00BF7082" w:rsidP="00BF7082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74774" w14:textId="791048FD" w:rsidR="00BF7082" w:rsidRDefault="00055F45" w:rsidP="00BF7082">
            <w:pPr>
              <w:pStyle w:val="Tablicadanerodek"/>
            </w:pPr>
            <w:r>
              <w:t>296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1CD5D3" w14:textId="7159897C" w:rsidR="00BF7082" w:rsidRDefault="00055F45" w:rsidP="00BF7082">
            <w:pPr>
              <w:pStyle w:val="Tablicadanerodek"/>
            </w:pPr>
            <w:r>
              <w:t>292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43F1B1" w14:textId="47223547" w:rsidR="00BF7082" w:rsidRDefault="00804338" w:rsidP="00BF7082">
            <w:pPr>
              <w:pStyle w:val="Tablicadanerodek"/>
            </w:pPr>
            <w:r>
              <w:t>278</w:t>
            </w:r>
          </w:p>
        </w:tc>
      </w:tr>
      <w:tr w:rsidR="00BF7082" w:rsidRPr="004C525D" w14:paraId="56659DB6" w14:textId="77777777" w:rsidTr="000D436C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BF7082" w:rsidRPr="004C525D" w:rsidRDefault="00BF7082" w:rsidP="00BF7082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7EFAC" w14:textId="49F2C6B8" w:rsidR="00BF7082" w:rsidRDefault="00055F45" w:rsidP="00BF7082">
            <w:pPr>
              <w:pStyle w:val="Tablicadanerodek"/>
            </w:pPr>
            <w:r>
              <w:t>73,8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4C2738C" w14:textId="22450E52" w:rsidR="00BF7082" w:rsidRDefault="00055F45" w:rsidP="00BF7082">
            <w:pPr>
              <w:pStyle w:val="Tablicadanerodek"/>
            </w:pPr>
            <w:r>
              <w:t>73,7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D7A86F" w14:textId="7EB00736" w:rsidR="00BF7082" w:rsidRDefault="00804338" w:rsidP="00BF7082">
            <w:pPr>
              <w:pStyle w:val="Tablicadanerodek"/>
            </w:pPr>
            <w:r>
              <w:t>75,1</w:t>
            </w:r>
          </w:p>
        </w:tc>
      </w:tr>
      <w:tr w:rsidR="00BF7082" w:rsidRPr="004C525D" w14:paraId="57A46E34" w14:textId="77777777" w:rsidTr="000D436C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BF7082" w:rsidRPr="004C525D" w:rsidRDefault="00BF7082" w:rsidP="00BF7082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DB6EE9" w14:textId="261EA116" w:rsidR="00BF7082" w:rsidRDefault="00055F45" w:rsidP="00BF7082">
            <w:pPr>
              <w:pStyle w:val="Tablicadanerodek"/>
            </w:pPr>
            <w:r>
              <w:t>69,4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23AA1D6" w14:textId="2D3688ED" w:rsidR="00BF7082" w:rsidRDefault="00055F45" w:rsidP="00BF7082">
            <w:pPr>
              <w:pStyle w:val="Tablicadanerodek"/>
            </w:pPr>
            <w:r>
              <w:t>70,0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5F4344" w14:textId="26FD1A7B" w:rsidR="00BF7082" w:rsidRDefault="00804338" w:rsidP="00BF7082">
            <w:pPr>
              <w:pStyle w:val="Tablicadanerodek"/>
            </w:pPr>
            <w:r>
              <w:t>71,7</w:t>
            </w:r>
          </w:p>
        </w:tc>
      </w:tr>
      <w:tr w:rsidR="00BF7082" w:rsidRPr="004C525D" w14:paraId="0BA259C4" w14:textId="77777777" w:rsidTr="000D436C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BF7082" w:rsidRPr="004C525D" w:rsidRDefault="00BF7082" w:rsidP="00BF7082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0B58EB" w14:textId="5F9CC252" w:rsidR="00BF7082" w:rsidRDefault="00055F45" w:rsidP="00BF7082">
            <w:pPr>
              <w:pStyle w:val="Tablicadanerodek"/>
            </w:pPr>
            <w:r>
              <w:t>6,0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A5F3AD0" w14:textId="42F27FF9" w:rsidR="00BF7082" w:rsidRDefault="00055F45" w:rsidP="00BF7082">
            <w:pPr>
              <w:pStyle w:val="Tablicadanerodek"/>
            </w:pPr>
            <w:r>
              <w:t>5,1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26018C1" w14:textId="34546AA8" w:rsidR="00BF7082" w:rsidRDefault="00804338" w:rsidP="00BF7082">
            <w:pPr>
              <w:pStyle w:val="Tablicadanerodek"/>
            </w:pPr>
            <w:r>
              <w:t>4,4</w:t>
            </w:r>
          </w:p>
        </w:tc>
      </w:tr>
    </w:tbl>
    <w:p w14:paraId="0400F2B9" w14:textId="2BD9B307" w:rsidR="00BF51B9" w:rsidRPr="003E248C" w:rsidRDefault="00BF51B9" w:rsidP="00033A91">
      <w:pPr>
        <w:pStyle w:val="Tablicanotka"/>
        <w:spacing w:after="0"/>
      </w:pPr>
      <w:r>
        <w:t xml:space="preserve">a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77777777" w:rsidR="00BF51B9" w:rsidRDefault="00BF51B9" w:rsidP="00033A91">
      <w:pPr>
        <w:pStyle w:val="Tablicanotka"/>
        <w:spacing w:before="0"/>
      </w:pPr>
      <w:r>
        <w:t>b Osoby w wieku 15–74 lata.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66E864D7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116026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>kwartale 20</w:t>
      </w:r>
      <w:r w:rsidR="007968A8" w:rsidRPr="00A02B72">
        <w:rPr>
          <w:szCs w:val="19"/>
          <w:shd w:val="clear" w:color="auto" w:fill="FFFFFF"/>
        </w:rPr>
        <w:t>2</w:t>
      </w:r>
      <w:r w:rsidR="00116026">
        <w:rPr>
          <w:szCs w:val="19"/>
          <w:shd w:val="clear" w:color="auto" w:fill="FFFFFF"/>
        </w:rPr>
        <w:t>3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82</w:t>
      </w:r>
      <w:r w:rsidR="00116026">
        <w:rPr>
          <w:szCs w:val="19"/>
          <w:shd w:val="clear" w:color="auto" w:fill="FFFFFF"/>
        </w:rPr>
        <w:t>3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A52C8A">
        <w:rPr>
          <w:szCs w:val="19"/>
          <w:shd w:val="clear" w:color="auto" w:fill="FFFFFF"/>
        </w:rPr>
        <w:t>9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047CCC">
        <w:rPr>
          <w:szCs w:val="19"/>
          <w:shd w:val="clear" w:color="auto" w:fill="FFFFFF"/>
        </w:rPr>
        <w:t xml:space="preserve">wzrosła zarówno </w:t>
      </w:r>
      <w:r w:rsidR="00C2082D">
        <w:rPr>
          <w:szCs w:val="19"/>
          <w:shd w:val="clear" w:color="auto" w:fill="FFFFFF"/>
        </w:rPr>
        <w:t>w</w:t>
      </w:r>
      <w:r w:rsidR="00703A82">
        <w:rPr>
          <w:szCs w:val="19"/>
          <w:shd w:val="clear" w:color="auto" w:fill="FFFFFF"/>
        </w:rPr>
        <w:t> 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047CCC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 xml:space="preserve"> kwartału 202</w:t>
      </w:r>
      <w:r w:rsidR="00047CCC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r., </w:t>
      </w:r>
      <w:r w:rsidR="00047CCC">
        <w:rPr>
          <w:szCs w:val="19"/>
          <w:shd w:val="clear" w:color="auto" w:fill="FFFFFF"/>
        </w:rPr>
        <w:t>j</w:t>
      </w:r>
      <w:r w:rsidR="008147D5">
        <w:rPr>
          <w:szCs w:val="19"/>
          <w:shd w:val="clear" w:color="auto" w:fill="FFFFFF"/>
        </w:rPr>
        <w:t>a</w:t>
      </w:r>
      <w:r w:rsidR="00047CCC">
        <w:rPr>
          <w:szCs w:val="19"/>
          <w:shd w:val="clear" w:color="auto" w:fill="FFFFFF"/>
        </w:rPr>
        <w:t xml:space="preserve">k i </w:t>
      </w:r>
      <w:r w:rsidR="008147D5">
        <w:rPr>
          <w:szCs w:val="19"/>
          <w:shd w:val="clear" w:color="auto" w:fill="FFFFFF"/>
        </w:rPr>
        <w:t xml:space="preserve">w stosunku do </w:t>
      </w:r>
      <w:r w:rsidR="00047CCC">
        <w:rPr>
          <w:szCs w:val="19"/>
          <w:shd w:val="clear" w:color="auto" w:fill="FFFFFF"/>
        </w:rPr>
        <w:t>4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 xml:space="preserve">2022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 xml:space="preserve">. </w:t>
      </w:r>
      <w:r w:rsidR="00EB2444">
        <w:rPr>
          <w:szCs w:val="19"/>
          <w:shd w:val="clear" w:color="auto" w:fill="FFFFFF"/>
        </w:rPr>
        <w:t>(</w:t>
      </w:r>
      <w:r w:rsidR="00047CCC">
        <w:rPr>
          <w:szCs w:val="19"/>
          <w:shd w:val="clear" w:color="auto" w:fill="FFFFFF"/>
        </w:rPr>
        <w:t>odpowiednio o</w:t>
      </w:r>
      <w:r w:rsidR="00F53E5B">
        <w:rPr>
          <w:szCs w:val="19"/>
          <w:shd w:val="clear" w:color="auto" w:fill="FFFFFF"/>
        </w:rPr>
        <w:t> </w:t>
      </w:r>
      <w:r w:rsidR="00047CCC">
        <w:rPr>
          <w:szCs w:val="19"/>
          <w:shd w:val="clear" w:color="auto" w:fill="FFFFFF"/>
        </w:rPr>
        <w:t>1</w:t>
      </w:r>
      <w:r w:rsidR="00EB2444">
        <w:rPr>
          <w:szCs w:val="19"/>
          <w:shd w:val="clear" w:color="auto" w:fill="FFFFFF"/>
        </w:rPr>
        <w:t>,</w:t>
      </w:r>
      <w:r w:rsidR="00047CCC">
        <w:rPr>
          <w:szCs w:val="19"/>
          <w:shd w:val="clear" w:color="auto" w:fill="FFFFFF"/>
        </w:rPr>
        <w:t>9</w:t>
      </w:r>
      <w:r w:rsidR="00EB2444">
        <w:rPr>
          <w:szCs w:val="19"/>
          <w:shd w:val="clear" w:color="auto" w:fill="FFFFFF"/>
        </w:rPr>
        <w:t>%</w:t>
      </w:r>
      <w:r w:rsidR="00047CCC">
        <w:rPr>
          <w:szCs w:val="19"/>
          <w:shd w:val="clear" w:color="auto" w:fill="FFFFFF"/>
        </w:rPr>
        <w:t xml:space="preserve"> i o 2,6%</w:t>
      </w:r>
      <w:r w:rsidR="00EB2444">
        <w:rPr>
          <w:szCs w:val="19"/>
          <w:shd w:val="clear" w:color="auto" w:fill="FFFFFF"/>
        </w:rPr>
        <w:t xml:space="preserve">). </w:t>
      </w:r>
      <w:r w:rsidR="009B18FA" w:rsidRPr="00A02B72">
        <w:rPr>
          <w:szCs w:val="19"/>
          <w:shd w:val="clear" w:color="auto" w:fill="FFFFFF"/>
        </w:rPr>
        <w:t>Poziom zaangażowania zawodowego</w:t>
      </w:r>
      <w:r w:rsidR="002A42C6" w:rsidRPr="002A42C6">
        <w:rPr>
          <w:szCs w:val="19"/>
          <w:shd w:val="clear" w:color="auto" w:fill="FFFFFF"/>
        </w:rPr>
        <w:t xml:space="preserve"> </w:t>
      </w:r>
      <w:r w:rsidR="002A42C6">
        <w:rPr>
          <w:szCs w:val="19"/>
          <w:shd w:val="clear" w:color="auto" w:fill="FFFFFF"/>
        </w:rPr>
        <w:t>m</w:t>
      </w:r>
      <w:r w:rsidR="002A42C6" w:rsidRPr="00A02B72">
        <w:rPr>
          <w:szCs w:val="19"/>
          <w:shd w:val="clear" w:color="auto" w:fill="FFFFFF"/>
        </w:rPr>
        <w:t xml:space="preserve">ężczyzn </w:t>
      </w:r>
      <w:r w:rsidR="00F61C13">
        <w:rPr>
          <w:szCs w:val="19"/>
          <w:shd w:val="clear" w:color="auto" w:fill="FFFFFF"/>
        </w:rPr>
        <w:t xml:space="preserve">był </w:t>
      </w:r>
      <w:r w:rsidR="002A42C6" w:rsidRPr="00A02B72">
        <w:rPr>
          <w:szCs w:val="19"/>
          <w:shd w:val="clear" w:color="auto" w:fill="FFFFFF"/>
        </w:rPr>
        <w:t>wyższy niż kobiet (5</w:t>
      </w:r>
      <w:r w:rsidR="00047CCC">
        <w:rPr>
          <w:szCs w:val="19"/>
          <w:shd w:val="clear" w:color="auto" w:fill="FFFFFF"/>
        </w:rPr>
        <w:t>6</w:t>
      </w:r>
      <w:r w:rsidR="004627B0">
        <w:rPr>
          <w:szCs w:val="19"/>
          <w:shd w:val="clear" w:color="auto" w:fill="FFFFFF"/>
        </w:rPr>
        <w:t>,</w:t>
      </w:r>
      <w:r w:rsidR="00047CCC">
        <w:rPr>
          <w:szCs w:val="19"/>
          <w:shd w:val="clear" w:color="auto" w:fill="FFFFFF"/>
        </w:rPr>
        <w:t>0</w:t>
      </w:r>
      <w:r w:rsidR="002A42C6" w:rsidRPr="00A02B72">
        <w:rPr>
          <w:szCs w:val="19"/>
          <w:shd w:val="clear" w:color="auto" w:fill="FFFFFF"/>
        </w:rPr>
        <w:t>% wobec 4</w:t>
      </w:r>
      <w:r w:rsidR="00047CCC">
        <w:rPr>
          <w:szCs w:val="19"/>
          <w:shd w:val="clear" w:color="auto" w:fill="FFFFFF"/>
        </w:rPr>
        <w:t>4</w:t>
      </w:r>
      <w:r w:rsidR="002A42C6" w:rsidRPr="00A02B72">
        <w:rPr>
          <w:szCs w:val="19"/>
          <w:shd w:val="clear" w:color="auto" w:fill="FFFFFF"/>
        </w:rPr>
        <w:t>,</w:t>
      </w:r>
      <w:r w:rsidR="004627B0">
        <w:rPr>
          <w:szCs w:val="19"/>
          <w:shd w:val="clear" w:color="auto" w:fill="FFFFFF"/>
        </w:rPr>
        <w:t>0</w:t>
      </w:r>
      <w:r w:rsidR="002A42C6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, a</w:t>
      </w:r>
      <w:r w:rsidR="009D6B9C">
        <w:rPr>
          <w:szCs w:val="19"/>
          <w:shd w:val="clear" w:color="auto" w:fill="FFFFFF"/>
        </w:rPr>
        <w:t xml:space="preserve"> </w:t>
      </w:r>
      <w:r w:rsidR="004122DC" w:rsidRPr="00A02B72">
        <w:rPr>
          <w:szCs w:val="19"/>
          <w:shd w:val="clear" w:color="auto" w:fill="FFFFFF"/>
        </w:rPr>
        <w:t xml:space="preserve">mieszkańców wsi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>niż miast (5</w:t>
      </w:r>
      <w:r w:rsidR="00047CCC">
        <w:rPr>
          <w:szCs w:val="19"/>
          <w:shd w:val="clear" w:color="auto" w:fill="FFFFFF"/>
        </w:rPr>
        <w:t>9</w:t>
      </w:r>
      <w:r w:rsidR="004122DC" w:rsidRPr="00A02B72">
        <w:rPr>
          <w:szCs w:val="19"/>
          <w:shd w:val="clear" w:color="auto" w:fill="FFFFFF"/>
        </w:rPr>
        <w:t>,</w:t>
      </w:r>
      <w:r w:rsidR="00047CCC">
        <w:rPr>
          <w:szCs w:val="19"/>
          <w:shd w:val="clear" w:color="auto" w:fill="FFFFFF"/>
        </w:rPr>
        <w:t>7</w:t>
      </w:r>
      <w:r w:rsidR="004122DC" w:rsidRPr="00A02B72">
        <w:rPr>
          <w:szCs w:val="19"/>
          <w:shd w:val="clear" w:color="auto" w:fill="FFFFFF"/>
        </w:rPr>
        <w:t>% wobec 4</w:t>
      </w:r>
      <w:r w:rsidR="00047CCC">
        <w:rPr>
          <w:szCs w:val="19"/>
          <w:shd w:val="clear" w:color="auto" w:fill="FFFFFF"/>
        </w:rPr>
        <w:t>0</w:t>
      </w:r>
      <w:r w:rsidR="004122DC" w:rsidRPr="00A02B72">
        <w:rPr>
          <w:szCs w:val="19"/>
          <w:shd w:val="clear" w:color="auto" w:fill="FFFFFF"/>
        </w:rPr>
        <w:t>,</w:t>
      </w:r>
      <w:r w:rsidR="00047CCC">
        <w:rPr>
          <w:szCs w:val="19"/>
          <w:shd w:val="clear" w:color="auto" w:fill="FFFFFF"/>
        </w:rPr>
        <w:t>3</w:t>
      </w:r>
      <w:r w:rsidR="004122DC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.</w:t>
      </w:r>
    </w:p>
    <w:p w14:paraId="40808F4A" w14:textId="5C2C0B60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3264C7">
        <w:rPr>
          <w:szCs w:val="19"/>
          <w:shd w:val="clear" w:color="auto" w:fill="FFFFFF"/>
        </w:rPr>
        <w:t> 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C04B73">
        <w:rPr>
          <w:szCs w:val="19"/>
          <w:shd w:val="clear" w:color="auto" w:fill="FFFFFF"/>
        </w:rPr>
        <w:t>2</w:t>
      </w:r>
      <w:r w:rsidR="00B6151F">
        <w:rPr>
          <w:szCs w:val="19"/>
          <w:shd w:val="clear" w:color="auto" w:fill="FFFFFF"/>
        </w:rPr>
        <w:t>8</w:t>
      </w:r>
      <w:r w:rsidRPr="00094287">
        <w:rPr>
          <w:szCs w:val="19"/>
          <w:shd w:val="clear" w:color="auto" w:fill="FFFFFF"/>
        </w:rPr>
        <w:t>,</w:t>
      </w:r>
      <w:r w:rsidR="00B6151F">
        <w:rPr>
          <w:szCs w:val="19"/>
          <w:shd w:val="clear" w:color="auto" w:fill="FFFFFF"/>
        </w:rPr>
        <w:t>1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24 lata (</w:t>
      </w:r>
      <w:r w:rsidR="00B6151F">
        <w:rPr>
          <w:szCs w:val="19"/>
          <w:shd w:val="clear" w:color="auto" w:fill="FFFFFF"/>
        </w:rPr>
        <w:t>5</w:t>
      </w:r>
      <w:r w:rsidRPr="00094287">
        <w:rPr>
          <w:szCs w:val="19"/>
          <w:shd w:val="clear" w:color="auto" w:fill="FFFFFF"/>
        </w:rPr>
        <w:t>,</w:t>
      </w:r>
      <w:r w:rsidR="00B6151F">
        <w:rPr>
          <w:szCs w:val="19"/>
          <w:shd w:val="clear" w:color="auto" w:fill="FFFFFF"/>
        </w:rPr>
        <w:t>5</w:t>
      </w:r>
      <w:r w:rsidRPr="00094287">
        <w:rPr>
          <w:szCs w:val="19"/>
          <w:shd w:val="clear" w:color="auto" w:fill="FFFFFF"/>
        </w:rPr>
        <w:t>%).</w:t>
      </w:r>
      <w:r w:rsidR="00865DD4" w:rsidRPr="00094287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B6151F">
        <w:rPr>
          <w:szCs w:val="19"/>
          <w:shd w:val="clear" w:color="auto" w:fill="FFFFFF"/>
        </w:rPr>
        <w:t>8</w:t>
      </w:r>
      <w:r w:rsidR="004B7DB0" w:rsidRPr="00B05B32">
        <w:rPr>
          <w:szCs w:val="19"/>
          <w:shd w:val="clear" w:color="auto" w:fill="FFFFFF"/>
        </w:rPr>
        <w:t>,</w:t>
      </w:r>
      <w:r w:rsidR="00B6151F">
        <w:rPr>
          <w:szCs w:val="19"/>
          <w:shd w:val="clear" w:color="auto" w:fill="FFFFFF"/>
        </w:rPr>
        <w:t>3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BA7ED3">
        <w:rPr>
          <w:szCs w:val="19"/>
          <w:shd w:val="clear" w:color="auto" w:fill="FFFFFF"/>
        </w:rPr>
        <w:t>4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6B17F59D" w:rsidR="00AA4C19" w:rsidRDefault="00AA4C19" w:rsidP="00AA5C29">
      <w:pPr>
        <w:spacing w:line="288" w:lineRule="auto"/>
        <w:rPr>
          <w:szCs w:val="19"/>
          <w:shd w:val="clear" w:color="auto" w:fill="FFFFFF"/>
        </w:rPr>
      </w:pPr>
      <w:r w:rsidRPr="00AA4C19">
        <w:rPr>
          <w:szCs w:val="19"/>
          <w:shd w:val="clear" w:color="auto" w:fill="FFFFFF"/>
        </w:rPr>
        <w:t>Ze względu na czas przepracowany w badanym tygodniu w głównym miejscu pracy w 1 kwartale 2</w:t>
      </w:r>
      <w:bookmarkStart w:id="0" w:name="_GoBack"/>
      <w:bookmarkEnd w:id="0"/>
      <w:r w:rsidRPr="00AA4C19">
        <w:rPr>
          <w:szCs w:val="19"/>
          <w:shd w:val="clear" w:color="auto" w:fill="FFFFFF"/>
        </w:rPr>
        <w:t xml:space="preserve">023 r. </w:t>
      </w:r>
      <w:r w:rsidR="00BA5C14" w:rsidRPr="00AA4C19">
        <w:rPr>
          <w:szCs w:val="19"/>
          <w:shd w:val="clear" w:color="auto" w:fill="FFFFFF"/>
        </w:rPr>
        <w:t>pracownicy, którzy przepracowali 40 godzin i więcej</w:t>
      </w:r>
      <w:r w:rsidR="00BA5C14">
        <w:rPr>
          <w:szCs w:val="19"/>
          <w:shd w:val="clear" w:color="auto" w:fill="FFFFFF"/>
        </w:rPr>
        <w:t xml:space="preserve"> </w:t>
      </w:r>
      <w:r w:rsidR="00BA5C14" w:rsidRPr="00AA4C19">
        <w:rPr>
          <w:szCs w:val="19"/>
          <w:shd w:val="clear" w:color="auto" w:fill="FFFFFF"/>
        </w:rPr>
        <w:t xml:space="preserve">stanowili </w:t>
      </w:r>
      <w:r w:rsidRPr="00AA4C19">
        <w:rPr>
          <w:szCs w:val="19"/>
          <w:shd w:val="clear" w:color="auto" w:fill="FFFFFF"/>
        </w:rPr>
        <w:t>698 tys. osób (tj.</w:t>
      </w:r>
      <w:r w:rsidR="008B4170">
        <w:rPr>
          <w:szCs w:val="19"/>
          <w:shd w:val="clear" w:color="auto" w:fill="FFFFFF"/>
        </w:rPr>
        <w:t> </w:t>
      </w:r>
      <w:r w:rsidRPr="00AA4C19">
        <w:rPr>
          <w:szCs w:val="19"/>
          <w:shd w:val="clear" w:color="auto" w:fill="FFFFFF"/>
        </w:rPr>
        <w:t>84,8% ogółu pracujących)</w:t>
      </w:r>
      <w:r w:rsidR="00BA5C14">
        <w:rPr>
          <w:szCs w:val="19"/>
          <w:shd w:val="clear" w:color="auto" w:fill="FFFFFF"/>
        </w:rPr>
        <w:t>.</w:t>
      </w:r>
      <w:r w:rsidRPr="00AA4C19">
        <w:rPr>
          <w:szCs w:val="19"/>
          <w:shd w:val="clear" w:color="auto" w:fill="FFFFFF"/>
        </w:rPr>
        <w:t xml:space="preserve"> Krócej pracowało 12,2% osób, a pozostałe 3,0% to osoby, które miały pracę, ale jej nie wykonywały.</w:t>
      </w:r>
    </w:p>
    <w:p w14:paraId="65A4C6CB" w14:textId="70DAA157" w:rsidR="005508E4" w:rsidRPr="00CB63F4" w:rsidRDefault="005508E4" w:rsidP="00AA4C19">
      <w:pPr>
        <w:pStyle w:val="tytuwykresumapytablicy"/>
      </w:pPr>
      <w:r w:rsidRPr="00CB63F4">
        <w:t>Mapa 1. Wskaźnik zatrudnienia ludności w wieku 15</w:t>
      </w:r>
      <w:r w:rsidR="00AE4D30" w:rsidRPr="00CB63F4">
        <w:t>–</w:t>
      </w:r>
      <w:r w:rsidR="00A40B3C" w:rsidRPr="00CB63F4">
        <w:t>89</w:t>
      </w:r>
      <w:r w:rsidRPr="00CB63F4">
        <w:t xml:space="preserve"> lat według</w:t>
      </w:r>
      <w:r w:rsidR="00454B3D" w:rsidRPr="00CB63F4">
        <w:t xml:space="preserve"> </w:t>
      </w:r>
      <w:r w:rsidRPr="00CB63F4">
        <w:t>województw</w:t>
      </w:r>
    </w:p>
    <w:p w14:paraId="54DCC953" w14:textId="0E6C8370" w:rsidR="00926927" w:rsidRDefault="00901CEE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157C18FB">
                <wp:simplePos x="0" y="0"/>
                <wp:positionH relativeFrom="page">
                  <wp:posOffset>5662930</wp:posOffset>
                </wp:positionH>
                <wp:positionV relativeFrom="paragraph">
                  <wp:posOffset>3099131</wp:posOffset>
                </wp:positionV>
                <wp:extent cx="1821180" cy="1707715"/>
                <wp:effectExtent l="0" t="0" r="0" b="0"/>
                <wp:wrapTight wrapText="bothSides">
                  <wp:wrapPolygon edited="0">
                    <wp:start x="678" y="0"/>
                    <wp:lineTo x="678" y="21206"/>
                    <wp:lineTo x="20787" y="21206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1 kwartale 2023 r. w województwie podkarpackim wyniósł 51,7% i wzrósł zarówno w stosunku do analogicznego kwartału 2022 r. (o 1,0 p.proc.), jak również w odniesieniu do poprzedniego kwartału (o 1,4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70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53ECBF42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5A35A7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</w:t>
                            </w:r>
                            <w:r w:rsidR="008E7D14">
                              <w:t>1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EA4388">
                              <w:t>3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EA4388">
                              <w:t>1</w:t>
                            </w:r>
                            <w:r w:rsidR="00900B7B">
                              <w:t>,</w:t>
                            </w:r>
                            <w:r w:rsidR="00EA4388">
                              <w:t>7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</w:t>
                            </w:r>
                            <w:r w:rsidR="00F53E5B">
                              <w:t> </w:t>
                            </w:r>
                            <w:r w:rsidR="00FC5F4E">
                              <w:t>wzrósł</w:t>
                            </w:r>
                            <w:r w:rsidR="00753056">
                              <w:t xml:space="preserve"> </w:t>
                            </w:r>
                            <w:r w:rsidR="00FC5F4E">
                              <w:t xml:space="preserve">zarówno </w:t>
                            </w:r>
                            <w:r w:rsidR="00BA2B69">
                              <w:t>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</w:t>
                            </w:r>
                            <w:r w:rsidR="009D1DE4">
                              <w:t>202</w:t>
                            </w:r>
                            <w:r w:rsidR="00FC5F4E">
                              <w:t>2</w:t>
                            </w:r>
                            <w:r w:rsidR="009D1DE4">
                              <w:t xml:space="preserve"> </w:t>
                            </w:r>
                            <w:r w:rsidR="008016AA">
                              <w:t>r</w:t>
                            </w:r>
                            <w:r w:rsidR="009D1DE4">
                              <w:t>.</w:t>
                            </w:r>
                            <w:r w:rsidR="0095797C">
                              <w:t xml:space="preserve"> </w:t>
                            </w:r>
                            <w:r w:rsidR="001175A4">
                              <w:t>(o 1,</w:t>
                            </w:r>
                            <w:r w:rsidR="00FC5F4E">
                              <w:t xml:space="preserve">0 </w:t>
                            </w:r>
                            <w:r w:rsidR="001175A4">
                              <w:t>p.proc.)</w:t>
                            </w:r>
                            <w:r w:rsidR="008016AA">
                              <w:t xml:space="preserve">, </w:t>
                            </w:r>
                            <w:r w:rsidR="00FC5F4E">
                              <w:t>j</w:t>
                            </w:r>
                            <w:r w:rsidR="008016AA">
                              <w:t>a</w:t>
                            </w:r>
                            <w:r w:rsidR="00FC5F4E">
                              <w:t xml:space="preserve">k również </w:t>
                            </w:r>
                            <w:r w:rsidR="008016AA">
                              <w:t>w</w:t>
                            </w:r>
                            <w:r w:rsidR="005A35A7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F53E5B">
                              <w:br/>
                            </w:r>
                            <w:r w:rsidR="00753056">
                              <w:t>(o</w:t>
                            </w:r>
                            <w:r w:rsidR="005A35A7">
                              <w:t xml:space="preserve"> </w:t>
                            </w:r>
                            <w:r w:rsidR="00FC5F4E">
                              <w:t>1</w:t>
                            </w:r>
                            <w:r w:rsidR="00753056">
                              <w:t>,</w:t>
                            </w:r>
                            <w:r w:rsidR="00FC5F4E">
                              <w:t>4</w:t>
                            </w:r>
                            <w:r w:rsidR="005A35A7">
                              <w:t xml:space="preserve"> </w:t>
                            </w:r>
                            <w:r w:rsidR="00753056">
                              <w:t>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1 kwartale 2023 r. w województwie podkarpackim wyniósł 51,7% i wzrósł zarówno w stosunku do analogicznego kwartału 2022 r. (o 1,0 p.proc.), jak również w odniesieniu do poprzedniego kwartału (o 1,4 p.proc.)&#10;" style="position:absolute;left:0;text-align:left;margin-left:445.9pt;margin-top:244.05pt;width:143.4pt;height:134.4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" filled="f" stroked="f">
                <v:textbox>
                  <w:txbxContent>
                    <w:p w14:paraId="59B37EBF" w14:textId="53ECBF42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5A35A7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</w:t>
                      </w:r>
                      <w:r w:rsidR="008E7D14">
                        <w:t>1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EA4388">
                        <w:t>3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EA4388">
                        <w:t>1</w:t>
                      </w:r>
                      <w:r w:rsidR="00900B7B">
                        <w:t>,</w:t>
                      </w:r>
                      <w:r w:rsidR="00EA4388">
                        <w:t>7</w:t>
                      </w:r>
                      <w:r w:rsidRPr="00E80694">
                        <w:t>%</w:t>
                      </w:r>
                      <w:r w:rsidR="00BA2B69">
                        <w:t xml:space="preserve"> i</w:t>
                      </w:r>
                      <w:r w:rsidR="00F53E5B">
                        <w:t> </w:t>
                      </w:r>
                      <w:r w:rsidR="00FC5F4E">
                        <w:t>wzrósł</w:t>
                      </w:r>
                      <w:r w:rsidR="00753056">
                        <w:t xml:space="preserve"> </w:t>
                      </w:r>
                      <w:r w:rsidR="00FC5F4E">
                        <w:t xml:space="preserve">zarówno </w:t>
                      </w:r>
                      <w:r w:rsidR="00BA2B69">
                        <w:t>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</w:t>
                      </w:r>
                      <w:r w:rsidR="009D1DE4">
                        <w:t>202</w:t>
                      </w:r>
                      <w:r w:rsidR="00FC5F4E">
                        <w:t>2</w:t>
                      </w:r>
                      <w:r w:rsidR="009D1DE4">
                        <w:t xml:space="preserve"> </w:t>
                      </w:r>
                      <w:r w:rsidR="008016AA">
                        <w:t>r</w:t>
                      </w:r>
                      <w:r w:rsidR="009D1DE4">
                        <w:t>.</w:t>
                      </w:r>
                      <w:r w:rsidR="0095797C">
                        <w:t xml:space="preserve"> </w:t>
                      </w:r>
                      <w:r w:rsidR="001175A4">
                        <w:t>(o 1,</w:t>
                      </w:r>
                      <w:r w:rsidR="00FC5F4E">
                        <w:t xml:space="preserve">0 </w:t>
                      </w:r>
                      <w:r w:rsidR="001175A4">
                        <w:t>p.proc.)</w:t>
                      </w:r>
                      <w:r w:rsidR="008016AA">
                        <w:t xml:space="preserve">, </w:t>
                      </w:r>
                      <w:r w:rsidR="00FC5F4E">
                        <w:t>j</w:t>
                      </w:r>
                      <w:r w:rsidR="008016AA">
                        <w:t>a</w:t>
                      </w:r>
                      <w:r w:rsidR="00FC5F4E">
                        <w:t xml:space="preserve">k również </w:t>
                      </w:r>
                      <w:r w:rsidR="008016AA">
                        <w:t>w</w:t>
                      </w:r>
                      <w:r w:rsidR="005A35A7">
                        <w:t xml:space="preserve"> </w:t>
                      </w:r>
                      <w:r w:rsidR="008016AA">
                        <w:t>odniesieniu do poprzedniego kwartału</w:t>
                      </w:r>
                      <w:r w:rsidR="00F53E5B">
                        <w:br/>
                      </w:r>
                      <w:r w:rsidR="00753056">
                        <w:t>(o</w:t>
                      </w:r>
                      <w:r w:rsidR="005A35A7">
                        <w:t xml:space="preserve"> </w:t>
                      </w:r>
                      <w:r w:rsidR="00FC5F4E">
                        <w:t>1</w:t>
                      </w:r>
                      <w:r w:rsidR="00753056">
                        <w:t>,</w:t>
                      </w:r>
                      <w:r w:rsidR="00FC5F4E">
                        <w:t>4</w:t>
                      </w:r>
                      <w:r w:rsidR="005A35A7">
                        <w:t xml:space="preserve"> </w:t>
                      </w:r>
                      <w:r w:rsidR="00753056">
                        <w:t>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3D3B">
        <w:rPr>
          <w:rFonts w:ascii="Fira Sans" w:hAnsi="Fira Sans"/>
          <w:noProof/>
          <w:sz w:val="19"/>
          <w:szCs w:val="19"/>
        </w:rPr>
        <w:drawing>
          <wp:inline distT="0" distB="0" distL="0" distR="0" wp14:anchorId="3F6A3570" wp14:editId="09A30544">
            <wp:extent cx="4029710" cy="3035935"/>
            <wp:effectExtent l="0" t="0" r="8890" b="0"/>
            <wp:docPr id="19" name="Obraz 19" descr="Mapa 1&#10;&#10;Na mapie przedstawiono wartości wskaźnika zatrudnienia ludności w wieku 15–89 lat według województw w % w 1 kwartale 2023 r. 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448C573C" w:rsidR="00DE4731" w:rsidRDefault="00DE4731" w:rsidP="00DE4731">
      <w:pPr>
        <w:spacing w:before="240"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>
        <w:rPr>
          <w:spacing w:val="-2"/>
          <w:szCs w:val="19"/>
        </w:rPr>
        <w:t xml:space="preserve">1 </w:t>
      </w:r>
      <w:r w:rsidRPr="00972B05">
        <w:rPr>
          <w:spacing w:val="-2"/>
          <w:szCs w:val="19"/>
        </w:rPr>
        <w:t>kwartale 202</w:t>
      </w:r>
      <w:r>
        <w:rPr>
          <w:spacing w:val="-2"/>
          <w:szCs w:val="19"/>
        </w:rPr>
        <w:t>3</w:t>
      </w:r>
      <w:r w:rsidRPr="00972B05">
        <w:rPr>
          <w:spacing w:val="-2"/>
          <w:szCs w:val="19"/>
        </w:rPr>
        <w:t xml:space="preserve"> r. wyniósł </w:t>
      </w:r>
      <w:r>
        <w:rPr>
          <w:spacing w:val="-2"/>
          <w:szCs w:val="19"/>
        </w:rPr>
        <w:t>51,7</w:t>
      </w:r>
      <w:r w:rsidRPr="00972B05">
        <w:rPr>
          <w:spacing w:val="-2"/>
          <w:szCs w:val="19"/>
        </w:rPr>
        <w:t xml:space="preserve">%. W odniesieniu do Polski omawiany wskaźnik był niższy o </w:t>
      </w:r>
      <w:r>
        <w:rPr>
          <w:spacing w:val="-2"/>
          <w:szCs w:val="19"/>
        </w:rPr>
        <w:t>5</w:t>
      </w:r>
      <w:r w:rsidRPr="00972B05">
        <w:rPr>
          <w:spacing w:val="-2"/>
          <w:szCs w:val="19"/>
        </w:rPr>
        <w:t>,</w:t>
      </w:r>
      <w:r>
        <w:rPr>
          <w:spacing w:val="-2"/>
          <w:szCs w:val="19"/>
        </w:rPr>
        <w:t>0</w:t>
      </w:r>
      <w:r w:rsidRPr="00972B05">
        <w:rPr>
          <w:spacing w:val="-2"/>
          <w:szCs w:val="19"/>
        </w:rPr>
        <w:t xml:space="preserve"> p.proc., a pod względem </w:t>
      </w:r>
      <w:r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>
        <w:rPr>
          <w:spacing w:val="-2"/>
          <w:szCs w:val="19"/>
        </w:rPr>
        <w:t xml:space="preserve"> 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>
        <w:rPr>
          <w:spacing w:val="-2"/>
          <w:szCs w:val="19"/>
        </w:rPr>
        <w:t xml:space="preserve">(również </w:t>
      </w:r>
      <w:r w:rsidRPr="00842A37">
        <w:rPr>
          <w:spacing w:val="-2"/>
          <w:szCs w:val="19"/>
        </w:rPr>
        <w:t>na 1</w:t>
      </w:r>
      <w:r>
        <w:rPr>
          <w:spacing w:val="-2"/>
          <w:szCs w:val="19"/>
        </w:rPr>
        <w:t>6</w:t>
      </w:r>
      <w:r w:rsidRPr="00842A37">
        <w:rPr>
          <w:spacing w:val="-2"/>
          <w:szCs w:val="19"/>
        </w:rPr>
        <w:t xml:space="preserve">. </w:t>
      </w:r>
      <w:r>
        <w:rPr>
          <w:spacing w:val="-2"/>
          <w:szCs w:val="19"/>
        </w:rPr>
        <w:t>m</w:t>
      </w:r>
      <w:r w:rsidRPr="00540C34">
        <w:t>iejscu</w:t>
      </w:r>
      <w:r>
        <w:rPr>
          <w:spacing w:val="-2"/>
          <w:szCs w:val="19"/>
        </w:rPr>
        <w:t xml:space="preserve"> zarówno kwartał, jak i rok wcześniej</w:t>
      </w:r>
      <w:r w:rsidRPr="00842A37">
        <w:rPr>
          <w:spacing w:val="-2"/>
          <w:szCs w:val="19"/>
        </w:rPr>
        <w:t>).</w:t>
      </w:r>
    </w:p>
    <w:p w14:paraId="0F967548" w14:textId="435140D4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 xml:space="preserve">liczony dla osób w wieku produkcyjnym wyniósł 71,7%. Jego wartość wzrosła zarówno w porównaniu z poprzednim kwartałem, jak i w </w:t>
      </w:r>
      <w:r w:rsidR="005014DB" w:rsidRPr="00515851">
        <w:rPr>
          <w:spacing w:val="-2"/>
          <w:szCs w:val="19"/>
        </w:rPr>
        <w:t xml:space="preserve">stosunku do analogicznego kwartału 2022 r. </w:t>
      </w:r>
      <w:r w:rsidRPr="00515851">
        <w:rPr>
          <w:spacing w:val="-2"/>
          <w:szCs w:val="19"/>
        </w:rPr>
        <w:t>– odpowiednio</w:t>
      </w:r>
      <w:r w:rsidR="005014DB" w:rsidRPr="00515851">
        <w:rPr>
          <w:spacing w:val="-2"/>
          <w:szCs w:val="19"/>
        </w:rPr>
        <w:t xml:space="preserve"> </w:t>
      </w:r>
      <w:r w:rsidRPr="00515851">
        <w:rPr>
          <w:spacing w:val="-2"/>
          <w:szCs w:val="19"/>
        </w:rPr>
        <w:t>o 1,7 p.proc. i o 2,3 p.proc.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3E372EFA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CB57E5">
        <w:rPr>
          <w:szCs w:val="19"/>
          <w:shd w:val="clear" w:color="auto" w:fill="FFFFFF"/>
        </w:rPr>
        <w:t>1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>202</w:t>
      </w:r>
      <w:r w:rsidR="00CB57E5">
        <w:rPr>
          <w:szCs w:val="19"/>
          <w:shd w:val="clear" w:color="auto" w:fill="FFFFFF"/>
        </w:rPr>
        <w:t>3</w:t>
      </w:r>
      <w:r w:rsidR="00656815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ED1277">
        <w:rPr>
          <w:szCs w:val="19"/>
          <w:shd w:val="clear" w:color="auto" w:fill="FFFFFF"/>
        </w:rPr>
        <w:t>37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ED1277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,</w:t>
      </w:r>
      <w:r w:rsidR="00ED1277">
        <w:rPr>
          <w:szCs w:val="19"/>
          <w:shd w:val="clear" w:color="auto" w:fill="FFFFFF"/>
        </w:rPr>
        <w:t>3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ED1277">
        <w:rPr>
          <w:szCs w:val="19"/>
          <w:shd w:val="clear" w:color="auto" w:fill="FFFFFF"/>
        </w:rPr>
        <w:t xml:space="preserve">obniżyła się </w:t>
      </w:r>
      <w:r w:rsidR="006B27AA">
        <w:rPr>
          <w:szCs w:val="19"/>
          <w:shd w:val="clear" w:color="auto" w:fill="FFFFFF"/>
        </w:rPr>
        <w:t xml:space="preserve">zarówno </w:t>
      </w:r>
      <w:r w:rsidR="003A51CA">
        <w:rPr>
          <w:szCs w:val="19"/>
          <w:shd w:val="clear" w:color="auto" w:fill="FFFFFF"/>
        </w:rPr>
        <w:t>w</w:t>
      </w:r>
      <w:r w:rsidR="001846D6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ED1277">
        <w:rPr>
          <w:szCs w:val="19"/>
          <w:shd w:val="clear" w:color="auto" w:fill="FFFFFF"/>
        </w:rPr>
        <w:t>1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</w:t>
      </w:r>
      <w:r w:rsidR="00CB4427">
        <w:rPr>
          <w:szCs w:val="19"/>
          <w:shd w:val="clear" w:color="auto" w:fill="FFFFFF"/>
        </w:rPr>
        <w:t>2</w:t>
      </w:r>
      <w:r w:rsidR="003A51CA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(o </w:t>
      </w:r>
      <w:r w:rsidR="00761CA8">
        <w:rPr>
          <w:szCs w:val="19"/>
          <w:shd w:val="clear" w:color="auto" w:fill="FFFFFF"/>
        </w:rPr>
        <w:t>26,0</w:t>
      </w:r>
      <w:r w:rsidR="00CB4427">
        <w:rPr>
          <w:szCs w:val="19"/>
          <w:shd w:val="clear" w:color="auto" w:fill="FFFFFF"/>
        </w:rPr>
        <w:t>%)</w:t>
      </w:r>
      <w:r w:rsidR="00EB57F9">
        <w:rPr>
          <w:szCs w:val="19"/>
          <w:shd w:val="clear" w:color="auto" w:fill="FFFFFF"/>
        </w:rPr>
        <w:t xml:space="preserve">, </w:t>
      </w:r>
      <w:r w:rsidR="006B27AA">
        <w:rPr>
          <w:szCs w:val="19"/>
          <w:shd w:val="clear" w:color="auto" w:fill="FFFFFF"/>
        </w:rPr>
        <w:t>j</w:t>
      </w:r>
      <w:r w:rsidR="00EB57F9">
        <w:rPr>
          <w:szCs w:val="19"/>
          <w:shd w:val="clear" w:color="auto" w:fill="FFFFFF"/>
        </w:rPr>
        <w:t>a</w:t>
      </w:r>
      <w:r w:rsidR="006B27AA">
        <w:rPr>
          <w:szCs w:val="19"/>
          <w:shd w:val="clear" w:color="auto" w:fill="FFFFFF"/>
        </w:rPr>
        <w:t xml:space="preserve">k i </w:t>
      </w:r>
      <w:r w:rsidR="00BC2DC3">
        <w:rPr>
          <w:szCs w:val="19"/>
          <w:shd w:val="clear" w:color="auto" w:fill="FFFFFF"/>
        </w:rPr>
        <w:t xml:space="preserve">w </w:t>
      </w:r>
      <w:r w:rsidR="006B27AA">
        <w:rPr>
          <w:szCs w:val="19"/>
          <w:shd w:val="clear" w:color="auto" w:fill="FFFFFF"/>
        </w:rPr>
        <w:t xml:space="preserve">stosunku </w:t>
      </w:r>
      <w:r w:rsidR="00BC2DC3">
        <w:rPr>
          <w:szCs w:val="19"/>
          <w:shd w:val="clear" w:color="auto" w:fill="FFFFFF"/>
        </w:rPr>
        <w:t xml:space="preserve">do </w:t>
      </w:r>
      <w:r w:rsidR="006B27AA">
        <w:rPr>
          <w:szCs w:val="19"/>
          <w:shd w:val="clear" w:color="auto" w:fill="FFFFFF"/>
        </w:rPr>
        <w:t>4</w:t>
      </w:r>
      <w:r w:rsidR="00BC2DC3">
        <w:rPr>
          <w:szCs w:val="19"/>
          <w:shd w:val="clear" w:color="auto" w:fill="FFFFFF"/>
        </w:rPr>
        <w:t xml:space="preserve"> kwartału 202</w:t>
      </w:r>
      <w:r w:rsidR="00ED1277">
        <w:rPr>
          <w:szCs w:val="19"/>
          <w:shd w:val="clear" w:color="auto" w:fill="FFFFFF"/>
        </w:rPr>
        <w:t>2</w:t>
      </w:r>
      <w:r w:rsidR="00BC2DC3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(o</w:t>
      </w:r>
      <w:r w:rsidR="00D35510">
        <w:rPr>
          <w:szCs w:val="19"/>
          <w:shd w:val="clear" w:color="auto" w:fill="FFFFFF"/>
        </w:rPr>
        <w:t> </w:t>
      </w:r>
      <w:r w:rsidR="00761CA8">
        <w:rPr>
          <w:szCs w:val="19"/>
          <w:shd w:val="clear" w:color="auto" w:fill="FFFFFF"/>
        </w:rPr>
        <w:t>11,9</w:t>
      </w:r>
      <w:r w:rsidR="00CB4427">
        <w:rPr>
          <w:szCs w:val="19"/>
          <w:shd w:val="clear" w:color="auto" w:fill="FFFFFF"/>
        </w:rPr>
        <w:t xml:space="preserve">%).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3145">
        <w:rPr>
          <w:szCs w:val="19"/>
          <w:shd w:val="clear" w:color="auto" w:fill="FFFFFF"/>
        </w:rPr>
        <w:t>,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pod względem miejsca zamieszkania</w:t>
      </w:r>
      <w:r w:rsidR="00C63145">
        <w:rPr>
          <w:szCs w:val="19"/>
          <w:shd w:val="clear" w:color="auto" w:fill="FFFFFF"/>
        </w:rPr>
        <w:t>,</w:t>
      </w:r>
      <w:r w:rsidR="003A51CA">
        <w:rPr>
          <w:szCs w:val="19"/>
          <w:shd w:val="clear" w:color="auto" w:fill="FFFFFF"/>
        </w:rPr>
        <w:t xml:space="preserve">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CF57CA">
        <w:rPr>
          <w:szCs w:val="19"/>
          <w:shd w:val="clear" w:color="auto" w:fill="FFFFFF"/>
        </w:rPr>
        <w:t>7</w:t>
      </w:r>
      <w:r w:rsidR="00ED1277">
        <w:rPr>
          <w:szCs w:val="19"/>
          <w:shd w:val="clear" w:color="auto" w:fill="FFFFFF"/>
        </w:rPr>
        <w:t>0</w:t>
      </w:r>
      <w:r w:rsidR="00AC33C1" w:rsidRPr="0099176E">
        <w:rPr>
          <w:szCs w:val="19"/>
          <w:shd w:val="clear" w:color="auto" w:fill="FFFFFF"/>
        </w:rPr>
        <w:t>,</w:t>
      </w:r>
      <w:r w:rsidR="00ED1277">
        <w:rPr>
          <w:szCs w:val="19"/>
          <w:shd w:val="clear" w:color="auto" w:fill="FFFFFF"/>
        </w:rPr>
        <w:t>3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F57CA">
        <w:rPr>
          <w:szCs w:val="19"/>
          <w:shd w:val="clear" w:color="auto" w:fill="FFFFFF"/>
        </w:rPr>
        <w:t xml:space="preserve"> przeważa</w:t>
      </w:r>
      <w:r w:rsidR="00ED1277">
        <w:rPr>
          <w:szCs w:val="19"/>
          <w:shd w:val="clear" w:color="auto" w:fill="FFFFFF"/>
        </w:rPr>
        <w:t>li mężczyźni</w:t>
      </w:r>
      <w:r w:rsidR="00CF57CA">
        <w:rPr>
          <w:szCs w:val="19"/>
          <w:shd w:val="clear" w:color="auto" w:fill="FFFFFF"/>
        </w:rPr>
        <w:t xml:space="preserve"> </w:t>
      </w:r>
      <w:r w:rsidR="00AD6027">
        <w:rPr>
          <w:szCs w:val="19"/>
          <w:shd w:val="clear" w:color="auto" w:fill="FFFFFF"/>
        </w:rPr>
        <w:t>(</w:t>
      </w:r>
      <w:r w:rsidR="00CF57CA">
        <w:rPr>
          <w:szCs w:val="19"/>
          <w:shd w:val="clear" w:color="auto" w:fill="FFFFFF"/>
        </w:rPr>
        <w:t>5</w:t>
      </w:r>
      <w:r w:rsidR="00ED1277">
        <w:rPr>
          <w:szCs w:val="19"/>
          <w:shd w:val="clear" w:color="auto" w:fill="FFFFFF"/>
        </w:rPr>
        <w:t>6</w:t>
      </w:r>
      <w:r w:rsidR="00CF57CA">
        <w:rPr>
          <w:szCs w:val="19"/>
          <w:shd w:val="clear" w:color="auto" w:fill="FFFFFF"/>
        </w:rPr>
        <w:t>,</w:t>
      </w:r>
      <w:r w:rsidR="006B27AA">
        <w:rPr>
          <w:szCs w:val="19"/>
          <w:shd w:val="clear" w:color="auto" w:fill="FFFFFF"/>
        </w:rPr>
        <w:t>8</w:t>
      </w:r>
      <w:r w:rsidR="00CF57CA">
        <w:rPr>
          <w:szCs w:val="19"/>
          <w:shd w:val="clear" w:color="auto" w:fill="FFFFFF"/>
        </w:rPr>
        <w:t>%</w:t>
      </w:r>
      <w:r w:rsidR="00AD6027">
        <w:rPr>
          <w:szCs w:val="19"/>
          <w:shd w:val="clear" w:color="auto" w:fill="FFFFFF"/>
        </w:rPr>
        <w:t>).</w:t>
      </w:r>
    </w:p>
    <w:p w14:paraId="70DE90E1" w14:textId="0E61F623" w:rsidR="00195A20" w:rsidRPr="002A457D" w:rsidRDefault="00463275" w:rsidP="00432A16">
      <w:pPr>
        <w:spacing w:before="480"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lastRenderedPageBreak/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DA7CDB">
        <w:rPr>
          <w:szCs w:val="19"/>
          <w:shd w:val="clear" w:color="auto" w:fill="FFFFFF"/>
        </w:rPr>
        <w:t>stycznia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DA7CDB">
        <w:rPr>
          <w:szCs w:val="19"/>
          <w:shd w:val="clear" w:color="auto" w:fill="FFFFFF"/>
        </w:rPr>
        <w:t>marca</w:t>
      </w:r>
      <w:r w:rsidR="006B27AA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DA7CDB">
        <w:rPr>
          <w:szCs w:val="19"/>
          <w:shd w:val="clear" w:color="auto" w:fill="FFFFFF"/>
        </w:rPr>
        <w:t>3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863346">
        <w:rPr>
          <w:szCs w:val="19"/>
          <w:shd w:val="clear" w:color="auto" w:fill="FFFFFF"/>
        </w:rPr>
        <w:t>6</w:t>
      </w:r>
      <w:r w:rsidR="00B77010" w:rsidRPr="00A0485D">
        <w:rPr>
          <w:szCs w:val="19"/>
          <w:shd w:val="clear" w:color="auto" w:fill="FFFFFF"/>
        </w:rPr>
        <w:t>,</w:t>
      </w:r>
      <w:r w:rsidR="00863346">
        <w:rPr>
          <w:szCs w:val="19"/>
          <w:shd w:val="clear" w:color="auto" w:fill="FFFFFF"/>
        </w:rPr>
        <w:t>9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863346">
        <w:rPr>
          <w:szCs w:val="19"/>
          <w:shd w:val="clear" w:color="auto" w:fill="FFFFFF"/>
        </w:rPr>
        <w:t>1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1846D6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E46642">
        <w:rPr>
          <w:szCs w:val="19"/>
          <w:shd w:val="clear" w:color="auto" w:fill="FFFFFF"/>
        </w:rPr>
        <w:t>krótszy</w:t>
      </w:r>
      <w:r w:rsidR="00832B36">
        <w:rPr>
          <w:szCs w:val="19"/>
          <w:shd w:val="clear" w:color="auto" w:fill="FFFFFF"/>
        </w:rPr>
        <w:t xml:space="preserve"> </w:t>
      </w:r>
      <w:r w:rsidR="00DB49B7">
        <w:rPr>
          <w:szCs w:val="19"/>
          <w:shd w:val="clear" w:color="auto" w:fill="FFFFFF"/>
        </w:rPr>
        <w:t xml:space="preserve">o </w:t>
      </w:r>
      <w:r w:rsidR="00E4223D">
        <w:rPr>
          <w:szCs w:val="19"/>
          <w:shd w:val="clear" w:color="auto" w:fill="FFFFFF"/>
        </w:rPr>
        <w:t>1</w:t>
      </w:r>
      <w:r w:rsidR="00DB49B7">
        <w:rPr>
          <w:szCs w:val="19"/>
          <w:shd w:val="clear" w:color="auto" w:fill="FFFFFF"/>
        </w:rPr>
        <w:t>,</w:t>
      </w:r>
      <w:r w:rsidR="00E46642">
        <w:rPr>
          <w:szCs w:val="19"/>
          <w:shd w:val="clear" w:color="auto" w:fill="FFFFFF"/>
        </w:rPr>
        <w:t>6</w:t>
      </w:r>
      <w:r w:rsidR="00DB49B7">
        <w:rPr>
          <w:szCs w:val="19"/>
          <w:shd w:val="clear" w:color="auto" w:fill="FFFFFF"/>
        </w:rPr>
        <w:t xml:space="preserve"> miesiąca </w:t>
      </w:r>
      <w:r w:rsidR="00FE3AD6">
        <w:rPr>
          <w:szCs w:val="19"/>
          <w:shd w:val="clear" w:color="auto" w:fill="FFFFFF"/>
        </w:rPr>
        <w:t>niż w poprzednim kwartale</w:t>
      </w:r>
      <w:r w:rsidR="00DB49B7">
        <w:rPr>
          <w:szCs w:val="19"/>
          <w:shd w:val="clear" w:color="auto" w:fill="FFFFFF"/>
        </w:rPr>
        <w:t xml:space="preserve"> i </w:t>
      </w:r>
      <w:r w:rsidR="00E46642">
        <w:rPr>
          <w:szCs w:val="19"/>
          <w:shd w:val="clear" w:color="auto" w:fill="FFFFFF"/>
        </w:rPr>
        <w:t>krót</w:t>
      </w:r>
      <w:r w:rsidR="00DB49B7">
        <w:rPr>
          <w:szCs w:val="19"/>
          <w:shd w:val="clear" w:color="auto" w:fill="FFFFFF"/>
        </w:rPr>
        <w:t xml:space="preserve">szy o </w:t>
      </w:r>
      <w:r w:rsidR="00E46642">
        <w:rPr>
          <w:szCs w:val="19"/>
          <w:shd w:val="clear" w:color="auto" w:fill="FFFFFF"/>
        </w:rPr>
        <w:t>2</w:t>
      </w:r>
      <w:r w:rsidR="00DB49B7">
        <w:rPr>
          <w:szCs w:val="19"/>
          <w:shd w:val="clear" w:color="auto" w:fill="FFFFFF"/>
        </w:rPr>
        <w:t>,</w:t>
      </w:r>
      <w:r w:rsidR="00E46642">
        <w:rPr>
          <w:szCs w:val="19"/>
          <w:shd w:val="clear" w:color="auto" w:fill="FFFFFF"/>
        </w:rPr>
        <w:t>7</w:t>
      </w:r>
      <w:r w:rsidR="00DB49B7">
        <w:rPr>
          <w:szCs w:val="19"/>
          <w:shd w:val="clear" w:color="auto" w:fill="FFFFFF"/>
        </w:rPr>
        <w:t xml:space="preserve"> miesiąc</w:t>
      </w:r>
      <w:r w:rsidR="00E46642">
        <w:rPr>
          <w:szCs w:val="19"/>
          <w:shd w:val="clear" w:color="auto" w:fill="FFFFFF"/>
        </w:rPr>
        <w:t>a</w:t>
      </w:r>
      <w:r w:rsidR="00DB49B7">
        <w:rPr>
          <w:szCs w:val="19"/>
          <w:shd w:val="clear" w:color="auto" w:fill="FFFFFF"/>
        </w:rPr>
        <w:t xml:space="preserve"> </w:t>
      </w:r>
      <w:r w:rsidR="008A289F">
        <w:rPr>
          <w:szCs w:val="19"/>
          <w:shd w:val="clear" w:color="auto" w:fill="FFFFFF"/>
        </w:rPr>
        <w:t>niż w</w:t>
      </w:r>
      <w:r w:rsidR="001846D6">
        <w:rPr>
          <w:szCs w:val="19"/>
          <w:shd w:val="clear" w:color="auto" w:fill="FFFFFF"/>
        </w:rPr>
        <w:t xml:space="preserve"> </w:t>
      </w:r>
      <w:r w:rsidR="008A289F">
        <w:rPr>
          <w:szCs w:val="19"/>
          <w:shd w:val="clear" w:color="auto" w:fill="FFFFFF"/>
        </w:rPr>
        <w:t>analogicznym kwartale 202</w:t>
      </w:r>
      <w:r w:rsidR="00E46642">
        <w:rPr>
          <w:szCs w:val="19"/>
          <w:shd w:val="clear" w:color="auto" w:fill="FFFFFF"/>
        </w:rPr>
        <w:t>2</w:t>
      </w:r>
      <w:r w:rsidR="008A289F">
        <w:rPr>
          <w:szCs w:val="19"/>
          <w:shd w:val="clear" w:color="auto" w:fill="FFFFFF"/>
        </w:rPr>
        <w:t xml:space="preserve"> r</w:t>
      </w:r>
      <w:r w:rsidR="00FE3AD6">
        <w:rPr>
          <w:szCs w:val="19"/>
          <w:shd w:val="clear" w:color="auto" w:fill="FFFFFF"/>
        </w:rPr>
        <w:t>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45F6339A" w:rsidR="00097122" w:rsidRDefault="00644466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3DD364C9">
                <wp:simplePos x="0" y="0"/>
                <wp:positionH relativeFrom="rightMargin">
                  <wp:posOffset>80010</wp:posOffset>
                </wp:positionH>
                <wp:positionV relativeFrom="paragraph">
                  <wp:posOffset>2824429</wp:posOffset>
                </wp:positionV>
                <wp:extent cx="1805940" cy="1185545"/>
                <wp:effectExtent l="0" t="0" r="0" b="0"/>
                <wp:wrapTight wrapText="bothSides">
                  <wp:wrapPolygon edited="0">
                    <wp:start x="684" y="0"/>
                    <wp:lineTo x="684" y="21172"/>
                    <wp:lineTo x="20734" y="21172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1 kwartale 2023 r. w województwie podkarpackim wyniosła 4,3% i obniżyła się w stosunku do 1, jak również do 4 kwartału 2022 r. (odpowiednio o 1,5 p.proc. i o 0,7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47C3AD2E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3A1BD3">
                              <w:t>1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3A1BD3">
                              <w:t>3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3A1BD3">
                              <w:t>4</w:t>
                            </w:r>
                            <w:r w:rsidR="00F41204">
                              <w:t>,</w:t>
                            </w:r>
                            <w:r w:rsidR="003A1BD3">
                              <w:t>3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</w:t>
                            </w:r>
                            <w:r w:rsidR="00D1136E">
                              <w:t xml:space="preserve"> </w:t>
                            </w:r>
                            <w:r w:rsidR="003A1BD3">
                              <w:t xml:space="preserve">obniżyła się </w:t>
                            </w:r>
                            <w:r w:rsidR="006F39DB">
                              <w:t xml:space="preserve">w </w:t>
                            </w:r>
                            <w:r w:rsidR="00495EEF">
                              <w:t xml:space="preserve">stosunku </w:t>
                            </w:r>
                            <w:r w:rsidR="001455C0">
                              <w:t xml:space="preserve">do </w:t>
                            </w:r>
                            <w:r w:rsidR="003A1BD3">
                              <w:t>1</w:t>
                            </w:r>
                            <w:r w:rsidR="006F39DB">
                              <w:t xml:space="preserve">, </w:t>
                            </w:r>
                            <w:r w:rsidR="00EC5FE6">
                              <w:t>j</w:t>
                            </w:r>
                            <w:r w:rsidR="006F39DB">
                              <w:t>a</w:t>
                            </w:r>
                            <w:r w:rsidR="00EC5FE6">
                              <w:t xml:space="preserve">k </w:t>
                            </w:r>
                            <w:r w:rsidR="0061094B">
                              <w:t xml:space="preserve">również </w:t>
                            </w:r>
                            <w:r w:rsidR="00495EEF">
                              <w:t xml:space="preserve">do </w:t>
                            </w:r>
                            <w:r w:rsidR="003A1BD3">
                              <w:t>4</w:t>
                            </w:r>
                            <w:r w:rsidR="00D1136E">
                              <w:t xml:space="preserve"> </w:t>
                            </w:r>
                            <w:r w:rsidR="007B227C">
                              <w:t>kwartał</w:t>
                            </w:r>
                            <w:r w:rsidR="006E09D3">
                              <w:t>u</w:t>
                            </w:r>
                            <w:r w:rsidR="0061094B">
                              <w:t xml:space="preserve"> 2022 r.</w:t>
                            </w:r>
                            <w:r w:rsidR="003D4F93">
                              <w:t xml:space="preserve"> (</w:t>
                            </w:r>
                            <w:r w:rsidR="00EC5FE6">
                              <w:t xml:space="preserve">odpowiednio </w:t>
                            </w:r>
                            <w:r w:rsidR="003D4F93">
                              <w:t xml:space="preserve">o </w:t>
                            </w:r>
                            <w:r w:rsidR="00EC5FE6">
                              <w:t>1</w:t>
                            </w:r>
                            <w:r w:rsidR="003D4F93">
                              <w:t>,</w:t>
                            </w:r>
                            <w:r w:rsidR="006F39DB">
                              <w:t>5</w:t>
                            </w:r>
                            <w:r w:rsidR="003D4F93">
                              <w:t xml:space="preserve"> p.proc.</w:t>
                            </w:r>
                            <w:r w:rsidR="000E7F5C">
                              <w:br/>
                            </w:r>
                            <w:r w:rsidR="00EC5FE6">
                              <w:t>i o 0,</w:t>
                            </w:r>
                            <w:r w:rsidR="003A1BD3">
                              <w:t>7</w:t>
                            </w:r>
                            <w:r w:rsidR="00EC5FE6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1 kwartale 2023 r. w województwie podkarpackim wyniosła 4,3% i obniżyła się w stosunku do 1, jak również do 4 kwartału 2022 r. (odpowiednio o 1,5 p.proc. i o 0,7 p.proc.)&#10;" style="position:absolute;left:0;text-align:left;margin-left:6.3pt;margin-top:222.4pt;width:142.2pt;height:93.3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" filled="f" stroked="f">
                <v:textbox>
                  <w:txbxContent>
                    <w:p w14:paraId="343B3873" w14:textId="47C3AD2E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3A1BD3">
                        <w:t>1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3A1BD3">
                        <w:t>3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3A1BD3">
                        <w:t>4</w:t>
                      </w:r>
                      <w:r w:rsidR="00F41204">
                        <w:t>,</w:t>
                      </w:r>
                      <w:r w:rsidR="003A1BD3">
                        <w:t>3</w:t>
                      </w:r>
                      <w:r w:rsidR="00F41204">
                        <w:t>%</w:t>
                      </w:r>
                      <w:r w:rsidR="009054D1">
                        <w:t xml:space="preserve"> i</w:t>
                      </w:r>
                      <w:r w:rsidR="00D1136E">
                        <w:t xml:space="preserve"> </w:t>
                      </w:r>
                      <w:r w:rsidR="003A1BD3">
                        <w:t xml:space="preserve">obniżyła się </w:t>
                      </w:r>
                      <w:r w:rsidR="006F39DB">
                        <w:t xml:space="preserve">w </w:t>
                      </w:r>
                      <w:r w:rsidR="00495EEF">
                        <w:t xml:space="preserve">stosunku </w:t>
                      </w:r>
                      <w:r w:rsidR="001455C0">
                        <w:t xml:space="preserve">do </w:t>
                      </w:r>
                      <w:r w:rsidR="003A1BD3">
                        <w:t>1</w:t>
                      </w:r>
                      <w:r w:rsidR="006F39DB">
                        <w:t xml:space="preserve">, </w:t>
                      </w:r>
                      <w:r w:rsidR="00EC5FE6">
                        <w:t>j</w:t>
                      </w:r>
                      <w:r w:rsidR="006F39DB">
                        <w:t>a</w:t>
                      </w:r>
                      <w:r w:rsidR="00EC5FE6">
                        <w:t xml:space="preserve">k </w:t>
                      </w:r>
                      <w:r w:rsidR="0061094B">
                        <w:t xml:space="preserve">również </w:t>
                      </w:r>
                      <w:r w:rsidR="00495EEF">
                        <w:t xml:space="preserve">do </w:t>
                      </w:r>
                      <w:r w:rsidR="003A1BD3">
                        <w:t>4</w:t>
                      </w:r>
                      <w:r w:rsidR="00D1136E">
                        <w:t xml:space="preserve"> </w:t>
                      </w:r>
                      <w:r w:rsidR="007B227C">
                        <w:t>kwartał</w:t>
                      </w:r>
                      <w:r w:rsidR="006E09D3">
                        <w:t>u</w:t>
                      </w:r>
                      <w:r w:rsidR="0061094B">
                        <w:t xml:space="preserve"> 2022 r.</w:t>
                      </w:r>
                      <w:r w:rsidR="003D4F93">
                        <w:t xml:space="preserve"> (</w:t>
                      </w:r>
                      <w:r w:rsidR="00EC5FE6">
                        <w:t xml:space="preserve">odpowiednio </w:t>
                      </w:r>
                      <w:r w:rsidR="003D4F93">
                        <w:t xml:space="preserve">o </w:t>
                      </w:r>
                      <w:r w:rsidR="00EC5FE6">
                        <w:t>1</w:t>
                      </w:r>
                      <w:r w:rsidR="003D4F93">
                        <w:t>,</w:t>
                      </w:r>
                      <w:r w:rsidR="006F39DB">
                        <w:t>5</w:t>
                      </w:r>
                      <w:r w:rsidR="003D4F93">
                        <w:t xml:space="preserve"> p.proc.</w:t>
                      </w:r>
                      <w:r w:rsidR="000E7F5C">
                        <w:br/>
                      </w:r>
                      <w:r w:rsidR="00EC5FE6">
                        <w:t>i o 0,</w:t>
                      </w:r>
                      <w:r w:rsidR="003A1BD3">
                        <w:t>7</w:t>
                      </w:r>
                      <w:r w:rsidR="00EC5FE6">
                        <w:t xml:space="preserve"> p.proc.)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szCs w:val="19"/>
          <w:shd w:val="clear" w:color="auto" w:fill="FFFFFF"/>
        </w:rPr>
        <w:drawing>
          <wp:inline distT="0" distB="0" distL="0" distR="0" wp14:anchorId="28653314" wp14:editId="7E92020E">
            <wp:extent cx="4913630" cy="2749550"/>
            <wp:effectExtent l="0" t="0" r="1270" b="0"/>
            <wp:docPr id="4" name="Obraz 4" descr="Wykres 2&#10;&#10;Na wykresie kolumnowym zaprezentowano wartości stopy bezrobocia od 1 kwartału 2021 r. do 1 kwartału 2023 r.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3079A686" w:rsidR="00DE4731" w:rsidRDefault="00DE4731" w:rsidP="00901CEE">
      <w:pPr>
        <w:spacing w:before="240" w:line="288" w:lineRule="auto"/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3</w:t>
      </w:r>
      <w:r w:rsidRPr="001520F2">
        <w:rPr>
          <w:szCs w:val="19"/>
          <w:shd w:val="clear" w:color="auto" w:fill="FFFFFF"/>
        </w:rPr>
        <w:t xml:space="preserve">%. Oznacza to, że wśród aktywnych zawodowo co </w:t>
      </w:r>
      <w:r>
        <w:rPr>
          <w:szCs w:val="19"/>
          <w:shd w:val="clear" w:color="auto" w:fill="FFFFFF"/>
        </w:rPr>
        <w:t xml:space="preserve">dwudziesta trzecia </w:t>
      </w:r>
      <w:r w:rsidRPr="001520F2">
        <w:rPr>
          <w:szCs w:val="19"/>
          <w:shd w:val="clear" w:color="auto" w:fill="FFFFFF"/>
        </w:rPr>
        <w:t xml:space="preserve">osoba była bez pracy. </w:t>
      </w:r>
      <w:r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wyższy </w:t>
      </w:r>
      <w:r>
        <w:rPr>
          <w:szCs w:val="19"/>
          <w:shd w:val="clear" w:color="auto" w:fill="FFFFFF"/>
        </w:rPr>
        <w:t xml:space="preserve">niż w </w:t>
      </w:r>
      <w:r w:rsidRPr="001520F2">
        <w:rPr>
          <w:szCs w:val="19"/>
          <w:shd w:val="clear" w:color="auto" w:fill="FFFFFF"/>
        </w:rPr>
        <w:t>kraj</w:t>
      </w:r>
      <w:r>
        <w:rPr>
          <w:szCs w:val="19"/>
          <w:shd w:val="clear" w:color="auto" w:fill="FFFFFF"/>
        </w:rPr>
        <w:t>u</w:t>
      </w:r>
      <w:r w:rsidRPr="001520F2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520F2">
        <w:rPr>
          <w:szCs w:val="19"/>
          <w:shd w:val="clear" w:color="auto" w:fill="FFFFFF"/>
        </w:rPr>
        <w:t>o</w:t>
      </w:r>
      <w:r>
        <w:rPr>
          <w:szCs w:val="19"/>
          <w:shd w:val="clear" w:color="auto" w:fill="FFFFFF"/>
        </w:rPr>
        <w:t xml:space="preserve"> 1</w:t>
      </w:r>
      <w:r w:rsidRPr="001520F2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4 p.proc.). Natomiast p</w:t>
      </w:r>
      <w:r w:rsidRPr="001520F2">
        <w:rPr>
          <w:szCs w:val="19"/>
          <w:shd w:val="clear" w:color="auto" w:fill="FFFFFF"/>
        </w:rPr>
        <w:t>od względem wartości tego miernika województwo podkarpackie znalazło się na 1</w:t>
      </w:r>
      <w:r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>
        <w:rPr>
          <w:szCs w:val="19"/>
          <w:shd w:val="clear" w:color="auto" w:fill="FFFFFF"/>
        </w:rPr>
        <w:t xml:space="preserve"> (na 15. pozycji kwartał wcześniej, a na 16. rok wcześniej).</w:t>
      </w:r>
    </w:p>
    <w:p w14:paraId="53B22909" w14:textId="123B7D2D" w:rsidR="00DE4731" w:rsidRPr="009D5573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9D5573">
        <w:rPr>
          <w:szCs w:val="19"/>
          <w:shd w:val="clear" w:color="auto" w:fill="FFFFFF"/>
        </w:rPr>
        <w:t>Wśród osób w wieku produkcyjnym</w:t>
      </w:r>
      <w:r w:rsidR="00A7418F">
        <w:rPr>
          <w:szCs w:val="19"/>
          <w:shd w:val="clear" w:color="auto" w:fill="FFFFFF"/>
        </w:rPr>
        <w:t>,</w:t>
      </w:r>
      <w:r w:rsidRPr="009D5573">
        <w:rPr>
          <w:szCs w:val="19"/>
          <w:shd w:val="clear" w:color="auto" w:fill="FFFFFF"/>
        </w:rPr>
        <w:t xml:space="preserve"> stopa bezrobocia osiągnęła poziom 4,4% i zmniejszyła się zarówno w </w:t>
      </w:r>
      <w:r w:rsidR="004B5A53" w:rsidRPr="009D5573">
        <w:rPr>
          <w:szCs w:val="19"/>
          <w:shd w:val="clear" w:color="auto" w:fill="FFFFFF"/>
        </w:rPr>
        <w:t xml:space="preserve">stosunku do poprzedniego </w:t>
      </w:r>
      <w:r w:rsidRPr="009D5573">
        <w:rPr>
          <w:szCs w:val="19"/>
          <w:shd w:val="clear" w:color="auto" w:fill="FFFFFF"/>
        </w:rPr>
        <w:t>kwarta</w:t>
      </w:r>
      <w:r w:rsidR="003B3FE9" w:rsidRPr="009D5573">
        <w:rPr>
          <w:szCs w:val="19"/>
          <w:shd w:val="clear" w:color="auto" w:fill="FFFFFF"/>
        </w:rPr>
        <w:t>łu</w:t>
      </w:r>
      <w:r w:rsidR="00683465" w:rsidRPr="009D5573">
        <w:rPr>
          <w:szCs w:val="19"/>
          <w:shd w:val="clear" w:color="auto" w:fill="FFFFFF"/>
        </w:rPr>
        <w:t xml:space="preserve"> </w:t>
      </w:r>
      <w:r w:rsidRPr="009D5573">
        <w:rPr>
          <w:szCs w:val="19"/>
          <w:shd w:val="clear" w:color="auto" w:fill="FFFFFF"/>
        </w:rPr>
        <w:t xml:space="preserve">(o 0,7 p.proc.), jak </w:t>
      </w:r>
      <w:r w:rsidR="009D5573">
        <w:rPr>
          <w:szCs w:val="19"/>
          <w:shd w:val="clear" w:color="auto" w:fill="FFFFFF"/>
        </w:rPr>
        <w:t xml:space="preserve">i </w:t>
      </w:r>
      <w:r w:rsidRPr="009D5573">
        <w:rPr>
          <w:szCs w:val="19"/>
          <w:shd w:val="clear" w:color="auto" w:fill="FFFFFF"/>
        </w:rPr>
        <w:t>w porównaniu z analogicznym okresem 2022 r. (o 1,6 p.proc.).</w:t>
      </w:r>
    </w:p>
    <w:p w14:paraId="1DC53C2E" w14:textId="1BA76698" w:rsidR="008B4B15" w:rsidRPr="00101160" w:rsidRDefault="00645F56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2291E298">
                <wp:simplePos x="0" y="0"/>
                <wp:positionH relativeFrom="column">
                  <wp:posOffset>5215907</wp:posOffset>
                </wp:positionH>
                <wp:positionV relativeFrom="paragraph">
                  <wp:posOffset>275693</wp:posOffset>
                </wp:positionV>
                <wp:extent cx="1744980" cy="1112520"/>
                <wp:effectExtent l="0" t="0" r="0" b="0"/>
                <wp:wrapTight wrapText="bothSides">
                  <wp:wrapPolygon edited="0">
                    <wp:start x="707" y="0"/>
                    <wp:lineTo x="707" y="21082"/>
                    <wp:lineTo x="20751" y="21082"/>
                    <wp:lineTo x="20751" y="0"/>
                    <wp:lineTo x="707" y="0"/>
                  </wp:wrapPolygon>
                </wp:wrapTight>
                <wp:docPr id="18" name="Pole tekstowe 18" descr="Bierni zawodowo w wieku 15–89 lat&#10;&#10;Liczba osób biernych zawodowo stanowiła 46,0% ogółu ludności w wieku 15–89 lat wobec 47,0% w 4 kwartale 2022 r. i wobec 46,2% &#10;w 1 kwartale 2022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3395E353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</w:t>
                            </w:r>
                            <w:r w:rsidR="005D0A88">
                              <w:t>6</w:t>
                            </w:r>
                            <w:r w:rsidR="00507FA5">
                              <w:t>,</w:t>
                            </w:r>
                            <w:r w:rsidR="00C2518B">
                              <w:t>0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47,</w:t>
                            </w:r>
                            <w:r w:rsidR="005D0A88">
                              <w:t>0</w:t>
                            </w:r>
                            <w:r w:rsidR="0078540F">
                              <w:t xml:space="preserve">% w </w:t>
                            </w:r>
                            <w:r w:rsidR="005D0A88">
                              <w:t>4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 xml:space="preserve">2022 </w:t>
                            </w:r>
                            <w:r w:rsidR="0078540F">
                              <w:t>r. i wobec 46,</w:t>
                            </w:r>
                            <w:r w:rsidR="005D0A88">
                              <w:t>2</w:t>
                            </w:r>
                            <w:r w:rsidR="0078540F">
                              <w:t xml:space="preserve">% </w:t>
                            </w:r>
                            <w:r w:rsidR="00D35510">
                              <w:br/>
                            </w:r>
                            <w:r w:rsidR="0078540F">
                              <w:t xml:space="preserve">w </w:t>
                            </w:r>
                            <w:r w:rsidR="005D0A88">
                              <w:t>1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5D0A88">
                              <w:t>2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stanowiła 46,0% ogółu ludności w wieku 15–89 lat wobec 47,0% w 4 kwartale 2022 r. i wobec 46,2% &#10;w 1 kwartale 2022 r.&#10;&#10;" style="position:absolute;margin-left:410.7pt;margin-top:21.7pt;width:137.4pt;height:87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" filled="f" stroked="f">
                <v:textbox>
                  <w:txbxContent>
                    <w:p w14:paraId="5D3D025A" w14:textId="3395E353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</w:t>
                      </w:r>
                      <w:r w:rsidR="005D0A88">
                        <w:t>6</w:t>
                      </w:r>
                      <w:r w:rsidR="00507FA5">
                        <w:t>,</w:t>
                      </w:r>
                      <w:r w:rsidR="00C2518B">
                        <w:t>0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47,</w:t>
                      </w:r>
                      <w:r w:rsidR="005D0A88">
                        <w:t>0</w:t>
                      </w:r>
                      <w:r w:rsidR="0078540F">
                        <w:t xml:space="preserve">% w </w:t>
                      </w:r>
                      <w:r w:rsidR="005D0A88">
                        <w:t>4</w:t>
                      </w:r>
                      <w:r w:rsidR="0078540F">
                        <w:t xml:space="preserve"> kwartale </w:t>
                      </w:r>
                      <w:r w:rsidR="00C2518B">
                        <w:t xml:space="preserve">2022 </w:t>
                      </w:r>
                      <w:r w:rsidR="0078540F">
                        <w:t>r. i wobec 46,</w:t>
                      </w:r>
                      <w:r w:rsidR="005D0A88">
                        <w:t>2</w:t>
                      </w:r>
                      <w:r w:rsidR="0078540F">
                        <w:t xml:space="preserve">% </w:t>
                      </w:r>
                      <w:r w:rsidR="00D35510">
                        <w:br/>
                      </w:r>
                      <w:r w:rsidR="0078540F">
                        <w:t xml:space="preserve">w </w:t>
                      </w:r>
                      <w:r w:rsidR="005D0A88">
                        <w:t>1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5D0A88">
                        <w:t>2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11820C1A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8E1310">
        <w:rPr>
          <w:szCs w:val="19"/>
          <w:shd w:val="clear" w:color="auto" w:fill="FFFFFF"/>
        </w:rPr>
        <w:t>1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8E1310">
        <w:rPr>
          <w:szCs w:val="19"/>
          <w:shd w:val="clear" w:color="auto" w:fill="FFFFFF"/>
        </w:rPr>
        <w:t>3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8E1310">
        <w:rPr>
          <w:szCs w:val="19"/>
          <w:shd w:val="clear" w:color="auto" w:fill="FFFFFF"/>
        </w:rPr>
        <w:t>33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8E1310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8E1310">
        <w:rPr>
          <w:szCs w:val="19"/>
          <w:shd w:val="clear" w:color="auto" w:fill="FFFFFF"/>
        </w:rPr>
        <w:t>9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biernych zawodowo </w:t>
      </w:r>
      <w:r w:rsidR="008E1310">
        <w:rPr>
          <w:szCs w:val="19"/>
          <w:shd w:val="clear" w:color="auto" w:fill="FFFFFF"/>
        </w:rPr>
        <w:t xml:space="preserve">obniżyła się zarówno </w:t>
      </w:r>
      <w:r w:rsidR="00936BB6">
        <w:rPr>
          <w:szCs w:val="19"/>
          <w:shd w:val="clear" w:color="auto" w:fill="FFFFFF"/>
        </w:rPr>
        <w:t xml:space="preserve">w stosunku do analogicznego </w:t>
      </w:r>
      <w:r w:rsidR="00254641">
        <w:rPr>
          <w:szCs w:val="19"/>
          <w:shd w:val="clear" w:color="auto" w:fill="FFFFFF"/>
        </w:rPr>
        <w:t>kwartału</w:t>
      </w:r>
      <w:r w:rsidR="00936BB6">
        <w:rPr>
          <w:szCs w:val="19"/>
          <w:shd w:val="clear" w:color="auto" w:fill="FFFFFF"/>
        </w:rPr>
        <w:t xml:space="preserve"> </w:t>
      </w:r>
      <w:r w:rsidR="00254641">
        <w:rPr>
          <w:szCs w:val="19"/>
          <w:shd w:val="clear" w:color="auto" w:fill="FFFFFF"/>
        </w:rPr>
        <w:t>202</w:t>
      </w:r>
      <w:r w:rsidR="008E1310">
        <w:rPr>
          <w:szCs w:val="19"/>
          <w:shd w:val="clear" w:color="auto" w:fill="FFFFFF"/>
        </w:rPr>
        <w:t>2</w:t>
      </w:r>
      <w:r w:rsidR="00936BB6">
        <w:rPr>
          <w:szCs w:val="19"/>
          <w:shd w:val="clear" w:color="auto" w:fill="FFFFFF"/>
        </w:rPr>
        <w:t xml:space="preserve"> r</w:t>
      </w:r>
      <w:r w:rsidR="00254641">
        <w:rPr>
          <w:szCs w:val="19"/>
          <w:shd w:val="clear" w:color="auto" w:fill="FFFFFF"/>
        </w:rPr>
        <w:t>.</w:t>
      </w:r>
      <w:r w:rsidR="00936BB6">
        <w:rPr>
          <w:szCs w:val="19"/>
          <w:shd w:val="clear" w:color="auto" w:fill="FFFFFF"/>
        </w:rPr>
        <w:t xml:space="preserve"> (o </w:t>
      </w:r>
      <w:r w:rsidR="00574B75">
        <w:rPr>
          <w:szCs w:val="19"/>
          <w:shd w:val="clear" w:color="auto" w:fill="FFFFFF"/>
        </w:rPr>
        <w:t>0</w:t>
      </w:r>
      <w:r w:rsidR="00AD52A1">
        <w:rPr>
          <w:szCs w:val="19"/>
          <w:shd w:val="clear" w:color="auto" w:fill="FFFFFF"/>
        </w:rPr>
        <w:t>,</w:t>
      </w:r>
      <w:r w:rsidR="00357820">
        <w:rPr>
          <w:szCs w:val="19"/>
          <w:shd w:val="clear" w:color="auto" w:fill="FFFFFF"/>
        </w:rPr>
        <w:t>5</w:t>
      </w:r>
      <w:r w:rsidR="00936BB6">
        <w:rPr>
          <w:szCs w:val="19"/>
          <w:shd w:val="clear" w:color="auto" w:fill="FFFFFF"/>
        </w:rPr>
        <w:t xml:space="preserve">%), </w:t>
      </w:r>
      <w:r w:rsidR="00357820">
        <w:rPr>
          <w:szCs w:val="19"/>
          <w:shd w:val="clear" w:color="auto" w:fill="FFFFFF"/>
        </w:rPr>
        <w:t>j</w:t>
      </w:r>
      <w:r w:rsidR="00936BB6">
        <w:rPr>
          <w:szCs w:val="19"/>
          <w:shd w:val="clear" w:color="auto" w:fill="FFFFFF"/>
        </w:rPr>
        <w:t>a</w:t>
      </w:r>
      <w:r w:rsidR="00357820">
        <w:rPr>
          <w:szCs w:val="19"/>
          <w:shd w:val="clear" w:color="auto" w:fill="FFFFFF"/>
        </w:rPr>
        <w:t xml:space="preserve">k </w:t>
      </w:r>
      <w:r w:rsidR="001A2957">
        <w:rPr>
          <w:szCs w:val="19"/>
          <w:shd w:val="clear" w:color="auto" w:fill="FFFFFF"/>
        </w:rPr>
        <w:t>również</w:t>
      </w:r>
      <w:r w:rsidR="00357820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357820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 xml:space="preserve">poprzednim kwartałem (o </w:t>
      </w:r>
      <w:r w:rsidR="00357820">
        <w:rPr>
          <w:szCs w:val="19"/>
          <w:shd w:val="clear" w:color="auto" w:fill="FFFFFF"/>
        </w:rPr>
        <w:t>2</w:t>
      </w:r>
      <w:r w:rsidR="006129AC">
        <w:rPr>
          <w:szCs w:val="19"/>
          <w:shd w:val="clear" w:color="auto" w:fill="FFFFFF"/>
        </w:rPr>
        <w:t>,</w:t>
      </w:r>
      <w:r w:rsidR="00357820">
        <w:rPr>
          <w:szCs w:val="19"/>
          <w:shd w:val="clear" w:color="auto" w:fill="FFFFFF"/>
        </w:rPr>
        <w:t>1</w:t>
      </w:r>
      <w:r w:rsidR="006129AC">
        <w:rPr>
          <w:szCs w:val="19"/>
          <w:shd w:val="clear" w:color="auto" w:fill="FFFFFF"/>
        </w:rPr>
        <w:t>%)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>zawodowo</w:t>
      </w:r>
      <w:r w:rsidR="00BE2ADF">
        <w:rPr>
          <w:szCs w:val="19"/>
          <w:shd w:val="clear" w:color="auto" w:fill="FFFFFF"/>
        </w:rPr>
        <w:t>,</w:t>
      </w:r>
      <w:r w:rsidR="004E3188" w:rsidRPr="00970DA2">
        <w:rPr>
          <w:szCs w:val="19"/>
          <w:shd w:val="clear" w:color="auto" w:fill="FFFFFF"/>
        </w:rPr>
        <w:t xml:space="preserve"> </w:t>
      </w:r>
      <w:r w:rsidR="009D6B9C">
        <w:rPr>
          <w:szCs w:val="19"/>
          <w:shd w:val="clear" w:color="auto" w:fill="FFFFFF"/>
        </w:rPr>
        <w:t xml:space="preserve">pod względem płci </w:t>
      </w:r>
      <w:r w:rsidR="009D6B9C" w:rsidRPr="00970DA2">
        <w:rPr>
          <w:szCs w:val="19"/>
          <w:shd w:val="clear" w:color="auto" w:fill="FFFFFF"/>
        </w:rPr>
        <w:t>przeważały kobiety</w:t>
      </w:r>
      <w:r w:rsidR="009D6B9C">
        <w:rPr>
          <w:szCs w:val="19"/>
          <w:shd w:val="clear" w:color="auto" w:fill="FFFFFF"/>
        </w:rPr>
        <w:t xml:space="preserve"> (60,2%), a </w:t>
      </w:r>
      <w:r w:rsidR="00C737C4">
        <w:rPr>
          <w:szCs w:val="19"/>
          <w:shd w:val="clear" w:color="auto" w:fill="FFFFFF"/>
        </w:rPr>
        <w:t xml:space="preserve">ze względu na miejsce zamieszkania większość stanowili </w:t>
      </w:r>
      <w:r w:rsidR="00C737C4" w:rsidRPr="00970DA2">
        <w:rPr>
          <w:szCs w:val="19"/>
          <w:shd w:val="clear" w:color="auto" w:fill="FFFFFF"/>
        </w:rPr>
        <w:t>mieszkańcy wsi (</w:t>
      </w:r>
      <w:r w:rsidR="00CE3D14">
        <w:rPr>
          <w:szCs w:val="19"/>
          <w:shd w:val="clear" w:color="auto" w:fill="FFFFFF"/>
        </w:rPr>
        <w:t>58</w:t>
      </w:r>
      <w:r w:rsidR="00C737C4" w:rsidRPr="00970DA2">
        <w:rPr>
          <w:szCs w:val="19"/>
          <w:shd w:val="clear" w:color="auto" w:fill="FFFFFF"/>
        </w:rPr>
        <w:t>,</w:t>
      </w:r>
      <w:r w:rsidR="00C77F21">
        <w:rPr>
          <w:szCs w:val="19"/>
          <w:shd w:val="clear" w:color="auto" w:fill="FFFFFF"/>
        </w:rPr>
        <w:t>5</w:t>
      </w:r>
      <w:r w:rsidR="00C737C4" w:rsidRPr="00970DA2">
        <w:rPr>
          <w:szCs w:val="19"/>
          <w:shd w:val="clear" w:color="auto" w:fill="FFFFFF"/>
        </w:rPr>
        <w:t>%)</w:t>
      </w:r>
      <w:r w:rsidR="009D6B9C">
        <w:rPr>
          <w:szCs w:val="19"/>
          <w:shd w:val="clear" w:color="auto" w:fill="FFFFFF"/>
        </w:rPr>
        <w:t>.</w:t>
      </w:r>
    </w:p>
    <w:p w14:paraId="6A20B31F" w14:textId="6A4118C6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6F4EA8">
        <w:rPr>
          <w:szCs w:val="19"/>
          <w:shd w:val="clear" w:color="auto" w:fill="FFFFFF"/>
        </w:rPr>
        <w:t>4</w:t>
      </w:r>
      <w:r w:rsidRPr="00CB062B">
        <w:rPr>
          <w:szCs w:val="19"/>
          <w:shd w:val="clear" w:color="auto" w:fill="FFFFFF"/>
        </w:rPr>
        <w:t>,</w:t>
      </w:r>
      <w:r w:rsidR="006F4EA8">
        <w:rPr>
          <w:szCs w:val="19"/>
          <w:shd w:val="clear" w:color="auto" w:fill="FFFFFF"/>
        </w:rPr>
        <w:t>5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670045">
        <w:rPr>
          <w:szCs w:val="19"/>
          <w:shd w:val="clear" w:color="auto" w:fill="FFFFFF"/>
        </w:rPr>
        <w:t>19</w:t>
      </w:r>
      <w:r w:rsidRPr="00CB062B">
        <w:rPr>
          <w:szCs w:val="19"/>
          <w:shd w:val="clear" w:color="auto" w:fill="FFFFFF"/>
        </w:rPr>
        <w:t>,</w:t>
      </w:r>
      <w:r w:rsidR="00670045">
        <w:rPr>
          <w:szCs w:val="19"/>
          <w:shd w:val="clear" w:color="auto" w:fill="FFFFFF"/>
        </w:rPr>
        <w:t>2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miały osoby z wykształceniem</w:t>
      </w:r>
      <w:r w:rsidR="00DC786E">
        <w:rPr>
          <w:szCs w:val="19"/>
          <w:shd w:val="clear" w:color="auto" w:fill="FFFFFF"/>
        </w:rPr>
        <w:t xml:space="preserve"> gimnazjalnym, </w:t>
      </w:r>
      <w:r w:rsidR="00C77F21" w:rsidRPr="00C77F21">
        <w:rPr>
          <w:szCs w:val="19"/>
          <w:shd w:val="clear" w:color="auto" w:fill="FFFFFF"/>
        </w:rPr>
        <w:t>podstawow</w:t>
      </w:r>
      <w:r w:rsidR="00DC786E">
        <w:rPr>
          <w:szCs w:val="19"/>
          <w:shd w:val="clear" w:color="auto" w:fill="FFFFFF"/>
        </w:rPr>
        <w:t>ym</w:t>
      </w:r>
      <w:r w:rsidR="00C77F21" w:rsidRPr="00C77F21">
        <w:rPr>
          <w:szCs w:val="19"/>
          <w:shd w:val="clear" w:color="auto" w:fill="FFFFFF"/>
        </w:rPr>
        <w:t>, niepełn</w:t>
      </w:r>
      <w:r w:rsidR="00DC786E">
        <w:rPr>
          <w:szCs w:val="19"/>
          <w:shd w:val="clear" w:color="auto" w:fill="FFFFFF"/>
        </w:rPr>
        <w:t xml:space="preserve">ym </w:t>
      </w:r>
      <w:r w:rsidR="00C77F21" w:rsidRPr="00C77F21">
        <w:rPr>
          <w:szCs w:val="19"/>
          <w:shd w:val="clear" w:color="auto" w:fill="FFFFFF"/>
        </w:rPr>
        <w:t>podstawow</w:t>
      </w:r>
      <w:r w:rsidR="00DC786E">
        <w:rPr>
          <w:szCs w:val="19"/>
          <w:shd w:val="clear" w:color="auto" w:fill="FFFFFF"/>
        </w:rPr>
        <w:t xml:space="preserve">ym </w:t>
      </w:r>
      <w:r w:rsidR="00C77F21" w:rsidRPr="00C77F21">
        <w:rPr>
          <w:szCs w:val="19"/>
          <w:shd w:val="clear" w:color="auto" w:fill="FFFFFF"/>
        </w:rPr>
        <w:t>i bez</w:t>
      </w:r>
      <w:r w:rsidR="00DC786E">
        <w:rPr>
          <w:szCs w:val="19"/>
          <w:shd w:val="clear" w:color="auto" w:fill="FFFFFF"/>
        </w:rPr>
        <w:t xml:space="preserve"> </w:t>
      </w:r>
      <w:r w:rsidR="00C77F21" w:rsidRPr="00C77F21">
        <w:rPr>
          <w:szCs w:val="19"/>
          <w:shd w:val="clear" w:color="auto" w:fill="FFFFFF"/>
        </w:rPr>
        <w:t>wykształcenia szkolnego</w:t>
      </w:r>
      <w:r w:rsidR="00DC786E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C62BF5">
        <w:rPr>
          <w:szCs w:val="19"/>
          <w:shd w:val="clear" w:color="auto" w:fill="FFFFFF"/>
        </w:rPr>
        <w:t>27</w:t>
      </w:r>
      <w:r w:rsidR="00715E14">
        <w:rPr>
          <w:szCs w:val="19"/>
          <w:shd w:val="clear" w:color="auto" w:fill="FFFFFF"/>
        </w:rPr>
        <w:t>,</w:t>
      </w:r>
      <w:r w:rsidR="00C62BF5">
        <w:rPr>
          <w:szCs w:val="19"/>
          <w:shd w:val="clear" w:color="auto" w:fill="FFFFFF"/>
        </w:rPr>
        <w:t>0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11</w:t>
      </w:r>
      <w:r w:rsidR="00715E14">
        <w:rPr>
          <w:szCs w:val="19"/>
          <w:shd w:val="clear" w:color="auto" w:fill="FFFFFF"/>
        </w:rPr>
        <w:t>,</w:t>
      </w:r>
      <w:r w:rsidR="00C62BF5">
        <w:rPr>
          <w:szCs w:val="19"/>
          <w:shd w:val="clear" w:color="auto" w:fill="FFFFFF"/>
        </w:rPr>
        <w:t>2</w:t>
      </w:r>
      <w:r w:rsidR="00715E14">
        <w:rPr>
          <w:szCs w:val="19"/>
          <w:shd w:val="clear" w:color="auto" w:fill="FFFFFF"/>
        </w:rPr>
        <w:t>%).</w:t>
      </w:r>
    </w:p>
    <w:p w14:paraId="5E604FFA" w14:textId="430F2A1F" w:rsidR="00670E0E" w:rsidRPr="00561D55" w:rsidRDefault="00972D3A" w:rsidP="00670E0E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</w:t>
      </w:r>
      <w:r w:rsidR="00670E0E" w:rsidRPr="00561D55">
        <w:rPr>
          <w:szCs w:val="19"/>
          <w:shd w:val="clear" w:color="auto" w:fill="FFFFFF"/>
        </w:rPr>
        <w:t>iern</w:t>
      </w:r>
      <w:r>
        <w:rPr>
          <w:szCs w:val="19"/>
          <w:shd w:val="clear" w:color="auto" w:fill="FFFFFF"/>
        </w:rPr>
        <w:t>i</w:t>
      </w:r>
      <w:r w:rsidR="00670E0E" w:rsidRPr="00561D55">
        <w:rPr>
          <w:szCs w:val="19"/>
          <w:shd w:val="clear" w:color="auto" w:fill="FFFFFF"/>
        </w:rPr>
        <w:t xml:space="preserve"> zawodowo</w:t>
      </w:r>
      <w:r>
        <w:rPr>
          <w:szCs w:val="19"/>
          <w:shd w:val="clear" w:color="auto" w:fill="FFFFFF"/>
        </w:rPr>
        <w:t xml:space="preserve"> to w </w:t>
      </w:r>
      <w:r w:rsidR="00670E0E" w:rsidRPr="00561D55">
        <w:rPr>
          <w:szCs w:val="19"/>
          <w:shd w:val="clear" w:color="auto" w:fill="FFFFFF"/>
        </w:rPr>
        <w:t xml:space="preserve">37,9% osoby w wieku produkcyjnym. Ich udział </w:t>
      </w:r>
      <w:r w:rsidR="00E04A67" w:rsidRPr="00561D55">
        <w:rPr>
          <w:szCs w:val="19"/>
          <w:shd w:val="clear" w:color="auto" w:fill="FFFFFF"/>
        </w:rPr>
        <w:t xml:space="preserve">uległ zmniejszeniu zarówno </w:t>
      </w:r>
      <w:r w:rsidR="00670E0E" w:rsidRPr="00561D55">
        <w:rPr>
          <w:szCs w:val="19"/>
          <w:shd w:val="clear" w:color="auto" w:fill="FFFFFF"/>
        </w:rPr>
        <w:t xml:space="preserve">w stosunku do zanotowanego w </w:t>
      </w:r>
      <w:r w:rsidR="00E04A67" w:rsidRPr="00561D55">
        <w:rPr>
          <w:szCs w:val="19"/>
          <w:shd w:val="clear" w:color="auto" w:fill="FFFFFF"/>
        </w:rPr>
        <w:t>1, jak</w:t>
      </w:r>
      <w:r>
        <w:rPr>
          <w:szCs w:val="19"/>
          <w:shd w:val="clear" w:color="auto" w:fill="FFFFFF"/>
        </w:rPr>
        <w:t xml:space="preserve"> </w:t>
      </w:r>
      <w:r w:rsidR="00E04A67" w:rsidRPr="00561D55">
        <w:rPr>
          <w:szCs w:val="19"/>
          <w:shd w:val="clear" w:color="auto" w:fill="FFFFFF"/>
        </w:rPr>
        <w:t xml:space="preserve">i w 4 kwartale 2022 r. (odpowiednio o </w:t>
      </w:r>
      <w:r w:rsidR="00670E0E" w:rsidRPr="00561D55">
        <w:rPr>
          <w:szCs w:val="19"/>
          <w:shd w:val="clear" w:color="auto" w:fill="FFFFFF"/>
        </w:rPr>
        <w:t>2,</w:t>
      </w:r>
      <w:r w:rsidR="00E04A67" w:rsidRPr="00561D55">
        <w:rPr>
          <w:szCs w:val="19"/>
          <w:shd w:val="clear" w:color="auto" w:fill="FFFFFF"/>
        </w:rPr>
        <w:t>3</w:t>
      </w:r>
      <w:r w:rsidR="00670E0E" w:rsidRPr="00561D55">
        <w:rPr>
          <w:szCs w:val="19"/>
          <w:shd w:val="clear" w:color="auto" w:fill="FFFFFF"/>
        </w:rPr>
        <w:t xml:space="preserve"> p.proc.</w:t>
      </w:r>
      <w:r w:rsidR="00E04A67" w:rsidRPr="00561D55">
        <w:rPr>
          <w:szCs w:val="19"/>
          <w:shd w:val="clear" w:color="auto" w:fill="FFFFFF"/>
        </w:rPr>
        <w:t xml:space="preserve"> i o 1,1 p.proc.).</w:t>
      </w:r>
    </w:p>
    <w:p w14:paraId="50D78445" w14:textId="77777777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 analizowanym okresie (podobnie jak w poprzednich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na </w:t>
      </w:r>
      <w:r w:rsidRPr="00071A50">
        <w:rPr>
          <w:szCs w:val="19"/>
          <w:shd w:val="clear" w:color="auto" w:fill="FFFFFF"/>
        </w:rPr>
        <w:t>opiekę nad dziećmi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 xml:space="preserve">lub innymi członkami rodziny wymagającymi opieki oraz </w:t>
      </w:r>
      <w:r>
        <w:rPr>
          <w:szCs w:val="19"/>
          <w:shd w:val="clear" w:color="auto" w:fill="FFFFFF"/>
        </w:rPr>
        <w:t xml:space="preserve">na </w:t>
      </w:r>
      <w:r w:rsidRPr="00071A50">
        <w:rPr>
          <w:szCs w:val="19"/>
          <w:shd w:val="clear" w:color="auto" w:fill="FFFFFF"/>
        </w:rPr>
        <w:t>sytuację rodzinną</w:t>
      </w:r>
      <w:r>
        <w:rPr>
          <w:szCs w:val="19"/>
          <w:shd w:val="clear" w:color="auto" w:fill="FFFFFF"/>
        </w:rPr>
        <w:t xml:space="preserve"> czy na </w:t>
      </w:r>
      <w:r w:rsidRPr="00071A50">
        <w:rPr>
          <w:szCs w:val="19"/>
          <w:shd w:val="clear" w:color="auto" w:fill="FFFFFF"/>
        </w:rPr>
        <w:t>chorobę</w:t>
      </w:r>
      <w:r>
        <w:rPr>
          <w:szCs w:val="19"/>
          <w:shd w:val="clear" w:color="auto" w:fill="FFFFFF"/>
        </w:rPr>
        <w:t xml:space="preserve"> i </w:t>
      </w:r>
      <w:r w:rsidRPr="00071A50">
        <w:rPr>
          <w:szCs w:val="19"/>
          <w:shd w:val="clear" w:color="auto" w:fill="FFFFFF"/>
        </w:rPr>
        <w:t>niesprawność</w:t>
      </w:r>
      <w:r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AA0BCB">
      <w:pPr>
        <w:pStyle w:val="tytuwykresumapytablicy"/>
        <w:rPr>
          <w:shd w:val="clear" w:color="auto" w:fill="FFFFFF"/>
        </w:rPr>
      </w:pPr>
      <w:r w:rsidRPr="005A68CB"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6096F32A" w:rsidR="000462AB" w:rsidRDefault="00340110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3773E630" wp14:editId="1F30DC6E">
            <wp:extent cx="5011420" cy="2468880"/>
            <wp:effectExtent l="0" t="0" r="0" b="7620"/>
            <wp:docPr id="3" name="Obraz 3" descr="Wykres 3&#10;&#10;Na wykresie słupkowym zaprezentowano liczbę osób nieposzukujących pracy w wieku 15–74 lata według wybranych przyczyn bierności w tysiącach osób dla województwa podkarpackiego w 1 kwartale 2023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05C08335" w:rsidR="006A706A" w:rsidRDefault="006A706A" w:rsidP="00F30590">
      <w:pPr>
        <w:spacing w:before="624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D83074">
        <w:rPr>
          <w:szCs w:val="19"/>
        </w:rPr>
        <w:t xml:space="preserve">Urząd </w:t>
      </w:r>
      <w:r w:rsidR="00B65440">
        <w:rPr>
          <w:szCs w:val="19"/>
        </w:rPr>
        <w:t>S</w:t>
      </w:r>
      <w:r w:rsidR="00D83074">
        <w:rPr>
          <w:szCs w:val="19"/>
        </w:rPr>
        <w:t>tatystyczny w Rzeszowie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43063E54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3B2AEE41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B5AE7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3A00BDF2" w:rsidR="009772B9" w:rsidRPr="004968FC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3EEB158" wp14:editId="471645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77777777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0D99A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9772B9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9772B9" w:rsidRPr="00876479" w:rsidRDefault="009772B9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9772B9" w:rsidRPr="005A1340" w:rsidRDefault="00665841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9772B9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74A4B813" w:rsidR="009772B9" w:rsidRPr="00CB658D" w:rsidRDefault="00665841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9772B9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521C3CD2" w:rsidR="009772B9" w:rsidRDefault="00665841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9772B9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9772B9" w:rsidRPr="00CB658D" w:rsidRDefault="00665841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9772B9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9772B9" w:rsidRPr="00694D63" w:rsidRDefault="009772B9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E2E454" w14:textId="3CF6DD55" w:rsidR="009772B9" w:rsidRPr="00B16871" w:rsidRDefault="00665841" w:rsidP="009772B9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27" w:anchor="/obszary-tematyczne/13" w:tooltip="link do strony System Monitorowania Rozwoju STRATEG" w:history="1">
              <w:r w:rsidR="009772B9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5FDB0A58" w:rsidR="009772B9" w:rsidRDefault="00665841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9772B9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7777777" w:rsidR="009772B9" w:rsidRPr="005074A7" w:rsidRDefault="00665841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Bank Danych Makroekonomicznych" w:history="1">
              <w:r w:rsidR="009772B9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  <w:p w14:paraId="4ED0796A" w14:textId="77777777" w:rsidR="00333859" w:rsidRPr="00333859" w:rsidRDefault="00333859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333859" w:rsidRPr="003449B2" w:rsidRDefault="006658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5074A7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333859" w:rsidRPr="003449B2" w:rsidRDefault="006658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333859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333859" w:rsidRPr="003449B2" w:rsidRDefault="006658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3449B2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333859" w:rsidRPr="003449B2" w:rsidRDefault="006658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333859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05C80BC2" w14:textId="7D045D3A" w:rsidR="00333859" w:rsidRPr="003449B2" w:rsidRDefault="006658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4" w:tooltip="link do pojęcia Wskaźnik zatrudnienia według BAEL" w:history="1">
              <w:r w:rsidR="00333859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6677BDC2" w14:textId="3D670E1A" w:rsidR="00333859" w:rsidRPr="003449B2" w:rsidRDefault="006658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Bezrobotni według BAEL" w:history="1">
              <w:r w:rsidR="00333859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333859" w:rsidRPr="003449B2" w:rsidRDefault="00665841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6" w:tooltip="link do pojęcia Stopa bezrobocia według BAEL" w:history="1">
              <w:r w:rsidR="00333859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333859" w:rsidRPr="00876479" w:rsidRDefault="00665841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7" w:tooltip="link do pojęcia Ludność bierna zawodowo według BAEL" w:history="1">
              <w:r w:rsidR="009605FE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8"/>
      <w:footerReference w:type="default" r:id="rId39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2541A" w14:textId="77777777" w:rsidR="00665841" w:rsidRDefault="00665841" w:rsidP="000662E2">
      <w:pPr>
        <w:spacing w:after="0" w:line="240" w:lineRule="auto"/>
      </w:pPr>
      <w:r>
        <w:separator/>
      </w:r>
    </w:p>
  </w:endnote>
  <w:endnote w:type="continuationSeparator" w:id="0">
    <w:p w14:paraId="6C1F4A03" w14:textId="77777777" w:rsidR="00665841" w:rsidRDefault="006658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EE60843-DB7A-4BFF-BAD8-90329F48DA2B}"/>
    <w:embedBold r:id="rId2" w:fontKey="{0B9CF7F0-3F38-4FC6-8917-3DADB9E0BD56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8573077-0DF8-4386-85D2-69B2C40B82C7}"/>
    <w:embedBold r:id="rId4" w:fontKey="{170F63E7-0B3C-459E-B9EE-60C8FCED393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8EF38B9-5180-4298-8547-D80FA067483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5DC2C58-FE9B-4CA6-87AF-B7B140E821E8}"/>
    <w:embedItalic r:id="rId7" w:fontKey="{B65EEEDC-4122-4365-BAD7-01D33CEAA05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5863623-7FFB-4FF1-BBA1-CB723DFB1399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4373EAA1-B163-4807-8C9B-9F3B88F853F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12E2ABA8-F361-44A0-9ADC-EB0FA1C305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FA839" w14:textId="77777777" w:rsidR="00665841" w:rsidRDefault="00665841" w:rsidP="000662E2">
      <w:pPr>
        <w:spacing w:after="0" w:line="240" w:lineRule="auto"/>
      </w:pPr>
      <w:r>
        <w:separator/>
      </w:r>
    </w:p>
  </w:footnote>
  <w:footnote w:type="continuationSeparator" w:id="0">
    <w:p w14:paraId="46031E25" w14:textId="77777777" w:rsidR="00665841" w:rsidRDefault="00665841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8CF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25672113" w:rsidR="001F6CE5" w:rsidRDefault="001F6CE5" w:rsidP="0051568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E8A0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5BB0AC7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364E874B" w:rsidR="001F6CE5" w:rsidRPr="002B5700" w:rsidRDefault="00941536" w:rsidP="00E35EC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1F6CE5" w:rsidRPr="002B5700">
                            <w:t>.</w:t>
                          </w:r>
                          <w:r w:rsidR="00E15829">
                            <w:t>0</w:t>
                          </w:r>
                          <w:r>
                            <w:t>6</w:t>
                          </w:r>
                          <w:r w:rsidR="001F6CE5" w:rsidRPr="002B5700">
                            <w:t>.202</w:t>
                          </w:r>
                          <w:r w:rsidR="00E15829">
                            <w:t>3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9.06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BNPjTo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364E874B" w:rsidR="001F6CE5" w:rsidRPr="002B5700" w:rsidRDefault="00941536" w:rsidP="00E35ECB">
                    <w:pPr>
                      <w:pStyle w:val="Datainformacjisygnalnej"/>
                    </w:pPr>
                    <w:r>
                      <w:t>29</w:t>
                    </w:r>
                    <w:r w:rsidR="001F6CE5" w:rsidRPr="002B5700">
                      <w:t>.</w:t>
                    </w:r>
                    <w:r w:rsidR="00E15829">
                      <w:t>0</w:t>
                    </w:r>
                    <w:r>
                      <w:t>6</w:t>
                    </w:r>
                    <w:r w:rsidR="001F6CE5" w:rsidRPr="002B5700">
                      <w:t>.202</w:t>
                    </w:r>
                    <w:r w:rsidR="00E15829">
                      <w:t>3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0.65pt;height:121.3pt;visibility:visible;mso-wrap-style:square" o:bullet="t">
        <v:imagedata r:id="rId1" o:title=""/>
      </v:shape>
    </w:pict>
  </w:numPicBullet>
  <w:numPicBullet w:numPicBulletId="1">
    <w:pict>
      <v:shape id="_x0000_i1031" type="#_x0000_t75" style="width:121pt;height:121.3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8B8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336D"/>
    <w:rsid w:val="00033A91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43A"/>
    <w:rsid w:val="000776FD"/>
    <w:rsid w:val="000778DE"/>
    <w:rsid w:val="00077B1C"/>
    <w:rsid w:val="00077B73"/>
    <w:rsid w:val="000806F7"/>
    <w:rsid w:val="00080A9D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1EE9"/>
    <w:rsid w:val="000B2726"/>
    <w:rsid w:val="000B27E7"/>
    <w:rsid w:val="000B2BCA"/>
    <w:rsid w:val="000B30EC"/>
    <w:rsid w:val="000B324E"/>
    <w:rsid w:val="000B3308"/>
    <w:rsid w:val="000B336D"/>
    <w:rsid w:val="000B33C2"/>
    <w:rsid w:val="000B464C"/>
    <w:rsid w:val="000B5D35"/>
    <w:rsid w:val="000B5F09"/>
    <w:rsid w:val="000B6A56"/>
    <w:rsid w:val="000B6DD6"/>
    <w:rsid w:val="000B71D7"/>
    <w:rsid w:val="000B731A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7056"/>
    <w:rsid w:val="000C7E3B"/>
    <w:rsid w:val="000D0065"/>
    <w:rsid w:val="000D0DC0"/>
    <w:rsid w:val="000D0DF5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653"/>
    <w:rsid w:val="000E6961"/>
    <w:rsid w:val="000E7933"/>
    <w:rsid w:val="000E7C27"/>
    <w:rsid w:val="000E7F5C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D87"/>
    <w:rsid w:val="00110DD3"/>
    <w:rsid w:val="0011120B"/>
    <w:rsid w:val="00111687"/>
    <w:rsid w:val="00111C21"/>
    <w:rsid w:val="00111E96"/>
    <w:rsid w:val="00111FBD"/>
    <w:rsid w:val="00112946"/>
    <w:rsid w:val="00112B49"/>
    <w:rsid w:val="00113347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D2F"/>
    <w:rsid w:val="001175A4"/>
    <w:rsid w:val="0011772C"/>
    <w:rsid w:val="00117964"/>
    <w:rsid w:val="0012015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D25"/>
    <w:rsid w:val="00133E4C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43FC"/>
    <w:rsid w:val="00164787"/>
    <w:rsid w:val="00164DF1"/>
    <w:rsid w:val="00165561"/>
    <w:rsid w:val="0016579B"/>
    <w:rsid w:val="00166226"/>
    <w:rsid w:val="0016654B"/>
    <w:rsid w:val="00167887"/>
    <w:rsid w:val="00167DB4"/>
    <w:rsid w:val="00167FEF"/>
    <w:rsid w:val="001706A4"/>
    <w:rsid w:val="001709F1"/>
    <w:rsid w:val="00170A49"/>
    <w:rsid w:val="00170FA9"/>
    <w:rsid w:val="00171402"/>
    <w:rsid w:val="00171A4E"/>
    <w:rsid w:val="001723D7"/>
    <w:rsid w:val="001723E9"/>
    <w:rsid w:val="00172763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2B9"/>
    <w:rsid w:val="00182345"/>
    <w:rsid w:val="0018282A"/>
    <w:rsid w:val="001831D3"/>
    <w:rsid w:val="0018361C"/>
    <w:rsid w:val="00183B8B"/>
    <w:rsid w:val="00183E1E"/>
    <w:rsid w:val="00184117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282F"/>
    <w:rsid w:val="001A2957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E4B"/>
    <w:rsid w:val="001B10CA"/>
    <w:rsid w:val="001B137D"/>
    <w:rsid w:val="001B1911"/>
    <w:rsid w:val="001B22D9"/>
    <w:rsid w:val="001B22DE"/>
    <w:rsid w:val="001B27B0"/>
    <w:rsid w:val="001B303C"/>
    <w:rsid w:val="001B3362"/>
    <w:rsid w:val="001B35B5"/>
    <w:rsid w:val="001B3E54"/>
    <w:rsid w:val="001B4722"/>
    <w:rsid w:val="001B48C8"/>
    <w:rsid w:val="001B4B1C"/>
    <w:rsid w:val="001B5120"/>
    <w:rsid w:val="001B5265"/>
    <w:rsid w:val="001B5EF5"/>
    <w:rsid w:val="001B75B6"/>
    <w:rsid w:val="001B77CF"/>
    <w:rsid w:val="001B782C"/>
    <w:rsid w:val="001B7F08"/>
    <w:rsid w:val="001B7F85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8EE"/>
    <w:rsid w:val="001D5A54"/>
    <w:rsid w:val="001D5ABD"/>
    <w:rsid w:val="001D5BFF"/>
    <w:rsid w:val="001D5DB0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315"/>
    <w:rsid w:val="001E5829"/>
    <w:rsid w:val="001E58E8"/>
    <w:rsid w:val="001E6C50"/>
    <w:rsid w:val="001E6D04"/>
    <w:rsid w:val="001E7C1C"/>
    <w:rsid w:val="001E7C6C"/>
    <w:rsid w:val="001E7CE3"/>
    <w:rsid w:val="001F119E"/>
    <w:rsid w:val="001F1222"/>
    <w:rsid w:val="001F1349"/>
    <w:rsid w:val="001F152D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FDE"/>
    <w:rsid w:val="002044F6"/>
    <w:rsid w:val="00204656"/>
    <w:rsid w:val="00205214"/>
    <w:rsid w:val="0020616E"/>
    <w:rsid w:val="002068FC"/>
    <w:rsid w:val="002079B9"/>
    <w:rsid w:val="00207ECC"/>
    <w:rsid w:val="00207EEE"/>
    <w:rsid w:val="00210354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C18"/>
    <w:rsid w:val="00217DF7"/>
    <w:rsid w:val="00221AFF"/>
    <w:rsid w:val="002226AB"/>
    <w:rsid w:val="002227F5"/>
    <w:rsid w:val="00222CE8"/>
    <w:rsid w:val="00222F11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40A4"/>
    <w:rsid w:val="0024482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505E6"/>
    <w:rsid w:val="00250CEF"/>
    <w:rsid w:val="00250E76"/>
    <w:rsid w:val="0025189F"/>
    <w:rsid w:val="00251960"/>
    <w:rsid w:val="00251BFF"/>
    <w:rsid w:val="00251CEC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295"/>
    <w:rsid w:val="00274737"/>
    <w:rsid w:val="002752D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4A"/>
    <w:rsid w:val="0028217A"/>
    <w:rsid w:val="00282396"/>
    <w:rsid w:val="00282699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1F9D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D16"/>
    <w:rsid w:val="002A5EFA"/>
    <w:rsid w:val="002A65AB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5700"/>
    <w:rsid w:val="002B5C6A"/>
    <w:rsid w:val="002B5E41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47F8"/>
    <w:rsid w:val="002E4F47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45A"/>
    <w:rsid w:val="002F15F1"/>
    <w:rsid w:val="002F1AAD"/>
    <w:rsid w:val="002F25F5"/>
    <w:rsid w:val="002F2808"/>
    <w:rsid w:val="002F29D5"/>
    <w:rsid w:val="002F2F04"/>
    <w:rsid w:val="002F30B0"/>
    <w:rsid w:val="002F30EE"/>
    <w:rsid w:val="002F3157"/>
    <w:rsid w:val="002F3366"/>
    <w:rsid w:val="002F3476"/>
    <w:rsid w:val="002F388E"/>
    <w:rsid w:val="002F3CC2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3222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489"/>
    <w:rsid w:val="0032158C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979"/>
    <w:rsid w:val="00331AF9"/>
    <w:rsid w:val="00332320"/>
    <w:rsid w:val="003324A4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110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186C"/>
    <w:rsid w:val="00351F79"/>
    <w:rsid w:val="00352436"/>
    <w:rsid w:val="00352439"/>
    <w:rsid w:val="00352FDA"/>
    <w:rsid w:val="00352FFB"/>
    <w:rsid w:val="00353094"/>
    <w:rsid w:val="00353D37"/>
    <w:rsid w:val="00353F09"/>
    <w:rsid w:val="00355307"/>
    <w:rsid w:val="00355EBE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5BA"/>
    <w:rsid w:val="00362684"/>
    <w:rsid w:val="00362B11"/>
    <w:rsid w:val="00362EE8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97D"/>
    <w:rsid w:val="00366ABB"/>
    <w:rsid w:val="00366BE5"/>
    <w:rsid w:val="00366FBA"/>
    <w:rsid w:val="00367237"/>
    <w:rsid w:val="00367758"/>
    <w:rsid w:val="00367934"/>
    <w:rsid w:val="0037016D"/>
    <w:rsid w:val="0037061A"/>
    <w:rsid w:val="003706FA"/>
    <w:rsid w:val="00370729"/>
    <w:rsid w:val="0037077F"/>
    <w:rsid w:val="00370ACE"/>
    <w:rsid w:val="0037215F"/>
    <w:rsid w:val="00372411"/>
    <w:rsid w:val="00373872"/>
    <w:rsid w:val="00373882"/>
    <w:rsid w:val="00373C50"/>
    <w:rsid w:val="0037481B"/>
    <w:rsid w:val="00374911"/>
    <w:rsid w:val="00374C0A"/>
    <w:rsid w:val="00375005"/>
    <w:rsid w:val="00375011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5010"/>
    <w:rsid w:val="0038562C"/>
    <w:rsid w:val="003859B7"/>
    <w:rsid w:val="00385F92"/>
    <w:rsid w:val="00386018"/>
    <w:rsid w:val="003867A2"/>
    <w:rsid w:val="0038739F"/>
    <w:rsid w:val="00387CDB"/>
    <w:rsid w:val="003905B6"/>
    <w:rsid w:val="0039064F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7A2"/>
    <w:rsid w:val="00394C24"/>
    <w:rsid w:val="00394FF2"/>
    <w:rsid w:val="00395ABC"/>
    <w:rsid w:val="00395BA2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B00D1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3FE9"/>
    <w:rsid w:val="003B4556"/>
    <w:rsid w:val="003B46BF"/>
    <w:rsid w:val="003B4ADA"/>
    <w:rsid w:val="003B4E85"/>
    <w:rsid w:val="003B547B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8CE"/>
    <w:rsid w:val="003D4630"/>
    <w:rsid w:val="003D473F"/>
    <w:rsid w:val="003D4F93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67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5ECD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27D1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1F53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603BE"/>
    <w:rsid w:val="0046054B"/>
    <w:rsid w:val="004610FB"/>
    <w:rsid w:val="004612CC"/>
    <w:rsid w:val="00461C76"/>
    <w:rsid w:val="00461F24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409"/>
    <w:rsid w:val="00485479"/>
    <w:rsid w:val="0048585E"/>
    <w:rsid w:val="00485FD9"/>
    <w:rsid w:val="0048641C"/>
    <w:rsid w:val="00486611"/>
    <w:rsid w:val="00486D5C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3015"/>
    <w:rsid w:val="00493F7D"/>
    <w:rsid w:val="00495EEF"/>
    <w:rsid w:val="004961BF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3BC"/>
    <w:rsid w:val="004A5748"/>
    <w:rsid w:val="004A59B1"/>
    <w:rsid w:val="004A5BD9"/>
    <w:rsid w:val="004A605B"/>
    <w:rsid w:val="004A73F3"/>
    <w:rsid w:val="004A7420"/>
    <w:rsid w:val="004A7AE3"/>
    <w:rsid w:val="004B0039"/>
    <w:rsid w:val="004B03B8"/>
    <w:rsid w:val="004B05E6"/>
    <w:rsid w:val="004B09AB"/>
    <w:rsid w:val="004B0FBA"/>
    <w:rsid w:val="004B16D1"/>
    <w:rsid w:val="004B223F"/>
    <w:rsid w:val="004B270D"/>
    <w:rsid w:val="004B2804"/>
    <w:rsid w:val="004B3A39"/>
    <w:rsid w:val="004B3C0F"/>
    <w:rsid w:val="004B432E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8E"/>
    <w:rsid w:val="004B6B80"/>
    <w:rsid w:val="004B7504"/>
    <w:rsid w:val="004B7737"/>
    <w:rsid w:val="004B7DB0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333B"/>
    <w:rsid w:val="004D34C5"/>
    <w:rsid w:val="004D3552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67E"/>
    <w:rsid w:val="004F3963"/>
    <w:rsid w:val="004F3C2C"/>
    <w:rsid w:val="004F432F"/>
    <w:rsid w:val="004F4F0C"/>
    <w:rsid w:val="004F51C2"/>
    <w:rsid w:val="004F524E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E1C"/>
    <w:rsid w:val="00502BC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3CE"/>
    <w:rsid w:val="00506407"/>
    <w:rsid w:val="00506434"/>
    <w:rsid w:val="00506545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1054"/>
    <w:rsid w:val="00521698"/>
    <w:rsid w:val="00521BC3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25AC"/>
    <w:rsid w:val="005439D8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33A3"/>
    <w:rsid w:val="005535F5"/>
    <w:rsid w:val="0055397E"/>
    <w:rsid w:val="00553AE7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73B"/>
    <w:rsid w:val="00564078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3D76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BA3"/>
    <w:rsid w:val="00592007"/>
    <w:rsid w:val="005927C1"/>
    <w:rsid w:val="00592FB6"/>
    <w:rsid w:val="005930B2"/>
    <w:rsid w:val="00593479"/>
    <w:rsid w:val="00593B33"/>
    <w:rsid w:val="00593C1B"/>
    <w:rsid w:val="005950CA"/>
    <w:rsid w:val="005950DC"/>
    <w:rsid w:val="0059747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D07"/>
    <w:rsid w:val="005A42D8"/>
    <w:rsid w:val="005A4A65"/>
    <w:rsid w:val="005A56E0"/>
    <w:rsid w:val="005A5C37"/>
    <w:rsid w:val="005A62C3"/>
    <w:rsid w:val="005A68CB"/>
    <w:rsid w:val="005A698C"/>
    <w:rsid w:val="005A7339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2E9"/>
    <w:rsid w:val="005B4666"/>
    <w:rsid w:val="005B48AD"/>
    <w:rsid w:val="005B4E9B"/>
    <w:rsid w:val="005B5872"/>
    <w:rsid w:val="005B58D0"/>
    <w:rsid w:val="005B5F18"/>
    <w:rsid w:val="005B6256"/>
    <w:rsid w:val="005B7893"/>
    <w:rsid w:val="005B7BD0"/>
    <w:rsid w:val="005C028F"/>
    <w:rsid w:val="005C0B86"/>
    <w:rsid w:val="005C0C80"/>
    <w:rsid w:val="005C12A1"/>
    <w:rsid w:val="005C1985"/>
    <w:rsid w:val="005C1F92"/>
    <w:rsid w:val="005C25F7"/>
    <w:rsid w:val="005C2ECA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6A2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E54"/>
    <w:rsid w:val="005F3426"/>
    <w:rsid w:val="005F3DDC"/>
    <w:rsid w:val="005F3E52"/>
    <w:rsid w:val="005F3EDD"/>
    <w:rsid w:val="005F4446"/>
    <w:rsid w:val="005F463D"/>
    <w:rsid w:val="005F4677"/>
    <w:rsid w:val="005F4CC9"/>
    <w:rsid w:val="005F4D44"/>
    <w:rsid w:val="005F52A9"/>
    <w:rsid w:val="005F5A80"/>
    <w:rsid w:val="005F5BD7"/>
    <w:rsid w:val="005F6346"/>
    <w:rsid w:val="005F6650"/>
    <w:rsid w:val="005F6BC4"/>
    <w:rsid w:val="005F7168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154E"/>
    <w:rsid w:val="006119EC"/>
    <w:rsid w:val="006120E9"/>
    <w:rsid w:val="0061224F"/>
    <w:rsid w:val="006123A5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275"/>
    <w:rsid w:val="006426D1"/>
    <w:rsid w:val="00642E92"/>
    <w:rsid w:val="00643575"/>
    <w:rsid w:val="006435E6"/>
    <w:rsid w:val="0064361C"/>
    <w:rsid w:val="006439DA"/>
    <w:rsid w:val="006440CD"/>
    <w:rsid w:val="00644466"/>
    <w:rsid w:val="00644D73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94"/>
    <w:rsid w:val="006653AA"/>
    <w:rsid w:val="00665841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77659"/>
    <w:rsid w:val="00680202"/>
    <w:rsid w:val="006804AE"/>
    <w:rsid w:val="006804BB"/>
    <w:rsid w:val="006805DE"/>
    <w:rsid w:val="00680BA7"/>
    <w:rsid w:val="006811D6"/>
    <w:rsid w:val="006812AF"/>
    <w:rsid w:val="00681606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AA7"/>
    <w:rsid w:val="00696B5E"/>
    <w:rsid w:val="00696E56"/>
    <w:rsid w:val="006970F5"/>
    <w:rsid w:val="0069768A"/>
    <w:rsid w:val="006A0C23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05C"/>
    <w:rsid w:val="006D5186"/>
    <w:rsid w:val="006D57D0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700D09"/>
    <w:rsid w:val="00700FBB"/>
    <w:rsid w:val="00701199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A62"/>
    <w:rsid w:val="007416BF"/>
    <w:rsid w:val="00741711"/>
    <w:rsid w:val="00741C4C"/>
    <w:rsid w:val="00741CAA"/>
    <w:rsid w:val="007420E4"/>
    <w:rsid w:val="00742AC7"/>
    <w:rsid w:val="00742DF1"/>
    <w:rsid w:val="00742EB4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A73"/>
    <w:rsid w:val="00753C25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2ED"/>
    <w:rsid w:val="00766860"/>
    <w:rsid w:val="007668D4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4F72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4E"/>
    <w:rsid w:val="0079178F"/>
    <w:rsid w:val="00791B56"/>
    <w:rsid w:val="007927E5"/>
    <w:rsid w:val="00792B5F"/>
    <w:rsid w:val="00792EFA"/>
    <w:rsid w:val="007936E4"/>
    <w:rsid w:val="00793A5C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C5D"/>
    <w:rsid w:val="007A1EF5"/>
    <w:rsid w:val="007A2162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DD1"/>
    <w:rsid w:val="00850FA9"/>
    <w:rsid w:val="0085136F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212C"/>
    <w:rsid w:val="00862D49"/>
    <w:rsid w:val="00863346"/>
    <w:rsid w:val="00863E0C"/>
    <w:rsid w:val="00863EE8"/>
    <w:rsid w:val="008640F9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4049"/>
    <w:rsid w:val="00884748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D6E2B"/>
    <w:rsid w:val="008D70A2"/>
    <w:rsid w:val="008E064F"/>
    <w:rsid w:val="008E0976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4ED8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14"/>
    <w:rsid w:val="0090038D"/>
    <w:rsid w:val="00900684"/>
    <w:rsid w:val="00900852"/>
    <w:rsid w:val="009008F1"/>
    <w:rsid w:val="00900A9B"/>
    <w:rsid w:val="00900B7B"/>
    <w:rsid w:val="00900FE2"/>
    <w:rsid w:val="0090158B"/>
    <w:rsid w:val="00901648"/>
    <w:rsid w:val="00901B46"/>
    <w:rsid w:val="00901CEE"/>
    <w:rsid w:val="009024F7"/>
    <w:rsid w:val="00903D29"/>
    <w:rsid w:val="00904463"/>
    <w:rsid w:val="009047B1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6CCB"/>
    <w:rsid w:val="00917C0D"/>
    <w:rsid w:val="00917CA4"/>
    <w:rsid w:val="00917E51"/>
    <w:rsid w:val="00920480"/>
    <w:rsid w:val="0092060F"/>
    <w:rsid w:val="00920CF3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BA7"/>
    <w:rsid w:val="00943AD6"/>
    <w:rsid w:val="00944468"/>
    <w:rsid w:val="0094460C"/>
    <w:rsid w:val="00944809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877"/>
    <w:rsid w:val="009529AA"/>
    <w:rsid w:val="009530DB"/>
    <w:rsid w:val="00953676"/>
    <w:rsid w:val="009545AB"/>
    <w:rsid w:val="009547A6"/>
    <w:rsid w:val="00954B93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611A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D0D"/>
    <w:rsid w:val="009A2EF0"/>
    <w:rsid w:val="009A2F54"/>
    <w:rsid w:val="009A31E6"/>
    <w:rsid w:val="009A3454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47"/>
    <w:rsid w:val="009C0892"/>
    <w:rsid w:val="009C1335"/>
    <w:rsid w:val="009C19E1"/>
    <w:rsid w:val="009C1AB2"/>
    <w:rsid w:val="009C20B1"/>
    <w:rsid w:val="009C23FA"/>
    <w:rsid w:val="009C25F1"/>
    <w:rsid w:val="009C2E60"/>
    <w:rsid w:val="009C323E"/>
    <w:rsid w:val="009C3B6F"/>
    <w:rsid w:val="009C3C22"/>
    <w:rsid w:val="009C404A"/>
    <w:rsid w:val="009C40EB"/>
    <w:rsid w:val="009C4288"/>
    <w:rsid w:val="009C4303"/>
    <w:rsid w:val="009C4817"/>
    <w:rsid w:val="009C5ACF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EF6"/>
    <w:rsid w:val="009E3FAE"/>
    <w:rsid w:val="009E4456"/>
    <w:rsid w:val="009E471A"/>
    <w:rsid w:val="009E4ECF"/>
    <w:rsid w:val="009E4FA2"/>
    <w:rsid w:val="009E5A92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6327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6A1B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335"/>
    <w:rsid w:val="00A454F1"/>
    <w:rsid w:val="00A460C0"/>
    <w:rsid w:val="00A464B8"/>
    <w:rsid w:val="00A465A6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EF"/>
    <w:rsid w:val="00A51476"/>
    <w:rsid w:val="00A51477"/>
    <w:rsid w:val="00A5182F"/>
    <w:rsid w:val="00A51F3C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522"/>
    <w:rsid w:val="00A60670"/>
    <w:rsid w:val="00A60868"/>
    <w:rsid w:val="00A60B42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930"/>
    <w:rsid w:val="00A77BBE"/>
    <w:rsid w:val="00A77CFC"/>
    <w:rsid w:val="00A80664"/>
    <w:rsid w:val="00A80DC0"/>
    <w:rsid w:val="00A810F9"/>
    <w:rsid w:val="00A81353"/>
    <w:rsid w:val="00A8154C"/>
    <w:rsid w:val="00A81B0C"/>
    <w:rsid w:val="00A81C2E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5E5E"/>
    <w:rsid w:val="00A860A9"/>
    <w:rsid w:val="00A861EF"/>
    <w:rsid w:val="00A8642D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DC3"/>
    <w:rsid w:val="00AD25B4"/>
    <w:rsid w:val="00AD2637"/>
    <w:rsid w:val="00AD2930"/>
    <w:rsid w:val="00AD2B82"/>
    <w:rsid w:val="00AD32A9"/>
    <w:rsid w:val="00AD3FC4"/>
    <w:rsid w:val="00AD4026"/>
    <w:rsid w:val="00AD4565"/>
    <w:rsid w:val="00AD49C4"/>
    <w:rsid w:val="00AD5182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1D7"/>
    <w:rsid w:val="00B0743F"/>
    <w:rsid w:val="00B077B7"/>
    <w:rsid w:val="00B077ED"/>
    <w:rsid w:val="00B10009"/>
    <w:rsid w:val="00B100CC"/>
    <w:rsid w:val="00B1041C"/>
    <w:rsid w:val="00B10647"/>
    <w:rsid w:val="00B10B75"/>
    <w:rsid w:val="00B10BAB"/>
    <w:rsid w:val="00B10F13"/>
    <w:rsid w:val="00B111CF"/>
    <w:rsid w:val="00B115FA"/>
    <w:rsid w:val="00B1197B"/>
    <w:rsid w:val="00B11B69"/>
    <w:rsid w:val="00B11BB6"/>
    <w:rsid w:val="00B11E01"/>
    <w:rsid w:val="00B11E0C"/>
    <w:rsid w:val="00B1233B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E5E"/>
    <w:rsid w:val="00B16477"/>
    <w:rsid w:val="00B16D9D"/>
    <w:rsid w:val="00B16DCA"/>
    <w:rsid w:val="00B16FC2"/>
    <w:rsid w:val="00B178B7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F0"/>
    <w:rsid w:val="00B24FB5"/>
    <w:rsid w:val="00B2540C"/>
    <w:rsid w:val="00B259F9"/>
    <w:rsid w:val="00B266E1"/>
    <w:rsid w:val="00B276AD"/>
    <w:rsid w:val="00B278E7"/>
    <w:rsid w:val="00B3061F"/>
    <w:rsid w:val="00B30B30"/>
    <w:rsid w:val="00B31301"/>
    <w:rsid w:val="00B31E5A"/>
    <w:rsid w:val="00B31E7A"/>
    <w:rsid w:val="00B31FF0"/>
    <w:rsid w:val="00B322B4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5D5"/>
    <w:rsid w:val="00B36A42"/>
    <w:rsid w:val="00B36BF0"/>
    <w:rsid w:val="00B36D77"/>
    <w:rsid w:val="00B37951"/>
    <w:rsid w:val="00B401E0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5B72"/>
    <w:rsid w:val="00B46249"/>
    <w:rsid w:val="00B4649C"/>
    <w:rsid w:val="00B470D4"/>
    <w:rsid w:val="00B4728E"/>
    <w:rsid w:val="00B476E6"/>
    <w:rsid w:val="00B50553"/>
    <w:rsid w:val="00B51B33"/>
    <w:rsid w:val="00B51CA8"/>
    <w:rsid w:val="00B520C1"/>
    <w:rsid w:val="00B52388"/>
    <w:rsid w:val="00B523A5"/>
    <w:rsid w:val="00B52F39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F01"/>
    <w:rsid w:val="00B6151F"/>
    <w:rsid w:val="00B621DC"/>
    <w:rsid w:val="00B6221C"/>
    <w:rsid w:val="00B62C81"/>
    <w:rsid w:val="00B630C1"/>
    <w:rsid w:val="00B63326"/>
    <w:rsid w:val="00B636B3"/>
    <w:rsid w:val="00B642B0"/>
    <w:rsid w:val="00B653AB"/>
    <w:rsid w:val="00B65440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3320"/>
    <w:rsid w:val="00B735B6"/>
    <w:rsid w:val="00B73EE6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2CC6"/>
    <w:rsid w:val="00B93026"/>
    <w:rsid w:val="00B93482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7ED0"/>
    <w:rsid w:val="00BA7ED3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6BBA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7D7"/>
    <w:rsid w:val="00BC39A6"/>
    <w:rsid w:val="00BC3D1C"/>
    <w:rsid w:val="00BC404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D06FA"/>
    <w:rsid w:val="00BD0C7E"/>
    <w:rsid w:val="00BD107C"/>
    <w:rsid w:val="00BD1335"/>
    <w:rsid w:val="00BD147E"/>
    <w:rsid w:val="00BD171C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50"/>
    <w:rsid w:val="00BD6F0A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F0619"/>
    <w:rsid w:val="00BF0C4D"/>
    <w:rsid w:val="00BF14AE"/>
    <w:rsid w:val="00BF1D26"/>
    <w:rsid w:val="00BF271B"/>
    <w:rsid w:val="00BF275C"/>
    <w:rsid w:val="00BF29FD"/>
    <w:rsid w:val="00BF2CF1"/>
    <w:rsid w:val="00BF4044"/>
    <w:rsid w:val="00BF44BF"/>
    <w:rsid w:val="00BF45F3"/>
    <w:rsid w:val="00BF4A23"/>
    <w:rsid w:val="00BF4D49"/>
    <w:rsid w:val="00BF51B9"/>
    <w:rsid w:val="00BF5302"/>
    <w:rsid w:val="00BF53E4"/>
    <w:rsid w:val="00BF54CD"/>
    <w:rsid w:val="00BF596D"/>
    <w:rsid w:val="00BF5ED1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2E44"/>
    <w:rsid w:val="00C13483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347B"/>
    <w:rsid w:val="00C334D4"/>
    <w:rsid w:val="00C33B5A"/>
    <w:rsid w:val="00C33FA3"/>
    <w:rsid w:val="00C35258"/>
    <w:rsid w:val="00C352D3"/>
    <w:rsid w:val="00C3539E"/>
    <w:rsid w:val="00C3587E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305"/>
    <w:rsid w:val="00C50443"/>
    <w:rsid w:val="00C50D77"/>
    <w:rsid w:val="00C50F9F"/>
    <w:rsid w:val="00C514AE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846"/>
    <w:rsid w:val="00C65C70"/>
    <w:rsid w:val="00C65D4A"/>
    <w:rsid w:val="00C65F88"/>
    <w:rsid w:val="00C66448"/>
    <w:rsid w:val="00C665F4"/>
    <w:rsid w:val="00C67009"/>
    <w:rsid w:val="00C67384"/>
    <w:rsid w:val="00C67555"/>
    <w:rsid w:val="00C67982"/>
    <w:rsid w:val="00C67E33"/>
    <w:rsid w:val="00C70724"/>
    <w:rsid w:val="00C71138"/>
    <w:rsid w:val="00C711F0"/>
    <w:rsid w:val="00C7158E"/>
    <w:rsid w:val="00C71EC4"/>
    <w:rsid w:val="00C72454"/>
    <w:rsid w:val="00C7250B"/>
    <w:rsid w:val="00C72870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F63"/>
    <w:rsid w:val="00CA7B86"/>
    <w:rsid w:val="00CA7F70"/>
    <w:rsid w:val="00CB062B"/>
    <w:rsid w:val="00CB08B5"/>
    <w:rsid w:val="00CB0D6B"/>
    <w:rsid w:val="00CB0FA2"/>
    <w:rsid w:val="00CB11E4"/>
    <w:rsid w:val="00CB1CED"/>
    <w:rsid w:val="00CB1FCB"/>
    <w:rsid w:val="00CB2685"/>
    <w:rsid w:val="00CB3B88"/>
    <w:rsid w:val="00CB3F0E"/>
    <w:rsid w:val="00CB4427"/>
    <w:rsid w:val="00CB5164"/>
    <w:rsid w:val="00CB5392"/>
    <w:rsid w:val="00CB57E5"/>
    <w:rsid w:val="00CB6047"/>
    <w:rsid w:val="00CB63F4"/>
    <w:rsid w:val="00CB658D"/>
    <w:rsid w:val="00CB690D"/>
    <w:rsid w:val="00CB6CB3"/>
    <w:rsid w:val="00CB6DF9"/>
    <w:rsid w:val="00CB715D"/>
    <w:rsid w:val="00CB7180"/>
    <w:rsid w:val="00CB7670"/>
    <w:rsid w:val="00CB768B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7EF"/>
    <w:rsid w:val="00CC72B5"/>
    <w:rsid w:val="00CC739E"/>
    <w:rsid w:val="00CC7448"/>
    <w:rsid w:val="00CC74B4"/>
    <w:rsid w:val="00CC76A3"/>
    <w:rsid w:val="00CC770B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5202"/>
    <w:rsid w:val="00CE56F6"/>
    <w:rsid w:val="00CE5CF2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D8F"/>
    <w:rsid w:val="00CF21ED"/>
    <w:rsid w:val="00CF2245"/>
    <w:rsid w:val="00CF2CFC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757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136E"/>
    <w:rsid w:val="00D12317"/>
    <w:rsid w:val="00D129AC"/>
    <w:rsid w:val="00D133F4"/>
    <w:rsid w:val="00D135ED"/>
    <w:rsid w:val="00D141E8"/>
    <w:rsid w:val="00D1426C"/>
    <w:rsid w:val="00D14CDD"/>
    <w:rsid w:val="00D14E2D"/>
    <w:rsid w:val="00D155D6"/>
    <w:rsid w:val="00D15856"/>
    <w:rsid w:val="00D162B5"/>
    <w:rsid w:val="00D164C8"/>
    <w:rsid w:val="00D17E5E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5BC"/>
    <w:rsid w:val="00D338BD"/>
    <w:rsid w:val="00D340DD"/>
    <w:rsid w:val="00D34CD3"/>
    <w:rsid w:val="00D3512F"/>
    <w:rsid w:val="00D35510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01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7A0"/>
    <w:rsid w:val="00D75C5C"/>
    <w:rsid w:val="00D761E4"/>
    <w:rsid w:val="00D7629E"/>
    <w:rsid w:val="00D762E5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E9"/>
    <w:rsid w:val="00D851D7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63D"/>
    <w:rsid w:val="00D9163E"/>
    <w:rsid w:val="00D9168D"/>
    <w:rsid w:val="00D91BC0"/>
    <w:rsid w:val="00D92064"/>
    <w:rsid w:val="00D92242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1064"/>
    <w:rsid w:val="00DB147A"/>
    <w:rsid w:val="00DB1B7A"/>
    <w:rsid w:val="00DB2780"/>
    <w:rsid w:val="00DB2A2A"/>
    <w:rsid w:val="00DB2EE5"/>
    <w:rsid w:val="00DB2F91"/>
    <w:rsid w:val="00DB3331"/>
    <w:rsid w:val="00DB35DD"/>
    <w:rsid w:val="00DB3908"/>
    <w:rsid w:val="00DB43B4"/>
    <w:rsid w:val="00DB49B7"/>
    <w:rsid w:val="00DB5483"/>
    <w:rsid w:val="00DB58F1"/>
    <w:rsid w:val="00DB61B3"/>
    <w:rsid w:val="00DB77BE"/>
    <w:rsid w:val="00DB7F8C"/>
    <w:rsid w:val="00DC00B6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86E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4637"/>
    <w:rsid w:val="00DD5217"/>
    <w:rsid w:val="00DD54D2"/>
    <w:rsid w:val="00DD550F"/>
    <w:rsid w:val="00DD56FE"/>
    <w:rsid w:val="00DD5829"/>
    <w:rsid w:val="00DD5D92"/>
    <w:rsid w:val="00DD5E99"/>
    <w:rsid w:val="00DD61FD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E"/>
    <w:rsid w:val="00DE5DFB"/>
    <w:rsid w:val="00DE6734"/>
    <w:rsid w:val="00DF016E"/>
    <w:rsid w:val="00DF07BB"/>
    <w:rsid w:val="00DF1829"/>
    <w:rsid w:val="00DF1E05"/>
    <w:rsid w:val="00DF27AD"/>
    <w:rsid w:val="00DF2BBD"/>
    <w:rsid w:val="00DF374F"/>
    <w:rsid w:val="00DF3C01"/>
    <w:rsid w:val="00DF499B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253"/>
    <w:rsid w:val="00E0363A"/>
    <w:rsid w:val="00E04140"/>
    <w:rsid w:val="00E04411"/>
    <w:rsid w:val="00E045BD"/>
    <w:rsid w:val="00E04A67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AA8"/>
    <w:rsid w:val="00E11EB7"/>
    <w:rsid w:val="00E130F6"/>
    <w:rsid w:val="00E13244"/>
    <w:rsid w:val="00E13351"/>
    <w:rsid w:val="00E138D8"/>
    <w:rsid w:val="00E13ECD"/>
    <w:rsid w:val="00E14C41"/>
    <w:rsid w:val="00E14F00"/>
    <w:rsid w:val="00E1533E"/>
    <w:rsid w:val="00E15760"/>
    <w:rsid w:val="00E15829"/>
    <w:rsid w:val="00E1590E"/>
    <w:rsid w:val="00E15FF6"/>
    <w:rsid w:val="00E1683D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103"/>
    <w:rsid w:val="00E349D0"/>
    <w:rsid w:val="00E34B8A"/>
    <w:rsid w:val="00E34FD5"/>
    <w:rsid w:val="00E3572B"/>
    <w:rsid w:val="00E35ECB"/>
    <w:rsid w:val="00E35F69"/>
    <w:rsid w:val="00E36D17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714"/>
    <w:rsid w:val="00E42AD7"/>
    <w:rsid w:val="00E42FF9"/>
    <w:rsid w:val="00E4333B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C2"/>
    <w:rsid w:val="00E465D6"/>
    <w:rsid w:val="00E46642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CA6"/>
    <w:rsid w:val="00E83F9E"/>
    <w:rsid w:val="00E842C9"/>
    <w:rsid w:val="00E842F2"/>
    <w:rsid w:val="00E84474"/>
    <w:rsid w:val="00E844B2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056D"/>
    <w:rsid w:val="00EA1C48"/>
    <w:rsid w:val="00EA1E7B"/>
    <w:rsid w:val="00EA28B9"/>
    <w:rsid w:val="00EA2ADA"/>
    <w:rsid w:val="00EA3306"/>
    <w:rsid w:val="00EA37A0"/>
    <w:rsid w:val="00EA3EE7"/>
    <w:rsid w:val="00EA4388"/>
    <w:rsid w:val="00EA4BEF"/>
    <w:rsid w:val="00EA4D6E"/>
    <w:rsid w:val="00EA5273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444"/>
    <w:rsid w:val="00EB274E"/>
    <w:rsid w:val="00EB28E8"/>
    <w:rsid w:val="00EB2A0B"/>
    <w:rsid w:val="00EB2A5A"/>
    <w:rsid w:val="00EB2C71"/>
    <w:rsid w:val="00EB3843"/>
    <w:rsid w:val="00EB3EE9"/>
    <w:rsid w:val="00EB4340"/>
    <w:rsid w:val="00EB45FA"/>
    <w:rsid w:val="00EB46A9"/>
    <w:rsid w:val="00EB4EC7"/>
    <w:rsid w:val="00EB556D"/>
    <w:rsid w:val="00EB57F9"/>
    <w:rsid w:val="00EB5A7D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5FE6"/>
    <w:rsid w:val="00EC6024"/>
    <w:rsid w:val="00EC6781"/>
    <w:rsid w:val="00EC71BD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289E"/>
    <w:rsid w:val="00EE2B16"/>
    <w:rsid w:val="00EE3309"/>
    <w:rsid w:val="00EE3A4E"/>
    <w:rsid w:val="00EE41D5"/>
    <w:rsid w:val="00EE42F7"/>
    <w:rsid w:val="00EE4557"/>
    <w:rsid w:val="00EE45C9"/>
    <w:rsid w:val="00EE4EE4"/>
    <w:rsid w:val="00EE5A77"/>
    <w:rsid w:val="00EE5ACD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71"/>
    <w:rsid w:val="00EF21F3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4B"/>
    <w:rsid w:val="00EF3F9C"/>
    <w:rsid w:val="00EF4170"/>
    <w:rsid w:val="00EF432B"/>
    <w:rsid w:val="00EF45A3"/>
    <w:rsid w:val="00EF47DF"/>
    <w:rsid w:val="00EF6056"/>
    <w:rsid w:val="00EF63E6"/>
    <w:rsid w:val="00EF66DC"/>
    <w:rsid w:val="00EF6E44"/>
    <w:rsid w:val="00EF739C"/>
    <w:rsid w:val="00EF7660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92E"/>
    <w:rsid w:val="00F02A1F"/>
    <w:rsid w:val="00F02A60"/>
    <w:rsid w:val="00F02DA6"/>
    <w:rsid w:val="00F02E28"/>
    <w:rsid w:val="00F037A4"/>
    <w:rsid w:val="00F03B64"/>
    <w:rsid w:val="00F040B6"/>
    <w:rsid w:val="00F0416D"/>
    <w:rsid w:val="00F04744"/>
    <w:rsid w:val="00F04B35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08C"/>
    <w:rsid w:val="00F16613"/>
    <w:rsid w:val="00F168F0"/>
    <w:rsid w:val="00F16A8E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E8"/>
    <w:rsid w:val="00F238CE"/>
    <w:rsid w:val="00F23BA7"/>
    <w:rsid w:val="00F241BC"/>
    <w:rsid w:val="00F241E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698D"/>
    <w:rsid w:val="00F56D16"/>
    <w:rsid w:val="00F56EDF"/>
    <w:rsid w:val="00F56FC0"/>
    <w:rsid w:val="00F57023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96"/>
    <w:rsid w:val="00F655E6"/>
    <w:rsid w:val="00F6560A"/>
    <w:rsid w:val="00F65EDB"/>
    <w:rsid w:val="00F65EEC"/>
    <w:rsid w:val="00F668DD"/>
    <w:rsid w:val="00F67836"/>
    <w:rsid w:val="00F67D8F"/>
    <w:rsid w:val="00F70830"/>
    <w:rsid w:val="00F7127D"/>
    <w:rsid w:val="00F71441"/>
    <w:rsid w:val="00F71A91"/>
    <w:rsid w:val="00F71C0F"/>
    <w:rsid w:val="00F721F8"/>
    <w:rsid w:val="00F7256D"/>
    <w:rsid w:val="00F7286E"/>
    <w:rsid w:val="00F72D3E"/>
    <w:rsid w:val="00F72F6B"/>
    <w:rsid w:val="00F73254"/>
    <w:rsid w:val="00F73849"/>
    <w:rsid w:val="00F73850"/>
    <w:rsid w:val="00F73D96"/>
    <w:rsid w:val="00F73F75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1E15"/>
    <w:rsid w:val="00F827CF"/>
    <w:rsid w:val="00F82F30"/>
    <w:rsid w:val="00F8321D"/>
    <w:rsid w:val="00F833BC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FCE"/>
    <w:rsid w:val="00FA6485"/>
    <w:rsid w:val="00FA6700"/>
    <w:rsid w:val="00FA6D15"/>
    <w:rsid w:val="00FA6D93"/>
    <w:rsid w:val="00FA6F1C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DA4"/>
    <w:rsid w:val="00FB73F1"/>
    <w:rsid w:val="00FB74A4"/>
    <w:rsid w:val="00FB762F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1766"/>
    <w:rsid w:val="00FD2192"/>
    <w:rsid w:val="00FD2BC3"/>
    <w:rsid w:val="00FD2CDD"/>
    <w:rsid w:val="00FD2F34"/>
    <w:rsid w:val="00FD30E1"/>
    <w:rsid w:val="00FD3158"/>
    <w:rsid w:val="00FD373B"/>
    <w:rsid w:val="00FD4139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F87"/>
    <w:rsid w:val="00FE12C7"/>
    <w:rsid w:val="00FE15B6"/>
    <w:rsid w:val="00FE1842"/>
    <w:rsid w:val="00FE1B35"/>
    <w:rsid w:val="00FE1BE5"/>
    <w:rsid w:val="00FE1F43"/>
    <w:rsid w:val="00FE2025"/>
    <w:rsid w:val="00FE293A"/>
    <w:rsid w:val="00FE2A1C"/>
    <w:rsid w:val="00FE3794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B19"/>
    <w:rsid w:val="00FF2E95"/>
    <w:rsid w:val="00FF2F1D"/>
    <w:rsid w:val="00FF3E0F"/>
    <w:rsid w:val="00FF3F8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4-kwartal-2022-roku,4,49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rateg.stat.gov.pl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i-kwartal-2023-roku,12,56.html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A11BB57-DAC2-448D-A262-909CEAC5B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1</Pages>
  <Words>1768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586</cp:revision>
  <cp:lastPrinted>2023-06-29T07:21:00Z</cp:lastPrinted>
  <dcterms:created xsi:type="dcterms:W3CDTF">2022-06-15T07:07:00Z</dcterms:created>
  <dcterms:modified xsi:type="dcterms:W3CDTF">2023-06-29T07:22:00Z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