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76CD7F7" w:rsidR="00393761" w:rsidRDefault="005444B4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89BB9">
                <wp:simplePos x="0" y="0"/>
                <wp:positionH relativeFrom="margin">
                  <wp:posOffset>22860</wp:posOffset>
                </wp:positionH>
                <wp:positionV relativeFrom="paragraph">
                  <wp:posOffset>738505</wp:posOffset>
                </wp:positionV>
                <wp:extent cx="2154555" cy="1250315"/>
                <wp:effectExtent l="0" t="0" r="0" b="6985"/>
                <wp:wrapSquare wrapText="bothSides"/>
                <wp:docPr id="6" name="Pole tekstowe 2" descr="Ikona strzałki. Strzałka skierowana grotem w górę, co oznacza wzrost r/r liczby turystów korzystających z turystycznych obiektów noclegowych o 94,7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33C6EEA" w:rsidR="00B12374" w:rsidRPr="00475019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444B4" w:rsidRPr="0051235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94,7</w:t>
                            </w:r>
                            <w:r w:rsidR="00475019" w:rsidRPr="0051235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BC3F6BC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511719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511719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94,7%" style="position:absolute;margin-left:1.8pt;margin-top:58.15pt;width:169.65pt;height:98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" fillcolor="#001d77" stroked="f">
                <v:stroke joinstyle="miter"/>
                <v:textbox>
                  <w:txbxContent>
                    <w:p w14:paraId="30951E30" w14:textId="133C6EEA" w:rsidR="00B12374" w:rsidRPr="00475019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444B4" w:rsidRPr="0051235E">
                        <w:rPr>
                          <w:rStyle w:val="WartowskanikaZnak"/>
                          <w:sz w:val="72"/>
                          <w:szCs w:val="72"/>
                        </w:rPr>
                        <w:t>94,7</w:t>
                      </w:r>
                      <w:r w:rsidR="00475019" w:rsidRPr="0051235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BC3F6BC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511719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511719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201BA854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31 maja 2023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7C1BD12" w:rsidR="00B27FA3" w:rsidRPr="00A01B40" w:rsidRDefault="009B6598" w:rsidP="00B27FA3">
                            <w:pPr>
                              <w:pStyle w:val="Datainformacjisygnalnej"/>
                            </w:pPr>
                            <w:r>
                              <w:t>31</w:t>
                            </w:r>
                            <w:r w:rsidR="009B4A91">
                              <w:t>.05.2023</w:t>
                            </w:r>
                            <w:r w:rsidR="00B27FA3">
                              <w:t xml:space="preserve"> </w:t>
                            </w:r>
                            <w:proofErr w:type="gramStart"/>
                            <w:r w:rsidR="00B27FA3">
                              <w:t>r</w:t>
                            </w:r>
                            <w:proofErr w:type="gramEnd"/>
                            <w:r w:rsidR="00B27FA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informacji sygnalnej — opis: Data publikacji informacji sygnalnej 31 maja 2023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" filled="f" stroked="f">
                <v:textbox>
                  <w:txbxContent>
                    <w:p w14:paraId="275F7779" w14:textId="47C1BD12" w:rsidR="00B27FA3" w:rsidRPr="00A01B40" w:rsidRDefault="009B6598" w:rsidP="00B27FA3">
                      <w:pPr>
                        <w:pStyle w:val="Datainformacjisygnalnej"/>
                      </w:pPr>
                      <w:r>
                        <w:t>31</w:t>
                      </w:r>
                      <w:r w:rsidR="009B4A91">
                        <w:t>.05.2023</w:t>
                      </w:r>
                      <w:r w:rsidR="00B27FA3">
                        <w:t xml:space="preserve"> </w:t>
                      </w:r>
                      <w:proofErr w:type="gramStart"/>
                      <w:r w:rsidR="00B27FA3">
                        <w:t>r</w:t>
                      </w:r>
                      <w:proofErr w:type="gramEnd"/>
                      <w:r w:rsidR="00B27FA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967321">
        <w:rPr>
          <w:rStyle w:val="Odwoanieprzypisudolnego"/>
        </w:rPr>
        <w:footnoteReference w:id="1"/>
      </w:r>
      <w:r w:rsidR="006340B6" w:rsidRPr="006340B6">
        <w:t xml:space="preserve"> w wojewó</w:t>
      </w:r>
      <w:r w:rsidR="006340B6">
        <w:t xml:space="preserve">dztwie mazowieckim w </w:t>
      </w:r>
      <w:r w:rsidR="009A068E">
        <w:t>2022</w:t>
      </w:r>
      <w:r w:rsidR="006340B6">
        <w:t xml:space="preserve"> r</w:t>
      </w:r>
      <w:r w:rsidR="00967321">
        <w:t>.</w:t>
      </w:r>
    </w:p>
    <w:p w14:paraId="1E690351" w14:textId="222C7070" w:rsidR="00DE58F1" w:rsidRPr="005B59EC" w:rsidRDefault="005444B4" w:rsidP="00586B57">
      <w:pPr>
        <w:pStyle w:val="Lead"/>
      </w:pPr>
      <w:r>
        <w:t>W 2022</w:t>
      </w:r>
      <w:r w:rsidR="005B59EC">
        <w:t xml:space="preserve"> r. z turystycznych obiektów noclegowych</w:t>
      </w:r>
      <w:r w:rsidR="005B59EC">
        <w:br/>
        <w:t>w województwi</w:t>
      </w:r>
      <w:r>
        <w:t>e mazowieckim skorzystało 5893,7</w:t>
      </w:r>
      <w:r w:rsidR="00C91DE9">
        <w:t> </w:t>
      </w:r>
      <w:r w:rsidR="005B59EC">
        <w:t xml:space="preserve">tys. </w:t>
      </w:r>
      <w:r w:rsidR="005B59EC" w:rsidRPr="00586B57">
        <w:t>t</w:t>
      </w:r>
      <w:r w:rsidR="00475019" w:rsidRPr="00586B57">
        <w:t>urystów</w:t>
      </w:r>
      <w:r>
        <w:t>, którym udzielono 10293,5</w:t>
      </w:r>
      <w:r w:rsidR="005B59EC">
        <w:t xml:space="preserve"> tys. noclegów. W po</w:t>
      </w:r>
      <w:r>
        <w:t>równaniu z 2021</w:t>
      </w:r>
      <w:r w:rsidR="00475019">
        <w:t xml:space="preserve"> r. było to </w:t>
      </w:r>
      <w:r w:rsidR="009B4A91">
        <w:t>odpowiednio o 94,7% i 88,0% więcej</w:t>
      </w:r>
      <w:r>
        <w:t xml:space="preserve">. </w:t>
      </w:r>
      <w:r w:rsidR="00475019">
        <w:t xml:space="preserve">Stopień wykorzystania miejsc </w:t>
      </w:r>
      <w:r>
        <w:t>noclegowych wyniós</w:t>
      </w:r>
      <w:r w:rsidR="00F75295">
        <w:t>ł 45,7% i</w:t>
      </w:r>
      <w:r w:rsidR="009B4A91">
        <w:t> </w:t>
      </w:r>
      <w:r w:rsidR="00F75295">
        <w:t>w ciągu roku wzrósł o </w:t>
      </w:r>
      <w:r w:rsidR="009B4A91">
        <w:t>18,2</w:t>
      </w:r>
      <w:r w:rsidR="00475019">
        <w:t xml:space="preserve"> p. proc.</w:t>
      </w:r>
    </w:p>
    <w:p w14:paraId="5DF90428" w14:textId="4D387119" w:rsidR="006340B6" w:rsidRPr="009C0AEB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color w:val="001D77"/>
        </w:rPr>
      </w:pPr>
      <w:r w:rsidRPr="009C0AE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0957B5E2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659" y="0"/>
                    <wp:lineTo x="659" y="21183"/>
                    <wp:lineTo x="20882" y="21183"/>
                    <wp:lineTo x="20882" y="0"/>
                    <wp:lineTo x="659" y="0"/>
                  </wp:wrapPolygon>
                </wp:wrapTight>
                <wp:docPr id="16" name="Pole tekstowe 2" descr="W końcu lipca 2022 r. turyści mieli do dyspozycji 548 tury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3531FB2F" w:rsidR="00B12374" w:rsidRPr="00BA0064" w:rsidRDefault="00D378EF" w:rsidP="00BA0064">
                            <w:pPr>
                              <w:pStyle w:val="tekstzboku"/>
                            </w:pPr>
                            <w:r>
                              <w:t>W końcu lipca 2022</w:t>
                            </w:r>
                            <w:r w:rsidR="00B12374" w:rsidRPr="00BA0064">
                              <w:t xml:space="preserve"> r</w:t>
                            </w:r>
                            <w:r>
                              <w:t>. turyści mieli do dyspozycji 54</w:t>
                            </w:r>
                            <w:r w:rsidR="00B12374" w:rsidRPr="00BA0064">
                              <w:t xml:space="preserve">8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317E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W końcu lipca 2022 r. turyści mieli do dyspozycji 548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" filled="f" stroked="f">
                <v:textbox>
                  <w:txbxContent>
                    <w:p w14:paraId="43933641" w14:textId="3531FB2F" w:rsidR="00B12374" w:rsidRPr="00BA0064" w:rsidRDefault="00D378EF" w:rsidP="00BA0064">
                      <w:pPr>
                        <w:pStyle w:val="tekstzboku"/>
                      </w:pPr>
                      <w:r>
                        <w:t>W końcu lipca 2022</w:t>
                      </w:r>
                      <w:r w:rsidR="00B12374" w:rsidRPr="00BA0064">
                        <w:t xml:space="preserve"> r</w:t>
                      </w:r>
                      <w:r>
                        <w:t>. turyści mieli do dyspozycji 54</w:t>
                      </w:r>
                      <w:r w:rsidR="00B12374" w:rsidRPr="00BA0064">
                        <w:t xml:space="preserve">8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9C0AEB">
        <w:rPr>
          <w:rFonts w:cs="Arial"/>
          <w:b/>
          <w:color w:val="001D77"/>
        </w:rPr>
        <w:t>Turystyczna baza noclegowa</w:t>
      </w:r>
    </w:p>
    <w:p w14:paraId="598449CB" w14:textId="0BA4F7D3" w:rsidR="006340B6" w:rsidRPr="009F0E97" w:rsidRDefault="006340B6" w:rsidP="00D378EF">
      <w:r w:rsidRPr="009F7ECD">
        <w:t>W</w:t>
      </w:r>
      <w:r w:rsidR="00D378EF">
        <w:t xml:space="preserve"> końcu lipca 2022</w:t>
      </w:r>
      <w:r w:rsidRPr="009F7ECD">
        <w:t xml:space="preserve"> r. </w:t>
      </w:r>
      <w:r>
        <w:t>turystyczna baza noclegowa na terenie województwa mazowieckiego</w:t>
      </w:r>
      <w:r w:rsidRPr="009F7ECD">
        <w:t xml:space="preserve"> </w:t>
      </w:r>
      <w:r w:rsidR="00D378EF">
        <w:t>liczyła 54</w:t>
      </w:r>
      <w:r>
        <w:t>8</w:t>
      </w:r>
      <w:r w:rsidRPr="009F7ECD">
        <w:t xml:space="preserve"> </w:t>
      </w:r>
      <w:r>
        <w:t xml:space="preserve">obiektów, w tym </w:t>
      </w:r>
      <w:r w:rsidR="00D378EF">
        <w:t>515</w:t>
      </w:r>
      <w:r>
        <w:t xml:space="preserve"> o charakterze całorocznym</w:t>
      </w:r>
      <w:r w:rsidRPr="009F7ECD">
        <w:t xml:space="preserve">. </w:t>
      </w:r>
      <w:r>
        <w:t>W ciągu roku liczba obiektów nocl</w:t>
      </w:r>
      <w:r w:rsidR="001B05BE">
        <w:t>ego</w:t>
      </w:r>
      <w:r w:rsidR="00D378EF">
        <w:t>wych zmniejszyła się o 10</w:t>
      </w:r>
      <w:r>
        <w:t>. Ponad połowa (59,</w:t>
      </w:r>
      <w:r w:rsidR="009B4A91">
        <w:t>1</w:t>
      </w:r>
      <w:r>
        <w:t xml:space="preserve">%) turystycznych </w:t>
      </w:r>
      <w:r w:rsidRPr="009F0E97">
        <w:t>obiektów noclegowych zlokalizowana była na terenie regionu warszawskiego stołecznego.</w:t>
      </w:r>
    </w:p>
    <w:p w14:paraId="49633E24" w14:textId="3198B49E" w:rsidR="00484AC8" w:rsidRDefault="006340B6" w:rsidP="00484AC8">
      <w:pPr>
        <w:pStyle w:val="tytuwykresu"/>
        <w:ind w:left="709" w:hanging="709"/>
      </w:pPr>
      <w:r w:rsidRPr="00484AC8">
        <w:t xml:space="preserve">Wykres 1. Struktura turystycznych obiektów </w:t>
      </w:r>
      <w:r w:rsidR="00E36FBD">
        <w:t xml:space="preserve">i miejsc </w:t>
      </w:r>
      <w:r w:rsidRPr="00484AC8">
        <w:t>noclegowych</w:t>
      </w:r>
      <w:r w:rsidR="009E2303" w:rsidRPr="00484AC8">
        <w:t xml:space="preserve"> </w:t>
      </w:r>
      <w:r w:rsidR="00484AC8" w:rsidRPr="00484AC8">
        <w:t>według rodzajów w </w:t>
      </w:r>
      <w:r w:rsidR="004761B1" w:rsidRPr="00484AC8">
        <w:t xml:space="preserve">końcu lipca </w:t>
      </w:r>
      <w:r w:rsidR="00484AC8">
        <w:t>2022</w:t>
      </w:r>
      <w:r w:rsidR="00C437CA" w:rsidRPr="00484AC8">
        <w:t xml:space="preserve"> r.</w:t>
      </w:r>
    </w:p>
    <w:p w14:paraId="254AA619" w14:textId="5BE3786B" w:rsidR="00C437CA" w:rsidRPr="00967321" w:rsidRDefault="00067DB8" w:rsidP="005014AE">
      <w:pPr>
        <w:spacing w:before="360"/>
        <w:rPr>
          <w:spacing w:val="-2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13D98192" wp14:editId="6AC787B4">
            <wp:simplePos x="0" y="0"/>
            <wp:positionH relativeFrom="column">
              <wp:posOffset>7034</wp:posOffset>
            </wp:positionH>
            <wp:positionV relativeFrom="paragraph">
              <wp:posOffset>-98</wp:posOffset>
            </wp:positionV>
            <wp:extent cx="4614681" cy="2453645"/>
            <wp:effectExtent l="0" t="0" r="0" b="3810"/>
            <wp:wrapTopAndBottom/>
            <wp:docPr id="8" name="Obraz 8" descr="Na wykresie skumulowanym słupkowym przedstawiono strukturę turystycznych obiektów i miejsc noclegowych według rodzajów w końcu lipca 2022 roku. Dane do wykresu dostępne w załączonym pliku excel." title="Wykres 1. Struktura turystycznych obiektów i miejsc noclegowych według rodzajów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a woj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681" cy="245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51D" w:rsidRPr="009F7ECD">
        <w:rPr>
          <w:b/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0247FB6A">
                <wp:simplePos x="0" y="0"/>
                <wp:positionH relativeFrom="column">
                  <wp:posOffset>5228590</wp:posOffset>
                </wp:positionH>
                <wp:positionV relativeFrom="paragraph">
                  <wp:posOffset>805180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659" y="0"/>
                    <wp:lineTo x="659" y="21185"/>
                    <wp:lineTo x="20854" y="21185"/>
                    <wp:lineTo x="20854" y="0"/>
                    <wp:lineTo x="659" y="0"/>
                  </wp:wrapPolygon>
                </wp:wrapTight>
                <wp:docPr id="5" name="Pole tekstowe 2" descr="W turystycznych obiektach noclegowych w województwie mazowieckim przygotowano do dyspozycji turystów 63,6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626C306C" w:rsidR="00B12374" w:rsidRPr="009346E5" w:rsidRDefault="00B12374" w:rsidP="004D1713">
                            <w:pPr>
                              <w:pStyle w:val="tekstzboku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>przygoto</w:t>
                            </w:r>
                            <w:r w:rsidR="00D378EF">
                              <w:t>wano do dyspozycji turystów 63,6</w:t>
                            </w:r>
                            <w:r>
                              <w:t xml:space="preserve"> tys. miejsc </w:t>
                            </w:r>
                            <w:r w:rsidRPr="004D1713">
                              <w:t>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Tytuł: Istotna informacja — opis: W turystycznych obiektach noclegowych w województwie mazowieckim przygotowano do dyspozycji turystów 63,6 tys. miejsc noclegowych" style="position:absolute;margin-left:411.7pt;margin-top:63.4pt;width:147.6pt;height:78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" filled="f" stroked="f">
                <v:textbox>
                  <w:txbxContent>
                    <w:p w14:paraId="518CF334" w14:textId="626C306C" w:rsidR="00B12374" w:rsidRPr="009346E5" w:rsidRDefault="00B12374" w:rsidP="004D1713">
                      <w:pPr>
                        <w:pStyle w:val="tekstzboku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>przygoto</w:t>
                      </w:r>
                      <w:r w:rsidR="00D378EF">
                        <w:t>wano do dyspozycji turystów 63,6</w:t>
                      </w:r>
                      <w:r>
                        <w:t xml:space="preserve"> tys. miejsc </w:t>
                      </w:r>
                      <w:r w:rsidRPr="004D1713">
                        <w:t>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A91">
        <w:t>Biorąc pod uwagę standard</w:t>
      </w:r>
      <w:r w:rsidR="00806B62">
        <w:t xml:space="preserve"> świadczonych usług noclegowych</w:t>
      </w:r>
      <w:r w:rsidR="009B4A91">
        <w:t xml:space="preserve"> n</w:t>
      </w:r>
      <w:r w:rsidR="006340B6" w:rsidRPr="004D1713">
        <w:t>a bazę noclegową skład</w:t>
      </w:r>
      <w:r w:rsidR="00D378EF">
        <w:t>ało się 345</w:t>
      </w:r>
      <w:r w:rsidR="00B4110F">
        <w:t xml:space="preserve"> obiektów hotelowych</w:t>
      </w:r>
      <w:r w:rsidR="00D378EF">
        <w:t xml:space="preserve"> </w:t>
      </w:r>
      <w:r w:rsidR="00B013EF">
        <w:t xml:space="preserve">(hotele, motele, pensjonaty i inne obiekty hotelowe) </w:t>
      </w:r>
      <w:r w:rsidR="00D378EF">
        <w:t>oraz 203</w:t>
      </w:r>
      <w:r w:rsidR="008C7310">
        <w:t xml:space="preserve"> pozostałe obiekty</w:t>
      </w:r>
      <w:r w:rsidR="006340B6" w:rsidRPr="004D1713">
        <w:t>. Najliczniejszą grupę wśród obiektów hotelowych, podobnie jak w latach poprzednich, stanowiły</w:t>
      </w:r>
      <w:r w:rsidR="00806B62">
        <w:t xml:space="preserve"> hotele – 261 obiektów</w:t>
      </w:r>
      <w:r w:rsidR="00D378EF">
        <w:t xml:space="preserve"> (o 9</w:t>
      </w:r>
      <w:r w:rsidR="0080790C">
        <w:t xml:space="preserve"> więcej</w:t>
      </w:r>
      <w:r w:rsidR="00D378EF">
        <w:t xml:space="preserve"> niż w 2021</w:t>
      </w:r>
      <w:r w:rsidR="006340B6" w:rsidRPr="004D1713">
        <w:t xml:space="preserve"> r</w:t>
      </w:r>
      <w:proofErr w:type="gramStart"/>
      <w:r w:rsidR="006340B6" w:rsidRPr="004D1713">
        <w:t>.). Następną</w:t>
      </w:r>
      <w:proofErr w:type="gramEnd"/>
      <w:r w:rsidR="006340B6" w:rsidRPr="004D1713">
        <w:t xml:space="preserve"> grupą pod względem liczebności były inne obiekty hotelowe, tj. obiekty, które nie spełniają wymagań </w:t>
      </w:r>
      <w:bookmarkStart w:id="0" w:name="_GoBack"/>
      <w:bookmarkEnd w:id="0"/>
      <w:r w:rsidR="006340B6" w:rsidRPr="004D1713">
        <w:t>kategoryzacyjnych dla hoteli, moteli i pensjonatów, ale świadczą usługi typowe dla hoteli (np. domy gościnne i zajazdy).</w:t>
      </w:r>
      <w:r w:rsidR="008C3615">
        <w:t xml:space="preserve"> </w:t>
      </w:r>
      <w:r w:rsidR="008C7310">
        <w:t>W </w:t>
      </w:r>
      <w:r w:rsidR="00D378EF">
        <w:t>dniu 31 lipca 2022</w:t>
      </w:r>
      <w:r w:rsidR="006340B6" w:rsidRPr="004D1713">
        <w:t xml:space="preserve"> r. tego rodzaju obiektów było 6</w:t>
      </w:r>
      <w:r w:rsidR="009B4A91">
        <w:t>6</w:t>
      </w:r>
      <w:r w:rsidR="00806B62">
        <w:t xml:space="preserve"> (o 2</w:t>
      </w:r>
      <w:r w:rsidR="006340B6" w:rsidRPr="004D1713">
        <w:t xml:space="preserve"> mniej niż przed rokiem). </w:t>
      </w:r>
      <w:r w:rsidR="006340B6" w:rsidRPr="00967321">
        <w:rPr>
          <w:spacing w:val="-2"/>
        </w:rPr>
        <w:t>Wśród pozostałych obiektów najliczniejsze były pokoje gościnne – 59 (</w:t>
      </w:r>
      <w:r w:rsidR="00D378EF">
        <w:rPr>
          <w:spacing w:val="-2"/>
        </w:rPr>
        <w:t xml:space="preserve">tyle </w:t>
      </w:r>
      <w:proofErr w:type="gramStart"/>
      <w:r w:rsidR="00D378EF">
        <w:rPr>
          <w:spacing w:val="-2"/>
        </w:rPr>
        <w:t>samo co</w:t>
      </w:r>
      <w:proofErr w:type="gramEnd"/>
      <w:r w:rsidR="00D378EF">
        <w:rPr>
          <w:spacing w:val="-2"/>
        </w:rPr>
        <w:t xml:space="preserve"> w 2021</w:t>
      </w:r>
      <w:r w:rsidR="006340B6" w:rsidRPr="00967321">
        <w:rPr>
          <w:spacing w:val="-2"/>
        </w:rPr>
        <w:t xml:space="preserve"> r.).</w:t>
      </w:r>
    </w:p>
    <w:p w14:paraId="0D2CAE7F" w14:textId="69316F02" w:rsidR="00FA105B" w:rsidRDefault="00FA105B" w:rsidP="00FA105B">
      <w:pPr>
        <w:spacing w:before="0" w:after="0"/>
      </w:pPr>
      <w:r>
        <w:t>W końcu lipca 2022</w:t>
      </w:r>
      <w:r w:rsidRPr="009F7ECD">
        <w:t xml:space="preserve"> r. w turystycznych obiektach noclegowych na p</w:t>
      </w:r>
      <w:r>
        <w:t>rzyję</w:t>
      </w:r>
      <w:r w:rsidR="00806B62">
        <w:t>cie turystów przygotowanych było</w:t>
      </w:r>
      <w:r>
        <w:t xml:space="preserve"> 63580 miejsc </w:t>
      </w:r>
      <w:r w:rsidRPr="009F7ECD">
        <w:t>noclegow</w:t>
      </w:r>
      <w:r>
        <w:t>ych (</w:t>
      </w:r>
      <w:r w:rsidRPr="009F7ECD">
        <w:t xml:space="preserve">o </w:t>
      </w:r>
      <w:r>
        <w:t>2,6% mniej</w:t>
      </w:r>
      <w:r w:rsidRPr="009F7ECD">
        <w:t xml:space="preserve"> niż w a</w:t>
      </w:r>
      <w:r>
        <w:t>nalogicznym okresie 2021 r</w:t>
      </w:r>
      <w:proofErr w:type="gramStart"/>
      <w:r>
        <w:t xml:space="preserve">.). </w:t>
      </w:r>
      <w:r w:rsidRPr="009F7ECD">
        <w:t>W</w:t>
      </w:r>
      <w:proofErr w:type="gramEnd"/>
      <w:r>
        <w:t> </w:t>
      </w:r>
      <w:r w:rsidRPr="009F7ECD">
        <w:t xml:space="preserve">ogólnej liczbie miejsc </w:t>
      </w:r>
      <w:r>
        <w:t>95,9</w:t>
      </w:r>
      <w:r w:rsidRPr="009F7ECD">
        <w:t xml:space="preserve">% stanowiły miejsca całoroczne </w:t>
      </w:r>
      <w:r>
        <w:t xml:space="preserve">(o 0,6 p. proc. więcej niż przed rokiem). Większość (76,6%) miejsc noclegowych oferowały obiekty zlokalizowane na terenie regionu warszawskiego stołecznego. </w:t>
      </w:r>
    </w:p>
    <w:p w14:paraId="062EE40E" w14:textId="6E49D9F5" w:rsidR="00FA105B" w:rsidRPr="00D776C1" w:rsidRDefault="00FA105B" w:rsidP="00FA105B">
      <w:r w:rsidRPr="009F7ECD">
        <w:lastRenderedPageBreak/>
        <w:t>Z opracowanych danych wynika, że jeden ob</w:t>
      </w:r>
      <w:r>
        <w:t>iekt w województwie dysponował średnio 116</w:t>
      </w:r>
      <w:r w:rsidRPr="009F7ECD">
        <w:t xml:space="preserve"> miejscami noclegowymi.</w:t>
      </w:r>
      <w:r>
        <w:t xml:space="preserve"> W regionie warszawskim stołecznym obiekty były ponad dwukrotnie większe niż w regionie mazowiecki</w:t>
      </w:r>
      <w:r w:rsidR="00EC7076">
        <w:t>m regionalnym (odpowiednio 150 wobec</w:t>
      </w:r>
      <w:r>
        <w:t xml:space="preserve"> 66 miejsc noclegowych).</w:t>
      </w:r>
      <w:r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4FEF9D1D" w14:textId="77777777" w:rsidR="00FA105B" w:rsidRDefault="00FA105B" w:rsidP="00FA105B">
      <w:r w:rsidRPr="009F7ECD">
        <w:t>Najwięcej miejsc noclegowych oferowały hotele (</w:t>
      </w:r>
      <w:r>
        <w:t>45565</w:t>
      </w:r>
      <w:r w:rsidRPr="009F7ECD">
        <w:t xml:space="preserve">), tj. </w:t>
      </w:r>
      <w:r>
        <w:t>71,7</w:t>
      </w:r>
      <w:r w:rsidRPr="009F7ECD">
        <w:t xml:space="preserve">% wszystkich miejsc noclegowych w województwie. W porównaniu </w:t>
      </w:r>
      <w:r>
        <w:t>z analogicznym okresem</w:t>
      </w:r>
      <w:r w:rsidRPr="009F7ECD">
        <w:t xml:space="preserve"> </w:t>
      </w:r>
      <w:r>
        <w:t>ub. roku</w:t>
      </w:r>
      <w:r w:rsidRPr="009F7ECD">
        <w:t xml:space="preserve"> liczba miejs</w:t>
      </w:r>
      <w:r>
        <w:t>c noclegowych w hotelach spadła</w:t>
      </w:r>
      <w:r w:rsidRPr="009F7ECD">
        <w:t xml:space="preserve"> o </w:t>
      </w:r>
      <w:r>
        <w:t>1,0</w:t>
      </w:r>
      <w:r w:rsidRPr="009F7ECD">
        <w:t>%. W 2</w:t>
      </w:r>
      <w:r>
        <w:t>022 r. na 1 hotel przypadało</w:t>
      </w:r>
      <w:r w:rsidRPr="009F7ECD">
        <w:t xml:space="preserve"> średnio 1</w:t>
      </w:r>
      <w:r>
        <w:t xml:space="preserve">75 </w:t>
      </w:r>
      <w:r w:rsidRPr="009F7ECD">
        <w:t>miejsc</w:t>
      </w:r>
      <w:r>
        <w:t xml:space="preserve"> noclegowe (o 8 mniej niż przed rokiem).</w:t>
      </w:r>
    </w:p>
    <w:p w14:paraId="43EBC8F8" w14:textId="31A51CF2" w:rsidR="006340B6" w:rsidRDefault="00AE3ACF" w:rsidP="004F1E8C">
      <w:pPr>
        <w:pStyle w:val="tytuwykresu"/>
        <w:ind w:left="624" w:hanging="624"/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25C9D462" wp14:editId="1CFA021C">
            <wp:simplePos x="0" y="0"/>
            <wp:positionH relativeFrom="column">
              <wp:posOffset>208915</wp:posOffset>
            </wp:positionH>
            <wp:positionV relativeFrom="paragraph">
              <wp:posOffset>382089</wp:posOffset>
            </wp:positionV>
            <wp:extent cx="4788418" cy="4715266"/>
            <wp:effectExtent l="0" t="0" r="0" b="0"/>
            <wp:wrapTopAndBottom/>
            <wp:docPr id="4" name="Obraz 4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powiatów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a woj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418" cy="4715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B6" w:rsidRPr="00B4110F">
        <w:t>Mapa 1. Miejsca noclegowe w turystycznych obiektach no</w:t>
      </w:r>
      <w:r w:rsidR="009274B8" w:rsidRPr="00B4110F">
        <w:t xml:space="preserve">clegowych według powiatów w </w:t>
      </w:r>
      <w:r w:rsidR="004761B1">
        <w:t xml:space="preserve">końcu lipca </w:t>
      </w:r>
      <w:r w:rsidR="00C601F5">
        <w:t>2022</w:t>
      </w:r>
      <w:r w:rsidR="006340B6" w:rsidRPr="00B4110F">
        <w:t xml:space="preserve"> r.</w:t>
      </w:r>
      <w:r w:rsidR="00C96FD9" w:rsidRPr="00B4110F">
        <w:t xml:space="preserve"> </w:t>
      </w:r>
    </w:p>
    <w:p w14:paraId="22AA3529" w14:textId="7B2AD815" w:rsidR="00373797" w:rsidRDefault="006340B6" w:rsidP="00A54123">
      <w:pPr>
        <w:spacing w:before="240"/>
      </w:pPr>
      <w:r w:rsidRPr="00B754B0">
        <w:t xml:space="preserve">Rozmieszczenie zasobów turystycznej bazy noclegowej w województwie mazowieckim jest nierównomierne. W </w:t>
      </w:r>
      <w:r w:rsidR="00486B2C">
        <w:t>końcu lipca 2022</w:t>
      </w:r>
      <w:r w:rsidRPr="00B754B0">
        <w:t xml:space="preserve"> r. najwięcej obiektów noclegowych turystyki było zlokalizowanych na terenie m.st. Warszawy</w:t>
      </w:r>
      <w:r w:rsidR="00486B2C">
        <w:t>. Działalność prowadziło</w:t>
      </w:r>
      <w:r>
        <w:t xml:space="preserve"> tutaj </w:t>
      </w:r>
      <w:r w:rsidRPr="00B754B0">
        <w:t>1</w:t>
      </w:r>
      <w:r w:rsidR="00486B2C">
        <w:t>70</w:t>
      </w:r>
      <w:r w:rsidRPr="00B754B0">
        <w:t xml:space="preserve"> </w:t>
      </w:r>
      <w:r w:rsidR="00486B2C">
        <w:t>turystycznych obiektów</w:t>
      </w:r>
      <w:r w:rsidRPr="00B754B0">
        <w:t xml:space="preserve">, </w:t>
      </w:r>
      <w:r>
        <w:t xml:space="preserve">które oferowały </w:t>
      </w:r>
      <w:r w:rsidR="00486B2C">
        <w:t>36640</w:t>
      </w:r>
      <w:r>
        <w:t xml:space="preserve"> miejsc noclegowych </w:t>
      </w:r>
      <w:r w:rsidRPr="00B754B0">
        <w:t>(5</w:t>
      </w:r>
      <w:r>
        <w:t>7,6</w:t>
      </w:r>
      <w:r w:rsidRPr="00B754B0">
        <w:t xml:space="preserve">% </w:t>
      </w:r>
      <w:r>
        <w:t>w</w:t>
      </w:r>
      <w:r w:rsidRPr="00B754B0">
        <w:t>szystkich miejsc w województwie)</w:t>
      </w:r>
      <w:r>
        <w:t>. Poza stolicą największą liczbę miejsc noclegowych odnotowano w powiatach legionowskim (3</w:t>
      </w:r>
      <w:r w:rsidR="00486B2C">
        <w:t>168</w:t>
      </w:r>
      <w:r>
        <w:t xml:space="preserve"> miejsc w 21 obiektach) i </w:t>
      </w:r>
      <w:r w:rsidR="00486B2C">
        <w:t>piaseczyńskim (1720</w:t>
      </w:r>
      <w:r>
        <w:t xml:space="preserve"> miejsc w 25 obiektach).</w:t>
      </w:r>
    </w:p>
    <w:p w14:paraId="4AA21E01" w14:textId="5877FB8B" w:rsidR="00F861A9" w:rsidRDefault="00FF0D57" w:rsidP="00A54123">
      <w:pPr>
        <w:spacing w:after="1200"/>
      </w:pPr>
      <w:r w:rsidRPr="00FF0D57">
        <w:t>W końcu lipca 2022 r. w turystycznych obiektach noclegowych funkcjonowało 568 placówek gastronomicznych (o 61 więcej niż w roku poprzednim). Największą grupę stanowiły restauracje – 274 (48,2%), następnie bary i kawiarnie – 171 (30,1%), stołówki – 68 (12,0%) oraz punkty gastronomiczne – 55 (9,7%).</w:t>
      </w:r>
    </w:p>
    <w:p w14:paraId="6E078AA1" w14:textId="14F45F0D" w:rsidR="006340B6" w:rsidRPr="00510B2D" w:rsidRDefault="006340B6" w:rsidP="001630B2">
      <w:pPr>
        <w:pStyle w:val="Tytutablicy"/>
        <w:ind w:left="851" w:hanging="851"/>
      </w:pPr>
      <w:r w:rsidRPr="00510B2D">
        <w:lastRenderedPageBreak/>
        <w:t>Tablica 1. Turystyczne obiekty no</w:t>
      </w:r>
      <w:r w:rsidR="001630B2">
        <w:t xml:space="preserve">clegowe w </w:t>
      </w:r>
      <w:r w:rsidR="009A2817">
        <w:t>końcu lipca 2022</w:t>
      </w:r>
      <w:r w:rsidR="004761B1"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2 r."/>
        <w:tblDescription w:val="W tablicy zaprezentowano liczbę obiektów i miejsc noclegowych ogółem, w tym całorocznych oraz dla obiektów hotelowych w tym hoteli i pozostałych obiektów. Zaprezentowano także liczbę obiektów i miejsc w regionie warszawskim stołecznym i mazowieckim regionalnym. Pokazano również dynamikę dla obu tych wartości przy podstawie rok poprzedni =100. Dane do tablicy dostępne są w załączonym pliku Excel. "/>
      </w:tblPr>
      <w:tblGrid>
        <w:gridCol w:w="2842"/>
        <w:gridCol w:w="1274"/>
        <w:gridCol w:w="1274"/>
        <w:gridCol w:w="1274"/>
        <w:gridCol w:w="1274"/>
      </w:tblGrid>
      <w:tr w:rsidR="009744BD" w:rsidRPr="009F7ECD" w14:paraId="27376E84" w14:textId="77777777" w:rsidTr="00670A46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E3488" w14:textId="77777777" w:rsidR="009744BD" w:rsidRPr="00547FDE" w:rsidRDefault="009744BD" w:rsidP="00384108">
            <w:pPr>
              <w:pStyle w:val="Tablicagwkarodek"/>
            </w:pPr>
            <w:r w:rsidRPr="00547FDE"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3120A90" w14:textId="682F303F" w:rsidR="009744BD" w:rsidRPr="00547FDE" w:rsidRDefault="009744BD" w:rsidP="00384108">
            <w:pPr>
              <w:pStyle w:val="Tablicagwkarodek"/>
            </w:pPr>
            <w:r w:rsidRPr="00547FDE"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2C2941" w14:textId="4650ECF1" w:rsidR="009744BD" w:rsidRPr="00547FDE" w:rsidRDefault="009744BD" w:rsidP="00384108">
            <w:pPr>
              <w:pStyle w:val="Tablicagwkarodek"/>
            </w:pPr>
            <w:r w:rsidRPr="00547FDE">
              <w:t>Liczba miejsc noclegowych</w:t>
            </w:r>
          </w:p>
        </w:tc>
      </w:tr>
      <w:tr w:rsidR="009744BD" w:rsidRPr="009F7ECD" w14:paraId="408CD2D8" w14:textId="77777777" w:rsidTr="0042767A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49797DF" w14:textId="77777777" w:rsidR="006340B6" w:rsidRPr="00547FDE" w:rsidRDefault="006340B6" w:rsidP="00F40A9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6A9F84B" w14:textId="7CFE7582" w:rsidR="006340B6" w:rsidRPr="00547FDE" w:rsidRDefault="009A2817" w:rsidP="00F40A9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A70428" w14:textId="51A415C0" w:rsidR="006340B6" w:rsidRPr="00547FDE" w:rsidRDefault="009A2817" w:rsidP="00384108">
            <w:pPr>
              <w:pStyle w:val="Tablicagwkarodek"/>
            </w:pPr>
            <w:r>
              <w:t>2021</w:t>
            </w:r>
            <w:r w:rsidR="006340B6" w:rsidRPr="00547FDE">
              <w:t xml:space="preserve">=100 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571AC4" w14:textId="0FCA1A24" w:rsidR="006340B6" w:rsidRPr="00547FDE" w:rsidRDefault="009A2817" w:rsidP="00384108">
            <w:pPr>
              <w:pStyle w:val="Tablicagwkarodek"/>
            </w:pPr>
            <w:r>
              <w:t>2022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AABFCC" w14:textId="7C5DEE1C" w:rsidR="006340B6" w:rsidRPr="00547FDE" w:rsidRDefault="009A2817" w:rsidP="00384108">
            <w:pPr>
              <w:pStyle w:val="Tablicagwkarodek"/>
            </w:pPr>
            <w:r>
              <w:t>2021</w:t>
            </w:r>
            <w:r w:rsidR="006340B6" w:rsidRPr="00547FDE">
              <w:t>=100</w:t>
            </w:r>
          </w:p>
        </w:tc>
      </w:tr>
      <w:tr w:rsidR="009744BD" w:rsidRPr="009F7ECD" w14:paraId="0D7B064A" w14:textId="77777777" w:rsidTr="0042767A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5818B39" w14:textId="77777777" w:rsidR="006340B6" w:rsidRPr="008F6337" w:rsidRDefault="006340B6" w:rsidP="00384108">
            <w:pPr>
              <w:pStyle w:val="Tablicaboczek"/>
              <w:rPr>
                <w:b/>
              </w:rPr>
            </w:pPr>
            <w:r w:rsidRPr="008F6337">
              <w:rPr>
                <w:b/>
              </w:rPr>
              <w:t>Ogółem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5C6F2FC" w14:textId="23E7D62B" w:rsidR="006340B6" w:rsidRPr="008F6337" w:rsidRDefault="009A2817" w:rsidP="002E3F93">
            <w:pPr>
              <w:pStyle w:val="Tablicadanerodek"/>
              <w:rPr>
                <w:b/>
              </w:rPr>
            </w:pPr>
            <w:r>
              <w:rPr>
                <w:b/>
              </w:rPr>
              <w:t>54</w:t>
            </w:r>
            <w:r w:rsidR="006340B6" w:rsidRPr="008F6337">
              <w:rPr>
                <w:b/>
              </w:rPr>
              <w:t>8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6468F7" w14:textId="4F9A6B73" w:rsidR="006340B6" w:rsidRPr="008F6337" w:rsidRDefault="009A2817" w:rsidP="009A2817">
            <w:pPr>
              <w:pStyle w:val="Tablicadanerodek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31BA724" w14:textId="61DBD96A" w:rsidR="006340B6" w:rsidRPr="008F6337" w:rsidRDefault="006340B6" w:rsidP="002E3F93">
            <w:pPr>
              <w:pStyle w:val="Tablicadanerodek"/>
              <w:rPr>
                <w:b/>
              </w:rPr>
            </w:pPr>
            <w:r w:rsidRPr="008F6337">
              <w:rPr>
                <w:b/>
              </w:rPr>
              <w:t>6</w:t>
            </w:r>
            <w:r w:rsidR="009A2817">
              <w:rPr>
                <w:b/>
              </w:rPr>
              <w:t>3580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6E80100" w14:textId="5C760D99" w:rsidR="006340B6" w:rsidRPr="008F6337" w:rsidRDefault="009A2817" w:rsidP="002E3F93">
            <w:pPr>
              <w:pStyle w:val="Tablicadanerodek"/>
              <w:rPr>
                <w:b/>
              </w:rPr>
            </w:pPr>
            <w:r>
              <w:rPr>
                <w:b/>
              </w:rPr>
              <w:t>97,4</w:t>
            </w:r>
          </w:p>
        </w:tc>
      </w:tr>
      <w:tr w:rsidR="009744BD" w:rsidRPr="009F7ECD" w14:paraId="5E96AF27" w14:textId="77777777" w:rsidTr="0042767A">
        <w:trPr>
          <w:trHeight w:val="56"/>
        </w:trPr>
        <w:tc>
          <w:tcPr>
            <w:tcW w:w="284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3ACFB9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proofErr w:type="gramStart"/>
            <w:r w:rsidRPr="00547FDE">
              <w:rPr>
                <w:lang w:eastAsia="pl-PL"/>
              </w:rPr>
              <w:t>w</w:t>
            </w:r>
            <w:proofErr w:type="gramEnd"/>
            <w:r w:rsidRPr="00547FDE">
              <w:rPr>
                <w:lang w:eastAsia="pl-PL"/>
              </w:rPr>
              <w:t xml:space="preserve"> tym całoroczne 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3C4D88" w14:textId="14644C03" w:rsidR="006340B6" w:rsidRPr="00547FDE" w:rsidRDefault="009A2817" w:rsidP="002E3F93">
            <w:pPr>
              <w:pStyle w:val="Tablicadanerodek"/>
            </w:pPr>
            <w:r>
              <w:t>515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A774268" w14:textId="77777777" w:rsidR="006340B6" w:rsidRPr="00547FDE" w:rsidRDefault="006340B6" w:rsidP="002E3F93">
            <w:pPr>
              <w:pStyle w:val="Tablicadanerodek"/>
            </w:pPr>
            <w:r w:rsidRPr="00547FDE">
              <w:t>98,5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C3B6E1D" w14:textId="5A90B2FA" w:rsidR="006340B6" w:rsidRPr="00547FDE" w:rsidRDefault="009A2817" w:rsidP="002E3F93">
            <w:pPr>
              <w:pStyle w:val="Tablicadanerodek"/>
            </w:pPr>
            <w:r>
              <w:t>60953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EFC42AC" w14:textId="45B0310B" w:rsidR="006340B6" w:rsidRPr="00547FDE" w:rsidRDefault="009A2817" w:rsidP="002E3F93">
            <w:pPr>
              <w:pStyle w:val="Tablicadanerodek"/>
            </w:pPr>
            <w:r>
              <w:t>98,0</w:t>
            </w:r>
          </w:p>
        </w:tc>
      </w:tr>
      <w:tr w:rsidR="009744BD" w:rsidRPr="00500B7E" w14:paraId="07FF37F1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55CA4FF2" w14:textId="77777777" w:rsidR="006340B6" w:rsidRPr="00384108" w:rsidRDefault="006340B6" w:rsidP="00384108">
            <w:pPr>
              <w:pStyle w:val="Tablicaboczekwcicie1"/>
            </w:pPr>
            <w:proofErr w:type="gramStart"/>
            <w:r w:rsidRPr="00384108">
              <w:t>obiekty</w:t>
            </w:r>
            <w:proofErr w:type="gramEnd"/>
            <w:r w:rsidRPr="00384108">
              <w:t xml:space="preserve"> hotelowe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D69DC84" w14:textId="12AE9A26" w:rsidR="006340B6" w:rsidRPr="00547FDE" w:rsidRDefault="009A2817" w:rsidP="002E3F93">
            <w:pPr>
              <w:pStyle w:val="Tablicadanerodek"/>
            </w:pPr>
            <w:r>
              <w:t>345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13D997A" w14:textId="704BEE2F" w:rsidR="006340B6" w:rsidRPr="00547FDE" w:rsidRDefault="009A2817" w:rsidP="002E3F93">
            <w:pPr>
              <w:pStyle w:val="Tablicadanerodek"/>
            </w:pPr>
            <w:r>
              <w:t>101,5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35E23E" w14:textId="5ACC8FF5" w:rsidR="006340B6" w:rsidRPr="00547FDE" w:rsidRDefault="009A2817" w:rsidP="002E3F93">
            <w:pPr>
              <w:pStyle w:val="Tablicadanerodek"/>
            </w:pPr>
            <w:r>
              <w:t>51569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35475B" w14:textId="5C9DB5DB" w:rsidR="006340B6" w:rsidRPr="00547FDE" w:rsidRDefault="009A2817" w:rsidP="002E3F93">
            <w:pPr>
              <w:pStyle w:val="Tablicadanerodek"/>
            </w:pPr>
            <w:r>
              <w:t>99,9</w:t>
            </w:r>
          </w:p>
        </w:tc>
      </w:tr>
      <w:tr w:rsidR="009744BD" w:rsidRPr="00500B7E" w14:paraId="06AC76B4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6511CFC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proofErr w:type="gramStart"/>
            <w:r w:rsidRPr="00547FDE">
              <w:rPr>
                <w:lang w:eastAsia="pl-PL"/>
              </w:rPr>
              <w:t>w</w:t>
            </w:r>
            <w:proofErr w:type="gramEnd"/>
            <w:r w:rsidRPr="00547FDE">
              <w:rPr>
                <w:lang w:eastAsia="pl-PL"/>
              </w:rPr>
              <w:t xml:space="preserve"> tym hotele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75CB3BF" w14:textId="73926651" w:rsidR="006340B6" w:rsidRPr="00547FDE" w:rsidRDefault="009A2817" w:rsidP="002E3F93">
            <w:pPr>
              <w:pStyle w:val="Tablicadanerodek"/>
            </w:pPr>
            <w:r>
              <w:t>261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6897E7" w14:textId="73EB915F" w:rsidR="006340B6" w:rsidRPr="00547FDE" w:rsidRDefault="009A2817" w:rsidP="002E3F93">
            <w:pPr>
              <w:pStyle w:val="Tablicadanerodek"/>
            </w:pPr>
            <w:r>
              <w:t>103,6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99859F3" w14:textId="64612219" w:rsidR="006340B6" w:rsidRPr="00547FDE" w:rsidRDefault="009A2817" w:rsidP="002E3F93">
            <w:pPr>
              <w:pStyle w:val="Tablicadanerodek"/>
            </w:pPr>
            <w:r>
              <w:t>45565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BFA1BC" w14:textId="2A957ABC" w:rsidR="006340B6" w:rsidRPr="00547FDE" w:rsidRDefault="009A2817" w:rsidP="002E3F93">
            <w:pPr>
              <w:pStyle w:val="Tablicadanerodek"/>
            </w:pPr>
            <w:r>
              <w:t>99,0</w:t>
            </w:r>
          </w:p>
        </w:tc>
      </w:tr>
      <w:tr w:rsidR="009744BD" w:rsidRPr="00500B7E" w14:paraId="0F7F80F5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21527CDB" w14:textId="77777777" w:rsidR="006340B6" w:rsidRPr="00547FDE" w:rsidRDefault="006340B6" w:rsidP="00384108">
            <w:pPr>
              <w:pStyle w:val="Tablicaboczekwcicie1"/>
              <w:rPr>
                <w:lang w:eastAsia="pl-PL"/>
              </w:rPr>
            </w:pPr>
            <w:proofErr w:type="gramStart"/>
            <w:r w:rsidRPr="00547FDE">
              <w:rPr>
                <w:lang w:eastAsia="pl-PL"/>
              </w:rPr>
              <w:t>pozostałe</w:t>
            </w:r>
            <w:proofErr w:type="gramEnd"/>
            <w:r w:rsidRPr="00547FDE">
              <w:rPr>
                <w:lang w:eastAsia="pl-PL"/>
              </w:rPr>
              <w:t xml:space="preserve"> obiekty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8CB080" w14:textId="698C6F61" w:rsidR="006340B6" w:rsidRPr="00547FDE" w:rsidRDefault="009A2817" w:rsidP="002E3F93">
            <w:pPr>
              <w:pStyle w:val="Tablicadanerodek"/>
            </w:pPr>
            <w:r>
              <w:t>203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5C21A0" w14:textId="4F65E61A" w:rsidR="006340B6" w:rsidRPr="00547FDE" w:rsidRDefault="009A2817" w:rsidP="002E3F93">
            <w:pPr>
              <w:pStyle w:val="Tablicadanerodek"/>
            </w:pPr>
            <w:r>
              <w:t>93,1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D82CC2B" w14:textId="2F5D68B1" w:rsidR="006340B6" w:rsidRPr="00547FDE" w:rsidRDefault="009A2817" w:rsidP="002E3F93">
            <w:pPr>
              <w:pStyle w:val="Tablicadanerodek"/>
            </w:pPr>
            <w:r>
              <w:t>12011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DF6DAE" w14:textId="02F06142" w:rsidR="006340B6" w:rsidRPr="00547FDE" w:rsidRDefault="009A2817" w:rsidP="002E3F93">
            <w:pPr>
              <w:pStyle w:val="Tablicadanerodek"/>
            </w:pPr>
            <w:r>
              <w:t>88,2</w:t>
            </w:r>
          </w:p>
        </w:tc>
      </w:tr>
      <w:tr w:rsidR="009744BD" w:rsidRPr="003634B5" w14:paraId="1B7284E3" w14:textId="77777777" w:rsidTr="009744BD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82FB31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B4585" w14:textId="161F2399" w:rsidR="006340B6" w:rsidRPr="00547FDE" w:rsidRDefault="009A2817" w:rsidP="002E3F93">
            <w:pPr>
              <w:pStyle w:val="Tablicadanerodek"/>
            </w:pPr>
            <w:r>
              <w:t>324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6B410" w14:textId="5B2DD22C" w:rsidR="006340B6" w:rsidRPr="00547FDE" w:rsidRDefault="009A2817" w:rsidP="002E3F93">
            <w:pPr>
              <w:pStyle w:val="Tablicadanerodek"/>
            </w:pPr>
            <w:r>
              <w:t>97,6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C6C538" w14:textId="5E3C7E2A" w:rsidR="006340B6" w:rsidRPr="00547FDE" w:rsidRDefault="009A2817" w:rsidP="002E3F93">
            <w:pPr>
              <w:pStyle w:val="Tablicadanerodek"/>
            </w:pPr>
            <w:r>
              <w:t>48720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88D57B" w14:textId="0A6D62DE" w:rsidR="006340B6" w:rsidRPr="00547FDE" w:rsidRDefault="009A2817" w:rsidP="002E3F93">
            <w:pPr>
              <w:pStyle w:val="Tablicadanerodek"/>
            </w:pPr>
            <w:r>
              <w:t>96,8</w:t>
            </w:r>
          </w:p>
        </w:tc>
      </w:tr>
      <w:tr w:rsidR="009744BD" w:rsidRPr="003634B5" w14:paraId="3203D4B2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1360AA98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mazowiecki regionalny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7D508C" w14:textId="3AF9148F" w:rsidR="006340B6" w:rsidRPr="00547FDE" w:rsidRDefault="009A2817" w:rsidP="002E3F93">
            <w:pPr>
              <w:pStyle w:val="Tablicadanerodek"/>
            </w:pPr>
            <w:r>
              <w:t>224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880811" w14:textId="6F31265D" w:rsidR="006340B6" w:rsidRPr="00547FDE" w:rsidRDefault="009A2817" w:rsidP="002E3F93">
            <w:pPr>
              <w:pStyle w:val="Tablicadanerodek"/>
            </w:pPr>
            <w:r>
              <w:t>99,1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AA3BBC" w14:textId="71D9C64F" w:rsidR="006340B6" w:rsidRPr="00547FDE" w:rsidRDefault="009A2817" w:rsidP="002E3F93">
            <w:pPr>
              <w:pStyle w:val="Tablicadanerodek"/>
            </w:pPr>
            <w:r>
              <w:t>14860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EC260AE" w14:textId="5EF20ADA" w:rsidR="006340B6" w:rsidRPr="00547FDE" w:rsidRDefault="009A2817" w:rsidP="002E3F93">
            <w:pPr>
              <w:pStyle w:val="Tablicadanerodek"/>
            </w:pPr>
            <w:r>
              <w:t>99,5</w:t>
            </w:r>
          </w:p>
        </w:tc>
      </w:tr>
    </w:tbl>
    <w:p w14:paraId="24D7C36E" w14:textId="77777777" w:rsidR="006340B6" w:rsidRPr="009C0AEB" w:rsidRDefault="006340B6" w:rsidP="00D8194E">
      <w:pPr>
        <w:pStyle w:val="Nagwek1"/>
      </w:pPr>
      <w:r w:rsidRPr="009C0AEB">
        <w:t>Wykorzystanie obiektów noclegowych turystyki</w:t>
      </w:r>
    </w:p>
    <w:p w14:paraId="04711128" w14:textId="63E7E38F" w:rsidR="006340B6" w:rsidRDefault="006340B6" w:rsidP="006340B6">
      <w:pPr>
        <w:rPr>
          <w:rFonts w:eastAsia="Times New Roman" w:cs="Arial"/>
          <w:b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2A554DA5">
                <wp:simplePos x="0" y="0"/>
                <wp:positionH relativeFrom="column">
                  <wp:posOffset>5215255</wp:posOffset>
                </wp:positionH>
                <wp:positionV relativeFrom="paragraph">
                  <wp:posOffset>478790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659" y="0"/>
                    <wp:lineTo x="659" y="21103"/>
                    <wp:lineTo x="20861" y="21103"/>
                    <wp:lineTo x="20861" y="0"/>
                    <wp:lineTo x="659" y="0"/>
                  </wp:wrapPolygon>
                </wp:wrapTight>
                <wp:docPr id="20" name="Pole tekstowe 2" descr="Turyści najczęściej korzystali z noclegów w hotelach (86,4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111E3709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>
                              <w:t>Turyści najczęściej korzystali z</w:t>
                            </w:r>
                            <w:r w:rsidR="00CB7C48">
                              <w:t> </w:t>
                            </w:r>
                            <w:r w:rsidR="009B4A91">
                              <w:t>noclegów w hotelach (86,4</w:t>
                            </w:r>
                            <w: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0" type="#_x0000_t202" alt="Tytuł: Istotna informacja — opis: Turyści najczęściej korzystali z noclegów w hotelach (86,4% ogółu korzystających) " style="position:absolute;margin-left:410.65pt;margin-top:37.7pt;width:147.5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" filled="f" stroked="f">
                <v:textbox>
                  <w:txbxContent>
                    <w:p w14:paraId="676852AD" w14:textId="111E3709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>
                        <w:t>Turyści najczęściej korzystali z</w:t>
                      </w:r>
                      <w:r w:rsidR="00CB7C48">
                        <w:t> </w:t>
                      </w:r>
                      <w:r w:rsidR="009B4A91">
                        <w:t>noclegów w hotelach (86,4</w:t>
                      </w:r>
                      <w:r>
                        <w:t xml:space="preserve">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023E">
        <w:rPr>
          <w:rFonts w:eastAsia="Times New Roman" w:cs="Arial"/>
          <w:bCs/>
          <w:spacing w:val="-4"/>
          <w:szCs w:val="19"/>
          <w:lang w:eastAsia="pl-PL"/>
        </w:rPr>
        <w:t>W 2022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19023E">
        <w:rPr>
          <w:rFonts w:eastAsia="Times New Roman" w:cs="Arial"/>
          <w:bCs/>
          <w:spacing w:val="-4"/>
          <w:szCs w:val="19"/>
          <w:lang w:eastAsia="pl-PL"/>
        </w:rPr>
        <w:t>5893,7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19023E">
        <w:rPr>
          <w:rFonts w:eastAsia="Times New Roman" w:cs="Arial"/>
          <w:bCs/>
          <w:spacing w:val="-4"/>
          <w:szCs w:val="19"/>
          <w:lang w:eastAsia="pl-PL"/>
        </w:rPr>
        <w:t>1462,0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turystów zagranicznych (</w:t>
      </w:r>
      <w:r w:rsidR="0019023E">
        <w:rPr>
          <w:rFonts w:eastAsia="Times New Roman" w:cs="Arial"/>
          <w:bCs/>
          <w:spacing w:val="-4"/>
          <w:szCs w:val="19"/>
          <w:lang w:eastAsia="pl-PL"/>
        </w:rPr>
        <w:t>24,8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%)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 i w stosunku do 2021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było to 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>odpowiednio o 94,7% i 177,1% więcej.</w:t>
      </w:r>
    </w:p>
    <w:p w14:paraId="00ABD5DF" w14:textId="4CAD49EB" w:rsidR="006340B6" w:rsidRDefault="003C0821" w:rsidP="006340B6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spacing w:val="-4"/>
          <w:szCs w:val="19"/>
          <w:lang w:eastAsia="pl-PL"/>
        </w:rPr>
        <w:t>Podobnie jak w 2021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r.</w:t>
      </w:r>
      <w:r w:rsidR="006340B6"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największym zainteresowaniem cieszyły się hotele, z których skorzystało </w:t>
      </w:r>
      <w:r>
        <w:rPr>
          <w:rFonts w:eastAsia="Times New Roman" w:cs="Arial"/>
          <w:spacing w:val="-4"/>
          <w:szCs w:val="19"/>
          <w:lang w:eastAsia="pl-PL"/>
        </w:rPr>
        <w:t>5094,2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tys. turyst</w:t>
      </w:r>
      <w:r w:rsidR="00215A96">
        <w:rPr>
          <w:rFonts w:eastAsia="Times New Roman" w:cs="Arial"/>
          <w:spacing w:val="-4"/>
          <w:szCs w:val="19"/>
          <w:lang w:eastAsia="pl-PL"/>
        </w:rPr>
        <w:t xml:space="preserve">ów, co stanowiło </w:t>
      </w:r>
      <w:r>
        <w:rPr>
          <w:rFonts w:eastAsia="Times New Roman" w:cs="Arial"/>
          <w:spacing w:val="-4"/>
          <w:szCs w:val="19"/>
          <w:lang w:eastAsia="pl-PL"/>
        </w:rPr>
        <w:t>86,4</w:t>
      </w:r>
      <w:r w:rsidR="006340B6">
        <w:rPr>
          <w:rFonts w:eastAsia="Times New Roman" w:cs="Arial"/>
          <w:spacing w:val="-4"/>
          <w:szCs w:val="19"/>
          <w:lang w:eastAsia="pl-PL"/>
        </w:rPr>
        <w:t>% ogółu korzystających z bazy noclegowej województwa mazowieckiego</w:t>
      </w:r>
      <w:r w:rsidR="006340B6" w:rsidRPr="00EF3141">
        <w:rPr>
          <w:rFonts w:eastAsia="Times New Roman" w:cs="Arial"/>
          <w:spacing w:val="-4"/>
          <w:szCs w:val="19"/>
          <w:lang w:eastAsia="pl-PL"/>
        </w:rPr>
        <w:t xml:space="preserve">. </w:t>
      </w:r>
    </w:p>
    <w:p w14:paraId="5B38712D" w14:textId="3A7F4EEF" w:rsidR="006340B6" w:rsidRDefault="006340B6" w:rsidP="006340B6">
      <w:pPr>
        <w:spacing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Zdec</w:t>
      </w:r>
      <w:r w:rsidR="00EF3141">
        <w:rPr>
          <w:rFonts w:eastAsia="Times New Roman" w:cs="Arial"/>
          <w:szCs w:val="19"/>
          <w:lang w:eastAsia="pl-PL"/>
        </w:rPr>
        <w:t>ydowana większość turystów (</w:t>
      </w:r>
      <w:r w:rsidR="003C0821">
        <w:rPr>
          <w:rFonts w:eastAsia="Times New Roman" w:cs="Arial"/>
          <w:szCs w:val="19"/>
          <w:lang w:eastAsia="pl-PL"/>
        </w:rPr>
        <w:t>86,6</w:t>
      </w:r>
      <w:r>
        <w:rPr>
          <w:rFonts w:eastAsia="Times New Roman" w:cs="Arial"/>
          <w:szCs w:val="19"/>
          <w:lang w:eastAsia="pl-PL"/>
        </w:rPr>
        <w:t>%) wybierała obiekty zlokalizowane na terenie regionu w</w:t>
      </w:r>
      <w:r w:rsidR="00EF3141">
        <w:rPr>
          <w:rFonts w:eastAsia="Times New Roman" w:cs="Arial"/>
          <w:szCs w:val="19"/>
          <w:lang w:eastAsia="pl-PL"/>
        </w:rPr>
        <w:t xml:space="preserve">arszawskiego stołecznego, a </w:t>
      </w:r>
      <w:r w:rsidR="003C0821">
        <w:rPr>
          <w:rFonts w:eastAsia="Times New Roman" w:cs="Arial"/>
          <w:szCs w:val="19"/>
          <w:lang w:eastAsia="pl-PL"/>
        </w:rPr>
        <w:t>72,4</w:t>
      </w:r>
      <w:r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bCs/>
          <w:szCs w:val="19"/>
          <w:lang w:eastAsia="pl-PL"/>
        </w:rPr>
        <w:t>skorzystało z noclegów w obiektach położonych w stolicy.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M.st. Warszawa charakteryzuje się szczególnie wartościowymi zasobami dziedzictwa kulturowego, co powoduje rozwój turystyki kulturowej i miejskiej. Stołeczność oraz funkcje metropolitalne miasta wpływają również na rozwój turystyki biznesowej. Potencjał turystyczny wyznacza w dużej mierze dobra dostępność komunikacyjna, głównie dzięki połączeniom lotniczym i kolejowym.</w:t>
      </w:r>
      <w:r w:rsidRPr="003671F6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Stąd bardzo dobrze rozwinięta infrastruktura turystyczna, którą dysponuje stolica.</w:t>
      </w:r>
    </w:p>
    <w:p w14:paraId="7409F95D" w14:textId="7E6709D4" w:rsidR="006340B6" w:rsidRDefault="00A54123" w:rsidP="001630B2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75AB3A00" wp14:editId="35D546A9">
            <wp:simplePos x="0" y="0"/>
            <wp:positionH relativeFrom="column">
              <wp:posOffset>372598</wp:posOffset>
            </wp:positionH>
            <wp:positionV relativeFrom="paragraph">
              <wp:posOffset>381928</wp:posOffset>
            </wp:positionV>
            <wp:extent cx="4032250" cy="2169795"/>
            <wp:effectExtent l="0" t="0" r="6350" b="1905"/>
            <wp:wrapTopAndBottom/>
            <wp:docPr id="13" name="Obraz 13" descr="Na wykresie kołowym przedstawiono strukturę turystów zagranicznych według kraju stałego zamieszkania w 2022 roku. Dane do wykresu dostępne w załączonym pliku excel." title="Wykres 2. Struktura turystów zagranicznych według kraju stałego zamieszk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a woj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3FB" w:rsidRPr="00081242">
        <w:rPr>
          <w:rFonts w:ascii="Fira Sans SemiBold" w:hAnsi="Fira Sans SemiBold"/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6CC53BBB">
                <wp:simplePos x="0" y="0"/>
                <wp:positionH relativeFrom="column">
                  <wp:posOffset>5215255</wp:posOffset>
                </wp:positionH>
                <wp:positionV relativeFrom="paragraph">
                  <wp:posOffset>59055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659" y="0"/>
                    <wp:lineTo x="659" y="21022"/>
                    <wp:lineTo x="20854" y="21022"/>
                    <wp:lineTo x="20854" y="0"/>
                    <wp:lineTo x="659" y="0"/>
                  </wp:wrapPolygon>
                </wp:wrapTight>
                <wp:docPr id="25" name="Pole tekstowe 2" descr="Z turystycznych obiektów noclegowych w 2022 r. skorzystało 1462,0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7CA2C481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174B94">
                              <w:t>clegowych w 2022 r. skorzystało 1462,0</w:t>
                            </w:r>
                            <w:r w:rsidRPr="003812DF">
                              <w:t xml:space="preserve"> tys. </w:t>
                            </w:r>
                            <w:r>
                              <w:t>turystów zagra</w:t>
                            </w:r>
                            <w:r w:rsidR="004D5BA8">
                              <w:t xml:space="preserve">nicznych, najwięcej </w:t>
                            </w:r>
                            <w:r w:rsidR="009B4A91">
                              <w:t>z Ukrainy</w:t>
                            </w:r>
                          </w:p>
                          <w:p w14:paraId="40A70B4D" w14:textId="77777777" w:rsidR="00B12374" w:rsidRDefault="00B12374" w:rsidP="00634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1" type="#_x0000_t202" alt="Tytuł: Istotna informacja — opis: Z turystycznych obiektów noclegowych w 2022 r. skorzystało 1462,0 tys. turystów zagranicznych, najwięcej z Ukrainy" style="position:absolute;margin-left:410.65pt;margin-top:4.6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" filled="f" stroked="f">
                <v:textbox>
                  <w:txbxContent>
                    <w:p w14:paraId="22CD7FA8" w14:textId="7CA2C481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174B94">
                        <w:t>clegowych w 2022 r. skorzystało 1462,0</w:t>
                      </w:r>
                      <w:r w:rsidRPr="003812DF">
                        <w:t xml:space="preserve"> tys. </w:t>
                      </w:r>
                      <w:r>
                        <w:t>turystów zagra</w:t>
                      </w:r>
                      <w:r w:rsidR="004D5BA8">
                        <w:t xml:space="preserve">nicznych, najwięcej </w:t>
                      </w:r>
                      <w:r w:rsidR="009B4A91">
                        <w:t>z Ukrainy</w:t>
                      </w:r>
                    </w:p>
                    <w:p w14:paraId="40A70B4D" w14:textId="77777777" w:rsidR="00B12374" w:rsidRDefault="00B12374" w:rsidP="006340B6"/>
                  </w:txbxContent>
                </v:textbox>
                <w10:wrap type="tight"/>
              </v:shape>
            </w:pict>
          </mc:Fallback>
        </mc:AlternateContent>
      </w:r>
      <w:r w:rsidR="006340B6" w:rsidRPr="00137049">
        <w:rPr>
          <w:noProof/>
          <w:lang w:eastAsia="pl-PL"/>
        </w:rPr>
        <w:t xml:space="preserve">Wykres </w:t>
      </w:r>
      <w:r w:rsidR="006340B6">
        <w:rPr>
          <w:noProof/>
          <w:lang w:eastAsia="pl-PL"/>
        </w:rPr>
        <w:t>2</w:t>
      </w:r>
      <w:r w:rsidR="006340B6" w:rsidRPr="00137049">
        <w:rPr>
          <w:noProof/>
          <w:lang w:eastAsia="pl-PL"/>
        </w:rPr>
        <w:t>. Struktura turystów zagranicznych według kraju stałego zamieszkania</w:t>
      </w:r>
      <w:r w:rsidR="00174B94">
        <w:rPr>
          <w:noProof/>
          <w:lang w:eastAsia="pl-PL"/>
        </w:rPr>
        <w:t xml:space="preserve"> w 2022</w:t>
      </w:r>
      <w:r w:rsidR="006340B6">
        <w:rPr>
          <w:noProof/>
          <w:lang w:eastAsia="pl-PL"/>
        </w:rPr>
        <w:t xml:space="preserve"> r.</w:t>
      </w:r>
    </w:p>
    <w:p w14:paraId="30F448B1" w14:textId="737C6CF9" w:rsidR="006340B6" w:rsidRDefault="00D773FB" w:rsidP="00A54123">
      <w:pPr>
        <w:spacing w:before="1080"/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spacing w:val="-2"/>
          <w:szCs w:val="19"/>
          <w:lang w:eastAsia="pl-PL"/>
        </w:rPr>
        <w:lastRenderedPageBreak/>
        <w:t>Wśród turystów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zagranicznych </w:t>
      </w:r>
      <w:r>
        <w:rPr>
          <w:rFonts w:eastAsia="Times New Roman" w:cs="Arial"/>
          <w:spacing w:val="-2"/>
          <w:szCs w:val="19"/>
          <w:lang w:eastAsia="pl-PL"/>
        </w:rPr>
        <w:t>korzystających z bazy noclegowej województwa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mazowi</w:t>
      </w:r>
      <w:r w:rsidR="006340B6">
        <w:rPr>
          <w:rFonts w:eastAsia="Times New Roman" w:cs="Arial"/>
          <w:spacing w:val="-2"/>
          <w:szCs w:val="19"/>
          <w:lang w:eastAsia="pl-PL"/>
        </w:rPr>
        <w:t>eckie</w:t>
      </w:r>
      <w:r>
        <w:rPr>
          <w:rFonts w:eastAsia="Times New Roman" w:cs="Arial"/>
          <w:spacing w:val="-2"/>
          <w:szCs w:val="19"/>
          <w:lang w:eastAsia="pl-PL"/>
        </w:rPr>
        <w:t>go przeważali turyści</w:t>
      </w:r>
      <w:r w:rsidR="006340B6">
        <w:rPr>
          <w:rFonts w:eastAsia="Times New Roman" w:cs="Arial"/>
          <w:spacing w:val="-2"/>
          <w:szCs w:val="19"/>
          <w:lang w:eastAsia="pl-PL"/>
        </w:rPr>
        <w:t xml:space="preserve"> z Europy</w:t>
      </w:r>
      <w:r w:rsidR="00174B94">
        <w:rPr>
          <w:rFonts w:eastAsia="Times New Roman" w:cs="Arial"/>
          <w:spacing w:val="-2"/>
          <w:szCs w:val="19"/>
          <w:lang w:eastAsia="pl-PL"/>
        </w:rPr>
        <w:t>. W 2022</w:t>
      </w:r>
      <w:r>
        <w:rPr>
          <w:rFonts w:eastAsia="Times New Roman" w:cs="Arial"/>
          <w:spacing w:val="-2"/>
          <w:szCs w:val="19"/>
          <w:lang w:eastAsia="pl-PL"/>
        </w:rPr>
        <w:t xml:space="preserve"> r. z noclegów w turystycznych obiektów noclegowych skorzystało </w:t>
      </w:r>
      <w:r w:rsidR="00174B94">
        <w:rPr>
          <w:rFonts w:eastAsia="Times New Roman" w:cs="Arial"/>
          <w:spacing w:val="-2"/>
          <w:szCs w:val="19"/>
          <w:lang w:eastAsia="pl-PL"/>
        </w:rPr>
        <w:t>1110,4</w:t>
      </w:r>
      <w:r>
        <w:rPr>
          <w:rFonts w:eastAsia="Times New Roman" w:cs="Arial"/>
          <w:spacing w:val="-2"/>
          <w:szCs w:val="19"/>
          <w:lang w:eastAsia="pl-PL"/>
        </w:rPr>
        <w:t xml:space="preserve"> tys. gości z krajów europe</w:t>
      </w:r>
      <w:r w:rsidR="00174B94">
        <w:rPr>
          <w:rFonts w:eastAsia="Times New Roman" w:cs="Arial"/>
          <w:spacing w:val="-2"/>
          <w:szCs w:val="19"/>
          <w:lang w:eastAsia="pl-PL"/>
        </w:rPr>
        <w:t>jskich, a ich udział wyniósł 76,0</w:t>
      </w:r>
      <w:r>
        <w:rPr>
          <w:rFonts w:eastAsia="Times New Roman" w:cs="Arial"/>
          <w:spacing w:val="-2"/>
          <w:szCs w:val="19"/>
          <w:lang w:eastAsia="pl-PL"/>
        </w:rPr>
        <w:t xml:space="preserve">%. </w:t>
      </w:r>
      <w:r w:rsidR="00EC7076">
        <w:rPr>
          <w:rFonts w:eastAsia="Times New Roman" w:cs="Arial"/>
          <w:spacing w:val="-2"/>
          <w:szCs w:val="19"/>
          <w:lang w:eastAsia="pl-PL"/>
        </w:rPr>
        <w:t>N</w:t>
      </w:r>
      <w:r>
        <w:rPr>
          <w:rFonts w:eastAsia="Times New Roman" w:cs="Arial"/>
          <w:spacing w:val="-2"/>
          <w:szCs w:val="19"/>
          <w:lang w:eastAsia="pl-PL"/>
        </w:rPr>
        <w:t>ajwięce</w:t>
      </w:r>
      <w:r w:rsidR="00174B94">
        <w:rPr>
          <w:rFonts w:eastAsia="Times New Roman" w:cs="Arial"/>
          <w:spacing w:val="-2"/>
          <w:szCs w:val="19"/>
          <w:lang w:eastAsia="pl-PL"/>
        </w:rPr>
        <w:t>j turystów przyjechało z Ukrainy</w:t>
      </w:r>
      <w:r w:rsidR="00EC7076" w:rsidRPr="00EC7076">
        <w:rPr>
          <w:rFonts w:eastAsia="Times New Roman" w:cs="Arial"/>
          <w:spacing w:val="-2"/>
          <w:szCs w:val="19"/>
          <w:lang w:eastAsia="pl-PL"/>
        </w:rPr>
        <w:t xml:space="preserve"> – </w:t>
      </w:r>
      <w:r w:rsidR="00174B94">
        <w:rPr>
          <w:rFonts w:eastAsia="Times New Roman" w:cs="Arial"/>
          <w:spacing w:val="-2"/>
          <w:szCs w:val="19"/>
          <w:lang w:eastAsia="pl-PL"/>
        </w:rPr>
        <w:t>2</w:t>
      </w:r>
      <w:r w:rsidR="00EC7076">
        <w:rPr>
          <w:rFonts w:eastAsia="Times New Roman" w:cs="Arial"/>
          <w:spacing w:val="-2"/>
          <w:szCs w:val="19"/>
          <w:lang w:eastAsia="pl-PL"/>
        </w:rPr>
        <w:t>99,5 tys., Stanów Zjednoczonych</w:t>
      </w:r>
      <w:r w:rsidR="00EC7076" w:rsidRPr="00EC7076">
        <w:rPr>
          <w:rFonts w:eastAsia="Times New Roman" w:cs="Arial"/>
          <w:spacing w:val="-2"/>
          <w:szCs w:val="19"/>
          <w:lang w:eastAsia="pl-PL"/>
        </w:rPr>
        <w:t xml:space="preserve"> – </w:t>
      </w:r>
      <w:r w:rsidR="00174B94">
        <w:rPr>
          <w:rFonts w:eastAsia="Times New Roman" w:cs="Arial"/>
          <w:spacing w:val="-2"/>
          <w:szCs w:val="19"/>
          <w:lang w:eastAsia="pl-PL"/>
        </w:rPr>
        <w:t>172,7</w:t>
      </w:r>
      <w:r>
        <w:rPr>
          <w:rFonts w:eastAsia="Times New Roman" w:cs="Arial"/>
          <w:spacing w:val="-2"/>
          <w:szCs w:val="19"/>
          <w:lang w:eastAsia="pl-PL"/>
        </w:rPr>
        <w:t xml:space="preserve"> tys., </w:t>
      </w:r>
      <w:r w:rsidR="00174B94">
        <w:rPr>
          <w:rFonts w:eastAsia="Times New Roman" w:cs="Arial"/>
          <w:spacing w:val="-2"/>
          <w:szCs w:val="19"/>
          <w:lang w:eastAsia="pl-PL"/>
        </w:rPr>
        <w:t>Niemiec</w:t>
      </w:r>
      <w:r w:rsidR="00EC7076" w:rsidRPr="00EC7076">
        <w:rPr>
          <w:rFonts w:eastAsia="Times New Roman" w:cs="Arial"/>
          <w:spacing w:val="-2"/>
          <w:szCs w:val="19"/>
          <w:lang w:eastAsia="pl-PL"/>
        </w:rPr>
        <w:t xml:space="preserve"> – </w:t>
      </w:r>
      <w:r w:rsidR="00174B94">
        <w:rPr>
          <w:rFonts w:eastAsia="Times New Roman" w:cs="Arial"/>
          <w:spacing w:val="-2"/>
          <w:szCs w:val="19"/>
          <w:lang w:eastAsia="pl-PL"/>
        </w:rPr>
        <w:t>132,9</w:t>
      </w:r>
      <w:r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 oraz Wielkiej Brytanii </w:t>
      </w:r>
      <w:r w:rsidR="00EC7076" w:rsidRPr="00EC7076">
        <w:rPr>
          <w:rFonts w:eastAsia="Times New Roman" w:cs="Arial"/>
          <w:spacing w:val="-2"/>
          <w:szCs w:val="19"/>
          <w:lang w:eastAsia="pl-PL"/>
        </w:rPr>
        <w:t xml:space="preserve">– </w:t>
      </w:r>
      <w:r w:rsidR="00174B94">
        <w:rPr>
          <w:rFonts w:eastAsia="Times New Roman" w:cs="Arial"/>
          <w:spacing w:val="-2"/>
          <w:szCs w:val="19"/>
          <w:lang w:eastAsia="pl-PL"/>
        </w:rPr>
        <w:t>111,1</w:t>
      </w:r>
      <w:r>
        <w:rPr>
          <w:rFonts w:eastAsia="Times New Roman" w:cs="Arial"/>
          <w:spacing w:val="-2"/>
          <w:szCs w:val="19"/>
          <w:lang w:eastAsia="pl-PL"/>
        </w:rPr>
        <w:t xml:space="preserve"> tys. </w:t>
      </w:r>
    </w:p>
    <w:p w14:paraId="26958B5D" w14:textId="17E8C8C2" w:rsidR="006340B6" w:rsidRDefault="00E53FE5" w:rsidP="006340B6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Turystom, którzy w 2022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mazowieckie udzielono </w:t>
      </w:r>
      <w:r>
        <w:rPr>
          <w:rFonts w:eastAsia="Times New Roman" w:cs="Arial"/>
          <w:bCs/>
          <w:spacing w:val="-2"/>
          <w:szCs w:val="19"/>
          <w:lang w:eastAsia="pl-PL"/>
        </w:rPr>
        <w:t>10293,5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 tys. noclegów (</w:t>
      </w:r>
      <w:r w:rsidR="009B4A91">
        <w:rPr>
          <w:rFonts w:eastAsia="Times New Roman" w:cs="Arial"/>
          <w:bCs/>
          <w:spacing w:val="-2"/>
          <w:szCs w:val="19"/>
          <w:lang w:eastAsia="pl-PL"/>
        </w:rPr>
        <w:t>o 88,0%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więcej niż w 2021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r.)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>, w tym 2881,8 tys. (28,0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%) turystom zagranicznym</w:t>
      </w:r>
      <w:r w:rsidR="006340B6" w:rsidRPr="00A46726">
        <w:rPr>
          <w:rFonts w:eastAsia="Times New Roman" w:cs="Arial"/>
          <w:bCs/>
          <w:spacing w:val="-2"/>
          <w:szCs w:val="19"/>
          <w:lang w:eastAsia="pl-PL"/>
        </w:rPr>
        <w:t>. Liczba</w:t>
      </w:r>
      <w:r w:rsidR="006340B6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noclegów 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>udzielon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>ych obcokrajowcom wzrosła o 159,9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%.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 xml:space="preserve"> W hotelach udzielono 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>8285,4 tys. noclegów, czyli 80,5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% wszystkich udzielonych noclegów w województwie. </w:t>
      </w:r>
    </w:p>
    <w:p w14:paraId="52103930" w14:textId="068626FC" w:rsidR="006340B6" w:rsidRPr="00547FDE" w:rsidRDefault="006340B6" w:rsidP="00345F6C">
      <w:pPr>
        <w:pStyle w:val="Tytutablicy"/>
        <w:ind w:left="907" w:hanging="907"/>
      </w:pPr>
      <w:r w:rsidRPr="00547FDE">
        <w:t>Tablica 2. Turyści korzystający z noclegów oraz udzielone noclegi w turystyczny</w:t>
      </w:r>
      <w:r w:rsidR="0068638D">
        <w:t xml:space="preserve">ch obiektach </w:t>
      </w:r>
      <w:r w:rsidR="00EE1A59">
        <w:t>noclegowych w 2022</w:t>
      </w:r>
      <w:r w:rsidRPr="00547FDE"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Turyści korzystający z noclegów oraz udzielone noclegi w turystycznych obiektach noclegowych w 2022 roku"/>
        <w:tblDescription w:val="W tablicy zaprezentowano liczbę turystów i udzielonych noclegów ogółem, w tym liczbę turystów zagranicznych i udzielonych im noclegów oraz te dane dla obiektów hotelowych w tym hoteli i pozostałych obiektów. Zaprezentowano również liczbę turystów i noclegów w regionie warszawskim stołecznym i mazowieckim regionalnym. Pokazano także dynamikę dla obu tych wartości przy podstawie rok poprzedni =100. Dane do tablicy dostępne są w załączonym pliku Excel. "/>
      </w:tblPr>
      <w:tblGrid>
        <w:gridCol w:w="2977"/>
        <w:gridCol w:w="1275"/>
        <w:gridCol w:w="1276"/>
        <w:gridCol w:w="1276"/>
        <w:gridCol w:w="1276"/>
      </w:tblGrid>
      <w:tr w:rsidR="006340B6" w:rsidRPr="0007387A" w14:paraId="3B6AAB4F" w14:textId="77777777" w:rsidTr="00F40A9A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36ECE70" w14:textId="77777777" w:rsidR="006340B6" w:rsidRPr="0007387A" w:rsidRDefault="006340B6" w:rsidP="00345F6C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CF27D05" w14:textId="09260D9D" w:rsidR="006340B6" w:rsidRPr="0007387A" w:rsidRDefault="006340B6" w:rsidP="00345F6C">
            <w:pPr>
              <w:pStyle w:val="Tablicagwkarodek"/>
            </w:pPr>
            <w:r>
              <w:t>Turyści k</w:t>
            </w:r>
            <w:r w:rsidRPr="0007387A">
              <w:t xml:space="preserve">orzystający </w:t>
            </w:r>
            <w:r w:rsidR="00345F6C">
              <w:br/>
            </w:r>
            <w: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B31CF4" w14:textId="77777777" w:rsidR="006340B6" w:rsidRPr="0007387A" w:rsidRDefault="006340B6" w:rsidP="00345F6C">
            <w:pPr>
              <w:pStyle w:val="Tablicagwkarodek"/>
            </w:pPr>
            <w:r w:rsidRPr="0007387A">
              <w:t>Udzielone noclegi</w:t>
            </w:r>
          </w:p>
        </w:tc>
      </w:tr>
      <w:tr w:rsidR="006340B6" w:rsidRPr="0007387A" w14:paraId="6DEF5532" w14:textId="77777777" w:rsidTr="0042767A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063ADA68" w14:textId="77777777" w:rsidR="006340B6" w:rsidRPr="0007387A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D9800E" w14:textId="77777777" w:rsidR="006340B6" w:rsidRDefault="006340B6" w:rsidP="00345F6C">
            <w:pPr>
              <w:pStyle w:val="Tablicagwkarodek"/>
            </w:pPr>
            <w:proofErr w:type="gramStart"/>
            <w:r>
              <w:rPr>
                <w:bCs/>
                <w:color w:val="000000"/>
              </w:rPr>
              <w:t>w</w:t>
            </w:r>
            <w:proofErr w:type="gramEnd"/>
            <w:r>
              <w:rPr>
                <w:bCs/>
                <w:color w:val="000000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25125C60" w14:textId="2BEF7B55" w:rsidR="006340B6" w:rsidRDefault="00EE1A59" w:rsidP="00345F6C">
            <w:pPr>
              <w:pStyle w:val="Tablicagwkarodek"/>
            </w:pPr>
            <w:r>
              <w:rPr>
                <w:bCs/>
                <w:color w:val="000000"/>
              </w:rPr>
              <w:t>2021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4C6E86B2" w14:textId="77777777" w:rsidR="006340B6" w:rsidRPr="0007387A" w:rsidRDefault="006340B6" w:rsidP="00345F6C">
            <w:pPr>
              <w:pStyle w:val="Tablicagwkarodek"/>
            </w:pPr>
            <w:proofErr w:type="gramStart"/>
            <w:r>
              <w:rPr>
                <w:bCs/>
                <w:color w:val="000000"/>
              </w:rPr>
              <w:t>w</w:t>
            </w:r>
            <w:proofErr w:type="gramEnd"/>
            <w:r>
              <w:rPr>
                <w:bCs/>
                <w:color w:val="000000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473240DE" w14:textId="30B46031" w:rsidR="006340B6" w:rsidRPr="0007387A" w:rsidRDefault="00EE1A59" w:rsidP="00345F6C">
            <w:pPr>
              <w:pStyle w:val="Tablicagwkarodek"/>
            </w:pPr>
            <w:r>
              <w:rPr>
                <w:bCs/>
                <w:color w:val="000000"/>
              </w:rPr>
              <w:t>2021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</w:tr>
      <w:tr w:rsidR="006340B6" w:rsidRPr="0007387A" w14:paraId="071E6E0B" w14:textId="77777777" w:rsidTr="0042767A">
        <w:trPr>
          <w:trHeight w:val="57"/>
        </w:trPr>
        <w:tc>
          <w:tcPr>
            <w:tcW w:w="2977" w:type="dxa"/>
            <w:tcBorders>
              <w:top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A4431F" w14:textId="77777777" w:rsidR="006340B6" w:rsidRPr="00345F6C" w:rsidRDefault="006340B6" w:rsidP="00345F6C">
            <w:pPr>
              <w:pStyle w:val="Tablicaboczek"/>
              <w:rPr>
                <w:b/>
              </w:rPr>
            </w:pPr>
            <w:r w:rsidRPr="00345F6C">
              <w:rPr>
                <w:b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AFBBB9" w14:textId="6D0512B5" w:rsidR="006340B6" w:rsidRPr="00345F6C" w:rsidRDefault="00EE1A59" w:rsidP="00345F6C">
            <w:pPr>
              <w:pStyle w:val="Tablicadanerodek"/>
              <w:rPr>
                <w:b/>
              </w:rPr>
            </w:pPr>
            <w:r>
              <w:rPr>
                <w:b/>
              </w:rPr>
              <w:t>5893,7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1A2A4" w14:textId="623AB44C" w:rsidR="006340B6" w:rsidRPr="00345F6C" w:rsidRDefault="00EE1A59" w:rsidP="00345F6C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893FC7" w14:textId="2CC2000E" w:rsidR="006340B6" w:rsidRPr="00345F6C" w:rsidRDefault="00EE1A59" w:rsidP="00345F6C">
            <w:pPr>
              <w:pStyle w:val="Tablicadanerodek"/>
              <w:rPr>
                <w:b/>
              </w:rPr>
            </w:pPr>
            <w:r>
              <w:rPr>
                <w:b/>
              </w:rPr>
              <w:t>10293,5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6072BC" w14:textId="2380EB5C" w:rsidR="006340B6" w:rsidRPr="00345F6C" w:rsidRDefault="00EE1A59" w:rsidP="00345F6C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188,0</w:t>
            </w:r>
          </w:p>
        </w:tc>
      </w:tr>
      <w:tr w:rsidR="006340B6" w:rsidRPr="0007387A" w14:paraId="48D54736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704402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proofErr w:type="gramStart"/>
            <w:r w:rsidRPr="0007387A">
              <w:rPr>
                <w:lang w:eastAsia="pl-PL"/>
              </w:rPr>
              <w:t>w</w:t>
            </w:r>
            <w:proofErr w:type="gramEnd"/>
            <w:r w:rsidRPr="0007387A">
              <w:rPr>
                <w:lang w:eastAsia="pl-PL"/>
              </w:rPr>
              <w:t xml:space="preserve"> tym </w:t>
            </w:r>
            <w:r>
              <w:rPr>
                <w:lang w:eastAsia="pl-PL"/>
              </w:rPr>
              <w:t>turyści zagraniczni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EDDA6B" w14:textId="21522D20" w:rsidR="006340B6" w:rsidRPr="0007387A" w:rsidRDefault="00EE1A59" w:rsidP="00345F6C">
            <w:pPr>
              <w:pStyle w:val="Tablicadanerodek"/>
            </w:pPr>
            <w:r>
              <w:t>1462,0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E0FE9A" w14:textId="1D923B84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277,1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9461F0" w14:textId="2C1E4BF9" w:rsidR="006340B6" w:rsidRPr="0007387A" w:rsidRDefault="00EE1A59" w:rsidP="00345F6C">
            <w:pPr>
              <w:pStyle w:val="Tablicadanerodek"/>
            </w:pPr>
            <w:r>
              <w:t>2881,8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7E2819" w14:textId="243C3394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259,9</w:t>
            </w:r>
          </w:p>
        </w:tc>
      </w:tr>
      <w:tr w:rsidR="006340B6" w:rsidRPr="0007387A" w14:paraId="5D371408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19AD79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proofErr w:type="gramStart"/>
            <w:r>
              <w:rPr>
                <w:lang w:eastAsia="pl-PL"/>
              </w:rPr>
              <w:t>o</w:t>
            </w:r>
            <w:r w:rsidRPr="0007387A">
              <w:rPr>
                <w:lang w:eastAsia="pl-PL"/>
              </w:rPr>
              <w:t>biekty</w:t>
            </w:r>
            <w:proofErr w:type="gramEnd"/>
            <w:r w:rsidRPr="0007387A">
              <w:rPr>
                <w:lang w:eastAsia="pl-PL"/>
              </w:rPr>
              <w:t xml:space="preserve"> hotelowe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20C00B" w14:textId="380581BE" w:rsidR="006340B6" w:rsidRPr="0007387A" w:rsidRDefault="00EE1A59" w:rsidP="00345F6C">
            <w:pPr>
              <w:pStyle w:val="Tablicadanerodek"/>
            </w:pPr>
            <w:r>
              <w:t>5422,2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42B9A" w14:textId="76A75EC1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199,0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B9A955" w14:textId="2FBD4207" w:rsidR="006340B6" w:rsidRPr="0007387A" w:rsidRDefault="00EE1A59" w:rsidP="00345F6C">
            <w:pPr>
              <w:pStyle w:val="Tablicadanerodek"/>
            </w:pPr>
            <w:r>
              <w:t>8955,9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A1FB6B" w14:textId="433947DF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201,2</w:t>
            </w:r>
          </w:p>
        </w:tc>
      </w:tr>
      <w:tr w:rsidR="006340B6" w:rsidRPr="0007387A" w14:paraId="27A8E7CF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0860C8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proofErr w:type="gramStart"/>
            <w:r>
              <w:rPr>
                <w:lang w:eastAsia="pl-PL"/>
              </w:rPr>
              <w:t>w</w:t>
            </w:r>
            <w:proofErr w:type="gramEnd"/>
            <w:r>
              <w:rPr>
                <w:lang w:eastAsia="pl-PL"/>
              </w:rPr>
              <w:t xml:space="preserve"> tym </w:t>
            </w:r>
            <w:r w:rsidRPr="0007387A">
              <w:rPr>
                <w:lang w:eastAsia="pl-PL"/>
              </w:rPr>
              <w:t xml:space="preserve">hotele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5A562" w14:textId="64921D94" w:rsidR="006340B6" w:rsidRPr="0007387A" w:rsidRDefault="00EE1A59" w:rsidP="00345F6C">
            <w:pPr>
              <w:pStyle w:val="Tablicadanerodek"/>
            </w:pPr>
            <w:r>
              <w:t>5094,2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67A71" w14:textId="0A0D3E7E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203,0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A412B9" w14:textId="79C20F52" w:rsidR="006340B6" w:rsidRPr="0007387A" w:rsidRDefault="00EE1A59" w:rsidP="00345F6C">
            <w:pPr>
              <w:pStyle w:val="Tablicadanerodek"/>
            </w:pPr>
            <w:r>
              <w:t>8285,4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F1C99" w14:textId="0039F122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207,1</w:t>
            </w:r>
          </w:p>
        </w:tc>
      </w:tr>
      <w:tr w:rsidR="006340B6" w:rsidRPr="0007387A" w14:paraId="52A635DA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D1BBF4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proofErr w:type="gramStart"/>
            <w:r>
              <w:rPr>
                <w:lang w:eastAsia="pl-PL"/>
              </w:rPr>
              <w:t>p</w:t>
            </w:r>
            <w:r w:rsidRPr="0007387A">
              <w:rPr>
                <w:lang w:eastAsia="pl-PL"/>
              </w:rPr>
              <w:t>ozostałe</w:t>
            </w:r>
            <w:proofErr w:type="gramEnd"/>
            <w:r w:rsidRPr="0007387A">
              <w:rPr>
                <w:lang w:eastAsia="pl-PL"/>
              </w:rPr>
              <w:t xml:space="preserve"> obiekty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244B9F" w14:textId="5B84E668" w:rsidR="006340B6" w:rsidRPr="0007387A" w:rsidRDefault="00EE1A59" w:rsidP="00345F6C">
            <w:pPr>
              <w:pStyle w:val="Tablicadanerodek"/>
            </w:pPr>
            <w:r>
              <w:t>471,5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5CD48" w14:textId="73992C07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155,5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117AD" w14:textId="2777CB34" w:rsidR="006340B6" w:rsidRPr="0007387A" w:rsidRDefault="00EE1A59" w:rsidP="00345F6C">
            <w:pPr>
              <w:pStyle w:val="Tablicadanerodek"/>
            </w:pPr>
            <w:r>
              <w:t>1337,6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61D7E" w14:textId="652793FF" w:rsidR="006340B6" w:rsidRPr="009F7ECD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130,5</w:t>
            </w:r>
          </w:p>
        </w:tc>
      </w:tr>
      <w:tr w:rsidR="006340B6" w:rsidRPr="0007387A" w14:paraId="60686D26" w14:textId="77777777" w:rsidTr="00F40A9A">
        <w:trPr>
          <w:trHeight w:val="57"/>
        </w:trPr>
        <w:tc>
          <w:tcPr>
            <w:tcW w:w="2977" w:type="dxa"/>
            <w:shd w:val="clear" w:color="auto" w:fill="auto"/>
            <w:vAlign w:val="center"/>
          </w:tcPr>
          <w:p w14:paraId="4D6CC62F" w14:textId="77777777" w:rsidR="006340B6" w:rsidRPr="00EE5828" w:rsidRDefault="006340B6" w:rsidP="00345F6C">
            <w:pPr>
              <w:pStyle w:val="Tablicaboczek"/>
            </w:pPr>
            <w:r w:rsidRPr="00EE5828">
              <w:t>Region warszawski stołeczny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FBD8AE" w14:textId="31B5F93B" w:rsidR="006340B6" w:rsidRDefault="00EE1A59" w:rsidP="00345F6C">
            <w:pPr>
              <w:pStyle w:val="Tablicadanerodek"/>
            </w:pPr>
            <w:r>
              <w:t>5106,4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482B9" w14:textId="70E1FBA0" w:rsidR="006340B6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07C230" w14:textId="140DDA92" w:rsidR="006340B6" w:rsidRDefault="00EE1A59" w:rsidP="00345F6C">
            <w:pPr>
              <w:pStyle w:val="Tablicadanerodek"/>
            </w:pPr>
            <w:r>
              <w:t>8773,7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B149C9" w14:textId="7A2B9693" w:rsidR="006340B6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198,2</w:t>
            </w:r>
          </w:p>
        </w:tc>
      </w:tr>
      <w:tr w:rsidR="006340B6" w:rsidRPr="0007387A" w14:paraId="713C00FF" w14:textId="77777777" w:rsidTr="00F40A9A">
        <w:trPr>
          <w:trHeight w:val="57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21303D13" w14:textId="77777777" w:rsidR="006340B6" w:rsidRPr="00EE5828" w:rsidRDefault="006340B6" w:rsidP="00345F6C">
            <w:pPr>
              <w:pStyle w:val="Tablicaboczek"/>
            </w:pPr>
            <w:r w:rsidRPr="00EE5828">
              <w:t>Region mazowiecki regionalny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2A3B574" w14:textId="3149538B" w:rsidR="006340B6" w:rsidRDefault="00EE1A59" w:rsidP="00345F6C">
            <w:pPr>
              <w:pStyle w:val="Tablicadanerodek"/>
            </w:pPr>
            <w:r>
              <w:t>787,3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74FBC7" w14:textId="697E839B" w:rsidR="006340B6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155,7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BEBFCED" w14:textId="01C9E1FF" w:rsidR="006340B6" w:rsidRDefault="00EE1A59" w:rsidP="00345F6C">
            <w:pPr>
              <w:pStyle w:val="Tablicadanerodek"/>
            </w:pPr>
            <w:r>
              <w:t>1519,8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752DED8" w14:textId="01A54E26" w:rsidR="006340B6" w:rsidRDefault="00EE1A59" w:rsidP="00345F6C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144,8</w:t>
            </w:r>
          </w:p>
        </w:tc>
      </w:tr>
    </w:tbl>
    <w:p w14:paraId="3A856762" w14:textId="573DBE2B" w:rsidR="00967321" w:rsidRPr="00FF0D57" w:rsidRDefault="00CF4200" w:rsidP="00A54123">
      <w:pPr>
        <w:spacing w:before="24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N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ajwięcej turystów odwiedziło województwo mazowieckie w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e wrześniu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1B05BE">
        <w:rPr>
          <w:lang w:eastAsia="pl-PL"/>
        </w:rPr>
        <w:t xml:space="preserve"> 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592,8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 xml:space="preserve">, a najmniej w styczniu </w:t>
      </w:r>
      <w:r w:rsidR="00932C46">
        <w:rPr>
          <w:lang w:eastAsia="pl-PL"/>
        </w:rPr>
        <w:t>–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261,3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6340B6" w:rsidRPr="005F1D1D">
        <w:rPr>
          <w:rFonts w:eastAsia="Times New Roman" w:cs="Arial"/>
          <w:bCs/>
          <w:spacing w:val="-2"/>
          <w:szCs w:val="19"/>
          <w:lang w:eastAsia="pl-PL"/>
        </w:rPr>
        <w:t xml:space="preserve">Najwięcej noclegów udzielono 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w sierpniu</w:t>
      </w:r>
      <w:r w:rsidR="0096732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 xml:space="preserve"> 1010,0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,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 xml:space="preserve"> a</w:t>
      </w:r>
      <w:r w:rsidR="00967321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najmniej w </w:t>
      </w:r>
      <w:r w:rsidR="00DA60B3">
        <w:rPr>
          <w:rFonts w:eastAsia="Times New Roman" w:cs="Arial"/>
          <w:bCs/>
          <w:spacing w:val="-2"/>
          <w:szCs w:val="19"/>
          <w:lang w:eastAsia="pl-PL"/>
        </w:rPr>
        <w:t>styczniu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32C46">
        <w:rPr>
          <w:lang w:eastAsia="pl-PL"/>
        </w:rPr>
        <w:t>–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8E3624">
        <w:rPr>
          <w:rFonts w:eastAsia="Times New Roman" w:cs="Arial"/>
          <w:bCs/>
          <w:spacing w:val="-2"/>
          <w:szCs w:val="19"/>
          <w:lang w:eastAsia="pl-PL"/>
        </w:rPr>
        <w:t>464,7</w:t>
      </w:r>
      <w:r w:rsidR="00932C46">
        <w:rPr>
          <w:rFonts w:eastAsia="Times New Roman" w:cs="Arial"/>
          <w:bCs/>
          <w:spacing w:val="-2"/>
          <w:szCs w:val="19"/>
          <w:lang w:eastAsia="pl-PL"/>
        </w:rPr>
        <w:t xml:space="preserve"> tys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6D3283ED" w14:textId="76B54BFD" w:rsidR="006340B6" w:rsidRDefault="00CD130A" w:rsidP="00FE6BDD">
      <w:pPr>
        <w:pStyle w:val="Tytuwykresu0"/>
        <w:ind w:left="907" w:hanging="907"/>
      </w:pPr>
      <w:r>
        <w:rPr>
          <w:rFonts w:cs="Arial"/>
          <w:b w:val="0"/>
          <w:bCs w:val="0"/>
          <w:sz w:val="18"/>
          <w:szCs w:val="18"/>
        </w:rPr>
        <w:drawing>
          <wp:anchor distT="0" distB="0" distL="114300" distR="114300" simplePos="0" relativeHeight="251822080" behindDoc="0" locked="0" layoutInCell="1" allowOverlap="1" wp14:anchorId="61284D69" wp14:editId="0DC7BCDE">
            <wp:simplePos x="0" y="0"/>
            <wp:positionH relativeFrom="column">
              <wp:posOffset>259911</wp:posOffset>
            </wp:positionH>
            <wp:positionV relativeFrom="paragraph">
              <wp:posOffset>711835</wp:posOffset>
            </wp:positionV>
            <wp:extent cx="4776226" cy="2340869"/>
            <wp:effectExtent l="0" t="0" r="5715" b="2540"/>
            <wp:wrapTopAndBottom/>
            <wp:docPr id="3" name="Obraz 3" descr="Na wykresie kolumnowo-liniowym dla miesięcy 2022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woj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226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B6" w:rsidRPr="001020D9">
        <w:t xml:space="preserve">Wykres </w:t>
      </w:r>
      <w:r w:rsidR="006340B6">
        <w:t>3</w:t>
      </w:r>
      <w:r w:rsidR="006340B6" w:rsidRPr="001020D9">
        <w:t xml:space="preserve">. </w:t>
      </w:r>
      <w:r w:rsidR="006340B6">
        <w:t>Turyści k</w:t>
      </w:r>
      <w:r w:rsidR="006340B6" w:rsidRPr="001020D9">
        <w:t>orzystający</w:t>
      </w:r>
      <w:r w:rsidR="006340B6">
        <w:t xml:space="preserve"> z noclegów</w:t>
      </w:r>
      <w:r w:rsidR="006340B6" w:rsidRPr="001020D9">
        <w:t xml:space="preserve">, udzielone noclegi oraz średni </w:t>
      </w:r>
      <w:r w:rsidR="006340B6" w:rsidRPr="00FE6BDD">
        <w:t>czas pobytu w</w:t>
      </w:r>
      <w:r w:rsidR="00FE6BDD">
        <w:t> t</w:t>
      </w:r>
      <w:r w:rsidR="00FE6BDD" w:rsidRPr="00FE6BDD">
        <w:t>u</w:t>
      </w:r>
      <w:r w:rsidR="006340B6" w:rsidRPr="00FE6BDD">
        <w:t>rystycznych obiektach no</w:t>
      </w:r>
      <w:r w:rsidR="00CB3B09">
        <w:t>clegowych według miesięcy w 2022</w:t>
      </w:r>
      <w:r w:rsidR="006340B6" w:rsidRPr="00FE6BDD">
        <w:t xml:space="preserve"> r.</w:t>
      </w:r>
    </w:p>
    <w:p w14:paraId="77E352A2" w14:textId="12640FC7" w:rsidR="00CD130A" w:rsidRDefault="00CD130A" w:rsidP="00CD130A">
      <w:pPr>
        <w:spacing w:before="480" w:after="0"/>
        <w:ind w:left="794" w:hanging="794"/>
      </w:pPr>
    </w:p>
    <w:p w14:paraId="737F4CFD" w14:textId="567F3AB2" w:rsidR="006340B6" w:rsidRPr="00AE13F3" w:rsidRDefault="00CD130A" w:rsidP="00CD130A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CD130A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29D3DB3C">
                <wp:simplePos x="0" y="0"/>
                <wp:positionH relativeFrom="column">
                  <wp:posOffset>5200015</wp:posOffset>
                </wp:positionH>
                <wp:positionV relativeFrom="paragraph">
                  <wp:posOffset>391</wp:posOffset>
                </wp:positionV>
                <wp:extent cx="1874520" cy="933450"/>
                <wp:effectExtent l="0" t="0" r="0" b="0"/>
                <wp:wrapTight wrapText="bothSides">
                  <wp:wrapPolygon edited="0">
                    <wp:start x="659" y="0"/>
                    <wp:lineTo x="659" y="21159"/>
                    <wp:lineTo x="20854" y="21159"/>
                    <wp:lineTo x="20854" y="0"/>
                    <wp:lineTo x="659" y="0"/>
                  </wp:wrapPolygon>
                </wp:wrapTight>
                <wp:docPr id="17" name="Pole tekstowe 2" descr="Średni czas pobytu turysty w turystycznych obiektach noclegowych wyniósł 1,7 noclegu, a turysty zagranicznego 2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52F0AFF3" w:rsidR="00B12374" w:rsidRPr="009346E5" w:rsidRDefault="00380A8B" w:rsidP="00777BEA">
                            <w:pPr>
                              <w:pStyle w:val="tekstzboku"/>
                            </w:pPr>
                            <w:r>
                              <w:t xml:space="preserve">Średni czas pobytu turysty </w:t>
                            </w:r>
                            <w:r w:rsidR="00B12374">
                              <w:t>w turystycznych o</w:t>
                            </w:r>
                            <w:r w:rsidR="0000538E">
                              <w:t>biektach noclegowych wyniósł 1,7</w:t>
                            </w:r>
                            <w:r w:rsidR="00B12374">
                              <w:t xml:space="preserve"> noclegu, a</w:t>
                            </w:r>
                            <w:r w:rsidR="0068638D">
                              <w:t> </w:t>
                            </w:r>
                            <w:r w:rsidR="00B12374" w:rsidRPr="00777BEA">
                              <w:t>turysty</w:t>
                            </w:r>
                            <w:r w:rsidR="0000538E">
                              <w:t xml:space="preserve"> zagranicznego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CC499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alt="Tytuł: Istotna informacja — opis: Średni czas pobytu turysty w turystycznych obiektach noclegowych wyniósł 1,7 noclegu, a turysty zagranicznego 2" style="position:absolute;margin-left:409.45pt;margin-top:.05pt;width:147.6pt;height:7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" filled="f" stroked="f">
                <v:textbox>
                  <w:txbxContent>
                    <w:p w14:paraId="5B264C92" w14:textId="52F0AFF3" w:rsidR="00B12374" w:rsidRPr="009346E5" w:rsidRDefault="00380A8B" w:rsidP="00777BEA">
                      <w:pPr>
                        <w:pStyle w:val="tekstzboku"/>
                      </w:pPr>
                      <w:r>
                        <w:t xml:space="preserve">Średni czas pobytu turysty </w:t>
                      </w:r>
                      <w:r w:rsidR="00B12374">
                        <w:t>w turystycznych o</w:t>
                      </w:r>
                      <w:r w:rsidR="0000538E">
                        <w:t>biektach noclegowych wyniósł 1,7</w:t>
                      </w:r>
                      <w:r w:rsidR="00B12374">
                        <w:t xml:space="preserve"> noclegu, a</w:t>
                      </w:r>
                      <w:r w:rsidR="0068638D">
                        <w:t> </w:t>
                      </w:r>
                      <w:r w:rsidR="00B12374" w:rsidRPr="00777BEA">
                        <w:t>turysty</w:t>
                      </w:r>
                      <w:r w:rsidR="0000538E">
                        <w:t xml:space="preserve"> zagranicznego 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CD130A">
        <w:t xml:space="preserve">Średni czas pobytu turysty w turystycznych obiektach noclegowych ogółem w </w:t>
      </w:r>
      <w:r w:rsidR="00264EB8" w:rsidRPr="00CD130A">
        <w:t>2022</w:t>
      </w:r>
      <w:r w:rsidR="006340B6" w:rsidRPr="00CD130A">
        <w:t xml:space="preserve"> r. wyniósł 1,</w:t>
      </w:r>
      <w:r w:rsidR="00264EB8" w:rsidRPr="00CD130A">
        <w:t>7</w:t>
      </w:r>
      <w:r w:rsidR="006340B6" w:rsidRPr="00CD130A">
        <w:t xml:space="preserve"> noclegu (</w:t>
      </w:r>
      <w:r w:rsidR="00264EB8" w:rsidRPr="00CD130A">
        <w:t>w 2021</w:t>
      </w:r>
      <w:r w:rsidR="00D27B1B" w:rsidRPr="00CD130A">
        <w:t xml:space="preserve"> r. – </w:t>
      </w:r>
      <w:r w:rsidR="00264EB8" w:rsidRPr="00CD130A">
        <w:t>1,8</w:t>
      </w:r>
      <w:r w:rsidR="006340B6" w:rsidRPr="00CD130A">
        <w:t>), przy czym najdłuż</w:t>
      </w:r>
      <w:r w:rsidR="00264EB8" w:rsidRPr="00CD130A">
        <w:t>szy był w marcu (2 noclegi</w:t>
      </w:r>
      <w:r w:rsidR="00B12374" w:rsidRPr="00CD130A">
        <w:t>), a najkrótszy we wrześniu</w:t>
      </w:r>
      <w:r w:rsidR="00264EB8" w:rsidRPr="00CD130A">
        <w:t>, październiku i grudniu</w:t>
      </w:r>
      <w:r w:rsidR="00B12374" w:rsidRPr="00CD130A">
        <w:t xml:space="preserve"> (</w:t>
      </w:r>
      <w:r w:rsidR="00264EB8" w:rsidRPr="00CD130A">
        <w:t xml:space="preserve">po </w:t>
      </w:r>
      <w:r w:rsidR="00B12374" w:rsidRPr="00CD130A">
        <w:t>1,6</w:t>
      </w:r>
      <w:r w:rsidR="006340B6" w:rsidRPr="00CD130A">
        <w:t xml:space="preserve"> noclegu). Turyści zagraniczni na Mazowszu korzystali przeciętnie z </w:t>
      </w:r>
      <w:r w:rsidR="00264EB8" w:rsidRPr="00CD130A">
        <w:t>2 noclegów</w:t>
      </w:r>
      <w:r w:rsidR="00C91DE9" w:rsidRPr="00CD130A">
        <w:t xml:space="preserve"> </w:t>
      </w:r>
      <w:r w:rsidR="00B12374" w:rsidRPr="00CD130A">
        <w:t>(w</w:t>
      </w:r>
      <w:r w:rsidR="00C91DE9" w:rsidRPr="00CD130A">
        <w:t> </w:t>
      </w:r>
      <w:r w:rsidR="00264EB8" w:rsidRPr="00CD130A">
        <w:t>2021 r. – 2,1</w:t>
      </w:r>
      <w:r w:rsidR="006340B6" w:rsidRPr="00CD130A">
        <w:t>).</w:t>
      </w:r>
    </w:p>
    <w:p w14:paraId="75B98CEE" w14:textId="18A7BF12" w:rsidR="006340B6" w:rsidRDefault="006340B6" w:rsidP="0021670C">
      <w:pPr>
        <w:rPr>
          <w:lang w:eastAsia="pl-PL"/>
        </w:rPr>
      </w:pPr>
      <w:r w:rsidRPr="001F558F">
        <w:rPr>
          <w:lang w:eastAsia="pl-PL"/>
        </w:rPr>
        <w:t>Stopień wykorzystania miejsc noclegowych</w:t>
      </w:r>
      <w:r>
        <w:rPr>
          <w:lang w:eastAsia="pl-PL"/>
        </w:rPr>
        <w:t xml:space="preserve"> w turystycznych obie</w:t>
      </w:r>
      <w:r w:rsidR="00B12374">
        <w:rPr>
          <w:lang w:eastAsia="pl-PL"/>
        </w:rPr>
        <w:t>ktach noclegowych ogółem w</w:t>
      </w:r>
      <w:r w:rsidR="00C91DE9">
        <w:rPr>
          <w:lang w:eastAsia="pl-PL"/>
        </w:rPr>
        <w:t> </w:t>
      </w:r>
      <w:r w:rsidR="0000538E">
        <w:rPr>
          <w:lang w:eastAsia="pl-PL"/>
        </w:rPr>
        <w:t>2022 r. wyniósł 45,7</w:t>
      </w:r>
      <w:r>
        <w:rPr>
          <w:lang w:eastAsia="pl-PL"/>
        </w:rPr>
        <w:t>% i w ciągu</w:t>
      </w:r>
      <w:r w:rsidRPr="009F7ECD">
        <w:rPr>
          <w:lang w:eastAsia="pl-PL"/>
        </w:rPr>
        <w:t xml:space="preserve"> roku </w:t>
      </w:r>
      <w:r w:rsidR="00B12374">
        <w:rPr>
          <w:lang w:eastAsia="pl-PL"/>
        </w:rPr>
        <w:t>wzrósł</w:t>
      </w:r>
      <w:r>
        <w:rPr>
          <w:lang w:eastAsia="pl-PL"/>
        </w:rPr>
        <w:t xml:space="preserve"> </w:t>
      </w:r>
      <w:r w:rsidRPr="009F7ECD">
        <w:rPr>
          <w:lang w:eastAsia="pl-PL"/>
        </w:rPr>
        <w:t xml:space="preserve">o </w:t>
      </w:r>
      <w:r w:rsidR="0000538E">
        <w:rPr>
          <w:lang w:eastAsia="pl-PL"/>
        </w:rPr>
        <w:t>18</w:t>
      </w:r>
      <w:r w:rsidR="00B12374">
        <w:rPr>
          <w:lang w:eastAsia="pl-PL"/>
        </w:rPr>
        <w:t>,2</w:t>
      </w:r>
      <w:r w:rsidRPr="009F7ECD">
        <w:rPr>
          <w:lang w:eastAsia="pl-PL"/>
        </w:rPr>
        <w:t xml:space="preserve"> p. proc.</w:t>
      </w:r>
      <w:r>
        <w:rPr>
          <w:lang w:eastAsia="pl-PL"/>
        </w:rPr>
        <w:t xml:space="preserve"> Stopień wykorzystania miejsc noclegowych w o</w:t>
      </w:r>
      <w:r w:rsidR="0000538E">
        <w:rPr>
          <w:lang w:eastAsia="pl-PL"/>
        </w:rPr>
        <w:t>biektach hotelowych wyniósł 47,7% (o 20,0</w:t>
      </w:r>
      <w:r w:rsidR="00B12374">
        <w:rPr>
          <w:lang w:eastAsia="pl-PL"/>
        </w:rPr>
        <w:t xml:space="preserve"> p. proc. więcej niż przed rokiem), </w:t>
      </w:r>
      <w:r>
        <w:rPr>
          <w:lang w:eastAsia="pl-PL"/>
        </w:rPr>
        <w:t>a</w:t>
      </w:r>
      <w:r w:rsidR="00C91DE9">
        <w:rPr>
          <w:lang w:eastAsia="pl-PL"/>
        </w:rPr>
        <w:t> </w:t>
      </w:r>
      <w:r>
        <w:rPr>
          <w:lang w:eastAsia="pl-PL"/>
        </w:rPr>
        <w:t>w</w:t>
      </w:r>
      <w:r w:rsidR="00C91DE9">
        <w:rPr>
          <w:lang w:eastAsia="pl-PL"/>
        </w:rPr>
        <w:t> </w:t>
      </w:r>
      <w:r>
        <w:rPr>
          <w:lang w:eastAsia="pl-PL"/>
        </w:rPr>
        <w:t>pozost</w:t>
      </w:r>
      <w:r w:rsidR="0000538E">
        <w:rPr>
          <w:lang w:eastAsia="pl-PL"/>
        </w:rPr>
        <w:t>ałych obiektach 35,9% (o 9,2</w:t>
      </w:r>
      <w:r w:rsidR="00B12374">
        <w:rPr>
          <w:lang w:eastAsia="pl-PL"/>
        </w:rPr>
        <w:t xml:space="preserve"> p. proc. więcej</w:t>
      </w:r>
      <w:r>
        <w:rPr>
          <w:lang w:eastAsia="pl-PL"/>
        </w:rPr>
        <w:t>).</w:t>
      </w:r>
    </w:p>
    <w:p w14:paraId="743E67C1" w14:textId="3D95E125" w:rsidR="004F5F1F" w:rsidRDefault="00A54123" w:rsidP="004F5F1F">
      <w:pPr>
        <w:pStyle w:val="tytuwykresu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48C8C20B" wp14:editId="5273D8D7">
            <wp:simplePos x="0" y="0"/>
            <wp:positionH relativeFrom="column">
              <wp:posOffset>541557</wp:posOffset>
            </wp:positionH>
            <wp:positionV relativeFrom="paragraph">
              <wp:posOffset>307194</wp:posOffset>
            </wp:positionV>
            <wp:extent cx="4370841" cy="1639827"/>
            <wp:effectExtent l="0" t="0" r="0" b="0"/>
            <wp:wrapTopAndBottom/>
            <wp:docPr id="18" name="Obraz 18" descr="Na wykresie liniowym dla miesięcy 2022 roku zaprezentowano stopień wykorzystania miejsc noclegowych w obiektach noclegowych dla województwa mazowieckiego w podziale na obiekty ogółem,  obiekty hotelowe i pozostałe obiekty.  Dane do wykresu dostępne w załączonym pliku excel." title="Wykres 4. Stopień wykorzystania miejsc noclegowych w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a woj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41" cy="1639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F1F" w:rsidRPr="001020D9">
        <w:rPr>
          <w:lang w:eastAsia="pl-PL"/>
        </w:rPr>
        <w:t xml:space="preserve">Wykres </w:t>
      </w:r>
      <w:r w:rsidR="004F5F1F">
        <w:rPr>
          <w:lang w:eastAsia="pl-PL"/>
        </w:rPr>
        <w:t>4</w:t>
      </w:r>
      <w:r w:rsidR="004F5F1F" w:rsidRPr="001020D9">
        <w:rPr>
          <w:lang w:eastAsia="pl-PL"/>
        </w:rPr>
        <w:t xml:space="preserve">. Stopień wykorzystania </w:t>
      </w:r>
      <w:r w:rsidR="004F5F1F">
        <w:rPr>
          <w:lang w:eastAsia="pl-PL"/>
        </w:rPr>
        <w:t>miejsc noclegowych</w:t>
      </w:r>
      <w:r w:rsidR="004F5F1F" w:rsidRPr="001020D9">
        <w:rPr>
          <w:lang w:eastAsia="pl-PL"/>
        </w:rPr>
        <w:t xml:space="preserve"> </w:t>
      </w:r>
      <w:r w:rsidR="004F5F1F">
        <w:rPr>
          <w:lang w:eastAsia="pl-PL"/>
        </w:rPr>
        <w:t xml:space="preserve">w 2022 r. </w:t>
      </w:r>
      <w:r w:rsidR="004F5F1F" w:rsidRPr="001020D9">
        <w:rPr>
          <w:lang w:eastAsia="pl-PL"/>
        </w:rPr>
        <w:t>(w %)</w:t>
      </w:r>
    </w:p>
    <w:p w14:paraId="6A606C96" w14:textId="4A684AD6" w:rsidR="006340B6" w:rsidRDefault="00E52F7B" w:rsidP="00A54123">
      <w:pPr>
        <w:spacing w:before="360"/>
        <w:rPr>
          <w:lang w:eastAsia="pl-PL"/>
        </w:rPr>
      </w:pPr>
      <w:r>
        <w:rPr>
          <w:lang w:eastAsia="pl-PL"/>
        </w:rPr>
        <w:t>W 2022</w:t>
      </w:r>
      <w:r w:rsidR="006340B6" w:rsidRPr="001F558F">
        <w:rPr>
          <w:lang w:eastAsia="pl-PL"/>
        </w:rPr>
        <w:t xml:space="preserve"> r. w obiektach hotelowych</w:t>
      </w:r>
      <w:r w:rsidR="00B12374">
        <w:rPr>
          <w:lang w:eastAsia="pl-PL"/>
        </w:rPr>
        <w:t xml:space="preserve"> wynajęto </w:t>
      </w:r>
      <w:r>
        <w:rPr>
          <w:lang w:eastAsia="pl-PL"/>
        </w:rPr>
        <w:t>5639,8</w:t>
      </w:r>
      <w:r w:rsidR="00366315">
        <w:rPr>
          <w:lang w:eastAsia="pl-PL"/>
        </w:rPr>
        <w:t xml:space="preserve"> tys. pokoi (</w:t>
      </w:r>
      <w:r w:rsidR="00366315" w:rsidRPr="00366315">
        <w:rPr>
          <w:lang w:eastAsia="pl-PL"/>
        </w:rPr>
        <w:t xml:space="preserve">wzrost o </w:t>
      </w:r>
      <w:r>
        <w:rPr>
          <w:lang w:eastAsia="pl-PL"/>
        </w:rPr>
        <w:t>101,8</w:t>
      </w:r>
      <w:r w:rsidR="006340B6" w:rsidRPr="00366315">
        <w:rPr>
          <w:lang w:eastAsia="pl-PL"/>
        </w:rPr>
        <w:t>%</w:t>
      </w:r>
      <w:r w:rsidR="006340B6">
        <w:rPr>
          <w:lang w:eastAsia="pl-PL"/>
        </w:rPr>
        <w:t xml:space="preserve"> w stosunku do 2</w:t>
      </w:r>
      <w:r>
        <w:rPr>
          <w:lang w:eastAsia="pl-PL"/>
        </w:rPr>
        <w:t>021</w:t>
      </w:r>
      <w:r w:rsidR="00B12374">
        <w:rPr>
          <w:lang w:eastAsia="pl-PL"/>
        </w:rPr>
        <w:t xml:space="preserve"> r</w:t>
      </w:r>
      <w:proofErr w:type="gramStart"/>
      <w:r w:rsidR="00B12374">
        <w:rPr>
          <w:lang w:eastAsia="pl-PL"/>
        </w:rPr>
        <w:t>.). Najwięcej</w:t>
      </w:r>
      <w:proofErr w:type="gramEnd"/>
      <w:r w:rsidR="00B12374">
        <w:rPr>
          <w:lang w:eastAsia="pl-PL"/>
        </w:rPr>
        <w:t>, bo</w:t>
      </w:r>
      <w:r w:rsidR="00967321">
        <w:rPr>
          <w:lang w:eastAsia="pl-PL"/>
        </w:rPr>
        <w:t xml:space="preserve"> </w:t>
      </w:r>
      <w:r>
        <w:rPr>
          <w:lang w:eastAsia="pl-PL"/>
        </w:rPr>
        <w:t>5285,4</w:t>
      </w:r>
      <w:r w:rsidR="006340B6">
        <w:rPr>
          <w:lang w:eastAsia="pl-PL"/>
        </w:rPr>
        <w:t xml:space="preserve"> tys. pokoi wynajęto w hotelach </w:t>
      </w:r>
      <w:r w:rsidR="000B7418" w:rsidRPr="000B7418">
        <w:rPr>
          <w:lang w:eastAsia="pl-PL"/>
        </w:rPr>
        <w:t xml:space="preserve">(wzrost o </w:t>
      </w:r>
      <w:r>
        <w:rPr>
          <w:lang w:eastAsia="pl-PL"/>
        </w:rPr>
        <w:t>106,6</w:t>
      </w:r>
      <w:r w:rsidR="006340B6" w:rsidRPr="000B7418">
        <w:rPr>
          <w:lang w:eastAsia="pl-PL"/>
        </w:rPr>
        <w:t>%).</w:t>
      </w:r>
      <w:r w:rsidR="00967321">
        <w:rPr>
          <w:lang w:eastAsia="pl-PL"/>
        </w:rPr>
        <w:t xml:space="preserve"> Stopień </w:t>
      </w:r>
      <w:r w:rsidR="006340B6">
        <w:rPr>
          <w:lang w:eastAsia="pl-PL"/>
        </w:rPr>
        <w:t xml:space="preserve">wykorzystania pokoi </w:t>
      </w:r>
      <w:r w:rsidR="00967321">
        <w:rPr>
          <w:lang w:eastAsia="pl-PL"/>
        </w:rPr>
        <w:t xml:space="preserve">w obiektach hotelowych ogółem </w:t>
      </w:r>
      <w:r w:rsidR="00B12374">
        <w:rPr>
          <w:lang w:eastAsia="pl-PL"/>
        </w:rPr>
        <w:t>w 20</w:t>
      </w:r>
      <w:r>
        <w:rPr>
          <w:lang w:eastAsia="pl-PL"/>
        </w:rPr>
        <w:t>22 r. wyniósł 58,0%, czyli o 24,4 p. proc. więcej niż w 2021</w:t>
      </w:r>
      <w:r w:rsidR="006340B6">
        <w:rPr>
          <w:lang w:eastAsia="pl-PL"/>
        </w:rPr>
        <w:t xml:space="preserve"> r. Najwyższy stopień wykorz</w:t>
      </w:r>
      <w:r w:rsidR="00B12374">
        <w:rPr>
          <w:lang w:eastAsia="pl-PL"/>
        </w:rPr>
        <w:t>ystania pokoi zanoto</w:t>
      </w:r>
      <w:r>
        <w:rPr>
          <w:lang w:eastAsia="pl-PL"/>
        </w:rPr>
        <w:t>wano w czerwcu – 67,9</w:t>
      </w:r>
      <w:r w:rsidR="00E11CF1">
        <w:rPr>
          <w:lang w:eastAsia="pl-PL"/>
        </w:rPr>
        <w:t>%, a</w:t>
      </w:r>
      <w:r w:rsidR="009B4A91">
        <w:rPr>
          <w:lang w:eastAsia="pl-PL"/>
        </w:rPr>
        <w:t> </w:t>
      </w:r>
      <w:r>
        <w:rPr>
          <w:lang w:eastAsia="pl-PL"/>
        </w:rPr>
        <w:t>najniższy w styczniu – 30,7</w:t>
      </w:r>
      <w:r w:rsidR="006340B6">
        <w:rPr>
          <w:lang w:eastAsia="pl-PL"/>
        </w:rPr>
        <w:t xml:space="preserve">%. </w:t>
      </w:r>
    </w:p>
    <w:p w14:paraId="236FAE8F" w14:textId="522AF8E1" w:rsidR="00985CA0" w:rsidRDefault="00A54123" w:rsidP="0021670C">
      <w:pPr>
        <w:pStyle w:val="tytuwykresu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591B90B9" wp14:editId="1557E80A">
            <wp:simplePos x="0" y="0"/>
            <wp:positionH relativeFrom="column">
              <wp:posOffset>414948</wp:posOffset>
            </wp:positionH>
            <wp:positionV relativeFrom="paragraph">
              <wp:posOffset>358922</wp:posOffset>
            </wp:positionV>
            <wp:extent cx="4596393" cy="2246381"/>
            <wp:effectExtent l="0" t="0" r="0" b="1905"/>
            <wp:wrapTopAndBottom/>
            <wp:docPr id="15" name="Obraz 15" descr="Na wykresie liniowym dla miesięcy 2022 roku zaprezentowano stopień wykorzystania pokoi w obiektach hotelowych dla województwa mazowieckiego, Regionu warszawskiego stołecznego i Regionu mazowieckiego regionalnego.  Dane do wykresu dostępne w załączonym pliku excel." title="Wykres 5. Stopień wykorzystania pokoi w obiektach hotelowych w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a woj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393" cy="2246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1020D9">
        <w:rPr>
          <w:lang w:eastAsia="pl-PL"/>
        </w:rPr>
        <w:t xml:space="preserve">Wykres </w:t>
      </w:r>
      <w:r w:rsidR="003D0754">
        <w:rPr>
          <w:lang w:eastAsia="pl-PL"/>
        </w:rPr>
        <w:t>5</w:t>
      </w:r>
      <w:r w:rsidR="006340B6" w:rsidRPr="001020D9">
        <w:rPr>
          <w:lang w:eastAsia="pl-PL"/>
        </w:rPr>
        <w:t xml:space="preserve">. Stopień wykorzystania </w:t>
      </w:r>
      <w:r w:rsidR="006340B6">
        <w:rPr>
          <w:lang w:eastAsia="pl-PL"/>
        </w:rPr>
        <w:t xml:space="preserve">pokoi </w:t>
      </w:r>
      <w:r w:rsidR="006340B6" w:rsidRPr="001020D9">
        <w:rPr>
          <w:lang w:eastAsia="pl-PL"/>
        </w:rPr>
        <w:t xml:space="preserve">w obiektach hotelowych </w:t>
      </w:r>
      <w:r w:rsidR="0000538E">
        <w:rPr>
          <w:lang w:eastAsia="pl-PL"/>
        </w:rPr>
        <w:t>w 2022</w:t>
      </w:r>
      <w:r w:rsidR="006340B6">
        <w:rPr>
          <w:lang w:eastAsia="pl-PL"/>
        </w:rPr>
        <w:t xml:space="preserve"> r. </w:t>
      </w:r>
      <w:r w:rsidR="006340B6" w:rsidRPr="001020D9">
        <w:rPr>
          <w:lang w:eastAsia="pl-PL"/>
        </w:rPr>
        <w:t>(w %)</w:t>
      </w:r>
    </w:p>
    <w:p w14:paraId="5971218C" w14:textId="34540CCE" w:rsidR="00B1379A" w:rsidRDefault="00380A8B" w:rsidP="00B1379A">
      <w:pPr>
        <w:spacing w:after="3000"/>
        <w:rPr>
          <w:spacing w:val="-2"/>
          <w:lang w:eastAsia="pl-PL"/>
        </w:rPr>
      </w:pPr>
      <w:r>
        <w:t>Spośród</w:t>
      </w:r>
      <w:r w:rsidR="006340B6" w:rsidRPr="00480C40">
        <w:t xml:space="preserve"> turystów korzyst</w:t>
      </w:r>
      <w:r w:rsidR="00E52F7B">
        <w:t xml:space="preserve">ających z </w:t>
      </w:r>
      <w:r w:rsidR="00EC7076">
        <w:t xml:space="preserve">mazowieckich </w:t>
      </w:r>
      <w:r w:rsidR="00E52F7B">
        <w:t>hoteli najwięcej (34,9</w:t>
      </w:r>
      <w:r w:rsidR="00EC7076">
        <w:t>%) zatrzymało się w </w:t>
      </w:r>
      <w:r w:rsidR="009B4A91">
        <w:t>hotelach 4</w:t>
      </w:r>
      <w:r w:rsidR="00EC7076">
        <w:t>-</w:t>
      </w:r>
      <w:r w:rsidR="006340B6" w:rsidRPr="00480C40">
        <w:t>gwiazdkowych; hotele o naj</w:t>
      </w:r>
      <w:r w:rsidR="00E52F7B">
        <w:t>wyższym standardzie wybrało 13,2</w:t>
      </w:r>
      <w:r w:rsidR="006340B6" w:rsidRPr="00480C40">
        <w:t xml:space="preserve">% z nich. </w:t>
      </w:r>
      <w:r w:rsidR="004631FD">
        <w:rPr>
          <w:spacing w:val="-2"/>
          <w:lang w:eastAsia="pl-PL"/>
        </w:rPr>
        <w:t xml:space="preserve">Cudzoziemcy stanowili </w:t>
      </w:r>
      <w:r w:rsidR="00E52F7B">
        <w:rPr>
          <w:spacing w:val="-2"/>
          <w:lang w:eastAsia="pl-PL"/>
        </w:rPr>
        <w:t>25,8</w:t>
      </w:r>
      <w:r w:rsidR="006340B6" w:rsidRPr="00480C40">
        <w:rPr>
          <w:spacing w:val="-2"/>
          <w:lang w:eastAsia="pl-PL"/>
        </w:rPr>
        <w:t xml:space="preserve">% ogółu gości hotelowych, a w hotelach 5-gwiazdkowych ich udział </w:t>
      </w:r>
      <w:r w:rsidR="006340B6">
        <w:rPr>
          <w:spacing w:val="-2"/>
          <w:lang w:eastAsia="pl-PL"/>
        </w:rPr>
        <w:t xml:space="preserve">był największy i </w:t>
      </w:r>
      <w:r w:rsidR="00E52F7B">
        <w:rPr>
          <w:spacing w:val="-2"/>
          <w:lang w:eastAsia="pl-PL"/>
        </w:rPr>
        <w:t>wyniósł 48,3</w:t>
      </w:r>
      <w:r w:rsidR="006340B6" w:rsidRPr="00480C40">
        <w:rPr>
          <w:spacing w:val="-2"/>
          <w:lang w:eastAsia="pl-PL"/>
        </w:rPr>
        <w:t>%.</w:t>
      </w:r>
    </w:p>
    <w:p w14:paraId="5E783C52" w14:textId="6420DC69" w:rsidR="006340B6" w:rsidRPr="00EC7076" w:rsidRDefault="00EC7076" w:rsidP="00EC7076">
      <w:pPr>
        <w:rPr>
          <w:rStyle w:val="TytutablicyZnak"/>
          <w:rFonts w:eastAsiaTheme="minorHAnsi"/>
        </w:rPr>
      </w:pPr>
      <w:r w:rsidRPr="00EC7076">
        <w:rPr>
          <w:rStyle w:val="TytutablicyZnak"/>
          <w:rFonts w:eastAsiaTheme="minorHAnsi"/>
        </w:rPr>
        <w:lastRenderedPageBreak/>
        <w:t>Tablica 3. Wykorzystanie hoteli według kategorii w 2022 r.</w:t>
      </w:r>
    </w:p>
    <w:tbl>
      <w:tblPr>
        <w:tblW w:w="811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2 roku"/>
        <w:tblDescription w:val="W tablicy zaprezentowano liczbę obiektów, turystów i udzielonych im noclegów, liczbę wynajętych pokoi oraz stopień wykorzystania w % miejsc i pokoi dla hoteli ogółem i poszczególnych kategorii oraz zaprezentowano te dane dla hoteli zlokalizowanych w regionie warszawskim stołecznym i mazowieckim regionalnym. Dane do tablicy dostępne są w załączonym pliku Excel. "/>
      </w:tblPr>
      <w:tblGrid>
        <w:gridCol w:w="2401"/>
        <w:gridCol w:w="953"/>
        <w:gridCol w:w="953"/>
        <w:gridCol w:w="953"/>
        <w:gridCol w:w="953"/>
        <w:gridCol w:w="953"/>
        <w:gridCol w:w="953"/>
      </w:tblGrid>
      <w:tr w:rsidR="00AC1DA6" w:rsidRPr="0007387A" w14:paraId="19552370" w14:textId="77777777" w:rsidTr="00F236AE">
        <w:trPr>
          <w:trHeight w:val="600"/>
        </w:trPr>
        <w:tc>
          <w:tcPr>
            <w:tcW w:w="2401" w:type="dxa"/>
            <w:vMerge w:val="restart"/>
            <w:tcBorders>
              <w:top w:val="nil"/>
            </w:tcBorders>
            <w:vAlign w:val="center"/>
          </w:tcPr>
          <w:p w14:paraId="45AEEF2E" w14:textId="77777777" w:rsidR="00AC1DA6" w:rsidRPr="0007387A" w:rsidRDefault="00AC1DA6" w:rsidP="002B08A2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953" w:type="dxa"/>
            <w:vMerge w:val="restart"/>
            <w:tcBorders>
              <w:top w:val="nil"/>
            </w:tcBorders>
            <w:vAlign w:val="center"/>
          </w:tcPr>
          <w:p w14:paraId="0B9113F2" w14:textId="581DBFFE" w:rsidR="00AC1DA6" w:rsidRPr="0007387A" w:rsidRDefault="00AC1DA6" w:rsidP="00DD0FE4">
            <w:pPr>
              <w:pStyle w:val="Tablicagwkarodek"/>
            </w:pPr>
            <w:r w:rsidRPr="0007387A">
              <w:t>Liczba obiek</w:t>
            </w:r>
            <w:r>
              <w:t>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6CB2B02B" w14:textId="31C9A236" w:rsidR="00AC1DA6" w:rsidRPr="0007387A" w:rsidRDefault="00AC1DA6" w:rsidP="00DD0FE4">
            <w:pPr>
              <w:pStyle w:val="Tablicagwkarodek"/>
            </w:pPr>
            <w:r>
              <w:t>Turyści k</w:t>
            </w:r>
            <w:r w:rsidRPr="0007387A">
              <w:t>orzystający</w:t>
            </w:r>
            <w:r>
              <w:t xml:space="preserve"> z noclegów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0EFA33B6" w14:textId="2F9E731B" w:rsidR="00AC1DA6" w:rsidRPr="0007387A" w:rsidRDefault="00AC1DA6" w:rsidP="002B08A2">
            <w:pPr>
              <w:pStyle w:val="Tablicagwkarodek"/>
            </w:pPr>
            <w:r w:rsidRPr="0007387A">
              <w:t>Udzielone noclegi</w:t>
            </w:r>
          </w:p>
        </w:tc>
        <w:tc>
          <w:tcPr>
            <w:tcW w:w="953" w:type="dxa"/>
            <w:tcBorders>
              <w:top w:val="nil"/>
              <w:bottom w:val="single" w:sz="4" w:space="0" w:color="001D77"/>
            </w:tcBorders>
            <w:vAlign w:val="center"/>
          </w:tcPr>
          <w:p w14:paraId="431DD8AB" w14:textId="6B0DE43F" w:rsidR="00AC1DA6" w:rsidRPr="0007387A" w:rsidRDefault="00AC1DA6" w:rsidP="00932C46">
            <w:pPr>
              <w:pStyle w:val="Tablicagwkarodek"/>
            </w:pPr>
            <w:r w:rsidRPr="00932C46">
              <w:t>Wynajęte pokoje</w:t>
            </w:r>
          </w:p>
        </w:tc>
        <w:tc>
          <w:tcPr>
            <w:tcW w:w="1906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70AEDE5" w14:textId="7920FC69" w:rsidR="00AC1DA6" w:rsidRPr="0007387A" w:rsidRDefault="00AC1DA6" w:rsidP="00932C46">
            <w:pPr>
              <w:pStyle w:val="Tablicagwkarodek"/>
            </w:pPr>
            <w:r>
              <w:t>Stopień wykorzystania w %</w:t>
            </w:r>
          </w:p>
        </w:tc>
      </w:tr>
      <w:tr w:rsidR="00AC1DA6" w:rsidRPr="0007387A" w14:paraId="6BB53B8C" w14:textId="77777777" w:rsidTr="0042767A">
        <w:trPr>
          <w:trHeight w:val="600"/>
        </w:trPr>
        <w:tc>
          <w:tcPr>
            <w:tcW w:w="2401" w:type="dxa"/>
            <w:vMerge/>
            <w:tcBorders>
              <w:bottom w:val="single" w:sz="4" w:space="0" w:color="auto"/>
            </w:tcBorders>
            <w:vAlign w:val="center"/>
          </w:tcPr>
          <w:p w14:paraId="001F6218" w14:textId="77777777" w:rsidR="00AC1DA6" w:rsidRPr="0007387A" w:rsidRDefault="00AC1DA6" w:rsidP="002B08A2">
            <w:pPr>
              <w:pStyle w:val="Tablicagwkarodek"/>
            </w:pPr>
          </w:p>
        </w:tc>
        <w:tc>
          <w:tcPr>
            <w:tcW w:w="953" w:type="dxa"/>
            <w:vMerge/>
            <w:tcBorders>
              <w:bottom w:val="single" w:sz="4" w:space="0" w:color="auto"/>
            </w:tcBorders>
            <w:vAlign w:val="center"/>
          </w:tcPr>
          <w:p w14:paraId="4F02E2BF" w14:textId="77777777" w:rsidR="00AC1DA6" w:rsidRPr="0007387A" w:rsidRDefault="00AC1DA6" w:rsidP="002B08A2">
            <w:pPr>
              <w:pStyle w:val="Tablicagwkarodek"/>
            </w:pPr>
          </w:p>
        </w:tc>
        <w:tc>
          <w:tcPr>
            <w:tcW w:w="285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862AA16" w14:textId="62B94C53" w:rsidR="00AC1DA6" w:rsidRDefault="00AC1DA6" w:rsidP="002B08A2">
            <w:pPr>
              <w:pStyle w:val="Tablicagwkarodek"/>
            </w:pPr>
            <w:proofErr w:type="gramStart"/>
            <w:r w:rsidRPr="0007387A">
              <w:t>w</w:t>
            </w:r>
            <w:proofErr w:type="gramEnd"/>
            <w:r w:rsidRPr="0007387A">
              <w:t xml:space="preserve"> t</w:t>
            </w:r>
            <w:r>
              <w:t>ys.</w:t>
            </w:r>
          </w:p>
        </w:tc>
        <w:tc>
          <w:tcPr>
            <w:tcW w:w="953" w:type="dxa"/>
            <w:tcBorders>
              <w:top w:val="nil"/>
              <w:bottom w:val="single" w:sz="4" w:space="0" w:color="auto"/>
            </w:tcBorders>
            <w:vAlign w:val="center"/>
          </w:tcPr>
          <w:p w14:paraId="5C23E3C9" w14:textId="61269351" w:rsidR="00AC1DA6" w:rsidRDefault="00AC1DA6" w:rsidP="002B08A2">
            <w:pPr>
              <w:pStyle w:val="Tablicagwkarodek"/>
            </w:pPr>
            <w:proofErr w:type="gramStart"/>
            <w:r>
              <w:t>miejsc</w:t>
            </w:r>
            <w:proofErr w:type="gramEnd"/>
          </w:p>
        </w:tc>
        <w:tc>
          <w:tcPr>
            <w:tcW w:w="953" w:type="dxa"/>
            <w:tcBorders>
              <w:top w:val="nil"/>
              <w:bottom w:val="single" w:sz="4" w:space="0" w:color="auto"/>
            </w:tcBorders>
            <w:vAlign w:val="center"/>
          </w:tcPr>
          <w:p w14:paraId="3CC1A3C9" w14:textId="21CD61FB" w:rsidR="00AC1DA6" w:rsidRDefault="00AC1DA6" w:rsidP="002B08A2">
            <w:pPr>
              <w:pStyle w:val="Tablicagwkarodek"/>
            </w:pPr>
            <w:proofErr w:type="gramStart"/>
            <w:r>
              <w:t>pokoi</w:t>
            </w:r>
            <w:proofErr w:type="gramEnd"/>
          </w:p>
        </w:tc>
      </w:tr>
      <w:tr w:rsidR="00DD0FE4" w:rsidRPr="0007387A" w14:paraId="046B94E3" w14:textId="77777777" w:rsidTr="0042767A">
        <w:trPr>
          <w:trHeight w:val="316"/>
        </w:trPr>
        <w:tc>
          <w:tcPr>
            <w:tcW w:w="2401" w:type="dxa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0B8C1341" w14:textId="77777777" w:rsidR="006340B6" w:rsidRPr="0007387A" w:rsidRDefault="006340B6" w:rsidP="002B08A2">
            <w:pPr>
              <w:pStyle w:val="Tablicaboczek"/>
            </w:pPr>
            <w:r>
              <w:t>Ogółem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17CB5937" w14:textId="25AED9A0" w:rsidR="006340B6" w:rsidRPr="0007387A" w:rsidRDefault="003D309D" w:rsidP="002B08A2">
            <w:pPr>
              <w:pStyle w:val="Tablicadanerodek"/>
            </w:pPr>
            <w:r>
              <w:t>261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6F2A5A16" w14:textId="687BFE1E" w:rsidR="006340B6" w:rsidRPr="0007387A" w:rsidRDefault="003D309D" w:rsidP="002B08A2">
            <w:pPr>
              <w:pStyle w:val="Tablicadanerodek"/>
            </w:pPr>
            <w:r>
              <w:t>5094,2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6CEE64B" w14:textId="4576DA7D" w:rsidR="006340B6" w:rsidRPr="0007387A" w:rsidRDefault="003D309D" w:rsidP="002B08A2">
            <w:pPr>
              <w:pStyle w:val="Tablicadanerodek"/>
            </w:pPr>
            <w:r>
              <w:t>8285,4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0A659F18" w14:textId="59B597DA" w:rsidR="006340B6" w:rsidRPr="0007387A" w:rsidRDefault="003D309D" w:rsidP="002B08A2">
            <w:pPr>
              <w:pStyle w:val="Tablicadanerodek"/>
            </w:pPr>
            <w:r>
              <w:t>5285,4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77951902" w14:textId="4E8D05C6" w:rsidR="006340B6" w:rsidRPr="0007387A" w:rsidRDefault="003D309D" w:rsidP="002B08A2">
            <w:pPr>
              <w:pStyle w:val="Tablicadanerodek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49,5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2DED51E5" w14:textId="4A39F96F" w:rsidR="006340B6" w:rsidRPr="0007387A" w:rsidRDefault="003D309D" w:rsidP="002B08A2">
            <w:pPr>
              <w:pStyle w:val="Tablicadanerodek"/>
            </w:pPr>
            <w:r>
              <w:t>60,5</w:t>
            </w:r>
          </w:p>
        </w:tc>
      </w:tr>
      <w:tr w:rsidR="00DD0FE4" w:rsidRPr="0007387A" w14:paraId="51894DD1" w14:textId="77777777" w:rsidTr="00AC1DA6">
        <w:tc>
          <w:tcPr>
            <w:tcW w:w="2401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3B8203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5-gwiazdkowe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F773BF" w14:textId="26B1D468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204B3E" w14:textId="024278ED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672,0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F34FBB" w14:textId="5CA7F38B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1217,2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5469A56" w14:textId="13FE9180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841,0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9BDA8A" w14:textId="551EC925" w:rsidR="006340B6" w:rsidRPr="0007387A" w:rsidRDefault="003D309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54,3</w:t>
            </w:r>
          </w:p>
        </w:tc>
        <w:tc>
          <w:tcPr>
            <w:tcW w:w="95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1BBF5D" w14:textId="4C6263DE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65,7</w:t>
            </w:r>
          </w:p>
        </w:tc>
      </w:tr>
      <w:tr w:rsidR="00DD0FE4" w:rsidRPr="0007387A" w14:paraId="7F587D7C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7B2E82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4-gwiazdkowe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B3F410" w14:textId="6F92D137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A6E48E" w14:textId="60DE15C5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1778,6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9ACDCA" w14:textId="56A8D837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2754,0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D58CAF" w14:textId="0722BF80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1728,7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82E84C" w14:textId="27AFD529" w:rsidR="006340B6" w:rsidRPr="0007387A" w:rsidRDefault="003D309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48,8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167377" w14:textId="6577F965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59,3</w:t>
            </w:r>
          </w:p>
        </w:tc>
      </w:tr>
      <w:tr w:rsidR="00DD0FE4" w:rsidRPr="0007387A" w14:paraId="3FB08B57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D2F569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3-gwiazdkowe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1D7E42" w14:textId="7BE9EFA1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817DE5" w14:textId="554E17B4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1739,1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C7B048" w14:textId="5D05A6D6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2799,5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277D3" w14:textId="3FC9E362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1786,8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7B9FF0" w14:textId="05B4CAA0" w:rsidR="006340B6" w:rsidRPr="0007387A" w:rsidRDefault="003D309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48,9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B37C33" w14:textId="2A56B836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58,7</w:t>
            </w:r>
          </w:p>
        </w:tc>
      </w:tr>
      <w:tr w:rsidR="00DD0FE4" w:rsidRPr="0007387A" w14:paraId="3B034ABA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DE6823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2-gwiazdkowe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4DF742" w14:textId="0C283EA7" w:rsidR="006340B6" w:rsidRPr="0007387A" w:rsidRDefault="006340B6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3D309D">
              <w:rPr>
                <w:rFonts w:cs="Arial"/>
                <w:color w:val="00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137239" w14:textId="21229157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549,5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11C6FA" w14:textId="680E4949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930,8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0B4F97" w14:textId="79B11266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588,6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F94DD6" w14:textId="050879AF" w:rsidR="006340B6" w:rsidRPr="0007387A" w:rsidRDefault="003D309D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2BFFDB" w14:textId="44CA57F4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57,9</w:t>
            </w:r>
          </w:p>
        </w:tc>
      </w:tr>
      <w:tr w:rsidR="00DD0FE4" w:rsidRPr="0007387A" w14:paraId="2A20D1A2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569711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1-gwiazdkowe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EE2450" w14:textId="42288EF5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F419A8" w14:textId="60302827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286,1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920F7" w14:textId="2D3EAC0B" w:rsidR="006340B6" w:rsidRPr="0007387A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471,1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C282E4" w14:textId="44E02BF9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268,7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2432AF" w14:textId="0124EF10" w:rsidR="006340B6" w:rsidRPr="0007387A" w:rsidRDefault="00121324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58,1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B90C7C" w14:textId="1BA9331C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74,8</w:t>
            </w:r>
          </w:p>
        </w:tc>
      </w:tr>
      <w:tr w:rsidR="00DD0FE4" w:rsidRPr="0007387A" w14:paraId="0ACC083B" w14:textId="77777777" w:rsidTr="00AC1DA6">
        <w:tc>
          <w:tcPr>
            <w:tcW w:w="24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16F7F6" w14:textId="77777777" w:rsidR="006340B6" w:rsidRPr="0007387A" w:rsidRDefault="006340B6" w:rsidP="002B08A2">
            <w:pPr>
              <w:pStyle w:val="Tablicaboczekwcicie1"/>
              <w:rPr>
                <w:lang w:eastAsia="pl-PL"/>
              </w:rPr>
            </w:pPr>
            <w:proofErr w:type="gramStart"/>
            <w:r>
              <w:rPr>
                <w:lang w:eastAsia="pl-PL"/>
              </w:rPr>
              <w:t>w</w:t>
            </w:r>
            <w:proofErr w:type="gramEnd"/>
            <w:r>
              <w:rPr>
                <w:lang w:eastAsia="pl-PL"/>
              </w:rPr>
              <w:t xml:space="preserve"> trakcie kategoryzacji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3767A" w14:textId="68B8B978" w:rsidR="006340B6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55058E" w14:textId="4A9F6175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68,9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C2ED42" w14:textId="3BB5532E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112,7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14BA31" w14:textId="71072F94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71,7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37D300" w14:textId="449962C1" w:rsidR="006340B6" w:rsidRPr="0007387A" w:rsidRDefault="00121324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47,7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CA681BD" w14:textId="0E5EED41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58,0</w:t>
            </w:r>
          </w:p>
        </w:tc>
      </w:tr>
      <w:tr w:rsidR="00DD0FE4" w:rsidRPr="0007387A" w14:paraId="0FB57B5D" w14:textId="77777777" w:rsidTr="00AC1DA6">
        <w:tc>
          <w:tcPr>
            <w:tcW w:w="24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064675F" w14:textId="77777777" w:rsidR="006340B6" w:rsidRPr="00EE5828" w:rsidRDefault="006340B6" w:rsidP="00B1379A">
            <w:pPr>
              <w:pStyle w:val="Tablicaboczek"/>
              <w:ind w:left="170" w:hanging="170"/>
            </w:pPr>
            <w:r w:rsidRPr="00EE5828">
              <w:t>Region warszawski stołeczny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DE7A3C" w14:textId="44CBC358" w:rsidR="006340B6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164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0417A8" w14:textId="611F26EF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4498,3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0C42EE" w14:textId="55486D0C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7357,9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704F18" w14:textId="29BED0C4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4682,7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97331F" w14:textId="1DC1D033" w:rsidR="006340B6" w:rsidRPr="0007387A" w:rsidRDefault="00121324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51,7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90F936" w14:textId="3459BA9C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62,9</w:t>
            </w:r>
          </w:p>
        </w:tc>
      </w:tr>
      <w:tr w:rsidR="00DD0FE4" w:rsidRPr="0007387A" w14:paraId="433C8657" w14:textId="77777777" w:rsidTr="00AC1DA6">
        <w:tc>
          <w:tcPr>
            <w:tcW w:w="24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04A643E" w14:textId="77777777" w:rsidR="006340B6" w:rsidRPr="00EE5828" w:rsidRDefault="006340B6" w:rsidP="00B1379A">
            <w:pPr>
              <w:pStyle w:val="Tablicaboczek"/>
              <w:ind w:left="170" w:hanging="170"/>
            </w:pPr>
            <w:r w:rsidRPr="00EE5828">
              <w:t>Region mazowiecki regionalny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F486FA" w14:textId="41C4AD0B" w:rsidR="006340B6" w:rsidRDefault="003D309D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EAE03D" w14:textId="0F5E8E93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595,9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A95F93" w14:textId="54F06B50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927,5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6CC4606B" w14:textId="61D9F1BE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602,7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4B3D6CA" w14:textId="44AE3E4D" w:rsidR="006340B6" w:rsidRPr="0007387A" w:rsidRDefault="00121324" w:rsidP="002B08A2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37,3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4243EF34" w14:textId="246F8E56" w:rsidR="006340B6" w:rsidRPr="0007387A" w:rsidRDefault="00121324" w:rsidP="002B08A2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46,6</w:t>
            </w:r>
          </w:p>
        </w:tc>
      </w:tr>
    </w:tbl>
    <w:p w14:paraId="3FDB4661" w14:textId="67111924" w:rsidR="006340B6" w:rsidRPr="004761B1" w:rsidRDefault="00777BEA" w:rsidP="004761B1">
      <w:pPr>
        <w:pStyle w:val="Tablicanotka"/>
      </w:pPr>
      <w:r w:rsidRPr="004761B1">
        <w:t>a Stan w końcu lipca</w:t>
      </w:r>
      <w:r w:rsidR="00135439">
        <w:t>.</w:t>
      </w:r>
    </w:p>
    <w:p w14:paraId="3D98D900" w14:textId="50AAFDC5" w:rsidR="0005100B" w:rsidRPr="0005100B" w:rsidRDefault="0005100B" w:rsidP="009E3F56">
      <w:pPr>
        <w:spacing w:before="4560"/>
        <w:rPr>
          <w:szCs w:val="19"/>
        </w:rPr>
        <w:sectPr w:rsidR="0005100B" w:rsidRPr="0005100B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</w:t>
      </w:r>
      <w:r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7EBF6B52" w:rsidR="00B91169" w:rsidRPr="00C10BEC" w:rsidRDefault="0088551D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p.o. Dyrektor Agnieszka Ajdyn</w:t>
            </w:r>
          </w:p>
          <w:p w14:paraId="02E780BC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</w:t>
            </w:r>
            <w:proofErr w:type="gramStart"/>
            <w:r w:rsidRPr="00C10BEC">
              <w:rPr>
                <w:rFonts w:cs="Arial"/>
                <w:sz w:val="20"/>
              </w:rPr>
              <w:t>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</w:t>
            </w:r>
            <w:proofErr w:type="gramEnd"/>
            <w:r w:rsidRPr="00C10BEC">
              <w:rPr>
                <w:rFonts w:cs="Arial"/>
                <w:b/>
                <w:sz w:val="20"/>
              </w:rPr>
              <w:t xml:space="preserve">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>Tel.: 22 464 20 91</w:t>
            </w:r>
          </w:p>
          <w:p w14:paraId="5310C71B" w14:textId="77777777" w:rsidR="00B91169" w:rsidRPr="0088551D" w:rsidRDefault="00B91169" w:rsidP="009D0785">
            <w:pPr>
              <w:rPr>
                <w:sz w:val="18"/>
              </w:rPr>
            </w:pPr>
          </w:p>
        </w:tc>
      </w:tr>
      <w:tr w:rsidR="00B91169" w:rsidRPr="002F003D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E36FBD" w:rsidRDefault="00B91169" w:rsidP="009D0785">
            <w:pPr>
              <w:rPr>
                <w:b/>
                <w:sz w:val="20"/>
                <w:lang w:val="en-US"/>
              </w:rPr>
            </w:pPr>
            <w:proofErr w:type="spellStart"/>
            <w:r w:rsidRPr="00E36FBD">
              <w:rPr>
                <w:b/>
                <w:sz w:val="20"/>
                <w:lang w:val="en-US"/>
              </w:rPr>
              <w:t>Obsługa</w:t>
            </w:r>
            <w:proofErr w:type="spellEnd"/>
            <w:r w:rsidRPr="00E36FB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E36FBD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42227385" w14:textId="77777777" w:rsidR="00B91169" w:rsidRPr="00E36FBD" w:rsidRDefault="00B91169" w:rsidP="009D0785">
            <w:pPr>
              <w:spacing w:before="0" w:after="0"/>
              <w:rPr>
                <w:sz w:val="20"/>
                <w:lang w:val="en-US"/>
              </w:rPr>
            </w:pPr>
            <w:r w:rsidRPr="00E36FBD">
              <w:rPr>
                <w:sz w:val="20"/>
                <w:lang w:val="en-US"/>
              </w:rPr>
              <w:t>Tel.: 22 464 20 91</w:t>
            </w:r>
          </w:p>
          <w:p w14:paraId="3EB69872" w14:textId="7F1B115F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4B1F47">
              <w:rPr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 w:rsidRPr="004B1F47">
              <w:rPr>
                <w:b/>
                <w:color w:val="000000" w:themeColor="text1"/>
                <w:sz w:val="20"/>
                <w:szCs w:val="20"/>
                <w:lang w:val="en-GB"/>
              </w:rPr>
              <w:t>-mail:</w:t>
            </w:r>
            <w:r w:rsidRPr="004B1F47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1" w:history="1">
              <w:r w:rsidR="004B1F47" w:rsidRPr="004B1F47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77777777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www.warszawa.stat.gov.pl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2B922CF" wp14:editId="237939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twitter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EF3D68" w:rsidP="009D0785">
            <w:pPr>
              <w:ind w:firstLine="680"/>
              <w:rPr>
                <w:sz w:val="20"/>
              </w:rPr>
            </w:pPr>
            <w:hyperlink r:id="rId28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proofErr w:type="gram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</w:t>
              </w:r>
              <w:proofErr w:type="gramEnd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proofErr w:type="gram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EF3D68" w:rsidP="009D0785">
            <w:pPr>
              <w:ind w:firstLine="680"/>
              <w:rPr>
                <w:sz w:val="20"/>
              </w:rPr>
            </w:pPr>
            <w:hyperlink r:id="rId32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7233C4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6D421D59" w:rsidR="009469C6" w:rsidRPr="004B1F47" w:rsidRDefault="00EF3D68" w:rsidP="009469C6">
                            <w:pPr>
                              <w:rPr>
                                <w:color w:val="000066"/>
                                <w:szCs w:val="24"/>
                              </w:rPr>
                            </w:pPr>
                            <w:hyperlink r:id="rId35" w:history="1">
                              <w:r w:rsidR="00175C14" w:rsidRPr="004B1F47">
                                <w:rPr>
                                  <w:rStyle w:val="Hipercze"/>
                                  <w:rFonts w:cstheme="minorBidi"/>
                                  <w:color w:val="000066"/>
                                  <w:szCs w:val="24"/>
                                </w:rPr>
                                <w:t>Turystyka w 2021 roku</w:t>
                              </w:r>
                            </w:hyperlink>
                          </w:p>
                          <w:p w14:paraId="4A8F9CD9" w14:textId="23EF45E5" w:rsidR="009469C6" w:rsidRPr="00001595" w:rsidRDefault="00EF3D68" w:rsidP="009469C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36" w:history="1">
                              <w:r w:rsidR="009469C6" w:rsidRPr="004B1F47">
                                <w:rPr>
                                  <w:rStyle w:val="Hipercze"/>
                                  <w:rFonts w:cstheme="minorBidi"/>
                                  <w:color w:val="000066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4B1F47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0066"/>
                                <w:szCs w:val="24"/>
                              </w:rPr>
                            </w:pPr>
                            <w:r w:rsidRPr="004B1F47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B1F47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4B1F47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B1F47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B1F47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984AAA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984AAA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984AAA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984AAA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984AAA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6F4501" w:rsidRDefault="009469C6" w:rsidP="009469C6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984AAA">
                              <w:rPr>
                                <w:rStyle w:val="Hipercze"/>
                                <w:rFonts w:cs="Arial"/>
                                <w:color w:val="000066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3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" fillcolor="#f2f2f2" strokecolor="window">
                <v:textbox>
                  <w:txbxContent>
                    <w:p w14:paraId="6DB5C8D9" w14:textId="77777777" w:rsidR="009469C6" w:rsidRPr="007233C4" w:rsidRDefault="009469C6" w:rsidP="009469C6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71E71EA5" w14:textId="6D421D59" w:rsidR="009469C6" w:rsidRPr="004B1F47" w:rsidRDefault="00FA6570" w:rsidP="009469C6">
                      <w:pPr>
                        <w:rPr>
                          <w:color w:val="000066"/>
                          <w:szCs w:val="24"/>
                        </w:rPr>
                      </w:pPr>
                      <w:hyperlink r:id="rId37" w:history="1">
                        <w:r w:rsidR="00175C14" w:rsidRPr="004B1F47">
                          <w:rPr>
                            <w:rStyle w:val="Hipercze"/>
                            <w:rFonts w:cstheme="minorBidi"/>
                            <w:color w:val="000066"/>
                            <w:szCs w:val="24"/>
                          </w:rPr>
                          <w:t>Turystyka w 2021 roku</w:t>
                        </w:r>
                      </w:hyperlink>
                    </w:p>
                    <w:p w14:paraId="4A8F9CD9" w14:textId="23EF45E5" w:rsidR="009469C6" w:rsidRPr="00001595" w:rsidRDefault="00FA6570" w:rsidP="009469C6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38" w:history="1">
                        <w:r w:rsidR="009469C6" w:rsidRPr="004B1F47">
                          <w:rPr>
                            <w:rStyle w:val="Hipercze"/>
                            <w:rFonts w:cstheme="minorBidi"/>
                            <w:color w:val="000066"/>
                            <w:szCs w:val="24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4B1F47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000066"/>
                          <w:szCs w:val="24"/>
                        </w:rPr>
                      </w:pPr>
                      <w:r w:rsidRPr="004B1F47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B1F47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4B1F47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B1F47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17BFE54C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4B1F47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984AAA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3494330B" w14:textId="77777777" w:rsidR="009469C6" w:rsidRPr="00984AAA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984AAA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984AAA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984AAA" w:rsidRDefault="009469C6" w:rsidP="009469C6">
                      <w:pPr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6F4501" w:rsidRDefault="009469C6" w:rsidP="009469C6">
                      <w:pPr>
                        <w:rPr>
                          <w:color w:val="002060"/>
                          <w:szCs w:val="24"/>
                        </w:rPr>
                      </w:pPr>
                      <w:r w:rsidRPr="00984AAA">
                        <w:rPr>
                          <w:rStyle w:val="Hipercze"/>
                          <w:rFonts w:cs="Arial"/>
                          <w:color w:val="000066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66D68" w14:textId="77777777" w:rsidR="00EF3D68" w:rsidRDefault="00EF3D68" w:rsidP="000662E2">
      <w:pPr>
        <w:spacing w:after="0" w:line="240" w:lineRule="auto"/>
      </w:pPr>
      <w:r>
        <w:separator/>
      </w:r>
    </w:p>
  </w:endnote>
  <w:endnote w:type="continuationSeparator" w:id="0">
    <w:p w14:paraId="002FE695" w14:textId="77777777" w:rsidR="00EF3D68" w:rsidRDefault="00EF3D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8EC7C47-B722-4A12-ABD6-48C1F42CBA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BC957B8-E88F-41F8-BA87-96DFD7D255C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40B02064-B31C-4F5A-99F1-820FB17EA288}"/>
    <w:embedBold r:id="rId4" w:fontKey="{B0711978-71D0-450C-84A8-766016AA84A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4A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4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03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2CE84" w14:textId="77777777" w:rsidR="00EF3D68" w:rsidRDefault="00EF3D68" w:rsidP="000662E2">
      <w:pPr>
        <w:spacing w:after="0" w:line="240" w:lineRule="auto"/>
      </w:pPr>
      <w:r>
        <w:separator/>
      </w:r>
    </w:p>
  </w:footnote>
  <w:footnote w:type="continuationSeparator" w:id="0">
    <w:p w14:paraId="65637058" w14:textId="77777777" w:rsidR="00EF3D68" w:rsidRDefault="00EF3D68" w:rsidP="000662E2">
      <w:pPr>
        <w:spacing w:after="0" w:line="240" w:lineRule="auto"/>
      </w:pPr>
      <w:r>
        <w:continuationSeparator/>
      </w:r>
    </w:p>
  </w:footnote>
  <w:footnote w:id="1">
    <w:p w14:paraId="79332BC6" w14:textId="46C2EF84" w:rsidR="00967321" w:rsidRPr="00B1379A" w:rsidRDefault="00967321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72002C9" w:rsidR="0005100B" w:rsidRDefault="0005100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923C75C" wp14:editId="4CA3F48E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402B989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4" alt="Tytuł: Seria publikacji — opis: Informacja sygnalna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zmls4NgYAAIIrAAAOAAAAAAAAAAAAAAAA&#10;AC4CAABkcnMvZTJvRG9jLnhtbFBLAQItABQABgAIAAAAIQAwTwz13gAAAAoBAAAPAAAAAAAAAAAA&#10;AAAAAJA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45pt;height:125.5pt;visibility:visible;mso-wrap-style:square" o:bullet="t">
        <v:imagedata r:id="rId1" o:title=""/>
      </v:shape>
    </w:pict>
  </w:numPicBullet>
  <w:numPicBullet w:numPicBulletId="1">
    <w:pict>
      <v:shape id="_x0000_i1035" type="#_x0000_t75" style="width:124.45pt;height:125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595"/>
    <w:rsid w:val="00001C5B"/>
    <w:rsid w:val="00003437"/>
    <w:rsid w:val="00003684"/>
    <w:rsid w:val="0000538E"/>
    <w:rsid w:val="0000709F"/>
    <w:rsid w:val="000108B8"/>
    <w:rsid w:val="000152F5"/>
    <w:rsid w:val="00026FD5"/>
    <w:rsid w:val="000301A5"/>
    <w:rsid w:val="0004416F"/>
    <w:rsid w:val="0004582E"/>
    <w:rsid w:val="000470AA"/>
    <w:rsid w:val="0005100B"/>
    <w:rsid w:val="00057CA1"/>
    <w:rsid w:val="000647A9"/>
    <w:rsid w:val="000662E2"/>
    <w:rsid w:val="00066883"/>
    <w:rsid w:val="00067DB8"/>
    <w:rsid w:val="00071B39"/>
    <w:rsid w:val="00074DD8"/>
    <w:rsid w:val="00075759"/>
    <w:rsid w:val="0007640A"/>
    <w:rsid w:val="00076743"/>
    <w:rsid w:val="000806F7"/>
    <w:rsid w:val="0008448A"/>
    <w:rsid w:val="00092305"/>
    <w:rsid w:val="00097840"/>
    <w:rsid w:val="000B0727"/>
    <w:rsid w:val="000B5BE3"/>
    <w:rsid w:val="000B7418"/>
    <w:rsid w:val="000C135D"/>
    <w:rsid w:val="000C4AFB"/>
    <w:rsid w:val="000D1D43"/>
    <w:rsid w:val="000D225C"/>
    <w:rsid w:val="000D2A5C"/>
    <w:rsid w:val="000D39F0"/>
    <w:rsid w:val="000D787D"/>
    <w:rsid w:val="000E0918"/>
    <w:rsid w:val="000E3776"/>
    <w:rsid w:val="000E79A9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21324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529A"/>
    <w:rsid w:val="00146621"/>
    <w:rsid w:val="001617E3"/>
    <w:rsid w:val="00162325"/>
    <w:rsid w:val="001630B2"/>
    <w:rsid w:val="00174A5A"/>
    <w:rsid w:val="00174B94"/>
    <w:rsid w:val="00175C14"/>
    <w:rsid w:val="00187D74"/>
    <w:rsid w:val="0019023E"/>
    <w:rsid w:val="001951DA"/>
    <w:rsid w:val="001978CC"/>
    <w:rsid w:val="001A114C"/>
    <w:rsid w:val="001A1BB7"/>
    <w:rsid w:val="001B053D"/>
    <w:rsid w:val="001B05BE"/>
    <w:rsid w:val="001B411B"/>
    <w:rsid w:val="001C3269"/>
    <w:rsid w:val="001D19B6"/>
    <w:rsid w:val="001D1DB4"/>
    <w:rsid w:val="001D23F1"/>
    <w:rsid w:val="001D25F9"/>
    <w:rsid w:val="001D5CB9"/>
    <w:rsid w:val="001D61ED"/>
    <w:rsid w:val="001E2E76"/>
    <w:rsid w:val="001E5B2D"/>
    <w:rsid w:val="001E7C73"/>
    <w:rsid w:val="0020156C"/>
    <w:rsid w:val="00213264"/>
    <w:rsid w:val="00215A96"/>
    <w:rsid w:val="00216634"/>
    <w:rsid w:val="0021670C"/>
    <w:rsid w:val="0023219C"/>
    <w:rsid w:val="00233FAD"/>
    <w:rsid w:val="00242D31"/>
    <w:rsid w:val="0025481E"/>
    <w:rsid w:val="002574F9"/>
    <w:rsid w:val="00262B61"/>
    <w:rsid w:val="00262CC6"/>
    <w:rsid w:val="00263E08"/>
    <w:rsid w:val="00264EB8"/>
    <w:rsid w:val="002726BC"/>
    <w:rsid w:val="00275C5F"/>
    <w:rsid w:val="00276811"/>
    <w:rsid w:val="00282699"/>
    <w:rsid w:val="002926DF"/>
    <w:rsid w:val="00296697"/>
    <w:rsid w:val="002A2E23"/>
    <w:rsid w:val="002B0472"/>
    <w:rsid w:val="002B08A2"/>
    <w:rsid w:val="002B3347"/>
    <w:rsid w:val="002B6B12"/>
    <w:rsid w:val="002C21F0"/>
    <w:rsid w:val="002D01DF"/>
    <w:rsid w:val="002E3EB3"/>
    <w:rsid w:val="002E3F93"/>
    <w:rsid w:val="002E6140"/>
    <w:rsid w:val="002E6985"/>
    <w:rsid w:val="002E71B6"/>
    <w:rsid w:val="002F003D"/>
    <w:rsid w:val="002F35F6"/>
    <w:rsid w:val="002F77C8"/>
    <w:rsid w:val="00304F22"/>
    <w:rsid w:val="00306C7C"/>
    <w:rsid w:val="0031235A"/>
    <w:rsid w:val="00314F86"/>
    <w:rsid w:val="00317F4D"/>
    <w:rsid w:val="0032158C"/>
    <w:rsid w:val="00322EDD"/>
    <w:rsid w:val="00323212"/>
    <w:rsid w:val="0033006A"/>
    <w:rsid w:val="003309FA"/>
    <w:rsid w:val="00332320"/>
    <w:rsid w:val="00343549"/>
    <w:rsid w:val="00345F6C"/>
    <w:rsid w:val="00347D72"/>
    <w:rsid w:val="00353F45"/>
    <w:rsid w:val="0035624F"/>
    <w:rsid w:val="00356E0C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571"/>
    <w:rsid w:val="00394E26"/>
    <w:rsid w:val="00396691"/>
    <w:rsid w:val="003972D8"/>
    <w:rsid w:val="00397D18"/>
    <w:rsid w:val="003A1B36"/>
    <w:rsid w:val="003B1454"/>
    <w:rsid w:val="003B18B6"/>
    <w:rsid w:val="003C0341"/>
    <w:rsid w:val="003C0821"/>
    <w:rsid w:val="003C161B"/>
    <w:rsid w:val="003C59E0"/>
    <w:rsid w:val="003C5AA0"/>
    <w:rsid w:val="003C6C8D"/>
    <w:rsid w:val="003D0754"/>
    <w:rsid w:val="003D096F"/>
    <w:rsid w:val="003D2656"/>
    <w:rsid w:val="003D309D"/>
    <w:rsid w:val="003D4F95"/>
    <w:rsid w:val="003D5F42"/>
    <w:rsid w:val="003D60A9"/>
    <w:rsid w:val="003D6F24"/>
    <w:rsid w:val="003E169B"/>
    <w:rsid w:val="003E76F6"/>
    <w:rsid w:val="003F2975"/>
    <w:rsid w:val="003F4C97"/>
    <w:rsid w:val="003F666D"/>
    <w:rsid w:val="003F7FE6"/>
    <w:rsid w:val="00400193"/>
    <w:rsid w:val="00405966"/>
    <w:rsid w:val="00407448"/>
    <w:rsid w:val="00416EAF"/>
    <w:rsid w:val="004212E7"/>
    <w:rsid w:val="00423C88"/>
    <w:rsid w:val="0042446D"/>
    <w:rsid w:val="0042767A"/>
    <w:rsid w:val="00427BF8"/>
    <w:rsid w:val="00431C02"/>
    <w:rsid w:val="00437288"/>
    <w:rsid w:val="00437395"/>
    <w:rsid w:val="00445047"/>
    <w:rsid w:val="00446749"/>
    <w:rsid w:val="00453EB7"/>
    <w:rsid w:val="00457427"/>
    <w:rsid w:val="004631FD"/>
    <w:rsid w:val="00463E39"/>
    <w:rsid w:val="004657FC"/>
    <w:rsid w:val="004665D6"/>
    <w:rsid w:val="004733F6"/>
    <w:rsid w:val="00474E69"/>
    <w:rsid w:val="00475019"/>
    <w:rsid w:val="004761B1"/>
    <w:rsid w:val="00483E9F"/>
    <w:rsid w:val="00484AC8"/>
    <w:rsid w:val="00485A2C"/>
    <w:rsid w:val="00486B2C"/>
    <w:rsid w:val="0049621B"/>
    <w:rsid w:val="004A061D"/>
    <w:rsid w:val="004A1D19"/>
    <w:rsid w:val="004A746B"/>
    <w:rsid w:val="004B1F47"/>
    <w:rsid w:val="004B3ABB"/>
    <w:rsid w:val="004C1895"/>
    <w:rsid w:val="004C6D40"/>
    <w:rsid w:val="004C77AB"/>
    <w:rsid w:val="004D1713"/>
    <w:rsid w:val="004D5239"/>
    <w:rsid w:val="004D5BA8"/>
    <w:rsid w:val="004E4595"/>
    <w:rsid w:val="004E6254"/>
    <w:rsid w:val="004E6AA8"/>
    <w:rsid w:val="004F0C3C"/>
    <w:rsid w:val="004F1E8C"/>
    <w:rsid w:val="004F2280"/>
    <w:rsid w:val="004F23BB"/>
    <w:rsid w:val="004F3E90"/>
    <w:rsid w:val="004F5D6B"/>
    <w:rsid w:val="004F5F1F"/>
    <w:rsid w:val="004F63FC"/>
    <w:rsid w:val="005014AE"/>
    <w:rsid w:val="00505A92"/>
    <w:rsid w:val="005060D1"/>
    <w:rsid w:val="00510B2D"/>
    <w:rsid w:val="00511719"/>
    <w:rsid w:val="0051235E"/>
    <w:rsid w:val="005203F1"/>
    <w:rsid w:val="00521BC3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659BF"/>
    <w:rsid w:val="005762A7"/>
    <w:rsid w:val="0058003C"/>
    <w:rsid w:val="00586B57"/>
    <w:rsid w:val="00587CEE"/>
    <w:rsid w:val="005916D7"/>
    <w:rsid w:val="0059427F"/>
    <w:rsid w:val="005A698C"/>
    <w:rsid w:val="005B43F9"/>
    <w:rsid w:val="005B59EC"/>
    <w:rsid w:val="005C0CAC"/>
    <w:rsid w:val="005C5B3C"/>
    <w:rsid w:val="005D062E"/>
    <w:rsid w:val="005D57E4"/>
    <w:rsid w:val="005E0799"/>
    <w:rsid w:val="005E0D0B"/>
    <w:rsid w:val="005E10F9"/>
    <w:rsid w:val="005E1200"/>
    <w:rsid w:val="005E151A"/>
    <w:rsid w:val="005E7ABA"/>
    <w:rsid w:val="005F45EE"/>
    <w:rsid w:val="005F5A80"/>
    <w:rsid w:val="006044FF"/>
    <w:rsid w:val="00606CA8"/>
    <w:rsid w:val="00607526"/>
    <w:rsid w:val="00607CC5"/>
    <w:rsid w:val="0061179B"/>
    <w:rsid w:val="006125F9"/>
    <w:rsid w:val="00623D07"/>
    <w:rsid w:val="00633014"/>
    <w:rsid w:val="006340B6"/>
    <w:rsid w:val="0063437B"/>
    <w:rsid w:val="0064017E"/>
    <w:rsid w:val="00640D89"/>
    <w:rsid w:val="00654BB6"/>
    <w:rsid w:val="006673CA"/>
    <w:rsid w:val="00673C26"/>
    <w:rsid w:val="00674DE5"/>
    <w:rsid w:val="00677ACA"/>
    <w:rsid w:val="006812AF"/>
    <w:rsid w:val="0068327D"/>
    <w:rsid w:val="0068638D"/>
    <w:rsid w:val="00691534"/>
    <w:rsid w:val="00692605"/>
    <w:rsid w:val="00693880"/>
    <w:rsid w:val="00694AF0"/>
    <w:rsid w:val="006A4686"/>
    <w:rsid w:val="006B0E9E"/>
    <w:rsid w:val="006B486D"/>
    <w:rsid w:val="006B5AE4"/>
    <w:rsid w:val="006B62BC"/>
    <w:rsid w:val="006C1499"/>
    <w:rsid w:val="006D1507"/>
    <w:rsid w:val="006D2C58"/>
    <w:rsid w:val="006D4054"/>
    <w:rsid w:val="006E02EC"/>
    <w:rsid w:val="006E3C4F"/>
    <w:rsid w:val="006E6F41"/>
    <w:rsid w:val="006E73E6"/>
    <w:rsid w:val="006F0089"/>
    <w:rsid w:val="006F705C"/>
    <w:rsid w:val="0070528F"/>
    <w:rsid w:val="00705E85"/>
    <w:rsid w:val="00706746"/>
    <w:rsid w:val="007211B1"/>
    <w:rsid w:val="007277DA"/>
    <w:rsid w:val="00730554"/>
    <w:rsid w:val="00731D27"/>
    <w:rsid w:val="007365D1"/>
    <w:rsid w:val="00746187"/>
    <w:rsid w:val="0076254F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2DC1"/>
    <w:rsid w:val="007B09A5"/>
    <w:rsid w:val="007B5370"/>
    <w:rsid w:val="007D0869"/>
    <w:rsid w:val="007D14C4"/>
    <w:rsid w:val="007D3319"/>
    <w:rsid w:val="007D335D"/>
    <w:rsid w:val="007D605C"/>
    <w:rsid w:val="007D7895"/>
    <w:rsid w:val="007E17A4"/>
    <w:rsid w:val="007E3314"/>
    <w:rsid w:val="007E3514"/>
    <w:rsid w:val="007E4B03"/>
    <w:rsid w:val="007F324B"/>
    <w:rsid w:val="0080553C"/>
    <w:rsid w:val="00805B46"/>
    <w:rsid w:val="00805DB4"/>
    <w:rsid w:val="00806B62"/>
    <w:rsid w:val="0080790C"/>
    <w:rsid w:val="00814DC6"/>
    <w:rsid w:val="008202A4"/>
    <w:rsid w:val="008206F0"/>
    <w:rsid w:val="00823593"/>
    <w:rsid w:val="00825DC2"/>
    <w:rsid w:val="00834AD3"/>
    <w:rsid w:val="00843795"/>
    <w:rsid w:val="00847EA5"/>
    <w:rsid w:val="00847F0F"/>
    <w:rsid w:val="00852448"/>
    <w:rsid w:val="00877F6C"/>
    <w:rsid w:val="00881D08"/>
    <w:rsid w:val="0088258A"/>
    <w:rsid w:val="0088551D"/>
    <w:rsid w:val="0088568E"/>
    <w:rsid w:val="00886332"/>
    <w:rsid w:val="008874E4"/>
    <w:rsid w:val="00890E7C"/>
    <w:rsid w:val="008925F0"/>
    <w:rsid w:val="0089448A"/>
    <w:rsid w:val="00896B5C"/>
    <w:rsid w:val="00897877"/>
    <w:rsid w:val="008A26D9"/>
    <w:rsid w:val="008A7B5B"/>
    <w:rsid w:val="008B12D2"/>
    <w:rsid w:val="008B5E1C"/>
    <w:rsid w:val="008C0C29"/>
    <w:rsid w:val="008C3615"/>
    <w:rsid w:val="008C7310"/>
    <w:rsid w:val="008D02DA"/>
    <w:rsid w:val="008D6FDF"/>
    <w:rsid w:val="008D76BC"/>
    <w:rsid w:val="008E3624"/>
    <w:rsid w:val="008E7DBA"/>
    <w:rsid w:val="008F0829"/>
    <w:rsid w:val="008F3638"/>
    <w:rsid w:val="008F4441"/>
    <w:rsid w:val="008F6337"/>
    <w:rsid w:val="008F6B20"/>
    <w:rsid w:val="008F6F31"/>
    <w:rsid w:val="008F74DF"/>
    <w:rsid w:val="00902274"/>
    <w:rsid w:val="009127BA"/>
    <w:rsid w:val="00912DC2"/>
    <w:rsid w:val="009151DB"/>
    <w:rsid w:val="00920AAE"/>
    <w:rsid w:val="009227A6"/>
    <w:rsid w:val="00924252"/>
    <w:rsid w:val="009274B8"/>
    <w:rsid w:val="00932C46"/>
    <w:rsid w:val="00933EC1"/>
    <w:rsid w:val="00937A77"/>
    <w:rsid w:val="009446AD"/>
    <w:rsid w:val="009469C6"/>
    <w:rsid w:val="009530DB"/>
    <w:rsid w:val="00953676"/>
    <w:rsid w:val="00956F30"/>
    <w:rsid w:val="009648B0"/>
    <w:rsid w:val="00966C9A"/>
    <w:rsid w:val="00967321"/>
    <w:rsid w:val="009705EE"/>
    <w:rsid w:val="009744BD"/>
    <w:rsid w:val="00977927"/>
    <w:rsid w:val="0098135C"/>
    <w:rsid w:val="0098156A"/>
    <w:rsid w:val="00981BC3"/>
    <w:rsid w:val="00984AAA"/>
    <w:rsid w:val="00985CA0"/>
    <w:rsid w:val="00991BAC"/>
    <w:rsid w:val="009A0502"/>
    <w:rsid w:val="009A068E"/>
    <w:rsid w:val="009A2817"/>
    <w:rsid w:val="009A6EA0"/>
    <w:rsid w:val="009B4A91"/>
    <w:rsid w:val="009B6598"/>
    <w:rsid w:val="009C1335"/>
    <w:rsid w:val="009C1AB2"/>
    <w:rsid w:val="009C3155"/>
    <w:rsid w:val="009C5A6F"/>
    <w:rsid w:val="009C7251"/>
    <w:rsid w:val="009D32AD"/>
    <w:rsid w:val="009E2303"/>
    <w:rsid w:val="009E2E91"/>
    <w:rsid w:val="009E3F56"/>
    <w:rsid w:val="009F0E97"/>
    <w:rsid w:val="009F6C1C"/>
    <w:rsid w:val="00A01B40"/>
    <w:rsid w:val="00A07E1A"/>
    <w:rsid w:val="00A139F5"/>
    <w:rsid w:val="00A315EE"/>
    <w:rsid w:val="00A32E16"/>
    <w:rsid w:val="00A365F4"/>
    <w:rsid w:val="00A45C3D"/>
    <w:rsid w:val="00A47D80"/>
    <w:rsid w:val="00A53132"/>
    <w:rsid w:val="00A54123"/>
    <w:rsid w:val="00A563F2"/>
    <w:rsid w:val="00A566E8"/>
    <w:rsid w:val="00A657D8"/>
    <w:rsid w:val="00A66347"/>
    <w:rsid w:val="00A71D74"/>
    <w:rsid w:val="00A810F9"/>
    <w:rsid w:val="00A82D31"/>
    <w:rsid w:val="00A85E7E"/>
    <w:rsid w:val="00A86ECC"/>
    <w:rsid w:val="00A86FCC"/>
    <w:rsid w:val="00A90A6D"/>
    <w:rsid w:val="00A971E5"/>
    <w:rsid w:val="00AA0619"/>
    <w:rsid w:val="00AA0624"/>
    <w:rsid w:val="00AA1ACD"/>
    <w:rsid w:val="00AA710D"/>
    <w:rsid w:val="00AB64F3"/>
    <w:rsid w:val="00AB6D25"/>
    <w:rsid w:val="00AC1DA6"/>
    <w:rsid w:val="00AC1E1A"/>
    <w:rsid w:val="00AD0E56"/>
    <w:rsid w:val="00AD4B15"/>
    <w:rsid w:val="00AD7D81"/>
    <w:rsid w:val="00AE229B"/>
    <w:rsid w:val="00AE2D4B"/>
    <w:rsid w:val="00AE3ACF"/>
    <w:rsid w:val="00AE4F99"/>
    <w:rsid w:val="00B013EF"/>
    <w:rsid w:val="00B11B69"/>
    <w:rsid w:val="00B12374"/>
    <w:rsid w:val="00B1379A"/>
    <w:rsid w:val="00B13C56"/>
    <w:rsid w:val="00B14952"/>
    <w:rsid w:val="00B16871"/>
    <w:rsid w:val="00B16DDD"/>
    <w:rsid w:val="00B215CC"/>
    <w:rsid w:val="00B25B45"/>
    <w:rsid w:val="00B25D01"/>
    <w:rsid w:val="00B27FA3"/>
    <w:rsid w:val="00B31E5A"/>
    <w:rsid w:val="00B330A6"/>
    <w:rsid w:val="00B4110F"/>
    <w:rsid w:val="00B4383D"/>
    <w:rsid w:val="00B47359"/>
    <w:rsid w:val="00B6235E"/>
    <w:rsid w:val="00B6319E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61A1"/>
    <w:rsid w:val="00BB0494"/>
    <w:rsid w:val="00BB0F06"/>
    <w:rsid w:val="00BB4F09"/>
    <w:rsid w:val="00BC0EDF"/>
    <w:rsid w:val="00BC126E"/>
    <w:rsid w:val="00BC2D48"/>
    <w:rsid w:val="00BD4E33"/>
    <w:rsid w:val="00BE4412"/>
    <w:rsid w:val="00BF28A6"/>
    <w:rsid w:val="00C030DE"/>
    <w:rsid w:val="00C051A8"/>
    <w:rsid w:val="00C10BEC"/>
    <w:rsid w:val="00C15575"/>
    <w:rsid w:val="00C1754C"/>
    <w:rsid w:val="00C22105"/>
    <w:rsid w:val="00C244B6"/>
    <w:rsid w:val="00C27BF1"/>
    <w:rsid w:val="00C3702F"/>
    <w:rsid w:val="00C437CA"/>
    <w:rsid w:val="00C443B2"/>
    <w:rsid w:val="00C4500A"/>
    <w:rsid w:val="00C601F5"/>
    <w:rsid w:val="00C62238"/>
    <w:rsid w:val="00C64A37"/>
    <w:rsid w:val="00C7158E"/>
    <w:rsid w:val="00C71B07"/>
    <w:rsid w:val="00C7250B"/>
    <w:rsid w:val="00C7346B"/>
    <w:rsid w:val="00C73F5A"/>
    <w:rsid w:val="00C77C0E"/>
    <w:rsid w:val="00C80D1E"/>
    <w:rsid w:val="00C8573D"/>
    <w:rsid w:val="00C8776C"/>
    <w:rsid w:val="00C91212"/>
    <w:rsid w:val="00C91687"/>
    <w:rsid w:val="00C91DD2"/>
    <w:rsid w:val="00C91DE9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3B09"/>
    <w:rsid w:val="00CB4D75"/>
    <w:rsid w:val="00CB6AD4"/>
    <w:rsid w:val="00CB7C48"/>
    <w:rsid w:val="00CC739E"/>
    <w:rsid w:val="00CD10AC"/>
    <w:rsid w:val="00CD130A"/>
    <w:rsid w:val="00CD1EBB"/>
    <w:rsid w:val="00CD28CF"/>
    <w:rsid w:val="00CD58B7"/>
    <w:rsid w:val="00CD7967"/>
    <w:rsid w:val="00CE21B7"/>
    <w:rsid w:val="00CF0438"/>
    <w:rsid w:val="00CF18EE"/>
    <w:rsid w:val="00CF30BD"/>
    <w:rsid w:val="00CF31F1"/>
    <w:rsid w:val="00CF4099"/>
    <w:rsid w:val="00CF4200"/>
    <w:rsid w:val="00CF45C6"/>
    <w:rsid w:val="00D00796"/>
    <w:rsid w:val="00D149FF"/>
    <w:rsid w:val="00D21DCD"/>
    <w:rsid w:val="00D261A2"/>
    <w:rsid w:val="00D27B1B"/>
    <w:rsid w:val="00D378EF"/>
    <w:rsid w:val="00D522C8"/>
    <w:rsid w:val="00D616D2"/>
    <w:rsid w:val="00D63B5F"/>
    <w:rsid w:val="00D70EF7"/>
    <w:rsid w:val="00D773FB"/>
    <w:rsid w:val="00D8194E"/>
    <w:rsid w:val="00D8397C"/>
    <w:rsid w:val="00D846C5"/>
    <w:rsid w:val="00D84ABA"/>
    <w:rsid w:val="00D85FBE"/>
    <w:rsid w:val="00D86377"/>
    <w:rsid w:val="00D90019"/>
    <w:rsid w:val="00D94EED"/>
    <w:rsid w:val="00D96026"/>
    <w:rsid w:val="00D972F6"/>
    <w:rsid w:val="00DA2421"/>
    <w:rsid w:val="00DA331D"/>
    <w:rsid w:val="00DA60B3"/>
    <w:rsid w:val="00DA7C1C"/>
    <w:rsid w:val="00DB147A"/>
    <w:rsid w:val="00DB1B7A"/>
    <w:rsid w:val="00DB706E"/>
    <w:rsid w:val="00DC6708"/>
    <w:rsid w:val="00DC7D59"/>
    <w:rsid w:val="00DD011A"/>
    <w:rsid w:val="00DD0FE4"/>
    <w:rsid w:val="00DD51E1"/>
    <w:rsid w:val="00DE2400"/>
    <w:rsid w:val="00DE58F1"/>
    <w:rsid w:val="00DE6B58"/>
    <w:rsid w:val="00DF5E32"/>
    <w:rsid w:val="00E01436"/>
    <w:rsid w:val="00E02081"/>
    <w:rsid w:val="00E0258F"/>
    <w:rsid w:val="00E03E79"/>
    <w:rsid w:val="00E045BD"/>
    <w:rsid w:val="00E047F4"/>
    <w:rsid w:val="00E04D6C"/>
    <w:rsid w:val="00E1135F"/>
    <w:rsid w:val="00E11CF1"/>
    <w:rsid w:val="00E17B77"/>
    <w:rsid w:val="00E231AB"/>
    <w:rsid w:val="00E23337"/>
    <w:rsid w:val="00E259EA"/>
    <w:rsid w:val="00E25BBF"/>
    <w:rsid w:val="00E25D33"/>
    <w:rsid w:val="00E32061"/>
    <w:rsid w:val="00E33F48"/>
    <w:rsid w:val="00E36FBD"/>
    <w:rsid w:val="00E42FF9"/>
    <w:rsid w:val="00E44790"/>
    <w:rsid w:val="00E4714C"/>
    <w:rsid w:val="00E5178D"/>
    <w:rsid w:val="00E51AEB"/>
    <w:rsid w:val="00E522A7"/>
    <w:rsid w:val="00E52F7B"/>
    <w:rsid w:val="00E5349E"/>
    <w:rsid w:val="00E53FE5"/>
    <w:rsid w:val="00E54452"/>
    <w:rsid w:val="00E54AE8"/>
    <w:rsid w:val="00E63B0C"/>
    <w:rsid w:val="00E664C5"/>
    <w:rsid w:val="00E671A2"/>
    <w:rsid w:val="00E76D26"/>
    <w:rsid w:val="00E76EE5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B6A6C"/>
    <w:rsid w:val="00EC7076"/>
    <w:rsid w:val="00ED55C0"/>
    <w:rsid w:val="00ED6569"/>
    <w:rsid w:val="00ED682B"/>
    <w:rsid w:val="00EE1A59"/>
    <w:rsid w:val="00EE33DD"/>
    <w:rsid w:val="00EE41D5"/>
    <w:rsid w:val="00EE4390"/>
    <w:rsid w:val="00EE6E2C"/>
    <w:rsid w:val="00EF3141"/>
    <w:rsid w:val="00EF3D68"/>
    <w:rsid w:val="00F0166F"/>
    <w:rsid w:val="00F037A4"/>
    <w:rsid w:val="00F049AB"/>
    <w:rsid w:val="00F142DB"/>
    <w:rsid w:val="00F27C8F"/>
    <w:rsid w:val="00F32749"/>
    <w:rsid w:val="00F33074"/>
    <w:rsid w:val="00F34383"/>
    <w:rsid w:val="00F37172"/>
    <w:rsid w:val="00F40A9A"/>
    <w:rsid w:val="00F4477E"/>
    <w:rsid w:val="00F46269"/>
    <w:rsid w:val="00F60BA8"/>
    <w:rsid w:val="00F67D8F"/>
    <w:rsid w:val="00F75295"/>
    <w:rsid w:val="00F802BE"/>
    <w:rsid w:val="00F80E93"/>
    <w:rsid w:val="00F86024"/>
    <w:rsid w:val="00F8611A"/>
    <w:rsid w:val="00F861A9"/>
    <w:rsid w:val="00F9770B"/>
    <w:rsid w:val="00FA105B"/>
    <w:rsid w:val="00FA2620"/>
    <w:rsid w:val="00FA5128"/>
    <w:rsid w:val="00FA6570"/>
    <w:rsid w:val="00FB42D4"/>
    <w:rsid w:val="00FB4FBE"/>
    <w:rsid w:val="00FB5906"/>
    <w:rsid w:val="00FB762F"/>
    <w:rsid w:val="00FC2AED"/>
    <w:rsid w:val="00FD5EA7"/>
    <w:rsid w:val="00FE36CF"/>
    <w:rsid w:val="00FE4B04"/>
    <w:rsid w:val="00FE6BDD"/>
    <w:rsid w:val="00FF0246"/>
    <w:rsid w:val="00FF0D57"/>
    <w:rsid w:val="00FF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wmf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2021-roku,1,19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kultura-turystyka-sport/turystyka/turystyka-w-unii-europejskiej-dane-za-2021-rok,11,8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obszary-tematyczne/kultura-turystyka-sport/turystyka/turystyka-w-2021-roku,1,19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stat.gov.pl/obszary-tematyczne/kultura-turystyka-sport/turystyka/turystyka-w-unii-europejskiej-dane-za-2021-rok,11,8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C615E5FF-C49A-48B3-8AF2-B6D04FD8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7</Pages>
  <Words>1452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165</cp:revision>
  <cp:lastPrinted>2023-03-27T10:47:00Z</cp:lastPrinted>
  <dcterms:created xsi:type="dcterms:W3CDTF">2022-02-07T06:34:00Z</dcterms:created>
  <dcterms:modified xsi:type="dcterms:W3CDTF">2023-05-18T08:56:00Z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