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5D91940B" w:rsidR="00393761" w:rsidRPr="002C1546" w:rsidRDefault="00C67AF5" w:rsidP="009B61E3">
      <w:pPr>
        <w:pStyle w:val="Tytuinfomacjisygnalnej"/>
        <w:spacing w:after="480"/>
        <w:rPr>
          <w:highlight w:val="black"/>
        </w:rPr>
      </w:pPr>
      <w:r w:rsidRPr="002C1546">
        <w:rPr>
          <w:highlight w:val="black"/>
        </w:rPr>
        <w:t>Popyt na pracę w województwie mazowieckim w 202</w:t>
      </w:r>
      <w:r w:rsidR="00552917" w:rsidRPr="002C1546">
        <w:rPr>
          <w:highlight w:val="black"/>
        </w:rPr>
        <w:t>2</w:t>
      </w:r>
      <w:r w:rsidRPr="002C1546">
        <w:rPr>
          <w:highlight w:val="black"/>
        </w:rPr>
        <w:t xml:space="preserve"> r.</w:t>
      </w:r>
    </w:p>
    <w:p w14:paraId="4AE0122A" w14:textId="31CC9E3C" w:rsidR="00A04D30" w:rsidRPr="002C1546" w:rsidRDefault="00490AB3" w:rsidP="008A14F3">
      <w:pPr>
        <w:pStyle w:val="Wstplead"/>
        <w:spacing w:after="600"/>
        <w:rPr>
          <w:highlight w:val="black"/>
        </w:rPr>
      </w:pPr>
      <w:r w:rsidRPr="002C154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E4F14DC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11,4% liczby wolnych miejsc pracy w porównaniu z końcem 2021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7910886" w:rsidR="00587032" w:rsidRPr="008B5B2E" w:rsidRDefault="007A4864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DD06BA" w:rsidRPr="008B5B2E">
                              <w:rPr>
                                <w:rStyle w:val="Ramka-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Pr="008B5B2E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11,4</w:t>
                            </w:r>
                            <w:r w:rsidR="00DD06BA" w:rsidRPr="008B5B2E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21B85E14" w:rsidR="00587032" w:rsidRPr="008B5B2E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rStyle w:val="Ramka-opiswskanikaZnak"/>
                                <w:shd w:val="clear" w:color="auto" w:fill="000000"/>
                              </w:rPr>
                              <w:t>Spadek</w:t>
                            </w:r>
                            <w:r w:rsidR="00ED1483" w:rsidRPr="008B5B2E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liczby wolnych miejsc pracy w porównaniu z końcem 202</w:t>
                            </w:r>
                            <w:r w:rsidRPr="008B5B2E">
                              <w:rPr>
                                <w:rStyle w:val="Ramka-opiswskanikaZnak"/>
                                <w:shd w:val="clear" w:color="auto" w:fill="000000"/>
                              </w:rPr>
                              <w:t>1</w:t>
                            </w:r>
                            <w:r w:rsidR="00ED1483" w:rsidRPr="008B5B2E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r.</w:t>
                            </w:r>
                            <w:r w:rsidR="00587032" w:rsidRPr="008B5B2E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11,4% liczby wolnych miejsc pracy w porównaniu z końcem 2021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sgfAIAAI0EAAAOAAAAZHJzL2Uyb0RvYy54bWysVMFuEzEQvSPxDyNL3KCb3SYlXXVTlZai&#10;SgUqCuLseL1ZE6/H2E426Zk/4sYV9b8YO2ka4IbYg+XxzLyZeTOzJ6erTsNSOq/QVCw/GDCQRmCt&#10;zKxinz5evhgz8IGbmms0smJr6dnp5OmTk96WssAWdS0dEIjxZW8r1oZgyyzzopUd9wdopSFlg67j&#10;gUQ3y2rHe0LvdFYMBkdZj662DoX0nl4vNko2SfhNI0V43zReBtAVo9xCOl06p/HMJie8nDluWyW2&#10;afB/yKLjylDQHdQFDxwWTv0F1Snh0GMTDgR2GTaNEjLVQNXkgz+quW25lakWIsfbHU3+/8GKd8sb&#10;B6qu2BEDwztq0Q1qCUHOfcBeQsGgll4QZbeW13IOCHn+fPgMtBJ30zX0qM1atNAp+cULsI4LegSL&#10;7uf33nCjFnAHc7z/JmQHxaDIweF8QZ1QQVOwz37O738YNY+d6K0vKaFbSymF1Stc0UQlVr29RjH3&#10;YPC85WYmz5zDvpW8Jiby6JntuW5wfASZ9m+xpih8ETABrRrXxTYR8UDoNBHr3RTIVQBBjwVlOc5H&#10;DATp8sNxcXg8SjF4+eBunQ9vJHZUrqeRcrgw9QeatRSDL699iDnx8sEuhvSoVX2ptE6Cm03PtYMl&#10;j3OZvm2I38y0gb5ix6NilJANRv80sp0KtDdadRUb79x5GTl5bepkErjSmztlos2WpMjLhqGwmq7I&#10;MDI3xXpNdDnc7AftM11adHcMetqNivmvC+4kA31liPLjfDiMy5SE4ehlQYLb10z3NdwIgqpYYLC5&#10;noe0gJEHg2fUmkYlvh4z2eZKM59o3O5nXKp9OVk9/kUmvwAAAP//AwBQSwMEFAAGAAgAAAAhAENz&#10;vQLdAAAABgEAAA8AAABkcnMvZG93bnJldi54bWxMjsFOwzAQRO9I/IO1SFwQdVqqUkKcClWCE1DR&#10;IiFubrwkEfY6xNsm/D3LCW47O6OZV6zG4NUR+9RGMjCdZKCQquhaqg287u4vl6ASW3LWR0ID35hg&#10;VZ6eFDZ3caAXPG65VlJCKbcGGuYu1zpVDQabJrFDEu8j9sGyyL7WrreDlAevZ1m20MG2JAuN7XDd&#10;YPW5PQQD/DAOF7vF01f2/Pj+Rpu17qLfGHN+Nt7dgmIc+S8Mv/iCDqUw7eOBXFLewEzA2cA1KDGv&#10;5jdy7OU7Xc5Bl4X+j1/+AAAA//8DAFBLAQItABQABgAIAAAAIQC2gziS/gAAAOEBAAATAAAAAAAA&#10;AAAAAAAAAAAAAABbQ29udGVudF9UeXBlc10ueG1sUEsBAi0AFAAGAAgAAAAhADj9If/WAAAAlAEA&#10;AAsAAAAAAAAAAAAAAAAALwEAAF9yZWxzLy5yZWxzUEsBAi0AFAAGAAgAAAAhAOZDqyB8AgAAjQQA&#10;AA4AAAAAAAAAAAAAAAAALgIAAGRycy9lMm9Eb2MueG1sUEsBAi0AFAAGAAgAAAAhAENzvQLdAAAA&#10;BgEAAA8AAAAAAAAAAAAAAAAA1gQAAGRycy9kb3ducmV2LnhtbFBLBQYAAAAABAAEAPMAAADgBQAA&#10;AAA=&#10;" fillcolor="black" stroked="f">
                <v:stroke joinstyle="miter"/>
                <v:textbox>
                  <w:txbxContent>
                    <w:p w14:paraId="5F5006A9" w14:textId="07910886" w:rsidR="00587032" w:rsidRPr="008B5B2E" w:rsidRDefault="007A4864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DD06BA" w:rsidRPr="008B5B2E">
                        <w:rPr>
                          <w:rStyle w:val="Ramka-wartowskanikaZnak"/>
                          <w:shd w:val="clear" w:color="auto" w:fill="000000"/>
                        </w:rPr>
                        <w:t xml:space="preserve"> </w:t>
                      </w:r>
                      <w:r w:rsidRPr="008B5B2E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11,4</w:t>
                      </w:r>
                      <w:r w:rsidR="00DD06BA" w:rsidRPr="008B5B2E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21B85E14" w:rsidR="00587032" w:rsidRPr="008B5B2E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8B5B2E">
                        <w:rPr>
                          <w:rStyle w:val="Ramka-opiswskanikaZnak"/>
                          <w:shd w:val="clear" w:color="auto" w:fill="000000"/>
                        </w:rPr>
                        <w:t>Spadek</w:t>
                      </w:r>
                      <w:r w:rsidR="00ED1483" w:rsidRPr="008B5B2E">
                        <w:rPr>
                          <w:rStyle w:val="Ramka-opiswskanikaZnak"/>
                          <w:shd w:val="clear" w:color="auto" w:fill="000000"/>
                        </w:rPr>
                        <w:t xml:space="preserve"> liczby wolnych miejsc pracy w porównaniu z końcem 202</w:t>
                      </w:r>
                      <w:r w:rsidRPr="008B5B2E">
                        <w:rPr>
                          <w:rStyle w:val="Ramka-opiswskanikaZnak"/>
                          <w:shd w:val="clear" w:color="auto" w:fill="000000"/>
                        </w:rPr>
                        <w:t>1</w:t>
                      </w:r>
                      <w:r w:rsidR="00ED1483" w:rsidRPr="008B5B2E">
                        <w:rPr>
                          <w:rStyle w:val="Ramka-opiswskanikaZnak"/>
                          <w:shd w:val="clear" w:color="auto" w:fill="000000"/>
                        </w:rPr>
                        <w:t xml:space="preserve"> r.</w:t>
                      </w:r>
                      <w:r w:rsidR="00587032" w:rsidRPr="008B5B2E">
                        <w:rPr>
                          <w:rStyle w:val="Ramka-opiswskanikaZnak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2C1546">
        <w:rPr>
          <w:highlight w:val="black"/>
        </w:rPr>
        <w:t>Na koniec 202</w:t>
      </w:r>
      <w:r w:rsidR="007A4864" w:rsidRPr="002C1546">
        <w:rPr>
          <w:highlight w:val="black"/>
        </w:rPr>
        <w:t>2</w:t>
      </w:r>
      <w:r w:rsidR="00DD0356" w:rsidRPr="002C1546">
        <w:rPr>
          <w:highlight w:val="black"/>
        </w:rPr>
        <w:t xml:space="preserve"> r. w województwie odnotowano </w:t>
      </w:r>
      <w:r w:rsidR="007A4864" w:rsidRPr="002C1546">
        <w:rPr>
          <w:highlight w:val="black"/>
        </w:rPr>
        <w:t>29,0</w:t>
      </w:r>
      <w:r w:rsidR="00DD0356" w:rsidRPr="002C1546">
        <w:rPr>
          <w:highlight w:val="black"/>
        </w:rPr>
        <w:t xml:space="preserve"> tys. wolnych miejsc pracy, tj. o </w:t>
      </w:r>
      <w:r w:rsidR="007A4864" w:rsidRPr="002C1546">
        <w:rPr>
          <w:highlight w:val="black"/>
        </w:rPr>
        <w:t>11,4</w:t>
      </w:r>
      <w:r w:rsidR="00DD0356" w:rsidRPr="002C1546">
        <w:rPr>
          <w:highlight w:val="black"/>
        </w:rPr>
        <w:t xml:space="preserve">% </w:t>
      </w:r>
      <w:r w:rsidR="007A4864" w:rsidRPr="002C1546">
        <w:rPr>
          <w:highlight w:val="black"/>
        </w:rPr>
        <w:t>mniej</w:t>
      </w:r>
      <w:r w:rsidR="00DD0356" w:rsidRPr="002C1546">
        <w:rPr>
          <w:highlight w:val="black"/>
        </w:rPr>
        <w:t xml:space="preserve"> niż rok wcześniej</w:t>
      </w:r>
      <w:r w:rsidR="005B45D9" w:rsidRPr="002C1546">
        <w:rPr>
          <w:highlight w:val="black"/>
        </w:rPr>
        <w:t xml:space="preserve">. </w:t>
      </w:r>
      <w:r w:rsidR="00DD0356" w:rsidRPr="002C1546">
        <w:rPr>
          <w:highlight w:val="black"/>
        </w:rPr>
        <w:t xml:space="preserve">Liczba </w:t>
      </w:r>
      <w:r w:rsidR="007A4864" w:rsidRPr="002C1546">
        <w:rPr>
          <w:highlight w:val="black"/>
        </w:rPr>
        <w:t xml:space="preserve">miejsc pracy, które powstały od </w:t>
      </w:r>
      <w:r w:rsidR="00DD0356" w:rsidRPr="002C1546">
        <w:rPr>
          <w:highlight w:val="black"/>
        </w:rPr>
        <w:t>stycznia do grudnia 202</w:t>
      </w:r>
      <w:r w:rsidR="007A4864" w:rsidRPr="002C1546">
        <w:rPr>
          <w:highlight w:val="black"/>
        </w:rPr>
        <w:t>2</w:t>
      </w:r>
      <w:r w:rsidR="00DD0356" w:rsidRPr="002C1546">
        <w:rPr>
          <w:highlight w:val="black"/>
        </w:rPr>
        <w:t xml:space="preserve"> r. wzrosła </w:t>
      </w:r>
      <w:r w:rsidR="001E0C75" w:rsidRPr="002C1546">
        <w:rPr>
          <w:highlight w:val="black"/>
        </w:rPr>
        <w:t xml:space="preserve">w porównaniu z 2021 r. </w:t>
      </w:r>
      <w:r w:rsidR="00DD0356" w:rsidRPr="002C1546">
        <w:rPr>
          <w:highlight w:val="black"/>
        </w:rPr>
        <w:t xml:space="preserve">o </w:t>
      </w:r>
      <w:r w:rsidR="007A4864" w:rsidRPr="002C1546">
        <w:rPr>
          <w:highlight w:val="black"/>
        </w:rPr>
        <w:t>3,4</w:t>
      </w:r>
      <w:r w:rsidR="00DD0356" w:rsidRPr="002C1546">
        <w:rPr>
          <w:highlight w:val="black"/>
        </w:rPr>
        <w:t xml:space="preserve">%, a stanowisk zlikwidowanych </w:t>
      </w:r>
      <w:r w:rsidRPr="002C1546">
        <w:rPr>
          <w:highlight w:val="black"/>
        </w:rPr>
        <w:t xml:space="preserve">o </w:t>
      </w:r>
      <w:r w:rsidR="007A4864" w:rsidRPr="002C1546">
        <w:rPr>
          <w:highlight w:val="black"/>
        </w:rPr>
        <w:t>12,9</w:t>
      </w:r>
      <w:r w:rsidRPr="002C1546">
        <w:rPr>
          <w:highlight w:val="black"/>
        </w:rPr>
        <w:t xml:space="preserve">%. Na jedno </w:t>
      </w:r>
      <w:r w:rsidR="00DD0356" w:rsidRPr="002C1546">
        <w:rPr>
          <w:highlight w:val="black"/>
        </w:rPr>
        <w:t xml:space="preserve">zlikwidowane miejsce pracy przypadały </w:t>
      </w:r>
      <w:r w:rsidR="00CF640E" w:rsidRPr="002C1546">
        <w:rPr>
          <w:highlight w:val="black"/>
        </w:rPr>
        <w:t xml:space="preserve">nieco ponad </w:t>
      </w:r>
      <w:r w:rsidR="00DD0356" w:rsidRPr="002C1546">
        <w:rPr>
          <w:highlight w:val="black"/>
        </w:rPr>
        <w:t>dwa miejsca nowo utworzone</w:t>
      </w:r>
      <w:r w:rsidR="00B336FA" w:rsidRPr="002C1546">
        <w:rPr>
          <w:highlight w:val="black"/>
        </w:rPr>
        <w:t xml:space="preserve">. </w:t>
      </w:r>
    </w:p>
    <w:p w14:paraId="59665281" w14:textId="2F26A38D" w:rsidR="00B7480A" w:rsidRPr="002C1546" w:rsidRDefault="00B7480A" w:rsidP="00B7480A">
      <w:pPr>
        <w:spacing w:before="240"/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Popyt na pracę to liczba miejsc pracy, które oferuje gospodarka w określonych warunkach społeczno-ekonomicznych. Badanie popytu na pracę realizowane jest kwartalnie, ma charakter reprezentacyjny i obejmuje podmioty gospodarki narodowej zatrudniające przynajmniej jedną osobę. W wyniku badania pozyskiwane są dane o nowo powstałych i zlikwidowanych miejscach pracy oraz dane o liczbie obsadzonych i wolnych miejsc pracy, w tym nowo utworzonych oraz zgłoszonych do urzędów pracy. </w:t>
      </w:r>
    </w:p>
    <w:p w14:paraId="385D8959" w14:textId="6CD49098" w:rsidR="00C47ADF" w:rsidRPr="002C1546" w:rsidRDefault="009E3426" w:rsidP="00D84FAA">
      <w:pPr>
        <w:pStyle w:val="Nagwek1"/>
        <w:numPr>
          <w:ilvl w:val="0"/>
          <w:numId w:val="0"/>
        </w:numPr>
        <w:rPr>
          <w:highlight w:val="black"/>
        </w:rPr>
      </w:pPr>
      <w:r w:rsidRPr="002C1546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FC18EB7">
                <wp:simplePos x="0" y="0"/>
                <wp:positionH relativeFrom="column">
                  <wp:posOffset>5252720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6350" b="2540"/>
                <wp:wrapTight wrapText="bothSides">
                  <wp:wrapPolygon edited="0">
                    <wp:start x="0" y="0"/>
                    <wp:lineTo x="0" y="21252"/>
                    <wp:lineTo x="21443" y="21252"/>
                    <wp:lineTo x="21443" y="0"/>
                    <wp:lineTo x="0" y="0"/>
                  </wp:wrapPolygon>
                </wp:wrapTight>
                <wp:docPr id="2" name="Pole tekstowe 2" descr="Miejsc pracy, które powstały od stycznia do grudnia 2022 roku było ponad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FE93A5F" w:rsidR="00D616D2" w:rsidRPr="008B5B2E" w:rsidRDefault="009E3426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>Miejsc pracy</w:t>
                            </w:r>
                            <w:r w:rsidR="00AF79B9" w:rsidRPr="008B5B2E">
                              <w:rPr>
                                <w:shd w:val="clear" w:color="auto" w:fill="000000"/>
                              </w:rPr>
                              <w:t>, które powstały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 xml:space="preserve"> od stycznia do grudnia 202</w:t>
                            </w:r>
                            <w:r w:rsidR="00FD1C59" w:rsidRPr="008B5B2E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 xml:space="preserve"> r. było </w:t>
                            </w:r>
                            <w:r w:rsidR="00FD1C59" w:rsidRPr="008B5B2E">
                              <w:rPr>
                                <w:shd w:val="clear" w:color="auto" w:fill="000000"/>
                              </w:rPr>
                              <w:t xml:space="preserve">ponad dwukrotnie 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2 roku było ponad dwukrotnie więcej niż zlikwidowanych w tym samym czasie" style="position:absolute;left:0;text-align:left;margin-left:413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c3swIAAA4FAAAOAAAAZHJzL2Uyb0RvYy54bWysVMFuEzEQvSPxDyOfoZusktBG3VSlpahS&#10;C5UKHzCxvVk3u57FdrrZHvsXfAdXbtD/YuykbQQHJMQerPGO/WbmvRkfHq2bGm6184ZsIYZ7AwHa&#10;SlLGLgrx+dPZ630BPqBVWJPVhei1F0ezly8Ou3aqc6qoVtoBg1g/7dpCVCG00yzzstIN+j1qtWVn&#10;Sa7BwFu3yJTDjtGbOssHg0nWkVOtI6m957+nG6eYJfyy1DJ8LEuvA9SF4NxCWl1a53HNZoc4XThs&#10;KyO3aeA/ZNGgsRz0CeoUA8LKmT+gGiMdeSrDnqQmo7I0UqcauJrh4LdqritsdaqFyfHtE03+/8HK&#10;D7dXDowqRC7AYsMSXVGtIeilD9Rp4N9Ke8mUXRp94yW0DmX/CpbhxzenoaWO5X2474EUC93LO2sQ&#10;FMHCrVQ080Geg6PlCub9wz3xBYsKVLdaOgrWaOjMz69S34A1D9/hrjbLzijq0Paygg5C34DHhld5&#10;h95oltCEmrM85/SCRTA2NYe8wahl1/opl3TdclFh/ZbW3JNJF99ekFx6sHRSoV3oY+eoqzQq5nIY&#10;b2Y7Vzc4PoLMu0tSHA5XgRLQunRNFJqlA0bnnuqf+kivA8gY8s1oko/ZJdk3HOST4SR1WobTx+ut&#10;8+G9pobp9NyUjhs1wePthQ8xHZw+HonRWgzhzNR1tMvFSe2i4d1izibcYmzu9KVKdo7M/352eyQG&#10;3AlSW+gKcTDOxyktSzF6GpbGBJ7Y2jSF2H+KidPI5Tur0pGApt7YjFrbLbmRzw2zYT1fp55LzEfi&#10;56R6ZptbIlHKDwobFbk7AR0PZyH8lxU6Vr8+t6zYwXA0itOcNqPxm5w3btcz3/WglQxViCBgY56E&#10;9AJEDi0ds7KlSZw/Z7JNmYcuSbF9IOJU7+7TqednbPYLAAD//wMAUEsDBBQABgAIAAAAIQCfpR05&#10;4AAAAAsBAAAPAAAAZHJzL2Rvd25yZXYueG1sTI9NT8MwDIbvSPyHyEjcWNqgfVDqTghpJ4QEAw7c&#10;ssZrqjVOadKt8OvJTnC0/ej185bryXXiSENoPSPkswwEce1Nyw3C+9vmZgUiRM1Gd54J4ZsCrKvL&#10;i1IXxp/4lY7b2IgUwqHQCDbGvpAy1JacDjPfE6fb3g9OxzQOjTSDPqVw10mVZQvpdMvpg9U9PVqq&#10;D9vRIYS933wOX358ic81H354aT/yJ8Trq+nhHkSkKf7BcNZP6lAlp50f2QTRIazUUiUUYXF7B+IM&#10;5JlKmx2CUvM5yKqU/ztUvwAAAP//AwBQSwECLQAUAAYACAAAACEAtoM4kv4AAADhAQAAEwAAAAAA&#10;AAAAAAAAAAAAAAAAW0NvbnRlbnRfVHlwZXNdLnhtbFBLAQItABQABgAIAAAAIQA4/SH/1gAAAJQB&#10;AAALAAAAAAAAAAAAAAAAAC8BAABfcmVscy8ucmVsc1BLAQItABQABgAIAAAAIQCufuc3swIAAA4F&#10;AAAOAAAAAAAAAAAAAAAAAC4CAABkcnMvZTJvRG9jLnhtbFBLAQItABQABgAIAAAAIQCfpR054AAA&#10;AAsBAAAPAAAAAAAAAAAAAAAAAA0FAABkcnMvZG93bnJldi54bWxQSwUGAAAAAAQABADzAAAAGgYA&#10;AAAA&#10;" fillcolor="black" stroked="f">
                <v:fill color2="black" type="pattern"/>
                <v:textbox>
                  <w:txbxContent>
                    <w:p w14:paraId="66113316" w14:textId="7FE93A5F" w:rsidR="00D616D2" w:rsidRPr="008B5B2E" w:rsidRDefault="009E3426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>Miejsc pracy</w:t>
                      </w:r>
                      <w:r w:rsidR="00AF79B9" w:rsidRPr="008B5B2E">
                        <w:rPr>
                          <w:shd w:val="clear" w:color="auto" w:fill="000000"/>
                        </w:rPr>
                        <w:t>, które powstały</w:t>
                      </w:r>
                      <w:r w:rsidRPr="008B5B2E">
                        <w:rPr>
                          <w:shd w:val="clear" w:color="auto" w:fill="000000"/>
                        </w:rPr>
                        <w:t xml:space="preserve"> od stycznia do grudnia 202</w:t>
                      </w:r>
                      <w:r w:rsidR="00FD1C59" w:rsidRPr="008B5B2E">
                        <w:rPr>
                          <w:shd w:val="clear" w:color="auto" w:fill="000000"/>
                        </w:rPr>
                        <w:t>2</w:t>
                      </w:r>
                      <w:r w:rsidRPr="008B5B2E">
                        <w:rPr>
                          <w:shd w:val="clear" w:color="auto" w:fill="000000"/>
                        </w:rPr>
                        <w:t xml:space="preserve"> r. było </w:t>
                      </w:r>
                      <w:r w:rsidR="00FD1C59" w:rsidRPr="008B5B2E">
                        <w:rPr>
                          <w:shd w:val="clear" w:color="auto" w:fill="000000"/>
                        </w:rPr>
                        <w:t xml:space="preserve">ponad dwukrotnie </w:t>
                      </w:r>
                      <w:r w:rsidRPr="008B5B2E">
                        <w:rPr>
                          <w:shd w:val="clear" w:color="auto" w:fill="000000"/>
                        </w:rPr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2C1546">
        <w:rPr>
          <w:highlight w:val="black"/>
        </w:rPr>
        <w:t xml:space="preserve">Nowo utworzone </w:t>
      </w:r>
      <w:r w:rsidR="00824080" w:rsidRPr="002C1546">
        <w:rPr>
          <w:highlight w:val="black"/>
        </w:rPr>
        <w:t>i</w:t>
      </w:r>
      <w:r w:rsidR="00C47ADF" w:rsidRPr="002C1546">
        <w:rPr>
          <w:highlight w:val="black"/>
        </w:rPr>
        <w:t xml:space="preserve"> zlikwidowane miejsca pracy</w:t>
      </w:r>
    </w:p>
    <w:p w14:paraId="7517D888" w14:textId="7D8D67C9" w:rsidR="00694E3A" w:rsidRPr="002C1546" w:rsidRDefault="005B0348" w:rsidP="00E821F3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Od stycznia do grudnia </w:t>
      </w:r>
      <w:r w:rsidR="00694E3A" w:rsidRPr="002C1546">
        <w:rPr>
          <w:highlight w:val="black"/>
          <w:lang w:eastAsia="pl-PL"/>
        </w:rPr>
        <w:t>202</w:t>
      </w:r>
      <w:r w:rsidR="001E0C75" w:rsidRPr="002C1546">
        <w:rPr>
          <w:highlight w:val="black"/>
          <w:lang w:eastAsia="pl-PL"/>
        </w:rPr>
        <w:t>2</w:t>
      </w:r>
      <w:r w:rsidR="00694E3A" w:rsidRPr="002C1546">
        <w:rPr>
          <w:highlight w:val="black"/>
          <w:lang w:eastAsia="pl-PL"/>
        </w:rPr>
        <w:t xml:space="preserve"> r. w województwie mazowieckim utworzono 12</w:t>
      </w:r>
      <w:r w:rsidR="001E0C75" w:rsidRPr="002C1546">
        <w:rPr>
          <w:highlight w:val="black"/>
          <w:lang w:eastAsia="pl-PL"/>
        </w:rPr>
        <w:t>6,3</w:t>
      </w:r>
      <w:r w:rsidR="00694E3A" w:rsidRPr="002C1546">
        <w:rPr>
          <w:highlight w:val="black"/>
          <w:lang w:eastAsia="pl-PL"/>
        </w:rPr>
        <w:t xml:space="preserve"> tys. nowych miejsc pracy, tj. więcej o </w:t>
      </w:r>
      <w:r w:rsidR="001E0C75" w:rsidRPr="002C1546">
        <w:rPr>
          <w:highlight w:val="black"/>
          <w:lang w:eastAsia="pl-PL"/>
        </w:rPr>
        <w:t>4,2</w:t>
      </w:r>
      <w:r w:rsidR="00694E3A" w:rsidRPr="002C1546">
        <w:rPr>
          <w:highlight w:val="black"/>
          <w:lang w:eastAsia="pl-PL"/>
        </w:rPr>
        <w:t xml:space="preserve"> tys. (o </w:t>
      </w:r>
      <w:r w:rsidR="001E0C75" w:rsidRPr="002C1546">
        <w:rPr>
          <w:highlight w:val="black"/>
          <w:lang w:eastAsia="pl-PL"/>
        </w:rPr>
        <w:t>3,4</w:t>
      </w:r>
      <w:r w:rsidR="00694E3A" w:rsidRPr="002C1546">
        <w:rPr>
          <w:highlight w:val="black"/>
          <w:lang w:eastAsia="pl-PL"/>
        </w:rPr>
        <w:t>%) niż rok wcześniej</w:t>
      </w:r>
      <w:r w:rsidR="00F046E2" w:rsidRPr="002C1546">
        <w:rPr>
          <w:highlight w:val="black"/>
          <w:lang w:eastAsia="pl-PL"/>
        </w:rPr>
        <w:t xml:space="preserve">. </w:t>
      </w:r>
      <w:r w:rsidR="009F06FC" w:rsidRPr="002C1546">
        <w:rPr>
          <w:highlight w:val="black"/>
          <w:lang w:eastAsia="pl-PL"/>
        </w:rPr>
        <w:t xml:space="preserve">Największy wkład w tworzenie miejsc pracy miały jednostki </w:t>
      </w:r>
      <w:r w:rsidR="00F046E2" w:rsidRPr="002C1546">
        <w:rPr>
          <w:highlight w:val="black"/>
          <w:lang w:eastAsia="pl-PL"/>
        </w:rPr>
        <w:t xml:space="preserve">o liczbie pracujących </w:t>
      </w:r>
      <w:r w:rsidR="001E0C75" w:rsidRPr="002C1546">
        <w:rPr>
          <w:highlight w:val="black"/>
          <w:lang w:eastAsia="pl-PL"/>
        </w:rPr>
        <w:t>50</w:t>
      </w:r>
      <w:r w:rsidR="00F046E2" w:rsidRPr="002C1546">
        <w:rPr>
          <w:highlight w:val="black"/>
          <w:lang w:eastAsia="pl-PL"/>
        </w:rPr>
        <w:t xml:space="preserve"> osób </w:t>
      </w:r>
      <w:r w:rsidR="001E0C75" w:rsidRPr="002C1546">
        <w:rPr>
          <w:highlight w:val="black"/>
          <w:lang w:eastAsia="pl-PL"/>
        </w:rPr>
        <w:t>i więc</w:t>
      </w:r>
      <w:r w:rsidR="009F06FC" w:rsidRPr="002C1546">
        <w:rPr>
          <w:highlight w:val="black"/>
          <w:lang w:eastAsia="pl-PL"/>
        </w:rPr>
        <w:t xml:space="preserve">ej, w których powstało </w:t>
      </w:r>
      <w:r w:rsidR="001E0C75" w:rsidRPr="002C1546">
        <w:rPr>
          <w:highlight w:val="black"/>
          <w:lang w:eastAsia="pl-PL"/>
        </w:rPr>
        <w:t>52,0</w:t>
      </w:r>
      <w:r w:rsidR="009F06FC" w:rsidRPr="002C1546">
        <w:rPr>
          <w:highlight w:val="black"/>
          <w:lang w:eastAsia="pl-PL"/>
        </w:rPr>
        <w:t> t</w:t>
      </w:r>
      <w:r w:rsidR="00F046E2" w:rsidRPr="002C1546">
        <w:rPr>
          <w:highlight w:val="black"/>
          <w:lang w:eastAsia="pl-PL"/>
        </w:rPr>
        <w:t xml:space="preserve">ys. nowych miejsc pracy (wzrost w skali roku o </w:t>
      </w:r>
      <w:r w:rsidR="001E0C75" w:rsidRPr="002C1546">
        <w:rPr>
          <w:highlight w:val="black"/>
          <w:lang w:eastAsia="pl-PL"/>
        </w:rPr>
        <w:t>6,0</w:t>
      </w:r>
      <w:r w:rsidR="00F046E2" w:rsidRPr="002C1546">
        <w:rPr>
          <w:highlight w:val="black"/>
          <w:lang w:eastAsia="pl-PL"/>
        </w:rPr>
        <w:t>%)</w:t>
      </w:r>
      <w:r w:rsidR="009F06FC" w:rsidRPr="002C1546">
        <w:rPr>
          <w:highlight w:val="black"/>
          <w:lang w:eastAsia="pl-PL"/>
        </w:rPr>
        <w:t>;</w:t>
      </w:r>
      <w:r w:rsidR="00F046E2" w:rsidRPr="002C1546">
        <w:rPr>
          <w:highlight w:val="black"/>
          <w:lang w:eastAsia="pl-PL"/>
        </w:rPr>
        <w:t xml:space="preserve"> w podmiotach o liczbie pracujących 10–49 osób </w:t>
      </w:r>
      <w:r w:rsidR="00914687" w:rsidRPr="002C1546">
        <w:rPr>
          <w:highlight w:val="black"/>
          <w:lang w:eastAsia="pl-PL"/>
        </w:rPr>
        <w:t xml:space="preserve">utworzono </w:t>
      </w:r>
      <w:r w:rsidR="00F046E2" w:rsidRPr="002C1546">
        <w:rPr>
          <w:highlight w:val="black"/>
          <w:lang w:eastAsia="pl-PL"/>
        </w:rPr>
        <w:t>3</w:t>
      </w:r>
      <w:r w:rsidR="001E0C75" w:rsidRPr="002C1546">
        <w:rPr>
          <w:highlight w:val="black"/>
          <w:lang w:eastAsia="pl-PL"/>
        </w:rPr>
        <w:t>1,</w:t>
      </w:r>
      <w:r w:rsidR="00F046E2" w:rsidRPr="002C1546">
        <w:rPr>
          <w:highlight w:val="black"/>
          <w:lang w:eastAsia="pl-PL"/>
        </w:rPr>
        <w:t>2 tys.</w:t>
      </w:r>
      <w:r w:rsidR="00914687" w:rsidRPr="002C1546">
        <w:rPr>
          <w:highlight w:val="black"/>
          <w:lang w:eastAsia="pl-PL"/>
        </w:rPr>
        <w:t xml:space="preserve"> stanowisk </w:t>
      </w:r>
      <w:r w:rsidR="00914A4D" w:rsidRPr="002C1546">
        <w:rPr>
          <w:highlight w:val="black"/>
          <w:lang w:eastAsia="pl-PL"/>
        </w:rPr>
        <w:t>(</w:t>
      </w:r>
      <w:r w:rsidR="001E0C75" w:rsidRPr="002C1546">
        <w:rPr>
          <w:highlight w:val="black"/>
          <w:lang w:eastAsia="pl-PL"/>
        </w:rPr>
        <w:t>spadek</w:t>
      </w:r>
      <w:r w:rsidR="00914A4D" w:rsidRPr="002C1546">
        <w:rPr>
          <w:highlight w:val="black"/>
          <w:lang w:eastAsia="pl-PL"/>
        </w:rPr>
        <w:t xml:space="preserve"> o</w:t>
      </w:r>
      <w:r w:rsidR="008A14F3" w:rsidRPr="002C1546">
        <w:rPr>
          <w:highlight w:val="black"/>
          <w:lang w:eastAsia="pl-PL"/>
        </w:rPr>
        <w:t xml:space="preserve"> </w:t>
      </w:r>
      <w:r w:rsidR="00F046E2" w:rsidRPr="002C1546">
        <w:rPr>
          <w:highlight w:val="black"/>
          <w:lang w:eastAsia="pl-PL"/>
        </w:rPr>
        <w:t>6,</w:t>
      </w:r>
      <w:r w:rsidR="001E0C75" w:rsidRPr="002C1546">
        <w:rPr>
          <w:highlight w:val="black"/>
          <w:lang w:eastAsia="pl-PL"/>
        </w:rPr>
        <w:t>1</w:t>
      </w:r>
      <w:r w:rsidR="00F046E2" w:rsidRPr="002C1546">
        <w:rPr>
          <w:highlight w:val="black"/>
          <w:lang w:eastAsia="pl-PL"/>
        </w:rPr>
        <w:t xml:space="preserve">%), a w </w:t>
      </w:r>
      <w:r w:rsidR="00A4364B" w:rsidRPr="002C1546">
        <w:rPr>
          <w:highlight w:val="black"/>
          <w:lang w:eastAsia="pl-PL"/>
        </w:rPr>
        <w:t>mikroprzedsiębiorstwach</w:t>
      </w:r>
      <w:r w:rsidR="00F046E2" w:rsidRPr="002C1546">
        <w:rPr>
          <w:highlight w:val="black"/>
          <w:lang w:eastAsia="pl-PL"/>
        </w:rPr>
        <w:t xml:space="preserve"> (do 9 osób) </w:t>
      </w:r>
      <w:r w:rsidR="00914687" w:rsidRPr="002C1546">
        <w:rPr>
          <w:highlight w:val="black"/>
          <w:lang w:eastAsia="pl-PL"/>
        </w:rPr>
        <w:t>–</w:t>
      </w:r>
      <w:r w:rsidR="00F046E2" w:rsidRPr="002C1546">
        <w:rPr>
          <w:highlight w:val="black"/>
          <w:lang w:eastAsia="pl-PL"/>
        </w:rPr>
        <w:t xml:space="preserve"> </w:t>
      </w:r>
      <w:r w:rsidR="001E0C75" w:rsidRPr="002C1546">
        <w:rPr>
          <w:highlight w:val="black"/>
          <w:lang w:eastAsia="pl-PL"/>
        </w:rPr>
        <w:t>43,1</w:t>
      </w:r>
      <w:r w:rsidR="00F046E2" w:rsidRPr="002C1546">
        <w:rPr>
          <w:highlight w:val="black"/>
          <w:lang w:eastAsia="pl-PL"/>
        </w:rPr>
        <w:t xml:space="preserve"> tys. (wzrost o </w:t>
      </w:r>
      <w:r w:rsidR="001E0C75" w:rsidRPr="002C1546">
        <w:rPr>
          <w:highlight w:val="black"/>
          <w:lang w:eastAsia="pl-PL"/>
        </w:rPr>
        <w:t>8,0</w:t>
      </w:r>
      <w:r w:rsidR="00F046E2" w:rsidRPr="002C1546">
        <w:rPr>
          <w:highlight w:val="black"/>
          <w:lang w:eastAsia="pl-PL"/>
        </w:rPr>
        <w:t xml:space="preserve">%).  </w:t>
      </w:r>
    </w:p>
    <w:p w14:paraId="14398B76" w14:textId="1CDAD3B1" w:rsidR="00C613C8" w:rsidRPr="002C1546" w:rsidRDefault="00C613C8" w:rsidP="00E821F3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W tym samym czasie zlikwidowano </w:t>
      </w:r>
      <w:r w:rsidR="0092514A" w:rsidRPr="002C1546">
        <w:rPr>
          <w:highlight w:val="black"/>
          <w:lang w:eastAsia="pl-PL"/>
        </w:rPr>
        <w:t>60,2</w:t>
      </w:r>
      <w:r w:rsidRPr="002C1546">
        <w:rPr>
          <w:highlight w:val="black"/>
          <w:lang w:eastAsia="pl-PL"/>
        </w:rPr>
        <w:t xml:space="preserve"> tys. stanowisk, co oz</w:t>
      </w:r>
      <w:r w:rsidR="00FC6C46" w:rsidRPr="002C1546">
        <w:rPr>
          <w:highlight w:val="black"/>
          <w:lang w:eastAsia="pl-PL"/>
        </w:rPr>
        <w:t xml:space="preserve">nacza </w:t>
      </w:r>
      <w:r w:rsidR="0092514A" w:rsidRPr="002C1546">
        <w:rPr>
          <w:highlight w:val="black"/>
          <w:lang w:eastAsia="pl-PL"/>
        </w:rPr>
        <w:t>wzrost</w:t>
      </w:r>
      <w:r w:rsidR="00FC6C46" w:rsidRPr="002C1546">
        <w:rPr>
          <w:highlight w:val="black"/>
          <w:lang w:eastAsia="pl-PL"/>
        </w:rPr>
        <w:t xml:space="preserve"> o </w:t>
      </w:r>
      <w:r w:rsidR="00BB1E3F" w:rsidRPr="002C1546">
        <w:rPr>
          <w:highlight w:val="black"/>
          <w:lang w:eastAsia="pl-PL"/>
        </w:rPr>
        <w:t>6,9</w:t>
      </w:r>
      <w:r w:rsidR="00FC6C46" w:rsidRPr="002C1546">
        <w:rPr>
          <w:highlight w:val="black"/>
          <w:lang w:eastAsia="pl-PL"/>
        </w:rPr>
        <w:t xml:space="preserve"> tys. </w:t>
      </w:r>
      <w:r w:rsidRPr="002C1546">
        <w:rPr>
          <w:highlight w:val="black"/>
          <w:lang w:eastAsia="pl-PL"/>
        </w:rPr>
        <w:t xml:space="preserve">tj. </w:t>
      </w:r>
      <w:r w:rsidR="00FC6C46" w:rsidRPr="002C1546">
        <w:rPr>
          <w:highlight w:val="black"/>
          <w:lang w:eastAsia="pl-PL"/>
        </w:rPr>
        <w:t>o </w:t>
      </w:r>
      <w:r w:rsidRPr="002C1546">
        <w:rPr>
          <w:highlight w:val="black"/>
          <w:lang w:eastAsia="pl-PL"/>
        </w:rPr>
        <w:t>1</w:t>
      </w:r>
      <w:r w:rsidR="00BB1E3F" w:rsidRPr="002C1546">
        <w:rPr>
          <w:highlight w:val="black"/>
          <w:lang w:eastAsia="pl-PL"/>
        </w:rPr>
        <w:t>2,</w:t>
      </w:r>
      <w:r w:rsidRPr="002C1546">
        <w:rPr>
          <w:highlight w:val="black"/>
          <w:lang w:eastAsia="pl-PL"/>
        </w:rPr>
        <w:t>9% w porównaniu z 202</w:t>
      </w:r>
      <w:r w:rsidR="00BB1E3F" w:rsidRPr="002C1546">
        <w:rPr>
          <w:highlight w:val="black"/>
          <w:lang w:eastAsia="pl-PL"/>
        </w:rPr>
        <w:t>1</w:t>
      </w:r>
      <w:r w:rsidRPr="002C1546">
        <w:rPr>
          <w:highlight w:val="black"/>
          <w:lang w:eastAsia="pl-PL"/>
        </w:rPr>
        <w:t xml:space="preserve"> r. W jednostkach największych </w:t>
      </w:r>
      <w:r w:rsidR="00E314D8" w:rsidRPr="002C1546">
        <w:rPr>
          <w:highlight w:val="black"/>
          <w:lang w:eastAsia="pl-PL"/>
        </w:rPr>
        <w:t>zlikwidowanych zostało</w:t>
      </w:r>
      <w:r w:rsidRPr="002C1546">
        <w:rPr>
          <w:highlight w:val="black"/>
          <w:lang w:eastAsia="pl-PL"/>
        </w:rPr>
        <w:t xml:space="preserve"> 1</w:t>
      </w:r>
      <w:r w:rsidR="00BB1E3F" w:rsidRPr="002C1546">
        <w:rPr>
          <w:highlight w:val="black"/>
          <w:lang w:eastAsia="pl-PL"/>
        </w:rPr>
        <w:t>7</w:t>
      </w:r>
      <w:r w:rsidRPr="002C1546">
        <w:rPr>
          <w:highlight w:val="black"/>
          <w:lang w:eastAsia="pl-PL"/>
        </w:rPr>
        <w:t>,4 tys. miejsc pracy (</w:t>
      </w:r>
      <w:r w:rsidR="00BB1E3F" w:rsidRPr="002C1546">
        <w:rPr>
          <w:highlight w:val="black"/>
          <w:lang w:eastAsia="pl-PL"/>
        </w:rPr>
        <w:t>więcej</w:t>
      </w:r>
      <w:r w:rsidRPr="002C1546">
        <w:rPr>
          <w:highlight w:val="black"/>
          <w:lang w:eastAsia="pl-PL"/>
        </w:rPr>
        <w:t xml:space="preserve"> niż w </w:t>
      </w:r>
      <w:r w:rsidR="00172FE9" w:rsidRPr="002C1546">
        <w:rPr>
          <w:highlight w:val="black"/>
          <w:lang w:eastAsia="pl-PL"/>
        </w:rPr>
        <w:t>przed</w:t>
      </w:r>
      <w:r w:rsidRPr="002C1546">
        <w:rPr>
          <w:highlight w:val="black"/>
          <w:lang w:eastAsia="pl-PL"/>
        </w:rPr>
        <w:t xml:space="preserve"> rok</w:t>
      </w:r>
      <w:r w:rsidR="00172FE9" w:rsidRPr="002C1546">
        <w:rPr>
          <w:highlight w:val="black"/>
          <w:lang w:eastAsia="pl-PL"/>
        </w:rPr>
        <w:t>iem</w:t>
      </w:r>
      <w:r w:rsidRPr="002C1546">
        <w:rPr>
          <w:highlight w:val="black"/>
          <w:lang w:eastAsia="pl-PL"/>
        </w:rPr>
        <w:t xml:space="preserve"> o </w:t>
      </w:r>
      <w:r w:rsidR="00BB1E3F" w:rsidRPr="002C1546">
        <w:rPr>
          <w:highlight w:val="black"/>
          <w:lang w:eastAsia="pl-PL"/>
        </w:rPr>
        <w:t>6,6</w:t>
      </w:r>
      <w:r w:rsidRPr="002C1546">
        <w:rPr>
          <w:highlight w:val="black"/>
          <w:lang w:eastAsia="pl-PL"/>
        </w:rPr>
        <w:t>%</w:t>
      </w:r>
      <w:r w:rsidR="0096547A" w:rsidRPr="002C1546">
        <w:rPr>
          <w:highlight w:val="black"/>
          <w:lang w:eastAsia="pl-PL"/>
        </w:rPr>
        <w:t>)</w:t>
      </w:r>
      <w:r w:rsidRPr="002C1546">
        <w:rPr>
          <w:highlight w:val="black"/>
          <w:lang w:eastAsia="pl-PL"/>
        </w:rPr>
        <w:t xml:space="preserve">, w jednostkach o liczbie pracujących </w:t>
      </w:r>
      <w:r w:rsidR="007A301C" w:rsidRPr="002C1546">
        <w:rPr>
          <w:highlight w:val="black"/>
          <w:lang w:eastAsia="pl-PL"/>
        </w:rPr>
        <w:t xml:space="preserve">od </w:t>
      </w:r>
      <w:r w:rsidRPr="002C1546">
        <w:rPr>
          <w:highlight w:val="black"/>
          <w:lang w:eastAsia="pl-PL"/>
        </w:rPr>
        <w:t>10</w:t>
      </w:r>
      <w:r w:rsidR="007A301C" w:rsidRPr="002C1546">
        <w:rPr>
          <w:highlight w:val="black"/>
          <w:lang w:eastAsia="pl-PL"/>
        </w:rPr>
        <w:t xml:space="preserve"> do </w:t>
      </w:r>
      <w:r w:rsidRPr="002C1546">
        <w:rPr>
          <w:highlight w:val="black"/>
          <w:lang w:eastAsia="pl-PL"/>
        </w:rPr>
        <w:t xml:space="preserve">49 osób </w:t>
      </w:r>
      <w:r w:rsidR="00DA3E63" w:rsidRPr="002C1546">
        <w:rPr>
          <w:highlight w:val="black"/>
          <w:lang w:eastAsia="pl-PL"/>
        </w:rPr>
        <w:t>–</w:t>
      </w:r>
      <w:r w:rsidRPr="002C1546">
        <w:rPr>
          <w:highlight w:val="black"/>
          <w:lang w:eastAsia="pl-PL"/>
        </w:rPr>
        <w:t xml:space="preserve"> 17,</w:t>
      </w:r>
      <w:r w:rsidR="00172FE9" w:rsidRPr="002C1546">
        <w:rPr>
          <w:highlight w:val="black"/>
          <w:lang w:eastAsia="pl-PL"/>
        </w:rPr>
        <w:t>2</w:t>
      </w:r>
      <w:r w:rsidRPr="002C1546">
        <w:rPr>
          <w:highlight w:val="black"/>
          <w:lang w:eastAsia="pl-PL"/>
        </w:rPr>
        <w:t xml:space="preserve"> tys. (</w:t>
      </w:r>
      <w:r w:rsidR="00172FE9" w:rsidRPr="002C1546">
        <w:rPr>
          <w:highlight w:val="black"/>
          <w:lang w:eastAsia="pl-PL"/>
        </w:rPr>
        <w:t>spadek w skali roku o 0,04%</w:t>
      </w:r>
      <w:r w:rsidRPr="002C1546">
        <w:rPr>
          <w:highlight w:val="black"/>
          <w:lang w:eastAsia="pl-PL"/>
        </w:rPr>
        <w:t>), a w podmiotach najm</w:t>
      </w:r>
      <w:r w:rsidR="00BA59F8" w:rsidRPr="002C1546">
        <w:rPr>
          <w:highlight w:val="black"/>
          <w:lang w:eastAsia="pl-PL"/>
        </w:rPr>
        <w:t xml:space="preserve">niejszych – </w:t>
      </w:r>
      <w:r w:rsidR="00BB1E3F" w:rsidRPr="002C1546">
        <w:rPr>
          <w:highlight w:val="black"/>
          <w:lang w:eastAsia="pl-PL"/>
        </w:rPr>
        <w:t>25,5</w:t>
      </w:r>
      <w:r w:rsidR="00BA59F8" w:rsidRPr="002C1546">
        <w:rPr>
          <w:highlight w:val="black"/>
          <w:lang w:eastAsia="pl-PL"/>
        </w:rPr>
        <w:t xml:space="preserve"> tys. (</w:t>
      </w:r>
      <w:r w:rsidR="00BB1E3F" w:rsidRPr="002C1546">
        <w:rPr>
          <w:highlight w:val="black"/>
          <w:lang w:eastAsia="pl-PL"/>
        </w:rPr>
        <w:t>wzrost</w:t>
      </w:r>
      <w:r w:rsidR="00BA59F8" w:rsidRPr="002C1546">
        <w:rPr>
          <w:highlight w:val="black"/>
          <w:lang w:eastAsia="pl-PL"/>
        </w:rPr>
        <w:t xml:space="preserve"> o </w:t>
      </w:r>
      <w:r w:rsidR="00BB1E3F" w:rsidRPr="002C1546">
        <w:rPr>
          <w:highlight w:val="black"/>
          <w:lang w:eastAsia="pl-PL"/>
        </w:rPr>
        <w:t>29,5</w:t>
      </w:r>
      <w:r w:rsidRPr="002C1546">
        <w:rPr>
          <w:highlight w:val="black"/>
          <w:lang w:eastAsia="pl-PL"/>
        </w:rPr>
        <w:t xml:space="preserve">%). </w:t>
      </w:r>
    </w:p>
    <w:p w14:paraId="1CAC261E" w14:textId="0F5EB273" w:rsidR="005A762B" w:rsidRPr="002C1546" w:rsidRDefault="0066134F" w:rsidP="00186CED">
      <w:pPr>
        <w:pStyle w:val="Tytuwykresu"/>
        <w:numPr>
          <w:ilvl w:val="0"/>
          <w:numId w:val="0"/>
        </w:numPr>
        <w:spacing w:before="480"/>
        <w:ind w:left="851" w:hanging="851"/>
        <w:rPr>
          <w:highlight w:val="black"/>
        </w:rPr>
      </w:pPr>
      <w:r w:rsidRPr="002C1546">
        <w:rPr>
          <w:highlight w:val="black"/>
        </w:rPr>
        <w:t>Wykres</w:t>
      </w:r>
      <w:r w:rsidR="00C11986" w:rsidRPr="002C1546">
        <w:rPr>
          <w:highlight w:val="black"/>
        </w:rPr>
        <w:t xml:space="preserve"> 1.</w:t>
      </w:r>
      <w:r w:rsidR="007A4864" w:rsidRPr="002C1546">
        <w:rPr>
          <w:highlight w:val="black"/>
        </w:rPr>
        <w:tab/>
      </w:r>
      <w:r w:rsidR="005A762B" w:rsidRPr="002C1546">
        <w:rPr>
          <w:highlight w:val="black"/>
        </w:rPr>
        <w:t xml:space="preserve">Nowo utworzone </w:t>
      </w:r>
      <w:r w:rsidR="00E719CC" w:rsidRPr="002C1546">
        <w:rPr>
          <w:highlight w:val="black"/>
        </w:rPr>
        <w:t>i</w:t>
      </w:r>
      <w:r w:rsidR="005A762B" w:rsidRPr="002C1546">
        <w:rPr>
          <w:highlight w:val="black"/>
        </w:rPr>
        <w:t xml:space="preserve"> zlikwidowane miejsca pracy według wielkości jednostek sprawozdawczych w 202</w:t>
      </w:r>
      <w:r w:rsidR="003473F6" w:rsidRPr="002C1546">
        <w:rPr>
          <w:highlight w:val="black"/>
        </w:rPr>
        <w:t>2</w:t>
      </w:r>
      <w:r w:rsidR="005A762B" w:rsidRPr="002C1546">
        <w:rPr>
          <w:highlight w:val="black"/>
        </w:rPr>
        <w:t xml:space="preserve"> r.</w:t>
      </w:r>
      <w:r w:rsidR="00DE633E" w:rsidRPr="002C1546">
        <w:rPr>
          <w:highlight w:val="black"/>
        </w:rPr>
        <w:t xml:space="preserve"> </w:t>
      </w:r>
    </w:p>
    <w:p w14:paraId="5D230E50" w14:textId="35B2A762" w:rsidR="00A06AAF" w:rsidRPr="002C1546" w:rsidRDefault="006F6A6C" w:rsidP="00D84FAA">
      <w:pPr>
        <w:pStyle w:val="Tytuwykresu"/>
        <w:numPr>
          <w:ilvl w:val="0"/>
          <w:numId w:val="0"/>
        </w:numPr>
        <w:rPr>
          <w:highlight w:val="black"/>
        </w:rPr>
      </w:pPr>
      <w:r>
        <w:drawing>
          <wp:inline distT="0" distB="0" distL="0" distR="0" wp14:anchorId="21CC31D2" wp14:editId="480DFC5C">
            <wp:extent cx="4992634" cy="1191770"/>
            <wp:effectExtent l="0" t="0" r="0" b="8890"/>
            <wp:docPr id="28" name="Obraz 28" descr="Na wykresie słupkowym skumulowanym przedstawiono strukturę nowo utworzonych oraz zlikwidowanych miejsc pracy według wielkości jednostek sprawozdawczych. Największy udział w tworzeniu nowych miejsc pracy w 2022 roku miały jednostki o liczbie pracujących 50 osób i więcej, natomiast w likwidowaniu istniejących stanowisk jednostki najmniejsze (do 9 osób). Dane do wykresu dostępne są w załączonym pliku Excel." title="Wykres 1. Nowo utworzone i zlikwidowane miejsca pracy według wielkości jednostek sprawozdawcz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y-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34" cy="1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61EC" w14:textId="77777777" w:rsidR="009B61E3" w:rsidRPr="002C1546" w:rsidRDefault="009B61E3">
      <w:pPr>
        <w:spacing w:before="0" w:after="160" w:line="259" w:lineRule="auto"/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br w:type="page"/>
      </w:r>
    </w:p>
    <w:p w14:paraId="3FEF949C" w14:textId="7182280B" w:rsidR="00CF4B8E" w:rsidRPr="002C1546" w:rsidRDefault="00CF4B8E" w:rsidP="00CF4B8E">
      <w:pPr>
        <w:spacing w:after="160" w:line="259" w:lineRule="auto"/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lastRenderedPageBreak/>
        <w:t xml:space="preserve">W każdej </w:t>
      </w:r>
      <w:r w:rsidRPr="002C1546">
        <w:rPr>
          <w:highlight w:val="black"/>
        </w:rPr>
        <w:t xml:space="preserve">z grup jednostek liczba miejsc pracy nowo utworzonych w 2022 r. przewyższyła liczbę miejsc zlikwidowanych. Ogółem na jedno zlikwidowane miejsce pracy przypadało 2,1 miejsc nowo utworzonych (rok wcześniej 2,3). </w:t>
      </w:r>
      <w:r w:rsidRPr="002C1546">
        <w:rPr>
          <w:highlight w:val="black"/>
          <w:lang w:eastAsia="pl-PL"/>
        </w:rPr>
        <w:t>W podmiotach największych wskaźnik ten osiągnął wartość 3,0; w jednostkach o liczbie pracujących 10–49 osób wyniósł 1,8; a w najmniejszych 1,7.</w:t>
      </w:r>
    </w:p>
    <w:p w14:paraId="47D291C0" w14:textId="1D511BCE" w:rsidR="009E2989" w:rsidRPr="002C1546" w:rsidRDefault="00B5326F" w:rsidP="00D84FAA">
      <w:pPr>
        <w:pStyle w:val="Tytutablicy"/>
        <w:numPr>
          <w:ilvl w:val="0"/>
          <w:numId w:val="0"/>
        </w:numPr>
        <w:rPr>
          <w:highlight w:val="black"/>
        </w:rPr>
      </w:pPr>
      <w:r w:rsidRPr="002C1546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BA45CD1" wp14:editId="7B23BB54">
                <wp:simplePos x="0" y="0"/>
                <wp:positionH relativeFrom="column">
                  <wp:posOffset>5308600</wp:posOffset>
                </wp:positionH>
                <wp:positionV relativeFrom="paragraph">
                  <wp:posOffset>5137150</wp:posOffset>
                </wp:positionV>
                <wp:extent cx="1725295" cy="1022350"/>
                <wp:effectExtent l="0" t="0" r="8255" b="6350"/>
                <wp:wrapTight wrapText="bothSides">
                  <wp:wrapPolygon edited="0">
                    <wp:start x="0" y="0"/>
                    <wp:lineTo x="0" y="21332"/>
                    <wp:lineTo x="21465" y="21332"/>
                    <wp:lineTo x="21465" y="0"/>
                    <wp:lineTo x="0" y="0"/>
                  </wp:wrapPolygon>
                </wp:wrapTight>
                <wp:docPr id="5" name="Pole tekstowe 5" descr="Największy wzrost w skali roku liczby zlikwidowanych miejsc pracy wystąpił w sekcji administrowanie i działalność wspierając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23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588E5" w14:textId="084EB95C" w:rsidR="00B5326F" w:rsidRPr="008B5B2E" w:rsidRDefault="00B5326F" w:rsidP="00B5326F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>Największy wzrost w skali roku liczby zlikwidowanych miejsc pracy wystąpił w sekcji administrowanie i działalność wspierająca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5CD1" id="Pole tekstowe 5" o:spid="_x0000_s1028" type="#_x0000_t202" alt="Tytuł: Istotna informacja — opis: Największy wzrost w skali roku liczby zlikwidowanych miejsc pracy wystąpił w sekcji administrowanie i działalność wspierająca" style="position:absolute;left:0;text-align:left;margin-left:418pt;margin-top:404.5pt;width:135.85pt;height:80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uoswIAAA0FAAAOAAAAZHJzL2Uyb0RvYy54bWysVMFu2zAMvQ/YPxC6r068ZmuNOkXXrkOB&#10;rivQ7QNoWY6VyJImKXWSY4Fi3zDsd9L/GqWkWbAdBgzzQaBM8pF8JHVyuugU3AvnpdElGx4MGAjN&#10;TS31pGRfPl++OmLgA+oaldGiZEvh2en45YuT3hYiN61RtXBAINoXvS1ZG4ItsszzVnToD4wVmpSN&#10;cR0GurpJVjvsCb1TWT4YvMl642rrDBfe09+LjZKNE37TCB4+NY0XAVTJKLeQTpfOKp7Z+ASLiUPb&#10;Sr5NA/8hiw6lpqA7qAsMCHMn/4DqJHfGmyYccNNlpmkkF6kGqmY4+K2auxatSLUQOd7uaPL/D5bf&#10;3N86kHXJRgw0dtSiW6MEBDHzwfQC6HctPCfKbnDay/X3mV8toV9RFQF68DNUEpyZzUFJvqqWsFJy&#10;1sva9KiXvIVOiqnnYB1yclv6sH608ukhuooZn0rAupNa+uCihxQgoV5JfHpApc3Tj/U3oMqlcDhd&#10;P3KkDsqgKMkryi5oBKnTbPApxlb21hdU0Z2lmsLinVnQSKa2eHtt+MyDNuct6ok4cxSuFVgTlcPo&#10;me25bnB8BKn6j6amcDgPJgEtGtfFPlPngNBppJa7MRKLADyGfJuP8mMijpNuOMjz16M0aBkWz+7W&#10;+fBBmI548TSTjuY0weP9tQ8xHSyeTWI0iyFcSqWi3EzOlYuCd5OKRLjHONvpS5XsmVR/t92axIB7&#10;QZSGvmTHo3yU0tImRk+70slAC6tkV7KjXUwsIpfvdZ1MAkq1kQlV6S25kc8Ns2FRLdLI5c89q0y9&#10;JLad2ewnvScktMatGPS0myXzX+foBAN1paljx8PDw7jM6XI4epvTxe1rqn0Nak5QJQsMNuJ5SA9A&#10;5FCbM+psIxPncQQ2mWxTpslLrdi+D3Gp9+/J6tcrNv4JAAD//wMAUEsDBBQABgAIAAAAIQDR+26F&#10;4AAAAAwBAAAPAAAAZHJzL2Rvd25yZXYueG1sTI/BTsMwEETvSPyDtZW4UTsgNW0ap0JIPSEkKHDg&#10;5sbbOGq8DrHTBr6e7QluM9rR7JtyM/lOnHCIbSAN2VyBQKqDbanR8P62vV2CiMmQNV0g1PCNETbV&#10;9VVpChvO9IqnXWoEl1AsjAaXUl9IGWuH3sR56JH4dgiDN4nt0Eg7mDOX+07eKbWQ3rTEH5zp8dFh&#10;fdyNXkM8hO3n8BXGl/Rc0/GHcveRPWl9M5se1iASTukvDBd8RoeKmfZhJBtFp2F5v+AtiYVasbgk&#10;MpXnIPYaVrlSIKtS/h9R/QIAAP//AwBQSwECLQAUAAYACAAAACEAtoM4kv4AAADhAQAAEwAAAAAA&#10;AAAAAAAAAAAAAAAAW0NvbnRlbnRfVHlwZXNdLnhtbFBLAQItABQABgAIAAAAIQA4/SH/1gAAAJQB&#10;AAALAAAAAAAAAAAAAAAAAC8BAABfcmVscy8ucmVsc1BLAQItABQABgAIAAAAIQBQzluoswIAAA0F&#10;AAAOAAAAAAAAAAAAAAAAAC4CAABkcnMvZTJvRG9jLnhtbFBLAQItABQABgAIAAAAIQDR+26F4AAA&#10;AAwBAAAPAAAAAAAAAAAAAAAAAA0FAABkcnMvZG93bnJldi54bWxQSwUGAAAAAAQABADzAAAAGgYA&#10;AAAA&#10;" fillcolor="black" stroked="f">
                <v:fill color2="black" type="pattern"/>
                <v:textbox>
                  <w:txbxContent>
                    <w:p w14:paraId="69A588E5" w14:textId="084EB95C" w:rsidR="00B5326F" w:rsidRPr="008B5B2E" w:rsidRDefault="00B5326F" w:rsidP="00B5326F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>Największy wzrost w skali roku liczby zlikwidowanych miejsc pracy wystąpił w sekcji administrowanie i działalność wspierająca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22C1" w:rsidRPr="002C1546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2699413" wp14:editId="34126729">
                <wp:simplePos x="0" y="0"/>
                <wp:positionH relativeFrom="column">
                  <wp:posOffset>5278120</wp:posOffset>
                </wp:positionH>
                <wp:positionV relativeFrom="paragraph">
                  <wp:posOffset>1162050</wp:posOffset>
                </wp:positionV>
                <wp:extent cx="1725295" cy="889000"/>
                <wp:effectExtent l="0" t="0" r="8255" b="6350"/>
                <wp:wrapTight wrapText="bothSides">
                  <wp:wrapPolygon edited="0">
                    <wp:start x="0" y="0"/>
                    <wp:lineTo x="0" y="21291"/>
                    <wp:lineTo x="21465" y="21291"/>
                    <wp:lineTo x="21465" y="0"/>
                    <wp:lineTo x="0" y="0"/>
                  </wp:wrapPolygon>
                </wp:wrapTight>
                <wp:docPr id="16" name="Pole tekstowe 16" descr="Największy wzrost w skali roku liczby nowo utworzonych miejsc pracy odnotowano w sekcji edukacj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9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87D71" w14:textId="4F19FDC1" w:rsidR="008A592D" w:rsidRPr="008B5B2E" w:rsidRDefault="002222C1" w:rsidP="00B445D6">
                            <w:pPr>
                              <w:pStyle w:val="Margines-tekst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 xml:space="preserve">Największy wzrost w skali roku liczby nowo utworzonych miejsc pracy odnotowano w sekcji </w:t>
                            </w:r>
                            <w:r w:rsidR="001E1F17" w:rsidRPr="008B5B2E">
                              <w:rPr>
                                <w:shd w:val="clear" w:color="auto" w:fill="000000"/>
                              </w:rPr>
                              <w:t>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9413" id="Pole tekstowe 16" o:spid="_x0000_s1029" type="#_x0000_t202" alt="Tytuł: Istotna informacja — opis: Największy wzrost w skali roku liczby nowo utworzonych miejsc pracy odnotowano w sekcji edukacja" style="position:absolute;left:0;text-align:left;margin-left:415.6pt;margin-top:91.5pt;width:135.85pt;height:70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7KakgIAAOsEAAAOAAAAZHJzL2Uyb0RvYy54bWysVFFu2zAM/R+wOxD6X51kTdsYdYquXYcC&#10;XVeg2wFoWY6VyKInKXGSm/Q+O9goJc2C7WPAMH8YlEk9ku+RvrxatwZWynlNthDDk4EAZSVV2s4K&#10;8e3r3bsLAT6grdCQVYXYKC+upm/fXPZdrkbUkKmUAwaxPu+7QjQhdHmWedmoFv0JdcqysybXYuCj&#10;m2WVw57RW5ONBoOzrCdXdY6k8p6/3u6cYprw61rJ8KWuvQpgCsG1hfR26V3Gdza9xHzmsGu03JeB&#10;/1BFi9py0gPULQaEpdN/QLVaOvJUhxNJbUZ1raVKPXA3w8Fv3Tw32KnUC5PjuwNN/v/BysfVkwNd&#10;sXZnAiy2rNETGQVBLXygXkH8XikvmbRHnPf6x8vCbzfQb7mPAD34BRoNjhZLMFpuyw1Y6gmWgZXZ&#10;kt3IBlqt5l5C51BugCpLDIyW4mW1kHMNqlouUM6RBdLBcAn3nDtYBG2T9NHFSvWdz7ng545LDusP&#10;tOaqE+u+eyC58Jz5pkE7U9fOUd8orJipYbyZHV3d4fgIUvafqeJ0uAyUgNa1a6OMLAwwOk/M5jAl&#10;ah1AxpTno/FoMhYg2XdxMRkM0hhlmL/e7pwPnxS13LHniXM8hQkdVw8+xGowfw2JyToM4U4bE+16&#10;dmNcNLyblWzCCuPkpic1chRS/j12HxITHiUxFvpCTMajcSrLUsyeNqHVgdfR6JY7O+TEPFL50VYp&#10;JKA2O5tRjd1zG+ncERvW5ToN1PtXyUqqNky2o9328d+CjYanQ0DPm1cI/32JTgkw95YFmwxPT+Oq&#10;psPp+HzEB3fsKY89aCVDFSII2Jk3Ia135NDSNQtb68R5nIBdJfuSeaOSFPvtjyt7fE5Rv/5R058A&#10;AAD//wMAUEsDBBQABgAIAAAAIQC43r9V4AAAAAwBAAAPAAAAZHJzL2Rvd25yZXYueG1sTI/NTsMw&#10;EITvSLyDtZW4UedHgpDGqRBSTwgJWjhwc+NtHDVeh9hpA0/P9gTHnfk0O1OtZ9eLE46h86QgXSYg&#10;kBpvOmoVvO82twWIEDUZ3XtCBd8YYF1fX1W6NP5Mb3jaxlZwCIVSK7AxDqWUobHodFj6AYm9gx+d&#10;jnyOrTSjPnO462WWJHfS6Y74g9UDPllsjtvJKQgHv/kcv/z0Gl8aOv7Qvf1In5W6WcyPKxAR5/gH&#10;w6U+V4eaO+39RCaIXkGRpxmjbBQ5j7oQaZI9gNgryDOWZF3J/yPqXwAAAP//AwBQSwECLQAUAAYA&#10;CAAAACEAtoM4kv4AAADhAQAAEwAAAAAAAAAAAAAAAAAAAAAAW0NvbnRlbnRfVHlwZXNdLnhtbFBL&#10;AQItABQABgAIAAAAIQA4/SH/1gAAAJQBAAALAAAAAAAAAAAAAAAAAC8BAABfcmVscy8ucmVsc1BL&#10;AQItABQABgAIAAAAIQD4i7KakgIAAOsEAAAOAAAAAAAAAAAAAAAAAC4CAABkcnMvZTJvRG9jLnht&#10;bFBLAQItABQABgAIAAAAIQC43r9V4AAAAAwBAAAPAAAAAAAAAAAAAAAAAOwEAABkcnMvZG93bnJl&#10;di54bWxQSwUGAAAAAAQABADzAAAA+QUAAAAA&#10;" fillcolor="black" stroked="f">
                <v:fill color2="black" type="pattern"/>
                <v:textbox>
                  <w:txbxContent>
                    <w:p w14:paraId="42D87D71" w14:textId="4F19FDC1" w:rsidR="008A592D" w:rsidRPr="008B5B2E" w:rsidRDefault="002222C1" w:rsidP="00B445D6">
                      <w:pPr>
                        <w:pStyle w:val="Margines-tekst"/>
                        <w:rPr>
                          <w:bCs w:val="0"/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 xml:space="preserve">Największy wzrost w skali roku liczby nowo utworzonych miejsc pracy odnotowano w sekcji </w:t>
                      </w:r>
                      <w:r w:rsidR="001E1F17" w:rsidRPr="008B5B2E">
                        <w:rPr>
                          <w:shd w:val="clear" w:color="auto" w:fill="000000"/>
                        </w:rPr>
                        <w:t>edukacja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2C1546">
        <w:rPr>
          <w:highlight w:val="black"/>
        </w:rPr>
        <w:t>Tablica</w:t>
      </w:r>
      <w:r w:rsidR="009E2989" w:rsidRPr="002C1546">
        <w:rPr>
          <w:highlight w:val="black"/>
        </w:rPr>
        <w:t xml:space="preserve"> </w:t>
      </w:r>
      <w:r w:rsidR="00F60E55" w:rsidRPr="002C1546">
        <w:rPr>
          <w:highlight w:val="black"/>
        </w:rPr>
        <w:t>1</w:t>
      </w:r>
      <w:r w:rsidR="00C11986" w:rsidRPr="002C1546">
        <w:rPr>
          <w:highlight w:val="black"/>
        </w:rPr>
        <w:t xml:space="preserve">. </w:t>
      </w:r>
      <w:r w:rsidR="009E2989" w:rsidRPr="002C1546">
        <w:rPr>
          <w:highlight w:val="black"/>
        </w:rPr>
        <w:t xml:space="preserve">Nowo utworzone </w:t>
      </w:r>
      <w:r w:rsidR="00670892" w:rsidRPr="002C1546">
        <w:rPr>
          <w:highlight w:val="black"/>
        </w:rPr>
        <w:t>i</w:t>
      </w:r>
      <w:r w:rsidR="009E2989" w:rsidRPr="002C1546">
        <w:rPr>
          <w:highlight w:val="black"/>
        </w:rPr>
        <w:t xml:space="preserve"> zlikwidowane miejsca pracy według </w:t>
      </w:r>
      <w:r w:rsidR="00EC460A" w:rsidRPr="002C1546">
        <w:rPr>
          <w:highlight w:val="black"/>
        </w:rPr>
        <w:t>sekcji PKD</w:t>
      </w:r>
      <w:r w:rsidR="00F60E55" w:rsidRPr="002C1546">
        <w:rPr>
          <w:highlight w:val="black"/>
        </w:rPr>
        <w:t xml:space="preserve"> </w:t>
      </w:r>
      <w:r w:rsidR="002222C1" w:rsidRPr="002C1546">
        <w:rPr>
          <w:highlight w:val="black"/>
        </w:rPr>
        <w:t>w 202</w:t>
      </w:r>
      <w:r w:rsidR="003E5344" w:rsidRPr="002C1546">
        <w:rPr>
          <w:highlight w:val="black"/>
        </w:rPr>
        <w:t>2</w:t>
      </w:r>
      <w:r w:rsidR="002222C1" w:rsidRPr="002C1546">
        <w:rPr>
          <w:highlight w:val="black"/>
        </w:rPr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1 r."/>
        <w:tblDescription w:val="W boczku tablicy wymienione zostały sekcje PKD; dla każdej sekcji podano liczbę (w tys.) nowo utworzonych oraz zlikwidowanych miejsc pracy w 2021 r.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:rsidRPr="002C1546" w14:paraId="31572B14" w14:textId="77777777" w:rsidTr="006020E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71DD218D" w14:textId="086EC8C2" w:rsidR="00B9417C" w:rsidRPr="002C1546" w:rsidRDefault="00B9417C" w:rsidP="008F4893">
            <w:pPr>
              <w:pStyle w:val="Tablicagwka"/>
              <w:rPr>
                <w:highlight w:val="black"/>
              </w:rPr>
            </w:pPr>
            <w:r w:rsidRPr="002C1546">
              <w:rPr>
                <w:highlight w:val="black"/>
              </w:rPr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21898" w14:textId="0C6EDB8E" w:rsidR="00B9417C" w:rsidRPr="002C1546" w:rsidRDefault="00B9417C" w:rsidP="008F4893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370F6A" w14:textId="18EFA102" w:rsidR="00B9417C" w:rsidRPr="002C1546" w:rsidRDefault="00B9417C" w:rsidP="008F4893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Zlikwidowane</w:t>
            </w:r>
          </w:p>
        </w:tc>
      </w:tr>
      <w:tr w:rsidR="006020E3" w:rsidRPr="002C1546" w14:paraId="725ED166" w14:textId="77777777" w:rsidTr="006020E3">
        <w:trPr>
          <w:trHeight w:val="20"/>
        </w:trPr>
        <w:tc>
          <w:tcPr>
            <w:tcW w:w="368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81C625F" w14:textId="77777777" w:rsidR="00B9417C" w:rsidRPr="002C1546" w:rsidRDefault="00B9417C" w:rsidP="008F4893">
            <w:pPr>
              <w:pStyle w:val="Tablicagwka"/>
              <w:rPr>
                <w:highlight w:val="black"/>
              </w:rPr>
            </w:pP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906AA" w14:textId="14CB6964" w:rsidR="00B9417C" w:rsidRPr="002C1546" w:rsidRDefault="00B9417C" w:rsidP="008F4893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C3262" w14:textId="57D17B80" w:rsidR="00B9417C" w:rsidRPr="002C1546" w:rsidRDefault="00B9417C" w:rsidP="003E5344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202</w:t>
            </w:r>
            <w:r w:rsidR="003E5344" w:rsidRPr="002C1546">
              <w:rPr>
                <w:rFonts w:eastAsia="Fira Sans Light"/>
                <w:highlight w:val="black"/>
              </w:rPr>
              <w:t>1</w:t>
            </w:r>
            <w:r w:rsidRPr="002C1546">
              <w:rPr>
                <w:rFonts w:eastAsia="Fira Sans Light"/>
                <w:highlight w:val="black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6DAFB" w14:textId="637000D8" w:rsidR="00B9417C" w:rsidRPr="002C1546" w:rsidRDefault="00B9417C" w:rsidP="008F4893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BD4C7" w14:textId="3F65F7E6" w:rsidR="00B9417C" w:rsidRPr="002C1546" w:rsidRDefault="00B9417C" w:rsidP="003E5344">
            <w:pPr>
              <w:pStyle w:val="Tablicagwka"/>
              <w:rPr>
                <w:rFonts w:eastAsia="Fira Sans Light"/>
                <w:highlight w:val="black"/>
              </w:rPr>
            </w:pPr>
            <w:r w:rsidRPr="002C1546">
              <w:rPr>
                <w:rFonts w:eastAsia="Fira Sans Light"/>
                <w:highlight w:val="black"/>
              </w:rPr>
              <w:t>202</w:t>
            </w:r>
            <w:r w:rsidR="003E5344" w:rsidRPr="002C1546">
              <w:rPr>
                <w:rFonts w:eastAsia="Fira Sans Light"/>
                <w:highlight w:val="black"/>
              </w:rPr>
              <w:t>1</w:t>
            </w:r>
            <w:r w:rsidRPr="002C1546">
              <w:rPr>
                <w:rFonts w:eastAsia="Fira Sans Light"/>
                <w:highlight w:val="black"/>
              </w:rPr>
              <w:t>=100</w:t>
            </w:r>
          </w:p>
        </w:tc>
      </w:tr>
      <w:tr w:rsidR="006020E3" w:rsidRPr="002C1546" w14:paraId="396EA759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A94209A" w14:textId="50996932" w:rsidR="003E5344" w:rsidRPr="002C1546" w:rsidRDefault="003E5344" w:rsidP="003E5344">
            <w:pPr>
              <w:pStyle w:val="Tablicaboczek1"/>
              <w:spacing w:before="80" w:after="80"/>
              <w:rPr>
                <w:b/>
                <w:highlight w:val="black"/>
              </w:rPr>
            </w:pPr>
            <w:r w:rsidRPr="002C1546">
              <w:rPr>
                <w:b/>
                <w:highlight w:val="black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3992C" w14:textId="07F4394F" w:rsidR="003E5344" w:rsidRPr="002C1546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  <w:highlight w:val="black"/>
              </w:rPr>
            </w:pPr>
            <w:r w:rsidRPr="002C1546">
              <w:rPr>
                <w:b/>
                <w:bCs/>
                <w:sz w:val="18"/>
                <w:szCs w:val="18"/>
                <w:highlight w:val="black"/>
              </w:rPr>
              <w:t>126,3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F717C" w14:textId="2E630F96" w:rsidR="003E5344" w:rsidRPr="002C1546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  <w:highlight w:val="black"/>
              </w:rPr>
            </w:pPr>
            <w:r w:rsidRPr="002C1546">
              <w:rPr>
                <w:b/>
                <w:bCs/>
                <w:sz w:val="18"/>
                <w:szCs w:val="18"/>
                <w:highlight w:val="black"/>
              </w:rPr>
              <w:t>103,4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8160A" w14:textId="71B17709" w:rsidR="003E5344" w:rsidRPr="002C1546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  <w:highlight w:val="black"/>
              </w:rPr>
            </w:pPr>
            <w:r w:rsidRPr="002C1546">
              <w:rPr>
                <w:b/>
                <w:bCs/>
                <w:sz w:val="18"/>
                <w:szCs w:val="18"/>
                <w:highlight w:val="black"/>
              </w:rPr>
              <w:t>60,2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9422412" w14:textId="1FC01A1B" w:rsidR="003E5344" w:rsidRPr="002C1546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  <w:highlight w:val="black"/>
              </w:rPr>
            </w:pPr>
            <w:r w:rsidRPr="002C1546">
              <w:rPr>
                <w:b/>
                <w:bCs/>
                <w:sz w:val="18"/>
                <w:szCs w:val="18"/>
                <w:highlight w:val="black"/>
              </w:rPr>
              <w:t>112,9</w:t>
            </w:r>
          </w:p>
        </w:tc>
      </w:tr>
      <w:tr w:rsidR="006020E3" w:rsidRPr="002C1546" w14:paraId="36A1F91B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16CEE2" w14:textId="71267EA7" w:rsidR="003E5344" w:rsidRPr="002C1546" w:rsidRDefault="003E5344" w:rsidP="003E5344">
            <w:pPr>
              <w:pStyle w:val="Tablicaboczek1"/>
              <w:rPr>
                <w:highlight w:val="black"/>
              </w:rPr>
            </w:pPr>
            <w:r w:rsidRPr="002C1546">
              <w:rPr>
                <w:highlight w:val="black"/>
              </w:rPr>
              <w:t>Rolnictwo, leśnictwo, łowiectwo i rybactwo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B8DDE" w14:textId="17D4BDE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178E1" w14:textId="66FB974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137,0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E485A" w14:textId="3608C4F1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33A8235" w14:textId="60EC1B18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105,8</w:t>
            </w:r>
          </w:p>
        </w:tc>
      </w:tr>
      <w:tr w:rsidR="006020E3" w:rsidRPr="002C1546" w14:paraId="29C4E516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DE5014" w14:textId="71F62E26" w:rsidR="003E5344" w:rsidRPr="002C1546" w:rsidRDefault="003E5344" w:rsidP="003E5344">
            <w:pPr>
              <w:pStyle w:val="Tablicaboczek1"/>
              <w:rPr>
                <w:highlight w:val="black"/>
              </w:rPr>
            </w:pPr>
            <w:r w:rsidRPr="002C1546">
              <w:rPr>
                <w:highlight w:val="black"/>
              </w:rPr>
              <w:t>Górnictwo i wydobywanie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31636" w14:textId="735A0E7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4D709" w14:textId="6FE713E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79,6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F4B4" w14:textId="530FCBE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0,0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5236420" w14:textId="7913573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29,2</w:t>
            </w:r>
          </w:p>
        </w:tc>
      </w:tr>
      <w:tr w:rsidR="006020E3" w:rsidRPr="002C1546" w14:paraId="763A8872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12199B1" w14:textId="29AA38AE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Przetwórstwo przemysłowe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205D9" w14:textId="42F79445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12,9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73AEA" w14:textId="2AD0CC0F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93,4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BD7C1" w14:textId="25FE67BF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F310285" w14:textId="1DEF78E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117,7</w:t>
            </w:r>
          </w:p>
        </w:tc>
      </w:tr>
      <w:tr w:rsidR="006020E3" w:rsidRPr="002C1546" w14:paraId="0CAFCDA6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E917F57" w14:textId="37DE4DB5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Wytwarzanie i zaopatrywanie w energię elektryczną, gaz, parę wodną i gorącą wodę</w:t>
            </w:r>
            <w:r w:rsidRPr="002C15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F053E" w14:textId="40F04B34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91728" w14:textId="5A46D76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140,8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A2848" w14:textId="3A7C787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782853" w14:textId="5AC9577D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100,0</w:t>
            </w:r>
          </w:p>
        </w:tc>
      </w:tr>
      <w:tr w:rsidR="006020E3" w:rsidRPr="002C1546" w14:paraId="61DF6117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F711672" w14:textId="06F18B82" w:rsidR="003E5344" w:rsidRPr="002C1546" w:rsidRDefault="003E5344" w:rsidP="00140C15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Dostawa wody; gospodarowanie ściekami i odpadami; rekultywacja</w:t>
            </w:r>
            <w:r w:rsidR="00140C15" w:rsidRPr="002C1546">
              <w:rPr>
                <w:highlight w:val="black"/>
                <w:vertAlign w:val="superscript"/>
              </w:rPr>
              <w:t xml:space="preserve"> </w:t>
            </w:r>
            <w:r w:rsidRPr="002C1546">
              <w:rPr>
                <w:highlight w:val="black"/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6F5A5" w14:textId="7B34A1F9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A99CD" w14:textId="27A83EB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83,2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B25AA" w14:textId="265DBEB2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BD0BC95" w14:textId="6BF8514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113,5</w:t>
            </w:r>
          </w:p>
        </w:tc>
      </w:tr>
      <w:tr w:rsidR="006020E3" w:rsidRPr="002C1546" w14:paraId="2EB966A6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9C9BB3" w14:textId="0975091E" w:rsidR="003E5344" w:rsidRPr="002C1546" w:rsidRDefault="003E5344" w:rsidP="003E5344">
            <w:pPr>
              <w:pStyle w:val="Tablicaboczek1"/>
              <w:rPr>
                <w:highlight w:val="black"/>
              </w:rPr>
            </w:pPr>
            <w:r w:rsidRPr="002C1546">
              <w:rPr>
                <w:highlight w:val="black"/>
              </w:rPr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E14E6" w14:textId="79590B1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45A20" w14:textId="04AC6324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25BA9" w14:textId="6DA72CE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8,0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0C3484D" w14:textId="61D4E85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143,4</w:t>
            </w:r>
          </w:p>
        </w:tc>
      </w:tr>
      <w:tr w:rsidR="006020E3" w:rsidRPr="002C1546" w14:paraId="021F3303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CA063C" w14:textId="2A1D99E4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Handel; naprawa pojazdów samochodowych</w:t>
            </w:r>
            <w:r w:rsidRPr="002C15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DE69E" w14:textId="7FEF54E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28,5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5056E" w14:textId="04A3E571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127,2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21E" w14:textId="5C853EA2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759FBD6" w14:textId="4287E64A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91,4</w:t>
            </w:r>
          </w:p>
        </w:tc>
      </w:tr>
      <w:tr w:rsidR="006020E3" w:rsidRPr="002C1546" w14:paraId="65ED9888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F4ADA5" w14:textId="54A59C29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Transport i gospodarka magazynowa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64539" w14:textId="2A19669B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A619C" w14:textId="3A9E5AE4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82,8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F81EC" w14:textId="09ADDA6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4,9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BB83C48" w14:textId="39BAB450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92,7</w:t>
            </w:r>
          </w:p>
        </w:tc>
      </w:tr>
      <w:tr w:rsidR="006020E3" w:rsidRPr="002C1546" w14:paraId="09573BB6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017557" w14:textId="54534126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Zakwaterowanie i gastronomia</w:t>
            </w:r>
            <w:r w:rsidRPr="002C15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F85F0" w14:textId="1A65F6BB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4,6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22148" w14:textId="0ED62B2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87,6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37982" w14:textId="04381501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6D94C76" w14:textId="3B3B08E5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71,8</w:t>
            </w:r>
          </w:p>
        </w:tc>
      </w:tr>
      <w:tr w:rsidR="006020E3" w:rsidRPr="002C1546" w14:paraId="6279438E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9A7DDF" w14:textId="212CF22C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Informacja i komunikacja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BBC2A" w14:textId="0B945768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13,8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E5D51" w14:textId="2D39BA64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96,7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EBFE6" w14:textId="78A538D0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4,4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6749B5F" w14:textId="03839525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126,4</w:t>
            </w:r>
          </w:p>
        </w:tc>
      </w:tr>
      <w:tr w:rsidR="006020E3" w:rsidRPr="002C1546" w14:paraId="48B6DF92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3840B7" w14:textId="0B55ED40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7A291" w14:textId="39134382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3,3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478B4" w14:textId="476D609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74,7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77E09" w14:textId="16759564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88B07CC" w14:textId="2EDD259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101,2</w:t>
            </w:r>
          </w:p>
        </w:tc>
      </w:tr>
      <w:tr w:rsidR="006020E3" w:rsidRPr="002C1546" w14:paraId="5D4B65C9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AABC24D" w14:textId="0C555FB2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Obsługa rynku nieruchomości</w:t>
            </w:r>
            <w:r w:rsidRPr="002C15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9CAC8" w14:textId="00CD69C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52716" w14:textId="0DBEE843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117,4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934F6" w14:textId="24952C8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BA17D29" w14:textId="073D8B0B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100,2</w:t>
            </w:r>
          </w:p>
        </w:tc>
      </w:tr>
      <w:tr w:rsidR="006020E3" w:rsidRPr="002C1546" w14:paraId="41096597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8CAC55" w14:textId="3F8FD11C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C0A54" w14:textId="6767CA01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15,8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4FD01" w14:textId="63C372A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110,6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AC396" w14:textId="71662CB2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6,6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BE427B" w14:textId="2721E66A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175,0</w:t>
            </w:r>
          </w:p>
        </w:tc>
      </w:tr>
      <w:tr w:rsidR="006020E3" w:rsidRPr="002C1546" w14:paraId="2DBAF286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8B23E7" w14:textId="5336F186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Administrowanie i działalność wspierająca</w:t>
            </w:r>
            <w:r w:rsidRPr="002C15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D2ACA" w14:textId="11E6D521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F4100" w14:textId="74D145E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134,6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D90FD" w14:textId="379AAB85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6,6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E701AA4" w14:textId="424F103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186,4</w:t>
            </w:r>
          </w:p>
        </w:tc>
      </w:tr>
      <w:tr w:rsidR="006020E3" w:rsidRPr="002C1546" w14:paraId="00415761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F6DCB6" w14:textId="4364694B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E30BF" w14:textId="6B91A09D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0E855" w14:textId="3AE46C08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83,2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DA94B" w14:textId="76B9A03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CD486B9" w14:textId="6172F20A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62,3</w:t>
            </w:r>
          </w:p>
        </w:tc>
      </w:tr>
      <w:tr w:rsidR="006020E3" w:rsidRPr="002C1546" w14:paraId="1A123A49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C1D491" w14:textId="12474536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Edukacja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49E96" w14:textId="031E34F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4B589" w14:textId="6502191D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146,2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528D5" w14:textId="00AA3680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2,0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A2C219C" w14:textId="27A18EA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75,2</w:t>
            </w:r>
          </w:p>
        </w:tc>
      </w:tr>
      <w:tr w:rsidR="006020E3" w:rsidRPr="002C1546" w14:paraId="09C3A9C2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852C97A" w14:textId="7DEC129F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827AF" w14:textId="06BA107C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3,1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40A9" w14:textId="2DDB77F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73,7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8764D" w14:textId="2A355E12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0,8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5CF38D2" w14:textId="69BC5195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80,5</w:t>
            </w:r>
          </w:p>
        </w:tc>
      </w:tr>
      <w:tr w:rsidR="006020E3" w:rsidRPr="002C1546" w14:paraId="61E6B4B2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4264F" w14:textId="7C1D7091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4E6C54" w14:textId="2E46CBA0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9EC53C" w14:textId="7B3C77B6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90,0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145CC" w14:textId="2386EC1F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1DF6306" w14:textId="1D9F4F8F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101,4</w:t>
            </w:r>
          </w:p>
        </w:tc>
      </w:tr>
      <w:tr w:rsidR="003E5344" w:rsidRPr="002C1546" w14:paraId="39C171F3" w14:textId="77777777" w:rsidTr="006020E3">
        <w:trPr>
          <w:trHeight w:val="300"/>
        </w:trPr>
        <w:tc>
          <w:tcPr>
            <w:tcW w:w="368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50917F" w14:textId="623014EC" w:rsidR="003E5344" w:rsidRPr="002C1546" w:rsidRDefault="003E5344" w:rsidP="003E5344">
            <w:pPr>
              <w:pStyle w:val="Tablicaboczek1"/>
              <w:spacing w:before="80" w:after="80"/>
              <w:rPr>
                <w:highlight w:val="black"/>
              </w:rPr>
            </w:pPr>
            <w:r w:rsidRPr="002C1546">
              <w:rPr>
                <w:highlight w:val="black"/>
              </w:rP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A75A6" w14:textId="5C96D44E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1,2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576F27" w14:textId="5255AFE7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71,1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04A34" w14:textId="031ABD28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0,7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211B921F" w14:textId="676C51AB" w:rsidR="003E5344" w:rsidRPr="002C1546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black"/>
              </w:rPr>
            </w:pPr>
            <w:r w:rsidRPr="002C1546">
              <w:rPr>
                <w:sz w:val="18"/>
                <w:szCs w:val="18"/>
                <w:highlight w:val="black"/>
              </w:rPr>
              <w:t>68,2</w:t>
            </w:r>
          </w:p>
        </w:tc>
      </w:tr>
    </w:tbl>
    <w:p w14:paraId="779FA2F7" w14:textId="371EC0AB" w:rsidR="00690AAF" w:rsidRPr="002C1546" w:rsidRDefault="00690AAF" w:rsidP="008A592D">
      <w:pPr>
        <w:pStyle w:val="Tablicaiwykresnotka"/>
        <w:rPr>
          <w:highlight w:val="black"/>
        </w:rPr>
      </w:pPr>
      <w:r w:rsidRPr="002C1546">
        <w:rPr>
          <w:spacing w:val="20"/>
          <w:highlight w:val="black"/>
        </w:rPr>
        <w:t>Uwag</w:t>
      </w:r>
      <w:r w:rsidRPr="002C1546">
        <w:rPr>
          <w:spacing w:val="0"/>
          <w:highlight w:val="black"/>
        </w:rPr>
        <w:t>a</w:t>
      </w:r>
      <w:r w:rsidRPr="002C1546">
        <w:rPr>
          <w:highlight w:val="black"/>
        </w:rPr>
        <w:t>: znak</w:t>
      </w:r>
      <w:r w:rsidRPr="002C1546">
        <w:rPr>
          <w:rFonts w:cs="Arial"/>
          <w:sz w:val="17"/>
          <w:szCs w:val="17"/>
          <w:highlight w:val="black"/>
          <w:vertAlign w:val="superscript"/>
        </w:rPr>
        <w:t xml:space="preserve"> Δ</w:t>
      </w:r>
      <w:r w:rsidRPr="002C1546">
        <w:rPr>
          <w:highlight w:val="black"/>
        </w:rPr>
        <w:t xml:space="preserve"> oznacza, że nazwy sekcji zostały skrócone w stosunku do obowiązującej klasyfikacji. </w:t>
      </w:r>
    </w:p>
    <w:p w14:paraId="0083AB09" w14:textId="05CDAB11" w:rsidR="00644897" w:rsidRPr="002C1546" w:rsidRDefault="00B849C0" w:rsidP="00E77933">
      <w:pPr>
        <w:rPr>
          <w:highlight w:val="black"/>
        </w:rPr>
      </w:pPr>
      <w:r w:rsidRPr="002C1546">
        <w:rPr>
          <w:highlight w:val="black"/>
        </w:rPr>
        <w:lastRenderedPageBreak/>
        <w:t>Największy udział w tworzeniu nowych</w:t>
      </w:r>
      <w:r w:rsidR="00E77933" w:rsidRPr="002C1546">
        <w:rPr>
          <w:highlight w:val="black"/>
        </w:rPr>
        <w:t xml:space="preserve">, </w:t>
      </w:r>
      <w:r w:rsidR="007E039D" w:rsidRPr="002C1546">
        <w:rPr>
          <w:highlight w:val="black"/>
        </w:rPr>
        <w:t>ale także w</w:t>
      </w:r>
      <w:r w:rsidR="00E77933" w:rsidRPr="002C1546">
        <w:rPr>
          <w:highlight w:val="black"/>
        </w:rPr>
        <w:t xml:space="preserve"> likwidowaniu istniejących</w:t>
      </w:r>
      <w:r w:rsidRPr="002C1546">
        <w:rPr>
          <w:highlight w:val="black"/>
        </w:rPr>
        <w:t xml:space="preserve"> </w:t>
      </w:r>
      <w:r w:rsidR="00FB4D04" w:rsidRPr="002C1546">
        <w:rPr>
          <w:highlight w:val="black"/>
        </w:rPr>
        <w:t xml:space="preserve">miejsc pracy </w:t>
      </w:r>
      <w:r w:rsidRPr="002C1546">
        <w:rPr>
          <w:highlight w:val="black"/>
        </w:rPr>
        <w:t xml:space="preserve">miały podmioty prowadzące działalność w sekcji </w:t>
      </w:r>
      <w:r w:rsidR="00286756" w:rsidRPr="002C1546">
        <w:rPr>
          <w:highlight w:val="black"/>
        </w:rPr>
        <w:t>h</w:t>
      </w:r>
      <w:r w:rsidR="00E77933" w:rsidRPr="002C1546">
        <w:rPr>
          <w:highlight w:val="black"/>
        </w:rPr>
        <w:t>andel; naprawa pojazdów samochodowych. W sekcji tej powstało 2</w:t>
      </w:r>
      <w:r w:rsidR="00644897" w:rsidRPr="002C1546">
        <w:rPr>
          <w:highlight w:val="black"/>
        </w:rPr>
        <w:t>8</w:t>
      </w:r>
      <w:r w:rsidR="00E77933" w:rsidRPr="002C1546">
        <w:rPr>
          <w:highlight w:val="black"/>
        </w:rPr>
        <w:t>,</w:t>
      </w:r>
      <w:r w:rsidR="00644897" w:rsidRPr="002C1546">
        <w:rPr>
          <w:highlight w:val="black"/>
        </w:rPr>
        <w:t>5</w:t>
      </w:r>
      <w:r w:rsidR="00E77933" w:rsidRPr="002C1546">
        <w:rPr>
          <w:highlight w:val="black"/>
        </w:rPr>
        <w:t xml:space="preserve"> tys., tj. </w:t>
      </w:r>
      <w:r w:rsidR="00644897" w:rsidRPr="002C1546">
        <w:rPr>
          <w:highlight w:val="black"/>
        </w:rPr>
        <w:t>22,5</w:t>
      </w:r>
      <w:r w:rsidR="00E77933" w:rsidRPr="002C1546">
        <w:rPr>
          <w:highlight w:val="black"/>
        </w:rPr>
        <w:t>% ogólnej liczby nowych stanowisk pracy, a zlikwidowanych zostało 1</w:t>
      </w:r>
      <w:r w:rsidR="00644897" w:rsidRPr="002C1546">
        <w:rPr>
          <w:highlight w:val="black"/>
        </w:rPr>
        <w:t>0</w:t>
      </w:r>
      <w:r w:rsidR="00E77933" w:rsidRPr="002C1546">
        <w:rPr>
          <w:highlight w:val="black"/>
        </w:rPr>
        <w:t xml:space="preserve">,6 tys., tj. </w:t>
      </w:r>
      <w:r w:rsidR="00644897" w:rsidRPr="002C1546">
        <w:rPr>
          <w:highlight w:val="black"/>
        </w:rPr>
        <w:t>17,6</w:t>
      </w:r>
      <w:r w:rsidR="00E77933" w:rsidRPr="002C1546">
        <w:rPr>
          <w:highlight w:val="black"/>
        </w:rPr>
        <w:t xml:space="preserve">%. </w:t>
      </w:r>
      <w:r w:rsidR="00644897" w:rsidRPr="002C1546">
        <w:rPr>
          <w:highlight w:val="black"/>
        </w:rPr>
        <w:t xml:space="preserve">Sekcje o relatywnie dużym znaczeniu to także działalność profesjonalna, naukowa i techniczna oraz przetwórstwo przemysłowe; w pierwszej z nich utworzono 15,8 tys. (12,5%), a w drugiej 12,9 tys. (10,2%) nowych miejsc pracy, a zlikwidowano odpowiednio 6,6 tys. (11,0%) i 8,3 tys. (13,7%) </w:t>
      </w:r>
      <w:r w:rsidR="00644897" w:rsidRPr="002C1546">
        <w:rPr>
          <w:highlight w:val="black"/>
          <w:lang w:eastAsia="pl-PL"/>
        </w:rPr>
        <w:t>stanowisk.</w:t>
      </w:r>
    </w:p>
    <w:p w14:paraId="7B542C9F" w14:textId="684B8EF4" w:rsidR="005B0348" w:rsidRPr="002C1546" w:rsidRDefault="00473FB3" w:rsidP="00D84FAA">
      <w:pPr>
        <w:pStyle w:val="Nagwek1"/>
        <w:numPr>
          <w:ilvl w:val="0"/>
          <w:numId w:val="0"/>
        </w:numPr>
        <w:rPr>
          <w:highlight w:val="black"/>
        </w:rPr>
      </w:pPr>
      <w:r w:rsidRPr="002C1546">
        <w:rPr>
          <w:highlight w:val="black"/>
        </w:rPr>
        <w:t>Obsadzone</w:t>
      </w:r>
      <w:r w:rsidR="00CB7D7F" w:rsidRPr="002C1546">
        <w:rPr>
          <w:highlight w:val="black"/>
        </w:rPr>
        <w:t xml:space="preserve"> i wolne miejsca pracy</w:t>
      </w:r>
      <w:r w:rsidR="008C2E5F" w:rsidRPr="002C1546">
        <w:rPr>
          <w:highlight w:val="black"/>
        </w:rPr>
        <w:t xml:space="preserve"> </w:t>
      </w:r>
    </w:p>
    <w:p w14:paraId="4A0BB646" w14:textId="1D70C9BF" w:rsidR="00A31329" w:rsidRPr="002C1546" w:rsidRDefault="00863C51" w:rsidP="009C53A8">
      <w:pPr>
        <w:rPr>
          <w:highlight w:val="black"/>
        </w:rPr>
      </w:pPr>
      <w:r w:rsidRPr="002C154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DF1DAB" wp14:editId="29A20AD9">
                <wp:simplePos x="0" y="0"/>
                <wp:positionH relativeFrom="column">
                  <wp:posOffset>5218430</wp:posOffset>
                </wp:positionH>
                <wp:positionV relativeFrom="paragraph">
                  <wp:posOffset>1003935</wp:posOffset>
                </wp:positionV>
                <wp:extent cx="1746250" cy="1311275"/>
                <wp:effectExtent l="0" t="0" r="6350" b="3175"/>
                <wp:wrapTight wrapText="bothSides">
                  <wp:wrapPolygon edited="0">
                    <wp:start x="0" y="0"/>
                    <wp:lineTo x="0" y="21338"/>
                    <wp:lineTo x="21443" y="21338"/>
                    <wp:lineTo x="21443" y="0"/>
                    <wp:lineTo x="0" y="0"/>
                  </wp:wrapPolygon>
                </wp:wrapTight>
                <wp:docPr id="4" name="Pole tekstowe 4" descr="Zmniejszyła się w ciągu roku liczba stanowisk pracy zajmowanych przez osoby z niepełnosprawnościami, ale więcej było przedsiębiorstw zainteresowanych zwiększeniem zatrudnienia tych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311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8C27" w14:textId="0D2E86C8" w:rsidR="00442F87" w:rsidRPr="008B5B2E" w:rsidRDefault="00E2750C" w:rsidP="002D0FC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>Zmniejszyła się w ciągu roku l</w:t>
                            </w:r>
                            <w:r w:rsidR="00442F87" w:rsidRPr="008B5B2E">
                              <w:rPr>
                                <w:shd w:val="clear" w:color="auto" w:fill="000000"/>
                              </w:rPr>
                              <w:t xml:space="preserve">iczba 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 xml:space="preserve">stanowisk pracy </w:t>
                            </w:r>
                            <w:r w:rsidR="00AC68B4" w:rsidRPr="008B5B2E">
                              <w:rPr>
                                <w:shd w:val="clear" w:color="auto" w:fill="000000"/>
                              </w:rPr>
                              <w:t>zajmowanych</w:t>
                            </w:r>
                            <w:r w:rsidR="00442F87" w:rsidRPr="008B5B2E">
                              <w:rPr>
                                <w:shd w:val="clear" w:color="auto" w:fill="000000"/>
                              </w:rPr>
                              <w:t xml:space="preserve"> przez osoby z niepełnosprawnościami</w:t>
                            </w:r>
                            <w:r w:rsidR="00BE3CCD" w:rsidRPr="008B5B2E">
                              <w:rPr>
                                <w:shd w:val="clear" w:color="auto" w:fill="000000"/>
                              </w:rPr>
                              <w:t xml:space="preserve">, ale więcej było przedsiębiorstw zainteresowanych </w:t>
                            </w:r>
                            <w:r w:rsidR="005B5FC0" w:rsidRPr="008B5B2E">
                              <w:rPr>
                                <w:shd w:val="clear" w:color="auto" w:fill="000000"/>
                              </w:rPr>
                              <w:t>zwiększeniem zatrud</w:t>
                            </w:r>
                            <w:r w:rsidR="006A6878" w:rsidRPr="008B5B2E">
                              <w:rPr>
                                <w:shd w:val="clear" w:color="auto" w:fill="000000"/>
                              </w:rPr>
                              <w:t>nie</w:t>
                            </w:r>
                            <w:r w:rsidR="005B5FC0" w:rsidRPr="008B5B2E">
                              <w:rPr>
                                <w:shd w:val="clear" w:color="auto" w:fill="000000"/>
                              </w:rPr>
                              <w:t>nia</w:t>
                            </w:r>
                            <w:r w:rsidR="00BE3CCD" w:rsidRPr="008B5B2E">
                              <w:rPr>
                                <w:shd w:val="clear" w:color="auto" w:fill="000000"/>
                              </w:rPr>
                              <w:t xml:space="preserve"> tych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F1DAB" id="Pole tekstowe 4" o:spid="_x0000_s1030" type="#_x0000_t202" alt="Tytuł: Istotna informacja — opis: Zmniejszyła się w ciągu roku liczba stanowisk pracy zajmowanych przez osoby z niepełnosprawnościami, ale więcej było przedsiębiorstw zainteresowanych zwiększeniem zatrudnienia tych osób" style="position:absolute;margin-left:410.9pt;margin-top:79.05pt;width:137.5pt;height:10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do1AIAAEwFAAAOAAAAZHJzL2Uyb0RvYy54bWysVM1uEzEQviPxDpbP0E1C0p+om6q0FFUq&#10;UKlw4Tbr9WadrD2L7dTJHivxEIjH4BFo34uxk6YRHJAQe1iNPePvm/lm7OOTpW7YrbROocl5f6/H&#10;mTQCS2WmOf/08eLlIWfOgymhQSNzvpKOn0yePzsO7VgOsMamlJYRiHHj0Oa89r4dZ5kTtdTg9rCV&#10;hpwVWg2elnaalRYCoesmG/R6+1lAW7YWhXSOds/XTj5J+FUlhf9QVU561uSccvPpb9O/iP9scgzj&#10;qYW2VmKTBvxDFhqUIdIt1Dl4YAur/oDSSlh0WPk9gTrDqlJCphqomn7vt2puamhlqoXEce1WJvf/&#10;YMX722vLVJnzIWcGNLXoGhvJvJw7j0Ey2i6lEyTZZ22UnLlu9XAHzKn7bywwoe6/ThfM4nzBGiW6&#10;gjzUbQzKzVlrQaxYBzONAcxK1LTTyY5R/QXtM4Jr5cOdQUeRweDDd6FAqxcMKIFABELOWEF0mA6W&#10;kbNQaJ0PhKqMl1a6R+guHpi7ThKqJre3i5JMo4D5SI3u54+CBkD5hmq8pOK8AaZMGi0xgzgJoXVj&#10;EuSmJUn88jUuaaJTV117hWLumMGzGsxUnlqLoZZQUif68WS2c3SN4yJIEd5hSXSw8JiAlpXVcUyo&#10;8YzQaSJX2ymUS89EpDwY7g9G5BLk67/q9wcHo8QB48fjLWnwVqImXRyNtKUxT/Bwe+V8TAfGjyGR&#10;rQXvL1TTRLuanjU2Gs5OCzLZLcSrkb4Nyzak+HvsJiQS7pA0hoWcH40Go5SWwcierppW1DUaFZ3z&#10;wy0njKOWb0yZQjyoZm0TamM24kY918r6ZbHcTCzFR+ELLFektsX19abniIwabcdZoKudc/dlAVZy&#10;1lwa6thRfziMb0FaDEcHA1rYXU+x6wEjCCrnnrO1eebT+xE1NHhKna1U0vwpk03KdGVTKzbPS3wT&#10;dtcp6ukRnPwCAAD//wMAUEsDBBQABgAIAAAAIQARdQqF4QAAAAwBAAAPAAAAZHJzL2Rvd25yZXYu&#10;eG1sTI/BTsMwEETvSPyDtUjcqJMCaQhxKoTUE0KihR64ufE2jhqvQ+y0ga9ne4Lj7Ixm3pbLyXXi&#10;iENoPSlIZwkIpNqblhoFH++rmxxEiJqM7jyhgm8MsKwuL0pdGH+iNR43sRFcQqHQCmyMfSFlqC06&#10;HWa+R2Jv7wenI8uhkWbQJy53nZwnSSadbokXrO7x2WJ92IxOQdj71efw5ce3+FrT4YcWdpu+KHV9&#10;NT09gog4xb8wnPEZHSpm2vmRTBCdgnyeMnpk4z5PQZwTyUPGp52C2+wuA1mV8v8T1S8AAAD//wMA&#10;UEsBAi0AFAAGAAgAAAAhALaDOJL+AAAA4QEAABMAAAAAAAAAAAAAAAAAAAAAAFtDb250ZW50X1R5&#10;cGVzXS54bWxQSwECLQAUAAYACAAAACEAOP0h/9YAAACUAQAACwAAAAAAAAAAAAAAAAAvAQAAX3Jl&#10;bHMvLnJlbHNQSwECLQAUAAYACAAAACEAr+KXaNQCAABMBQAADgAAAAAAAAAAAAAAAAAuAgAAZHJz&#10;L2Uyb0RvYy54bWxQSwECLQAUAAYACAAAACEAEXUKheEAAAAMAQAADwAAAAAAAAAAAAAAAAAuBQAA&#10;ZHJzL2Rvd25yZXYueG1sUEsFBgAAAAAEAAQA8wAAADwGAAAAAA==&#10;" fillcolor="black" stroked="f">
                <v:fill color2="black" type="pattern"/>
                <v:textbox>
                  <w:txbxContent>
                    <w:p w14:paraId="56F68C27" w14:textId="0D2E86C8" w:rsidR="00442F87" w:rsidRPr="008B5B2E" w:rsidRDefault="00E2750C" w:rsidP="002D0FC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>Zmniejszyła się w ciągu roku l</w:t>
                      </w:r>
                      <w:r w:rsidR="00442F87" w:rsidRPr="008B5B2E">
                        <w:rPr>
                          <w:shd w:val="clear" w:color="auto" w:fill="000000"/>
                        </w:rPr>
                        <w:t xml:space="preserve">iczba </w:t>
                      </w:r>
                      <w:r w:rsidRPr="008B5B2E">
                        <w:rPr>
                          <w:shd w:val="clear" w:color="auto" w:fill="000000"/>
                        </w:rPr>
                        <w:t xml:space="preserve">stanowisk pracy </w:t>
                      </w:r>
                      <w:r w:rsidR="00AC68B4" w:rsidRPr="008B5B2E">
                        <w:rPr>
                          <w:shd w:val="clear" w:color="auto" w:fill="000000"/>
                        </w:rPr>
                        <w:t>zajmowanych</w:t>
                      </w:r>
                      <w:r w:rsidR="00442F87" w:rsidRPr="008B5B2E">
                        <w:rPr>
                          <w:shd w:val="clear" w:color="auto" w:fill="000000"/>
                        </w:rPr>
                        <w:t xml:space="preserve"> przez osoby z niepełnosprawnościami</w:t>
                      </w:r>
                      <w:r w:rsidR="00BE3CCD" w:rsidRPr="008B5B2E">
                        <w:rPr>
                          <w:shd w:val="clear" w:color="auto" w:fill="000000"/>
                        </w:rPr>
                        <w:t xml:space="preserve">, ale więcej było przedsiębiorstw zainteresowanych </w:t>
                      </w:r>
                      <w:r w:rsidR="005B5FC0" w:rsidRPr="008B5B2E">
                        <w:rPr>
                          <w:shd w:val="clear" w:color="auto" w:fill="000000"/>
                        </w:rPr>
                        <w:t>zwiększeniem zatrud</w:t>
                      </w:r>
                      <w:r w:rsidR="006A6878" w:rsidRPr="008B5B2E">
                        <w:rPr>
                          <w:shd w:val="clear" w:color="auto" w:fill="000000"/>
                        </w:rPr>
                        <w:t>nie</w:t>
                      </w:r>
                      <w:r w:rsidR="005B5FC0" w:rsidRPr="008B5B2E">
                        <w:rPr>
                          <w:shd w:val="clear" w:color="auto" w:fill="000000"/>
                        </w:rPr>
                        <w:t>nia</w:t>
                      </w:r>
                      <w:r w:rsidR="00BE3CCD" w:rsidRPr="008B5B2E">
                        <w:rPr>
                          <w:shd w:val="clear" w:color="auto" w:fill="000000"/>
                        </w:rPr>
                        <w:t xml:space="preserve"> tych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6233" w:rsidRPr="002C1546">
        <w:rPr>
          <w:highlight w:val="black"/>
        </w:rPr>
        <w:t>W końcu 2022 r. w województwie mazowieckim liczba obsadzonych (zagospodarowanych) mi</w:t>
      </w:r>
      <w:r w:rsidR="00635FDD" w:rsidRPr="002C1546">
        <w:rPr>
          <w:highlight w:val="black"/>
        </w:rPr>
        <w:t xml:space="preserve">ejsc pracy wyniosła 2639,9 tys. (21,3% takich miejsc w kraju), co oznacza wzrost w skali roku </w:t>
      </w:r>
      <w:r w:rsidR="007A6233" w:rsidRPr="002C1546">
        <w:rPr>
          <w:highlight w:val="black"/>
        </w:rPr>
        <w:t xml:space="preserve">o 1,2%. </w:t>
      </w:r>
      <w:r w:rsidR="00A31329" w:rsidRPr="002C1546">
        <w:rPr>
          <w:highlight w:val="black"/>
        </w:rPr>
        <w:t xml:space="preserve">Najwięcej </w:t>
      </w:r>
      <w:r w:rsidR="00A840CF" w:rsidRPr="002C1546">
        <w:rPr>
          <w:highlight w:val="black"/>
        </w:rPr>
        <w:t>zagospodarowanych</w:t>
      </w:r>
      <w:r w:rsidR="00A31329" w:rsidRPr="002C1546">
        <w:rPr>
          <w:highlight w:val="black"/>
        </w:rPr>
        <w:t xml:space="preserve"> miejsc pracy skupiały podmioty działające w sekcji handel; naprawa</w:t>
      </w:r>
      <w:r w:rsidR="00A31329" w:rsidRPr="002C1546">
        <w:rPr>
          <w:highlight w:val="black"/>
          <w:lang w:eastAsia="pl-PL"/>
        </w:rPr>
        <w:t xml:space="preserve"> pojazdów samochodowych (19,0%</w:t>
      </w:r>
      <w:r w:rsidR="00A840CF" w:rsidRPr="002C1546">
        <w:rPr>
          <w:highlight w:val="black"/>
          <w:lang w:eastAsia="pl-PL"/>
        </w:rPr>
        <w:t xml:space="preserve">), a następnie przetwórstwo przemysłowe (13,2%). </w:t>
      </w:r>
      <w:r w:rsidR="0073469D" w:rsidRPr="002C1546">
        <w:rPr>
          <w:highlight w:val="black"/>
          <w:lang w:eastAsia="pl-PL"/>
        </w:rPr>
        <w:t xml:space="preserve">Najbardziej znaczący wzrost w skali roku liczby obsadzonych stanowisk odnotowano w edukacji (o 12,7%), </w:t>
      </w:r>
      <w:r w:rsidR="00DA3E63" w:rsidRPr="002C1546">
        <w:rPr>
          <w:highlight w:val="black"/>
          <w:lang w:eastAsia="pl-PL"/>
        </w:rPr>
        <w:t xml:space="preserve">a </w:t>
      </w:r>
      <w:r w:rsidR="0073469D" w:rsidRPr="002C1546">
        <w:rPr>
          <w:highlight w:val="black"/>
          <w:lang w:eastAsia="pl-PL"/>
        </w:rPr>
        <w:t xml:space="preserve">najgłębszy spadek w pozostałej działalności usługowej (o </w:t>
      </w:r>
      <w:r w:rsidR="0099110C" w:rsidRPr="002C1546">
        <w:rPr>
          <w:highlight w:val="black"/>
          <w:lang w:eastAsia="pl-PL"/>
        </w:rPr>
        <w:t xml:space="preserve">8,0%). </w:t>
      </w:r>
    </w:p>
    <w:p w14:paraId="4FA708CD" w14:textId="464FD896" w:rsidR="00ED11DC" w:rsidRPr="002C1546" w:rsidRDefault="007A6233" w:rsidP="009C53A8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>Nieznaczny odsetek stanowiły miejsca pracy obsadzone przez osoby z niepełnosprawnościami</w:t>
      </w:r>
      <w:r w:rsidR="00DA3E63" w:rsidRPr="002C1546">
        <w:rPr>
          <w:highlight w:val="black"/>
          <w:lang w:eastAsia="pl-PL"/>
        </w:rPr>
        <w:t xml:space="preserve"> –</w:t>
      </w:r>
      <w:r w:rsidRPr="002C1546">
        <w:rPr>
          <w:highlight w:val="black"/>
          <w:lang w:eastAsia="pl-PL"/>
        </w:rPr>
        <w:t xml:space="preserve"> w 2022 r. </w:t>
      </w:r>
      <w:r w:rsidR="00D467D9" w:rsidRPr="002C1546">
        <w:rPr>
          <w:highlight w:val="black"/>
          <w:lang w:eastAsia="pl-PL"/>
        </w:rPr>
        <w:t xml:space="preserve">wyniósł </w:t>
      </w:r>
      <w:r w:rsidRPr="002C1546">
        <w:rPr>
          <w:highlight w:val="black"/>
          <w:lang w:eastAsia="pl-PL"/>
        </w:rPr>
        <w:t>2,6%, a rok wcz</w:t>
      </w:r>
      <w:r w:rsidR="003E5987" w:rsidRPr="002C1546">
        <w:rPr>
          <w:highlight w:val="black"/>
          <w:lang w:eastAsia="pl-PL"/>
        </w:rPr>
        <w:t>eśniej 2,8% ogólnej ich liczby</w:t>
      </w:r>
      <w:r w:rsidR="00921E70" w:rsidRPr="002C1546">
        <w:rPr>
          <w:highlight w:val="black"/>
          <w:lang w:eastAsia="pl-PL"/>
        </w:rPr>
        <w:t xml:space="preserve"> </w:t>
      </w:r>
      <w:r w:rsidR="00DA3E63" w:rsidRPr="002C1546">
        <w:rPr>
          <w:highlight w:val="black"/>
          <w:lang w:eastAsia="pl-PL"/>
        </w:rPr>
        <w:t>(dla porównania w </w:t>
      </w:r>
      <w:r w:rsidR="00921E70" w:rsidRPr="002C1546">
        <w:rPr>
          <w:highlight w:val="black"/>
          <w:lang w:eastAsia="pl-PL"/>
        </w:rPr>
        <w:t>Polsce na koniec 2022 r. było to 3,</w:t>
      </w:r>
      <w:r w:rsidR="00172FE9" w:rsidRPr="002C1546">
        <w:rPr>
          <w:highlight w:val="black"/>
          <w:lang w:eastAsia="pl-PL"/>
        </w:rPr>
        <w:t>7</w:t>
      </w:r>
      <w:r w:rsidR="00921E70" w:rsidRPr="002C1546">
        <w:rPr>
          <w:highlight w:val="black"/>
          <w:lang w:eastAsia="pl-PL"/>
        </w:rPr>
        <w:t>%</w:t>
      </w:r>
      <w:r w:rsidR="00DA3E63" w:rsidRPr="002C1546">
        <w:rPr>
          <w:highlight w:val="black"/>
          <w:lang w:eastAsia="pl-PL"/>
        </w:rPr>
        <w:t>)</w:t>
      </w:r>
      <w:r w:rsidR="00921E70" w:rsidRPr="002C1546">
        <w:rPr>
          <w:highlight w:val="black"/>
          <w:lang w:eastAsia="pl-PL"/>
        </w:rPr>
        <w:t xml:space="preserve">. </w:t>
      </w:r>
      <w:r w:rsidRPr="002C1546">
        <w:rPr>
          <w:highlight w:val="black"/>
          <w:lang w:eastAsia="pl-PL"/>
        </w:rPr>
        <w:t xml:space="preserve">W ciągu roku </w:t>
      </w:r>
      <w:r w:rsidR="00921E70" w:rsidRPr="002C1546">
        <w:rPr>
          <w:highlight w:val="black"/>
          <w:lang w:eastAsia="pl-PL"/>
        </w:rPr>
        <w:t xml:space="preserve">w województwie </w:t>
      </w:r>
      <w:r w:rsidRPr="002C1546">
        <w:rPr>
          <w:highlight w:val="black"/>
          <w:lang w:eastAsia="pl-PL"/>
        </w:rPr>
        <w:t>liczba stanowisk pracy zajmowanych</w:t>
      </w:r>
      <w:r w:rsidR="00D467D9" w:rsidRPr="002C1546">
        <w:rPr>
          <w:highlight w:val="black"/>
          <w:lang w:eastAsia="pl-PL"/>
        </w:rPr>
        <w:t xml:space="preserve"> przez osoby z </w:t>
      </w:r>
      <w:r w:rsidRPr="002C1546">
        <w:rPr>
          <w:highlight w:val="black"/>
          <w:lang w:eastAsia="pl-PL"/>
        </w:rPr>
        <w:t>niepełnosprawnościami zmniejszyła się o 5,4% i na koniec 2022 r. wyniosła 69,7</w:t>
      </w:r>
      <w:r w:rsidR="00921E70" w:rsidRPr="002C1546">
        <w:rPr>
          <w:highlight w:val="black"/>
          <w:lang w:eastAsia="pl-PL"/>
        </w:rPr>
        <w:t xml:space="preserve"> </w:t>
      </w:r>
      <w:r w:rsidRPr="002C1546">
        <w:rPr>
          <w:highlight w:val="black"/>
          <w:lang w:eastAsia="pl-PL"/>
        </w:rPr>
        <w:t>tys.</w:t>
      </w:r>
      <w:r w:rsidR="00BE3CCD" w:rsidRPr="002C1546">
        <w:rPr>
          <w:highlight w:val="black"/>
          <w:lang w:eastAsia="pl-PL"/>
        </w:rPr>
        <w:t xml:space="preserve"> </w:t>
      </w:r>
      <w:r w:rsidR="00746662" w:rsidRPr="002C1546">
        <w:rPr>
          <w:highlight w:val="black"/>
          <w:lang w:eastAsia="pl-PL"/>
        </w:rPr>
        <w:t xml:space="preserve">Zainteresowanie zwiększeniem zatrudnienia osób z niepełnosprawnościami wyraziło 4,9 tys. przedsiębiorstw, </w:t>
      </w:r>
      <w:r w:rsidR="0042234F" w:rsidRPr="002C1546">
        <w:rPr>
          <w:highlight w:val="black"/>
          <w:lang w:eastAsia="pl-PL"/>
        </w:rPr>
        <w:t xml:space="preserve">tj. 4,7% uczestniczących w badaniu (przed rokiem odpowiednio 4,6 tys., tj. 4,4%). </w:t>
      </w:r>
    </w:p>
    <w:p w14:paraId="2C40DC81" w14:textId="03B53462" w:rsidR="0095535C" w:rsidRPr="002C1546" w:rsidRDefault="005C33D5" w:rsidP="009C53A8">
      <w:pPr>
        <w:rPr>
          <w:highlight w:val="black"/>
          <w:lang w:eastAsia="pl-PL"/>
        </w:rPr>
      </w:pPr>
      <w:r w:rsidRPr="002C1546">
        <w:rPr>
          <w:highlight w:val="black"/>
        </w:rPr>
        <w:t xml:space="preserve">Wolnych (niezagospodarowanych) miejsc pracy było </w:t>
      </w:r>
      <w:r w:rsidR="00A20A0C" w:rsidRPr="002C1546">
        <w:rPr>
          <w:highlight w:val="black"/>
        </w:rPr>
        <w:t>29,</w:t>
      </w:r>
      <w:r w:rsidR="00172FE9" w:rsidRPr="002C1546">
        <w:rPr>
          <w:highlight w:val="black"/>
        </w:rPr>
        <w:t>0</w:t>
      </w:r>
      <w:r w:rsidRPr="002C1546">
        <w:rPr>
          <w:highlight w:val="black"/>
        </w:rPr>
        <w:t xml:space="preserve"> tys., tj. </w:t>
      </w:r>
      <w:r w:rsidR="00A20A0C" w:rsidRPr="002C1546">
        <w:rPr>
          <w:highlight w:val="black"/>
        </w:rPr>
        <w:t>mniej</w:t>
      </w:r>
      <w:r w:rsidR="0078442F" w:rsidRPr="002C1546">
        <w:rPr>
          <w:highlight w:val="black"/>
        </w:rPr>
        <w:t xml:space="preserve"> o </w:t>
      </w:r>
      <w:r w:rsidR="00A20A0C" w:rsidRPr="002C1546">
        <w:rPr>
          <w:highlight w:val="black"/>
        </w:rPr>
        <w:t>11,4</w:t>
      </w:r>
      <w:r w:rsidR="0078442F" w:rsidRPr="002C1546">
        <w:rPr>
          <w:highlight w:val="black"/>
        </w:rPr>
        <w:t>%</w:t>
      </w:r>
      <w:r w:rsidRPr="002C1546">
        <w:rPr>
          <w:highlight w:val="black"/>
        </w:rPr>
        <w:t xml:space="preserve"> niż na koniec 202</w:t>
      </w:r>
      <w:r w:rsidR="00A20A0C" w:rsidRPr="002C1546">
        <w:rPr>
          <w:highlight w:val="black"/>
          <w:lang w:eastAsia="pl-PL"/>
        </w:rPr>
        <w:t>1</w:t>
      </w:r>
      <w:r w:rsidRPr="002C1546">
        <w:rPr>
          <w:highlight w:val="black"/>
          <w:lang w:eastAsia="pl-PL"/>
        </w:rPr>
        <w:t xml:space="preserve"> r</w:t>
      </w:r>
      <w:r w:rsidR="003A33D8" w:rsidRPr="002C1546">
        <w:rPr>
          <w:highlight w:val="black"/>
          <w:lang w:eastAsia="pl-PL"/>
        </w:rPr>
        <w:t xml:space="preserve">. </w:t>
      </w:r>
      <w:r w:rsidR="00D41E99" w:rsidRPr="002C1546">
        <w:rPr>
          <w:highlight w:val="black"/>
          <w:lang w:eastAsia="pl-PL"/>
        </w:rPr>
        <w:t xml:space="preserve">Biorąc pod uwagę rodzaj prowadzonej działalności najwięcej wolnych miejsc pracy </w:t>
      </w:r>
      <w:r w:rsidR="00286756" w:rsidRPr="002C1546">
        <w:rPr>
          <w:highlight w:val="black"/>
          <w:lang w:eastAsia="pl-PL"/>
        </w:rPr>
        <w:t>odnotowano</w:t>
      </w:r>
      <w:r w:rsidR="008A22BD" w:rsidRPr="002C1546">
        <w:rPr>
          <w:highlight w:val="black"/>
          <w:lang w:eastAsia="pl-PL"/>
        </w:rPr>
        <w:t xml:space="preserve"> w </w:t>
      </w:r>
      <w:r w:rsidR="00D41E99" w:rsidRPr="002C1546">
        <w:rPr>
          <w:highlight w:val="black"/>
          <w:lang w:eastAsia="pl-PL"/>
        </w:rPr>
        <w:t>przedsiębiorstwa</w:t>
      </w:r>
      <w:r w:rsidR="008A22BD" w:rsidRPr="002C1546">
        <w:rPr>
          <w:highlight w:val="black"/>
          <w:lang w:eastAsia="pl-PL"/>
        </w:rPr>
        <w:t>ch</w:t>
      </w:r>
      <w:r w:rsidR="00D41E99" w:rsidRPr="002C1546">
        <w:rPr>
          <w:highlight w:val="black"/>
          <w:lang w:eastAsia="pl-PL"/>
        </w:rPr>
        <w:t xml:space="preserve"> </w:t>
      </w:r>
      <w:r w:rsidR="006A20B5" w:rsidRPr="002C1546">
        <w:rPr>
          <w:highlight w:val="black"/>
          <w:lang w:eastAsia="pl-PL"/>
        </w:rPr>
        <w:t>prowadzących działalność w zakresie handlu; naprawy pojazdów samochodowych (17,0% ogólnej liczby miejsc pracy, które na koniec 202</w:t>
      </w:r>
      <w:r w:rsidR="000416F5" w:rsidRPr="002C1546">
        <w:rPr>
          <w:highlight w:val="black"/>
          <w:lang w:eastAsia="pl-PL"/>
        </w:rPr>
        <w:t xml:space="preserve">2 </w:t>
      </w:r>
      <w:r w:rsidR="006A20B5" w:rsidRPr="002C1546">
        <w:rPr>
          <w:highlight w:val="black"/>
          <w:lang w:eastAsia="pl-PL"/>
        </w:rPr>
        <w:t xml:space="preserve">r. nie były obsadzone), a w dalszej kolejności działających w sekcjach Informacja i komunikacja oraz edukacja (odpowiednio 11,0% i 10,4%). </w:t>
      </w:r>
    </w:p>
    <w:p w14:paraId="35935BF2" w14:textId="49F9CD67" w:rsidR="00D41E99" w:rsidRPr="002C1546" w:rsidRDefault="00635FDD" w:rsidP="00D84FAA">
      <w:pPr>
        <w:pStyle w:val="Tytuwykresu"/>
        <w:numPr>
          <w:ilvl w:val="0"/>
          <w:numId w:val="0"/>
        </w:numPr>
        <w:rPr>
          <w:highlight w:val="black"/>
        </w:rPr>
      </w:pPr>
      <w:r w:rsidRPr="002C154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4886EC4A">
                <wp:simplePos x="0" y="0"/>
                <wp:positionH relativeFrom="column">
                  <wp:posOffset>5287076</wp:posOffset>
                </wp:positionH>
                <wp:positionV relativeFrom="paragraph">
                  <wp:posOffset>2038433</wp:posOffset>
                </wp:positionV>
                <wp:extent cx="1746250" cy="979170"/>
                <wp:effectExtent l="0" t="0" r="6350" b="0"/>
                <wp:wrapTight wrapText="bothSides">
                  <wp:wrapPolygon edited="0">
                    <wp:start x="0" y="0"/>
                    <wp:lineTo x="0" y="21012"/>
                    <wp:lineTo x="21443" y="21012"/>
                    <wp:lineTo x="21443" y="0"/>
                    <wp:lineTo x="0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9791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81FE7A0" w:rsidR="0099110C" w:rsidRPr="008B5B2E" w:rsidRDefault="0099110C" w:rsidP="0099110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>Najwięcej zagospodarowanych oraz wolnych miejsc pracy skupiały podmioty</w:t>
                            </w:r>
                            <w:r w:rsidR="00863C51" w:rsidRPr="008B5B2E">
                              <w:rPr>
                                <w:shd w:val="clear" w:color="auto" w:fill="000000"/>
                              </w:rPr>
                              <w:t xml:space="preserve"> w 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1" type="#_x0000_t202" alt="Tytuł: Istotna informacja — opis: Najwięcej zagospodarowanych oraz wolnych miejsc pracy skupiały podmioty w sekcji handel; naprawa pojazdów samochodowych" style="position:absolute;left:0;text-align:left;margin-left:416.3pt;margin-top:160.5pt;width:137.5pt;height:77.1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uupQIAAAQFAAAOAAAAZHJzL2Uyb0RvYy54bWysVFFuEzEQ/UfiDpb/6SZR0tClm6q0FFUq&#10;pVLhABOvN+vE9hjbySb55BacgyMA92LspCGCDyTEflj2zvjNzJs3Pr9YG81W0geFtuL9kx5n0gqs&#10;lZ1V/OOHmxcvOQsRbA0araz4RgZ+MXn+7LxzpRxgi7qWnhGIDWXnKt7G6MqiCKKVBsIJOmnJ2KA3&#10;EOnoZ0XtoSN0o4tBr3dadOhr51HIEOjv9c7IJxm/aaSI75smyMh0xSm3mFef12lai8k5lDMPrlVi&#10;nwb8QxYGlKWgB6hriMCWXv0BZZTwGLCJJwJNgU2jhMw1UDX93m/VPLbgZK6FyAnuQFP4f7DifvXg&#10;maqpd2POLBjq0QNqyaJchIidZOl/LYMg0u5h3qnvX4Scsy3MMDiswWMHdiNahh62rEOdD0bJeRDM&#10;eRAbFhZLp+DH5w2jC0Zh3LCOBbkQc8VakobUrygy+XZAHnPY1t++kgMYFC3W2BE6dU5FTbndUlLR&#10;AlM2a0LMIbWwc6GkSh4d1RLXr3FN5eR2BHeHYhGYxSuKNJOXnvJtJdREYT/dLI6u7nBCApl277Cm&#10;cLCMmIHWjTepv9QxRugkpc1BPnIdmUghx8PTwYhMgmxn47P+OOurgPLptvMhvpVoiJhAUvQkz4wO&#10;q7sQUzZQPrmkYA5ivFFap30zu9I+bYKfTWnLVpAknb9cyJHL9O++e5cU8CiItqyj1EeDUU7LYoqe&#10;R8SoSHOqlan4y0NMKBOVb2ydXSIovdsTqrZ7bhOdO2LjerrOShs9tWyK9YbI9rgbS3pGaNOi33LW&#10;0UhWPHxagpec6VtLDTvrD4dphvNhOBoP6OCPLdNjC1hSD4k2crbbXsU894lDi5fU2EZlzpMCdpns&#10;U6ZRy63YPwtplo/P2evX4zX5CQAA//8DAFBLAwQUAAYACAAAACEAZ9GdIeEAAAAMAQAADwAAAGRy&#10;cy9kb3ducmV2LnhtbEyPwU7DMAyG70i8Q+RJ3FjaDtapqzshpJ0QEgw4cMsar6nWOKVJt8LTk53g&#10;aPvT7+8vN5PtxIkG3zpGSOcJCOLa6ZYbhPe37e0KhA+KteocE8I3edhU11elKrQ78yuddqERMYR9&#10;oRBMCH0hpa8NWeXnrieOt4MbrApxHBqpB3WO4baTWZIspVUtxw9G9fRoqD7uRovgD277OXy58SU8&#10;13z84dx8pE+IN7PpYQ0i0BT+YLjoR3WootPejay96BBWi2wZUYRFlsZSFyJN8rjaI9zl9xnIqpT/&#10;S1S/AAAA//8DAFBLAQItABQABgAIAAAAIQC2gziS/gAAAOEBAAATAAAAAAAAAAAAAAAAAAAAAABb&#10;Q29udGVudF9UeXBlc10ueG1sUEsBAi0AFAAGAAgAAAAhADj9If/WAAAAlAEAAAsAAAAAAAAAAAAA&#10;AAAALwEAAF9yZWxzLy5yZWxzUEsBAi0AFAAGAAgAAAAhADewu66lAgAABAUAAA4AAAAAAAAAAAAA&#10;AAAALgIAAGRycy9lMm9Eb2MueG1sUEsBAi0AFAAGAAgAAAAhAGfRnSHhAAAADAEAAA8AAAAAAAAA&#10;AAAAAAAA/wQAAGRycy9kb3ducmV2LnhtbFBLBQYAAAAABAAEAPMAAAANBgAAAAA=&#10;" fillcolor="black" stroked="f">
                <v:fill color2="black" type="pattern"/>
                <v:textbox>
                  <w:txbxContent>
                    <w:p w14:paraId="2CCC11BD" w14:textId="181FE7A0" w:rsidR="0099110C" w:rsidRPr="008B5B2E" w:rsidRDefault="0099110C" w:rsidP="0099110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>Najwięcej zagospodarowanych oraz wolnych miejsc pracy skupiały podmioty</w:t>
                      </w:r>
                      <w:r w:rsidR="00863C51" w:rsidRPr="008B5B2E">
                        <w:rPr>
                          <w:shd w:val="clear" w:color="auto" w:fill="000000"/>
                        </w:rPr>
                        <w:t xml:space="preserve"> w </w:t>
                      </w:r>
                      <w:r w:rsidRPr="008B5B2E">
                        <w:rPr>
                          <w:shd w:val="clear" w:color="auto" w:fill="000000"/>
                        </w:rPr>
                        <w:t>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41E99" w:rsidRPr="002C1546">
        <w:rPr>
          <w:highlight w:val="black"/>
        </w:rPr>
        <w:t>Wykres 2. Wolne miejsca pracy według sekcji PKD na koniec 202</w:t>
      </w:r>
      <w:r w:rsidR="003473F6" w:rsidRPr="002C1546">
        <w:rPr>
          <w:highlight w:val="black"/>
        </w:rPr>
        <w:t>2</w:t>
      </w:r>
      <w:r w:rsidR="00D41E99" w:rsidRPr="002C1546">
        <w:rPr>
          <w:highlight w:val="black"/>
        </w:rPr>
        <w:t xml:space="preserve"> r.</w:t>
      </w:r>
      <w:r w:rsidR="008F2C4E" w:rsidRPr="002C1546">
        <w:rPr>
          <w:highlight w:val="black"/>
        </w:rPr>
        <w:t xml:space="preserve"> </w:t>
      </w:r>
    </w:p>
    <w:p w14:paraId="30BB12B3" w14:textId="0FEF6891" w:rsidR="003473F6" w:rsidRPr="002C1546" w:rsidRDefault="00186CED" w:rsidP="003473F6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E8B2BE2" wp14:editId="42480F43">
            <wp:extent cx="5081026" cy="1865380"/>
            <wp:effectExtent l="0" t="0" r="5715" b="1905"/>
            <wp:docPr id="29" name="Obraz 29" descr="Na wykresie słupkowym skumulowanym przedstawiono strukturę wolnych miejsc pracy według sekcji PKD. Najwięcej miejsc pracy, które na koniec 2022 roku pozostawały nieobsadzone odnotowano w podmiotach prowadzących działalność w sekcjach handel; naprawa pojazdów samochodowych oraz informacja i komunikacja. Dane do wykresu dostępne są w załączonym pliku Excel." title="Wykres 2. Wolne miejsca pracy według sekcji PKD na koniec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y-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026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5F59" w14:textId="506B9EEC" w:rsidR="0095535C" w:rsidRPr="002C1546" w:rsidRDefault="0095535C" w:rsidP="003473F6">
      <w:pPr>
        <w:spacing w:before="240"/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Posiadanie wolnych miejsc pracy deklarowało 5,3% jednostek sprawozdawczych; rok wcześniej 6,2%. Niezagospodarowane miejsca pracy w województwie stanowiły 25,1% wakatów </w:t>
      </w:r>
      <w:r w:rsidR="00961DFD" w:rsidRPr="002C1546">
        <w:rPr>
          <w:highlight w:val="black"/>
          <w:lang w:eastAsia="pl-PL"/>
        </w:rPr>
        <w:t>w </w:t>
      </w:r>
      <w:r w:rsidRPr="002C1546">
        <w:rPr>
          <w:highlight w:val="black"/>
          <w:lang w:eastAsia="pl-PL"/>
        </w:rPr>
        <w:t xml:space="preserve">kraju. Spośród ogółu stanowisk, które na koniec roku pozostały nieobsadzone do urzędów pracy zgłoszono 1,9 tys., tj. </w:t>
      </w:r>
      <w:r w:rsidR="00961DFD" w:rsidRPr="002C1546">
        <w:rPr>
          <w:highlight w:val="black"/>
          <w:lang w:eastAsia="pl-PL"/>
        </w:rPr>
        <w:t>6,5</w:t>
      </w:r>
      <w:r w:rsidRPr="002C1546">
        <w:rPr>
          <w:highlight w:val="black"/>
          <w:lang w:eastAsia="pl-PL"/>
        </w:rPr>
        <w:t>%. Warto także zauważyć, że prawie ¼ wolnych miejsc pracy to miejsca nowo utworzone.</w:t>
      </w:r>
    </w:p>
    <w:p w14:paraId="4AC94C87" w14:textId="5CF3FB94" w:rsidR="00E821F3" w:rsidRPr="002C1546" w:rsidRDefault="007B0CC8" w:rsidP="0095535C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Najwięcej wolnych stanowisk przygotowanych było dla specjalistów; na osoby wykonujące pracę w zawodach zaliczanych do tej grupy czekało 11,9 tys. wakatów, tj. 40,8% ogólnej ich liczby. Kolejne grupy zawodów, w których liczba wolnych miejsc pracy była relatywnie wysoka to </w:t>
      </w:r>
      <w:r w:rsidR="00674790" w:rsidRPr="002C1546">
        <w:rPr>
          <w:highlight w:val="black"/>
          <w:lang w:eastAsia="pl-PL"/>
        </w:rPr>
        <w:t xml:space="preserve">robotnicy przemysłowi i rzemieślnicy oraz </w:t>
      </w:r>
      <w:r w:rsidRPr="002C1546">
        <w:rPr>
          <w:highlight w:val="black"/>
          <w:lang w:eastAsia="pl-PL"/>
        </w:rPr>
        <w:t>pracownicy biurowi</w:t>
      </w:r>
      <w:r w:rsidR="00674790" w:rsidRPr="002C1546">
        <w:rPr>
          <w:highlight w:val="black"/>
          <w:lang w:eastAsia="pl-PL"/>
        </w:rPr>
        <w:t xml:space="preserve"> </w:t>
      </w:r>
      <w:r w:rsidRPr="002C1546">
        <w:rPr>
          <w:highlight w:val="black"/>
          <w:lang w:eastAsia="pl-PL"/>
        </w:rPr>
        <w:t>– odpowiednio po 3,4 tys., tj. po 11,8% ogółu wakatów.</w:t>
      </w:r>
      <w:r w:rsidR="00D41E99" w:rsidRPr="002C1546">
        <w:rPr>
          <w:highlight w:val="black"/>
          <w:lang w:eastAsia="pl-PL"/>
        </w:rPr>
        <w:t xml:space="preserve"> </w:t>
      </w:r>
    </w:p>
    <w:p w14:paraId="50DA08FE" w14:textId="4C2AEEC1" w:rsidR="00D41E99" w:rsidRPr="002C1546" w:rsidRDefault="00492DF0" w:rsidP="00D84FAA">
      <w:pPr>
        <w:pStyle w:val="Tytuwykresu"/>
        <w:numPr>
          <w:ilvl w:val="0"/>
          <w:numId w:val="0"/>
        </w:numPr>
        <w:rPr>
          <w:highlight w:val="black"/>
        </w:rPr>
      </w:pPr>
      <w:r w:rsidRPr="002C1546">
        <w:rPr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152438C1">
                <wp:simplePos x="0" y="0"/>
                <wp:positionH relativeFrom="column">
                  <wp:posOffset>5269230</wp:posOffset>
                </wp:positionH>
                <wp:positionV relativeFrom="paragraph">
                  <wp:posOffset>17780</wp:posOffset>
                </wp:positionV>
                <wp:extent cx="1746250" cy="883920"/>
                <wp:effectExtent l="0" t="0" r="6350" b="0"/>
                <wp:wrapTight wrapText="bothSides">
                  <wp:wrapPolygon edited="0">
                    <wp:start x="0" y="0"/>
                    <wp:lineTo x="0" y="20948"/>
                    <wp:lineTo x="21443" y="20948"/>
                    <wp:lineTo x="21443" y="0"/>
                    <wp:lineTo x="0" y="0"/>
                  </wp:wrapPolygon>
                </wp:wrapTight>
                <wp:docPr id="3" name="Pole tekstowe 3" descr="Prawie 71%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51597D54" w:rsidR="00FD7DD5" w:rsidRPr="008B5B2E" w:rsidRDefault="00BE4989" w:rsidP="00335462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4C30FB" w:rsidRPr="008B5B2E">
                              <w:rPr>
                                <w:shd w:val="clear" w:color="auto" w:fill="000000"/>
                              </w:rPr>
                              <w:t xml:space="preserve">rawie 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4C30FB" w:rsidRPr="008B5B2E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2F0E57" w:rsidRPr="008B5B2E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D7DD5" w:rsidRPr="008B5B2E">
                              <w:rPr>
                                <w:shd w:val="clear" w:color="auto" w:fill="000000"/>
                              </w:rPr>
                              <w:t xml:space="preserve">wolnych miejsc pracy skoncentrowanych było w jednostkach o liczbie pracujących 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2" type="#_x0000_t202" alt="Tytuł: Istotna informacja — opis: Prawie 71% wolnych miejsc pracy skoncentrowanych było w jednostkach o liczbie pracujących 50 osób i więcej" style="position:absolute;left:0;text-align:left;margin-left:414.9pt;margin-top:1.4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y+oQIAAPYEAAAOAAAAZHJzL2Uyb0RvYy54bWysVF1uEzEQfkfiDiNLPNJN0qQ/UTdVaSmq&#10;VKBS4QCzXm/Widez2E426SMSh+AcHIFyL8ZOGiJ4QELsg2XvjL/55psZn52vGgNL5bwmm4v+QU+A&#10;spJKbae5+Pjh+uWJAB/QlmjIqlyslRfnk+fPzrp2rAZUkymVAwaxfty1uahDaMdZ5mWtGvQH1CrL&#10;xopcg4GPbpqVDjtGb0w26PWOso5c2TqSynv+e7UxiknCryolw/uq8iqAyQVzC2l1aS3imk3OcDx1&#10;2NZabmngP7BoUFsOuoO6woCwcPoPqEZLR56qcCCpyaiqtFQpB86m3/stm/saW5VyYXF8u5PJ/z9Y&#10;+W5550CXuTgUYLHhEt2RURDU3AfqFPDvUnnJkt1FbRUc919AR8auZQ2NVjMvoXUo1+DnZKWywVGH&#10;yVqsf3wm6GCmSks+zJFvEBgtHwrGiZcWs8cvMgKNekD++7cCNHT68atUM66VDobp3DCPYBG0TV0g&#10;ZxiL1rV+zNzvW2YfVq9oxc2XCuDbW5JzD5Yua7RTdeGYT62wZNH68Wa2d3WD4yNI0b2lksPhIlAC&#10;WlWuiRXlGgGjc/Osdw2jVgFkDHk8PBqM2CTZdnJyeDpIHZXh+Ol263x4o6jhdD03n+OGTOi4vPUh&#10;ssHxk0sM1mII19qYuK+ml8bFjXfTgrewxNjE6UuJ7LkUf/fdusSAe0GMhS4Xp6PBKNGyFKOnoWh0&#10;4Mk0uuHMdjFxHKV8bcvkElCbzZ5Rjd1qG+XcCBtWxSr11tFTyQoq1yy2o80g8sPBm5rcg4COhzAX&#10;/tMCnRJgbiwX7LQ/HMapTYfh6JjlBbdvKfYtaCVD5SII2GwvQ5r0qKGlCy5spZPmsQM2TLaUebhS&#10;KbYPQZze/XPy+vVcTX4CAAD//wMAUEsDBBQABgAIAAAAIQDBssYH3gAAAAoBAAAPAAAAZHJzL2Rv&#10;d25yZXYueG1sTI9BT8MwDIXvSPyHyJO4sbTVBKNrOiGknRASbHDgljVeU61xSpJuhV+Pd4KTn/Ws&#10;5+9V68n14oQhdp4U5PMMBFLjTUetgvfd5nYJIiZNRveeUME3RljX11eVLo0/0xuetqkVHEKx1Aps&#10;SkMpZWwsOh3nfkBi7+CD04nX0EoT9JnDXS+LLLuTTnfEH6we8Mlic9yOTkE8+M1n+PLja3pp6PhD&#10;9/Yjf1bqZjY9rkAknNLfMVzwGR1qZtr7kUwUvYJl8cDoSUHB4+Ln2YLVntWiyEDWlfxfof4FAAD/&#10;/wMAUEsBAi0AFAAGAAgAAAAhALaDOJL+AAAA4QEAABMAAAAAAAAAAAAAAAAAAAAAAFtDb250ZW50&#10;X1R5cGVzXS54bWxQSwECLQAUAAYACAAAACEAOP0h/9YAAACUAQAACwAAAAAAAAAAAAAAAAAvAQAA&#10;X3JlbHMvLnJlbHNQSwECLQAUAAYACAAAACEAqKI8vqECAAD2BAAADgAAAAAAAAAAAAAAAAAuAgAA&#10;ZHJzL2Uyb0RvYy54bWxQSwECLQAUAAYACAAAACEAwbLGB94AAAAKAQAADwAAAAAAAAAAAAAAAAD7&#10;BAAAZHJzL2Rvd25yZXYueG1sUEsFBgAAAAAEAAQA8wAAAAYGAAAAAA==&#10;" fillcolor="black" stroked="f">
                <v:fill color2="black" type="pattern"/>
                <v:textbox>
                  <w:txbxContent>
                    <w:p w14:paraId="6BF9859D" w14:textId="51597D54" w:rsidR="00FD7DD5" w:rsidRPr="008B5B2E" w:rsidRDefault="00BE4989" w:rsidP="00335462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>P</w:t>
                      </w:r>
                      <w:r w:rsidR="004C30FB" w:rsidRPr="008B5B2E">
                        <w:rPr>
                          <w:shd w:val="clear" w:color="auto" w:fill="000000"/>
                        </w:rPr>
                        <w:t xml:space="preserve">rawie </w:t>
                      </w:r>
                      <w:r w:rsidRPr="008B5B2E">
                        <w:rPr>
                          <w:shd w:val="clear" w:color="auto" w:fill="000000"/>
                        </w:rPr>
                        <w:t>7</w:t>
                      </w:r>
                      <w:r w:rsidR="004C30FB" w:rsidRPr="008B5B2E">
                        <w:rPr>
                          <w:shd w:val="clear" w:color="auto" w:fill="000000"/>
                        </w:rPr>
                        <w:t>1</w:t>
                      </w:r>
                      <w:r w:rsidRPr="008B5B2E">
                        <w:rPr>
                          <w:shd w:val="clear" w:color="auto" w:fill="000000"/>
                        </w:rPr>
                        <w:t>%</w:t>
                      </w:r>
                      <w:r w:rsidR="002F0E57" w:rsidRPr="008B5B2E">
                        <w:rPr>
                          <w:shd w:val="clear" w:color="auto" w:fill="000000"/>
                        </w:rPr>
                        <w:t xml:space="preserve"> </w:t>
                      </w:r>
                      <w:r w:rsidR="00FD7DD5" w:rsidRPr="008B5B2E">
                        <w:rPr>
                          <w:shd w:val="clear" w:color="auto" w:fill="000000"/>
                        </w:rPr>
                        <w:t xml:space="preserve">wolnych miejsc pracy skoncentrowanych było w jednostkach o liczbie pracujących </w:t>
                      </w:r>
                      <w:r w:rsidRPr="008B5B2E">
                        <w:rPr>
                          <w:shd w:val="clear" w:color="auto" w:fill="000000"/>
                        </w:rPr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41E99" w:rsidRPr="002C1546">
        <w:rPr>
          <w:highlight w:val="black"/>
        </w:rPr>
        <w:t>Wykres 3. Wolne miejsca pracy według grup zawodów na koniec 202</w:t>
      </w:r>
      <w:r w:rsidR="003473F6" w:rsidRPr="002C1546">
        <w:rPr>
          <w:highlight w:val="black"/>
        </w:rPr>
        <w:t>2</w:t>
      </w:r>
      <w:r w:rsidR="00D41E99" w:rsidRPr="002C1546">
        <w:rPr>
          <w:highlight w:val="black"/>
        </w:rPr>
        <w:t xml:space="preserve"> r.</w:t>
      </w:r>
    </w:p>
    <w:p w14:paraId="5B56753A" w14:textId="75805476" w:rsidR="00CD6CD7" w:rsidRPr="002C1546" w:rsidRDefault="00186CED" w:rsidP="0045019B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735376A" wp14:editId="2C90FA49">
            <wp:extent cx="5102362" cy="2883414"/>
            <wp:effectExtent l="0" t="0" r="3175" b="0"/>
            <wp:docPr id="30" name="Obraz 30" descr="Na wykresie słupkowym przedstawiono wolne miejsca pracy (w tysiącach) w dziewięciu grupach zawodów (zgodnych z Klasyfikacją zawodów i specjalności). Na słupkach zaznaczono kreskowaniem liczbę wolnych nowo utworzonych miejsc pracy dla każdej grupy zawodów. Najwięcej wolnych miejsc pracy oferowano w grupie zawodów specjaliści, a najmniej w grupie rolnicy, ogrodnicy, leśnicym i rybacy. Dane do wykresu dostępne są w załączonym pliku Excel. " title="Wykres 3. Wolne miejsca pracy według grup zawodów na kon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y-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62" cy="288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43D2" w14:textId="6F4A0ADF" w:rsidR="00CD6CD7" w:rsidRPr="002C1546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2C1546">
        <w:rPr>
          <w:spacing w:val="20"/>
          <w:highlight w:val="black"/>
        </w:rPr>
        <w:t>Uwag</w:t>
      </w:r>
      <w:r w:rsidRPr="002C1546">
        <w:rPr>
          <w:spacing w:val="0"/>
          <w:highlight w:val="black"/>
        </w:rPr>
        <w:t>a</w:t>
      </w:r>
      <w:r w:rsidRPr="002C1546">
        <w:rPr>
          <w:highlight w:val="black"/>
        </w:rPr>
        <w:t xml:space="preserve">: </w:t>
      </w:r>
      <w:r w:rsidR="000E4A53" w:rsidRPr="002C1546">
        <w:rPr>
          <w:highlight w:val="black"/>
        </w:rPr>
        <w:t xml:space="preserve">Grupowanie </w:t>
      </w:r>
      <w:r w:rsidR="00510502" w:rsidRPr="002C1546">
        <w:rPr>
          <w:highlight w:val="black"/>
        </w:rPr>
        <w:t xml:space="preserve">zawodów </w:t>
      </w:r>
      <w:r w:rsidR="000E4A53" w:rsidRPr="002C1546">
        <w:rPr>
          <w:highlight w:val="black"/>
        </w:rPr>
        <w:t>zgodn</w:t>
      </w:r>
      <w:r w:rsidR="00700523" w:rsidRPr="002C1546">
        <w:rPr>
          <w:highlight w:val="black"/>
        </w:rPr>
        <w:t>e</w:t>
      </w:r>
      <w:r w:rsidR="000E4A53" w:rsidRPr="002C1546">
        <w:rPr>
          <w:highlight w:val="black"/>
        </w:rPr>
        <w:t xml:space="preserve"> </w:t>
      </w:r>
      <w:r w:rsidR="00C5369A" w:rsidRPr="002C1546">
        <w:rPr>
          <w:highlight w:val="black"/>
        </w:rPr>
        <w:t xml:space="preserve">jest </w:t>
      </w:r>
      <w:r w:rsidRPr="002C1546">
        <w:rPr>
          <w:highlight w:val="black"/>
        </w:rPr>
        <w:t xml:space="preserve">z </w:t>
      </w:r>
      <w:r w:rsidR="00557F52" w:rsidRPr="002C1546">
        <w:rPr>
          <w:highlight w:val="black"/>
        </w:rPr>
        <w:t>K</w:t>
      </w:r>
      <w:r w:rsidRPr="002C1546">
        <w:rPr>
          <w:highlight w:val="black"/>
        </w:rPr>
        <w:t xml:space="preserve">lasyfikacją </w:t>
      </w:r>
      <w:r w:rsidR="00557F52" w:rsidRPr="002C1546">
        <w:rPr>
          <w:highlight w:val="black"/>
        </w:rPr>
        <w:t>z</w:t>
      </w:r>
      <w:r w:rsidRPr="002C1546">
        <w:rPr>
          <w:highlight w:val="black"/>
        </w:rPr>
        <w:t xml:space="preserve">awodów i </w:t>
      </w:r>
      <w:r w:rsidR="00557F52" w:rsidRPr="002C1546">
        <w:rPr>
          <w:highlight w:val="black"/>
        </w:rPr>
        <w:t>s</w:t>
      </w:r>
      <w:r w:rsidRPr="002C1546">
        <w:rPr>
          <w:highlight w:val="black"/>
        </w:rPr>
        <w:t xml:space="preserve">pecjalności </w:t>
      </w:r>
      <w:r w:rsidR="00C5369A" w:rsidRPr="002C1546">
        <w:rPr>
          <w:highlight w:val="black"/>
        </w:rPr>
        <w:t xml:space="preserve">(KZiS) </w:t>
      </w:r>
      <w:r w:rsidR="00F07803" w:rsidRPr="002C1546">
        <w:rPr>
          <w:highlight w:val="black"/>
        </w:rPr>
        <w:t>stosowaną w statystyce rynku pracy</w:t>
      </w:r>
      <w:r w:rsidRPr="002C1546">
        <w:rPr>
          <w:highlight w:val="black"/>
        </w:rPr>
        <w:t>.</w:t>
      </w:r>
    </w:p>
    <w:p w14:paraId="1CD7346D" w14:textId="682029AD" w:rsidR="00094797" w:rsidRPr="002C1546" w:rsidRDefault="004328B6" w:rsidP="0095535C">
      <w:pPr>
        <w:spacing w:before="240"/>
        <w:rPr>
          <w:highlight w:val="black"/>
          <w:lang w:eastAsia="pl-PL"/>
        </w:rPr>
      </w:pPr>
      <w:r w:rsidRPr="002C154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410C6FA7">
                <wp:simplePos x="0" y="0"/>
                <wp:positionH relativeFrom="column">
                  <wp:posOffset>5219700</wp:posOffset>
                </wp:positionH>
                <wp:positionV relativeFrom="paragraph">
                  <wp:posOffset>503555</wp:posOffset>
                </wp:positionV>
                <wp:extent cx="1753235" cy="883920"/>
                <wp:effectExtent l="0" t="0" r="0" b="0"/>
                <wp:wrapTight wrapText="bothSides">
                  <wp:wrapPolygon edited="0">
                    <wp:start x="0" y="0"/>
                    <wp:lineTo x="0" y="20948"/>
                    <wp:lineTo x="21357" y="20948"/>
                    <wp:lineTo x="21357" y="0"/>
                    <wp:lineTo x="0" y="0"/>
                  </wp:wrapPolygon>
                </wp:wrapTight>
                <wp:docPr id="19" name="Pole tekstowe 19" descr="Najwyższy niewykorzystany popyt na pracę w końcu roku wystąpił w sekcji informacja i komunikacj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883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006D2EE0" w:rsidR="008C41DE" w:rsidRPr="008B5B2E" w:rsidRDefault="008C41DE" w:rsidP="004328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5B2E">
                              <w:rPr>
                                <w:shd w:val="clear" w:color="auto" w:fill="000000"/>
                              </w:rPr>
                              <w:t xml:space="preserve">Najwyższy niewykorzystany popyt na pracę </w:t>
                            </w:r>
                            <w:r w:rsidR="0035764E" w:rsidRPr="008B5B2E">
                              <w:rPr>
                                <w:shd w:val="clear" w:color="auto" w:fill="000000"/>
                              </w:rPr>
                              <w:t xml:space="preserve">w końcu roku 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wystąpi</w:t>
                            </w:r>
                            <w:r w:rsidR="00664954" w:rsidRPr="008B5B2E">
                              <w:rPr>
                                <w:shd w:val="clear" w:color="auto" w:fill="000000"/>
                              </w:rPr>
                              <w:t>ł w</w:t>
                            </w:r>
                            <w:r w:rsidR="0035764E" w:rsidRPr="008B5B2E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328B6" w:rsidRPr="008B5B2E">
                              <w:rPr>
                                <w:shd w:val="clear" w:color="auto" w:fill="000000"/>
                              </w:rPr>
                              <w:t xml:space="preserve">sekcji </w:t>
                            </w:r>
                            <w:r w:rsidR="00241C1A" w:rsidRPr="008B5B2E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4328B6" w:rsidRPr="008B5B2E">
                              <w:rPr>
                                <w:shd w:val="clear" w:color="auto" w:fill="000000"/>
                              </w:rPr>
                              <w:t>nformacja i </w:t>
                            </w:r>
                            <w:r w:rsidRPr="008B5B2E">
                              <w:rPr>
                                <w:shd w:val="clear" w:color="auto" w:fill="000000"/>
                              </w:rPr>
                              <w:t>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3" type="#_x0000_t202" alt="Tytuł: Istotna informacja — opis: Najwyższy niewykorzystany popyt na pracę w końcu roku wystąpił w sekcji informacja i komunikacja" style="position:absolute;margin-left:411pt;margin-top:39.65pt;width:138.05pt;height:69.6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KgmQIAAO8EAAAOAAAAZHJzL2Uyb0RvYy54bWysVMFOGzEQvVfqP1i+l00CKWTFBlEoFRKl&#10;SLQfMOv1Zk28Htd2slmOqP2I/kuP8F8dOyFE7aFS1T1Y9s74zcx7Mz4+WbWaLaXzCk3Bh3sDzqQR&#10;WCkzK/iXzxdvjjjzAUwFGo0seC89P5m+fnXc2VyOsEFdSccIxPi8swVvQrB5lnnRyBb8HlppyFij&#10;ayHQ0c2yykFH6K3ORoPB26xDV1mHQnpPf8/XRj5N+HUtRfhU114GpgtOuYW0urSWcc2mx5DPHNhG&#10;iU0a8A9ZtKAMBd1CnUMAtnDqD6hWCYce67AnsM2wrpWQqQaqZjj4rZrbBqxMtRA53m5p8v8PVlwv&#10;bxxTFWk34cxASxrdoJYsyLkP2EkW/1fSCyLtGu66/umnv++ZUbLr5+ju+6huzyzaPtB9Zh2Ixx+s&#10;Y3N8+iYWzOF8wTryevxu1dMDGbycizvFlEmqijtgipzbhVFzoBOJpIKmNC4pfiDEF8eoVmd9Tknf&#10;Wko7rN7hijJPzHt7hWLumcGzBsxMnjqHXSOhIraG8Wa2c3WN4yNI2X3EisLBImACWtWujVKSOIzQ&#10;qWv6bafIVWAihjwc74/2x5wJsh0d7U9GqZUyyJ9vW+fDB4ktEeKp6xx1YkKH5ZUPMRvIn11iMAsh&#10;XCit476enWkXN97NStqyJcTuTV8qZMel/LvvxiUG3AmiDesKPhmPxiktgzF6moZWBRpJrVqqbBsT&#10;8kjle1MllwBKr/eEqs2G20jnmtiwKlepqQ6fJSux6olsh+sJpBeDNg31D2cdTV/B/dcFOMmZvjQk&#10;2GR4cBDHNR0OxodEL3O7lnLXAkYQVMEDZ+vtWUgjHjk0eErC1ipxHjtgnckmZZqqJMXmBYhju3tO&#10;Xi/v1PQXAAAA//8DAFBLAwQUAAYACAAAACEA34ZdIOEAAAALAQAADwAAAGRycy9kb3ducmV2Lnht&#10;bEyPwU7DMBBE70j8g7VI3KiTIGiaZlMhpJ4QEhQ49ObG2zhqvA6x0wa+HvdUjqMZzbwpV5PtxJEG&#10;3zpGSGcJCOLa6ZYbhM+P9V0OwgfFWnWOCeGHPKyq66tSFdqd+J2Om9CIWMK+UAgmhL6Q0teGrPIz&#10;1xNHb+8Gq0KUQyP1oE6x3HYyS5JHaVXLccGonp4N1YfNaBH83q23w7cb38JrzYdfnpuv9AXx9mZ6&#10;WoIINIVLGM74ER2qyLRzI2svOoQ8y+KXgDBf3IM4B5JFnoLYIWRp/gCyKuX/D9UfAAAA//8DAFBL&#10;AQItABQABgAIAAAAIQC2gziS/gAAAOEBAAATAAAAAAAAAAAAAAAAAAAAAABbQ29udGVudF9UeXBl&#10;c10ueG1sUEsBAi0AFAAGAAgAAAAhADj9If/WAAAAlAEAAAsAAAAAAAAAAAAAAAAALwEAAF9yZWxz&#10;Ly5yZWxzUEsBAi0AFAAGAAgAAAAhABBR0qCZAgAA7wQAAA4AAAAAAAAAAAAAAAAALgIAAGRycy9l&#10;Mm9Eb2MueG1sUEsBAi0AFAAGAAgAAAAhAN+GXSDhAAAACwEAAA8AAAAAAAAAAAAAAAAA8wQAAGRy&#10;cy9kb3ducmV2LnhtbFBLBQYAAAAABAAEAPMAAAABBgAAAAA=&#10;" fillcolor="black" stroked="f">
                <v:fill color2="black" type="pattern"/>
                <v:textbox>
                  <w:txbxContent>
                    <w:p w14:paraId="0901E98E" w14:textId="006D2EE0" w:rsidR="008C41DE" w:rsidRPr="008B5B2E" w:rsidRDefault="008C41DE" w:rsidP="004328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5B2E">
                        <w:rPr>
                          <w:shd w:val="clear" w:color="auto" w:fill="000000"/>
                        </w:rPr>
                        <w:t xml:space="preserve">Najwyższy niewykorzystany popyt na pracę </w:t>
                      </w:r>
                      <w:r w:rsidR="0035764E" w:rsidRPr="008B5B2E">
                        <w:rPr>
                          <w:shd w:val="clear" w:color="auto" w:fill="000000"/>
                        </w:rPr>
                        <w:t xml:space="preserve">w końcu roku </w:t>
                      </w:r>
                      <w:r w:rsidRPr="008B5B2E">
                        <w:rPr>
                          <w:shd w:val="clear" w:color="auto" w:fill="000000"/>
                        </w:rPr>
                        <w:t>wystąpi</w:t>
                      </w:r>
                      <w:r w:rsidR="00664954" w:rsidRPr="008B5B2E">
                        <w:rPr>
                          <w:shd w:val="clear" w:color="auto" w:fill="000000"/>
                        </w:rPr>
                        <w:t>ł w</w:t>
                      </w:r>
                      <w:r w:rsidR="0035764E" w:rsidRPr="008B5B2E">
                        <w:rPr>
                          <w:shd w:val="clear" w:color="auto" w:fill="000000"/>
                        </w:rPr>
                        <w:t xml:space="preserve"> </w:t>
                      </w:r>
                      <w:r w:rsidR="004328B6" w:rsidRPr="008B5B2E">
                        <w:rPr>
                          <w:shd w:val="clear" w:color="auto" w:fill="000000"/>
                        </w:rPr>
                        <w:t xml:space="preserve">sekcji </w:t>
                      </w:r>
                      <w:r w:rsidR="00241C1A" w:rsidRPr="008B5B2E">
                        <w:rPr>
                          <w:shd w:val="clear" w:color="auto" w:fill="000000"/>
                        </w:rPr>
                        <w:t>i</w:t>
                      </w:r>
                      <w:r w:rsidR="004328B6" w:rsidRPr="008B5B2E">
                        <w:rPr>
                          <w:shd w:val="clear" w:color="auto" w:fill="000000"/>
                        </w:rPr>
                        <w:t>nformacja i </w:t>
                      </w:r>
                      <w:r w:rsidRPr="008B5B2E">
                        <w:rPr>
                          <w:shd w:val="clear" w:color="auto" w:fill="000000"/>
                        </w:rPr>
                        <w:t>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2C1546">
        <w:rPr>
          <w:highlight w:val="black"/>
          <w:lang w:eastAsia="pl-PL"/>
        </w:rPr>
        <w:t xml:space="preserve">Jedną z miar </w:t>
      </w:r>
      <w:r w:rsidR="007E039D" w:rsidRPr="002C1546">
        <w:rPr>
          <w:highlight w:val="black"/>
          <w:lang w:eastAsia="pl-PL"/>
        </w:rPr>
        <w:t>pozwalających ocenić sytuację</w:t>
      </w:r>
      <w:r w:rsidR="00CD7926" w:rsidRPr="002C1546">
        <w:rPr>
          <w:highlight w:val="black"/>
          <w:lang w:eastAsia="pl-PL"/>
        </w:rPr>
        <w:t xml:space="preserve"> na rynku pracy jest wskaźnik wolnych miejsc </w:t>
      </w:r>
      <w:r w:rsidR="00824A50" w:rsidRPr="002C1546">
        <w:rPr>
          <w:highlight w:val="black"/>
          <w:lang w:eastAsia="pl-PL"/>
        </w:rPr>
        <w:t>p</w:t>
      </w:r>
      <w:r w:rsidR="00CD7926" w:rsidRPr="002C1546">
        <w:rPr>
          <w:highlight w:val="black"/>
          <w:lang w:eastAsia="pl-PL"/>
        </w:rPr>
        <w:t xml:space="preserve">racy, który określa </w:t>
      </w:r>
      <w:r w:rsidR="00E46B9D" w:rsidRPr="002C1546">
        <w:rPr>
          <w:highlight w:val="black"/>
          <w:lang w:eastAsia="pl-PL"/>
        </w:rPr>
        <w:t>udział wolnych miejsc pracy w sumie zagospodarowanych i niezagospodarowanych miejsc pracy w danym okresie. W końcu 202</w:t>
      </w:r>
      <w:r w:rsidR="0006361E" w:rsidRPr="002C1546">
        <w:rPr>
          <w:highlight w:val="black"/>
          <w:lang w:eastAsia="pl-PL"/>
        </w:rPr>
        <w:t>2</w:t>
      </w:r>
      <w:r w:rsidR="00E46B9D" w:rsidRPr="002C1546">
        <w:rPr>
          <w:highlight w:val="black"/>
          <w:lang w:eastAsia="pl-PL"/>
        </w:rPr>
        <w:t xml:space="preserve"> r. wskaźnik ten wyniósł </w:t>
      </w:r>
      <w:r w:rsidR="007E039D" w:rsidRPr="002C1546">
        <w:rPr>
          <w:highlight w:val="black"/>
          <w:lang w:eastAsia="pl-PL"/>
        </w:rPr>
        <w:t xml:space="preserve">ogółem </w:t>
      </w:r>
      <w:r w:rsidR="00E46B9D" w:rsidRPr="002C1546">
        <w:rPr>
          <w:highlight w:val="black"/>
          <w:lang w:eastAsia="pl-PL"/>
        </w:rPr>
        <w:t>1,</w:t>
      </w:r>
      <w:r w:rsidR="0006361E" w:rsidRPr="002C1546">
        <w:rPr>
          <w:highlight w:val="black"/>
          <w:lang w:eastAsia="pl-PL"/>
        </w:rPr>
        <w:t>09</w:t>
      </w:r>
      <w:r w:rsidR="00400742" w:rsidRPr="002C1546">
        <w:rPr>
          <w:highlight w:val="black"/>
          <w:lang w:eastAsia="pl-PL"/>
        </w:rPr>
        <w:t>%</w:t>
      </w:r>
      <w:r w:rsidR="00E46B9D" w:rsidRPr="002C1546">
        <w:rPr>
          <w:highlight w:val="black"/>
          <w:lang w:eastAsia="pl-PL"/>
        </w:rPr>
        <w:t xml:space="preserve">. </w:t>
      </w:r>
      <w:r w:rsidR="009C3C08" w:rsidRPr="002C1546">
        <w:rPr>
          <w:highlight w:val="black"/>
          <w:lang w:eastAsia="pl-PL"/>
        </w:rPr>
        <w:t>Oznacza to, że spośród wszystkich miejsc pracy w województwie (zagospodarowanych i</w:t>
      </w:r>
      <w:r w:rsidR="00D316D6" w:rsidRPr="002C1546">
        <w:rPr>
          <w:highlight w:val="black"/>
          <w:lang w:eastAsia="pl-PL"/>
        </w:rPr>
        <w:t> </w:t>
      </w:r>
      <w:r w:rsidR="009C3C08" w:rsidRPr="002C1546">
        <w:rPr>
          <w:highlight w:val="black"/>
          <w:lang w:eastAsia="pl-PL"/>
        </w:rPr>
        <w:t>wolnych) 1,</w:t>
      </w:r>
      <w:r w:rsidR="0006361E" w:rsidRPr="002C1546">
        <w:rPr>
          <w:highlight w:val="black"/>
          <w:lang w:eastAsia="pl-PL"/>
        </w:rPr>
        <w:t>09</w:t>
      </w:r>
      <w:r w:rsidR="009C3C08" w:rsidRPr="002C1546">
        <w:rPr>
          <w:highlight w:val="black"/>
          <w:lang w:eastAsia="pl-PL"/>
        </w:rPr>
        <w:t>% pozostawało nieobsadzonych</w:t>
      </w:r>
      <w:r w:rsidR="00AC489F" w:rsidRPr="002C1546">
        <w:rPr>
          <w:highlight w:val="black"/>
          <w:lang w:eastAsia="pl-PL"/>
        </w:rPr>
        <w:t xml:space="preserve"> (rok wcześniej </w:t>
      </w:r>
      <w:r w:rsidR="0006361E" w:rsidRPr="002C1546">
        <w:rPr>
          <w:highlight w:val="black"/>
          <w:lang w:eastAsia="pl-PL"/>
        </w:rPr>
        <w:t>1,24</w:t>
      </w:r>
      <w:r w:rsidR="00AC489F" w:rsidRPr="002C1546">
        <w:rPr>
          <w:highlight w:val="black"/>
          <w:lang w:eastAsia="pl-PL"/>
        </w:rPr>
        <w:t>%)</w:t>
      </w:r>
      <w:r w:rsidR="00DC702B" w:rsidRPr="002C1546">
        <w:rPr>
          <w:highlight w:val="black"/>
          <w:lang w:eastAsia="pl-PL"/>
        </w:rPr>
        <w:t xml:space="preserve">. </w:t>
      </w:r>
    </w:p>
    <w:p w14:paraId="4F3F4B90" w14:textId="5454F18A" w:rsidR="00E563BB" w:rsidRPr="002C1546" w:rsidRDefault="008A5590" w:rsidP="00A078BA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Porównując wskaźnik wolnych miejsc pracy w jednostkach </w:t>
      </w:r>
      <w:r w:rsidR="00260077" w:rsidRPr="002C1546">
        <w:rPr>
          <w:highlight w:val="black"/>
          <w:lang w:eastAsia="pl-PL"/>
        </w:rPr>
        <w:t xml:space="preserve">w zależności od </w:t>
      </w:r>
      <w:r w:rsidRPr="002C1546">
        <w:rPr>
          <w:highlight w:val="black"/>
          <w:lang w:eastAsia="pl-PL"/>
        </w:rPr>
        <w:t xml:space="preserve">rodzaju prowadzonej działalności stwierdzić </w:t>
      </w:r>
      <w:r w:rsidR="00260077" w:rsidRPr="002C1546">
        <w:rPr>
          <w:highlight w:val="black"/>
          <w:lang w:eastAsia="pl-PL"/>
        </w:rPr>
        <w:t>można</w:t>
      </w:r>
      <w:r w:rsidRPr="002C1546">
        <w:rPr>
          <w:highlight w:val="black"/>
          <w:lang w:eastAsia="pl-PL"/>
        </w:rPr>
        <w:t>, że najwyższą wartość przyjął on w sekcji i</w:t>
      </w:r>
      <w:r w:rsidR="00260077" w:rsidRPr="002C1546">
        <w:rPr>
          <w:highlight w:val="black"/>
          <w:lang w:eastAsia="pl-PL"/>
        </w:rPr>
        <w:t>nformacja i k</w:t>
      </w:r>
      <w:r w:rsidRPr="002C1546">
        <w:rPr>
          <w:highlight w:val="black"/>
          <w:lang w:eastAsia="pl-PL"/>
        </w:rPr>
        <w:t xml:space="preserve">omunikacja – </w:t>
      </w:r>
      <w:r w:rsidR="00E563BB" w:rsidRPr="002C1546">
        <w:rPr>
          <w:highlight w:val="black"/>
          <w:lang w:eastAsia="pl-PL"/>
        </w:rPr>
        <w:t>2,10</w:t>
      </w:r>
      <w:r w:rsidRPr="002C1546">
        <w:rPr>
          <w:highlight w:val="black"/>
          <w:lang w:eastAsia="pl-PL"/>
        </w:rPr>
        <w:t xml:space="preserve">%, a w dalszej kolejności w sekcjach </w:t>
      </w:r>
      <w:r w:rsidR="00E563BB" w:rsidRPr="002C1546">
        <w:rPr>
          <w:highlight w:val="black"/>
          <w:lang w:eastAsia="pl-PL"/>
        </w:rPr>
        <w:t>administracja publiczna i obrona narodowa; obowiązkowe zabezpieczenia społeczne – 1,91% oraz budownictwo –</w:t>
      </w:r>
      <w:r w:rsidR="00A03FDA" w:rsidRPr="002C1546">
        <w:rPr>
          <w:highlight w:val="black"/>
          <w:lang w:eastAsia="pl-PL"/>
        </w:rPr>
        <w:t xml:space="preserve"> </w:t>
      </w:r>
      <w:r w:rsidR="00E563BB" w:rsidRPr="002C1546">
        <w:rPr>
          <w:highlight w:val="black"/>
          <w:lang w:eastAsia="pl-PL"/>
        </w:rPr>
        <w:t>1,77</w:t>
      </w:r>
      <w:r w:rsidRPr="002C1546">
        <w:rPr>
          <w:highlight w:val="black"/>
          <w:lang w:eastAsia="pl-PL"/>
        </w:rPr>
        <w:t xml:space="preserve">%. Najniższy natomiast był w </w:t>
      </w:r>
      <w:r w:rsidR="00E563BB" w:rsidRPr="002C1546">
        <w:rPr>
          <w:highlight w:val="black"/>
          <w:lang w:eastAsia="pl-PL"/>
        </w:rPr>
        <w:t xml:space="preserve">górnictwie i wydobywaniu – 0,10%, dostawie wody; gospodarowaniu ściekami i odpadami; rekultywacji – 0,37%, a także wytwarzaniu i zaopatrywaniu w energię elektryczną, gaz, parę wodną i gorącą wodę – 0,42%. </w:t>
      </w:r>
    </w:p>
    <w:p w14:paraId="2EA5BDC9" w14:textId="25EA6AC4" w:rsidR="001D0F17" w:rsidRPr="002C1546" w:rsidRDefault="00B51EE5" w:rsidP="00A078BA">
      <w:pPr>
        <w:rPr>
          <w:highlight w:val="black"/>
          <w:lang w:eastAsia="pl-PL"/>
        </w:rPr>
      </w:pPr>
      <w:r w:rsidRPr="002C1546">
        <w:rPr>
          <w:highlight w:val="black"/>
          <w:lang w:eastAsia="pl-PL"/>
        </w:rPr>
        <w:t xml:space="preserve">Ta sama miara </w:t>
      </w:r>
      <w:r w:rsidR="00C476BB" w:rsidRPr="002C1546">
        <w:rPr>
          <w:highlight w:val="black"/>
          <w:lang w:eastAsia="pl-PL"/>
        </w:rPr>
        <w:t xml:space="preserve">jest </w:t>
      </w:r>
      <w:r w:rsidR="00A2041D" w:rsidRPr="002C1546">
        <w:rPr>
          <w:highlight w:val="black"/>
          <w:lang w:eastAsia="pl-PL"/>
        </w:rPr>
        <w:t>nieco mniej zróżnicowana</w:t>
      </w:r>
      <w:r w:rsidRPr="002C1546">
        <w:rPr>
          <w:highlight w:val="black"/>
          <w:lang w:eastAsia="pl-PL"/>
        </w:rPr>
        <w:t xml:space="preserve"> </w:t>
      </w:r>
      <w:r w:rsidR="00C476BB" w:rsidRPr="002C1546">
        <w:rPr>
          <w:highlight w:val="black"/>
          <w:lang w:eastAsia="pl-PL"/>
        </w:rPr>
        <w:t xml:space="preserve">w poszczególnych grupach zawodów. </w:t>
      </w:r>
      <w:r w:rsidR="009B0426" w:rsidRPr="002C1546">
        <w:rPr>
          <w:highlight w:val="black"/>
          <w:lang w:eastAsia="pl-PL"/>
        </w:rPr>
        <w:t>Najwyższy wskaźnik wolnych miejsc pracy na koniec 202</w:t>
      </w:r>
      <w:r w:rsidR="001D0F17" w:rsidRPr="002C1546">
        <w:rPr>
          <w:highlight w:val="black"/>
          <w:lang w:eastAsia="pl-PL"/>
        </w:rPr>
        <w:t>2</w:t>
      </w:r>
      <w:r w:rsidR="009B0426" w:rsidRPr="002C1546">
        <w:rPr>
          <w:highlight w:val="black"/>
          <w:lang w:eastAsia="pl-PL"/>
        </w:rPr>
        <w:t xml:space="preserve"> r.</w:t>
      </w:r>
      <w:r w:rsidR="008D5F03" w:rsidRPr="002C1546">
        <w:rPr>
          <w:highlight w:val="black"/>
        </w:rPr>
        <w:t xml:space="preserve"> </w:t>
      </w:r>
      <w:r w:rsidR="001D0F17" w:rsidRPr="002C1546">
        <w:rPr>
          <w:highlight w:val="black"/>
        </w:rPr>
        <w:t>wystąpił w grupach</w:t>
      </w:r>
      <w:r w:rsidR="008D5F03" w:rsidRPr="002C1546">
        <w:rPr>
          <w:highlight w:val="black"/>
        </w:rPr>
        <w:t xml:space="preserve"> </w:t>
      </w:r>
      <w:r w:rsidR="00F20543" w:rsidRPr="002C1546">
        <w:rPr>
          <w:sz w:val="18"/>
          <w:highlight w:val="black"/>
        </w:rPr>
        <w:t>robotnicy przemysłowi i </w:t>
      </w:r>
      <w:r w:rsidR="001D0F17" w:rsidRPr="002C1546">
        <w:rPr>
          <w:sz w:val="18"/>
          <w:highlight w:val="black"/>
        </w:rPr>
        <w:t>rzemieślnicy oraz specjaliści, w których wyniósł odpowiednio 1,52% i 1,51%</w:t>
      </w:r>
      <w:r w:rsidR="001D0F17" w:rsidRPr="002C1546">
        <w:rPr>
          <w:highlight w:val="black"/>
        </w:rPr>
        <w:t xml:space="preserve">, a ponadto w grupie operatorzy i monterzy maszyn i urządzeń (1,15%). </w:t>
      </w:r>
      <w:r w:rsidR="001D0F17" w:rsidRPr="002C1546">
        <w:rPr>
          <w:highlight w:val="black"/>
          <w:lang w:eastAsia="pl-PL"/>
        </w:rPr>
        <w:t xml:space="preserve">Najniższy odnotowano w grupie rolnicy, ogrodnicy, leśnicy i rybacy (0,12%). W porównaniu z końcem 2021 r. </w:t>
      </w:r>
      <w:r w:rsidR="00684C10" w:rsidRPr="002C1546">
        <w:rPr>
          <w:highlight w:val="black"/>
          <w:lang w:eastAsia="pl-PL"/>
        </w:rPr>
        <w:t xml:space="preserve">wskaźnik wolnych miejsc pracy był wyższy </w:t>
      </w:r>
      <w:r w:rsidR="001D0F17" w:rsidRPr="002C1546">
        <w:rPr>
          <w:highlight w:val="black"/>
          <w:lang w:eastAsia="pl-PL"/>
        </w:rPr>
        <w:t>tylko w dwóch grupach zawodów (specjaliści oraz rolnicy, ogrodnicy, leśnicy i rybacy)</w:t>
      </w:r>
      <w:r w:rsidR="00684C10" w:rsidRPr="002C1546">
        <w:rPr>
          <w:highlight w:val="black"/>
          <w:lang w:eastAsia="pl-PL"/>
        </w:rPr>
        <w:t xml:space="preserve">; w pozostałych niewykorzystany popyt na pracę </w:t>
      </w:r>
      <w:r w:rsidR="00595AF0" w:rsidRPr="002C1546">
        <w:rPr>
          <w:highlight w:val="black"/>
          <w:lang w:eastAsia="pl-PL"/>
        </w:rPr>
        <w:t xml:space="preserve">zmniejszył się. </w:t>
      </w:r>
    </w:p>
    <w:p w14:paraId="43BF3DB2" w14:textId="198EBF0D" w:rsidR="00EA0FAB" w:rsidRPr="002C1546" w:rsidRDefault="00A06978" w:rsidP="001E392F">
      <w:pPr>
        <w:spacing w:before="1920"/>
        <w:rPr>
          <w:sz w:val="18"/>
          <w:highlight w:val="black"/>
        </w:rPr>
      </w:pPr>
      <w:r w:rsidRPr="002C1546">
        <w:rPr>
          <w:highlight w:val="black"/>
          <w:lang w:eastAsia="pl-PL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in-formacji: „Źródło: opracowanie własne na podstawie danych GUS”.</w:t>
      </w:r>
    </w:p>
    <w:p w14:paraId="3DD1EA8B" w14:textId="77777777" w:rsidR="004328B6" w:rsidRPr="002C1546" w:rsidRDefault="004328B6" w:rsidP="00DA331D">
      <w:pPr>
        <w:spacing w:before="360"/>
        <w:rPr>
          <w:sz w:val="18"/>
          <w:highlight w:val="black"/>
        </w:rPr>
        <w:sectPr w:rsidR="004328B6" w:rsidRPr="002C154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C1546" w14:paraId="196D0BDA" w14:textId="77777777" w:rsidTr="003745AD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2C1546" w:rsidRDefault="00DE2400" w:rsidP="00211BF4">
            <w:pPr>
              <w:pStyle w:val="Ostatniastrona-tekst"/>
              <w:rPr>
                <w:highlight w:val="black"/>
              </w:rPr>
            </w:pPr>
            <w:r w:rsidRPr="002C1546">
              <w:rPr>
                <w:highlight w:val="black"/>
              </w:rPr>
              <w:lastRenderedPageBreak/>
              <w:t>Opracowanie merytoryczne:</w:t>
            </w:r>
          </w:p>
          <w:p w14:paraId="2DC275CA" w14:textId="77777777" w:rsidR="00D24C7C" w:rsidRPr="002C1546" w:rsidRDefault="00D24C7C" w:rsidP="00211BF4">
            <w:pPr>
              <w:pStyle w:val="Ostatniastrona-tekst"/>
              <w:rPr>
                <w:b/>
                <w:szCs w:val="20"/>
                <w:highlight w:val="black"/>
              </w:rPr>
            </w:pPr>
            <w:r w:rsidRPr="002C1546">
              <w:rPr>
                <w:b/>
                <w:szCs w:val="20"/>
                <w:highlight w:val="black"/>
              </w:rPr>
              <w:t>Urząd Statystyczny w Warszawie</w:t>
            </w:r>
          </w:p>
          <w:p w14:paraId="182D9D61" w14:textId="537E1F59" w:rsidR="00D24C7C" w:rsidRPr="002C1546" w:rsidRDefault="00F20543" w:rsidP="00211BF4">
            <w:pPr>
              <w:pStyle w:val="Ostatniastrona-tekst"/>
              <w:spacing w:before="120"/>
              <w:rPr>
                <w:b/>
                <w:szCs w:val="20"/>
                <w:highlight w:val="black"/>
                <w:lang w:val="fi-FI"/>
              </w:rPr>
            </w:pPr>
            <w:r w:rsidRPr="002C1546">
              <w:rPr>
                <w:b/>
                <w:szCs w:val="20"/>
                <w:highlight w:val="black"/>
                <w:lang w:val="fi-FI"/>
              </w:rPr>
              <w:t xml:space="preserve">p.o. </w:t>
            </w:r>
            <w:r w:rsidR="00D24C7C" w:rsidRPr="002C1546">
              <w:rPr>
                <w:b/>
                <w:szCs w:val="20"/>
                <w:highlight w:val="black"/>
                <w:lang w:val="fi-FI"/>
              </w:rPr>
              <w:t xml:space="preserve">Dyrektor </w:t>
            </w:r>
            <w:r w:rsidRPr="002C1546">
              <w:rPr>
                <w:b/>
                <w:szCs w:val="20"/>
                <w:highlight w:val="black"/>
                <w:lang w:val="fi-FI"/>
              </w:rPr>
              <w:t>Agnieszka Ajdyn</w:t>
            </w:r>
          </w:p>
          <w:p w14:paraId="5425F0B4" w14:textId="09AF7168" w:rsidR="00DE2400" w:rsidRPr="002C1546" w:rsidRDefault="00D24C7C" w:rsidP="00211BF4">
            <w:pPr>
              <w:pStyle w:val="Ostatniastrona-tekst"/>
              <w:rPr>
                <w:highlight w:val="black"/>
                <w:lang w:val="fi-FI"/>
              </w:rPr>
            </w:pPr>
            <w:r w:rsidRPr="002C1546">
              <w:rPr>
                <w:szCs w:val="20"/>
                <w:highlight w:val="black"/>
                <w:lang w:val="fi-FI"/>
              </w:rPr>
              <w:t>Tel</w:t>
            </w:r>
            <w:r w:rsidR="00905F0B" w:rsidRPr="002C1546">
              <w:rPr>
                <w:szCs w:val="20"/>
                <w:highlight w:val="black"/>
                <w:lang w:val="fi-FI"/>
              </w:rPr>
              <w:t>.</w:t>
            </w:r>
            <w:r w:rsidRPr="002C1546">
              <w:rPr>
                <w:szCs w:val="20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2C1546" w:rsidRDefault="00DE2400" w:rsidP="00211BF4">
            <w:pPr>
              <w:pStyle w:val="Ostatniastrona-tekst"/>
              <w:rPr>
                <w:highlight w:val="black"/>
              </w:rPr>
            </w:pPr>
            <w:r w:rsidRPr="002C1546">
              <w:rPr>
                <w:highlight w:val="black"/>
              </w:rPr>
              <w:t>Rozpowszechnianie:</w:t>
            </w:r>
          </w:p>
          <w:p w14:paraId="034C3E02" w14:textId="5CAFD910" w:rsidR="00D24C7C" w:rsidRPr="002C1546" w:rsidRDefault="00D24C7C" w:rsidP="00211BF4">
            <w:pPr>
              <w:pStyle w:val="Ostatniastrona-tekst"/>
              <w:rPr>
                <w:b/>
                <w:highlight w:val="black"/>
              </w:rPr>
            </w:pPr>
            <w:r w:rsidRPr="002C1546">
              <w:rPr>
                <w:b/>
                <w:highlight w:val="black"/>
              </w:rPr>
              <w:t>Centrum Informacji Statystycznej</w:t>
            </w:r>
          </w:p>
          <w:p w14:paraId="1EF3841B" w14:textId="77777777" w:rsidR="00D24C7C" w:rsidRPr="002C1546" w:rsidRDefault="00D24C7C" w:rsidP="00211BF4">
            <w:pPr>
              <w:pStyle w:val="Ostatniastrona-tekst"/>
              <w:spacing w:before="120"/>
              <w:rPr>
                <w:b/>
                <w:szCs w:val="28"/>
                <w:highlight w:val="black"/>
              </w:rPr>
            </w:pPr>
            <w:r w:rsidRPr="002C1546">
              <w:rPr>
                <w:b/>
                <w:szCs w:val="28"/>
                <w:highlight w:val="black"/>
              </w:rPr>
              <w:t>Marcin Kałuski</w:t>
            </w:r>
          </w:p>
          <w:p w14:paraId="3CC62B04" w14:textId="79E2B7BB" w:rsidR="00DE2400" w:rsidRPr="002C1546" w:rsidRDefault="00D24C7C" w:rsidP="00211BF4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2C1546">
              <w:rPr>
                <w:highlight w:val="black"/>
                <w:lang w:val="fi-FI"/>
              </w:rPr>
              <w:t>Tel</w:t>
            </w:r>
            <w:r w:rsidR="00905F0B" w:rsidRPr="002C1546">
              <w:rPr>
                <w:highlight w:val="black"/>
                <w:lang w:val="fi-FI"/>
              </w:rPr>
              <w:t>.</w:t>
            </w:r>
            <w:r w:rsidRPr="002C1546">
              <w:rPr>
                <w:highlight w:val="black"/>
                <w:lang w:val="fi-FI"/>
              </w:rPr>
              <w:t>: 22 464 20 91</w:t>
            </w:r>
          </w:p>
        </w:tc>
      </w:tr>
      <w:tr w:rsidR="003B3BD3" w:rsidRPr="002C1546" w14:paraId="28647E7C" w14:textId="77777777" w:rsidTr="003745A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3B3BD3" w:rsidRPr="002C1546" w:rsidRDefault="003B3BD3" w:rsidP="00211BF4">
            <w:pPr>
              <w:pStyle w:val="Ostatniastrona-tekst"/>
              <w:spacing w:before="120"/>
              <w:rPr>
                <w:b/>
                <w:highlight w:val="black"/>
              </w:rPr>
            </w:pPr>
            <w:r w:rsidRPr="002C1546">
              <w:rPr>
                <w:b/>
                <w:highlight w:val="black"/>
              </w:rPr>
              <w:t>Obsługa mediów</w:t>
            </w:r>
          </w:p>
          <w:p w14:paraId="47959383" w14:textId="48F4FEE0" w:rsidR="003B3BD3" w:rsidRPr="002C1546" w:rsidRDefault="003B3BD3" w:rsidP="00211BF4">
            <w:pPr>
              <w:pStyle w:val="Ostatniastrona-tekst"/>
              <w:spacing w:before="120"/>
              <w:rPr>
                <w:highlight w:val="black"/>
                <w:lang w:val="en-US"/>
              </w:rPr>
            </w:pPr>
            <w:r w:rsidRPr="002C1546">
              <w:rPr>
                <w:highlight w:val="black"/>
                <w:lang w:val="en-US"/>
              </w:rPr>
              <w:t>Tel</w:t>
            </w:r>
            <w:r w:rsidR="00905F0B" w:rsidRPr="002C1546">
              <w:rPr>
                <w:highlight w:val="black"/>
                <w:lang w:val="en-US"/>
              </w:rPr>
              <w:t>.</w:t>
            </w:r>
            <w:r w:rsidRPr="002C1546">
              <w:rPr>
                <w:highlight w:val="black"/>
                <w:lang w:val="en-US"/>
              </w:rPr>
              <w:t>: 22 464 20 91</w:t>
            </w:r>
          </w:p>
          <w:p w14:paraId="07C73DA1" w14:textId="267239C3" w:rsidR="003B3BD3" w:rsidRPr="002C1546" w:rsidRDefault="003B3BD3" w:rsidP="00211BF4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2C1546">
              <w:rPr>
                <w:b/>
                <w:szCs w:val="20"/>
                <w:highlight w:val="black"/>
                <w:lang w:val="en-US"/>
              </w:rPr>
              <w:t>e-mail:</w:t>
            </w:r>
            <w:r w:rsidRPr="002C1546">
              <w:rPr>
                <w:szCs w:val="20"/>
                <w:highlight w:val="black"/>
                <w:lang w:val="en-US"/>
              </w:rPr>
              <w:t xml:space="preserve"> </w:t>
            </w:r>
            <w:hyperlink r:id="rId18" w:history="1">
              <w:r w:rsidR="00A036BC" w:rsidRPr="0002023F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682CF18E" w:rsidR="003B3BD3" w:rsidRPr="0002023F" w:rsidRDefault="003B3BD3" w:rsidP="003B0084">
            <w:pPr>
              <w:pStyle w:val="Linkinternetowy2"/>
              <w:rPr>
                <w:rStyle w:val="Hipercze"/>
                <w:highlight w:val="black"/>
              </w:rPr>
            </w:pPr>
            <w:r w:rsidRPr="002C1546">
              <w:rPr>
                <w:rStyle w:val="Hipercze"/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1B81F9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6E277F" w:rsidRPr="0002023F">
                <w:rPr>
                  <w:rStyle w:val="Hipercze"/>
                  <w:highlight w:val="black"/>
                </w:rPr>
                <w:t>warszawa.stat.gov.pl</w:t>
              </w:r>
            </w:hyperlink>
          </w:p>
        </w:tc>
      </w:tr>
      <w:tr w:rsidR="003B3BD3" w:rsidRPr="002C1546" w14:paraId="36A99721" w14:textId="77777777" w:rsidTr="003745A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B3BD3" w:rsidRPr="002C1546" w:rsidRDefault="003B3BD3" w:rsidP="003B3B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297B4FB1" w:rsidR="00335462" w:rsidRPr="0002023F" w:rsidRDefault="003B3BD3" w:rsidP="003B0084">
            <w:pPr>
              <w:pStyle w:val="Linkinternetowy2"/>
              <w:rPr>
                <w:rStyle w:val="Hipercze"/>
                <w:highlight w:val="black"/>
              </w:rPr>
            </w:pPr>
            <w:r w:rsidRPr="002C1546">
              <w:rPr>
                <w:rStyle w:val="Hipercze"/>
                <w:noProof/>
                <w:highlight w:val="black"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6454C1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="00335462" w:rsidRPr="0002023F">
                <w:rPr>
                  <w:rStyle w:val="Hipercze"/>
                  <w:highlight w:val="black"/>
                </w:rPr>
                <w:t>@Warszawa_STAT</w:t>
              </w:r>
            </w:hyperlink>
          </w:p>
        </w:tc>
      </w:tr>
      <w:tr w:rsidR="003B3BD3" w:rsidRPr="002C1546" w14:paraId="549C3B1C" w14:textId="77777777" w:rsidTr="003745A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B3BD3" w:rsidRPr="002C1546" w:rsidRDefault="003B3BD3" w:rsidP="003B3B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4B63DE31" w:rsidR="003B3BD3" w:rsidRPr="0002023F" w:rsidRDefault="003B3BD3" w:rsidP="003B3BD3">
            <w:pPr>
              <w:ind w:firstLine="680"/>
              <w:rPr>
                <w:rStyle w:val="Hipercze"/>
                <w:highlight w:val="black"/>
              </w:rPr>
            </w:pPr>
            <w:r w:rsidRPr="002C1546"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2293598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02023F">
                <w:rPr>
                  <w:rStyle w:val="Hipercze"/>
                  <w:highlight w:val="black"/>
                </w:rPr>
                <w:t>@</w:t>
              </w:r>
              <w:proofErr w:type="spellStart"/>
              <w:r w:rsidRPr="0002023F">
                <w:rPr>
                  <w:rStyle w:val="Hipercze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3B3BD3" w:rsidRPr="002C1546" w14:paraId="037BF1E8" w14:textId="77777777" w:rsidTr="003745AD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B3BD3" w:rsidRPr="002C1546" w:rsidRDefault="003B3BD3" w:rsidP="003B3B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406E3175" w:rsidR="003B3BD3" w:rsidRPr="0002023F" w:rsidRDefault="00EB4BD1" w:rsidP="003B3BD3">
            <w:pPr>
              <w:ind w:firstLine="680"/>
              <w:rPr>
                <w:rStyle w:val="Hipercze"/>
                <w:highlight w:val="black"/>
              </w:rPr>
            </w:pPr>
            <w:hyperlink r:id="rId25" w:tooltip="Link do instagrama" w:history="1">
              <w:r w:rsidR="003B3BD3" w:rsidRPr="0002023F">
                <w:rPr>
                  <w:rStyle w:val="Hipercze"/>
                  <w:noProof/>
                  <w:highlight w:val="black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E6C224E" wp14:editId="1237C06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B3BD3" w:rsidRPr="0002023F">
                <w:rPr>
                  <w:rStyle w:val="Hipercze"/>
                  <w:highlight w:val="black"/>
                </w:rPr>
                <w:t>gus_stat</w:t>
              </w:r>
              <w:proofErr w:type="spellEnd"/>
            </w:hyperlink>
          </w:p>
        </w:tc>
      </w:tr>
      <w:tr w:rsidR="003B3BD3" w:rsidRPr="002C1546" w14:paraId="72DB7653" w14:textId="77777777" w:rsidTr="003745AD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B3BD3" w:rsidRPr="002C1546" w:rsidRDefault="003B3BD3" w:rsidP="003B3B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1AF0651D" w:rsidR="003B3BD3" w:rsidRPr="0002023F" w:rsidRDefault="003B3BD3" w:rsidP="003B3BD3">
            <w:pPr>
              <w:ind w:firstLine="680"/>
              <w:rPr>
                <w:rStyle w:val="Hipercze"/>
                <w:highlight w:val="black"/>
              </w:rPr>
            </w:pPr>
            <w:r w:rsidRPr="002C1546"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7FDC39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02023F">
                <w:rPr>
                  <w:rStyle w:val="Hipercze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3B3BD3" w:rsidRPr="002C1546" w14:paraId="58B7A5A2" w14:textId="77777777" w:rsidTr="00D84FAA">
        <w:trPr>
          <w:trHeight w:val="953"/>
        </w:trPr>
        <w:tc>
          <w:tcPr>
            <w:tcW w:w="4926" w:type="dxa"/>
            <w:tcBorders>
              <w:bottom w:val="single" w:sz="4" w:space="0" w:color="FFFFFF" w:themeColor="background1"/>
            </w:tcBorders>
            <w:shd w:val="clear" w:color="auto" w:fill="000000"/>
          </w:tcPr>
          <w:p w14:paraId="67322A8A" w14:textId="77777777" w:rsidR="003B3BD3" w:rsidRPr="002C1546" w:rsidRDefault="003B3BD3" w:rsidP="003B3B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tcBorders>
              <w:bottom w:val="single" w:sz="4" w:space="0" w:color="FFFFFF" w:themeColor="background1"/>
            </w:tcBorders>
            <w:shd w:val="clear" w:color="auto" w:fill="000000"/>
          </w:tcPr>
          <w:p w14:paraId="0A96DD62" w14:textId="44B1D6A7" w:rsidR="003B3BD3" w:rsidRPr="0002023F" w:rsidRDefault="00EB4BD1" w:rsidP="003B3BD3">
            <w:pPr>
              <w:ind w:firstLine="680"/>
              <w:rPr>
                <w:rStyle w:val="Hipercze"/>
                <w:highlight w:val="black"/>
              </w:rPr>
            </w:pPr>
            <w:hyperlink r:id="rId29" w:tooltip="Link do linkedin" w:history="1">
              <w:proofErr w:type="spellStart"/>
              <w:r w:rsidR="003B3BD3" w:rsidRPr="0002023F">
                <w:rPr>
                  <w:rStyle w:val="Hipercze"/>
                  <w:highlight w:val="black"/>
                </w:rPr>
                <w:t>glownyurzadstatystyczny</w:t>
              </w:r>
              <w:proofErr w:type="spellEnd"/>
            </w:hyperlink>
            <w:r w:rsidR="003B3BD3" w:rsidRPr="0002023F"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3EA180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2C1546" w14:paraId="385E56CC" w14:textId="77777777" w:rsidTr="00D84FAA">
        <w:trPr>
          <w:trHeight w:val="4114"/>
        </w:trPr>
        <w:tc>
          <w:tcPr>
            <w:tcW w:w="98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8948A60" w14:textId="28F2C59E" w:rsidR="00DE2400" w:rsidRPr="00D84FAA" w:rsidRDefault="00D84FAA" w:rsidP="00D84FAA">
            <w:r>
              <w:rPr>
                <w:noProof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7C71A1E" wp14:editId="2E068BB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112131</wp:posOffset>
                  </wp:positionV>
                  <wp:extent cx="1551305" cy="885190"/>
                  <wp:effectExtent l="0" t="0" r="0" b="0"/>
                  <wp:wrapNone/>
                  <wp:docPr id="73" name="Obraz 73" descr="Napis „Oceń opracowanie”. Infografikę można ocenić w skali 1-5. 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D84FAA">
              <w:rPr>
                <w:b/>
              </w:rPr>
              <w:t>Powiązane opracowania</w:t>
            </w:r>
          </w:p>
          <w:p w14:paraId="23852AB8" w14:textId="21CBF7EB" w:rsidR="008F20D2" w:rsidRPr="00D84FAA" w:rsidRDefault="00EB4BD1" w:rsidP="00D84FAA">
            <w:pPr>
              <w:rPr>
                <w:rStyle w:val="Hipercze"/>
                <w:rFonts w:cstheme="minorBidi"/>
              </w:rPr>
            </w:pPr>
            <w:hyperlink r:id="rId32" w:tooltip="Link do zeszytu metodologicznego Popyt na pracę" w:history="1">
              <w:r w:rsidR="008F20D2" w:rsidRPr="00D84FAA">
                <w:rPr>
                  <w:rStyle w:val="Hipercze"/>
                  <w:rFonts w:cstheme="minorBidi"/>
                </w:rPr>
                <w:t>Zeszyt metodologiczny. Popyt na pracę</w:t>
              </w:r>
            </w:hyperlink>
            <w:bookmarkStart w:id="0" w:name="_GoBack"/>
            <w:bookmarkEnd w:id="0"/>
          </w:p>
          <w:p w14:paraId="0A955BDE" w14:textId="2B0A528B" w:rsidR="00FF5687" w:rsidRPr="00D84FAA" w:rsidRDefault="00EB4BD1" w:rsidP="00D84FAA">
            <w:pPr>
              <w:rPr>
                <w:rStyle w:val="Hipercze"/>
                <w:rFonts w:cstheme="minorBidi"/>
              </w:rPr>
            </w:pPr>
            <w:hyperlink r:id="rId33" w:tooltip="Link do publikacji Rynek pracy w województwie mazowieckim" w:history="1">
              <w:r w:rsidR="00FF5687" w:rsidRPr="00D84FAA">
                <w:rPr>
                  <w:rStyle w:val="Hipercze"/>
                  <w:rFonts w:cstheme="minorBidi"/>
                </w:rPr>
                <w:t>Rynek pracy w województwie mazowieckim</w:t>
              </w:r>
            </w:hyperlink>
          </w:p>
          <w:p w14:paraId="17408F32" w14:textId="2143D81C" w:rsidR="00FF5687" w:rsidRPr="00D84FAA" w:rsidRDefault="00EB4BD1" w:rsidP="00D84FAA">
            <w:pPr>
              <w:rPr>
                <w:rStyle w:val="Hipercze"/>
                <w:rFonts w:cstheme="minorBidi"/>
              </w:rPr>
            </w:pPr>
            <w:hyperlink r:id="rId34" w:tooltip="Link do publikacji GUS Popyt na pracę w 4 kwartale 2022 r." w:history="1">
              <w:r w:rsidR="00FF5687" w:rsidRPr="00D84FAA">
                <w:rPr>
                  <w:rStyle w:val="Hipercze"/>
                  <w:rFonts w:cstheme="minorBidi"/>
                </w:rPr>
                <w:t>Publikacja GUS Popyt na pracę w 4 kwartale 2022 r.</w:t>
              </w:r>
            </w:hyperlink>
          </w:p>
          <w:p w14:paraId="55DA24D0" w14:textId="3ADB7E30" w:rsidR="00DE2400" w:rsidRPr="00D84FAA" w:rsidRDefault="00B16871" w:rsidP="00D84FAA">
            <w:pPr>
              <w:spacing w:before="360"/>
              <w:rPr>
                <w:b/>
                <w:szCs w:val="24"/>
              </w:rPr>
            </w:pPr>
            <w:r w:rsidRPr="00D84FAA">
              <w:rPr>
                <w:b/>
                <w:szCs w:val="24"/>
              </w:rPr>
              <w:t>Temat dostępny w bazach danych</w:t>
            </w:r>
          </w:p>
          <w:p w14:paraId="326D6B5C" w14:textId="1208FABD" w:rsidR="00B16871" w:rsidRPr="00D84FAA" w:rsidRDefault="00EB4BD1" w:rsidP="00B16871">
            <w:pPr>
              <w:rPr>
                <w:rStyle w:val="Hipercze"/>
                <w:rFonts w:cstheme="minorBidi"/>
              </w:rPr>
            </w:pPr>
            <w:hyperlink r:id="rId35" w:tooltip="Link do Banku Danych Lokalnych - Rynek pracy/miejsca pracy" w:history="1">
              <w:r w:rsidR="006D0CB4" w:rsidRPr="00D84FAA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D84FAA">
              <w:rPr>
                <w:rFonts w:cs="Times New Roman"/>
              </w:rPr>
              <w:fldChar w:fldCharType="begin"/>
            </w:r>
            <w:r w:rsidR="00CF18EE" w:rsidRPr="00D84FAA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D84FAA">
              <w:rPr>
                <w:rFonts w:cs="Times New Roman"/>
              </w:rPr>
              <w:fldChar w:fldCharType="separate"/>
            </w:r>
          </w:p>
          <w:p w14:paraId="6EC7A51E" w14:textId="62BF9C16" w:rsidR="00B16871" w:rsidRPr="00D84FAA" w:rsidRDefault="00CF18EE" w:rsidP="00D84FAA">
            <w:pPr>
              <w:spacing w:before="360"/>
              <w:rPr>
                <w:b/>
                <w:szCs w:val="24"/>
              </w:rPr>
            </w:pPr>
            <w:r w:rsidRPr="00D84FAA">
              <w:rPr>
                <w:rFonts w:cs="Times New Roman"/>
              </w:rPr>
              <w:fldChar w:fldCharType="end"/>
            </w:r>
            <w:r w:rsidR="00B16871" w:rsidRPr="00D84FAA">
              <w:rPr>
                <w:b/>
                <w:szCs w:val="24"/>
              </w:rPr>
              <w:t>Ważniejsze pojęcia dostępne w słowniku</w:t>
            </w:r>
          </w:p>
          <w:p w14:paraId="32159E9A" w14:textId="188E223A" w:rsidR="00DE2400" w:rsidRPr="00D84FAA" w:rsidRDefault="00EB4BD1" w:rsidP="00747B8C">
            <w:pPr>
              <w:rPr>
                <w:rStyle w:val="Hipercze"/>
              </w:rPr>
            </w:pPr>
            <w:hyperlink r:id="rId36" w:tooltip="Link do słownika pojęć - Popyt na pracę" w:history="1">
              <w:r w:rsidR="008D6865" w:rsidRPr="00D84FAA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D84FAA" w:rsidRDefault="00EB4BD1" w:rsidP="00747B8C">
            <w:pPr>
              <w:rPr>
                <w:szCs w:val="24"/>
              </w:rPr>
            </w:pPr>
            <w:hyperlink r:id="rId37" w:tooltip="Link do słownika pojęć - Nowo utworzone miejsca pracy" w:history="1">
              <w:r w:rsidR="008D6865" w:rsidRPr="00D84FAA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63235E3D" w:rsidR="007A2A87" w:rsidRPr="00D84FAA" w:rsidRDefault="00EB4BD1" w:rsidP="00747B8C">
            <w:pPr>
              <w:rPr>
                <w:szCs w:val="24"/>
              </w:rPr>
            </w:pPr>
            <w:hyperlink r:id="rId38" w:tooltip="Link do słownika pojęć - Wolne miejsca pracy" w:history="1">
              <w:r w:rsidR="007A2A87" w:rsidRPr="00D84FAA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D84FAA" w:rsidRDefault="00EB4BD1" w:rsidP="00747B8C">
            <w:pPr>
              <w:rPr>
                <w:rStyle w:val="Hipercze"/>
                <w:rFonts w:cstheme="minorBidi"/>
                <w:szCs w:val="24"/>
              </w:rPr>
            </w:pPr>
            <w:hyperlink r:id="rId39" w:tooltip="Link do słownika pojęć - Zlikwidowane miejsca pracy" w:history="1">
              <w:r w:rsidR="008D6865" w:rsidRPr="00D84FAA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Pr="00D84FAA" w:rsidRDefault="008D55EB" w:rsidP="00D84FAA">
            <w:pPr>
              <w:spacing w:before="360"/>
              <w:rPr>
                <w:b/>
                <w:szCs w:val="24"/>
              </w:rPr>
            </w:pPr>
            <w:r w:rsidRPr="00D84FAA">
              <w:rPr>
                <w:b/>
                <w:szCs w:val="24"/>
              </w:rPr>
              <w:t>Zastosowane klasyfikacje</w:t>
            </w:r>
          </w:p>
          <w:p w14:paraId="60131726" w14:textId="76B30E43" w:rsidR="008D6865" w:rsidRPr="00D84FAA" w:rsidRDefault="00EB4BD1" w:rsidP="00747B8C">
            <w:pPr>
              <w:rPr>
                <w:szCs w:val="24"/>
              </w:rPr>
            </w:pPr>
            <w:hyperlink r:id="rId40" w:tooltip="Link do Polskiej Klasyfikacji Działalności" w:history="1">
              <w:r w:rsidR="001C2683" w:rsidRPr="00D84FAA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38985725" w14:textId="6A0EF6A6" w:rsidR="001C2683" w:rsidRPr="00D84FAA" w:rsidRDefault="00EB4BD1" w:rsidP="00747B8C">
            <w:pPr>
              <w:rPr>
                <w:b/>
                <w:szCs w:val="24"/>
              </w:rPr>
            </w:pPr>
            <w:hyperlink r:id="rId41" w:tooltip="Link do Klasyfikacji zawodów i specjalności" w:history="1">
              <w:r w:rsidR="001C2683" w:rsidRPr="00D84FAA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D84FAA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D84FAA">
                <w:rPr>
                  <w:rStyle w:val="Hipercze"/>
                  <w:rFonts w:cstheme="minorBidi"/>
                  <w:szCs w:val="24"/>
                </w:rPr>
                <w:t>)</w:t>
              </w:r>
            </w:hyperlink>
          </w:p>
          <w:p w14:paraId="59EB7117" w14:textId="77777777" w:rsidR="00DE2400" w:rsidRPr="00D84FAA" w:rsidRDefault="00DE2400" w:rsidP="00747B8C">
            <w:pPr>
              <w:rPr>
                <w:b/>
                <w:szCs w:val="24"/>
              </w:rPr>
            </w:pPr>
          </w:p>
        </w:tc>
      </w:tr>
    </w:tbl>
    <w:p w14:paraId="7C19EFAE" w14:textId="5AAD912C" w:rsidR="00D261A2" w:rsidRPr="002C1546" w:rsidRDefault="00D261A2" w:rsidP="00A03FDA">
      <w:pPr>
        <w:rPr>
          <w:sz w:val="18"/>
          <w:highlight w:val="black"/>
        </w:rPr>
      </w:pPr>
    </w:p>
    <w:sectPr w:rsidR="00D261A2" w:rsidRPr="002C1546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37F96" w14:textId="77777777" w:rsidR="00EB4BD1" w:rsidRDefault="00EB4BD1" w:rsidP="000662E2">
      <w:pPr>
        <w:spacing w:after="0" w:line="240" w:lineRule="auto"/>
      </w:pPr>
      <w:r>
        <w:separator/>
      </w:r>
    </w:p>
    <w:p w14:paraId="0AD27B75" w14:textId="77777777" w:rsidR="00EB4BD1" w:rsidRDefault="00EB4BD1"/>
    <w:p w14:paraId="47D6E270" w14:textId="77777777" w:rsidR="00EB4BD1" w:rsidRDefault="00EB4BD1"/>
  </w:endnote>
  <w:endnote w:type="continuationSeparator" w:id="0">
    <w:p w14:paraId="05F8336B" w14:textId="77777777" w:rsidR="00EB4BD1" w:rsidRDefault="00EB4BD1" w:rsidP="000662E2">
      <w:pPr>
        <w:spacing w:after="0" w:line="240" w:lineRule="auto"/>
      </w:pPr>
      <w:r>
        <w:continuationSeparator/>
      </w:r>
    </w:p>
    <w:p w14:paraId="1DD93364" w14:textId="77777777" w:rsidR="00EB4BD1" w:rsidRDefault="00EB4BD1"/>
    <w:p w14:paraId="30953A8D" w14:textId="77777777" w:rsidR="00EB4BD1" w:rsidRDefault="00EB4B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FFCC5C1-5D75-40EC-A84C-A63A9A8052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95B22A4-AFFF-4924-8069-87079DA2EF6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3" w:fontKey="{D0B38F45-FEF4-4F58-9ADE-C6FCA934A636}"/>
    <w:embedBold r:id="rId4" w:fontKey="{279B7F55-283F-4281-8D27-31CCF19A861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26F2994E-4A9F-442E-B334-4730E46C2E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F0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F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F07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345DE" w14:textId="77777777" w:rsidR="00EB4BD1" w:rsidRDefault="00EB4BD1" w:rsidP="000662E2">
      <w:pPr>
        <w:spacing w:after="0" w:line="240" w:lineRule="auto"/>
      </w:pPr>
      <w:r>
        <w:separator/>
      </w:r>
    </w:p>
    <w:p w14:paraId="0F6C3F3A" w14:textId="77777777" w:rsidR="00EB4BD1" w:rsidRDefault="00EB4BD1"/>
    <w:p w14:paraId="46C244EC" w14:textId="77777777" w:rsidR="00EB4BD1" w:rsidRDefault="00EB4BD1"/>
  </w:footnote>
  <w:footnote w:type="continuationSeparator" w:id="0">
    <w:p w14:paraId="5D049B9F" w14:textId="77777777" w:rsidR="00EB4BD1" w:rsidRDefault="00EB4BD1" w:rsidP="000662E2">
      <w:pPr>
        <w:spacing w:after="0" w:line="240" w:lineRule="auto"/>
      </w:pPr>
      <w:r>
        <w:continuationSeparator/>
      </w:r>
    </w:p>
    <w:p w14:paraId="14D30A3E" w14:textId="77777777" w:rsidR="00EB4BD1" w:rsidRDefault="00EB4BD1"/>
    <w:p w14:paraId="7F3C9A14" w14:textId="77777777" w:rsidR="00EB4BD1" w:rsidRDefault="00EB4B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4208991B">
              <wp:simplePos x="0" y="0"/>
              <wp:positionH relativeFrom="column">
                <wp:posOffset>5221826</wp:posOffset>
              </wp:positionH>
              <wp:positionV relativeFrom="paragraph">
                <wp:posOffset>-4020185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F46E32" w14:textId="77777777" w:rsidR="009F7636" w:rsidRPr="009F7636" w:rsidRDefault="009F7636" w:rsidP="009F763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4" style="position:absolute;margin-left:411.15pt;margin-top:-316.5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BKB2QN4QAAAA4BAAAPAAAAZHJzL2Rv&#10;d25yZXYueG1sTI9BbsIwEEX3lXoHayp1U4HthEIIcRBC5QCkqGsnniYRsR3ZJqS3r1m1uxnN15v3&#10;i/2sBzKh8701AviSAUHTWNWbVsDl87TIgPggjZKDNSjgBz3sy+enQubK3s0Zpyq0JEKMz6WALoQx&#10;p9Q3HWrpl3ZEE2/f1mkZ4upaqpy8R7geaMLYmmrZm/ihkyMeO2yu1U1HymV7eKcfWc1Xb8evzE28&#10;OrOTEK8v82EHJOAc/sLw0I/qUEan2t6M8mQQkCVJGqMCFus05UAeEc43caoFJNvNigEtC/q/RvkL&#10;AAD//wMAUEsBAi0AFAAGAAgAAAAhALaDOJL+AAAA4QEAABMAAAAAAAAAAAAAAAAAAAAAAFtDb250&#10;ZW50X1R5cGVzXS54bWxQSwECLQAUAAYACAAAACEAOP0h/9YAAACUAQAACwAAAAAAAAAAAAAAAAAv&#10;AQAAX3JlbHMvLnJlbHNQSwECLQAUAAYACAAAACEAeLpjy6ECAACVBQAADgAAAAAAAAAAAAAAAAAu&#10;AgAAZHJzL2Uyb0RvYy54bWxQSwECLQAUAAYACAAAACEASgdkDeEAAAAOAQAADwAAAAAAAAAAAAAA&#10;AAD7BAAAZHJzL2Rvd25yZXYueG1sUEsFBgAAAAAEAAQA8wAAAAkGAAAAAA==&#10;" fillcolor="black" stroked="f" strokeweight="1pt">
              <v:textbox>
                <w:txbxContent>
                  <w:p w14:paraId="2EF46E32" w14:textId="77777777" w:rsidR="009F7636" w:rsidRPr="009F7636" w:rsidRDefault="009F7636" w:rsidP="009F763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D90B878" w:rsidR="00003437" w:rsidRDefault="00D84FAA">
    <w:pPr>
      <w:pStyle w:val="Nagwek"/>
      <w:rPr>
        <w:noProof/>
        <w:lang w:eastAsia="pl-PL"/>
      </w:rPr>
    </w:pPr>
    <w:r w:rsidRPr="003E2764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24019096" wp14:editId="441B6C72">
          <wp:simplePos x="0" y="0"/>
          <wp:positionH relativeFrom="column">
            <wp:posOffset>0</wp:posOffset>
          </wp:positionH>
          <wp:positionV relativeFrom="paragraph">
            <wp:posOffset>74403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CB80B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D84FAA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D84FAA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bmYgYAAEUsAAAOAAAAZHJzL2Uyb0RvYy54bWzsWl1v2zYUfR+w/0DoccBqfVi2ZdQpshbd&#10;ChRtsXRo90jLVKxWIjWSjp3+rb3tddj/2iUp2VRSiHKUDCnmoHApk/ce3nuPLgX5PH22Kwt0RbjI&#10;GV14wRPfQ4SmbJXTy4X32/uXP848JCSmK1wwShbeNRHes7Pvv3u6reYkZGtWrAhH4ISK+bZaeGsp&#10;q/loJNI1KbF4wipCYTJjvMQSLvnlaMXxFryXxSj0/cloy/iq4iwlQsC3L8ykd6b9ZxlJ5dssE0Si&#10;YuHB3qT+5PpzqT5HZ0/x/JLjap2n9TbwHXZR4pwC6N7VCywx2vD8lqsyTzkTLJNPUlaOWJblKdEx&#10;QDSBfyOaizWuiI4FkiOqfZrE/blN31y94yhfLbzEQxSXUKILnXuJlgX7zLbXc8Sqv//85y+aE/iH&#10;Jh5aEZFCCl9RXZb0E0bi+pLigmJIcC4L5YPwHKNqsyzyzzj9lKs8bysxB7iL6h2vrwQMVdJ2GS9R&#10;VuTVL0AhnUZIDNrpKl3vq0R2EqXwZehP/HgaeyiFuQhGfqzcj4wf5S/dCPkzYaUa46vXQpoqr2Ck&#10;a7SqI00ZpSKX5CMwIysLKPwPI+SjLZoEYTBuyHFz9e/t1evu1R8Dy3cEW5+6AWwTH7kAQgvAbNwZ&#10;gW1S78mFElkoPcOwTeqNuVDGFoo7T/bqngBAmyMq3V7t2nybF1sUJFES+rO6x9wjjYJJFAXRDMrs&#10;gLg7kWrHboiBVOodykAyBVE49Sc9UnYPnHIU5UQqJ2+/EVKpDuUo9mOmUwDbj4IgmoyjPj0q8IMo&#10;cJ5GdssJZ/40nkZuGNvouAOv3r8bYiCleocytE8F0/E4it3xDCRWj9rbfapf7W8egEeQy111myO9&#10;q2EbuSFaHDE3hrsQLSPzfOd6ULA50jsU26jnw47NkeA/IpbqiY6628RyF+VEqsdLqh7FtjnYk7Zt&#10;fjw0nRI/jMOkzwHo5qrdbqI4mYzjRN0O3RC2kRui1W6MYzdEy+h4OvUOZWCPms7gb+IO5z441V2T&#10;NgVd/fxWi+p23l7ucm7To3chbKP/N6d0i+qux2OmUzyeJIF+WOuO4cQpeHXX+/YY2KcenlN9y373&#10;PhXCC5FQtdoIum7yIO86p+Es1KnqhhjQq4xjdxRDzz+/Zyj3wavuZA3sVT2rfndamXrH8SR4gPee&#10;kT9O4rF6iRdFnRBDKKUduyEGU6pnKAMpFSTxVB8f3QkbSKseVT9Rysnab4RSPYr96OkUw68BD9Kh&#10;wtBPTIfqhhjQoYxj1aG6IYbSqW8oQzvUFH5q1ZzqDuc+ONWNMLBFdTsf8IDetxAnTjW/4YfBzLxD&#10;767JiVKuHnKiVEOpR96hQP1y2ehb8LqRvKQ7WmteYISw0mT5Wl9TMaH0NbYABsQ0zSUoXIygBqy0&#10;nqbbGEhiGwdHGcMpZRuHRxnD0WMb658xIRP9tg13v208PgoZzgrbuFEgaWSzgzrxHCRoSnxWaPGZ&#10;9BAop7iHQHy2VIB4XmGp6tUM0VaJmszjCVovPPPOXBetZFfkPdML5Q11FEAeZgtqr4rM8aH329S1&#10;WZFulnn6E/nSWh/NkmQGMi+Ir34tUGm4/a5gIoimfqRrBQHcmjX6oCafLYyvIjbhguPxNA4ayUzt&#10;2NpPnQyTNwNrRXeYVRVowTYBG5dwFgNUa3mzoPnfXngrawUTxNwgqnhaeravooY+yM8EK/LVy7wo&#10;VNm0qpE8Lzi6wkCJ5WVzq7RWFfqeo0xZGRT1zUjJ54xgTo/kdUGUz4L+SjIQ8ClhnGbJDRCcpoRK&#10;o6oTa7wiBjv24a+u0N5CR6IdKs8Z4O991w6UNPAQQOPb7LJer0yJVl7ujU3P2cOYHbSN9xYamVG5&#10;Ny5zyvjXIisgqhrZrG+SZFKjsiR3y50WN+qV6pslW12D4JEzowQVVfoy50K+xkK+wxwUgMANkLPK&#10;t/CRFQxuRrjp9MhDa8a/fO17tR4UmTDroS1ISRee+GODOfFQ8YqCVjMJxiAmRFJfjONpCBfcnlna&#10;M3RTPmfADuiqsDs9VOtl0QwzzsoPoHo9V6gwhWkK2NC9JfQVc/FcwjVMgUAzJefnegx6UyDpa3pR&#10;pY3KsoLI3+8+YF4hNVx4EjSWb1gjOz2IJ4HUh7WqQpSdbyTLcqWs1Mw0ea0vQKuqqVTrapUY1r7W&#10;qw7q37N/AQAA//8DAFBLAwQUAAYACAAAACEA9gad6OAAAAAKAQAADwAAAGRycy9kb3ducmV2Lnht&#10;bEyPTU+DQBCG7yb+h82YeDF2oURAZGiIiSeNqfhxnrJTILK7hN22+O/dnvQ4eZ+87zPlZtGjOPLs&#10;BmsQ4lUEgk1r1WA6hI/3p9schPNkFI3WMMIPO9hUlxclFcqezBsfG9+JUGJcQQi991MhpWt71uRW&#10;dmITsr2dNflwzp1UM51CuR7lOopSqWkwYaGniR97br+bg0b4yj9f6vq52fst3SXpTc9N6l8Rr6+W&#10;+gGE58X/wXDWD+pQBaedPRjlxIiQ3SfrgCIkcQLiDMRxloHYIeRZCrIq5f8Xql8AAAD//wMAUEsB&#10;Ai0AFAAGAAgAAAAhALaDOJL+AAAA4QEAABMAAAAAAAAAAAAAAAAAAAAAAFtDb250ZW50X1R5cGVz&#10;XS54bWxQSwECLQAUAAYACAAAACEAOP0h/9YAAACUAQAACwAAAAAAAAAAAAAAAAAvAQAAX3JlbHMv&#10;LnJlbHNQSwECLQAUAAYACAAAACEAU/mG5mIGAABFLAAADgAAAAAAAAAAAAAAAAAuAgAAZHJzL2Uy&#10;b0RvYy54bWxQSwECLQAUAAYACAAAACEA9gad6OAAAAAKAQAADwAAAAAAAAAAAAAAAAC8CAAAZHJz&#10;L2Rvd25yZXYueG1sUEsFBgAAAAAEAAQA8wAAAMk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D84FAA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D84FAA">
                      <w:rPr>
                        <w:rFonts w:ascii="Fira Sans SemiBold" w:hAnsi="Fira Sans SemiBold"/>
                        <w:color w:val="000000" w:themeColor="text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75A1B80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656ED7" w14:textId="77777777" w:rsidR="009F7636" w:rsidRPr="009F7636" w:rsidRDefault="009F7636" w:rsidP="009F763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7D656ED7" w14:textId="77777777" w:rsidR="009F7636" w:rsidRPr="009F7636" w:rsidRDefault="009F7636" w:rsidP="009F7636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551C522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7 kwietni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F6EEB90" w:rsidR="00F37172" w:rsidRPr="009F7636" w:rsidRDefault="00552917" w:rsidP="00F049AB">
                          <w:pPr>
                            <w:pStyle w:val="Margines-datainformacji"/>
                          </w:pPr>
                          <w:r w:rsidRPr="009F7636">
                            <w:t>27</w:t>
                          </w:r>
                          <w:r w:rsidR="00DE6B58" w:rsidRPr="009F7636">
                            <w:t>.</w:t>
                          </w:r>
                          <w:r w:rsidRPr="009F7636">
                            <w:t>04.</w:t>
                          </w:r>
                          <w:r w:rsidR="00C67AF5" w:rsidRPr="009F7636">
                            <w:t>202</w:t>
                          </w:r>
                          <w:r w:rsidRPr="009F7636">
                            <w:t>3</w:t>
                          </w:r>
                          <w:r w:rsidR="00DE6B58" w:rsidRPr="009F7636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ytuł: Data publikacji informacji sygnalnej — opis: Data publikacji informacji sygnalnej to 27 kwietnia 2023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1JaQIAANcEAAAOAAAAZHJzL2Uyb0RvYy54bWysVNtu2zAMfR+wfxD0vjpxkrYx6hRduw4D&#10;dinQ7QNoWbbVyKImKbGzrx+lpGmwPWwYlgeBCqlD8hzSV9djr9lWOq/QlHx6NuFMGoG1Mm3Jv329&#10;f3PJmQ9gatBoZMl30vPr1etXV4MtZI4d6lo6RiDGF4MteReCLbLMi0724M/QSkPOBl0Pga6uzWoH&#10;A6H3Ossnk/NsQFdbh0J6T//e7Z18lfCbRorwpWm8DEyXnGoL6XTprOKZra6gaB3YTolDGfAPVfSg&#10;DCU9Qt1BALZx6jeoXgmHHptwJrDPsGmUkKkH6mY6+aWbxw6sTL0QOd4eafL/D1Z83j44puqSk1AG&#10;epLoAbVkQa59wEGynLNaekGUpZ7sptJqDeJJMWWSLNH0u9aANvKJBWT5BVsPSgajgOWTfMYcrjdE&#10;vQqa0P8GJaoyWF9QcY+WygvjWxxpuhLD3n5EsfbM4G0HppU3zuHQSaiJlWl8mZ083eP4CFINn7Cm&#10;AmATMAGNjeujZCQCI3Sajt1xIuQYmIgp57M8X844E+Sbzc4Xl8uUAorn19b58F5iz6JRckcTl9Bh&#10;+9GHWA0UzyExmYUQ7pXW0W7aW+2i4V1bkcm2EKc0/Q5ZjiHVn2MPITHhSRJt2FDy5SJfpLIMxuxp&#10;6nsVaPW06kn7Y04oIpXvTJ1CAii9twlVmwO3kc49sWGsxjQ8ifjIe4X1jsh2uN80+jKQ0aH7wdlA&#10;W1Zy/30DTnKmPxgSbDmdz+Napst8cZHTxZ16qlMPGEFQJQ+c7c3bkFY5cmjwhoRtVOL8pZJDybQ9&#10;SYrDpschPL2nqJfv0eonAAAA//8DAFBLAwQUAAYACAAAACEACQ/Wb+AAAAAKAQAADwAAAGRycy9k&#10;b3ducmV2LnhtbEyPwU7DMBBE70j8g7VI3KiTttAkZFMhpJ4QEhQ4cHPjbRw1XofYaQNfj3uC42qe&#10;Zt6W68l24kiDbx0jpLMEBHHtdMsNwvvb5iYD4YNirTrHhPBNHtbV5UWpCu1O/ErHbWhELGFfKAQT&#10;Ql9I6WtDVvmZ64ljtneDVSGeQyP1oE6x3HZyniR30qqW44JRPT0aqg/b0SL4vdt8Dl9ufAnPNR9+&#10;eGU+0ifE66vp4R5EoCn8wXDWj+pQRaedG1l70SFki/kqogjLNAdxBpLbbAFih5Avc5BVKf+/UP0C&#10;AAD//wMAUEsBAi0AFAAGAAgAAAAhALaDOJL+AAAA4QEAABMAAAAAAAAAAAAAAAAAAAAAAFtDb250&#10;ZW50X1R5cGVzXS54bWxQSwECLQAUAAYACAAAACEAOP0h/9YAAACUAQAACwAAAAAAAAAAAAAAAAAv&#10;AQAAX3JlbHMvLnJlbHNQSwECLQAUAAYACAAAACEAY/D9SWkCAADXBAAADgAAAAAAAAAAAAAAAAAu&#10;AgAAZHJzL2Uyb0RvYy54bWxQSwECLQAUAAYACAAAACEACQ/Wb+AAAAAKAQAADwAAAAAAAAAAAAAA&#10;AADDBAAAZHJzL2Rvd25yZXYueG1sUEsFBgAAAAAEAAQA8wAAANAFAAAAAA==&#10;" fillcolor="black" stroked="f">
              <v:fill color2="black" type="pattern"/>
              <v:textbox>
                <w:txbxContent>
                  <w:p w14:paraId="71967FEA" w14:textId="7F6EEB90" w:rsidR="00F37172" w:rsidRPr="009F7636" w:rsidRDefault="00552917" w:rsidP="00F049AB">
                    <w:pPr>
                      <w:pStyle w:val="Margines-datainformacji"/>
                    </w:pPr>
                    <w:r w:rsidRPr="009F7636">
                      <w:t>27</w:t>
                    </w:r>
                    <w:r w:rsidR="00DE6B58" w:rsidRPr="009F7636">
                      <w:t>.</w:t>
                    </w:r>
                    <w:r w:rsidRPr="009F7636">
                      <w:t>04.</w:t>
                    </w:r>
                    <w:r w:rsidR="00C67AF5" w:rsidRPr="009F7636">
                      <w:t>202</w:t>
                    </w:r>
                    <w:r w:rsidRPr="009F7636">
                      <w:t>3</w:t>
                    </w:r>
                    <w:r w:rsidR="00DE6B58" w:rsidRPr="009F7636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4" type="#_x0000_t75" style="width:125.25pt;height:126.4pt;visibility:visible;mso-wrap-style:square" o:bullet="t">
        <v:imagedata r:id="rId1" o:title=""/>
      </v:shape>
    </w:pict>
  </w:numPicBullet>
  <w:numPicBullet w:numPicBulletId="1">
    <w:pict>
      <v:shape id="_x0000_i1235" type="#_x0000_t75" style="width:125.25pt;height:126.4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FD84F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AAEE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AEFCD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284A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6C06C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C6EB6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786FE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487A5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4A4CD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7827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5BB582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27B030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58A3260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8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023F"/>
    <w:rsid w:val="00021D05"/>
    <w:rsid w:val="00022A0C"/>
    <w:rsid w:val="000234AC"/>
    <w:rsid w:val="0003270E"/>
    <w:rsid w:val="00033A7E"/>
    <w:rsid w:val="000416F5"/>
    <w:rsid w:val="0004582E"/>
    <w:rsid w:val="0004697F"/>
    <w:rsid w:val="000470AA"/>
    <w:rsid w:val="00047F07"/>
    <w:rsid w:val="00057CA1"/>
    <w:rsid w:val="0006361E"/>
    <w:rsid w:val="000647A9"/>
    <w:rsid w:val="00065A86"/>
    <w:rsid w:val="000662E2"/>
    <w:rsid w:val="00066883"/>
    <w:rsid w:val="00071B39"/>
    <w:rsid w:val="00074DD8"/>
    <w:rsid w:val="00075759"/>
    <w:rsid w:val="000806F7"/>
    <w:rsid w:val="00091277"/>
    <w:rsid w:val="00092305"/>
    <w:rsid w:val="00094797"/>
    <w:rsid w:val="000951CF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E0918"/>
    <w:rsid w:val="000E2395"/>
    <w:rsid w:val="000E2E92"/>
    <w:rsid w:val="000E36BE"/>
    <w:rsid w:val="000E4A53"/>
    <w:rsid w:val="000E79A9"/>
    <w:rsid w:val="00100181"/>
    <w:rsid w:val="001011C3"/>
    <w:rsid w:val="00103B3A"/>
    <w:rsid w:val="00106DA3"/>
    <w:rsid w:val="00110214"/>
    <w:rsid w:val="001107C7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0C15"/>
    <w:rsid w:val="001423B6"/>
    <w:rsid w:val="00143A4A"/>
    <w:rsid w:val="001448A7"/>
    <w:rsid w:val="00146621"/>
    <w:rsid w:val="00147E8C"/>
    <w:rsid w:val="0015588D"/>
    <w:rsid w:val="001617E3"/>
    <w:rsid w:val="00162325"/>
    <w:rsid w:val="00165BC5"/>
    <w:rsid w:val="00167190"/>
    <w:rsid w:val="00172FE9"/>
    <w:rsid w:val="00186CED"/>
    <w:rsid w:val="00194B14"/>
    <w:rsid w:val="001951DA"/>
    <w:rsid w:val="001A1C9B"/>
    <w:rsid w:val="001A2DB1"/>
    <w:rsid w:val="001A7269"/>
    <w:rsid w:val="001B053D"/>
    <w:rsid w:val="001C2683"/>
    <w:rsid w:val="001C3269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5B2D"/>
    <w:rsid w:val="001E7489"/>
    <w:rsid w:val="001F062C"/>
    <w:rsid w:val="001F6538"/>
    <w:rsid w:val="00201135"/>
    <w:rsid w:val="0020156C"/>
    <w:rsid w:val="00211BF4"/>
    <w:rsid w:val="00212555"/>
    <w:rsid w:val="00216634"/>
    <w:rsid w:val="002222C1"/>
    <w:rsid w:val="00226A9A"/>
    <w:rsid w:val="0023044B"/>
    <w:rsid w:val="002317EB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FC3"/>
    <w:rsid w:val="00273F6A"/>
    <w:rsid w:val="00276811"/>
    <w:rsid w:val="002775BD"/>
    <w:rsid w:val="00282699"/>
    <w:rsid w:val="00286756"/>
    <w:rsid w:val="00291B4A"/>
    <w:rsid w:val="002926DF"/>
    <w:rsid w:val="00296697"/>
    <w:rsid w:val="002A0C4F"/>
    <w:rsid w:val="002A2534"/>
    <w:rsid w:val="002A2E23"/>
    <w:rsid w:val="002A694C"/>
    <w:rsid w:val="002B0472"/>
    <w:rsid w:val="002B6B12"/>
    <w:rsid w:val="002C1546"/>
    <w:rsid w:val="002C21F0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4F22"/>
    <w:rsid w:val="00306C7C"/>
    <w:rsid w:val="003072FB"/>
    <w:rsid w:val="003107D8"/>
    <w:rsid w:val="00314F86"/>
    <w:rsid w:val="00317F4D"/>
    <w:rsid w:val="003211C6"/>
    <w:rsid w:val="00322EDD"/>
    <w:rsid w:val="003279DF"/>
    <w:rsid w:val="003309FA"/>
    <w:rsid w:val="00332320"/>
    <w:rsid w:val="00335462"/>
    <w:rsid w:val="003473F6"/>
    <w:rsid w:val="00347D72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45AD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33D8"/>
    <w:rsid w:val="003A67AD"/>
    <w:rsid w:val="003B0084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F95"/>
    <w:rsid w:val="003D5F42"/>
    <w:rsid w:val="003D60A9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16EAF"/>
    <w:rsid w:val="004212E7"/>
    <w:rsid w:val="0042234F"/>
    <w:rsid w:val="004239FE"/>
    <w:rsid w:val="00423C88"/>
    <w:rsid w:val="0042446D"/>
    <w:rsid w:val="004245E4"/>
    <w:rsid w:val="00427BF8"/>
    <w:rsid w:val="00431C02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6BFA"/>
    <w:rsid w:val="00457427"/>
    <w:rsid w:val="00463E39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2DF0"/>
    <w:rsid w:val="0049621B"/>
    <w:rsid w:val="004A1B10"/>
    <w:rsid w:val="004A1D19"/>
    <w:rsid w:val="004A4000"/>
    <w:rsid w:val="004C095A"/>
    <w:rsid w:val="004C1895"/>
    <w:rsid w:val="004C30FB"/>
    <w:rsid w:val="004C525E"/>
    <w:rsid w:val="004C6D40"/>
    <w:rsid w:val="004D1AE9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33632"/>
    <w:rsid w:val="00534013"/>
    <w:rsid w:val="00535552"/>
    <w:rsid w:val="00540C1F"/>
    <w:rsid w:val="00540C5C"/>
    <w:rsid w:val="00541E6E"/>
    <w:rsid w:val="0054251F"/>
    <w:rsid w:val="00546F84"/>
    <w:rsid w:val="00551434"/>
    <w:rsid w:val="005520D8"/>
    <w:rsid w:val="00552917"/>
    <w:rsid w:val="00555CFB"/>
    <w:rsid w:val="00556CF1"/>
    <w:rsid w:val="00557F52"/>
    <w:rsid w:val="00560DE4"/>
    <w:rsid w:val="005762A7"/>
    <w:rsid w:val="00577EBD"/>
    <w:rsid w:val="0058218B"/>
    <w:rsid w:val="00583688"/>
    <w:rsid w:val="0058404A"/>
    <w:rsid w:val="00587032"/>
    <w:rsid w:val="00587CEE"/>
    <w:rsid w:val="00590323"/>
    <w:rsid w:val="005916D7"/>
    <w:rsid w:val="0059427F"/>
    <w:rsid w:val="00594954"/>
    <w:rsid w:val="00595A3F"/>
    <w:rsid w:val="00595AF0"/>
    <w:rsid w:val="005A698C"/>
    <w:rsid w:val="005A762B"/>
    <w:rsid w:val="005B0348"/>
    <w:rsid w:val="005B45D9"/>
    <w:rsid w:val="005B5FC0"/>
    <w:rsid w:val="005B70C5"/>
    <w:rsid w:val="005B79EA"/>
    <w:rsid w:val="005C0CAC"/>
    <w:rsid w:val="005C33D5"/>
    <w:rsid w:val="005D062E"/>
    <w:rsid w:val="005E036D"/>
    <w:rsid w:val="005E0799"/>
    <w:rsid w:val="005E10F9"/>
    <w:rsid w:val="005E1200"/>
    <w:rsid w:val="005E6C55"/>
    <w:rsid w:val="005F45EE"/>
    <w:rsid w:val="005F5A80"/>
    <w:rsid w:val="005F6A97"/>
    <w:rsid w:val="005F7202"/>
    <w:rsid w:val="006020E3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08E"/>
    <w:rsid w:val="0063437B"/>
    <w:rsid w:val="00635FDD"/>
    <w:rsid w:val="0064017E"/>
    <w:rsid w:val="00644897"/>
    <w:rsid w:val="0064700E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3C26"/>
    <w:rsid w:val="00674790"/>
    <w:rsid w:val="00674DE5"/>
    <w:rsid w:val="00677926"/>
    <w:rsid w:val="00677ACA"/>
    <w:rsid w:val="00680AEE"/>
    <w:rsid w:val="006812AF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486D"/>
    <w:rsid w:val="006B5AE4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6A6C"/>
    <w:rsid w:val="00700523"/>
    <w:rsid w:val="007005B9"/>
    <w:rsid w:val="00701B73"/>
    <w:rsid w:val="00703FE4"/>
    <w:rsid w:val="00712E95"/>
    <w:rsid w:val="0072019F"/>
    <w:rsid w:val="007211B1"/>
    <w:rsid w:val="007277DA"/>
    <w:rsid w:val="00731D27"/>
    <w:rsid w:val="0073469D"/>
    <w:rsid w:val="00737010"/>
    <w:rsid w:val="00741501"/>
    <w:rsid w:val="007422BE"/>
    <w:rsid w:val="00746187"/>
    <w:rsid w:val="00746331"/>
    <w:rsid w:val="00746662"/>
    <w:rsid w:val="00753044"/>
    <w:rsid w:val="00755057"/>
    <w:rsid w:val="007563C1"/>
    <w:rsid w:val="0076254F"/>
    <w:rsid w:val="00767680"/>
    <w:rsid w:val="00775A5E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A5A"/>
    <w:rsid w:val="007A6233"/>
    <w:rsid w:val="007B0CC8"/>
    <w:rsid w:val="007B7CA8"/>
    <w:rsid w:val="007C6080"/>
    <w:rsid w:val="007D0869"/>
    <w:rsid w:val="007D14C4"/>
    <w:rsid w:val="007D3319"/>
    <w:rsid w:val="007D335D"/>
    <w:rsid w:val="007D43C3"/>
    <w:rsid w:val="007D605C"/>
    <w:rsid w:val="007E039D"/>
    <w:rsid w:val="007E3314"/>
    <w:rsid w:val="007E3514"/>
    <w:rsid w:val="007E4B03"/>
    <w:rsid w:val="007F324B"/>
    <w:rsid w:val="0080553C"/>
    <w:rsid w:val="00805B46"/>
    <w:rsid w:val="00805DB4"/>
    <w:rsid w:val="00810944"/>
    <w:rsid w:val="00823593"/>
    <w:rsid w:val="00824080"/>
    <w:rsid w:val="00824A50"/>
    <w:rsid w:val="00825DC2"/>
    <w:rsid w:val="0082680F"/>
    <w:rsid w:val="00834AD3"/>
    <w:rsid w:val="00837D9B"/>
    <w:rsid w:val="008421D3"/>
    <w:rsid w:val="00843795"/>
    <w:rsid w:val="00847F0F"/>
    <w:rsid w:val="00852448"/>
    <w:rsid w:val="0086084F"/>
    <w:rsid w:val="00863C51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5B2E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5F0B"/>
    <w:rsid w:val="0091186D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73F1"/>
    <w:rsid w:val="009446AD"/>
    <w:rsid w:val="00944718"/>
    <w:rsid w:val="009530DB"/>
    <w:rsid w:val="00953676"/>
    <w:rsid w:val="0095535C"/>
    <w:rsid w:val="00956F30"/>
    <w:rsid w:val="00961649"/>
    <w:rsid w:val="00961DFD"/>
    <w:rsid w:val="0096547A"/>
    <w:rsid w:val="00966C9A"/>
    <w:rsid w:val="009705EE"/>
    <w:rsid w:val="009705F0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A6EA0"/>
    <w:rsid w:val="009B0426"/>
    <w:rsid w:val="009B43A8"/>
    <w:rsid w:val="009B61E3"/>
    <w:rsid w:val="009C1335"/>
    <w:rsid w:val="009C1AB2"/>
    <w:rsid w:val="009C3C08"/>
    <w:rsid w:val="009C53A8"/>
    <w:rsid w:val="009C7251"/>
    <w:rsid w:val="009D3998"/>
    <w:rsid w:val="009E2989"/>
    <w:rsid w:val="009E2E91"/>
    <w:rsid w:val="009E334D"/>
    <w:rsid w:val="009E3426"/>
    <w:rsid w:val="009F06FC"/>
    <w:rsid w:val="009F218B"/>
    <w:rsid w:val="009F625D"/>
    <w:rsid w:val="009F7636"/>
    <w:rsid w:val="00A01B40"/>
    <w:rsid w:val="00A036BC"/>
    <w:rsid w:val="00A03FDA"/>
    <w:rsid w:val="00A04D30"/>
    <w:rsid w:val="00A06978"/>
    <w:rsid w:val="00A06AAF"/>
    <w:rsid w:val="00A078BA"/>
    <w:rsid w:val="00A139F5"/>
    <w:rsid w:val="00A2041D"/>
    <w:rsid w:val="00A20A0C"/>
    <w:rsid w:val="00A231E1"/>
    <w:rsid w:val="00A23C39"/>
    <w:rsid w:val="00A31329"/>
    <w:rsid w:val="00A32E16"/>
    <w:rsid w:val="00A33965"/>
    <w:rsid w:val="00A35F7C"/>
    <w:rsid w:val="00A365F4"/>
    <w:rsid w:val="00A37D59"/>
    <w:rsid w:val="00A4364B"/>
    <w:rsid w:val="00A43E7A"/>
    <w:rsid w:val="00A47D80"/>
    <w:rsid w:val="00A516C9"/>
    <w:rsid w:val="00A51DA8"/>
    <w:rsid w:val="00A53132"/>
    <w:rsid w:val="00A5451D"/>
    <w:rsid w:val="00A54F15"/>
    <w:rsid w:val="00A563F2"/>
    <w:rsid w:val="00A566E8"/>
    <w:rsid w:val="00A62FA7"/>
    <w:rsid w:val="00A6612C"/>
    <w:rsid w:val="00A66347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376C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4B"/>
    <w:rsid w:val="00AE4F99"/>
    <w:rsid w:val="00AE7579"/>
    <w:rsid w:val="00AF79B9"/>
    <w:rsid w:val="00B00B15"/>
    <w:rsid w:val="00B07F34"/>
    <w:rsid w:val="00B11B69"/>
    <w:rsid w:val="00B14952"/>
    <w:rsid w:val="00B16871"/>
    <w:rsid w:val="00B25B45"/>
    <w:rsid w:val="00B304DF"/>
    <w:rsid w:val="00B31E5A"/>
    <w:rsid w:val="00B336FA"/>
    <w:rsid w:val="00B37805"/>
    <w:rsid w:val="00B445D6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FDC"/>
    <w:rsid w:val="00B7480A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C0EDF"/>
    <w:rsid w:val="00BC2D48"/>
    <w:rsid w:val="00BD3B23"/>
    <w:rsid w:val="00BD4E33"/>
    <w:rsid w:val="00BD616C"/>
    <w:rsid w:val="00BD7CD8"/>
    <w:rsid w:val="00BE3CCD"/>
    <w:rsid w:val="00BE4989"/>
    <w:rsid w:val="00BE5051"/>
    <w:rsid w:val="00BF09AC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C71"/>
    <w:rsid w:val="00C17EE7"/>
    <w:rsid w:val="00C22105"/>
    <w:rsid w:val="00C22ADB"/>
    <w:rsid w:val="00C230C0"/>
    <w:rsid w:val="00C244B6"/>
    <w:rsid w:val="00C27BF1"/>
    <w:rsid w:val="00C35550"/>
    <w:rsid w:val="00C3702F"/>
    <w:rsid w:val="00C4242B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394E"/>
    <w:rsid w:val="00C945FE"/>
    <w:rsid w:val="00C96FAA"/>
    <w:rsid w:val="00C97A04"/>
    <w:rsid w:val="00CA107B"/>
    <w:rsid w:val="00CA1B64"/>
    <w:rsid w:val="00CA484D"/>
    <w:rsid w:val="00CA4FB6"/>
    <w:rsid w:val="00CB2F90"/>
    <w:rsid w:val="00CB652D"/>
    <w:rsid w:val="00CB6AD4"/>
    <w:rsid w:val="00CB7D7F"/>
    <w:rsid w:val="00CC739E"/>
    <w:rsid w:val="00CC7D26"/>
    <w:rsid w:val="00CD02FE"/>
    <w:rsid w:val="00CD1EBB"/>
    <w:rsid w:val="00CD28CF"/>
    <w:rsid w:val="00CD58B7"/>
    <w:rsid w:val="00CD61F7"/>
    <w:rsid w:val="00CD6CD7"/>
    <w:rsid w:val="00CD7926"/>
    <w:rsid w:val="00CD7967"/>
    <w:rsid w:val="00CE5731"/>
    <w:rsid w:val="00CF18EE"/>
    <w:rsid w:val="00CF30BD"/>
    <w:rsid w:val="00CF4099"/>
    <w:rsid w:val="00CF4B8E"/>
    <w:rsid w:val="00CF640E"/>
    <w:rsid w:val="00D00796"/>
    <w:rsid w:val="00D1213C"/>
    <w:rsid w:val="00D15683"/>
    <w:rsid w:val="00D24C7C"/>
    <w:rsid w:val="00D261A2"/>
    <w:rsid w:val="00D316D6"/>
    <w:rsid w:val="00D41E99"/>
    <w:rsid w:val="00D42DF3"/>
    <w:rsid w:val="00D467D9"/>
    <w:rsid w:val="00D51886"/>
    <w:rsid w:val="00D547A8"/>
    <w:rsid w:val="00D616D2"/>
    <w:rsid w:val="00D63B5F"/>
    <w:rsid w:val="00D70EF7"/>
    <w:rsid w:val="00D723F7"/>
    <w:rsid w:val="00D7755E"/>
    <w:rsid w:val="00D8397C"/>
    <w:rsid w:val="00D84FAA"/>
    <w:rsid w:val="00D914A4"/>
    <w:rsid w:val="00D94EED"/>
    <w:rsid w:val="00D96026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B58"/>
    <w:rsid w:val="00DF250B"/>
    <w:rsid w:val="00DF5E32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4214A"/>
    <w:rsid w:val="00E42FF9"/>
    <w:rsid w:val="00E43C65"/>
    <w:rsid w:val="00E44790"/>
    <w:rsid w:val="00E45F12"/>
    <w:rsid w:val="00E46B9D"/>
    <w:rsid w:val="00E4714C"/>
    <w:rsid w:val="00E5178D"/>
    <w:rsid w:val="00E51AEB"/>
    <w:rsid w:val="00E522A7"/>
    <w:rsid w:val="00E5349E"/>
    <w:rsid w:val="00E54452"/>
    <w:rsid w:val="00E54DA6"/>
    <w:rsid w:val="00E563BB"/>
    <w:rsid w:val="00E63B0C"/>
    <w:rsid w:val="00E664C5"/>
    <w:rsid w:val="00E671A2"/>
    <w:rsid w:val="00E719CC"/>
    <w:rsid w:val="00E76D26"/>
    <w:rsid w:val="00E76EE5"/>
    <w:rsid w:val="00E77933"/>
    <w:rsid w:val="00E81704"/>
    <w:rsid w:val="00E821F3"/>
    <w:rsid w:val="00E95B8E"/>
    <w:rsid w:val="00E963A0"/>
    <w:rsid w:val="00EA0379"/>
    <w:rsid w:val="00EA0FAB"/>
    <w:rsid w:val="00EB1390"/>
    <w:rsid w:val="00EB2C71"/>
    <w:rsid w:val="00EB3333"/>
    <w:rsid w:val="00EB4340"/>
    <w:rsid w:val="00EB4BD1"/>
    <w:rsid w:val="00EB556D"/>
    <w:rsid w:val="00EB5A7D"/>
    <w:rsid w:val="00EB62C9"/>
    <w:rsid w:val="00EB7ED1"/>
    <w:rsid w:val="00EC3846"/>
    <w:rsid w:val="00EC460A"/>
    <w:rsid w:val="00ED11DC"/>
    <w:rsid w:val="00ED1483"/>
    <w:rsid w:val="00ED55C0"/>
    <w:rsid w:val="00ED682B"/>
    <w:rsid w:val="00EE17FD"/>
    <w:rsid w:val="00EE21F2"/>
    <w:rsid w:val="00EE41D5"/>
    <w:rsid w:val="00EE4B86"/>
    <w:rsid w:val="00EE7D13"/>
    <w:rsid w:val="00EF0952"/>
    <w:rsid w:val="00EF5DD9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6024"/>
    <w:rsid w:val="00F8611A"/>
    <w:rsid w:val="00F861EF"/>
    <w:rsid w:val="00F903EE"/>
    <w:rsid w:val="00F931C9"/>
    <w:rsid w:val="00F94B1A"/>
    <w:rsid w:val="00FA0801"/>
    <w:rsid w:val="00FA5128"/>
    <w:rsid w:val="00FB06B7"/>
    <w:rsid w:val="00FB42D4"/>
    <w:rsid w:val="00FB4D04"/>
    <w:rsid w:val="00FB5196"/>
    <w:rsid w:val="00FB5906"/>
    <w:rsid w:val="00FB762F"/>
    <w:rsid w:val="00FC2AED"/>
    <w:rsid w:val="00FC6C46"/>
    <w:rsid w:val="00FD1C59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FD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FD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B70FD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B70FD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B70FD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70FD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B70FD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FD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FD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70FDC"/>
    <w:pPr>
      <w:numPr>
        <w:numId w:val="9"/>
      </w:numPr>
    </w:pPr>
  </w:style>
  <w:style w:type="paragraph" w:styleId="Bezodstpw">
    <w:name w:val="No Spacing"/>
    <w:uiPriority w:val="1"/>
    <w:semiHidden/>
    <w:rsid w:val="00B70FD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70FDC"/>
  </w:style>
  <w:style w:type="table" w:styleId="Ciemnalista">
    <w:name w:val="Dark List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B70FD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B70FD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B70F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B70FD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70FDC"/>
  </w:style>
  <w:style w:type="character" w:customStyle="1" w:styleId="DataZnak">
    <w:name w:val="Data Znak"/>
    <w:basedOn w:val="Domylnaczcionkaakapitu"/>
    <w:link w:val="Data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70FD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70FD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70FD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70FD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70FD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70FD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70FD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70FD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70FD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70FD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70FD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70FD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70FD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70FD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70FD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70FD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70FD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70FD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70FD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70FD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70FD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70FD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70FD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70FD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70FD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70FD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70FD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70FD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70FD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70FD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70FD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70FD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70FD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70FD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70FD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70FD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70FD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70FD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70FD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0FDC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70F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70FD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70FD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70FD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70FD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70FDC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B70FD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B70FD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0FD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70FD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70FD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B70FD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B70FD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70FD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70FD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70FD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70FD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70FD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70FD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70FD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70FD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70FD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70FD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70F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70F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70FDC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70FDC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70FDC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70FDC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70FDC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70FDC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70FDC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70FDC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70FDC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70FDC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70FDC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70F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70FD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B70F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70FD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0FD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0FD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0FD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0FD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0FD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70FD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70FD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70FD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70FD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70FD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FD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FDC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70FD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B70FD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B70FD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B70FD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B70FD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70FD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70FD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B70FD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B70FD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70FD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70FD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70FD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70FD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70F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70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70FD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70FD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iv-kwartale-2022-roku,2,49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stat.gov.pl/Klasyfikacje/doc/pkd_07/pkd_07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1-r-,3,17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Klasyfikacje/doc/kzs/kzs_pp.ht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15E47-1651-4DDF-A3CD-9B7BFC38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1719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Sułkowska Dorota</cp:lastModifiedBy>
  <cp:revision>6</cp:revision>
  <cp:lastPrinted>2023-04-18T07:17:00Z</cp:lastPrinted>
  <dcterms:created xsi:type="dcterms:W3CDTF">2023-04-27T10:31:00Z</dcterms:created>
  <dcterms:modified xsi:type="dcterms:W3CDTF">2023-04-27T11:16:00Z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