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05486F" w:rsidRDefault="00C03983" w:rsidP="00521808">
      <w:pPr>
        <w:pStyle w:val="tytuinformacji"/>
        <w:suppressAutoHyphens/>
        <w:spacing w:before="0"/>
        <w:rPr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68160" behindDoc="1" locked="0" layoutInCell="1" allowOverlap="1" wp14:anchorId="18B5BC91" wp14:editId="0F0FD6C7">
                <wp:simplePos x="0" y="0"/>
                <wp:positionH relativeFrom="page">
                  <wp:posOffset>5724525</wp:posOffset>
                </wp:positionH>
                <wp:positionV relativeFrom="paragraph">
                  <wp:posOffset>321310</wp:posOffset>
                </wp:positionV>
                <wp:extent cx="1725930" cy="361950"/>
                <wp:effectExtent l="0" t="0" r="0" b="0"/>
                <wp:wrapTight wrapText="bothSides">
                  <wp:wrapPolygon edited="0">
                    <wp:start x="477" y="0"/>
                    <wp:lineTo x="477" y="20463"/>
                    <wp:lineTo x="20742" y="20463"/>
                    <wp:lineTo x="20742" y="0"/>
                    <wp:lineTo x="477" y="0"/>
                  </wp:wrapPolygon>
                </wp:wrapTight>
                <wp:docPr id="8" name="Pole tekstowe 2" descr="Data publikacji: 27.02.2023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930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03983" w:rsidRPr="00C335F9" w:rsidRDefault="00C03983" w:rsidP="00C03983">
                            <w:pPr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</w:pPr>
                            <w:r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2</w:t>
                            </w:r>
                            <w:r w:rsidR="00071710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8</w:t>
                            </w:r>
                            <w:r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.0</w:t>
                            </w:r>
                            <w:r w:rsidR="00071710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9</w:t>
                            </w:r>
                            <w:r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.202</w:t>
                            </w:r>
                            <w:r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>3</w:t>
                            </w:r>
                            <w:r w:rsidRPr="00C335F9">
                              <w:rPr>
                                <w:rFonts w:eastAsia="Times New Roman"/>
                                <w:b/>
                                <w:bCs/>
                                <w:color w:val="001D77"/>
                                <w:szCs w:val="19"/>
                                <w:lang w:val="en-US" w:eastAsia="pl-PL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B5BC9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Data publikacji: 27.02.2023 r." style="position:absolute;margin-left:450.75pt;margin-top:25.3pt;width:135.9pt;height:28.5pt;z-index:-25144832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" filled="f" stroked="f">
                <v:textbox>
                  <w:txbxContent>
                    <w:p w:rsidR="00C03983" w:rsidRPr="00C335F9" w:rsidRDefault="00C03983" w:rsidP="00C03983">
                      <w:pPr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</w:pPr>
                      <w:r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2</w:t>
                      </w:r>
                      <w:r w:rsidR="00071710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8</w:t>
                      </w:r>
                      <w:r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.0</w:t>
                      </w:r>
                      <w:r w:rsidR="00071710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9</w:t>
                      </w:r>
                      <w:r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.202</w:t>
                      </w:r>
                      <w:r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>3</w:t>
                      </w:r>
                      <w:r w:rsidRPr="00C335F9">
                        <w:rPr>
                          <w:rFonts w:eastAsia="Times New Roman"/>
                          <w:b/>
                          <w:bCs/>
                          <w:color w:val="001D77"/>
                          <w:szCs w:val="19"/>
                          <w:lang w:val="en-US" w:eastAsia="pl-PL"/>
                        </w:rPr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2593E" w:rsidRPr="0005486F">
        <w:rPr>
          <w:shd w:val="clear" w:color="auto" w:fill="FFFFFF"/>
        </w:rPr>
        <w:t xml:space="preserve">Pogłowie zwierząt gospodarskich w województwie dolnośląskim w </w:t>
      </w:r>
      <w:r w:rsidR="006979EA" w:rsidRPr="0005486F">
        <w:rPr>
          <w:shd w:val="clear" w:color="auto" w:fill="FFFFFF"/>
        </w:rPr>
        <w:t>czerwc</w:t>
      </w:r>
      <w:r w:rsidR="00280AB6" w:rsidRPr="0005486F">
        <w:rPr>
          <w:shd w:val="clear" w:color="auto" w:fill="FFFFFF"/>
        </w:rPr>
        <w:t>u</w:t>
      </w:r>
      <w:r w:rsidR="006979EA" w:rsidRPr="0005486F">
        <w:rPr>
          <w:shd w:val="clear" w:color="auto" w:fill="FFFFFF"/>
        </w:rPr>
        <w:t xml:space="preserve"> 20</w:t>
      </w:r>
      <w:r w:rsidR="00400FBA" w:rsidRPr="0005486F">
        <w:rPr>
          <w:shd w:val="clear" w:color="auto" w:fill="FFFFFF"/>
        </w:rPr>
        <w:t>2</w:t>
      </w:r>
      <w:r w:rsidR="008D4C1E">
        <w:rPr>
          <w:shd w:val="clear" w:color="auto" w:fill="FFFFFF"/>
        </w:rPr>
        <w:t>3</w:t>
      </w:r>
      <w:r w:rsidR="0002593E" w:rsidRPr="0005486F">
        <w:rPr>
          <w:shd w:val="clear" w:color="auto" w:fill="FFFFFF"/>
        </w:rPr>
        <w:t xml:space="preserve"> r.</w:t>
      </w:r>
      <w:r w:rsidRPr="00C03983">
        <w:rPr>
          <w:noProof/>
          <w:lang w:eastAsia="pl-PL"/>
        </w:rPr>
        <w:t xml:space="preserve"> </w:t>
      </w:r>
    </w:p>
    <w:p w:rsidR="0002593E" w:rsidRPr="0005486F" w:rsidRDefault="0002593E" w:rsidP="00521808">
      <w:pPr>
        <w:pStyle w:val="tytuinformacji"/>
        <w:suppressAutoHyphens/>
        <w:rPr>
          <w:sz w:val="32"/>
        </w:rPr>
      </w:pPr>
      <w:r w:rsidRPr="0005486F">
        <w:rPr>
          <w:sz w:val="32"/>
        </w:rPr>
        <w:t xml:space="preserve">Bydło i </w:t>
      </w:r>
      <w:r w:rsidR="000743E1" w:rsidRPr="0005486F">
        <w:rPr>
          <w:sz w:val="32"/>
        </w:rPr>
        <w:t>świnie</w:t>
      </w:r>
      <w:r w:rsidRPr="0005486F">
        <w:rPr>
          <w:sz w:val="32"/>
        </w:rPr>
        <w:t xml:space="preserve"> – </w:t>
      </w:r>
      <w:r w:rsidR="006979EA" w:rsidRPr="0005486F">
        <w:rPr>
          <w:sz w:val="32"/>
        </w:rPr>
        <w:t xml:space="preserve">stan w </w:t>
      </w:r>
      <w:r w:rsidR="0081648D" w:rsidRPr="0005486F">
        <w:rPr>
          <w:sz w:val="32"/>
        </w:rPr>
        <w:t>czerwc</w:t>
      </w:r>
      <w:r w:rsidR="000743E1" w:rsidRPr="0005486F">
        <w:rPr>
          <w:sz w:val="32"/>
        </w:rPr>
        <w:t>u</w:t>
      </w:r>
    </w:p>
    <w:p w:rsidR="00393761" w:rsidRPr="0005486F" w:rsidRDefault="0040758B" w:rsidP="00521808">
      <w:pPr>
        <w:pStyle w:val="tytuinformacji"/>
        <w:tabs>
          <w:tab w:val="left" w:pos="3150"/>
        </w:tabs>
        <w:suppressAutoHyphens/>
        <w:rPr>
          <w:color w:val="C00000"/>
          <w:sz w:val="32"/>
        </w:rPr>
      </w:pPr>
      <w:r w:rsidRPr="0005486F">
        <w:rPr>
          <w:b/>
          <w:noProof/>
          <w:color w:val="C00000"/>
          <w:spacing w:val="-2"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157C281" wp14:editId="7ECDA9E6">
                <wp:simplePos x="0" y="0"/>
                <wp:positionH relativeFrom="column">
                  <wp:posOffset>5229225</wp:posOffset>
                </wp:positionH>
                <wp:positionV relativeFrom="paragraph">
                  <wp:posOffset>283845</wp:posOffset>
                </wp:positionV>
                <wp:extent cx="1725295" cy="1257300"/>
                <wp:effectExtent l="0" t="0" r="0" b="0"/>
                <wp:wrapNone/>
                <wp:docPr id="11" name="Pole tekstowe 2" descr="Pogłowie bydła w czerwcu 2023 r. zmniejszyło się o 1,7% w porównaniu z czerwcem 2022 r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4A5083" w:rsidRDefault="00A629BE" w:rsidP="00074DD8">
                            <w:pPr>
                              <w:pStyle w:val="tekstzboku"/>
                            </w:pPr>
                            <w:r w:rsidRPr="004A5083">
                              <w:t xml:space="preserve">Pogłowie bydła w </w:t>
                            </w:r>
                            <w:r w:rsidR="005D5C2F" w:rsidRPr="004A5083">
                              <w:t>czerwc</w:t>
                            </w:r>
                            <w:r w:rsidRPr="004A5083">
                              <w:t xml:space="preserve">u </w:t>
                            </w:r>
                            <w:r w:rsidR="005D5C2F" w:rsidRPr="004A5083">
                              <w:t>20</w:t>
                            </w:r>
                            <w:r w:rsidR="001476C2" w:rsidRPr="004A5083">
                              <w:t>2</w:t>
                            </w:r>
                            <w:r w:rsidR="00DB2137">
                              <w:t>3</w:t>
                            </w:r>
                            <w:r w:rsidRPr="004A5083">
                              <w:t xml:space="preserve"> r. </w:t>
                            </w:r>
                            <w:r w:rsidR="00DB2137">
                              <w:t>zmniejszyło</w:t>
                            </w:r>
                            <w:r w:rsidRPr="004A5083">
                              <w:t xml:space="preserve"> się o </w:t>
                            </w:r>
                            <w:r w:rsidR="00DB2137">
                              <w:t>1</w:t>
                            </w:r>
                            <w:r w:rsidR="004A5083" w:rsidRPr="004A5083">
                              <w:t>,7</w:t>
                            </w:r>
                            <w:r w:rsidRPr="004A5083">
                              <w:t xml:space="preserve">% w porównaniu </w:t>
                            </w:r>
                            <w:r w:rsidR="00DE45FD">
                              <w:t>z</w:t>
                            </w:r>
                            <w:r w:rsidRPr="004A5083">
                              <w:t xml:space="preserve"> </w:t>
                            </w:r>
                            <w:r w:rsidR="005D5C2F" w:rsidRPr="004A5083">
                              <w:t>czerwc</w:t>
                            </w:r>
                            <w:r w:rsidR="00DE45FD">
                              <w:t>em</w:t>
                            </w:r>
                            <w:r w:rsidRPr="004A5083">
                              <w:t xml:space="preserve"> </w:t>
                            </w:r>
                            <w:r w:rsidR="00CD4DCF" w:rsidRPr="004A5083">
                              <w:t>20</w:t>
                            </w:r>
                            <w:r w:rsidR="008D2072" w:rsidRPr="004A5083">
                              <w:t>2</w:t>
                            </w:r>
                            <w:r w:rsidR="00DB2137">
                              <w:t>2</w:t>
                            </w:r>
                            <w:r w:rsidR="00CD4DCF" w:rsidRPr="004A5083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57C281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alt="Pogłowie bydła w czerwcu 2023 r. zmniejszyło się o 1,7% w porównaniu z czerwcem 2022 r." style="position:absolute;margin-left:411.75pt;margin-top:22.35pt;width:135.85pt;height:99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" filled="f" stroked="f">
                <v:textbox>
                  <w:txbxContent>
                    <w:p w:rsidR="00A629BE" w:rsidRPr="004A5083" w:rsidRDefault="00A629BE" w:rsidP="00074DD8">
                      <w:pPr>
                        <w:pStyle w:val="tekstzboku"/>
                      </w:pPr>
                      <w:bookmarkStart w:id="1" w:name="_GoBack"/>
                      <w:r w:rsidRPr="004A5083">
                        <w:t xml:space="preserve">Pogłowie bydła w </w:t>
                      </w:r>
                      <w:r w:rsidR="005D5C2F" w:rsidRPr="004A5083">
                        <w:t>czerwc</w:t>
                      </w:r>
                      <w:r w:rsidRPr="004A5083">
                        <w:t xml:space="preserve">u </w:t>
                      </w:r>
                      <w:r w:rsidR="005D5C2F" w:rsidRPr="004A5083">
                        <w:t>20</w:t>
                      </w:r>
                      <w:r w:rsidR="001476C2" w:rsidRPr="004A5083">
                        <w:t>2</w:t>
                      </w:r>
                      <w:r w:rsidR="00DB2137">
                        <w:t>3</w:t>
                      </w:r>
                      <w:r w:rsidRPr="004A5083">
                        <w:t xml:space="preserve"> r. </w:t>
                      </w:r>
                      <w:r w:rsidR="00DB2137">
                        <w:t>zmniejszyło</w:t>
                      </w:r>
                      <w:r w:rsidRPr="004A5083">
                        <w:t xml:space="preserve"> się o </w:t>
                      </w:r>
                      <w:r w:rsidR="00DB2137">
                        <w:t>1</w:t>
                      </w:r>
                      <w:r w:rsidR="004A5083" w:rsidRPr="004A5083">
                        <w:t>,7</w:t>
                      </w:r>
                      <w:r w:rsidRPr="004A5083">
                        <w:t xml:space="preserve">% w porównaniu </w:t>
                      </w:r>
                      <w:r w:rsidR="00DE45FD">
                        <w:t>z</w:t>
                      </w:r>
                      <w:r w:rsidRPr="004A5083">
                        <w:t xml:space="preserve"> </w:t>
                      </w:r>
                      <w:r w:rsidR="005D5C2F" w:rsidRPr="004A5083">
                        <w:t>czerwc</w:t>
                      </w:r>
                      <w:r w:rsidR="00DE45FD">
                        <w:t>em</w:t>
                      </w:r>
                      <w:r w:rsidRPr="004A5083">
                        <w:t xml:space="preserve"> </w:t>
                      </w:r>
                      <w:r w:rsidR="00CD4DCF" w:rsidRPr="004A5083">
                        <w:t>20</w:t>
                      </w:r>
                      <w:r w:rsidR="008D2072" w:rsidRPr="004A5083">
                        <w:t>2</w:t>
                      </w:r>
                      <w:r w:rsidR="00DB2137">
                        <w:t>2</w:t>
                      </w:r>
                      <w:r w:rsidR="00CD4DCF" w:rsidRPr="004A5083">
                        <w:t xml:space="preserve"> r.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</w:p>
    <w:p w:rsidR="004D7C94" w:rsidRPr="004D7C94" w:rsidRDefault="004A5083" w:rsidP="00521808">
      <w:pPr>
        <w:pStyle w:val="LID"/>
        <w:suppressAutoHyphens/>
        <w:spacing w:before="180" w:after="960" w:line="220" w:lineRule="exact"/>
        <w:rPr>
          <w:spacing w:val="-3"/>
        </w:rPr>
      </w:pPr>
      <w:r w:rsidRPr="004D7C94">
        <mc:AlternateContent>
          <mc:Choice Requires="wps">
            <w:drawing>
              <wp:anchor distT="45720" distB="45720" distL="114300" distR="114300" simplePos="0" relativeHeight="251857920" behindDoc="0" locked="0" layoutInCell="1" allowOverlap="1" wp14:anchorId="3E5FA868" wp14:editId="76CC658F">
                <wp:simplePos x="0" y="0"/>
                <wp:positionH relativeFrom="margin">
                  <wp:posOffset>95516</wp:posOffset>
                </wp:positionH>
                <wp:positionV relativeFrom="paragraph">
                  <wp:posOffset>104642</wp:posOffset>
                </wp:positionV>
                <wp:extent cx="2204085" cy="1059815"/>
                <wp:effectExtent l="0" t="0" r="5715" b="6985"/>
                <wp:wrapSquare wrapText="bothSides"/>
                <wp:docPr id="13" name="Pole tekstowe 2" descr="Wskaźnik zmiany pogłowia bydła - 98,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0598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7B6D" w:rsidRPr="007D605C" w:rsidRDefault="002B003C" w:rsidP="00D97B6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5067D2"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>
                              <w:rPr>
                                <w:rStyle w:val="WartowskanikaZnak"/>
                                <w:sz w:val="64"/>
                                <w:szCs w:val="64"/>
                              </w:rPr>
                              <w:t>98,3</w:t>
                            </w:r>
                          </w:p>
                          <w:p w:rsidR="00D97B6D" w:rsidRPr="007D605C" w:rsidRDefault="00D97B6D" w:rsidP="00D97B6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Wskaźnik zmiany pogłowia bydła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5FA868" id="_x0000_s1027" alt="Wskaźnik zmiany pogłowia bydła - 98,3" style="position:absolute;margin-left:7.5pt;margin-top:8.25pt;width:173.55pt;height:83.45pt;z-index:251857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" fillcolor="#001d77" stroked="f">
                <v:stroke joinstyle="miter"/>
                <v:textbox>
                  <w:txbxContent>
                    <w:p w:rsidR="00D97B6D" w:rsidRPr="007D605C" w:rsidRDefault="002B003C" w:rsidP="00D97B6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5067D2">
                        <w:rPr>
                          <w:rStyle w:val="IkonawskanikaZnak"/>
                        </w:rPr>
                        <w:sym w:font="Wingdings" w:char="F0F2"/>
                      </w:r>
                      <w:r>
                        <w:rPr>
                          <w:rStyle w:val="WartowskanikaZnak"/>
                          <w:sz w:val="64"/>
                          <w:szCs w:val="64"/>
                        </w:rPr>
                        <w:t>98,3</w:t>
                      </w:r>
                    </w:p>
                    <w:p w:rsidR="00D97B6D" w:rsidRPr="007D605C" w:rsidRDefault="00D97B6D" w:rsidP="00D97B6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Wskaźnik zmiany pogłowia bydła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F0795" w:rsidRPr="004D7C94">
        <w:drawing>
          <wp:anchor distT="0" distB="0" distL="114300" distR="114300" simplePos="0" relativeHeight="251851776" behindDoc="0" locked="0" layoutInCell="1" allowOverlap="1">
            <wp:simplePos x="0" y="0"/>
            <wp:positionH relativeFrom="column">
              <wp:posOffset>314325</wp:posOffset>
            </wp:positionH>
            <wp:positionV relativeFrom="paragraph">
              <wp:posOffset>287655</wp:posOffset>
            </wp:positionV>
            <wp:extent cx="333375" cy="333375"/>
            <wp:effectExtent l="0" t="0" r="9525" b="9525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33337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7C94" w:rsidRPr="004D7C94">
        <w:rPr>
          <w:spacing w:val="-3"/>
        </w:rPr>
        <w:t>Pogłowie bydła</w:t>
      </w:r>
      <w:r w:rsidR="00D40AA2" w:rsidRPr="004D7C94">
        <w:rPr>
          <w:rStyle w:val="Odwoanieprzypisudolnego"/>
          <w:spacing w:val="-3"/>
        </w:rPr>
        <w:footnoteReference w:id="1"/>
      </w:r>
      <w:r w:rsidR="00D40AA2" w:rsidRPr="004D7C94">
        <w:rPr>
          <w:spacing w:val="-3"/>
        </w:rPr>
        <w:t xml:space="preserve"> </w:t>
      </w:r>
      <w:r w:rsidR="00B37702" w:rsidRPr="004D7C94">
        <w:rPr>
          <w:spacing w:val="-3"/>
        </w:rPr>
        <w:t xml:space="preserve">w województwie dolnośląskim </w:t>
      </w:r>
      <w:r w:rsidR="00D40AA2" w:rsidRPr="004D7C94">
        <w:rPr>
          <w:spacing w:val="-3"/>
        </w:rPr>
        <w:t>w</w:t>
      </w:r>
      <w:r w:rsidR="0019375A">
        <w:rPr>
          <w:spacing w:val="-3"/>
        </w:rPr>
        <w:t> </w:t>
      </w:r>
      <w:r w:rsidR="006979EA" w:rsidRPr="004D7C94">
        <w:rPr>
          <w:spacing w:val="-3"/>
        </w:rPr>
        <w:t>czerwcu</w:t>
      </w:r>
      <w:r w:rsidR="00D40AA2" w:rsidRPr="004D7C94">
        <w:rPr>
          <w:spacing w:val="-3"/>
        </w:rPr>
        <w:t xml:space="preserve"> 20</w:t>
      </w:r>
      <w:r w:rsidR="007942CF" w:rsidRPr="004D7C94">
        <w:rPr>
          <w:spacing w:val="-3"/>
        </w:rPr>
        <w:t>2</w:t>
      </w:r>
      <w:r w:rsidR="002B003C">
        <w:rPr>
          <w:spacing w:val="-3"/>
        </w:rPr>
        <w:t>3</w:t>
      </w:r>
      <w:r w:rsidR="00D40AA2" w:rsidRPr="004D7C94">
        <w:rPr>
          <w:spacing w:val="-3"/>
        </w:rPr>
        <w:t xml:space="preserve"> r. liczyło </w:t>
      </w:r>
      <w:r w:rsidR="00DB2137">
        <w:rPr>
          <w:spacing w:val="-3"/>
        </w:rPr>
        <w:t>109,6</w:t>
      </w:r>
      <w:r w:rsidR="000B2B33" w:rsidRPr="004D7C94">
        <w:rPr>
          <w:spacing w:val="-3"/>
        </w:rPr>
        <w:t xml:space="preserve"> tys. sztuk</w:t>
      </w:r>
      <w:r w:rsidR="00893576">
        <w:rPr>
          <w:spacing w:val="-3"/>
        </w:rPr>
        <w:t xml:space="preserve"> </w:t>
      </w:r>
      <w:r w:rsidR="00D40AA2" w:rsidRPr="004D7C94">
        <w:rPr>
          <w:spacing w:val="-3"/>
        </w:rPr>
        <w:t xml:space="preserve">i było </w:t>
      </w:r>
      <w:r w:rsidR="00DB2137">
        <w:rPr>
          <w:spacing w:val="-3"/>
        </w:rPr>
        <w:t>ni</w:t>
      </w:r>
      <w:r w:rsidR="00CD4DCF" w:rsidRPr="004D7C94">
        <w:rPr>
          <w:spacing w:val="-3"/>
        </w:rPr>
        <w:t>ższe</w:t>
      </w:r>
      <w:r w:rsidR="00B37702" w:rsidRPr="004D7C94">
        <w:rPr>
          <w:spacing w:val="-3"/>
        </w:rPr>
        <w:t xml:space="preserve"> </w:t>
      </w:r>
      <w:r w:rsidR="00D40AA2" w:rsidRPr="004D7C94">
        <w:rPr>
          <w:spacing w:val="-3"/>
        </w:rPr>
        <w:t xml:space="preserve">o </w:t>
      </w:r>
      <w:r w:rsidR="00DB2137">
        <w:rPr>
          <w:spacing w:val="-3"/>
        </w:rPr>
        <w:t>1,7</w:t>
      </w:r>
      <w:r w:rsidR="00D40AA2" w:rsidRPr="004D7C94">
        <w:rPr>
          <w:spacing w:val="-3"/>
        </w:rPr>
        <w:t xml:space="preserve">% w </w:t>
      </w:r>
      <w:r w:rsidR="002772B9" w:rsidRPr="004D7C94">
        <w:rPr>
          <w:spacing w:val="-3"/>
        </w:rPr>
        <w:t>porównaniu</w:t>
      </w:r>
      <w:r w:rsidR="00D40AA2" w:rsidRPr="004D7C94">
        <w:rPr>
          <w:spacing w:val="-3"/>
        </w:rPr>
        <w:t xml:space="preserve"> </w:t>
      </w:r>
      <w:r w:rsidR="00DE45FD">
        <w:rPr>
          <w:spacing w:val="-3"/>
        </w:rPr>
        <w:t>z</w:t>
      </w:r>
      <w:r w:rsidR="004D7C94" w:rsidRPr="004D7C94">
        <w:rPr>
          <w:spacing w:val="-3"/>
        </w:rPr>
        <w:t xml:space="preserve"> </w:t>
      </w:r>
      <w:r w:rsidR="003A5A30" w:rsidRPr="004D7C94">
        <w:rPr>
          <w:spacing w:val="-3"/>
        </w:rPr>
        <w:t>analogiczn</w:t>
      </w:r>
      <w:r w:rsidR="00DE45FD">
        <w:rPr>
          <w:spacing w:val="-3"/>
        </w:rPr>
        <w:t>ym</w:t>
      </w:r>
      <w:r w:rsidR="003A5A30" w:rsidRPr="004D7C94">
        <w:rPr>
          <w:spacing w:val="-3"/>
        </w:rPr>
        <w:t xml:space="preserve"> okres</w:t>
      </w:r>
      <w:r w:rsidR="00DE45FD">
        <w:rPr>
          <w:spacing w:val="-3"/>
        </w:rPr>
        <w:t>em</w:t>
      </w:r>
      <w:r w:rsidR="00D40AA2" w:rsidRPr="004D7C94">
        <w:rPr>
          <w:spacing w:val="-3"/>
        </w:rPr>
        <w:t xml:space="preserve"> </w:t>
      </w:r>
      <w:r w:rsidR="00065925" w:rsidRPr="004D7C94">
        <w:rPr>
          <w:spacing w:val="-3"/>
        </w:rPr>
        <w:t>20</w:t>
      </w:r>
      <w:r w:rsidR="008D2072" w:rsidRPr="004D7C94">
        <w:rPr>
          <w:spacing w:val="-3"/>
        </w:rPr>
        <w:t>2</w:t>
      </w:r>
      <w:r w:rsidR="00DB2137">
        <w:rPr>
          <w:spacing w:val="-3"/>
        </w:rPr>
        <w:t>2</w:t>
      </w:r>
      <w:r w:rsidR="00065925" w:rsidRPr="004D7C94">
        <w:rPr>
          <w:spacing w:val="-3"/>
        </w:rPr>
        <w:t xml:space="preserve"> r.</w:t>
      </w:r>
      <w:r w:rsidR="00D40AA2" w:rsidRPr="004D7C94">
        <w:rPr>
          <w:spacing w:val="-3"/>
        </w:rPr>
        <w:t xml:space="preserve"> </w:t>
      </w:r>
      <w:r w:rsidR="00DB2137">
        <w:rPr>
          <w:spacing w:val="-3"/>
        </w:rPr>
        <w:t xml:space="preserve">Spadek </w:t>
      </w:r>
      <w:r w:rsidR="00B37702" w:rsidRPr="004D7C94">
        <w:rPr>
          <w:spacing w:val="-3"/>
        </w:rPr>
        <w:t>liczebności sta</w:t>
      </w:r>
      <w:r w:rsidR="00D40AA2" w:rsidRPr="004D7C94">
        <w:rPr>
          <w:spacing w:val="-3"/>
        </w:rPr>
        <w:t xml:space="preserve">da bydła ogółem </w:t>
      </w:r>
      <w:r w:rsidR="002772B9" w:rsidRPr="004D7C94">
        <w:rPr>
          <w:spacing w:val="-3"/>
        </w:rPr>
        <w:t xml:space="preserve">był </w:t>
      </w:r>
      <w:r w:rsidR="00EB681C" w:rsidRPr="004D7C94">
        <w:rPr>
          <w:spacing w:val="-3"/>
        </w:rPr>
        <w:t xml:space="preserve">przede wszystkim </w:t>
      </w:r>
      <w:r w:rsidR="002772B9" w:rsidRPr="004D7C94">
        <w:rPr>
          <w:spacing w:val="-3"/>
        </w:rPr>
        <w:t>wynikiem</w:t>
      </w:r>
      <w:r w:rsidR="00D40AA2" w:rsidRPr="004D7C94">
        <w:rPr>
          <w:spacing w:val="-3"/>
        </w:rPr>
        <w:t xml:space="preserve"> </w:t>
      </w:r>
      <w:r w:rsidR="00DB2137">
        <w:rPr>
          <w:spacing w:val="-3"/>
        </w:rPr>
        <w:t>ograniczenia</w:t>
      </w:r>
      <w:r w:rsidR="003A5A30" w:rsidRPr="004D7C94">
        <w:rPr>
          <w:spacing w:val="-3"/>
        </w:rPr>
        <w:t xml:space="preserve"> populacji </w:t>
      </w:r>
      <w:r w:rsidR="00A002EB">
        <w:rPr>
          <w:spacing w:val="-3"/>
        </w:rPr>
        <w:t>cieląt w wieku poniżej 1 </w:t>
      </w:r>
      <w:r w:rsidR="004D7C94" w:rsidRPr="004D7C94">
        <w:rPr>
          <w:spacing w:val="-3"/>
        </w:rPr>
        <w:t>roku</w:t>
      </w:r>
      <w:r w:rsidR="00EB681C" w:rsidRPr="004D7C94">
        <w:rPr>
          <w:spacing w:val="-3"/>
        </w:rPr>
        <w:t>.</w:t>
      </w:r>
    </w:p>
    <w:p w:rsidR="00700909" w:rsidRPr="00C16573" w:rsidRDefault="00766531" w:rsidP="00521808">
      <w:pPr>
        <w:pStyle w:val="Nagwek1"/>
        <w:suppressAutoHyphens/>
        <w:rPr>
          <w:color w:val="auto"/>
        </w:rPr>
      </w:pPr>
      <w:r w:rsidRPr="00C16573">
        <w:rPr>
          <w:color w:val="auto"/>
          <w:shd w:val="clear" w:color="auto" w:fill="FFFFFF"/>
        </w:rPr>
        <w:t>Pogłowie bydła</w:t>
      </w:r>
    </w:p>
    <w:p w:rsidR="005B6564" w:rsidRPr="001719C1" w:rsidRDefault="004A3657" w:rsidP="00521808">
      <w:pPr>
        <w:suppressAutoHyphens/>
        <w:rPr>
          <w:shd w:val="clear" w:color="auto" w:fill="FFFFFF"/>
        </w:rPr>
      </w:pPr>
      <w:r w:rsidRPr="0005486F">
        <w:rPr>
          <w:b/>
          <w:noProof/>
          <w:color w:val="C0000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2560" behindDoc="1" locked="0" layoutInCell="1" allowOverlap="1" wp14:anchorId="52774A96" wp14:editId="45754E29">
                <wp:simplePos x="0" y="0"/>
                <wp:positionH relativeFrom="column">
                  <wp:posOffset>5225364</wp:posOffset>
                </wp:positionH>
                <wp:positionV relativeFrom="paragraph">
                  <wp:posOffset>1983486</wp:posOffset>
                </wp:positionV>
                <wp:extent cx="1725295" cy="938530"/>
                <wp:effectExtent l="0" t="0" r="0" b="0"/>
                <wp:wrapTight wrapText="bothSides">
                  <wp:wrapPolygon edited="0">
                    <wp:start x="715" y="0"/>
                    <wp:lineTo x="715" y="21045"/>
                    <wp:lineTo x="20749" y="21045"/>
                    <wp:lineTo x="20749" y="0"/>
                    <wp:lineTo x="715" y="0"/>
                  </wp:wrapPolygon>
                </wp:wrapTight>
                <wp:docPr id="7" name="Pole tekstowe 2" descr="W strukturze stada bydła udział pogłowie krów wynosił (37,9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85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A3657" w:rsidRPr="00057E59" w:rsidRDefault="004A3657" w:rsidP="004A3657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strukturze stada bydła udział pogłowi</w:t>
                            </w:r>
                            <w:r w:rsidR="00861534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</w:t>
                            </w:r>
                            <w:r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krów </w:t>
                            </w:r>
                            <w:r w:rsidR="00C814B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wynosił</w:t>
                            </w:r>
                            <w:r w:rsidR="00C814BE"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(</w:t>
                            </w:r>
                            <w:r w:rsidR="00C814BE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37,9</w:t>
                            </w:r>
                            <w:r w:rsidRPr="00057E5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%)</w:t>
                            </w:r>
                          </w:p>
                          <w:p w:rsidR="00734164" w:rsidRPr="00D77007" w:rsidRDefault="00734164" w:rsidP="00734164">
                            <w:pPr>
                              <w:pStyle w:val="tekstzboku"/>
                              <w:rPr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774A96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W strukturze stada bydła udział pogłowie krów wynosił (37,9%)" style="position:absolute;margin-left:411.45pt;margin-top:156.2pt;width:135.85pt;height:73.9pt;z-index:-251473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" filled="f" stroked="f">
                <v:textbox>
                  <w:txbxContent>
                    <w:p w:rsidR="004A3657" w:rsidRPr="00057E59" w:rsidRDefault="004A3657" w:rsidP="004A3657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strukturze stada bydła udział pogłowi</w:t>
                      </w:r>
                      <w:r w:rsidR="00861534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</w:t>
                      </w:r>
                      <w:r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krów </w:t>
                      </w:r>
                      <w:r w:rsidR="00C814B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wynosił</w:t>
                      </w:r>
                      <w:r w:rsidR="00C814BE"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(</w:t>
                      </w:r>
                      <w:r w:rsidR="00C814BE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37,9</w:t>
                      </w:r>
                      <w:r w:rsidRPr="00057E5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%)</w:t>
                      </w:r>
                    </w:p>
                    <w:p w:rsidR="00734164" w:rsidRPr="00D77007" w:rsidRDefault="00734164" w:rsidP="00734164">
                      <w:pPr>
                        <w:pStyle w:val="tekstzboku"/>
                        <w:rPr>
                          <w:color w:val="C0000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F478F6" w:rsidRPr="00F478F6">
        <w:rPr>
          <w:shd w:val="clear" w:color="auto" w:fill="FFFFFF"/>
        </w:rPr>
        <w:t>Pogłowie bydła w czerwcu 202</w:t>
      </w:r>
      <w:r w:rsidR="003F72D2">
        <w:rPr>
          <w:shd w:val="clear" w:color="auto" w:fill="FFFFFF"/>
        </w:rPr>
        <w:t>3</w:t>
      </w:r>
      <w:r w:rsidR="00F478F6" w:rsidRPr="00F478F6">
        <w:rPr>
          <w:shd w:val="clear" w:color="auto" w:fill="FFFFFF"/>
        </w:rPr>
        <w:t xml:space="preserve"> r. w województwie dolnośląskim liczyło </w:t>
      </w:r>
      <w:r w:rsidR="003F72D2">
        <w:rPr>
          <w:shd w:val="clear" w:color="auto" w:fill="FFFFFF"/>
        </w:rPr>
        <w:t>109,6</w:t>
      </w:r>
      <w:r w:rsidR="00F478F6" w:rsidRPr="00F478F6">
        <w:rPr>
          <w:shd w:val="clear" w:color="auto" w:fill="FFFFFF"/>
        </w:rPr>
        <w:t xml:space="preserve"> tys. szt. i było </w:t>
      </w:r>
      <w:r w:rsidR="003F72D2">
        <w:rPr>
          <w:shd w:val="clear" w:color="auto" w:fill="FFFFFF"/>
        </w:rPr>
        <w:t>ni</w:t>
      </w:r>
      <w:r w:rsidR="00F478F6" w:rsidRPr="00F478F6">
        <w:rPr>
          <w:shd w:val="clear" w:color="auto" w:fill="FFFFFF"/>
        </w:rPr>
        <w:t xml:space="preserve">ższe niż w czerwcu ub. roku o </w:t>
      </w:r>
      <w:r w:rsidR="003F72D2">
        <w:rPr>
          <w:shd w:val="clear" w:color="auto" w:fill="FFFFFF"/>
        </w:rPr>
        <w:t>1,9</w:t>
      </w:r>
      <w:r w:rsidR="00F478F6" w:rsidRPr="00F478F6">
        <w:rPr>
          <w:shd w:val="clear" w:color="auto" w:fill="FFFFFF"/>
        </w:rPr>
        <w:t xml:space="preserve"> tys. </w:t>
      </w:r>
      <w:r w:rsidR="003F72D2">
        <w:rPr>
          <w:shd w:val="clear" w:color="auto" w:fill="FFFFFF"/>
        </w:rPr>
        <w:t>szt. (tj. o 1</w:t>
      </w:r>
      <w:r w:rsidR="00F478F6" w:rsidRPr="001719C1">
        <w:rPr>
          <w:shd w:val="clear" w:color="auto" w:fill="FFFFFF"/>
        </w:rPr>
        <w:t xml:space="preserve">,7%). Pogłowie krów liczyło </w:t>
      </w:r>
      <w:r w:rsidR="001719C1" w:rsidRPr="001719C1">
        <w:rPr>
          <w:shd w:val="clear" w:color="auto" w:fill="FFFFFF"/>
        </w:rPr>
        <w:t>4</w:t>
      </w:r>
      <w:r w:rsidR="003F72D2">
        <w:rPr>
          <w:shd w:val="clear" w:color="auto" w:fill="FFFFFF"/>
        </w:rPr>
        <w:t>1</w:t>
      </w:r>
      <w:r w:rsidR="001719C1" w:rsidRPr="001719C1">
        <w:rPr>
          <w:shd w:val="clear" w:color="auto" w:fill="FFFFFF"/>
        </w:rPr>
        <w:t>,6</w:t>
      </w:r>
      <w:r w:rsidR="00F478F6" w:rsidRPr="001719C1">
        <w:rPr>
          <w:shd w:val="clear" w:color="auto" w:fill="FFFFFF"/>
        </w:rPr>
        <w:t xml:space="preserve"> tys. szt. </w:t>
      </w:r>
      <w:r w:rsidR="00705A00">
        <w:rPr>
          <w:shd w:val="clear" w:color="auto" w:fill="FFFFFF"/>
        </w:rPr>
        <w:t>i</w:t>
      </w:r>
      <w:r w:rsidR="006F418C">
        <w:rPr>
          <w:shd w:val="clear" w:color="auto" w:fill="FFFFFF"/>
        </w:rPr>
        <w:t> </w:t>
      </w:r>
      <w:r w:rsidR="003F72D2">
        <w:rPr>
          <w:shd w:val="clear" w:color="auto" w:fill="FFFFFF"/>
        </w:rPr>
        <w:t>zmniej</w:t>
      </w:r>
      <w:r w:rsidR="001719C1" w:rsidRPr="001719C1">
        <w:rPr>
          <w:shd w:val="clear" w:color="auto" w:fill="FFFFFF"/>
        </w:rPr>
        <w:t xml:space="preserve">szyło </w:t>
      </w:r>
      <w:r w:rsidR="00F478F6" w:rsidRPr="001719C1">
        <w:rPr>
          <w:shd w:val="clear" w:color="auto" w:fill="FFFFFF"/>
        </w:rPr>
        <w:t xml:space="preserve">się w ciągu roku o </w:t>
      </w:r>
      <w:r w:rsidR="003F72D2">
        <w:rPr>
          <w:shd w:val="clear" w:color="auto" w:fill="FFFFFF"/>
        </w:rPr>
        <w:t>1,0</w:t>
      </w:r>
      <w:r w:rsidR="00F478F6" w:rsidRPr="001719C1">
        <w:rPr>
          <w:shd w:val="clear" w:color="auto" w:fill="FFFFFF"/>
        </w:rPr>
        <w:t xml:space="preserve"> tys. szt. (tj. o </w:t>
      </w:r>
      <w:r w:rsidR="003F72D2">
        <w:rPr>
          <w:shd w:val="clear" w:color="auto" w:fill="FFFFFF"/>
        </w:rPr>
        <w:t>2,4</w:t>
      </w:r>
      <w:r w:rsidR="00F478F6" w:rsidRPr="001719C1">
        <w:rPr>
          <w:shd w:val="clear" w:color="auto" w:fill="FFFFFF"/>
        </w:rPr>
        <w:t xml:space="preserve">%). Krowy stanowiły </w:t>
      </w:r>
      <w:r w:rsidR="003F72D2">
        <w:rPr>
          <w:shd w:val="clear" w:color="auto" w:fill="FFFFFF"/>
        </w:rPr>
        <w:t>37,9</w:t>
      </w:r>
      <w:r w:rsidR="00F478F6" w:rsidRPr="001719C1">
        <w:rPr>
          <w:shd w:val="clear" w:color="auto" w:fill="FFFFFF"/>
        </w:rPr>
        <w:t xml:space="preserve">% ogólnego stada bydła (przed rokiem </w:t>
      </w:r>
      <w:r w:rsidR="001719C1" w:rsidRPr="001719C1">
        <w:rPr>
          <w:shd w:val="clear" w:color="auto" w:fill="FFFFFF"/>
        </w:rPr>
        <w:t>38</w:t>
      </w:r>
      <w:r w:rsidR="00F478F6" w:rsidRPr="001719C1">
        <w:rPr>
          <w:shd w:val="clear" w:color="auto" w:fill="FFFFFF"/>
        </w:rPr>
        <w:t>,</w:t>
      </w:r>
      <w:r w:rsidR="003F72D2">
        <w:rPr>
          <w:shd w:val="clear" w:color="auto" w:fill="FFFFFF"/>
        </w:rPr>
        <w:t>2</w:t>
      </w:r>
      <w:r w:rsidR="00F478F6" w:rsidRPr="001719C1">
        <w:rPr>
          <w:shd w:val="clear" w:color="auto" w:fill="FFFFFF"/>
        </w:rPr>
        <w:t>%).</w:t>
      </w:r>
    </w:p>
    <w:tbl>
      <w:tblPr>
        <w:tblpPr w:leftFromText="141" w:rightFromText="141" w:vertAnchor="text" w:horzAnchor="margin" w:tblpY="160"/>
        <w:tblW w:w="8512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1 Pogłowie bydła stan w czerwcu"/>
        <w:tblDescription w:val="Dane dla 2022 i 2023 roku dla populacji bydła ogółem oraz według kategorii: cielęta w wieku poniżej 1 roku, młode bydło w wieku 1-2 lata, bydło w wieku 2 lata i więcej. Dane prezentowane w sztukach oraz struktura pogłowia ogółem w procentach."/>
      </w:tblPr>
      <w:tblGrid>
        <w:gridCol w:w="2410"/>
        <w:gridCol w:w="1134"/>
        <w:gridCol w:w="1418"/>
        <w:gridCol w:w="1134"/>
        <w:gridCol w:w="1417"/>
        <w:gridCol w:w="999"/>
      </w:tblGrid>
      <w:tr w:rsidR="00F478F6" w:rsidRPr="0005486F" w:rsidTr="00A05256">
        <w:tc>
          <w:tcPr>
            <w:tcW w:w="8512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F478F6" w:rsidRPr="0005486F" w:rsidRDefault="00F478F6" w:rsidP="00521808">
            <w:pPr>
              <w:suppressAutoHyphens/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Tablica 1.</w:t>
            </w: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Pogłowie bydła</w:t>
            </w:r>
          </w:p>
          <w:p w:rsidR="00F478F6" w:rsidRPr="0005486F" w:rsidRDefault="00F478F6" w:rsidP="00521808">
            <w:pPr>
              <w:suppressAutoHyphens/>
              <w:spacing w:before="0" w:after="0" w:line="240" w:lineRule="auto"/>
              <w:ind w:left="1077" w:hanging="279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>Stan w czerwcu</w:t>
            </w:r>
          </w:p>
        </w:tc>
      </w:tr>
      <w:tr w:rsidR="00F478F6" w:rsidRPr="0005486F" w:rsidTr="0018586E">
        <w:trPr>
          <w:gridAfter w:val="1"/>
          <w:wAfter w:w="999" w:type="dxa"/>
          <w:trHeight w:val="20"/>
        </w:trPr>
        <w:tc>
          <w:tcPr>
            <w:tcW w:w="2410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 w:rsidR="008D4C1E">
              <w:rPr>
                <w:rFonts w:eastAsia="Times New Roman" w:cs="Arial"/>
                <w:sz w:val="16"/>
                <w:szCs w:val="16"/>
                <w:lang w:eastAsia="pl-PL"/>
              </w:rPr>
              <w:t>22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20</w:t>
            </w:r>
            <w:r w:rsidR="008D4C1E">
              <w:rPr>
                <w:rFonts w:eastAsia="Times New Roman" w:cs="Arial"/>
                <w:sz w:val="16"/>
                <w:szCs w:val="16"/>
                <w:lang w:eastAsia="pl-PL"/>
              </w:rPr>
              <w:t>23</w:t>
            </w:r>
          </w:p>
        </w:tc>
      </w:tr>
      <w:tr w:rsidR="00F478F6" w:rsidRPr="0005486F" w:rsidTr="0018586E">
        <w:trPr>
          <w:gridAfter w:val="1"/>
          <w:wAfter w:w="999" w:type="dxa"/>
          <w:trHeight w:val="656"/>
        </w:trPr>
        <w:tc>
          <w:tcPr>
            <w:tcW w:w="24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F478F6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  <w:r w:rsidR="00F478F6"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 </w:t>
            </w:r>
            <w:r w:rsidR="00F478F6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</w:r>
            <w:r w:rsidR="00F478F6"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F478F6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F478F6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  <w:p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F478F6" w:rsidRPr="0005486F" w:rsidRDefault="00F478F6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</w:tr>
      <w:tr w:rsidR="006553BB" w:rsidRPr="0005486F" w:rsidTr="0018586E">
        <w:trPr>
          <w:gridAfter w:val="1"/>
          <w:wAfter w:w="999" w:type="dxa"/>
        </w:trPr>
        <w:tc>
          <w:tcPr>
            <w:tcW w:w="241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05486F" w:rsidRDefault="006553BB" w:rsidP="00521808">
            <w:pPr>
              <w:tabs>
                <w:tab w:val="right" w:leader="dot" w:pos="2268"/>
              </w:tabs>
              <w:suppressAutoHyphens/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b/>
                <w:sz w:val="16"/>
                <w:szCs w:val="16"/>
                <w:lang w:eastAsia="pl-PL"/>
              </w:rPr>
              <w:t xml:space="preserve">Bydło 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05486F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EA51EB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111519</w:t>
            </w:r>
          </w:p>
        </w:tc>
        <w:tc>
          <w:tcPr>
            <w:tcW w:w="1418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05486F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250271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250271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109649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6553BB" w:rsidRPr="006553BB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6553BB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</w:tr>
      <w:tr w:rsidR="006553BB" w:rsidRPr="0005486F" w:rsidTr="0018586E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05486F" w:rsidRDefault="006553BB" w:rsidP="00521808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Cielęta w wieku poniżej 1 roku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05486F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EA51EB">
              <w:rPr>
                <w:rFonts w:eastAsia="Times New Roman" w:cs="Times New Roman"/>
                <w:sz w:val="16"/>
                <w:szCs w:val="16"/>
                <w:lang w:eastAsia="pl-PL"/>
              </w:rPr>
              <w:t>34558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05486F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31,0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6553BB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553BB">
              <w:rPr>
                <w:rFonts w:eastAsia="Times New Roman" w:cs="Times New Roman"/>
                <w:sz w:val="16"/>
                <w:szCs w:val="16"/>
                <w:lang w:eastAsia="pl-PL"/>
              </w:rPr>
              <w:t>33114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6553BB" w:rsidRPr="0018586E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8586E">
              <w:rPr>
                <w:rFonts w:eastAsia="Times New Roman" w:cs="Times New Roman"/>
                <w:sz w:val="16"/>
                <w:szCs w:val="16"/>
                <w:lang w:eastAsia="pl-PL"/>
              </w:rPr>
              <w:t>30,2</w:t>
            </w:r>
          </w:p>
        </w:tc>
      </w:tr>
      <w:tr w:rsidR="006553BB" w:rsidRPr="0005486F" w:rsidTr="0018586E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05486F" w:rsidRDefault="006553BB" w:rsidP="00521808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Młode bydło w wieku 1-2 lata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05486F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EA51EB">
              <w:rPr>
                <w:rFonts w:eastAsia="Times New Roman" w:cs="Times New Roman"/>
                <w:sz w:val="16"/>
                <w:szCs w:val="16"/>
                <w:lang w:eastAsia="pl-PL"/>
              </w:rPr>
              <w:t>24412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05486F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21,9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6553BB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553BB">
              <w:rPr>
                <w:rFonts w:eastAsia="Times New Roman" w:cs="Times New Roman"/>
                <w:sz w:val="16"/>
                <w:szCs w:val="16"/>
                <w:lang w:eastAsia="pl-PL"/>
              </w:rPr>
              <w:t>24836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6553BB" w:rsidRPr="0018586E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8586E">
              <w:rPr>
                <w:rFonts w:eastAsia="Times New Roman" w:cs="Times New Roman"/>
                <w:sz w:val="16"/>
                <w:szCs w:val="16"/>
                <w:lang w:eastAsia="pl-PL"/>
              </w:rPr>
              <w:t>22,7</w:t>
            </w:r>
          </w:p>
        </w:tc>
      </w:tr>
      <w:tr w:rsidR="006553BB" w:rsidRPr="0005486F" w:rsidTr="0018586E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05486F" w:rsidRDefault="006553BB" w:rsidP="00521808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Bydło w wieku 2 lata i więcej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05486F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EA51EB">
              <w:rPr>
                <w:rFonts w:eastAsia="Times New Roman" w:cs="Times New Roman"/>
                <w:sz w:val="16"/>
                <w:szCs w:val="16"/>
                <w:lang w:eastAsia="pl-PL"/>
              </w:rPr>
              <w:t>52549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05486F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47,1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6553BB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553BB">
              <w:rPr>
                <w:rFonts w:eastAsia="Times New Roman" w:cs="Times New Roman"/>
                <w:sz w:val="16"/>
                <w:szCs w:val="16"/>
                <w:lang w:eastAsia="pl-PL"/>
              </w:rPr>
              <w:t>51699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6553BB" w:rsidRPr="0018586E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8586E">
              <w:rPr>
                <w:rFonts w:eastAsia="Times New Roman" w:cs="Times New Roman"/>
                <w:sz w:val="16"/>
                <w:szCs w:val="16"/>
                <w:lang w:eastAsia="pl-PL"/>
              </w:rPr>
              <w:t>47,1</w:t>
            </w:r>
          </w:p>
        </w:tc>
      </w:tr>
      <w:tr w:rsidR="006553BB" w:rsidRPr="0005486F" w:rsidTr="0018586E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05486F" w:rsidRDefault="006553BB" w:rsidP="00521808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w tym krowy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05486F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EA51EB">
              <w:rPr>
                <w:rFonts w:eastAsia="Times New Roman" w:cs="Times New Roman"/>
                <w:sz w:val="16"/>
                <w:szCs w:val="16"/>
                <w:lang w:eastAsia="pl-PL"/>
              </w:rPr>
              <w:t>42611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05486F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38,2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6553BB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553BB">
              <w:rPr>
                <w:rFonts w:eastAsia="Times New Roman" w:cs="Times New Roman"/>
                <w:sz w:val="16"/>
                <w:szCs w:val="16"/>
                <w:lang w:eastAsia="pl-PL"/>
              </w:rPr>
              <w:t>41593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6553BB" w:rsidRPr="0018586E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8586E">
              <w:rPr>
                <w:rFonts w:eastAsia="Times New Roman" w:cs="Times New Roman"/>
                <w:sz w:val="16"/>
                <w:szCs w:val="16"/>
                <w:lang w:eastAsia="pl-PL"/>
              </w:rPr>
              <w:t>37,9</w:t>
            </w:r>
          </w:p>
        </w:tc>
      </w:tr>
      <w:tr w:rsidR="006553BB" w:rsidRPr="0005486F" w:rsidTr="0018586E">
        <w:trPr>
          <w:gridAfter w:val="1"/>
          <w:wAfter w:w="999" w:type="dxa"/>
        </w:trPr>
        <w:tc>
          <w:tcPr>
            <w:tcW w:w="2410" w:type="dxa"/>
            <w:tcBorders>
              <w:top w:val="single" w:sz="4" w:space="0" w:color="001D77"/>
              <w:left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05486F" w:rsidRDefault="006553BB" w:rsidP="00521808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 w tym mleczne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05486F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EA51EB">
              <w:rPr>
                <w:rFonts w:eastAsia="Times New Roman" w:cs="Times New Roman"/>
                <w:sz w:val="16"/>
                <w:szCs w:val="16"/>
                <w:lang w:eastAsia="pl-PL"/>
              </w:rPr>
              <w:t>25067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05486F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22,5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6553BB" w:rsidRPr="006553BB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6553BB">
              <w:rPr>
                <w:rFonts w:eastAsia="Times New Roman" w:cs="Times New Roman"/>
                <w:sz w:val="16"/>
                <w:szCs w:val="16"/>
                <w:lang w:eastAsia="pl-PL"/>
              </w:rPr>
              <w:t>33282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nil"/>
            </w:tcBorders>
            <w:shd w:val="clear" w:color="auto" w:fill="auto"/>
            <w:vAlign w:val="bottom"/>
          </w:tcPr>
          <w:p w:rsidR="006553BB" w:rsidRPr="0018586E" w:rsidRDefault="006553BB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18586E">
              <w:rPr>
                <w:rFonts w:eastAsia="Times New Roman" w:cs="Times New Roman"/>
                <w:sz w:val="16"/>
                <w:szCs w:val="16"/>
                <w:lang w:eastAsia="pl-PL"/>
              </w:rPr>
              <w:t>30,4</w:t>
            </w:r>
          </w:p>
        </w:tc>
      </w:tr>
    </w:tbl>
    <w:p w:rsidR="00703E16" w:rsidRPr="00E1246B" w:rsidRDefault="003212D2" w:rsidP="00521808">
      <w:pPr>
        <w:suppressAutoHyphens/>
        <w:rPr>
          <w:shd w:val="clear" w:color="auto" w:fill="FFFFFF"/>
        </w:rPr>
      </w:pPr>
      <w:r w:rsidRPr="00E1246B">
        <w:rPr>
          <w:shd w:val="clear" w:color="auto" w:fill="FFFFFF"/>
        </w:rPr>
        <w:t xml:space="preserve">W skali roku </w:t>
      </w:r>
      <w:r w:rsidR="00E1246B" w:rsidRPr="00E1246B">
        <w:rPr>
          <w:shd w:val="clear" w:color="auto" w:fill="FFFFFF"/>
        </w:rPr>
        <w:t>zmniejszyła</w:t>
      </w:r>
      <w:r w:rsidR="00703E16" w:rsidRPr="00E1246B">
        <w:rPr>
          <w:shd w:val="clear" w:color="auto" w:fill="FFFFFF"/>
        </w:rPr>
        <w:t xml:space="preserve"> się</w:t>
      </w:r>
      <w:r w:rsidRPr="00E1246B">
        <w:rPr>
          <w:shd w:val="clear" w:color="auto" w:fill="FFFFFF"/>
        </w:rPr>
        <w:t xml:space="preserve"> liczebność </w:t>
      </w:r>
      <w:r w:rsidR="007560F8" w:rsidRPr="00E1246B">
        <w:rPr>
          <w:shd w:val="clear" w:color="auto" w:fill="FFFFFF"/>
        </w:rPr>
        <w:t xml:space="preserve">cieląt poniżej 1 roku (o </w:t>
      </w:r>
      <w:r w:rsidR="00E1246B" w:rsidRPr="00E1246B">
        <w:rPr>
          <w:shd w:val="clear" w:color="auto" w:fill="FFFFFF"/>
        </w:rPr>
        <w:t>4,2</w:t>
      </w:r>
      <w:r w:rsidR="007560F8" w:rsidRPr="00E1246B">
        <w:rPr>
          <w:shd w:val="clear" w:color="auto" w:fill="FFFFFF"/>
        </w:rPr>
        <w:t>%)</w:t>
      </w:r>
      <w:r w:rsidR="007560F8" w:rsidRPr="00E1246B">
        <w:t xml:space="preserve"> </w:t>
      </w:r>
      <w:r w:rsidR="007560F8" w:rsidRPr="00E1246B">
        <w:rPr>
          <w:shd w:val="clear" w:color="auto" w:fill="FFFFFF"/>
        </w:rPr>
        <w:t xml:space="preserve">oraz </w:t>
      </w:r>
      <w:r w:rsidR="00BA7C60" w:rsidRPr="00E1246B">
        <w:rPr>
          <w:shd w:val="clear" w:color="auto" w:fill="FFFFFF"/>
        </w:rPr>
        <w:t xml:space="preserve">bydła dorosłego </w:t>
      </w:r>
      <w:r w:rsidR="005737AA">
        <w:rPr>
          <w:shd w:val="clear" w:color="auto" w:fill="FFFFFF"/>
        </w:rPr>
        <w:t xml:space="preserve">w wieku 2 lata i więcej </w:t>
      </w:r>
      <w:r w:rsidR="00BA7C60" w:rsidRPr="00E1246B">
        <w:rPr>
          <w:shd w:val="clear" w:color="auto" w:fill="FFFFFF"/>
        </w:rPr>
        <w:t>(o</w:t>
      </w:r>
      <w:r w:rsidR="006F418C" w:rsidRPr="00E1246B">
        <w:rPr>
          <w:shd w:val="clear" w:color="auto" w:fill="FFFFFF"/>
        </w:rPr>
        <w:t> </w:t>
      </w:r>
      <w:r w:rsidR="00E1246B" w:rsidRPr="00E1246B">
        <w:rPr>
          <w:shd w:val="clear" w:color="auto" w:fill="FFFFFF"/>
        </w:rPr>
        <w:t>1,6</w:t>
      </w:r>
      <w:r w:rsidR="00BA7C60" w:rsidRPr="00E1246B">
        <w:rPr>
          <w:shd w:val="clear" w:color="auto" w:fill="FFFFFF"/>
        </w:rPr>
        <w:t>%)</w:t>
      </w:r>
      <w:r w:rsidR="00C923E4" w:rsidRPr="00E1246B">
        <w:rPr>
          <w:shd w:val="clear" w:color="auto" w:fill="FFFFFF"/>
        </w:rPr>
        <w:t>,</w:t>
      </w:r>
      <w:r w:rsidR="00BA7C60" w:rsidRPr="00E1246B">
        <w:rPr>
          <w:shd w:val="clear" w:color="auto" w:fill="FFFFFF"/>
        </w:rPr>
        <w:t xml:space="preserve"> natomiast </w:t>
      </w:r>
      <w:r w:rsidR="00E1246B" w:rsidRPr="00E1246B">
        <w:rPr>
          <w:shd w:val="clear" w:color="auto" w:fill="FFFFFF"/>
        </w:rPr>
        <w:t>zwiększyła</w:t>
      </w:r>
      <w:r w:rsidR="007560F8" w:rsidRPr="00E1246B">
        <w:rPr>
          <w:shd w:val="clear" w:color="auto" w:fill="FFFFFF"/>
        </w:rPr>
        <w:t xml:space="preserve"> się </w:t>
      </w:r>
      <w:r w:rsidR="00BA7C60" w:rsidRPr="00E1246B">
        <w:rPr>
          <w:shd w:val="clear" w:color="auto" w:fill="FFFFFF"/>
        </w:rPr>
        <w:t xml:space="preserve">liczebność </w:t>
      </w:r>
      <w:r w:rsidR="00703E16" w:rsidRPr="00E1246B">
        <w:rPr>
          <w:shd w:val="clear" w:color="auto" w:fill="FFFFFF"/>
        </w:rPr>
        <w:t xml:space="preserve">bydła młodego w wieku 1-2 lata (o </w:t>
      </w:r>
      <w:r w:rsidR="00E1246B" w:rsidRPr="00E1246B">
        <w:rPr>
          <w:shd w:val="clear" w:color="auto" w:fill="FFFFFF"/>
        </w:rPr>
        <w:t>1,7</w:t>
      </w:r>
      <w:r w:rsidR="00BA7C60" w:rsidRPr="00E1246B">
        <w:rPr>
          <w:shd w:val="clear" w:color="auto" w:fill="FFFFFF"/>
        </w:rPr>
        <w:t>%).</w:t>
      </w:r>
    </w:p>
    <w:p w:rsidR="00E1246B" w:rsidRPr="008F27D3" w:rsidRDefault="00B84629" w:rsidP="00521808">
      <w:pPr>
        <w:suppressAutoHyphens/>
        <w:rPr>
          <w:spacing w:val="-2"/>
          <w:shd w:val="clear" w:color="auto" w:fill="FFFFFF"/>
        </w:rPr>
      </w:pPr>
      <w:r w:rsidRPr="00E1246B">
        <w:rPr>
          <w:shd w:val="clear" w:color="auto" w:fill="FFFFFF"/>
        </w:rPr>
        <w:t xml:space="preserve">W porównaniu </w:t>
      </w:r>
      <w:r w:rsidR="00DE45FD">
        <w:rPr>
          <w:shd w:val="clear" w:color="auto" w:fill="FFFFFF"/>
        </w:rPr>
        <w:t>z</w:t>
      </w:r>
      <w:r w:rsidRPr="00E1246B">
        <w:rPr>
          <w:shd w:val="clear" w:color="auto" w:fill="FFFFFF"/>
        </w:rPr>
        <w:t xml:space="preserve"> czerwc</w:t>
      </w:r>
      <w:r w:rsidR="00DE45FD">
        <w:rPr>
          <w:shd w:val="clear" w:color="auto" w:fill="FFFFFF"/>
        </w:rPr>
        <w:t>em</w:t>
      </w:r>
      <w:r w:rsidRPr="00E1246B">
        <w:rPr>
          <w:shd w:val="clear" w:color="auto" w:fill="FFFFFF"/>
        </w:rPr>
        <w:t xml:space="preserve"> 20</w:t>
      </w:r>
      <w:r w:rsidR="00BA7C60" w:rsidRPr="00E1246B">
        <w:rPr>
          <w:shd w:val="clear" w:color="auto" w:fill="FFFFFF"/>
        </w:rPr>
        <w:t>2</w:t>
      </w:r>
      <w:r w:rsidR="00E1246B" w:rsidRPr="00E1246B">
        <w:rPr>
          <w:shd w:val="clear" w:color="auto" w:fill="FFFFFF"/>
        </w:rPr>
        <w:t>2</w:t>
      </w:r>
      <w:r w:rsidR="00BA7C60" w:rsidRPr="00E1246B">
        <w:rPr>
          <w:shd w:val="clear" w:color="auto" w:fill="FFFFFF"/>
        </w:rPr>
        <w:t xml:space="preserve"> </w:t>
      </w:r>
      <w:r w:rsidRPr="00E1246B">
        <w:rPr>
          <w:shd w:val="clear" w:color="auto" w:fill="FFFFFF"/>
        </w:rPr>
        <w:t xml:space="preserve">r. </w:t>
      </w:r>
      <w:r w:rsidR="0081648D" w:rsidRPr="00E1246B">
        <w:rPr>
          <w:shd w:val="clear" w:color="auto" w:fill="FFFFFF"/>
        </w:rPr>
        <w:t>struktura pogłowia bydła zmieni</w:t>
      </w:r>
      <w:r w:rsidRPr="00E1246B">
        <w:rPr>
          <w:shd w:val="clear" w:color="auto" w:fill="FFFFFF"/>
        </w:rPr>
        <w:t>ła się w niewielkim stopniu</w:t>
      </w:r>
      <w:r w:rsidR="002C6A78" w:rsidRPr="00E1246B">
        <w:rPr>
          <w:shd w:val="clear" w:color="auto" w:fill="FFFFFF"/>
        </w:rPr>
        <w:t xml:space="preserve">. </w:t>
      </w:r>
      <w:r w:rsidR="004A6276" w:rsidRPr="00E1246B">
        <w:rPr>
          <w:shd w:val="clear" w:color="auto" w:fill="FFFFFF"/>
        </w:rPr>
        <w:t xml:space="preserve">Zwiększył się udział krów mlecznych </w:t>
      </w:r>
      <w:r w:rsidR="004A6276" w:rsidRPr="00E1246B">
        <w:rPr>
          <w:spacing w:val="-2"/>
          <w:shd w:val="clear" w:color="auto" w:fill="FFFFFF"/>
        </w:rPr>
        <w:t>(o</w:t>
      </w:r>
      <w:r w:rsidR="006F418C" w:rsidRPr="00E1246B">
        <w:rPr>
          <w:spacing w:val="-2"/>
          <w:shd w:val="clear" w:color="auto" w:fill="FFFFFF"/>
        </w:rPr>
        <w:t> </w:t>
      </w:r>
      <w:r w:rsidR="00E1246B" w:rsidRPr="00E1246B">
        <w:rPr>
          <w:spacing w:val="-2"/>
          <w:shd w:val="clear" w:color="auto" w:fill="FFFFFF"/>
        </w:rPr>
        <w:t>7,9</w:t>
      </w:r>
      <w:r w:rsidR="004A6276" w:rsidRPr="00E1246B">
        <w:rPr>
          <w:spacing w:val="-2"/>
          <w:shd w:val="clear" w:color="auto" w:fill="FFFFFF"/>
        </w:rPr>
        <w:t xml:space="preserve"> </w:t>
      </w:r>
      <w:proofErr w:type="spellStart"/>
      <w:r w:rsidR="004A6276" w:rsidRPr="00E1246B">
        <w:rPr>
          <w:spacing w:val="-2"/>
          <w:shd w:val="clear" w:color="auto" w:fill="FFFFFF"/>
        </w:rPr>
        <w:t>p.proc</w:t>
      </w:r>
      <w:proofErr w:type="spellEnd"/>
      <w:r w:rsidR="004A6276" w:rsidRPr="00E1246B">
        <w:rPr>
          <w:spacing w:val="-2"/>
          <w:shd w:val="clear" w:color="auto" w:fill="FFFFFF"/>
        </w:rPr>
        <w:t xml:space="preserve">.) oraz odnotowano wzrost odsetka </w:t>
      </w:r>
      <w:r w:rsidR="00E1246B" w:rsidRPr="00E1246B">
        <w:rPr>
          <w:spacing w:val="-2"/>
          <w:shd w:val="clear" w:color="auto" w:fill="FFFFFF"/>
        </w:rPr>
        <w:t xml:space="preserve">młodego bydła w wieku 1-2 lata (o 0,8 </w:t>
      </w:r>
      <w:proofErr w:type="spellStart"/>
      <w:r w:rsidR="00E1246B" w:rsidRPr="008F27D3">
        <w:rPr>
          <w:spacing w:val="-2"/>
          <w:shd w:val="clear" w:color="auto" w:fill="FFFFFF"/>
        </w:rPr>
        <w:t>p.proc</w:t>
      </w:r>
      <w:proofErr w:type="spellEnd"/>
      <w:r w:rsidR="00E1246B" w:rsidRPr="008F27D3">
        <w:rPr>
          <w:spacing w:val="-2"/>
          <w:shd w:val="clear" w:color="auto" w:fill="FFFFFF"/>
        </w:rPr>
        <w:t xml:space="preserve">.), natomiast </w:t>
      </w:r>
      <w:r w:rsidR="00DE45FD">
        <w:rPr>
          <w:spacing w:val="-2"/>
          <w:shd w:val="clear" w:color="auto" w:fill="FFFFFF"/>
        </w:rPr>
        <w:t xml:space="preserve">nastąpił </w:t>
      </w:r>
      <w:r w:rsidR="00E1246B" w:rsidRPr="008F27D3">
        <w:rPr>
          <w:spacing w:val="-2"/>
          <w:shd w:val="clear" w:color="auto" w:fill="FFFFFF"/>
        </w:rPr>
        <w:t xml:space="preserve">spadek udziału </w:t>
      </w:r>
      <w:r w:rsidR="004A6276" w:rsidRPr="008F27D3">
        <w:rPr>
          <w:spacing w:val="-2"/>
          <w:shd w:val="clear" w:color="auto" w:fill="FFFFFF"/>
        </w:rPr>
        <w:t xml:space="preserve">pogłowia cieląt (o </w:t>
      </w:r>
      <w:r w:rsidR="00E1246B" w:rsidRPr="008F27D3">
        <w:rPr>
          <w:spacing w:val="-2"/>
          <w:shd w:val="clear" w:color="auto" w:fill="FFFFFF"/>
        </w:rPr>
        <w:t>0,8</w:t>
      </w:r>
      <w:r w:rsidR="004A6276" w:rsidRPr="008F27D3">
        <w:rPr>
          <w:spacing w:val="-2"/>
          <w:shd w:val="clear" w:color="auto" w:fill="FFFFFF"/>
        </w:rPr>
        <w:t xml:space="preserve"> </w:t>
      </w:r>
      <w:proofErr w:type="spellStart"/>
      <w:r w:rsidR="004A6276" w:rsidRPr="008F27D3">
        <w:rPr>
          <w:spacing w:val="-2"/>
          <w:shd w:val="clear" w:color="auto" w:fill="FFFFFF"/>
        </w:rPr>
        <w:t>p.proc</w:t>
      </w:r>
      <w:proofErr w:type="spellEnd"/>
      <w:r w:rsidR="004A6276" w:rsidRPr="008F27D3">
        <w:rPr>
          <w:spacing w:val="-2"/>
          <w:shd w:val="clear" w:color="auto" w:fill="FFFFFF"/>
        </w:rPr>
        <w:t xml:space="preserve">.) </w:t>
      </w:r>
      <w:r w:rsidR="00E1246B" w:rsidRPr="008F27D3">
        <w:rPr>
          <w:spacing w:val="-2"/>
          <w:shd w:val="clear" w:color="auto" w:fill="FFFFFF"/>
        </w:rPr>
        <w:t xml:space="preserve">oraz krów (o 0,3 </w:t>
      </w:r>
      <w:proofErr w:type="spellStart"/>
      <w:r w:rsidR="00E1246B" w:rsidRPr="008F27D3">
        <w:rPr>
          <w:spacing w:val="-2"/>
          <w:shd w:val="clear" w:color="auto" w:fill="FFFFFF"/>
        </w:rPr>
        <w:t>p.proc</w:t>
      </w:r>
      <w:proofErr w:type="spellEnd"/>
      <w:r w:rsidR="00E1246B" w:rsidRPr="008F27D3">
        <w:rPr>
          <w:spacing w:val="-2"/>
          <w:shd w:val="clear" w:color="auto" w:fill="FFFFFF"/>
        </w:rPr>
        <w:t>.).</w:t>
      </w:r>
    </w:p>
    <w:p w:rsidR="00C709B1" w:rsidRPr="00E1246B" w:rsidRDefault="002C6A78" w:rsidP="00521808">
      <w:pPr>
        <w:suppressAutoHyphens/>
        <w:rPr>
          <w:spacing w:val="-2"/>
          <w:shd w:val="clear" w:color="auto" w:fill="FFFFFF"/>
        </w:rPr>
      </w:pPr>
      <w:r w:rsidRPr="008F27D3">
        <w:rPr>
          <w:shd w:val="clear" w:color="auto" w:fill="FFFFFF"/>
        </w:rPr>
        <w:t>Udział krów w pogłowiu</w:t>
      </w:r>
      <w:r w:rsidR="00D83B24" w:rsidRPr="008F27D3">
        <w:rPr>
          <w:shd w:val="clear" w:color="auto" w:fill="FFFFFF"/>
        </w:rPr>
        <w:t xml:space="preserve"> </w:t>
      </w:r>
      <w:r w:rsidRPr="008F27D3">
        <w:rPr>
          <w:shd w:val="clear" w:color="auto" w:fill="FFFFFF"/>
        </w:rPr>
        <w:t xml:space="preserve">bydła w </w:t>
      </w:r>
      <w:r w:rsidR="00314A3F" w:rsidRPr="008F27D3">
        <w:rPr>
          <w:shd w:val="clear" w:color="auto" w:fill="FFFFFF"/>
        </w:rPr>
        <w:t>wieku 2 lata</w:t>
      </w:r>
      <w:r w:rsidR="00E0363D" w:rsidRPr="008F27D3">
        <w:rPr>
          <w:shd w:val="clear" w:color="auto" w:fill="FFFFFF"/>
        </w:rPr>
        <w:t xml:space="preserve"> i więcej </w:t>
      </w:r>
      <w:r w:rsidR="00A943B3" w:rsidRPr="008F27D3">
        <w:rPr>
          <w:shd w:val="clear" w:color="auto" w:fill="FFFFFF"/>
        </w:rPr>
        <w:t>zmniejszył</w:t>
      </w:r>
      <w:r w:rsidRPr="008F27D3">
        <w:rPr>
          <w:shd w:val="clear" w:color="auto" w:fill="FFFFFF"/>
        </w:rPr>
        <w:t xml:space="preserve"> </w:t>
      </w:r>
      <w:r w:rsidRPr="00E1246B">
        <w:rPr>
          <w:shd w:val="clear" w:color="auto" w:fill="FFFFFF"/>
        </w:rPr>
        <w:t xml:space="preserve">się z </w:t>
      </w:r>
      <w:r w:rsidR="00565C87" w:rsidRPr="00E1246B">
        <w:rPr>
          <w:shd w:val="clear" w:color="auto" w:fill="FFFFFF"/>
        </w:rPr>
        <w:t>8</w:t>
      </w:r>
      <w:r w:rsidR="00E1246B" w:rsidRPr="00E1246B">
        <w:rPr>
          <w:shd w:val="clear" w:color="auto" w:fill="FFFFFF"/>
        </w:rPr>
        <w:t>1</w:t>
      </w:r>
      <w:r w:rsidR="00565C87" w:rsidRPr="00E1246B">
        <w:rPr>
          <w:shd w:val="clear" w:color="auto" w:fill="FFFFFF"/>
        </w:rPr>
        <w:t>,1</w:t>
      </w:r>
      <w:r w:rsidRPr="00E1246B">
        <w:rPr>
          <w:shd w:val="clear" w:color="auto" w:fill="FFFFFF"/>
        </w:rPr>
        <w:t>% w czerwcu 20</w:t>
      </w:r>
      <w:r w:rsidR="00A943B3" w:rsidRPr="00E1246B">
        <w:rPr>
          <w:shd w:val="clear" w:color="auto" w:fill="FFFFFF"/>
        </w:rPr>
        <w:t>2</w:t>
      </w:r>
      <w:r w:rsidR="00E1246B" w:rsidRPr="00E1246B">
        <w:rPr>
          <w:shd w:val="clear" w:color="auto" w:fill="FFFFFF"/>
        </w:rPr>
        <w:t>2</w:t>
      </w:r>
      <w:r w:rsidR="00314A3F" w:rsidRPr="00E1246B">
        <w:rPr>
          <w:shd w:val="clear" w:color="auto" w:fill="FFFFFF"/>
        </w:rPr>
        <w:t xml:space="preserve"> r. do </w:t>
      </w:r>
      <w:r w:rsidR="00E1246B" w:rsidRPr="00E1246B">
        <w:rPr>
          <w:shd w:val="clear" w:color="auto" w:fill="FFFFFF"/>
        </w:rPr>
        <w:t>80,5</w:t>
      </w:r>
      <w:r w:rsidR="00314A3F" w:rsidRPr="00E1246B">
        <w:rPr>
          <w:shd w:val="clear" w:color="auto" w:fill="FFFFFF"/>
        </w:rPr>
        <w:t>% w czerwcu 202</w:t>
      </w:r>
      <w:r w:rsidR="00E1246B" w:rsidRPr="00E1246B">
        <w:rPr>
          <w:shd w:val="clear" w:color="auto" w:fill="FFFFFF"/>
        </w:rPr>
        <w:t>3</w:t>
      </w:r>
      <w:r w:rsidR="00314A3F" w:rsidRPr="00E1246B">
        <w:rPr>
          <w:shd w:val="clear" w:color="auto" w:fill="FFFFFF"/>
        </w:rPr>
        <w:t xml:space="preserve"> r</w:t>
      </w:r>
      <w:r w:rsidRPr="00E1246B">
        <w:rPr>
          <w:shd w:val="clear" w:color="auto" w:fill="FFFFFF"/>
        </w:rPr>
        <w:t xml:space="preserve">. </w:t>
      </w:r>
    </w:p>
    <w:p w:rsidR="00766531" w:rsidRPr="00E1246B" w:rsidRDefault="00766531" w:rsidP="00521808">
      <w:pPr>
        <w:suppressAutoHyphens/>
        <w:spacing w:after="0"/>
        <w:outlineLvl w:val="0"/>
        <w:rPr>
          <w:rFonts w:eastAsia="Times New Roman" w:cs="Arial"/>
          <w:szCs w:val="19"/>
          <w:lang w:eastAsia="pl-PL"/>
        </w:rPr>
      </w:pPr>
      <w:r w:rsidRPr="00E1246B">
        <w:rPr>
          <w:rFonts w:eastAsia="Times New Roman" w:cs="Arial"/>
          <w:szCs w:val="19"/>
          <w:lang w:eastAsia="pl-PL"/>
        </w:rPr>
        <w:t xml:space="preserve">Województwo dolnośląskie, podobnie jak w latach poprzednich, odznaczało się niewielkim udziałem w krajowym pogłowiu </w:t>
      </w:r>
      <w:r w:rsidRPr="00E1246B">
        <w:rPr>
          <w:rFonts w:eastAsia="Times New Roman" w:cs="Arial"/>
          <w:spacing w:val="-2"/>
          <w:szCs w:val="19"/>
          <w:lang w:eastAsia="pl-PL"/>
        </w:rPr>
        <w:t>by</w:t>
      </w:r>
      <w:r w:rsidR="002A68CC" w:rsidRPr="00E1246B">
        <w:rPr>
          <w:rFonts w:eastAsia="Times New Roman" w:cs="Arial"/>
          <w:spacing w:val="-2"/>
          <w:szCs w:val="19"/>
          <w:lang w:eastAsia="pl-PL"/>
        </w:rPr>
        <w:t>dła – 1,</w:t>
      </w:r>
      <w:r w:rsidR="00565C87" w:rsidRPr="00E1246B">
        <w:rPr>
          <w:rFonts w:eastAsia="Times New Roman" w:cs="Arial"/>
          <w:spacing w:val="-2"/>
          <w:szCs w:val="19"/>
          <w:lang w:eastAsia="pl-PL"/>
        </w:rPr>
        <w:t>7</w:t>
      </w:r>
      <w:r w:rsidR="002A68CC" w:rsidRPr="00E1246B">
        <w:rPr>
          <w:rFonts w:eastAsia="Times New Roman" w:cs="Arial"/>
          <w:spacing w:val="-2"/>
          <w:szCs w:val="19"/>
          <w:lang w:eastAsia="pl-PL"/>
        </w:rPr>
        <w:t>% (przed województwami</w:t>
      </w:r>
      <w:r w:rsidRPr="00E1246B">
        <w:rPr>
          <w:rFonts w:eastAsia="Times New Roman" w:cs="Arial"/>
          <w:spacing w:val="-2"/>
          <w:szCs w:val="19"/>
          <w:lang w:eastAsia="pl-PL"/>
        </w:rPr>
        <w:t xml:space="preserve"> </w:t>
      </w:r>
      <w:r w:rsidR="00565C87" w:rsidRPr="00E1246B">
        <w:rPr>
          <w:rFonts w:eastAsia="Times New Roman" w:cs="Arial"/>
          <w:spacing w:val="-2"/>
          <w:szCs w:val="19"/>
          <w:lang w:eastAsia="pl-PL"/>
        </w:rPr>
        <w:t xml:space="preserve">lubuskim </w:t>
      </w:r>
      <w:r w:rsidR="00565C87" w:rsidRPr="00E1246B">
        <w:rPr>
          <w:rFonts w:eastAsia="Times New Roman" w:cs="Arial"/>
          <w:szCs w:val="19"/>
          <w:lang w:eastAsia="pl-PL"/>
        </w:rPr>
        <w:t xml:space="preserve">– </w:t>
      </w:r>
      <w:r w:rsidR="00521808">
        <w:rPr>
          <w:rFonts w:eastAsia="Times New Roman" w:cs="Arial"/>
          <w:spacing w:val="-2"/>
          <w:szCs w:val="19"/>
          <w:lang w:eastAsia="pl-PL"/>
        </w:rPr>
        <w:t>1,5% i </w:t>
      </w:r>
      <w:r w:rsidR="00380F00" w:rsidRPr="00E1246B">
        <w:rPr>
          <w:rFonts w:eastAsia="Times New Roman" w:cs="Arial"/>
          <w:spacing w:val="-2"/>
          <w:szCs w:val="19"/>
          <w:lang w:eastAsia="pl-PL"/>
        </w:rPr>
        <w:t>podkarpacki</w:t>
      </w:r>
      <w:r w:rsidR="00734164" w:rsidRPr="00E1246B">
        <w:rPr>
          <w:rFonts w:eastAsia="Times New Roman" w:cs="Arial"/>
          <w:spacing w:val="-2"/>
          <w:szCs w:val="19"/>
          <w:lang w:eastAsia="pl-PL"/>
        </w:rPr>
        <w:t>m</w:t>
      </w:r>
      <w:r w:rsidRPr="00E1246B">
        <w:rPr>
          <w:rFonts w:eastAsia="Times New Roman" w:cs="Arial"/>
          <w:spacing w:val="-2"/>
          <w:szCs w:val="19"/>
          <w:lang w:eastAsia="pl-PL"/>
        </w:rPr>
        <w:t xml:space="preserve"> </w:t>
      </w:r>
      <w:r w:rsidRPr="00E1246B">
        <w:rPr>
          <w:rFonts w:eastAsia="Times New Roman" w:cs="Arial"/>
          <w:szCs w:val="19"/>
          <w:lang w:eastAsia="pl-PL"/>
        </w:rPr>
        <w:t>–</w:t>
      </w:r>
      <w:r w:rsidRPr="00E1246B">
        <w:rPr>
          <w:rFonts w:eastAsia="Times New Roman" w:cs="Arial"/>
          <w:spacing w:val="-2"/>
          <w:szCs w:val="19"/>
          <w:lang w:eastAsia="pl-PL"/>
        </w:rPr>
        <w:t>1,</w:t>
      </w:r>
      <w:r w:rsidR="00565C87" w:rsidRPr="00E1246B">
        <w:rPr>
          <w:rFonts w:eastAsia="Times New Roman" w:cs="Arial"/>
          <w:spacing w:val="-2"/>
          <w:szCs w:val="19"/>
          <w:lang w:eastAsia="pl-PL"/>
        </w:rPr>
        <w:t>2</w:t>
      </w:r>
      <w:r w:rsidRPr="00E1246B">
        <w:rPr>
          <w:rFonts w:eastAsia="Times New Roman" w:cs="Arial"/>
          <w:spacing w:val="-2"/>
          <w:szCs w:val="19"/>
          <w:lang w:eastAsia="pl-PL"/>
        </w:rPr>
        <w:t>%</w:t>
      </w:r>
      <w:r w:rsidRPr="00E1246B">
        <w:rPr>
          <w:rFonts w:eastAsia="Times New Roman" w:cs="Arial"/>
          <w:szCs w:val="19"/>
          <w:lang w:eastAsia="pl-PL"/>
        </w:rPr>
        <w:t>).</w:t>
      </w:r>
      <w:r w:rsidR="00AD6C50" w:rsidRPr="00E1246B">
        <w:rPr>
          <w:rFonts w:eastAsia="Times New Roman" w:cs="Arial"/>
          <w:szCs w:val="19"/>
          <w:lang w:eastAsia="pl-PL"/>
        </w:rPr>
        <w:t xml:space="preserve"> Na pierwszym miejscu pod względem udziału bydła w krajowym pogłowiu uplasowało się województwo mazowieckie</w:t>
      </w:r>
      <w:r w:rsidR="00065925" w:rsidRPr="00E1246B">
        <w:rPr>
          <w:rFonts w:eastAsia="Times New Roman" w:cs="Arial"/>
          <w:szCs w:val="19"/>
          <w:lang w:eastAsia="pl-PL"/>
        </w:rPr>
        <w:t>,</w:t>
      </w:r>
      <w:r w:rsidR="00AD6C50" w:rsidRPr="00E1246B">
        <w:rPr>
          <w:rFonts w:eastAsia="Times New Roman" w:cs="Arial"/>
          <w:szCs w:val="19"/>
          <w:lang w:eastAsia="pl-PL"/>
        </w:rPr>
        <w:t xml:space="preserve"> z udziałem na poziomie </w:t>
      </w:r>
      <w:r w:rsidR="00DB4A7A" w:rsidRPr="00E1246B">
        <w:rPr>
          <w:rFonts w:eastAsia="Times New Roman" w:cs="Arial"/>
          <w:szCs w:val="19"/>
          <w:lang w:eastAsia="pl-PL"/>
        </w:rPr>
        <w:t>18,</w:t>
      </w:r>
      <w:r w:rsidR="00E1246B" w:rsidRPr="00E1246B">
        <w:rPr>
          <w:rFonts w:eastAsia="Times New Roman" w:cs="Arial"/>
          <w:szCs w:val="19"/>
          <w:lang w:eastAsia="pl-PL"/>
        </w:rPr>
        <w:t>7</w:t>
      </w:r>
      <w:r w:rsidR="00AD6C50" w:rsidRPr="00E1246B">
        <w:rPr>
          <w:rFonts w:eastAsia="Times New Roman" w:cs="Arial"/>
          <w:szCs w:val="19"/>
          <w:lang w:eastAsia="pl-PL"/>
        </w:rPr>
        <w:t>%</w:t>
      </w:r>
      <w:r w:rsidR="00081508" w:rsidRPr="00E1246B">
        <w:rPr>
          <w:rFonts w:eastAsia="Times New Roman" w:cs="Arial"/>
          <w:szCs w:val="19"/>
          <w:lang w:eastAsia="pl-PL"/>
        </w:rPr>
        <w:t>.</w:t>
      </w:r>
    </w:p>
    <w:p w:rsidR="00766531" w:rsidRDefault="006F739B" w:rsidP="00521808">
      <w:pPr>
        <w:suppressAutoHyphens/>
        <w:spacing w:before="60" w:after="60" w:line="260" w:lineRule="exact"/>
        <w:rPr>
          <w:rFonts w:eastAsia="Times New Roman" w:cs="Arial"/>
          <w:szCs w:val="19"/>
          <w:lang w:eastAsia="pl-PL"/>
        </w:rPr>
      </w:pPr>
      <w:r w:rsidRPr="00EC45A7">
        <w:rPr>
          <w:lang w:eastAsia="pl-PL"/>
        </w:rPr>
        <w:t xml:space="preserve">Średnia cena skupu mleka w czerwcu br. ukształtowała się na poziomie </w:t>
      </w:r>
      <w:r w:rsidR="00EC45A7" w:rsidRPr="00EC45A7">
        <w:rPr>
          <w:lang w:eastAsia="pl-PL"/>
        </w:rPr>
        <w:t>198,25</w:t>
      </w:r>
      <w:r w:rsidRPr="00EC45A7">
        <w:rPr>
          <w:lang w:eastAsia="pl-PL"/>
        </w:rPr>
        <w:t xml:space="preserve"> zł za 1 </w:t>
      </w:r>
      <w:proofErr w:type="spellStart"/>
      <w:r w:rsidRPr="00EC45A7">
        <w:rPr>
          <w:lang w:eastAsia="pl-PL"/>
        </w:rPr>
        <w:t>hl</w:t>
      </w:r>
      <w:proofErr w:type="spellEnd"/>
      <w:r w:rsidRPr="00EC45A7">
        <w:rPr>
          <w:lang w:eastAsia="pl-PL"/>
        </w:rPr>
        <w:t xml:space="preserve">, tj. </w:t>
      </w:r>
      <w:r w:rsidR="00EC45A7" w:rsidRPr="00EC45A7">
        <w:rPr>
          <w:lang w:eastAsia="pl-PL"/>
        </w:rPr>
        <w:t>ni</w:t>
      </w:r>
      <w:r w:rsidRPr="00EC45A7">
        <w:rPr>
          <w:lang w:eastAsia="pl-PL"/>
        </w:rPr>
        <w:t xml:space="preserve">ższym o </w:t>
      </w:r>
      <w:r w:rsidR="00EC45A7" w:rsidRPr="00EC45A7">
        <w:rPr>
          <w:lang w:eastAsia="pl-PL"/>
        </w:rPr>
        <w:t>12,6</w:t>
      </w:r>
      <w:r w:rsidRPr="00EC45A7">
        <w:rPr>
          <w:lang w:eastAsia="pl-PL"/>
        </w:rPr>
        <w:t xml:space="preserve">% niż w czerwcu ub. roku. </w:t>
      </w:r>
      <w:r w:rsidR="00766531" w:rsidRPr="00BF20A2">
        <w:rPr>
          <w:rFonts w:eastAsia="Times New Roman" w:cs="Arial"/>
          <w:szCs w:val="19"/>
          <w:lang w:eastAsia="pl-PL"/>
        </w:rPr>
        <w:t xml:space="preserve">Cena skupu </w:t>
      </w:r>
      <w:smartTag w:uri="urn:schemas-microsoft-com:office:smarttags" w:element="metricconverter">
        <w:smartTagPr>
          <w:attr w:name="ProductID" w:val="1 kg"/>
        </w:smartTagPr>
        <w:r w:rsidR="00766531" w:rsidRPr="00BF20A2">
          <w:rPr>
            <w:rFonts w:eastAsia="Times New Roman" w:cs="Arial"/>
            <w:szCs w:val="19"/>
            <w:lang w:eastAsia="pl-PL"/>
          </w:rPr>
          <w:t>1 kg</w:t>
        </w:r>
      </w:smartTag>
      <w:r w:rsidR="00766531" w:rsidRPr="00BF20A2">
        <w:rPr>
          <w:rFonts w:eastAsia="Times New Roman" w:cs="Arial"/>
          <w:szCs w:val="19"/>
          <w:lang w:eastAsia="pl-PL"/>
        </w:rPr>
        <w:t xml:space="preserve"> żywca wołowego wynosiła </w:t>
      </w:r>
      <w:r w:rsidRPr="00BF20A2">
        <w:rPr>
          <w:rFonts w:eastAsia="Times New Roman" w:cs="Arial"/>
          <w:szCs w:val="19"/>
          <w:lang w:eastAsia="pl-PL"/>
        </w:rPr>
        <w:t>10,</w:t>
      </w:r>
      <w:r w:rsidR="00EC45A7" w:rsidRPr="00BF20A2">
        <w:rPr>
          <w:rFonts w:eastAsia="Times New Roman" w:cs="Arial"/>
          <w:szCs w:val="19"/>
          <w:lang w:eastAsia="pl-PL"/>
        </w:rPr>
        <w:t>12</w:t>
      </w:r>
      <w:r w:rsidR="008D3C02" w:rsidRPr="00BF20A2">
        <w:rPr>
          <w:rFonts w:eastAsia="Times New Roman" w:cs="Arial"/>
          <w:szCs w:val="19"/>
          <w:lang w:eastAsia="pl-PL"/>
        </w:rPr>
        <w:t xml:space="preserve"> </w:t>
      </w:r>
      <w:r w:rsidR="00766531" w:rsidRPr="00BF20A2">
        <w:rPr>
          <w:rFonts w:eastAsia="Times New Roman" w:cs="Arial"/>
          <w:szCs w:val="19"/>
          <w:lang w:eastAsia="pl-PL"/>
        </w:rPr>
        <w:t>zł</w:t>
      </w:r>
      <w:r w:rsidR="006F418C" w:rsidRPr="00BF20A2">
        <w:rPr>
          <w:rFonts w:eastAsia="Times New Roman" w:cs="Arial"/>
          <w:szCs w:val="19"/>
          <w:lang w:eastAsia="pl-PL"/>
        </w:rPr>
        <w:t xml:space="preserve"> </w:t>
      </w:r>
      <w:r w:rsidR="00766531" w:rsidRPr="00BF20A2">
        <w:rPr>
          <w:rFonts w:eastAsia="Times New Roman" w:cs="Arial"/>
          <w:szCs w:val="19"/>
          <w:lang w:eastAsia="pl-PL"/>
        </w:rPr>
        <w:t>i</w:t>
      </w:r>
      <w:r w:rsidR="006F418C" w:rsidRPr="00BF20A2">
        <w:rPr>
          <w:rFonts w:eastAsia="Times New Roman" w:cs="Arial"/>
          <w:szCs w:val="19"/>
          <w:lang w:eastAsia="pl-PL"/>
        </w:rPr>
        <w:t> </w:t>
      </w:r>
      <w:r w:rsidR="00766531" w:rsidRPr="00BF20A2">
        <w:rPr>
          <w:rFonts w:eastAsia="Times New Roman" w:cs="Arial"/>
          <w:szCs w:val="19"/>
          <w:lang w:eastAsia="pl-PL"/>
        </w:rPr>
        <w:t xml:space="preserve">była </w:t>
      </w:r>
      <w:r w:rsidR="00EC45A7" w:rsidRPr="00BF20A2">
        <w:rPr>
          <w:rFonts w:eastAsia="Times New Roman" w:cs="Arial"/>
          <w:szCs w:val="19"/>
          <w:lang w:eastAsia="pl-PL"/>
        </w:rPr>
        <w:t>ni</w:t>
      </w:r>
      <w:r w:rsidR="00A84121" w:rsidRPr="00BF20A2">
        <w:rPr>
          <w:rFonts w:eastAsia="Times New Roman" w:cs="Arial"/>
          <w:szCs w:val="19"/>
          <w:lang w:eastAsia="pl-PL"/>
        </w:rPr>
        <w:t xml:space="preserve">ższa o </w:t>
      </w:r>
      <w:r w:rsidR="00BF20A2" w:rsidRPr="00BF20A2">
        <w:rPr>
          <w:rFonts w:eastAsia="Times New Roman" w:cs="Arial"/>
          <w:szCs w:val="19"/>
          <w:lang w:eastAsia="pl-PL"/>
        </w:rPr>
        <w:t>6,6</w:t>
      </w:r>
      <w:r w:rsidR="00766531" w:rsidRPr="00BF20A2">
        <w:rPr>
          <w:rFonts w:eastAsia="Times New Roman" w:cs="Arial"/>
          <w:szCs w:val="19"/>
          <w:lang w:eastAsia="pl-PL"/>
        </w:rPr>
        <w:t xml:space="preserve">% od </w:t>
      </w:r>
      <w:r w:rsidR="00081508" w:rsidRPr="00BF20A2">
        <w:rPr>
          <w:rFonts w:eastAsia="Times New Roman" w:cs="Arial"/>
          <w:szCs w:val="19"/>
          <w:lang w:eastAsia="pl-PL"/>
        </w:rPr>
        <w:t>ceny za</w:t>
      </w:r>
      <w:r w:rsidR="00766531" w:rsidRPr="00BF20A2">
        <w:rPr>
          <w:rFonts w:eastAsia="Times New Roman" w:cs="Arial"/>
          <w:szCs w:val="19"/>
          <w:lang w:eastAsia="pl-PL"/>
        </w:rPr>
        <w:t>notowanej w </w:t>
      </w:r>
      <w:r w:rsidR="00263DA6" w:rsidRPr="00BF20A2">
        <w:rPr>
          <w:rFonts w:eastAsia="Times New Roman" w:cs="Arial"/>
          <w:szCs w:val="19"/>
          <w:lang w:eastAsia="pl-PL"/>
        </w:rPr>
        <w:t>czerwcu</w:t>
      </w:r>
      <w:r w:rsidR="00766531" w:rsidRPr="00BF20A2">
        <w:rPr>
          <w:rFonts w:eastAsia="Times New Roman" w:cs="Arial"/>
          <w:szCs w:val="19"/>
          <w:lang w:eastAsia="pl-PL"/>
        </w:rPr>
        <w:t xml:space="preserve"> 20</w:t>
      </w:r>
      <w:r w:rsidR="008E4AC7" w:rsidRPr="00BF20A2">
        <w:rPr>
          <w:rFonts w:eastAsia="Times New Roman" w:cs="Arial"/>
          <w:szCs w:val="19"/>
          <w:lang w:eastAsia="pl-PL"/>
        </w:rPr>
        <w:t>2</w:t>
      </w:r>
      <w:r w:rsidR="00BF20A2" w:rsidRPr="00BF20A2">
        <w:rPr>
          <w:rFonts w:eastAsia="Times New Roman" w:cs="Arial"/>
          <w:szCs w:val="19"/>
          <w:lang w:eastAsia="pl-PL"/>
        </w:rPr>
        <w:t>2</w:t>
      </w:r>
      <w:r w:rsidR="00766531" w:rsidRPr="00BF20A2">
        <w:rPr>
          <w:rFonts w:eastAsia="Times New Roman" w:cs="Arial"/>
          <w:szCs w:val="19"/>
          <w:lang w:eastAsia="pl-PL"/>
        </w:rPr>
        <w:t xml:space="preserve"> r.</w:t>
      </w:r>
    </w:p>
    <w:p w:rsidR="00836951" w:rsidRPr="00B37A6C" w:rsidRDefault="00F75764" w:rsidP="00521808">
      <w:pPr>
        <w:suppressAutoHyphens/>
        <w:spacing w:after="720"/>
        <w:rPr>
          <w:b/>
          <w:shd w:val="clear" w:color="auto" w:fill="FFFFFF"/>
        </w:rPr>
      </w:pPr>
      <w:r w:rsidRPr="0005486F">
        <w:rPr>
          <w:b/>
          <w:noProof/>
          <w:color w:val="C00000"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32320" behindDoc="1" locked="0" layoutInCell="1" allowOverlap="1" wp14:anchorId="458F9F9E" wp14:editId="31EB41FF">
                <wp:simplePos x="0" y="0"/>
                <wp:positionH relativeFrom="column">
                  <wp:posOffset>5240655</wp:posOffset>
                </wp:positionH>
                <wp:positionV relativeFrom="paragraph">
                  <wp:posOffset>345440</wp:posOffset>
                </wp:positionV>
                <wp:extent cx="1671320" cy="1257300"/>
                <wp:effectExtent l="0" t="0" r="0" b="0"/>
                <wp:wrapTight wrapText="bothSides">
                  <wp:wrapPolygon edited="0">
                    <wp:start x="739" y="0"/>
                    <wp:lineTo x="739" y="21273"/>
                    <wp:lineTo x="20681" y="21273"/>
                    <wp:lineTo x="20681" y="0"/>
                    <wp:lineTo x="739" y="0"/>
                  </wp:wrapPolygon>
                </wp:wrapTight>
                <wp:docPr id="27" name="Pole tekstowe 2" descr="Pogłowie świń w czerwcu br. zmniejszyło się o 22,7% w relacji do czerwca 2022 r.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1320" cy="12573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B37A6C" w:rsidRDefault="00A629BE" w:rsidP="00F75764">
                            <w:pPr>
                              <w:pStyle w:val="tekstzboku"/>
                            </w:pPr>
                            <w:r w:rsidRPr="00B37A6C">
                              <w:t xml:space="preserve">Pogłowie </w:t>
                            </w:r>
                            <w:r w:rsidR="009777A5" w:rsidRPr="00B37A6C">
                              <w:t>świń</w:t>
                            </w:r>
                            <w:r w:rsidRPr="00B37A6C">
                              <w:t xml:space="preserve"> w</w:t>
                            </w:r>
                            <w:r w:rsidR="00986950">
                              <w:t> </w:t>
                            </w:r>
                            <w:r w:rsidRPr="00B37A6C">
                              <w:t>czerwcu</w:t>
                            </w:r>
                            <w:r w:rsidR="0039766B" w:rsidRPr="00B37A6C">
                              <w:t xml:space="preserve"> br. </w:t>
                            </w:r>
                            <w:r w:rsidR="00B03EEE">
                              <w:t>zmniejszyło</w:t>
                            </w:r>
                            <w:r w:rsidRPr="00B37A6C">
                              <w:t xml:space="preserve"> się o </w:t>
                            </w:r>
                            <w:r w:rsidR="00B03EEE">
                              <w:t>22,7</w:t>
                            </w:r>
                            <w:r w:rsidRPr="00B37A6C">
                              <w:t xml:space="preserve">% </w:t>
                            </w:r>
                            <w:r w:rsidR="00332C3E">
                              <w:t>w </w:t>
                            </w:r>
                            <w:r w:rsidR="003375A7" w:rsidRPr="00B37A6C">
                              <w:t>relacji</w:t>
                            </w:r>
                            <w:r w:rsidRPr="00B37A6C">
                              <w:t xml:space="preserve"> do czerwca </w:t>
                            </w:r>
                            <w:r w:rsidR="003375A7" w:rsidRPr="00B37A6C">
                              <w:t>20</w:t>
                            </w:r>
                            <w:r w:rsidR="001347E4" w:rsidRPr="00B37A6C">
                              <w:t>2</w:t>
                            </w:r>
                            <w:r w:rsidR="00B03EEE">
                              <w:t>2</w:t>
                            </w:r>
                            <w:r w:rsidR="003375A7" w:rsidRPr="00B37A6C">
                              <w:t xml:space="preserve"> r.</w:t>
                            </w:r>
                            <w:r w:rsidRPr="00B37A6C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F9F9E" id="_x0000_s1029" type="#_x0000_t202" alt="Pogłowie świń w czerwcu br. zmniejszyło się o 22,7% w relacji do czerwca 2022 r. " style="position:absolute;margin-left:412.65pt;margin-top:27.2pt;width:131.6pt;height:99pt;z-index:-251484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" filled="f" stroked="f">
                <v:textbox>
                  <w:txbxContent>
                    <w:p w:rsidR="00A629BE" w:rsidRPr="00B37A6C" w:rsidRDefault="00A629BE" w:rsidP="00F75764">
                      <w:pPr>
                        <w:pStyle w:val="tekstzboku"/>
                      </w:pPr>
                      <w:r w:rsidRPr="00B37A6C">
                        <w:t xml:space="preserve">Pogłowie </w:t>
                      </w:r>
                      <w:r w:rsidR="009777A5" w:rsidRPr="00B37A6C">
                        <w:t>świń</w:t>
                      </w:r>
                      <w:r w:rsidRPr="00B37A6C">
                        <w:t xml:space="preserve"> w</w:t>
                      </w:r>
                      <w:r w:rsidR="00986950">
                        <w:t> </w:t>
                      </w:r>
                      <w:r w:rsidRPr="00B37A6C">
                        <w:t>czerwcu</w:t>
                      </w:r>
                      <w:r w:rsidR="0039766B" w:rsidRPr="00B37A6C">
                        <w:t xml:space="preserve"> br. </w:t>
                      </w:r>
                      <w:r w:rsidR="00B03EEE">
                        <w:t>zmniejszyło</w:t>
                      </w:r>
                      <w:r w:rsidRPr="00B37A6C">
                        <w:t xml:space="preserve"> się o </w:t>
                      </w:r>
                      <w:r w:rsidR="00B03EEE">
                        <w:t>22,7</w:t>
                      </w:r>
                      <w:r w:rsidRPr="00B37A6C">
                        <w:t xml:space="preserve">% </w:t>
                      </w:r>
                      <w:r w:rsidR="00332C3E">
                        <w:t>w </w:t>
                      </w:r>
                      <w:r w:rsidR="003375A7" w:rsidRPr="00B37A6C">
                        <w:t>relacji</w:t>
                      </w:r>
                      <w:r w:rsidRPr="00B37A6C">
                        <w:t xml:space="preserve"> do czerwca </w:t>
                      </w:r>
                      <w:r w:rsidR="003375A7" w:rsidRPr="00B37A6C">
                        <w:t>20</w:t>
                      </w:r>
                      <w:r w:rsidR="001347E4" w:rsidRPr="00B37A6C">
                        <w:t>2</w:t>
                      </w:r>
                      <w:r w:rsidR="00B03EEE">
                        <w:t>2</w:t>
                      </w:r>
                      <w:r w:rsidR="003375A7" w:rsidRPr="00B37A6C">
                        <w:t xml:space="preserve"> r.</w:t>
                      </w:r>
                      <w:r w:rsidRPr="00B37A6C"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D97B6D" w:rsidRPr="00587CEE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859968" behindDoc="0" locked="0" layoutInCell="1" allowOverlap="1" wp14:anchorId="3E5FA868" wp14:editId="76CC658F">
                <wp:simplePos x="0" y="0"/>
                <wp:positionH relativeFrom="margin">
                  <wp:posOffset>-39813</wp:posOffset>
                </wp:positionH>
                <wp:positionV relativeFrom="paragraph">
                  <wp:posOffset>36948</wp:posOffset>
                </wp:positionV>
                <wp:extent cx="2204085" cy="1059815"/>
                <wp:effectExtent l="0" t="0" r="5715" b="6985"/>
                <wp:wrapSquare wrapText="bothSides"/>
                <wp:docPr id="14" name="Pole tekstowe 2" descr="Wskaźnik zmiany pogłowia świń - 77,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05981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97B6D" w:rsidRPr="007D605C" w:rsidRDefault="000E6413" w:rsidP="00D97B6D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 w:rsidRPr="005067D2">
                              <w:rPr>
                                <w:rStyle w:val="IkonawskanikaZnak"/>
                              </w:rPr>
                              <w:sym w:font="Wingdings" w:char="F0F2"/>
                            </w:r>
                            <w:r w:rsidR="00D97B6D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 w:val="64"/>
                                <w:szCs w:val="64"/>
                              </w:rPr>
                              <w:t>77,3</w:t>
                            </w:r>
                          </w:p>
                          <w:p w:rsidR="00D97B6D" w:rsidRPr="007D605C" w:rsidRDefault="00D97B6D" w:rsidP="00D97B6D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Wskaźnik zmiany pogłowia świń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5FA868" id="_x0000_s1030" alt="Wskaźnik zmiany pogłowia świń - 77,3" style="position:absolute;margin-left:-3.15pt;margin-top:2.9pt;width:173.55pt;height:83.45pt;z-index:25185996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" fillcolor="#001d77" stroked="f">
                <v:stroke joinstyle="miter"/>
                <v:textbox>
                  <w:txbxContent>
                    <w:p w:rsidR="00D97B6D" w:rsidRPr="007D605C" w:rsidRDefault="000E6413" w:rsidP="00D97B6D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 w:rsidRPr="005067D2">
                        <w:rPr>
                          <w:rStyle w:val="IkonawskanikaZnak"/>
                        </w:rPr>
                        <w:sym w:font="Wingdings" w:char="F0F2"/>
                      </w:r>
                      <w:r w:rsidR="00D97B6D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  <w:t xml:space="preserve"> </w:t>
                      </w:r>
                      <w:r>
                        <w:rPr>
                          <w:rStyle w:val="WartowskanikaZnak"/>
                          <w:sz w:val="64"/>
                          <w:szCs w:val="64"/>
                        </w:rPr>
                        <w:t>77,3</w:t>
                      </w:r>
                    </w:p>
                    <w:p w:rsidR="00D97B6D" w:rsidRPr="007D605C" w:rsidRDefault="00D97B6D" w:rsidP="00D97B6D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  <w:r>
                        <w:t xml:space="preserve">Wskaźnik zmiany pogłowia świń 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3064F5" w:rsidRPr="00B37A6C">
        <w:rPr>
          <w:b/>
          <w:noProof/>
          <w:spacing w:val="-4"/>
          <w:lang w:eastAsia="pl-PL"/>
        </w:rPr>
        <w:t>Według wstępnych danych</w:t>
      </w:r>
      <w:r w:rsidR="009516B6" w:rsidRPr="009516B6">
        <w:rPr>
          <w:b/>
          <w:noProof/>
          <w:spacing w:val="-4"/>
          <w:lang w:eastAsia="pl-PL"/>
        </w:rPr>
        <w:t xml:space="preserve"> </w:t>
      </w:r>
      <w:r w:rsidR="009516B6">
        <w:rPr>
          <w:b/>
          <w:noProof/>
          <w:spacing w:val="-4"/>
          <w:lang w:eastAsia="pl-PL"/>
        </w:rPr>
        <w:t>pogłowie świń</w:t>
      </w:r>
      <w:r w:rsidR="004838F0" w:rsidRPr="00B37A6C">
        <w:rPr>
          <w:rStyle w:val="Odwoanieprzypisudolnego"/>
          <w:b/>
          <w:noProof/>
          <w:spacing w:val="-4"/>
          <w:lang w:eastAsia="pl-PL"/>
        </w:rPr>
        <w:footnoteReference w:id="2"/>
      </w:r>
      <w:r w:rsidR="004838F0" w:rsidRPr="00B37A6C">
        <w:rPr>
          <w:b/>
          <w:noProof/>
          <w:spacing w:val="-4"/>
          <w:lang w:eastAsia="pl-PL"/>
        </w:rPr>
        <w:t xml:space="preserve"> w </w:t>
      </w:r>
      <w:r w:rsidR="00147840" w:rsidRPr="00B37A6C">
        <w:rPr>
          <w:b/>
          <w:noProof/>
          <w:spacing w:val="-4"/>
          <w:lang w:eastAsia="pl-PL"/>
        </w:rPr>
        <w:t>czerwcu</w:t>
      </w:r>
      <w:r w:rsidR="00380F00" w:rsidRPr="00B37A6C">
        <w:rPr>
          <w:b/>
          <w:noProof/>
          <w:spacing w:val="-4"/>
          <w:lang w:eastAsia="pl-PL"/>
        </w:rPr>
        <w:t xml:space="preserve"> 20</w:t>
      </w:r>
      <w:r w:rsidR="002D4320" w:rsidRPr="00B37A6C">
        <w:rPr>
          <w:b/>
          <w:noProof/>
          <w:spacing w:val="-4"/>
          <w:lang w:eastAsia="pl-PL"/>
        </w:rPr>
        <w:t>2</w:t>
      </w:r>
      <w:r w:rsidR="000E6413">
        <w:rPr>
          <w:b/>
          <w:noProof/>
          <w:spacing w:val="-4"/>
          <w:lang w:eastAsia="pl-PL"/>
        </w:rPr>
        <w:t>3</w:t>
      </w:r>
      <w:r w:rsidR="004838F0" w:rsidRPr="00B37A6C">
        <w:rPr>
          <w:b/>
          <w:noProof/>
          <w:spacing w:val="-4"/>
          <w:lang w:eastAsia="pl-PL"/>
        </w:rPr>
        <w:t xml:space="preserve"> r.</w:t>
      </w:r>
      <w:r w:rsidR="004838F0" w:rsidRPr="00B37A6C">
        <w:rPr>
          <w:b/>
          <w:noProof/>
          <w:lang w:eastAsia="pl-PL"/>
        </w:rPr>
        <w:t xml:space="preserve"> liczyło </w:t>
      </w:r>
      <w:r w:rsidR="000E6413">
        <w:rPr>
          <w:b/>
          <w:noProof/>
          <w:lang w:eastAsia="pl-PL"/>
        </w:rPr>
        <w:t>134,6</w:t>
      </w:r>
      <w:r w:rsidR="004838F0" w:rsidRPr="00B37A6C">
        <w:rPr>
          <w:b/>
          <w:noProof/>
          <w:lang w:eastAsia="pl-PL"/>
        </w:rPr>
        <w:t xml:space="preserve"> tys. sz</w:t>
      </w:r>
      <w:r w:rsidR="00812227" w:rsidRPr="00B37A6C">
        <w:rPr>
          <w:b/>
          <w:noProof/>
          <w:lang w:eastAsia="pl-PL"/>
        </w:rPr>
        <w:t>t</w:t>
      </w:r>
      <w:r w:rsidR="000B2B33" w:rsidRPr="00B37A6C">
        <w:rPr>
          <w:b/>
          <w:noProof/>
          <w:lang w:eastAsia="pl-PL"/>
        </w:rPr>
        <w:t>uk</w:t>
      </w:r>
      <w:r w:rsidR="004838F0" w:rsidRPr="00B37A6C">
        <w:rPr>
          <w:b/>
          <w:noProof/>
          <w:lang w:eastAsia="pl-PL"/>
        </w:rPr>
        <w:t>, wykazując w</w:t>
      </w:r>
      <w:r w:rsidR="00276013">
        <w:rPr>
          <w:b/>
          <w:noProof/>
          <w:lang w:eastAsia="pl-PL"/>
        </w:rPr>
        <w:t> </w:t>
      </w:r>
      <w:r w:rsidR="004838F0" w:rsidRPr="00B37A6C">
        <w:rPr>
          <w:b/>
          <w:noProof/>
          <w:lang w:eastAsia="pl-PL"/>
        </w:rPr>
        <w:t xml:space="preserve">porównaniu z analogicznym okresem ubiegłego roku </w:t>
      </w:r>
      <w:r w:rsidR="000E6413">
        <w:rPr>
          <w:b/>
          <w:noProof/>
          <w:lang w:eastAsia="pl-PL"/>
        </w:rPr>
        <w:t>spadek</w:t>
      </w:r>
      <w:r w:rsidR="004838F0" w:rsidRPr="00B37A6C">
        <w:rPr>
          <w:b/>
          <w:noProof/>
          <w:lang w:eastAsia="pl-PL"/>
        </w:rPr>
        <w:t xml:space="preserve"> o </w:t>
      </w:r>
      <w:r w:rsidR="000E6413">
        <w:rPr>
          <w:b/>
          <w:noProof/>
          <w:lang w:eastAsia="pl-PL"/>
        </w:rPr>
        <w:t>22,7</w:t>
      </w:r>
      <w:r w:rsidR="004838F0" w:rsidRPr="00B37A6C">
        <w:rPr>
          <w:b/>
          <w:noProof/>
          <w:lang w:eastAsia="pl-PL"/>
        </w:rPr>
        <w:t xml:space="preserve">%. </w:t>
      </w:r>
      <w:r w:rsidR="00065925" w:rsidRPr="00B37A6C">
        <w:rPr>
          <w:b/>
          <w:noProof/>
          <w:lang w:eastAsia="pl-PL"/>
        </w:rPr>
        <w:t xml:space="preserve">Największy </w:t>
      </w:r>
      <w:r w:rsidR="00125F65">
        <w:rPr>
          <w:b/>
          <w:noProof/>
          <w:lang w:eastAsia="pl-PL"/>
        </w:rPr>
        <w:t>spadek</w:t>
      </w:r>
      <w:r w:rsidR="004838F0" w:rsidRPr="00B37A6C">
        <w:rPr>
          <w:b/>
          <w:noProof/>
          <w:lang w:eastAsia="pl-PL"/>
        </w:rPr>
        <w:t xml:space="preserve"> </w:t>
      </w:r>
      <w:r w:rsidR="00B37A6C" w:rsidRPr="00B37A6C">
        <w:rPr>
          <w:b/>
          <w:noProof/>
          <w:lang w:eastAsia="pl-PL"/>
        </w:rPr>
        <w:t xml:space="preserve">(o </w:t>
      </w:r>
      <w:r w:rsidR="00125F65">
        <w:rPr>
          <w:b/>
          <w:noProof/>
          <w:lang w:eastAsia="pl-PL"/>
        </w:rPr>
        <w:t>32,4</w:t>
      </w:r>
      <w:r w:rsidR="00B37A6C" w:rsidRPr="00B37A6C">
        <w:rPr>
          <w:b/>
          <w:noProof/>
          <w:lang w:eastAsia="pl-PL"/>
        </w:rPr>
        <w:t xml:space="preserve">%) </w:t>
      </w:r>
      <w:r w:rsidR="004838F0" w:rsidRPr="00B37A6C">
        <w:rPr>
          <w:b/>
          <w:noProof/>
          <w:lang w:eastAsia="pl-PL"/>
        </w:rPr>
        <w:t xml:space="preserve">pogłowia </w:t>
      </w:r>
      <w:r w:rsidR="003064F5" w:rsidRPr="00B37A6C">
        <w:rPr>
          <w:b/>
          <w:noProof/>
          <w:lang w:eastAsia="pl-PL"/>
        </w:rPr>
        <w:t xml:space="preserve">w skali roku </w:t>
      </w:r>
      <w:r w:rsidR="004838F0" w:rsidRPr="00B37A6C">
        <w:rPr>
          <w:b/>
          <w:noProof/>
          <w:lang w:eastAsia="pl-PL"/>
        </w:rPr>
        <w:t xml:space="preserve">wystąpił w grupie </w:t>
      </w:r>
      <w:r w:rsidR="00B37A6C" w:rsidRPr="00B37A6C">
        <w:rPr>
          <w:b/>
          <w:noProof/>
          <w:lang w:eastAsia="pl-PL"/>
        </w:rPr>
        <w:t>prosiąt o</w:t>
      </w:r>
      <w:r w:rsidR="00276013">
        <w:rPr>
          <w:b/>
          <w:noProof/>
          <w:lang w:eastAsia="pl-PL"/>
        </w:rPr>
        <w:t> </w:t>
      </w:r>
      <w:r w:rsidR="00B37A6C" w:rsidRPr="00B37A6C">
        <w:rPr>
          <w:b/>
          <w:noProof/>
          <w:lang w:eastAsia="pl-PL"/>
        </w:rPr>
        <w:t>wadze 20 kg i więcej.</w:t>
      </w:r>
    </w:p>
    <w:p w:rsidR="00497509" w:rsidRPr="00B37A6C" w:rsidRDefault="00766531" w:rsidP="00521808">
      <w:pPr>
        <w:suppressAutoHyphens/>
        <w:rPr>
          <w:b/>
          <w:shd w:val="clear" w:color="auto" w:fill="FFFFFF"/>
        </w:rPr>
      </w:pPr>
      <w:r w:rsidRPr="00B37A6C">
        <w:rPr>
          <w:rFonts w:ascii="Fira Sans SemiBold" w:eastAsia="Times New Roman" w:hAnsi="Fira Sans SemiBold" w:cs="Times New Roman"/>
          <w:bCs/>
          <w:szCs w:val="24"/>
          <w:lang w:eastAsia="pl-PL"/>
        </w:rPr>
        <w:t xml:space="preserve">Pogłowie </w:t>
      </w:r>
      <w:r w:rsidR="00713A3D" w:rsidRPr="00B37A6C">
        <w:rPr>
          <w:rFonts w:ascii="Fira Sans SemiBold" w:eastAsia="Times New Roman" w:hAnsi="Fira Sans SemiBold" w:cs="Times New Roman"/>
          <w:bCs/>
          <w:szCs w:val="24"/>
          <w:lang w:eastAsia="pl-PL"/>
        </w:rPr>
        <w:t>świń</w:t>
      </w:r>
    </w:p>
    <w:p w:rsidR="00766531" w:rsidRPr="00B37A6C" w:rsidRDefault="00F75764" w:rsidP="00521808">
      <w:pPr>
        <w:suppressAutoHyphens/>
        <w:spacing w:after="0"/>
        <w:rPr>
          <w:noProof/>
          <w:spacing w:val="-2"/>
          <w:szCs w:val="19"/>
          <w:lang w:eastAsia="pl-PL"/>
        </w:rPr>
      </w:pPr>
      <w:r w:rsidRPr="00B37A6C">
        <w:rPr>
          <w:noProof/>
          <w:spacing w:val="-2"/>
          <w:szCs w:val="19"/>
          <w:lang w:eastAsia="pl-PL"/>
        </w:rPr>
        <w:t xml:space="preserve">W </w:t>
      </w:r>
      <w:r w:rsidR="0020523D" w:rsidRPr="00B37A6C">
        <w:rPr>
          <w:noProof/>
          <w:spacing w:val="-2"/>
          <w:szCs w:val="19"/>
          <w:lang w:eastAsia="pl-PL"/>
        </w:rPr>
        <w:t>czerwc</w:t>
      </w:r>
      <w:r w:rsidR="003E0B1E" w:rsidRPr="00B37A6C">
        <w:rPr>
          <w:noProof/>
          <w:spacing w:val="-2"/>
          <w:szCs w:val="19"/>
          <w:lang w:eastAsia="pl-PL"/>
        </w:rPr>
        <w:t>u</w:t>
      </w:r>
      <w:r w:rsidRPr="00B37A6C">
        <w:rPr>
          <w:noProof/>
          <w:spacing w:val="-2"/>
          <w:szCs w:val="19"/>
          <w:lang w:eastAsia="pl-PL"/>
        </w:rPr>
        <w:t xml:space="preserve"> br.</w:t>
      </w:r>
      <w:r w:rsidR="00766531" w:rsidRPr="00B37A6C">
        <w:rPr>
          <w:noProof/>
          <w:spacing w:val="-2"/>
          <w:szCs w:val="19"/>
          <w:lang w:eastAsia="pl-PL"/>
        </w:rPr>
        <w:t xml:space="preserve"> pogłowie trzody chlewnej ogółem wynosiło </w:t>
      </w:r>
      <w:r w:rsidR="00B03EEE">
        <w:rPr>
          <w:noProof/>
          <w:spacing w:val="-2"/>
          <w:szCs w:val="19"/>
          <w:lang w:eastAsia="pl-PL"/>
        </w:rPr>
        <w:t>134,6</w:t>
      </w:r>
      <w:r w:rsidR="00766531" w:rsidRPr="00B37A6C">
        <w:rPr>
          <w:noProof/>
          <w:spacing w:val="-2"/>
          <w:szCs w:val="19"/>
          <w:lang w:eastAsia="pl-PL"/>
        </w:rPr>
        <w:t xml:space="preserve"> tys. szt. i w </w:t>
      </w:r>
      <w:r w:rsidR="00DE45FD">
        <w:rPr>
          <w:noProof/>
          <w:spacing w:val="-2"/>
          <w:szCs w:val="19"/>
          <w:lang w:eastAsia="pl-PL"/>
        </w:rPr>
        <w:t>relacji</w:t>
      </w:r>
      <w:r w:rsidR="001347E4" w:rsidRPr="00B37A6C">
        <w:rPr>
          <w:noProof/>
          <w:spacing w:val="-2"/>
          <w:szCs w:val="19"/>
          <w:lang w:eastAsia="pl-PL"/>
        </w:rPr>
        <w:t xml:space="preserve"> do analogicznego okresu 202</w:t>
      </w:r>
      <w:r w:rsidR="007B449E">
        <w:rPr>
          <w:noProof/>
          <w:spacing w:val="-2"/>
          <w:szCs w:val="19"/>
          <w:lang w:eastAsia="pl-PL"/>
        </w:rPr>
        <w:t>2</w:t>
      </w:r>
      <w:r w:rsidR="001347E4" w:rsidRPr="00B37A6C">
        <w:rPr>
          <w:noProof/>
          <w:spacing w:val="-2"/>
          <w:szCs w:val="19"/>
          <w:lang w:eastAsia="pl-PL"/>
        </w:rPr>
        <w:t xml:space="preserve"> </w:t>
      </w:r>
      <w:r w:rsidR="00766531" w:rsidRPr="00B37A6C">
        <w:rPr>
          <w:noProof/>
          <w:spacing w:val="-2"/>
          <w:szCs w:val="19"/>
          <w:lang w:eastAsia="pl-PL"/>
        </w:rPr>
        <w:t xml:space="preserve">r. było </w:t>
      </w:r>
      <w:r w:rsidR="00B03EEE">
        <w:rPr>
          <w:noProof/>
          <w:spacing w:val="-2"/>
          <w:szCs w:val="19"/>
          <w:lang w:eastAsia="pl-PL"/>
        </w:rPr>
        <w:t>ni</w:t>
      </w:r>
      <w:r w:rsidR="009D6635" w:rsidRPr="00B37A6C">
        <w:rPr>
          <w:noProof/>
          <w:spacing w:val="-2"/>
          <w:szCs w:val="19"/>
          <w:lang w:eastAsia="pl-PL"/>
        </w:rPr>
        <w:t>ższe</w:t>
      </w:r>
      <w:r w:rsidR="00766531" w:rsidRPr="00B37A6C">
        <w:rPr>
          <w:noProof/>
          <w:spacing w:val="-2"/>
          <w:szCs w:val="19"/>
          <w:lang w:eastAsia="pl-PL"/>
        </w:rPr>
        <w:t xml:space="preserve"> o </w:t>
      </w:r>
      <w:r w:rsidR="00B03EEE">
        <w:rPr>
          <w:noProof/>
          <w:spacing w:val="-2"/>
          <w:szCs w:val="19"/>
          <w:lang w:eastAsia="pl-PL"/>
        </w:rPr>
        <w:t xml:space="preserve">39,6 </w:t>
      </w:r>
      <w:r w:rsidR="00766531" w:rsidRPr="00B37A6C">
        <w:rPr>
          <w:noProof/>
          <w:spacing w:val="-2"/>
          <w:szCs w:val="19"/>
          <w:lang w:eastAsia="pl-PL"/>
        </w:rPr>
        <w:t xml:space="preserve">tys. szt. (tj. o </w:t>
      </w:r>
      <w:r w:rsidR="00B03EEE">
        <w:rPr>
          <w:noProof/>
          <w:spacing w:val="-2"/>
          <w:szCs w:val="19"/>
          <w:lang w:eastAsia="pl-PL"/>
        </w:rPr>
        <w:t>22,7</w:t>
      </w:r>
      <w:r w:rsidR="009D6635" w:rsidRPr="00B37A6C">
        <w:rPr>
          <w:noProof/>
          <w:spacing w:val="-2"/>
          <w:szCs w:val="19"/>
          <w:lang w:eastAsia="pl-PL"/>
        </w:rPr>
        <w:t>%)</w:t>
      </w:r>
      <w:r w:rsidR="00766531" w:rsidRPr="00B37A6C">
        <w:rPr>
          <w:noProof/>
          <w:spacing w:val="-2"/>
          <w:szCs w:val="19"/>
          <w:lang w:eastAsia="pl-PL"/>
        </w:rPr>
        <w:t>.</w:t>
      </w:r>
    </w:p>
    <w:tbl>
      <w:tblPr>
        <w:tblW w:w="9554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  <w:tblCaption w:val="Tablica 2. Pogłowie świń stan w czerwcu"/>
        <w:tblDescription w:val="Dane dla 2022 i 2023 roku dla populacji świń ogółem oraz według kategorii: prosięta o wadze do 20 kg, warchlaki o wadze od 20 do 50 kg, trzoda chlewna o wadze 50 kg i więcej. Dane prezentowane w sztukach oraz struktura pogłowia ogółem w procentach."/>
      </w:tblPr>
      <w:tblGrid>
        <w:gridCol w:w="2552"/>
        <w:gridCol w:w="1134"/>
        <w:gridCol w:w="1417"/>
        <w:gridCol w:w="1134"/>
        <w:gridCol w:w="1418"/>
        <w:gridCol w:w="1899"/>
      </w:tblGrid>
      <w:tr w:rsidR="0005486F" w:rsidRPr="0005486F" w:rsidTr="00A05256">
        <w:tc>
          <w:tcPr>
            <w:tcW w:w="9554" w:type="dxa"/>
            <w:gridSpan w:val="6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6531" w:rsidRPr="0005486F" w:rsidRDefault="00766531" w:rsidP="00521808">
            <w:pPr>
              <w:suppressAutoHyphens/>
              <w:spacing w:before="0" w:after="0" w:line="240" w:lineRule="auto"/>
              <w:ind w:left="1077" w:hanging="1077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Times New Roman"/>
                <w:sz w:val="18"/>
                <w:szCs w:val="20"/>
                <w:lang w:eastAsia="pl-PL"/>
              </w:rPr>
              <w:br w:type="page"/>
            </w:r>
          </w:p>
          <w:p w:rsidR="005B6564" w:rsidRPr="0053592C" w:rsidRDefault="00766531" w:rsidP="00B40179">
            <w:pPr>
              <w:suppressAutoHyphens/>
              <w:spacing w:before="0" w:after="0" w:line="240" w:lineRule="auto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Tablica </w:t>
            </w:r>
            <w:r w:rsidR="009D6635"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2</w:t>
            </w: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.</w:t>
            </w: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Pogłowie </w:t>
            </w:r>
            <w:r w:rsidR="00E138A0" w:rsidRPr="0005486F">
              <w:rPr>
                <w:rFonts w:eastAsia="Times New Roman" w:cs="Arial"/>
                <w:b/>
                <w:sz w:val="18"/>
                <w:szCs w:val="18"/>
                <w:lang w:eastAsia="pl-PL"/>
              </w:rPr>
              <w:t>świń</w:t>
            </w:r>
          </w:p>
          <w:p w:rsidR="00766531" w:rsidRPr="0005486F" w:rsidRDefault="00766531" w:rsidP="00521808">
            <w:pPr>
              <w:suppressAutoHyphens/>
              <w:spacing w:before="0" w:after="0" w:line="240" w:lineRule="auto"/>
              <w:ind w:left="1077" w:hanging="265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8"/>
                <w:szCs w:val="18"/>
                <w:lang w:eastAsia="pl-PL"/>
              </w:rPr>
              <w:t xml:space="preserve">Stan w </w:t>
            </w:r>
            <w:r w:rsidR="001269A9" w:rsidRPr="0005486F">
              <w:rPr>
                <w:rFonts w:eastAsia="Times New Roman" w:cs="Arial"/>
                <w:sz w:val="18"/>
                <w:szCs w:val="18"/>
                <w:lang w:eastAsia="pl-PL"/>
              </w:rPr>
              <w:t>czerwcu</w:t>
            </w:r>
          </w:p>
        </w:tc>
      </w:tr>
      <w:tr w:rsidR="003802FC" w:rsidRPr="0005486F" w:rsidTr="00521808">
        <w:trPr>
          <w:gridAfter w:val="1"/>
          <w:wAfter w:w="1899" w:type="dxa"/>
          <w:trHeight w:val="20"/>
        </w:trPr>
        <w:tc>
          <w:tcPr>
            <w:tcW w:w="2552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551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8D4C1E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2022</w:t>
            </w:r>
          </w:p>
        </w:tc>
        <w:tc>
          <w:tcPr>
            <w:tcW w:w="2552" w:type="dxa"/>
            <w:gridSpan w:val="2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3802FC" w:rsidRPr="0005486F" w:rsidRDefault="008D4C1E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2023</w:t>
            </w:r>
          </w:p>
        </w:tc>
      </w:tr>
      <w:tr w:rsidR="003802FC" w:rsidRPr="0005486F" w:rsidTr="00521808">
        <w:trPr>
          <w:gridAfter w:val="1"/>
          <w:wAfter w:w="1899" w:type="dxa"/>
          <w:trHeight w:val="656"/>
        </w:trPr>
        <w:tc>
          <w:tcPr>
            <w:tcW w:w="2552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3802FC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  <w:p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3802FC" w:rsidRPr="0005486F" w:rsidRDefault="00521808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sz w:val="16"/>
                <w:szCs w:val="16"/>
                <w:lang w:eastAsia="pl-PL"/>
              </w:rPr>
              <w:t>o</w:t>
            </w:r>
            <w:r w:rsidR="003802FC" w:rsidRPr="0005486F">
              <w:rPr>
                <w:rFonts w:eastAsia="Times New Roman" w:cs="Arial"/>
                <w:sz w:val="16"/>
                <w:szCs w:val="16"/>
                <w:lang w:eastAsia="pl-PL"/>
              </w:rPr>
              <w:t>gółem</w:t>
            </w:r>
          </w:p>
          <w:p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3802FC" w:rsidRPr="0005486F" w:rsidRDefault="003802FC" w:rsidP="00521808">
            <w:pPr>
              <w:tabs>
                <w:tab w:val="right" w:leader="dot" w:pos="3799"/>
              </w:tabs>
              <w:suppressAutoHyphens/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05486F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>w %</w:t>
            </w:r>
          </w:p>
        </w:tc>
      </w:tr>
      <w:tr w:rsidR="00472C04" w:rsidRPr="0005486F" w:rsidTr="00521808">
        <w:trPr>
          <w:gridAfter w:val="1"/>
          <w:wAfter w:w="1899" w:type="dxa"/>
        </w:trPr>
        <w:tc>
          <w:tcPr>
            <w:tcW w:w="2552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tabs>
                <w:tab w:val="right" w:leader="dot" w:pos="2268"/>
              </w:tabs>
              <w:suppressAutoHyphens/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b/>
                <w:sz w:val="16"/>
                <w:szCs w:val="16"/>
                <w:lang w:eastAsia="pl-PL"/>
              </w:rPr>
              <w:t>Świnie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3802FC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174233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472C04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134609</w:t>
            </w:r>
          </w:p>
        </w:tc>
        <w:tc>
          <w:tcPr>
            <w:tcW w:w="1418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</w:tr>
      <w:tr w:rsidR="00472C04" w:rsidRPr="0005486F" w:rsidTr="00521808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Prosięta o wadze do 20 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02FC">
              <w:rPr>
                <w:rFonts w:eastAsia="Times New Roman" w:cs="Times New Roman"/>
                <w:sz w:val="16"/>
                <w:szCs w:val="16"/>
                <w:lang w:eastAsia="pl-PL"/>
              </w:rPr>
              <w:t>68158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39,1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472C04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46059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472C04" w:rsidRPr="00472C04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34,2</w:t>
            </w:r>
          </w:p>
        </w:tc>
      </w:tr>
      <w:tr w:rsidR="00472C04" w:rsidRPr="0005486F" w:rsidTr="00521808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Warchlaki o wadze 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br/>
            </w: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od 20 kg do 50 kg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02FC">
              <w:rPr>
                <w:rFonts w:eastAsia="Times New Roman" w:cs="Times New Roman"/>
                <w:sz w:val="16"/>
                <w:szCs w:val="16"/>
                <w:lang w:eastAsia="pl-PL"/>
              </w:rPr>
              <w:t>44454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25,5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472C04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37936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472C04" w:rsidRPr="00472C04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28,2</w:t>
            </w:r>
          </w:p>
        </w:tc>
      </w:tr>
      <w:tr w:rsidR="00472C04" w:rsidRPr="0005486F" w:rsidTr="00521808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tabs>
                <w:tab w:val="right" w:leader="dot" w:pos="2268"/>
              </w:tabs>
              <w:suppressAutoHyphens/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Trzoda chlewna o wadze 50 kg i</w:t>
            </w:r>
            <w:r>
              <w:rPr>
                <w:rFonts w:eastAsia="Times New Roman" w:cs="Arial"/>
                <w:sz w:val="16"/>
                <w:szCs w:val="16"/>
                <w:lang w:eastAsia="pl-PL"/>
              </w:rPr>
              <w:t> </w:t>
            </w: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>więcej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61621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35,4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472C04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50613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472C04" w:rsidRPr="00472C04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37,6</w:t>
            </w:r>
          </w:p>
        </w:tc>
      </w:tr>
      <w:tr w:rsidR="00472C04" w:rsidRPr="0005486F" w:rsidTr="00521808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na ubój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02FC">
              <w:rPr>
                <w:rFonts w:eastAsia="Times New Roman" w:cs="Times New Roman"/>
                <w:sz w:val="16"/>
                <w:szCs w:val="16"/>
                <w:lang w:eastAsia="pl-PL"/>
              </w:rPr>
              <w:t>35995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20,7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472C04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33170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472C04" w:rsidRPr="00472C04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24,6</w:t>
            </w:r>
          </w:p>
        </w:tc>
      </w:tr>
      <w:tr w:rsidR="00472C04" w:rsidRPr="0005486F" w:rsidTr="00521808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na chów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02FC">
              <w:rPr>
                <w:rFonts w:eastAsia="Times New Roman" w:cs="Times New Roman"/>
                <w:sz w:val="16"/>
                <w:szCs w:val="16"/>
                <w:lang w:eastAsia="pl-PL"/>
              </w:rPr>
              <w:t>25626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14,7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472C04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17443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472C04" w:rsidRPr="00472C04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13,0</w:t>
            </w:r>
          </w:p>
        </w:tc>
      </w:tr>
      <w:tr w:rsidR="00472C04" w:rsidRPr="0005486F" w:rsidTr="00521808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w tym lochy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02FC">
              <w:rPr>
                <w:rFonts w:eastAsia="Times New Roman" w:cs="Times New Roman"/>
                <w:sz w:val="16"/>
                <w:szCs w:val="16"/>
                <w:lang w:eastAsia="pl-PL"/>
              </w:rPr>
              <w:t>25426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14,6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472C04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17293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472C04" w:rsidRPr="00472C04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12,8</w:t>
            </w:r>
          </w:p>
        </w:tc>
      </w:tr>
      <w:tr w:rsidR="00472C04" w:rsidRPr="0005486F" w:rsidTr="00521808">
        <w:trPr>
          <w:gridAfter w:val="1"/>
          <w:wAfter w:w="1899" w:type="dxa"/>
        </w:trPr>
        <w:tc>
          <w:tcPr>
            <w:tcW w:w="2552" w:type="dxa"/>
            <w:tcBorders>
              <w:top w:val="single" w:sz="4" w:space="0" w:color="001D77"/>
              <w:left w:val="nil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tabs>
                <w:tab w:val="right" w:leader="dot" w:pos="2268"/>
              </w:tabs>
              <w:suppressAutoHyphens/>
              <w:spacing w:before="20" w:after="0" w:line="240" w:lineRule="auto"/>
              <w:ind w:left="113" w:hanging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05486F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  w tym prośne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02FC">
              <w:rPr>
                <w:rFonts w:eastAsia="Times New Roman" w:cs="Times New Roman"/>
                <w:sz w:val="16"/>
                <w:szCs w:val="16"/>
                <w:lang w:eastAsia="pl-PL"/>
              </w:rPr>
              <w:t>17794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05486F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10,2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472C04" w:rsidRPr="00472C04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13249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nil"/>
            </w:tcBorders>
            <w:shd w:val="clear" w:color="auto" w:fill="auto"/>
            <w:vAlign w:val="bottom"/>
          </w:tcPr>
          <w:p w:rsidR="00472C04" w:rsidRPr="00472C04" w:rsidRDefault="00472C04" w:rsidP="00521808">
            <w:pPr>
              <w:suppressAutoHyphens/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472C04">
              <w:rPr>
                <w:rFonts w:eastAsia="Times New Roman" w:cs="Times New Roman"/>
                <w:sz w:val="16"/>
                <w:szCs w:val="16"/>
                <w:lang w:eastAsia="pl-PL"/>
              </w:rPr>
              <w:t>9,8</w:t>
            </w:r>
          </w:p>
        </w:tc>
      </w:tr>
    </w:tbl>
    <w:p w:rsidR="00F0479A" w:rsidRPr="00F0479A" w:rsidRDefault="00766531" w:rsidP="00521808">
      <w:pPr>
        <w:suppressAutoHyphens/>
        <w:spacing w:before="480" w:after="0"/>
        <w:outlineLvl w:val="0"/>
        <w:rPr>
          <w:rFonts w:eastAsia="Times New Roman" w:cs="Arial"/>
          <w:spacing w:val="-4"/>
          <w:szCs w:val="19"/>
          <w:lang w:eastAsia="pl-PL"/>
        </w:rPr>
      </w:pPr>
      <w:r w:rsidRPr="00F0479A">
        <w:rPr>
          <w:rFonts w:eastAsia="Times New Roman" w:cs="Arial"/>
          <w:spacing w:val="-4"/>
          <w:szCs w:val="19"/>
          <w:lang w:eastAsia="pl-PL"/>
        </w:rPr>
        <w:t xml:space="preserve">W porównaniu </w:t>
      </w:r>
      <w:r w:rsidR="00DE45FD">
        <w:rPr>
          <w:rFonts w:eastAsia="Times New Roman" w:cs="Arial"/>
          <w:spacing w:val="-4"/>
          <w:szCs w:val="19"/>
          <w:lang w:eastAsia="pl-PL"/>
        </w:rPr>
        <w:t>z</w:t>
      </w:r>
      <w:r w:rsidRPr="00F0479A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362573" w:rsidRPr="00F0479A">
        <w:rPr>
          <w:rFonts w:eastAsia="Times New Roman" w:cs="Arial"/>
          <w:spacing w:val="-4"/>
          <w:szCs w:val="19"/>
          <w:lang w:eastAsia="pl-PL"/>
        </w:rPr>
        <w:t>czerwc</w:t>
      </w:r>
      <w:r w:rsidR="00DE45FD">
        <w:rPr>
          <w:rFonts w:eastAsia="Times New Roman" w:cs="Arial"/>
          <w:spacing w:val="-4"/>
          <w:szCs w:val="19"/>
          <w:lang w:eastAsia="pl-PL"/>
        </w:rPr>
        <w:t>em</w:t>
      </w:r>
      <w:r w:rsidR="007C416A" w:rsidRPr="00F0479A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362573" w:rsidRPr="00F0479A">
        <w:rPr>
          <w:rFonts w:eastAsia="Times New Roman" w:cs="Arial"/>
          <w:spacing w:val="-4"/>
          <w:szCs w:val="19"/>
          <w:lang w:eastAsia="pl-PL"/>
        </w:rPr>
        <w:t>20</w:t>
      </w:r>
      <w:r w:rsidR="004254D0" w:rsidRPr="00F0479A">
        <w:rPr>
          <w:rFonts w:eastAsia="Times New Roman" w:cs="Arial"/>
          <w:spacing w:val="-4"/>
          <w:szCs w:val="19"/>
          <w:lang w:eastAsia="pl-PL"/>
        </w:rPr>
        <w:t>2</w:t>
      </w:r>
      <w:r w:rsidR="00203AB3">
        <w:rPr>
          <w:rFonts w:eastAsia="Times New Roman" w:cs="Arial"/>
          <w:spacing w:val="-4"/>
          <w:szCs w:val="19"/>
          <w:lang w:eastAsia="pl-PL"/>
        </w:rPr>
        <w:t>2</w:t>
      </w:r>
      <w:r w:rsidR="00065925" w:rsidRPr="00F0479A">
        <w:rPr>
          <w:rFonts w:eastAsia="Times New Roman" w:cs="Arial"/>
          <w:spacing w:val="-4"/>
          <w:szCs w:val="19"/>
          <w:lang w:eastAsia="pl-PL"/>
        </w:rPr>
        <w:t xml:space="preserve"> r.</w:t>
      </w:r>
      <w:r w:rsidR="007C416A" w:rsidRPr="00F0479A">
        <w:rPr>
          <w:rFonts w:eastAsia="Times New Roman" w:cs="Arial"/>
          <w:spacing w:val="-4"/>
          <w:szCs w:val="19"/>
          <w:lang w:eastAsia="pl-PL"/>
        </w:rPr>
        <w:t xml:space="preserve"> </w:t>
      </w:r>
      <w:r w:rsidRPr="00F0479A">
        <w:rPr>
          <w:rFonts w:eastAsia="Times New Roman" w:cs="Arial"/>
          <w:spacing w:val="-4"/>
          <w:szCs w:val="19"/>
          <w:lang w:eastAsia="pl-PL"/>
        </w:rPr>
        <w:t xml:space="preserve">odnotowano </w:t>
      </w:r>
      <w:r w:rsidR="00203AB3">
        <w:rPr>
          <w:rFonts w:eastAsia="Times New Roman" w:cs="Arial"/>
          <w:spacing w:val="-4"/>
          <w:szCs w:val="19"/>
          <w:lang w:eastAsia="pl-PL"/>
        </w:rPr>
        <w:t>spadek</w:t>
      </w:r>
      <w:r w:rsidRPr="00F0479A">
        <w:rPr>
          <w:rFonts w:eastAsia="Times New Roman" w:cs="Arial"/>
          <w:spacing w:val="-4"/>
          <w:szCs w:val="19"/>
          <w:lang w:eastAsia="pl-PL"/>
        </w:rPr>
        <w:t xml:space="preserve"> p</w:t>
      </w:r>
      <w:r w:rsidR="006D0456" w:rsidRPr="00F0479A">
        <w:rPr>
          <w:rFonts w:eastAsia="Times New Roman" w:cs="Arial"/>
          <w:spacing w:val="-4"/>
          <w:szCs w:val="19"/>
          <w:lang w:eastAsia="pl-PL"/>
        </w:rPr>
        <w:t>ogłowia</w:t>
      </w:r>
      <w:r w:rsidR="00F0479A" w:rsidRPr="00F0479A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203AB3">
        <w:rPr>
          <w:rFonts w:eastAsia="Times New Roman" w:cs="Arial"/>
          <w:spacing w:val="-4"/>
          <w:szCs w:val="19"/>
          <w:lang w:eastAsia="pl-PL"/>
        </w:rPr>
        <w:t xml:space="preserve">we wszystkich grupach </w:t>
      </w:r>
      <w:r w:rsidR="00705A00">
        <w:rPr>
          <w:rFonts w:eastAsia="Times New Roman" w:cs="Arial"/>
          <w:spacing w:val="-4"/>
          <w:szCs w:val="19"/>
          <w:lang w:eastAsia="pl-PL"/>
        </w:rPr>
        <w:t>produkcyjno-</w:t>
      </w:r>
      <w:r w:rsidR="00203AB3">
        <w:rPr>
          <w:rFonts w:eastAsia="Times New Roman" w:cs="Arial"/>
          <w:spacing w:val="-4"/>
          <w:szCs w:val="19"/>
          <w:lang w:eastAsia="pl-PL"/>
        </w:rPr>
        <w:t xml:space="preserve">użytkowych, w tym największy w populacji </w:t>
      </w:r>
      <w:r w:rsidR="00F0479A" w:rsidRPr="00F0479A">
        <w:rPr>
          <w:rFonts w:eastAsia="Times New Roman" w:cs="Arial"/>
          <w:spacing w:val="-4"/>
          <w:szCs w:val="19"/>
          <w:lang w:eastAsia="pl-PL"/>
        </w:rPr>
        <w:t xml:space="preserve">prosiąt o wadze </w:t>
      </w:r>
      <w:r w:rsidR="002B6A5C">
        <w:rPr>
          <w:rFonts w:eastAsia="Times New Roman" w:cs="Arial"/>
          <w:spacing w:val="-4"/>
          <w:szCs w:val="19"/>
          <w:lang w:eastAsia="pl-PL"/>
        </w:rPr>
        <w:t xml:space="preserve">do </w:t>
      </w:r>
      <w:r w:rsidR="00F0479A" w:rsidRPr="00F0479A">
        <w:rPr>
          <w:rFonts w:eastAsia="Times New Roman" w:cs="Arial"/>
          <w:spacing w:val="-4"/>
          <w:szCs w:val="19"/>
          <w:lang w:eastAsia="pl-PL"/>
        </w:rPr>
        <w:t>20 kg (o</w:t>
      </w:r>
      <w:r w:rsidR="002C2942">
        <w:rPr>
          <w:rFonts w:eastAsia="Times New Roman" w:cs="Arial"/>
          <w:spacing w:val="-4"/>
          <w:szCs w:val="19"/>
          <w:lang w:eastAsia="pl-PL"/>
        </w:rPr>
        <w:t> </w:t>
      </w:r>
      <w:r w:rsidR="00203AB3">
        <w:rPr>
          <w:rFonts w:eastAsia="Times New Roman" w:cs="Arial"/>
          <w:spacing w:val="-4"/>
          <w:szCs w:val="19"/>
          <w:lang w:eastAsia="pl-PL"/>
        </w:rPr>
        <w:t>32,4%), nastę</w:t>
      </w:r>
      <w:r w:rsidR="00521808">
        <w:rPr>
          <w:rFonts w:eastAsia="Times New Roman" w:cs="Arial"/>
          <w:spacing w:val="-4"/>
          <w:szCs w:val="19"/>
          <w:lang w:eastAsia="pl-PL"/>
        </w:rPr>
        <w:t>pnie w </w:t>
      </w:r>
      <w:r w:rsidR="00203AB3">
        <w:rPr>
          <w:rFonts w:eastAsia="Times New Roman" w:cs="Arial"/>
          <w:spacing w:val="-4"/>
          <w:szCs w:val="19"/>
          <w:lang w:eastAsia="pl-PL"/>
        </w:rPr>
        <w:t xml:space="preserve">pogłowiu </w:t>
      </w:r>
      <w:r w:rsidR="006D0456" w:rsidRPr="00F0479A">
        <w:rPr>
          <w:rFonts w:eastAsia="Times New Roman" w:cs="Arial"/>
          <w:spacing w:val="-4"/>
          <w:szCs w:val="19"/>
          <w:lang w:eastAsia="pl-PL"/>
        </w:rPr>
        <w:t>trzody chlewnej o wadze 50 kg i</w:t>
      </w:r>
      <w:r w:rsidR="002C2942">
        <w:rPr>
          <w:rFonts w:eastAsia="Times New Roman" w:cs="Arial"/>
          <w:spacing w:val="-4"/>
          <w:szCs w:val="19"/>
          <w:lang w:eastAsia="pl-PL"/>
        </w:rPr>
        <w:t> </w:t>
      </w:r>
      <w:r w:rsidR="006D0456" w:rsidRPr="00F0479A">
        <w:rPr>
          <w:rFonts w:eastAsia="Times New Roman" w:cs="Arial"/>
          <w:spacing w:val="-4"/>
          <w:szCs w:val="19"/>
          <w:lang w:eastAsia="pl-PL"/>
        </w:rPr>
        <w:t xml:space="preserve">więcej z przeznaczeniem </w:t>
      </w:r>
      <w:r w:rsidR="00F0479A" w:rsidRPr="00F0479A">
        <w:rPr>
          <w:rFonts w:eastAsia="Times New Roman" w:cs="Arial"/>
          <w:spacing w:val="-4"/>
          <w:szCs w:val="19"/>
          <w:lang w:eastAsia="pl-PL"/>
        </w:rPr>
        <w:t xml:space="preserve">na </w:t>
      </w:r>
      <w:r w:rsidR="00203AB3">
        <w:rPr>
          <w:rFonts w:eastAsia="Times New Roman" w:cs="Arial"/>
          <w:spacing w:val="-4"/>
          <w:szCs w:val="19"/>
          <w:lang w:eastAsia="pl-PL"/>
        </w:rPr>
        <w:t>chów</w:t>
      </w:r>
      <w:r w:rsidR="00F0479A" w:rsidRPr="00F0479A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6D0456" w:rsidRPr="00F0479A">
        <w:rPr>
          <w:rFonts w:eastAsia="Times New Roman" w:cs="Arial"/>
          <w:spacing w:val="-4"/>
          <w:szCs w:val="19"/>
          <w:lang w:eastAsia="pl-PL"/>
        </w:rPr>
        <w:t>(</w:t>
      </w:r>
      <w:r w:rsidR="00812227" w:rsidRPr="00F0479A">
        <w:rPr>
          <w:rFonts w:eastAsia="Times New Roman" w:cs="Arial"/>
          <w:spacing w:val="-4"/>
          <w:szCs w:val="19"/>
          <w:lang w:eastAsia="pl-PL"/>
        </w:rPr>
        <w:t xml:space="preserve">o </w:t>
      </w:r>
      <w:r w:rsidR="00203AB3">
        <w:rPr>
          <w:rFonts w:eastAsia="Times New Roman" w:cs="Arial"/>
          <w:spacing w:val="-4"/>
          <w:szCs w:val="19"/>
          <w:lang w:eastAsia="pl-PL"/>
        </w:rPr>
        <w:t>31,9</w:t>
      </w:r>
      <w:r w:rsidR="004254D0" w:rsidRPr="00F0479A">
        <w:rPr>
          <w:rFonts w:eastAsia="Times New Roman" w:cs="Arial"/>
          <w:spacing w:val="-4"/>
          <w:szCs w:val="19"/>
          <w:lang w:eastAsia="pl-PL"/>
        </w:rPr>
        <w:t xml:space="preserve">%), </w:t>
      </w:r>
      <w:r w:rsidR="00203AB3" w:rsidRPr="00F0479A">
        <w:rPr>
          <w:rFonts w:eastAsia="Times New Roman" w:cs="Arial"/>
          <w:spacing w:val="-4"/>
          <w:szCs w:val="19"/>
          <w:lang w:eastAsia="pl-PL"/>
        </w:rPr>
        <w:t>warchlak</w:t>
      </w:r>
      <w:r w:rsidR="00203AB3">
        <w:rPr>
          <w:rFonts w:eastAsia="Times New Roman" w:cs="Arial"/>
          <w:spacing w:val="-4"/>
          <w:szCs w:val="19"/>
          <w:lang w:eastAsia="pl-PL"/>
        </w:rPr>
        <w:t>ów</w:t>
      </w:r>
      <w:r w:rsidR="00203AB3" w:rsidRPr="00F0479A">
        <w:rPr>
          <w:rFonts w:eastAsia="Times New Roman" w:cs="Arial"/>
          <w:spacing w:val="-4"/>
          <w:szCs w:val="19"/>
          <w:lang w:eastAsia="pl-PL"/>
        </w:rPr>
        <w:t xml:space="preserve"> o wadze od 20 do 50 kg (o </w:t>
      </w:r>
      <w:r w:rsidR="00203AB3">
        <w:rPr>
          <w:rFonts w:eastAsia="Times New Roman" w:cs="Arial"/>
          <w:spacing w:val="-4"/>
          <w:szCs w:val="19"/>
          <w:lang w:eastAsia="pl-PL"/>
        </w:rPr>
        <w:t>14,7</w:t>
      </w:r>
      <w:r w:rsidR="00203AB3" w:rsidRPr="00F0479A">
        <w:rPr>
          <w:rFonts w:eastAsia="Times New Roman" w:cs="Arial"/>
          <w:spacing w:val="-4"/>
          <w:szCs w:val="19"/>
          <w:lang w:eastAsia="pl-PL"/>
        </w:rPr>
        <w:t>%)</w:t>
      </w:r>
      <w:r w:rsidR="00203AB3">
        <w:rPr>
          <w:rFonts w:eastAsia="Times New Roman" w:cs="Arial"/>
          <w:spacing w:val="-4"/>
          <w:szCs w:val="19"/>
          <w:lang w:eastAsia="pl-PL"/>
        </w:rPr>
        <w:t>, czy</w:t>
      </w:r>
      <w:r w:rsidR="00203AB3" w:rsidRPr="00F0479A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F0479A" w:rsidRPr="00F0479A">
        <w:rPr>
          <w:rFonts w:eastAsia="Times New Roman" w:cs="Arial"/>
          <w:spacing w:val="-4"/>
          <w:szCs w:val="19"/>
          <w:lang w:eastAsia="pl-PL"/>
        </w:rPr>
        <w:t>trzod</w:t>
      </w:r>
      <w:r w:rsidR="00203AB3">
        <w:rPr>
          <w:rFonts w:eastAsia="Times New Roman" w:cs="Arial"/>
          <w:spacing w:val="-4"/>
          <w:szCs w:val="19"/>
          <w:lang w:eastAsia="pl-PL"/>
        </w:rPr>
        <w:t>y</w:t>
      </w:r>
      <w:r w:rsidR="00F0479A" w:rsidRPr="00F0479A">
        <w:rPr>
          <w:rFonts w:eastAsia="Times New Roman" w:cs="Arial"/>
          <w:spacing w:val="-4"/>
          <w:szCs w:val="19"/>
          <w:lang w:eastAsia="pl-PL"/>
        </w:rPr>
        <w:t xml:space="preserve"> chlewn</w:t>
      </w:r>
      <w:r w:rsidR="00861534">
        <w:rPr>
          <w:rFonts w:eastAsia="Times New Roman" w:cs="Arial"/>
          <w:spacing w:val="-4"/>
          <w:szCs w:val="19"/>
          <w:lang w:eastAsia="pl-PL"/>
        </w:rPr>
        <w:t>ej</w:t>
      </w:r>
      <w:r w:rsidR="00521808">
        <w:rPr>
          <w:rFonts w:eastAsia="Times New Roman" w:cs="Arial"/>
          <w:spacing w:val="-4"/>
          <w:szCs w:val="19"/>
          <w:lang w:eastAsia="pl-PL"/>
        </w:rPr>
        <w:t xml:space="preserve"> o wadze 50 kg i więcej z </w:t>
      </w:r>
      <w:r w:rsidR="00F0479A" w:rsidRPr="00F0479A">
        <w:rPr>
          <w:rFonts w:eastAsia="Times New Roman" w:cs="Arial"/>
          <w:spacing w:val="-4"/>
          <w:szCs w:val="19"/>
          <w:lang w:eastAsia="pl-PL"/>
        </w:rPr>
        <w:t xml:space="preserve">przeznaczeniem na </w:t>
      </w:r>
      <w:r w:rsidR="00203AB3">
        <w:rPr>
          <w:rFonts w:eastAsia="Times New Roman" w:cs="Arial"/>
          <w:spacing w:val="-4"/>
          <w:szCs w:val="19"/>
          <w:lang w:eastAsia="pl-PL"/>
        </w:rPr>
        <w:t>ubój (o 7,8%).</w:t>
      </w:r>
    </w:p>
    <w:p w:rsidR="005B6564" w:rsidRPr="002B6A5C" w:rsidRDefault="00DB610A" w:rsidP="00521808">
      <w:pPr>
        <w:suppressAutoHyphens/>
        <w:spacing w:after="0"/>
        <w:outlineLvl w:val="0"/>
        <w:rPr>
          <w:rFonts w:eastAsia="Times New Roman" w:cs="Arial"/>
          <w:spacing w:val="-4"/>
          <w:szCs w:val="19"/>
          <w:lang w:eastAsia="pl-PL"/>
        </w:rPr>
      </w:pPr>
      <w:r w:rsidRPr="002B6A5C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28224" behindDoc="1" locked="0" layoutInCell="1" allowOverlap="1" wp14:anchorId="4D233AD7" wp14:editId="5B9524EB">
                <wp:simplePos x="0" y="0"/>
                <wp:positionH relativeFrom="column">
                  <wp:posOffset>5255895</wp:posOffset>
                </wp:positionH>
                <wp:positionV relativeFrom="paragraph">
                  <wp:posOffset>331953</wp:posOffset>
                </wp:positionV>
                <wp:extent cx="1706245" cy="1381125"/>
                <wp:effectExtent l="0" t="0" r="0" b="0"/>
                <wp:wrapTight wrapText="bothSides">
                  <wp:wrapPolygon edited="0">
                    <wp:start x="723" y="0"/>
                    <wp:lineTo x="723" y="21153"/>
                    <wp:lineTo x="20740" y="21153"/>
                    <wp:lineTo x="20740" y="0"/>
                    <wp:lineTo x="723" y="0"/>
                  </wp:wrapPolygon>
                </wp:wrapTight>
                <wp:docPr id="19" name="Pole tekstowe 2" descr="W strukturze pogłowia świń największy udział stanowiło pogłowie trzody chlewnej o wadze 50 kg i więcej (37,6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06245" cy="1381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205094" w:rsidRDefault="00A629BE" w:rsidP="00766531">
                            <w:pPr>
                              <w:pStyle w:val="tekstzboku"/>
                            </w:pPr>
                            <w:r w:rsidRPr="00205094">
                              <w:t xml:space="preserve">W strukturze </w:t>
                            </w:r>
                            <w:r w:rsidR="00E0363D" w:rsidRPr="00205094">
                              <w:t xml:space="preserve">pogłowia </w:t>
                            </w:r>
                            <w:r w:rsidR="00B51B2F" w:rsidRPr="00205094">
                              <w:t>świń</w:t>
                            </w:r>
                            <w:r w:rsidRPr="00205094">
                              <w:t xml:space="preserve"> największy udział stanowiło pogłowie </w:t>
                            </w:r>
                            <w:r w:rsidR="00203AB3" w:rsidRPr="00F0479A">
                              <w:rPr>
                                <w:rFonts w:cs="Arial"/>
                                <w:spacing w:val="-4"/>
                                <w:szCs w:val="19"/>
                              </w:rPr>
                              <w:t xml:space="preserve">trzody chlewnej </w:t>
                            </w:r>
                            <w:r w:rsidR="00332C3E">
                              <w:rPr>
                                <w:rFonts w:cs="Arial"/>
                                <w:spacing w:val="-4"/>
                                <w:szCs w:val="19"/>
                              </w:rPr>
                              <w:t>o </w:t>
                            </w:r>
                            <w:r w:rsidR="00203AB3" w:rsidRPr="00F0479A">
                              <w:rPr>
                                <w:rFonts w:cs="Arial"/>
                                <w:spacing w:val="-4"/>
                                <w:szCs w:val="19"/>
                              </w:rPr>
                              <w:t>wadze 50 kg i</w:t>
                            </w:r>
                            <w:r w:rsidR="00203AB3">
                              <w:rPr>
                                <w:rFonts w:cs="Arial"/>
                                <w:spacing w:val="-4"/>
                                <w:szCs w:val="19"/>
                              </w:rPr>
                              <w:t xml:space="preserve"> </w:t>
                            </w:r>
                            <w:r w:rsidR="00203AB3" w:rsidRPr="00F0479A">
                              <w:rPr>
                                <w:rFonts w:cs="Arial"/>
                                <w:spacing w:val="-4"/>
                                <w:szCs w:val="19"/>
                              </w:rPr>
                              <w:t xml:space="preserve">więcej </w:t>
                            </w:r>
                            <w:r w:rsidR="00205094" w:rsidRPr="00205094">
                              <w:t>(</w:t>
                            </w:r>
                            <w:r w:rsidR="00203AB3">
                              <w:t>37,6</w:t>
                            </w:r>
                            <w:r w:rsidR="00205094" w:rsidRPr="00205094"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233AD7" id="_x0000_s1031" type="#_x0000_t202" alt="W strukturze pogłowia świń największy udział stanowiło pogłowie trzody chlewnej o wadze 50 kg i więcej (37,6%)" style="position:absolute;margin-left:413.85pt;margin-top:26.15pt;width:134.35pt;height:108.75pt;z-index:-251488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" filled="f" stroked="f">
                <v:textbox>
                  <w:txbxContent>
                    <w:p w:rsidR="00A629BE" w:rsidRPr="00205094" w:rsidRDefault="00A629BE" w:rsidP="00766531">
                      <w:pPr>
                        <w:pStyle w:val="tekstzboku"/>
                      </w:pPr>
                      <w:r w:rsidRPr="00205094">
                        <w:t xml:space="preserve">W strukturze </w:t>
                      </w:r>
                      <w:r w:rsidR="00E0363D" w:rsidRPr="00205094">
                        <w:t xml:space="preserve">pogłowia </w:t>
                      </w:r>
                      <w:r w:rsidR="00B51B2F" w:rsidRPr="00205094">
                        <w:t>świń</w:t>
                      </w:r>
                      <w:r w:rsidRPr="00205094">
                        <w:t xml:space="preserve"> największy udział stanowiło pogłowie </w:t>
                      </w:r>
                      <w:r w:rsidR="00203AB3" w:rsidRPr="00F0479A">
                        <w:rPr>
                          <w:rFonts w:cs="Arial"/>
                          <w:spacing w:val="-4"/>
                          <w:szCs w:val="19"/>
                        </w:rPr>
                        <w:t xml:space="preserve">trzody chlewnej </w:t>
                      </w:r>
                      <w:r w:rsidR="00332C3E">
                        <w:rPr>
                          <w:rFonts w:cs="Arial"/>
                          <w:spacing w:val="-4"/>
                          <w:szCs w:val="19"/>
                        </w:rPr>
                        <w:t>o </w:t>
                      </w:r>
                      <w:r w:rsidR="00203AB3" w:rsidRPr="00F0479A">
                        <w:rPr>
                          <w:rFonts w:cs="Arial"/>
                          <w:spacing w:val="-4"/>
                          <w:szCs w:val="19"/>
                        </w:rPr>
                        <w:t>wadze 50 kg i</w:t>
                      </w:r>
                      <w:r w:rsidR="00203AB3">
                        <w:rPr>
                          <w:rFonts w:cs="Arial"/>
                          <w:spacing w:val="-4"/>
                          <w:szCs w:val="19"/>
                        </w:rPr>
                        <w:t xml:space="preserve"> </w:t>
                      </w:r>
                      <w:r w:rsidR="00203AB3" w:rsidRPr="00F0479A">
                        <w:rPr>
                          <w:rFonts w:cs="Arial"/>
                          <w:spacing w:val="-4"/>
                          <w:szCs w:val="19"/>
                        </w:rPr>
                        <w:t xml:space="preserve">więcej </w:t>
                      </w:r>
                      <w:r w:rsidR="00205094" w:rsidRPr="00205094">
                        <w:t>(</w:t>
                      </w:r>
                      <w:r w:rsidR="00203AB3">
                        <w:t>37,6</w:t>
                      </w:r>
                      <w:r w:rsidR="00205094" w:rsidRPr="00205094">
                        <w:t>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6531" w:rsidRPr="002B6A5C">
        <w:rPr>
          <w:rFonts w:eastAsia="Times New Roman" w:cs="Arial"/>
          <w:spacing w:val="-4"/>
          <w:szCs w:val="19"/>
          <w:lang w:eastAsia="pl-PL"/>
        </w:rPr>
        <w:t xml:space="preserve">W strukturze stada </w:t>
      </w:r>
      <w:r w:rsidR="00B26C27" w:rsidRPr="002B6A5C">
        <w:rPr>
          <w:rFonts w:eastAsia="Times New Roman" w:cs="Arial"/>
          <w:spacing w:val="-4"/>
          <w:szCs w:val="19"/>
          <w:lang w:eastAsia="pl-PL"/>
        </w:rPr>
        <w:t>świń</w:t>
      </w:r>
      <w:r w:rsidR="00766531" w:rsidRPr="002B6A5C">
        <w:rPr>
          <w:rFonts w:eastAsia="Times New Roman" w:cs="Arial"/>
          <w:spacing w:val="-4"/>
          <w:szCs w:val="19"/>
          <w:lang w:eastAsia="pl-PL"/>
        </w:rPr>
        <w:t xml:space="preserve"> największy był udział </w:t>
      </w:r>
      <w:r w:rsidR="00B21F5F" w:rsidRPr="002B6A5C">
        <w:rPr>
          <w:rFonts w:eastAsia="Times New Roman" w:cs="Arial"/>
          <w:spacing w:val="-4"/>
          <w:szCs w:val="19"/>
          <w:lang w:eastAsia="pl-PL"/>
        </w:rPr>
        <w:t xml:space="preserve">trzody chlewnej o wadze </w:t>
      </w:r>
      <w:smartTag w:uri="urn:schemas-microsoft-com:office:smarttags" w:element="metricconverter">
        <w:smartTagPr>
          <w:attr w:name="ProductID" w:val="50 kg"/>
        </w:smartTagPr>
        <w:r w:rsidR="00B21F5F" w:rsidRPr="002B6A5C">
          <w:rPr>
            <w:rFonts w:eastAsia="Times New Roman" w:cs="Arial"/>
            <w:spacing w:val="-4"/>
            <w:szCs w:val="19"/>
            <w:lang w:eastAsia="pl-PL"/>
          </w:rPr>
          <w:t>50 kg</w:t>
        </w:r>
      </w:smartTag>
      <w:r w:rsidR="00B21F5F" w:rsidRPr="002B6A5C">
        <w:rPr>
          <w:rFonts w:eastAsia="Times New Roman" w:cs="Arial"/>
          <w:spacing w:val="-4"/>
          <w:szCs w:val="19"/>
          <w:lang w:eastAsia="pl-PL"/>
        </w:rPr>
        <w:t xml:space="preserve"> i więcej</w:t>
      </w:r>
      <w:r w:rsidR="00B21F5F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B21F5F" w:rsidRPr="002B6A5C">
        <w:rPr>
          <w:rFonts w:eastAsia="Times New Roman" w:cs="Arial"/>
          <w:spacing w:val="-4"/>
          <w:szCs w:val="19"/>
          <w:lang w:eastAsia="pl-PL"/>
        </w:rPr>
        <w:t>(</w:t>
      </w:r>
      <w:r w:rsidR="00B21F5F">
        <w:rPr>
          <w:rFonts w:eastAsia="Times New Roman" w:cs="Arial"/>
          <w:spacing w:val="-4"/>
          <w:szCs w:val="19"/>
          <w:lang w:eastAsia="pl-PL"/>
        </w:rPr>
        <w:t>37,6%),</w:t>
      </w:r>
      <w:r w:rsidR="00B21F5F" w:rsidRPr="002B6A5C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DE45FD">
        <w:rPr>
          <w:rFonts w:eastAsia="Times New Roman" w:cs="Arial"/>
          <w:spacing w:val="-4"/>
          <w:szCs w:val="19"/>
          <w:lang w:eastAsia="pl-PL"/>
        </w:rPr>
        <w:t>kolejno</w:t>
      </w:r>
      <w:r w:rsidR="00B21F5F" w:rsidRPr="002B6A5C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2B6A5C" w:rsidRPr="002B6A5C">
        <w:rPr>
          <w:rFonts w:eastAsia="Times New Roman" w:cs="Arial"/>
          <w:spacing w:val="-4"/>
          <w:szCs w:val="19"/>
          <w:lang w:eastAsia="pl-PL"/>
        </w:rPr>
        <w:t>prosiąt o wadze do 20 kg (</w:t>
      </w:r>
      <w:r w:rsidR="00B21F5F">
        <w:rPr>
          <w:rFonts w:eastAsia="Times New Roman" w:cs="Arial"/>
          <w:spacing w:val="-4"/>
          <w:szCs w:val="19"/>
          <w:lang w:eastAsia="pl-PL"/>
        </w:rPr>
        <w:t>34,2%)</w:t>
      </w:r>
      <w:r w:rsidR="002B6A5C" w:rsidRPr="002B6A5C">
        <w:rPr>
          <w:rFonts w:eastAsia="Times New Roman" w:cs="Arial"/>
          <w:spacing w:val="-4"/>
          <w:szCs w:val="19"/>
          <w:lang w:eastAsia="pl-PL"/>
        </w:rPr>
        <w:t xml:space="preserve"> </w:t>
      </w:r>
      <w:r w:rsidR="00B26C27" w:rsidRPr="002B6A5C">
        <w:rPr>
          <w:rFonts w:eastAsia="Times New Roman" w:cs="Arial"/>
          <w:spacing w:val="-4"/>
          <w:szCs w:val="19"/>
          <w:lang w:eastAsia="pl-PL"/>
        </w:rPr>
        <w:t>oraz warchlaków o wadze od 20 do 50 kg (</w:t>
      </w:r>
      <w:r w:rsidR="00B21F5F">
        <w:rPr>
          <w:rFonts w:eastAsia="Times New Roman" w:cs="Arial"/>
          <w:spacing w:val="-4"/>
          <w:szCs w:val="19"/>
          <w:lang w:eastAsia="pl-PL"/>
        </w:rPr>
        <w:t>28,2</w:t>
      </w:r>
      <w:r w:rsidR="00B26C27" w:rsidRPr="002B6A5C">
        <w:rPr>
          <w:rFonts w:eastAsia="Times New Roman" w:cs="Arial"/>
          <w:spacing w:val="-4"/>
          <w:szCs w:val="19"/>
          <w:lang w:eastAsia="pl-PL"/>
        </w:rPr>
        <w:t>%).</w:t>
      </w:r>
      <w:r w:rsidR="00D617DB" w:rsidRPr="002B6A5C">
        <w:rPr>
          <w:rFonts w:eastAsia="Times New Roman" w:cs="Arial"/>
          <w:spacing w:val="-4"/>
          <w:szCs w:val="19"/>
          <w:lang w:eastAsia="pl-PL"/>
        </w:rPr>
        <w:t xml:space="preserve"> </w:t>
      </w:r>
    </w:p>
    <w:p w:rsidR="00766531" w:rsidRPr="002B6A5C" w:rsidRDefault="00766531" w:rsidP="00521808">
      <w:pPr>
        <w:suppressAutoHyphens/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2B6A5C">
        <w:rPr>
          <w:rFonts w:eastAsia="Times New Roman" w:cs="Arial"/>
          <w:szCs w:val="19"/>
          <w:lang w:eastAsia="pl-PL"/>
        </w:rPr>
        <w:t>W struktu</w:t>
      </w:r>
      <w:r w:rsidR="00861534">
        <w:rPr>
          <w:rFonts w:eastAsia="Times New Roman" w:cs="Arial"/>
          <w:szCs w:val="19"/>
          <w:lang w:eastAsia="pl-PL"/>
        </w:rPr>
        <w:t xml:space="preserve">rze pogłowia trzody chlewnej w </w:t>
      </w:r>
      <w:r w:rsidR="00DE45FD">
        <w:rPr>
          <w:rFonts w:eastAsia="Times New Roman" w:cs="Arial"/>
          <w:szCs w:val="19"/>
          <w:lang w:eastAsia="pl-PL"/>
        </w:rPr>
        <w:t xml:space="preserve">odniesieniu </w:t>
      </w:r>
      <w:r w:rsidRPr="002B6A5C">
        <w:rPr>
          <w:rFonts w:eastAsia="Times New Roman" w:cs="Arial"/>
          <w:szCs w:val="19"/>
          <w:lang w:eastAsia="pl-PL"/>
        </w:rPr>
        <w:t>do analogicznego okresu 20</w:t>
      </w:r>
      <w:r w:rsidR="003E5B2C" w:rsidRPr="002B6A5C">
        <w:rPr>
          <w:rFonts w:eastAsia="Times New Roman" w:cs="Arial"/>
          <w:szCs w:val="19"/>
          <w:lang w:eastAsia="pl-PL"/>
        </w:rPr>
        <w:t>2</w:t>
      </w:r>
      <w:r w:rsidR="00B21F5F">
        <w:rPr>
          <w:rFonts w:eastAsia="Times New Roman" w:cs="Arial"/>
          <w:szCs w:val="19"/>
          <w:lang w:eastAsia="pl-PL"/>
        </w:rPr>
        <w:t>2</w:t>
      </w:r>
      <w:r w:rsidR="00521808">
        <w:rPr>
          <w:rFonts w:eastAsia="Times New Roman" w:cs="Arial"/>
          <w:szCs w:val="19"/>
          <w:lang w:eastAsia="pl-PL"/>
        </w:rPr>
        <w:t> r. </w:t>
      </w:r>
      <w:r w:rsidRPr="002B6A5C">
        <w:rPr>
          <w:rFonts w:eastAsia="Times New Roman" w:cs="Arial"/>
          <w:szCs w:val="19"/>
          <w:lang w:eastAsia="pl-PL"/>
        </w:rPr>
        <w:t>zaobserwowano:</w:t>
      </w:r>
    </w:p>
    <w:p w:rsidR="00636025" w:rsidRDefault="00B21F5F" w:rsidP="00521808">
      <w:pPr>
        <w:numPr>
          <w:ilvl w:val="0"/>
          <w:numId w:val="3"/>
        </w:numPr>
        <w:suppressAutoHyphens/>
        <w:spacing w:before="0" w:after="0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>
        <w:rPr>
          <w:rFonts w:eastAsia="Times New Roman" w:cs="Arial"/>
          <w:szCs w:val="19"/>
          <w:lang w:eastAsia="pl-PL"/>
        </w:rPr>
        <w:t>spadek</w:t>
      </w:r>
      <w:r w:rsidR="00362573" w:rsidRPr="001059A2">
        <w:rPr>
          <w:rFonts w:eastAsia="Times New Roman" w:cs="Arial"/>
          <w:szCs w:val="19"/>
          <w:lang w:eastAsia="pl-PL"/>
        </w:rPr>
        <w:t xml:space="preserve"> udziału prosiąt o wadze do 20 kg (o </w:t>
      </w:r>
      <w:r>
        <w:rPr>
          <w:rFonts w:eastAsia="Times New Roman" w:cs="Arial"/>
          <w:szCs w:val="19"/>
          <w:lang w:eastAsia="pl-PL"/>
        </w:rPr>
        <w:t>4,9</w:t>
      </w:r>
      <w:r w:rsidR="00362573" w:rsidRPr="001059A2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362573" w:rsidRPr="001059A2">
        <w:rPr>
          <w:rFonts w:eastAsia="Times New Roman" w:cs="Arial"/>
          <w:szCs w:val="19"/>
          <w:lang w:eastAsia="pl-PL"/>
        </w:rPr>
        <w:t>p.proc</w:t>
      </w:r>
      <w:proofErr w:type="spellEnd"/>
      <w:r w:rsidR="00362573" w:rsidRPr="001059A2">
        <w:rPr>
          <w:rFonts w:eastAsia="Times New Roman" w:cs="Arial"/>
          <w:szCs w:val="19"/>
          <w:lang w:eastAsia="pl-PL"/>
        </w:rPr>
        <w:t>.),</w:t>
      </w:r>
      <w:r w:rsidR="00636025" w:rsidRPr="001059A2">
        <w:rPr>
          <w:rFonts w:eastAsia="Times New Roman" w:cs="Arial"/>
          <w:szCs w:val="19"/>
          <w:lang w:eastAsia="pl-PL"/>
        </w:rPr>
        <w:t xml:space="preserve"> </w:t>
      </w:r>
    </w:p>
    <w:p w:rsidR="00B21F5F" w:rsidRPr="00B21F5F" w:rsidRDefault="00B21F5F" w:rsidP="00521808">
      <w:pPr>
        <w:numPr>
          <w:ilvl w:val="0"/>
          <w:numId w:val="3"/>
        </w:numPr>
        <w:suppressAutoHyphens/>
        <w:spacing w:before="0" w:after="0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>
        <w:rPr>
          <w:rFonts w:eastAsia="Times New Roman" w:cs="Arial"/>
          <w:szCs w:val="19"/>
          <w:lang w:eastAsia="pl-PL"/>
        </w:rPr>
        <w:t>wzrost</w:t>
      </w:r>
      <w:r w:rsidRPr="001059A2">
        <w:rPr>
          <w:rFonts w:eastAsia="Times New Roman" w:cs="Arial"/>
          <w:szCs w:val="19"/>
          <w:lang w:eastAsia="pl-PL"/>
        </w:rPr>
        <w:t xml:space="preserve"> odsetka warchlaków o wadze od 20 kg do 50 kg (o </w:t>
      </w:r>
      <w:r>
        <w:rPr>
          <w:rFonts w:eastAsia="Times New Roman" w:cs="Arial"/>
          <w:szCs w:val="19"/>
          <w:lang w:eastAsia="pl-PL"/>
        </w:rPr>
        <w:t>2,7</w:t>
      </w:r>
      <w:r w:rsidRPr="001059A2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Pr="001059A2">
        <w:rPr>
          <w:rFonts w:eastAsia="Times New Roman" w:cs="Arial"/>
          <w:szCs w:val="19"/>
          <w:lang w:eastAsia="pl-PL"/>
        </w:rPr>
        <w:t>p.proc</w:t>
      </w:r>
      <w:proofErr w:type="spellEnd"/>
      <w:r w:rsidRPr="001059A2">
        <w:rPr>
          <w:rFonts w:eastAsia="Times New Roman" w:cs="Arial"/>
          <w:szCs w:val="19"/>
          <w:lang w:eastAsia="pl-PL"/>
        </w:rPr>
        <w:t xml:space="preserve">.), </w:t>
      </w:r>
    </w:p>
    <w:p w:rsidR="002A7515" w:rsidRPr="001059A2" w:rsidRDefault="00B21F5F" w:rsidP="00521808">
      <w:pPr>
        <w:numPr>
          <w:ilvl w:val="0"/>
          <w:numId w:val="3"/>
        </w:numPr>
        <w:suppressAutoHyphens/>
        <w:spacing w:before="0" w:after="0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>
        <w:rPr>
          <w:rFonts w:eastAsia="Times New Roman" w:cs="Arial"/>
          <w:szCs w:val="19"/>
          <w:lang w:eastAsia="pl-PL"/>
        </w:rPr>
        <w:t>zwiększenie</w:t>
      </w:r>
      <w:r w:rsidR="00636025" w:rsidRPr="001059A2">
        <w:rPr>
          <w:rFonts w:eastAsia="Times New Roman" w:cs="Arial"/>
          <w:szCs w:val="19"/>
          <w:lang w:eastAsia="pl-PL"/>
        </w:rPr>
        <w:t xml:space="preserve"> udziału trzody chlewnej o wadze 50 kg i więcej </w:t>
      </w:r>
      <w:r w:rsidR="002A7515" w:rsidRPr="001059A2">
        <w:rPr>
          <w:rFonts w:eastAsia="Times New Roman" w:cs="Arial"/>
          <w:szCs w:val="19"/>
          <w:lang w:eastAsia="pl-PL"/>
        </w:rPr>
        <w:t>z przeznaczeniem</w:t>
      </w:r>
      <w:r w:rsidR="00133A48" w:rsidRPr="001059A2">
        <w:rPr>
          <w:rFonts w:eastAsia="Times New Roman" w:cs="Arial"/>
          <w:szCs w:val="19"/>
          <w:lang w:eastAsia="pl-PL"/>
        </w:rPr>
        <w:t xml:space="preserve"> </w:t>
      </w:r>
      <w:r w:rsidR="00A629BE" w:rsidRPr="001059A2">
        <w:rPr>
          <w:rFonts w:eastAsia="Times New Roman" w:cs="Arial"/>
          <w:szCs w:val="19"/>
          <w:lang w:eastAsia="pl-PL"/>
        </w:rPr>
        <w:t xml:space="preserve">na ubój (o </w:t>
      </w:r>
      <w:r w:rsidR="001059A2" w:rsidRPr="001059A2">
        <w:rPr>
          <w:rFonts w:eastAsia="Times New Roman" w:cs="Arial"/>
          <w:szCs w:val="19"/>
          <w:lang w:eastAsia="pl-PL"/>
        </w:rPr>
        <w:t>3,</w:t>
      </w:r>
      <w:r>
        <w:rPr>
          <w:rFonts w:eastAsia="Times New Roman" w:cs="Arial"/>
          <w:szCs w:val="19"/>
          <w:lang w:eastAsia="pl-PL"/>
        </w:rPr>
        <w:t>9</w:t>
      </w:r>
      <w:r w:rsidR="00065925" w:rsidRPr="001059A2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065925" w:rsidRPr="001059A2">
        <w:rPr>
          <w:rFonts w:eastAsia="Times New Roman" w:cs="Arial"/>
          <w:szCs w:val="19"/>
          <w:lang w:eastAsia="pl-PL"/>
        </w:rPr>
        <w:t>p.proc</w:t>
      </w:r>
      <w:proofErr w:type="spellEnd"/>
      <w:r w:rsidR="00065925" w:rsidRPr="001059A2">
        <w:rPr>
          <w:rFonts w:eastAsia="Times New Roman" w:cs="Arial"/>
          <w:szCs w:val="19"/>
          <w:lang w:eastAsia="pl-PL"/>
        </w:rPr>
        <w:t>.)</w:t>
      </w:r>
      <w:r w:rsidR="00283BF1" w:rsidRPr="001059A2">
        <w:rPr>
          <w:rFonts w:eastAsia="Times New Roman" w:cs="Arial"/>
          <w:szCs w:val="19"/>
          <w:lang w:eastAsia="pl-PL"/>
        </w:rPr>
        <w:t xml:space="preserve">, </w:t>
      </w:r>
    </w:p>
    <w:p w:rsidR="00766531" w:rsidRPr="001059A2" w:rsidRDefault="001059A2" w:rsidP="00521808">
      <w:pPr>
        <w:numPr>
          <w:ilvl w:val="0"/>
          <w:numId w:val="3"/>
        </w:numPr>
        <w:suppressAutoHyphens/>
        <w:spacing w:before="0" w:after="0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 w:rsidRPr="001059A2">
        <w:rPr>
          <w:rFonts w:eastAsia="Times New Roman" w:cs="Arial"/>
          <w:szCs w:val="19"/>
          <w:lang w:eastAsia="pl-PL"/>
        </w:rPr>
        <w:t>ograniczenie</w:t>
      </w:r>
      <w:r w:rsidR="00812227" w:rsidRPr="001059A2">
        <w:rPr>
          <w:rFonts w:eastAsia="Times New Roman" w:cs="Arial"/>
          <w:szCs w:val="19"/>
          <w:lang w:eastAsia="pl-PL"/>
        </w:rPr>
        <w:t xml:space="preserve"> udziału </w:t>
      </w:r>
      <w:r w:rsidR="003D408A" w:rsidRPr="001059A2">
        <w:rPr>
          <w:rFonts w:eastAsia="Times New Roman" w:cs="Arial"/>
          <w:szCs w:val="19"/>
          <w:lang w:eastAsia="pl-PL"/>
        </w:rPr>
        <w:t xml:space="preserve">trzody chlewnej o wadze 50 kg i więcej z przeznaczeniem na </w:t>
      </w:r>
      <w:r w:rsidR="00A629BE" w:rsidRPr="001059A2">
        <w:rPr>
          <w:rFonts w:eastAsia="Times New Roman" w:cs="Arial"/>
          <w:szCs w:val="19"/>
          <w:lang w:eastAsia="pl-PL"/>
        </w:rPr>
        <w:t>chów</w:t>
      </w:r>
      <w:r w:rsidR="00636025" w:rsidRPr="001059A2">
        <w:rPr>
          <w:rFonts w:eastAsia="Times New Roman" w:cs="Arial"/>
          <w:szCs w:val="19"/>
          <w:lang w:eastAsia="pl-PL"/>
        </w:rPr>
        <w:t xml:space="preserve"> (o </w:t>
      </w:r>
      <w:r w:rsidR="00B21F5F">
        <w:rPr>
          <w:rFonts w:eastAsia="Times New Roman" w:cs="Arial"/>
          <w:szCs w:val="19"/>
          <w:lang w:eastAsia="pl-PL"/>
        </w:rPr>
        <w:t>1,7</w:t>
      </w:r>
      <w:r w:rsidR="00636025" w:rsidRPr="001059A2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636025" w:rsidRPr="001059A2">
        <w:rPr>
          <w:rFonts w:eastAsia="Times New Roman" w:cs="Arial"/>
          <w:szCs w:val="19"/>
          <w:lang w:eastAsia="pl-PL"/>
        </w:rPr>
        <w:t>p.proc</w:t>
      </w:r>
      <w:proofErr w:type="spellEnd"/>
      <w:r w:rsidR="00636025" w:rsidRPr="001059A2">
        <w:rPr>
          <w:rFonts w:eastAsia="Times New Roman" w:cs="Arial"/>
          <w:szCs w:val="19"/>
          <w:lang w:eastAsia="pl-PL"/>
        </w:rPr>
        <w:t>.)</w:t>
      </w:r>
      <w:r w:rsidR="00283BF1" w:rsidRPr="001059A2">
        <w:rPr>
          <w:rFonts w:eastAsia="Times New Roman" w:cs="Arial"/>
          <w:szCs w:val="19"/>
          <w:lang w:eastAsia="pl-PL"/>
        </w:rPr>
        <w:t>.</w:t>
      </w:r>
      <w:r w:rsidR="00636025" w:rsidRPr="001059A2">
        <w:rPr>
          <w:rFonts w:eastAsia="Times New Roman" w:cs="Arial"/>
          <w:szCs w:val="19"/>
          <w:lang w:eastAsia="pl-PL"/>
        </w:rPr>
        <w:t xml:space="preserve"> </w:t>
      </w:r>
    </w:p>
    <w:p w:rsidR="00E670AA" w:rsidRPr="00F21509" w:rsidRDefault="00766531" w:rsidP="00521808">
      <w:pPr>
        <w:suppressAutoHyphens/>
        <w:jc w:val="both"/>
        <w:rPr>
          <w:spacing w:val="-4"/>
          <w:sz w:val="16"/>
          <w:szCs w:val="16"/>
        </w:rPr>
      </w:pPr>
      <w:r w:rsidRPr="00F21509">
        <w:rPr>
          <w:rFonts w:eastAsia="Times New Roman" w:cs="Arial"/>
          <w:szCs w:val="19"/>
          <w:lang w:eastAsia="pl-PL"/>
        </w:rPr>
        <w:t xml:space="preserve">Udział loch przeznaczonych na chów w stadzie trzody chlewnej wyniósł </w:t>
      </w:r>
      <w:r w:rsidR="00616CCD">
        <w:rPr>
          <w:rFonts w:eastAsia="Times New Roman" w:cs="Arial"/>
          <w:szCs w:val="19"/>
          <w:lang w:eastAsia="pl-PL"/>
        </w:rPr>
        <w:t>12,8</w:t>
      </w:r>
      <w:r w:rsidRPr="00F21509">
        <w:rPr>
          <w:rFonts w:eastAsia="Times New Roman" w:cs="Arial"/>
          <w:szCs w:val="19"/>
          <w:lang w:eastAsia="pl-PL"/>
        </w:rPr>
        <w:t>%</w:t>
      </w:r>
      <w:r w:rsidR="00636025" w:rsidRPr="00F21509">
        <w:rPr>
          <w:rFonts w:eastAsia="Times New Roman" w:cs="Arial"/>
          <w:szCs w:val="19"/>
          <w:lang w:eastAsia="pl-PL"/>
        </w:rPr>
        <w:t xml:space="preserve"> </w:t>
      </w:r>
      <w:r w:rsidRPr="00F21509">
        <w:rPr>
          <w:rFonts w:eastAsia="Times New Roman" w:cs="Arial"/>
          <w:szCs w:val="19"/>
          <w:lang w:eastAsia="pl-PL"/>
        </w:rPr>
        <w:t xml:space="preserve">i był </w:t>
      </w:r>
      <w:r w:rsidR="00F21509" w:rsidRPr="00F21509">
        <w:rPr>
          <w:rFonts w:eastAsia="Times New Roman" w:cs="Arial"/>
          <w:szCs w:val="19"/>
          <w:lang w:eastAsia="pl-PL"/>
        </w:rPr>
        <w:t>ni</w:t>
      </w:r>
      <w:r w:rsidR="00636025" w:rsidRPr="00F21509">
        <w:rPr>
          <w:rFonts w:eastAsia="Times New Roman" w:cs="Arial"/>
          <w:szCs w:val="19"/>
          <w:lang w:eastAsia="pl-PL"/>
        </w:rPr>
        <w:t>ższy</w:t>
      </w:r>
      <w:r w:rsidRPr="00F21509">
        <w:rPr>
          <w:rFonts w:eastAsia="Times New Roman" w:cs="Arial"/>
          <w:szCs w:val="19"/>
          <w:lang w:eastAsia="pl-PL"/>
        </w:rPr>
        <w:t xml:space="preserve"> w porównaniu z </w:t>
      </w:r>
      <w:r w:rsidR="00636025" w:rsidRPr="00F21509">
        <w:rPr>
          <w:rFonts w:eastAsia="Times New Roman" w:cs="Arial"/>
          <w:szCs w:val="19"/>
          <w:lang w:eastAsia="pl-PL"/>
        </w:rPr>
        <w:t>czerwcem 20</w:t>
      </w:r>
      <w:r w:rsidR="00116247" w:rsidRPr="00F21509">
        <w:rPr>
          <w:rFonts w:eastAsia="Times New Roman" w:cs="Arial"/>
          <w:szCs w:val="19"/>
          <w:lang w:eastAsia="pl-PL"/>
        </w:rPr>
        <w:t>2</w:t>
      </w:r>
      <w:r w:rsidR="00616CCD">
        <w:rPr>
          <w:rFonts w:eastAsia="Times New Roman" w:cs="Arial"/>
          <w:szCs w:val="19"/>
          <w:lang w:eastAsia="pl-PL"/>
        </w:rPr>
        <w:t>2</w:t>
      </w:r>
      <w:r w:rsidR="00636025" w:rsidRPr="00F21509">
        <w:rPr>
          <w:rFonts w:eastAsia="Times New Roman" w:cs="Arial"/>
          <w:szCs w:val="19"/>
          <w:lang w:eastAsia="pl-PL"/>
        </w:rPr>
        <w:t xml:space="preserve"> r. </w:t>
      </w:r>
      <w:r w:rsidRPr="00F21509">
        <w:rPr>
          <w:rFonts w:eastAsia="Times New Roman" w:cs="Arial"/>
          <w:szCs w:val="19"/>
          <w:lang w:eastAsia="pl-PL"/>
        </w:rPr>
        <w:t xml:space="preserve">o </w:t>
      </w:r>
      <w:r w:rsidR="00616CCD">
        <w:rPr>
          <w:rFonts w:eastAsia="Times New Roman" w:cs="Arial"/>
          <w:szCs w:val="19"/>
          <w:lang w:eastAsia="pl-PL"/>
        </w:rPr>
        <w:t>1,8</w:t>
      </w:r>
      <w:r w:rsidR="00636025" w:rsidRPr="00F21509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636025" w:rsidRPr="00F21509">
        <w:rPr>
          <w:rFonts w:eastAsia="Times New Roman" w:cs="Arial"/>
          <w:szCs w:val="19"/>
          <w:lang w:eastAsia="pl-PL"/>
        </w:rPr>
        <w:t>p.proc</w:t>
      </w:r>
      <w:proofErr w:type="spellEnd"/>
      <w:r w:rsidR="00636025" w:rsidRPr="00F21509">
        <w:rPr>
          <w:rFonts w:eastAsia="Times New Roman" w:cs="Arial"/>
          <w:szCs w:val="19"/>
          <w:lang w:eastAsia="pl-PL"/>
        </w:rPr>
        <w:t>.</w:t>
      </w:r>
    </w:p>
    <w:p w:rsidR="00766531" w:rsidRPr="0005486F" w:rsidRDefault="00766531" w:rsidP="00521808">
      <w:pPr>
        <w:suppressAutoHyphens/>
        <w:spacing w:after="0"/>
        <w:outlineLvl w:val="0"/>
        <w:rPr>
          <w:rFonts w:eastAsia="Times New Roman" w:cs="Arial"/>
          <w:color w:val="C00000"/>
          <w:szCs w:val="19"/>
          <w:lang w:eastAsia="pl-PL"/>
        </w:rPr>
      </w:pPr>
      <w:r w:rsidRPr="00231584">
        <w:rPr>
          <w:rFonts w:eastAsia="Times New Roman" w:cs="Arial"/>
          <w:szCs w:val="19"/>
          <w:lang w:eastAsia="pl-PL"/>
        </w:rPr>
        <w:t xml:space="preserve">Podobnie jak w przypadku bydła, tak i w przypadku trzody chlewnej województwo dolnośląskie odznaczało się niewielkim udziałem </w:t>
      </w:r>
      <w:r w:rsidR="00065925" w:rsidRPr="00231584">
        <w:rPr>
          <w:rFonts w:eastAsia="Times New Roman" w:cs="Arial"/>
          <w:szCs w:val="19"/>
          <w:lang w:eastAsia="pl-PL"/>
        </w:rPr>
        <w:t>w pogłowiu krajowym</w:t>
      </w:r>
      <w:r w:rsidRPr="00231584">
        <w:rPr>
          <w:rFonts w:eastAsia="Times New Roman" w:cs="Arial"/>
          <w:szCs w:val="19"/>
          <w:lang w:eastAsia="pl-PL"/>
        </w:rPr>
        <w:t xml:space="preserve">, wynoszącym </w:t>
      </w:r>
      <w:r w:rsidR="00A629BE" w:rsidRPr="00231584">
        <w:rPr>
          <w:rFonts w:eastAsia="Times New Roman" w:cs="Arial"/>
          <w:szCs w:val="19"/>
          <w:lang w:eastAsia="pl-PL"/>
        </w:rPr>
        <w:t>1</w:t>
      </w:r>
      <w:r w:rsidR="003E4B11" w:rsidRPr="00231584">
        <w:rPr>
          <w:rFonts w:eastAsia="Times New Roman" w:cs="Arial"/>
          <w:szCs w:val="19"/>
          <w:lang w:eastAsia="pl-PL"/>
        </w:rPr>
        <w:t>,</w:t>
      </w:r>
      <w:r w:rsidR="00616CCD">
        <w:rPr>
          <w:rFonts w:eastAsia="Times New Roman" w:cs="Arial"/>
          <w:szCs w:val="19"/>
          <w:lang w:eastAsia="pl-PL"/>
        </w:rPr>
        <w:t>4</w:t>
      </w:r>
      <w:r w:rsidRPr="00231584">
        <w:rPr>
          <w:rFonts w:eastAsia="Times New Roman" w:cs="Arial"/>
          <w:szCs w:val="19"/>
          <w:lang w:eastAsia="pl-PL"/>
        </w:rPr>
        <w:t xml:space="preserve">% </w:t>
      </w:r>
      <w:r w:rsidR="00224BB2">
        <w:rPr>
          <w:rFonts w:eastAsia="Times New Roman" w:cs="Arial"/>
          <w:szCs w:val="19"/>
          <w:lang w:eastAsia="pl-PL"/>
        </w:rPr>
        <w:t>(przed województwami:</w:t>
      </w:r>
      <w:r w:rsidR="003600AA" w:rsidRPr="002520BB">
        <w:rPr>
          <w:rFonts w:eastAsia="Times New Roman" w:cs="Arial"/>
          <w:szCs w:val="19"/>
          <w:lang w:eastAsia="pl-PL"/>
        </w:rPr>
        <w:t xml:space="preserve"> </w:t>
      </w:r>
      <w:r w:rsidR="00A629BE" w:rsidRPr="002520BB">
        <w:rPr>
          <w:rFonts w:eastAsia="Times New Roman" w:cs="Arial"/>
          <w:szCs w:val="19"/>
          <w:lang w:eastAsia="pl-PL"/>
        </w:rPr>
        <w:t>małopolskim</w:t>
      </w:r>
      <w:r w:rsidR="003E4B11" w:rsidRPr="002520BB">
        <w:rPr>
          <w:rFonts w:eastAsia="Times New Roman" w:cs="Arial"/>
          <w:szCs w:val="19"/>
          <w:lang w:eastAsia="pl-PL"/>
        </w:rPr>
        <w:t xml:space="preserve"> </w:t>
      </w:r>
      <w:r w:rsidR="00116247" w:rsidRPr="002520BB">
        <w:rPr>
          <w:rFonts w:eastAsia="Times New Roman" w:cs="Arial"/>
          <w:szCs w:val="19"/>
          <w:lang w:eastAsia="pl-PL"/>
        </w:rPr>
        <w:t>– 1,</w:t>
      </w:r>
      <w:r w:rsidR="00616CCD">
        <w:rPr>
          <w:rFonts w:eastAsia="Times New Roman" w:cs="Arial"/>
          <w:szCs w:val="19"/>
          <w:lang w:eastAsia="pl-PL"/>
        </w:rPr>
        <w:t>1</w:t>
      </w:r>
      <w:r w:rsidR="00116247" w:rsidRPr="002520BB">
        <w:rPr>
          <w:rFonts w:eastAsia="Times New Roman" w:cs="Arial"/>
          <w:szCs w:val="19"/>
          <w:lang w:eastAsia="pl-PL"/>
        </w:rPr>
        <w:t xml:space="preserve">%, </w:t>
      </w:r>
      <w:r w:rsidR="00231584" w:rsidRPr="002520BB">
        <w:rPr>
          <w:rFonts w:eastAsia="Times New Roman" w:cs="Arial"/>
          <w:szCs w:val="19"/>
          <w:lang w:eastAsia="pl-PL"/>
        </w:rPr>
        <w:t xml:space="preserve">lubuskim </w:t>
      </w:r>
      <w:r w:rsidR="006B7B5D" w:rsidRPr="002520BB">
        <w:rPr>
          <w:rFonts w:eastAsia="Times New Roman" w:cs="Arial"/>
          <w:szCs w:val="19"/>
          <w:lang w:eastAsia="pl-PL"/>
        </w:rPr>
        <w:t>oraz</w:t>
      </w:r>
      <w:r w:rsidR="00A629BE" w:rsidRPr="002520BB">
        <w:rPr>
          <w:rFonts w:eastAsia="Times New Roman" w:cs="Arial"/>
          <w:szCs w:val="19"/>
          <w:lang w:eastAsia="pl-PL"/>
        </w:rPr>
        <w:t xml:space="preserve"> </w:t>
      </w:r>
      <w:r w:rsidR="00231584" w:rsidRPr="002520BB">
        <w:rPr>
          <w:rFonts w:eastAsia="Times New Roman" w:cs="Arial"/>
          <w:szCs w:val="19"/>
          <w:lang w:eastAsia="pl-PL"/>
        </w:rPr>
        <w:t>podkarpackim</w:t>
      </w:r>
      <w:r w:rsidR="00616CCD">
        <w:rPr>
          <w:rFonts w:eastAsia="Times New Roman" w:cs="Arial"/>
          <w:szCs w:val="19"/>
          <w:lang w:eastAsia="pl-PL"/>
        </w:rPr>
        <w:t xml:space="preserve"> po</w:t>
      </w:r>
      <w:r w:rsidR="00231584" w:rsidRPr="002520BB">
        <w:rPr>
          <w:rFonts w:eastAsia="Times New Roman" w:cs="Arial"/>
          <w:szCs w:val="19"/>
          <w:lang w:eastAsia="pl-PL"/>
        </w:rPr>
        <w:t xml:space="preserve"> </w:t>
      </w:r>
      <w:r w:rsidR="00616CCD" w:rsidRPr="002520BB">
        <w:rPr>
          <w:rFonts w:eastAsia="Times New Roman" w:cs="Arial"/>
          <w:szCs w:val="19"/>
          <w:lang w:eastAsia="pl-PL"/>
        </w:rPr>
        <w:t>– 0,</w:t>
      </w:r>
      <w:r w:rsidR="00616CCD">
        <w:rPr>
          <w:rFonts w:eastAsia="Times New Roman" w:cs="Arial"/>
          <w:szCs w:val="19"/>
          <w:lang w:eastAsia="pl-PL"/>
        </w:rPr>
        <w:t>8</w:t>
      </w:r>
      <w:r w:rsidR="00616CCD" w:rsidRPr="002520BB">
        <w:rPr>
          <w:rFonts w:eastAsia="Times New Roman" w:cs="Arial"/>
          <w:szCs w:val="19"/>
          <w:lang w:eastAsia="pl-PL"/>
        </w:rPr>
        <w:t>%</w:t>
      </w:r>
      <w:r w:rsidR="00224BB2">
        <w:rPr>
          <w:rFonts w:eastAsia="Times New Roman" w:cs="Arial"/>
          <w:szCs w:val="19"/>
          <w:lang w:eastAsia="pl-PL"/>
        </w:rPr>
        <w:t>)</w:t>
      </w:r>
      <w:r w:rsidR="00231584" w:rsidRPr="002520BB">
        <w:rPr>
          <w:rFonts w:eastAsia="Times New Roman" w:cs="Arial"/>
          <w:szCs w:val="19"/>
          <w:lang w:eastAsia="pl-PL"/>
        </w:rPr>
        <w:t xml:space="preserve">. </w:t>
      </w:r>
      <w:r w:rsidR="003600AA" w:rsidRPr="002520BB">
        <w:rPr>
          <w:rFonts w:eastAsia="Times New Roman" w:cs="Arial"/>
          <w:szCs w:val="19"/>
          <w:lang w:eastAsia="pl-PL"/>
        </w:rPr>
        <w:t>Największy udział pogłowia trzody chlewnej w pogłowiu krajowym odnotowano w</w:t>
      </w:r>
      <w:r w:rsidR="00276013">
        <w:rPr>
          <w:rFonts w:eastAsia="Times New Roman" w:cs="Arial"/>
          <w:szCs w:val="19"/>
          <w:lang w:eastAsia="pl-PL"/>
        </w:rPr>
        <w:t> </w:t>
      </w:r>
      <w:r w:rsidR="003600AA" w:rsidRPr="002520BB">
        <w:rPr>
          <w:rFonts w:eastAsia="Times New Roman" w:cs="Arial"/>
          <w:szCs w:val="19"/>
          <w:lang w:eastAsia="pl-PL"/>
        </w:rPr>
        <w:t>województwie wielkopolskim (</w:t>
      </w:r>
      <w:r w:rsidR="00616CCD">
        <w:rPr>
          <w:rFonts w:eastAsia="Times New Roman" w:cs="Arial"/>
          <w:szCs w:val="19"/>
          <w:lang w:eastAsia="pl-PL"/>
        </w:rPr>
        <w:t>32,4</w:t>
      </w:r>
      <w:r w:rsidR="003600AA" w:rsidRPr="002520BB">
        <w:rPr>
          <w:rFonts w:eastAsia="Times New Roman" w:cs="Arial"/>
          <w:szCs w:val="19"/>
          <w:lang w:eastAsia="pl-PL"/>
        </w:rPr>
        <w:t>%).</w:t>
      </w:r>
    </w:p>
    <w:p w:rsidR="007A6124" w:rsidRPr="00901C5C" w:rsidRDefault="00766531" w:rsidP="00521808">
      <w:pPr>
        <w:suppressAutoHyphens/>
        <w:spacing w:before="40" w:after="60" w:line="260" w:lineRule="exact"/>
        <w:rPr>
          <w:lang w:eastAsia="pl-PL"/>
        </w:rPr>
      </w:pPr>
      <w:r w:rsidRPr="006E405C">
        <w:rPr>
          <w:rFonts w:eastAsia="Times New Roman" w:cs="Arial"/>
          <w:szCs w:val="19"/>
          <w:lang w:eastAsia="pl-PL"/>
        </w:rPr>
        <w:t xml:space="preserve">Średnia cena skupu 1 kg żywca wieprzowego w </w:t>
      </w:r>
      <w:r w:rsidR="00A629BE" w:rsidRPr="006E405C">
        <w:rPr>
          <w:rFonts w:eastAsia="Times New Roman" w:cs="Arial"/>
          <w:szCs w:val="19"/>
          <w:lang w:eastAsia="pl-PL"/>
        </w:rPr>
        <w:t>czerwcu</w:t>
      </w:r>
      <w:r w:rsidR="00B8460A" w:rsidRPr="006E405C">
        <w:rPr>
          <w:rFonts w:eastAsia="Times New Roman" w:cs="Arial"/>
          <w:szCs w:val="19"/>
          <w:lang w:eastAsia="pl-PL"/>
        </w:rPr>
        <w:t xml:space="preserve"> br.</w:t>
      </w:r>
      <w:r w:rsidR="00A629BE" w:rsidRPr="006E405C">
        <w:rPr>
          <w:rFonts w:eastAsia="Times New Roman" w:cs="Arial"/>
          <w:szCs w:val="19"/>
          <w:lang w:eastAsia="pl-PL"/>
        </w:rPr>
        <w:t xml:space="preserve"> wynosiła </w:t>
      </w:r>
      <w:r w:rsidR="00965411">
        <w:rPr>
          <w:rFonts w:eastAsia="Times New Roman" w:cs="Arial"/>
          <w:szCs w:val="19"/>
          <w:lang w:eastAsia="pl-PL"/>
        </w:rPr>
        <w:t>11,51</w:t>
      </w:r>
      <w:r w:rsidRPr="006E405C">
        <w:rPr>
          <w:rFonts w:eastAsia="Times New Roman" w:cs="Arial"/>
          <w:szCs w:val="19"/>
          <w:lang w:eastAsia="pl-PL"/>
        </w:rPr>
        <w:t xml:space="preserve"> zł i była </w:t>
      </w:r>
      <w:r w:rsidR="006E405C" w:rsidRPr="006E405C">
        <w:rPr>
          <w:rFonts w:eastAsia="Times New Roman" w:cs="Arial"/>
          <w:szCs w:val="19"/>
          <w:lang w:eastAsia="pl-PL"/>
        </w:rPr>
        <w:t>wy</w:t>
      </w:r>
      <w:r w:rsidRPr="006E405C">
        <w:rPr>
          <w:rFonts w:eastAsia="Times New Roman" w:cs="Arial"/>
          <w:szCs w:val="19"/>
          <w:lang w:eastAsia="pl-PL"/>
        </w:rPr>
        <w:t>ższa o</w:t>
      </w:r>
      <w:r w:rsidR="006F418C">
        <w:rPr>
          <w:rFonts w:eastAsia="Times New Roman" w:cs="Arial"/>
          <w:szCs w:val="19"/>
          <w:lang w:eastAsia="pl-PL"/>
        </w:rPr>
        <w:t> </w:t>
      </w:r>
      <w:r w:rsidR="00965411">
        <w:rPr>
          <w:rFonts w:eastAsia="Times New Roman" w:cs="Arial"/>
          <w:szCs w:val="19"/>
          <w:lang w:eastAsia="pl-PL"/>
        </w:rPr>
        <w:t>44,3</w:t>
      </w:r>
      <w:r w:rsidRPr="006E405C">
        <w:rPr>
          <w:rFonts w:eastAsia="Times New Roman" w:cs="Arial"/>
          <w:szCs w:val="19"/>
          <w:lang w:eastAsia="pl-PL"/>
        </w:rPr>
        <w:t xml:space="preserve">% od notowanej w </w:t>
      </w:r>
      <w:r w:rsidR="00A629BE" w:rsidRPr="006E405C">
        <w:rPr>
          <w:rFonts w:eastAsia="Times New Roman" w:cs="Arial"/>
          <w:szCs w:val="19"/>
          <w:lang w:eastAsia="pl-PL"/>
        </w:rPr>
        <w:t>czerwcu 20</w:t>
      </w:r>
      <w:r w:rsidR="001A10CB" w:rsidRPr="006E405C">
        <w:rPr>
          <w:rFonts w:eastAsia="Times New Roman" w:cs="Arial"/>
          <w:szCs w:val="19"/>
          <w:lang w:eastAsia="pl-PL"/>
        </w:rPr>
        <w:t>2</w:t>
      </w:r>
      <w:r w:rsidR="00965411">
        <w:rPr>
          <w:rFonts w:eastAsia="Times New Roman" w:cs="Arial"/>
          <w:szCs w:val="19"/>
          <w:lang w:eastAsia="pl-PL"/>
        </w:rPr>
        <w:t>2</w:t>
      </w:r>
      <w:r w:rsidR="00B8460A" w:rsidRPr="006E405C">
        <w:rPr>
          <w:rFonts w:eastAsia="Times New Roman" w:cs="Arial"/>
          <w:szCs w:val="19"/>
          <w:lang w:eastAsia="pl-PL"/>
        </w:rPr>
        <w:t xml:space="preserve"> r</w:t>
      </w:r>
      <w:r w:rsidRPr="006E405C">
        <w:rPr>
          <w:rFonts w:eastAsia="Times New Roman" w:cs="Arial"/>
          <w:szCs w:val="19"/>
          <w:lang w:eastAsia="pl-PL"/>
        </w:rPr>
        <w:t xml:space="preserve">. </w:t>
      </w:r>
      <w:r w:rsidR="007A6124" w:rsidRPr="00901C5C">
        <w:rPr>
          <w:lang w:eastAsia="pl-PL"/>
        </w:rPr>
        <w:t xml:space="preserve">W czerwcu </w:t>
      </w:r>
      <w:r w:rsidR="007A6124">
        <w:rPr>
          <w:lang w:eastAsia="pl-PL"/>
        </w:rPr>
        <w:t>202</w:t>
      </w:r>
      <w:r w:rsidR="00965411">
        <w:rPr>
          <w:lang w:eastAsia="pl-PL"/>
        </w:rPr>
        <w:t>3</w:t>
      </w:r>
      <w:r w:rsidR="007A6124">
        <w:rPr>
          <w:lang w:eastAsia="pl-PL"/>
        </w:rPr>
        <w:t xml:space="preserve"> r.</w:t>
      </w:r>
      <w:r w:rsidR="007A6124" w:rsidRPr="00901C5C">
        <w:rPr>
          <w:lang w:eastAsia="pl-PL"/>
        </w:rPr>
        <w:t xml:space="preserve"> </w:t>
      </w:r>
      <w:r w:rsidR="007A6124" w:rsidRPr="007A6124">
        <w:rPr>
          <w:lang w:eastAsia="pl-PL"/>
        </w:rPr>
        <w:t xml:space="preserve">przeciętne ceny skupu </w:t>
      </w:r>
      <w:r w:rsidR="007A6124" w:rsidRPr="00901C5C">
        <w:rPr>
          <w:lang w:eastAsia="pl-PL"/>
        </w:rPr>
        <w:t>pszenicy i</w:t>
      </w:r>
      <w:r w:rsidR="006F418C">
        <w:rPr>
          <w:lang w:eastAsia="pl-PL"/>
        </w:rPr>
        <w:t> </w:t>
      </w:r>
      <w:r w:rsidR="007A6124" w:rsidRPr="00901C5C">
        <w:rPr>
          <w:lang w:eastAsia="pl-PL"/>
        </w:rPr>
        <w:t xml:space="preserve">żyta były </w:t>
      </w:r>
      <w:r w:rsidR="00965411">
        <w:rPr>
          <w:lang w:eastAsia="pl-PL"/>
        </w:rPr>
        <w:t>ni</w:t>
      </w:r>
      <w:r w:rsidR="007A6124" w:rsidRPr="00901C5C">
        <w:rPr>
          <w:lang w:eastAsia="pl-PL"/>
        </w:rPr>
        <w:t>ższe niż w czerwcu ub. roku</w:t>
      </w:r>
      <w:r w:rsidR="007A6124">
        <w:rPr>
          <w:lang w:eastAsia="pl-PL"/>
        </w:rPr>
        <w:t xml:space="preserve"> (odpowiednio o </w:t>
      </w:r>
      <w:r w:rsidR="00965411">
        <w:rPr>
          <w:lang w:eastAsia="pl-PL"/>
        </w:rPr>
        <w:t>47,0</w:t>
      </w:r>
      <w:r w:rsidR="007A6124">
        <w:rPr>
          <w:lang w:eastAsia="pl-PL"/>
        </w:rPr>
        <w:t xml:space="preserve">% i </w:t>
      </w:r>
      <w:r w:rsidR="00965411">
        <w:rPr>
          <w:lang w:eastAsia="pl-PL"/>
        </w:rPr>
        <w:t>51,0</w:t>
      </w:r>
      <w:r w:rsidR="007A6124">
        <w:rPr>
          <w:lang w:eastAsia="pl-PL"/>
        </w:rPr>
        <w:t>%).</w:t>
      </w:r>
    </w:p>
    <w:p w:rsidR="001A10CB" w:rsidRDefault="006E405C" w:rsidP="00861534">
      <w:pPr>
        <w:suppressAutoHyphens/>
        <w:spacing w:before="240" w:after="0" w:line="260" w:lineRule="exact"/>
        <w:rPr>
          <w:rFonts w:eastAsia="Times New Roman" w:cs="Arial"/>
          <w:spacing w:val="-4"/>
          <w:szCs w:val="19"/>
          <w:lang w:eastAsia="pl-PL"/>
        </w:rPr>
      </w:pPr>
      <w:r w:rsidRPr="000401E9">
        <w:rPr>
          <w:lang w:eastAsia="pl-PL"/>
        </w:rPr>
        <w:lastRenderedPageBreak/>
        <w:t>Cena 1 kg żywca wieprzowego (w wadze żywej) w czer</w:t>
      </w:r>
      <w:r>
        <w:rPr>
          <w:lang w:eastAsia="pl-PL"/>
        </w:rPr>
        <w:t xml:space="preserve">wcu br. równoważyła wartość </w:t>
      </w:r>
      <w:r w:rsidR="00965411">
        <w:rPr>
          <w:lang w:eastAsia="pl-PL"/>
        </w:rPr>
        <w:t>16,3</w:t>
      </w:r>
      <w:r w:rsidRPr="000401E9">
        <w:rPr>
          <w:lang w:eastAsia="pl-PL"/>
        </w:rPr>
        <w:t xml:space="preserve"> kg żyta (według cen w skupie), </w:t>
      </w:r>
      <w:r>
        <w:rPr>
          <w:lang w:eastAsia="pl-PL"/>
        </w:rPr>
        <w:t xml:space="preserve">wobec </w:t>
      </w:r>
      <w:r w:rsidR="00965411">
        <w:rPr>
          <w:lang w:eastAsia="pl-PL"/>
        </w:rPr>
        <w:t>5,5</w:t>
      </w:r>
      <w:r w:rsidRPr="000401E9">
        <w:rPr>
          <w:lang w:eastAsia="pl-PL"/>
        </w:rPr>
        <w:t xml:space="preserve"> w czerwcu 20</w:t>
      </w:r>
      <w:r>
        <w:rPr>
          <w:lang w:eastAsia="pl-PL"/>
        </w:rPr>
        <w:t>2</w:t>
      </w:r>
      <w:r w:rsidR="00965411">
        <w:rPr>
          <w:lang w:eastAsia="pl-PL"/>
        </w:rPr>
        <w:t>2</w:t>
      </w:r>
      <w:r w:rsidRPr="000401E9">
        <w:rPr>
          <w:lang w:eastAsia="pl-PL"/>
        </w:rPr>
        <w:t xml:space="preserve"> </w:t>
      </w:r>
      <w:r w:rsidRPr="007A6124">
        <w:rPr>
          <w:lang w:eastAsia="pl-PL"/>
        </w:rPr>
        <w:t xml:space="preserve">r. </w:t>
      </w:r>
      <w:r w:rsidR="001A10CB" w:rsidRPr="007A6124">
        <w:rPr>
          <w:rFonts w:eastAsia="Times New Roman" w:cs="Arial"/>
          <w:szCs w:val="19"/>
          <w:lang w:eastAsia="pl-PL"/>
        </w:rPr>
        <w:t xml:space="preserve">Opłacalność tuczu świń </w:t>
      </w:r>
      <w:r w:rsidR="001A10CB" w:rsidRPr="007A6124">
        <w:rPr>
          <w:rFonts w:eastAsia="Times New Roman" w:cs="Arial"/>
          <w:spacing w:val="-4"/>
          <w:szCs w:val="19"/>
          <w:lang w:eastAsia="pl-PL"/>
        </w:rPr>
        <w:t>znajdowała się znacznie po</w:t>
      </w:r>
      <w:r w:rsidR="00965411">
        <w:rPr>
          <w:rFonts w:eastAsia="Times New Roman" w:cs="Arial"/>
          <w:spacing w:val="-4"/>
          <w:szCs w:val="19"/>
          <w:lang w:eastAsia="pl-PL"/>
        </w:rPr>
        <w:t>wy</w:t>
      </w:r>
      <w:r w:rsidR="001A10CB" w:rsidRPr="007A6124">
        <w:rPr>
          <w:rFonts w:eastAsia="Times New Roman" w:cs="Arial"/>
          <w:spacing w:val="-4"/>
          <w:szCs w:val="19"/>
          <w:lang w:eastAsia="pl-PL"/>
        </w:rPr>
        <w:t>żej poziomu przyjętego za opłacalny dla tuczu świń, tj. co najmniej 10-11.</w:t>
      </w:r>
    </w:p>
    <w:p w:rsidR="00861534" w:rsidRDefault="00861534" w:rsidP="00521808">
      <w:pPr>
        <w:suppressAutoHyphens/>
        <w:spacing w:before="0" w:after="0" w:line="240" w:lineRule="auto"/>
        <w:rPr>
          <w:szCs w:val="19"/>
        </w:rPr>
      </w:pPr>
    </w:p>
    <w:p w:rsidR="00861534" w:rsidRDefault="000C56FB" w:rsidP="00861534">
      <w:pPr>
        <w:suppressAutoHyphens/>
        <w:spacing w:before="0" w:after="0" w:line="240" w:lineRule="auto"/>
        <w:rPr>
          <w:rFonts w:eastAsia="Times New Roman" w:cs="Calibri"/>
          <w:color w:val="000000"/>
          <w:szCs w:val="19"/>
          <w:lang w:eastAsia="pl-PL"/>
        </w:rPr>
      </w:pPr>
      <w:r w:rsidRPr="00986C07">
        <w:rPr>
          <w:szCs w:val="19"/>
        </w:rPr>
        <w:t xml:space="preserve">Nadal utrzymuje się stan zagrożenia chorobą afrykańskiego pomoru świń (ASF). W pierwszej połowie 2023 roku Główny Inspektorat Weterynarii zarejestrował </w:t>
      </w:r>
      <w:r w:rsidR="00521808">
        <w:rPr>
          <w:szCs w:val="19"/>
        </w:rPr>
        <w:t xml:space="preserve">w Polsce </w:t>
      </w:r>
      <w:r w:rsidRPr="00986C07">
        <w:rPr>
          <w:szCs w:val="19"/>
        </w:rPr>
        <w:t>10</w:t>
      </w:r>
      <w:r w:rsidR="00521808">
        <w:rPr>
          <w:szCs w:val="19"/>
        </w:rPr>
        <w:t xml:space="preserve"> ognisk ASF u </w:t>
      </w:r>
      <w:r w:rsidRPr="00986C07">
        <w:rPr>
          <w:szCs w:val="19"/>
        </w:rPr>
        <w:t xml:space="preserve">świń, choroba ta dotknęła </w:t>
      </w:r>
      <w:r w:rsidRPr="00986C07">
        <w:rPr>
          <w:rFonts w:eastAsia="Times New Roman" w:cs="Calibri"/>
          <w:color w:val="000000"/>
          <w:szCs w:val="19"/>
          <w:lang w:eastAsia="pl-PL"/>
        </w:rPr>
        <w:t xml:space="preserve">4896 zwierząt. </w:t>
      </w:r>
    </w:p>
    <w:p w:rsidR="00861534" w:rsidRPr="00DC78E6" w:rsidRDefault="00861534" w:rsidP="00861534">
      <w:pPr>
        <w:spacing w:before="360" w:line="230" w:lineRule="exact"/>
        <w:jc w:val="center"/>
        <w:rPr>
          <w:b/>
          <w:color w:val="001D77"/>
          <w:szCs w:val="19"/>
        </w:rPr>
      </w:pPr>
      <w:r w:rsidRPr="00DC78E6">
        <w:rPr>
          <w:b/>
          <w:color w:val="001D77"/>
          <w:szCs w:val="19"/>
        </w:rPr>
        <w:t>* * *</w:t>
      </w:r>
    </w:p>
    <w:p w:rsidR="00861534" w:rsidRPr="004F059C" w:rsidRDefault="00861534" w:rsidP="00861534">
      <w:pPr>
        <w:spacing w:after="0"/>
        <w:rPr>
          <w:rFonts w:cs="Calibri"/>
          <w:szCs w:val="19"/>
        </w:rPr>
      </w:pPr>
      <w:r w:rsidRPr="004F059C">
        <w:rPr>
          <w:rFonts w:cs="Calibri"/>
          <w:szCs w:val="19"/>
        </w:rPr>
        <w:t>W przypadku cytowania danych Głównego Urzędu Statystycznego prosimy o zamieszczenie informacji: „Źródło: dane GUS”, a w przypadku publikowania obliczeń dokonanych na danych opublikowanych przez Urząd Statystyczny we Wrocławiu prosimy o zamieszczenie informacji: „Źródło: opracowanie własne na podstawie danych GUS”.</w:t>
      </w:r>
    </w:p>
    <w:p w:rsidR="004D2F7B" w:rsidRDefault="004D2F7B">
      <w:pPr>
        <w:spacing w:before="0" w:after="160" w:line="259" w:lineRule="auto"/>
        <w:rPr>
          <w:rFonts w:eastAsia="Times New Roman" w:cs="Calibri"/>
          <w:color w:val="000000"/>
          <w:szCs w:val="19"/>
          <w:lang w:eastAsia="pl-PL"/>
        </w:rPr>
      </w:pPr>
      <w:r>
        <w:rPr>
          <w:rFonts w:eastAsia="Times New Roman" w:cs="Calibri"/>
          <w:color w:val="000000"/>
          <w:szCs w:val="19"/>
          <w:lang w:eastAsia="pl-PL"/>
        </w:rPr>
        <w:br w:type="page"/>
      </w:r>
    </w:p>
    <w:p w:rsidR="00724D03" w:rsidRDefault="00724D03" w:rsidP="00724D03">
      <w:pPr>
        <w:tabs>
          <w:tab w:val="left" w:pos="5103"/>
        </w:tabs>
        <w:rPr>
          <w:rFonts w:cs="Arial"/>
          <w:sz w:val="20"/>
        </w:rPr>
      </w:pPr>
      <w:r>
        <w:rPr>
          <w:noProof/>
          <w:lang w:eastAsia="pl-PL"/>
        </w:rPr>
        <w:lastRenderedPageBreak/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7C8A7B21" wp14:editId="67A288D6">
                <wp:simplePos x="0" y="0"/>
                <wp:positionH relativeFrom="column">
                  <wp:posOffset>5229225</wp:posOffset>
                </wp:positionH>
                <wp:positionV relativeFrom="paragraph">
                  <wp:posOffset>-549910</wp:posOffset>
                </wp:positionV>
                <wp:extent cx="2352675" cy="12773025"/>
                <wp:effectExtent l="0" t="0" r="28575" b="28575"/>
                <wp:wrapNone/>
                <wp:docPr id="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52675" cy="12773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24D03" w:rsidRDefault="00724D03" w:rsidP="00724D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8A7B21" id="Text Box 35" o:spid="_x0000_s1033" type="#_x0000_t202" style="position:absolute;margin-left:411.75pt;margin-top:-43.3pt;width:185.25pt;height:1005.7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" strokecolor="white">
                <v:textbox>
                  <w:txbxContent>
                    <w:p w:rsidR="00724D03" w:rsidRDefault="00724D03" w:rsidP="00724D03"/>
                  </w:txbxContent>
                </v:textbox>
              </v:shape>
            </w:pict>
          </mc:Fallback>
        </mc:AlternateContent>
      </w:r>
      <w:r w:rsidRPr="004A1D19">
        <w:rPr>
          <w:rFonts w:cs="Arial"/>
          <w:sz w:val="20"/>
        </w:rPr>
        <w:t>Opracowanie merytoryczne:</w:t>
      </w:r>
      <w:r>
        <w:rPr>
          <w:rFonts w:cs="Arial"/>
          <w:sz w:val="20"/>
        </w:rPr>
        <w:tab/>
      </w:r>
      <w:r w:rsidRPr="004A1D19">
        <w:rPr>
          <w:rFonts w:cs="Arial"/>
          <w:sz w:val="20"/>
        </w:rPr>
        <w:t>Rozpowszechnianie:</w:t>
      </w:r>
    </w:p>
    <w:p w:rsidR="00724D03" w:rsidRDefault="00724D03" w:rsidP="00724D03">
      <w:pPr>
        <w:tabs>
          <w:tab w:val="left" w:pos="5103"/>
        </w:tabs>
        <w:rPr>
          <w:rFonts w:cs="Arial"/>
          <w:b/>
          <w:sz w:val="20"/>
        </w:rPr>
      </w:pPr>
      <w:r w:rsidRPr="00236A47">
        <w:rPr>
          <w:rFonts w:cs="Arial"/>
          <w:b/>
          <w:color w:val="000000"/>
          <w:szCs w:val="19"/>
        </w:rPr>
        <w:t>Urząd Statystyczny we Wrocławiu</w:t>
      </w:r>
      <w:r>
        <w:rPr>
          <w:rFonts w:cs="Arial"/>
          <w:sz w:val="20"/>
        </w:rPr>
        <w:tab/>
      </w:r>
      <w:proofErr w:type="spellStart"/>
      <w:r w:rsidRPr="00236A47">
        <w:rPr>
          <w:b/>
          <w:szCs w:val="19"/>
        </w:rPr>
        <w:t>Informatorium</w:t>
      </w:r>
      <w:proofErr w:type="spellEnd"/>
      <w:r w:rsidRPr="00236A47">
        <w:rPr>
          <w:b/>
          <w:szCs w:val="19"/>
        </w:rPr>
        <w:t xml:space="preserve"> </w:t>
      </w:r>
      <w:r w:rsidRPr="005C3010">
        <w:rPr>
          <w:rFonts w:cs="Arial"/>
          <w:b/>
          <w:szCs w:val="19"/>
        </w:rPr>
        <w:t>Statystyczne</w:t>
      </w:r>
    </w:p>
    <w:p w:rsidR="00724D03" w:rsidRPr="00236A47" w:rsidRDefault="00724D03" w:rsidP="00724D03">
      <w:pPr>
        <w:tabs>
          <w:tab w:val="left" w:pos="5103"/>
        </w:tabs>
        <w:rPr>
          <w:rFonts w:cs="Arial"/>
          <w:b/>
          <w:color w:val="000000"/>
          <w:szCs w:val="19"/>
        </w:rPr>
      </w:pPr>
      <w:r w:rsidRPr="00236A47">
        <w:rPr>
          <w:rFonts w:cs="Arial"/>
          <w:b/>
          <w:color w:val="000000"/>
          <w:szCs w:val="19"/>
        </w:rPr>
        <w:t>p.o. Dyrektora Halina Woźniak</w:t>
      </w:r>
      <w:r>
        <w:rPr>
          <w:rFonts w:cs="Arial"/>
          <w:b/>
          <w:color w:val="000000"/>
          <w:szCs w:val="19"/>
        </w:rPr>
        <w:tab/>
      </w:r>
      <w:r w:rsidRPr="00236A47">
        <w:rPr>
          <w:rFonts w:cs="Arial"/>
          <w:color w:val="000000"/>
          <w:szCs w:val="19"/>
          <w:lang w:val="fi-FI"/>
        </w:rPr>
        <w:t>tel: 71 371 63 62, 71 371 64 55</w:t>
      </w:r>
    </w:p>
    <w:p w:rsidR="00724D03" w:rsidRDefault="00724D03" w:rsidP="00724D03">
      <w:pPr>
        <w:tabs>
          <w:tab w:val="left" w:pos="5103"/>
        </w:tabs>
        <w:spacing w:after="160"/>
        <w:rPr>
          <w:rFonts w:cs="Arial"/>
          <w:color w:val="000000"/>
          <w:szCs w:val="19"/>
          <w:lang w:val="fi-FI"/>
        </w:rPr>
      </w:pPr>
      <w:r w:rsidRPr="00236A47">
        <w:rPr>
          <w:rFonts w:cs="Arial"/>
          <w:color w:val="000000"/>
          <w:szCs w:val="19"/>
          <w:lang w:val="fi-FI"/>
        </w:rPr>
        <w:t>tel: 71 371 64 00</w:t>
      </w:r>
    </w:p>
    <w:p w:rsidR="00724D03" w:rsidRDefault="00724D03" w:rsidP="00724D03">
      <w:pPr>
        <w:tabs>
          <w:tab w:val="left" w:pos="5103"/>
        </w:tabs>
        <w:spacing w:after="160"/>
        <w:rPr>
          <w:rFonts w:cs="Arial"/>
          <w:color w:val="000000"/>
          <w:szCs w:val="19"/>
          <w:lang w:val="fi-FI"/>
        </w:rPr>
      </w:pPr>
      <w:r>
        <w:rPr>
          <w:noProof/>
          <w:lang w:eastAsia="pl-PL"/>
        </w:rPr>
        <w:drawing>
          <wp:anchor distT="0" distB="0" distL="114300" distR="114300" simplePos="0" relativeHeight="251865088" behindDoc="0" locked="0" layoutInCell="1" allowOverlap="1" wp14:anchorId="616870A7" wp14:editId="7EB69A9E">
            <wp:simplePos x="0" y="0"/>
            <wp:positionH relativeFrom="column">
              <wp:posOffset>3240405</wp:posOffset>
            </wp:positionH>
            <wp:positionV relativeFrom="paragraph">
              <wp:posOffset>247980</wp:posOffset>
            </wp:positionV>
            <wp:extent cx="251460" cy="251460"/>
            <wp:effectExtent l="0" t="0" r="0" b="0"/>
            <wp:wrapNone/>
            <wp:docPr id="43" name="Obraz 21" descr="Ikonka strony ww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1" descr="Ikonka strony www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" cy="25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24D03" w:rsidRPr="0072755E" w:rsidRDefault="00724D03" w:rsidP="00724D03">
      <w:pPr>
        <w:tabs>
          <w:tab w:val="left" w:pos="5103"/>
          <w:tab w:val="left" w:pos="5670"/>
        </w:tabs>
        <w:spacing w:before="240" w:after="160"/>
        <w:rPr>
          <w:rFonts w:cs="Arial"/>
          <w:b/>
          <w:color w:val="000000"/>
          <w:szCs w:val="19"/>
        </w:rPr>
      </w:pPr>
      <w:r>
        <w:rPr>
          <w:noProof/>
          <w:lang w:eastAsia="pl-PL"/>
        </w:rPr>
        <w:drawing>
          <wp:anchor distT="0" distB="0" distL="114300" distR="114300" simplePos="0" relativeHeight="251863040" behindDoc="0" locked="0" layoutInCell="1" allowOverlap="1" wp14:anchorId="3E56AB71" wp14:editId="1DFBD443">
            <wp:simplePos x="0" y="0"/>
            <wp:positionH relativeFrom="column">
              <wp:posOffset>3240405</wp:posOffset>
            </wp:positionH>
            <wp:positionV relativeFrom="paragraph">
              <wp:posOffset>273380</wp:posOffset>
            </wp:positionV>
            <wp:extent cx="252095" cy="252095"/>
            <wp:effectExtent l="0" t="0" r="0" b="0"/>
            <wp:wrapNone/>
            <wp:docPr id="41" name="Obraz 22" descr="Ikonka Twitt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2" descr="Ikonka Twittera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755E">
        <w:rPr>
          <w:rFonts w:cs="Arial"/>
          <w:b/>
          <w:color w:val="000000"/>
          <w:szCs w:val="19"/>
        </w:rPr>
        <w:t>Dolnośląski Ośrodek Badań Regionalnych</w:t>
      </w:r>
      <w:r w:rsidRPr="0072755E">
        <w:rPr>
          <w:rFonts w:cs="Arial"/>
          <w:b/>
          <w:color w:val="000000"/>
          <w:szCs w:val="19"/>
        </w:rPr>
        <w:tab/>
      </w:r>
      <w:r w:rsidRPr="0072755E">
        <w:rPr>
          <w:rFonts w:cs="Arial"/>
          <w:b/>
          <w:color w:val="000000"/>
          <w:szCs w:val="19"/>
        </w:rPr>
        <w:tab/>
      </w:r>
      <w:hyperlink r:id="rId14" w:tooltip="Link do strony internetowej Urzędu Statystycznego we Wrocławiu" w:history="1">
        <w:r w:rsidRPr="00236A47">
          <w:rPr>
            <w:rStyle w:val="Hipercze"/>
            <w:szCs w:val="19"/>
          </w:rPr>
          <w:t>wroclaw.stat.gov.pl</w:t>
        </w:r>
      </w:hyperlink>
    </w:p>
    <w:p w:rsidR="00724D03" w:rsidRPr="0072755E" w:rsidRDefault="00724D03" w:rsidP="00724D03">
      <w:pPr>
        <w:tabs>
          <w:tab w:val="left" w:pos="5103"/>
          <w:tab w:val="left" w:pos="5670"/>
        </w:tabs>
        <w:spacing w:before="240" w:after="160"/>
        <w:rPr>
          <w:rFonts w:cs="Arial"/>
          <w:color w:val="000000"/>
          <w:szCs w:val="19"/>
          <w:lang w:val="fi-FI"/>
        </w:rPr>
      </w:pPr>
      <w:r>
        <w:rPr>
          <w:noProof/>
          <w:lang w:eastAsia="pl-PL"/>
        </w:rPr>
        <w:drawing>
          <wp:anchor distT="0" distB="0" distL="114300" distR="114300" simplePos="0" relativeHeight="251864064" behindDoc="0" locked="0" layoutInCell="1" allowOverlap="1" wp14:anchorId="610AC962" wp14:editId="75DC9388">
            <wp:simplePos x="0" y="0"/>
            <wp:positionH relativeFrom="column">
              <wp:posOffset>3240405</wp:posOffset>
            </wp:positionH>
            <wp:positionV relativeFrom="paragraph">
              <wp:posOffset>292430</wp:posOffset>
            </wp:positionV>
            <wp:extent cx="252095" cy="252095"/>
            <wp:effectExtent l="0" t="0" r="0" b="0"/>
            <wp:wrapNone/>
            <wp:docPr id="42" name="Obraz 23" descr="Ikonka Faceboo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3" descr="Ikonka Facebooka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095" cy="25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2755E">
        <w:rPr>
          <w:rFonts w:cs="Arial"/>
          <w:color w:val="000000"/>
          <w:szCs w:val="19"/>
          <w:lang w:val="fi-FI"/>
        </w:rPr>
        <w:t>tel. 71 371 63 71</w:t>
      </w:r>
      <w:r w:rsidRPr="0072755E">
        <w:rPr>
          <w:rFonts w:cs="Arial"/>
          <w:color w:val="000000"/>
          <w:szCs w:val="19"/>
          <w:lang w:val="fi-FI"/>
        </w:rPr>
        <w:tab/>
      </w:r>
      <w:r w:rsidRPr="0072755E">
        <w:rPr>
          <w:rFonts w:cs="Arial"/>
          <w:color w:val="000000"/>
          <w:szCs w:val="19"/>
          <w:lang w:val="fi-FI"/>
        </w:rPr>
        <w:tab/>
      </w:r>
      <w:r w:rsidR="00675A9C">
        <w:rPr>
          <w:rStyle w:val="Hipercze"/>
          <w:position w:val="6"/>
          <w:szCs w:val="19"/>
          <w:lang w:val="en-US"/>
        </w:rPr>
        <w:fldChar w:fldCharType="begin"/>
      </w:r>
      <w:r w:rsidR="00675A9C">
        <w:rPr>
          <w:rStyle w:val="Hipercze"/>
          <w:position w:val="6"/>
          <w:szCs w:val="19"/>
          <w:lang w:val="en-US"/>
        </w:rPr>
        <w:instrText xml:space="preserve"> HYPERLINK "https://twitter.com/Wroclaw_STAT" \o "Link do profilu Urzędu Statystycznego we Wrocławiu na Twitterze" </w:instrText>
      </w:r>
      <w:r w:rsidR="00675A9C">
        <w:rPr>
          <w:rStyle w:val="Hipercze"/>
          <w:position w:val="6"/>
          <w:szCs w:val="19"/>
          <w:lang w:val="en-US"/>
        </w:rPr>
        <w:fldChar w:fldCharType="separate"/>
      </w:r>
      <w:r w:rsidRPr="00502526">
        <w:rPr>
          <w:rStyle w:val="Hipercze"/>
          <w:position w:val="6"/>
          <w:szCs w:val="19"/>
          <w:lang w:val="en-US"/>
        </w:rPr>
        <w:t>@WROCLAW_STAT</w:t>
      </w:r>
      <w:r w:rsidR="00675A9C">
        <w:rPr>
          <w:rStyle w:val="Hipercze"/>
          <w:position w:val="6"/>
          <w:szCs w:val="19"/>
          <w:lang w:val="en-US"/>
        </w:rPr>
        <w:fldChar w:fldCharType="end"/>
      </w:r>
    </w:p>
    <w:p w:rsidR="00675A9C" w:rsidRPr="009D7BFB" w:rsidRDefault="00724D03" w:rsidP="009D7BFB">
      <w:pPr>
        <w:tabs>
          <w:tab w:val="left" w:pos="5103"/>
        </w:tabs>
        <w:spacing w:before="240" w:after="160"/>
        <w:rPr>
          <w:rFonts w:cs="Times New Roman"/>
          <w:color w:val="0000FF"/>
          <w:position w:val="6"/>
          <w:szCs w:val="19"/>
          <w:u w:val="single"/>
          <w:lang w:val="en-US"/>
        </w:rPr>
      </w:pPr>
      <w:r w:rsidRPr="001E06EE">
        <w:rPr>
          <w:b/>
          <w:sz w:val="20"/>
          <w:lang w:val="en-US"/>
        </w:rPr>
        <w:t>e-mail:</w:t>
      </w:r>
      <w:r w:rsidRPr="001E06EE">
        <w:rPr>
          <w:sz w:val="20"/>
          <w:lang w:val="en-US"/>
        </w:rPr>
        <w:t xml:space="preserve"> </w:t>
      </w:r>
      <w:hyperlink r:id="rId16" w:history="1">
        <w:r w:rsidRPr="00456E0A">
          <w:rPr>
            <w:rStyle w:val="Hipercze"/>
            <w:sz w:val="20"/>
            <w:lang w:val="en-US"/>
          </w:rPr>
          <w:t>A.Ilczuk@stat.gov.pl</w:t>
        </w:r>
      </w:hyperlink>
      <w:r w:rsidRPr="00E66E24">
        <w:rPr>
          <w:rStyle w:val="Hipercze"/>
          <w:sz w:val="20"/>
          <w:u w:val="none"/>
          <w:lang w:val="en-US"/>
        </w:rPr>
        <w:tab/>
      </w:r>
      <w:r w:rsidRPr="00E66E24">
        <w:rPr>
          <w:rStyle w:val="Hipercze"/>
          <w:sz w:val="20"/>
          <w:u w:val="none"/>
          <w:lang w:val="en-US"/>
        </w:rPr>
        <w:tab/>
      </w:r>
      <w:hyperlink r:id="rId17" w:tooltip="Link do profilu Urzędu Statystycznego we Wrocławiu na Facebooku" w:history="1">
        <w:r w:rsidRPr="002C0D3C">
          <w:rPr>
            <w:rStyle w:val="Hipercze"/>
            <w:position w:val="6"/>
            <w:szCs w:val="19"/>
            <w:lang w:val="en-US"/>
          </w:rPr>
          <w:t>@</w:t>
        </w:r>
        <w:proofErr w:type="spellStart"/>
        <w:r w:rsidRPr="002C0D3C">
          <w:rPr>
            <w:rStyle w:val="Hipercze"/>
            <w:position w:val="6"/>
            <w:szCs w:val="19"/>
            <w:lang w:val="en-US"/>
          </w:rPr>
          <w:t>USWroclaw</w:t>
        </w:r>
        <w:proofErr w:type="spellEnd"/>
      </w:hyperlink>
      <w:r w:rsidR="004E3FE1" w:rsidRPr="0005486F">
        <w:rPr>
          <w:noProof/>
          <w:color w:val="C0000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866112" behindDoc="0" locked="0" layoutInCell="1" allowOverlap="1" wp14:anchorId="6567718E" wp14:editId="4C7C402F">
                <wp:simplePos x="0" y="0"/>
                <wp:positionH relativeFrom="page">
                  <wp:posOffset>495300</wp:posOffset>
                </wp:positionH>
                <wp:positionV relativeFrom="paragraph">
                  <wp:posOffset>656590</wp:posOffset>
                </wp:positionV>
                <wp:extent cx="6559550" cy="3409950"/>
                <wp:effectExtent l="0" t="0" r="12700" b="19050"/>
                <wp:wrapSquare wrapText="bothSides"/>
                <wp:docPr id="3" name="Pole tekstowe 2" descr="Element ozdobn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4099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29BE" w:rsidRPr="005C6800" w:rsidRDefault="00A629BE" w:rsidP="005C6800">
                            <w:pPr>
                              <w:rPr>
                                <w:b/>
                              </w:rPr>
                            </w:pPr>
                            <w:r w:rsidRPr="005C680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A629BE" w:rsidRPr="00A108DA" w:rsidRDefault="00A108DA" w:rsidP="001B12DE">
                            <w:pPr>
                              <w:rPr>
                                <w:rStyle w:val="Hipercze"/>
                                <w:rFonts w:cstheme="minorBidi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517AD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"https://stat.gov.pl/obszary-tematyczne/rolnictwo-lesnictwo/produkcja-zwierzeca-zwierzeta-gospodarskie/poglowie-bydla-wedlug-stanu-w-czerwcu-2023-roku,9,7.html" \o "Link do publikacji GUS: Pogłowie bydła według stanu w czerwcu 2023 roku"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Pogłowie bydła według stanu w </w:t>
                            </w:r>
                            <w:r w:rsidR="00AA2317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czerwcu</w:t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20</w:t>
                            </w:r>
                            <w:r w:rsidR="00FB7B2F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415F8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3</w:t>
                            </w:r>
                            <w:r w:rsidR="00CD6AF8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  <w:r w:rsidR="00A629BE" w:rsidRPr="00A108DA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roku  </w:t>
                            </w:r>
                          </w:p>
                          <w:p w:rsidR="00415F8B" w:rsidRDefault="00A108DA" w:rsidP="00415F8B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517ADD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"https://stat.gov.pl/obszary-tematyczne/rolnictwo-lesnictwo/produkcja-zwierzeca-zwierzeta-gospodarskie/poglowie-swin-wedlug-stanu-w-czerwcu-2023-roku,10,7.html" \o "Link do publikacji GUS: Pogłowie świń według stanu w czerwcu 2023 roku"</w:instrText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Pogłowie świń według stanu w </w:t>
                            </w:r>
                            <w:r w:rsidR="00AA2317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czerwcu 20</w:t>
                            </w:r>
                            <w:r w:rsidR="00FB7B2F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</w:t>
                            </w:r>
                            <w:r w:rsidR="00415F8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3</w:t>
                            </w:r>
                            <w:r w:rsidR="00A629BE"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roku</w:t>
                            </w:r>
                            <w:r w:rsidR="00415F8B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:rsidR="00415F8B" w:rsidRPr="00517ADD" w:rsidRDefault="00517ADD" w:rsidP="00415F8B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"https://stat.gov.pl/obszary-tematyczne/rolnictwo-lesnictwo/produkcja-zwierzeca-zwierzeta-gospodarskie/zwierzeta-gospodarskie-w-2022-roku,6,23.html" \o "Link do publikacji GUS: Zwierzęta gospodarskie w 2022 r."</w:instrText>
                            </w: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415F8B" w:rsidRPr="00517ADD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Zwierzęta gospodarskie w 2022 r.  </w:t>
                            </w:r>
                          </w:p>
                          <w:p w:rsidR="00AA2317" w:rsidRDefault="00517ADD" w:rsidP="00ED5C94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A629BE" w:rsidRPr="00ED5C94" w:rsidRDefault="00A629BE" w:rsidP="00ED5C9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5C9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A629BE" w:rsidRDefault="009D7BFB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</w:pPr>
                            <w:hyperlink r:id="rId18" w:tooltip="Link do bazy danych pn. Bank Danych Lokalnych - obszar tematyczny - Rolnictwo" w:history="1"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Bank Danych </w:t>
                              </w:r>
                              <w:proofErr w:type="spellStart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Lokalnych→Obszary</w:t>
                              </w:r>
                              <w:proofErr w:type="spellEnd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</w:t>
                              </w:r>
                              <w:proofErr w:type="spellStart"/>
                              <w:r w:rsidR="00A629B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tematyczne→Rolnictwo</w:t>
                              </w:r>
                              <w:proofErr w:type="spellEnd"/>
                            </w:hyperlink>
                            <w:r w:rsidR="00A629B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   </w:t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"https://bdl.stat.gov.pl/BDL/dane/podgrup/temat" </w:instrText>
                            </w:r>
                            <w:r w:rsidR="00A629BE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A629B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:rsidR="00A629BE" w:rsidRPr="001B12DE" w:rsidRDefault="00A629BE" w:rsidP="0051786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"http://swaid.stat.gov.pl/SitePagesDBW/Rolnictwo.aspx" \o "Link do bazy danych pn. Dziedzinowe Bazy Wiedzy – Rolnictwo"</w:instrText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Dziedzinowe Bazy </w:t>
                            </w:r>
                            <w:proofErr w:type="spellStart"/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Wiedzy→Rolnictwo</w:t>
                            </w:r>
                            <w:proofErr w:type="spellEnd"/>
                          </w:p>
                          <w:p w:rsidR="00A629BE" w:rsidRPr="00ED5C94" w:rsidRDefault="00A629BE" w:rsidP="0051786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A629BE" w:rsidRPr="00ED5C94" w:rsidRDefault="00A629BE" w:rsidP="00ED5C9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5C9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>HYPERLINK "http://stat.gov.pl/metainformacje/slownik-pojec/pojecia-stosowane-w-statystyce-publicznej/1721,pojecie.html" \o "Link do pojęcia Zwierzęta gospodarskie"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Zwierzęta gospodarskie</w:t>
                            </w:r>
                          </w:p>
                          <w:p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>HYPERLINK "http://stat.gov.pl/metainformacje/slownik-pojec/pojecia-stosowane-w-statystyce-publicznej/1094,pojecie.html" \o "Link do pojęcia Bydło"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Bydło</w:t>
                            </w:r>
                          </w:p>
                          <w:p w:rsidR="00A629BE" w:rsidRPr="00517866" w:rsidRDefault="00A629BE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 w:rsidR="001E24AA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>HYPERLINK "http://stat.gov.pl/metainformacje/slownik-pojec/pojecia-stosowane-w-statystyce-publicznej/1095,pojecie.html" \o "Link do pojęcia Świnie - Trzoda chlewna"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Świnie – Trzoda chlewna</w:t>
                            </w:r>
                          </w:p>
                          <w:p w:rsidR="00A629BE" w:rsidRPr="00ED5C94" w:rsidRDefault="00A629BE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7718E" id="_x0000_s1034" type="#_x0000_t202" alt="Element ozdobny" style="position:absolute;margin-left:39pt;margin-top:51.7pt;width:516.5pt;height:268.5pt;z-index:2518661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" fillcolor="#f2f2f2 [3052]" strokecolor="white [3212]">
                <v:textbox>
                  <w:txbxContent>
                    <w:p w:rsidR="00A629BE" w:rsidRPr="005C6800" w:rsidRDefault="00A629BE" w:rsidP="005C6800">
                      <w:pPr>
                        <w:rPr>
                          <w:b/>
                        </w:rPr>
                      </w:pPr>
                      <w:r w:rsidRPr="005C6800">
                        <w:rPr>
                          <w:b/>
                        </w:rPr>
                        <w:t>Powiązane opracowania</w:t>
                      </w:r>
                    </w:p>
                    <w:p w:rsidR="00A629BE" w:rsidRPr="00A108DA" w:rsidRDefault="00A108DA" w:rsidP="001B12DE">
                      <w:pPr>
                        <w:rPr>
                          <w:rStyle w:val="Hipercze"/>
                          <w:rFonts w:cstheme="minorBidi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517AD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"https://stat.gov.pl/obszary-tematyczne/rolnictwo-lesnictwo/produkcja-zwierzeca-zwierzeta-gospodarskie/poglowie-bydla-wedlug-stanu-w-czerwcu-2023-roku,9,7.html" \o "Link do publikacji GUS: Pogłowie bydła według stanu w czerwcu 2023 roku"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Pogłowie bydła według stanu w </w:t>
                      </w:r>
                      <w:r w:rsidR="00AA2317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czerwcu</w:t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20</w:t>
                      </w:r>
                      <w:r w:rsidR="00FB7B2F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415F8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3</w:t>
                      </w:r>
                      <w:r w:rsidR="00CD6AF8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  <w:r w:rsidR="00A629BE" w:rsidRPr="00A108DA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roku  </w:t>
                      </w:r>
                    </w:p>
                    <w:p w:rsidR="00415F8B" w:rsidRDefault="00A108DA" w:rsidP="00415F8B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517ADD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"https://stat.gov.pl/obszary-tematyczne/rolnictwo-lesnictwo/produkcja-zwierzeca-zwierzeta-gospodarskie/poglowie-swin-wedlug-stanu-w-czerwcu-2023-roku,10,7.html" \o "Link do publikacji GUS: Pogłowie świń według stanu w czerwcu 2023 roku"</w:instrText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Pogłowie świń według stanu w </w:t>
                      </w:r>
                      <w:r w:rsidR="00AA2317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czerwcu 20</w:t>
                      </w:r>
                      <w:r w:rsidR="00FB7B2F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</w:t>
                      </w:r>
                      <w:r w:rsidR="00415F8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3</w:t>
                      </w:r>
                      <w:r w:rsidR="00A629BE"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roku</w:t>
                      </w:r>
                      <w:r w:rsidR="00415F8B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:rsidR="00415F8B" w:rsidRPr="00517ADD" w:rsidRDefault="00517ADD" w:rsidP="00415F8B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"https://stat.gov.pl/obszary-tematyczne/rolnictwo-lesnictwo/produkcja-zwierzeca-zwierzeta-gospodarskie/zwierzeta-gospodarskie-w-2022-roku,6,23.html" \o "Link do publikacji GUS: Zwierzęta gospodarskie w 2022 r."</w:instrText>
                      </w: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415F8B" w:rsidRPr="00517ADD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Zwierzęta gospodarskie w 2022 r.  </w:t>
                      </w:r>
                    </w:p>
                    <w:p w:rsidR="00AA2317" w:rsidRDefault="00517ADD" w:rsidP="00ED5C94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A629BE" w:rsidRPr="00ED5C94" w:rsidRDefault="00A629BE" w:rsidP="00ED5C9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5C9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A629BE" w:rsidRDefault="00675A9C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u w:val="none"/>
                          <w:shd w:val="clear" w:color="auto" w:fill="F0F0F0"/>
                        </w:rPr>
                      </w:pPr>
                      <w:hyperlink r:id="rId19" w:tooltip="Link do bazy danych pn. Bank Danych Lokalnych - obszar tematyczny - Rolnictwo" w:history="1"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Bank Danych </w:t>
                        </w:r>
                        <w:proofErr w:type="spellStart"/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Lokalnych→Obszary</w:t>
                        </w:r>
                        <w:proofErr w:type="spellEnd"/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</w:t>
                        </w:r>
                        <w:proofErr w:type="spellStart"/>
                        <w:r w:rsidR="00A629B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tematyczne→Rolnictwo</w:t>
                        </w:r>
                        <w:proofErr w:type="spellEnd"/>
                      </w:hyperlink>
                      <w:r w:rsidR="00A629B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t xml:space="preserve">    </w:t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"https://bdl.stat.gov.pl/BDL/dane/podgrup/temat" </w:instrText>
                      </w:r>
                      <w:r w:rsidR="00A629BE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A629BE">
                        <w:rPr>
                          <w:rStyle w:val="Hipercze"/>
                          <w:rFonts w:cs="Arial"/>
                          <w:sz w:val="18"/>
                          <w:szCs w:val="30"/>
                          <w:u w:val="none"/>
                          <w:shd w:val="clear" w:color="auto" w:fill="F0F0F0"/>
                        </w:rPr>
                        <w:t xml:space="preserve"> </w:t>
                      </w:r>
                    </w:p>
                    <w:p w:rsidR="00A629BE" w:rsidRPr="001B12DE" w:rsidRDefault="00A629BE" w:rsidP="0051786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"http://swaid.stat.gov.pl/SitePagesDBW/Rolnictwo.aspx" \o "Link do bazy danych pn. Dziedzinowe Bazy Wiedzy – Rolnictwo"</w:instrText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Dziedzinowe Bazy </w:t>
                      </w:r>
                      <w:proofErr w:type="spellStart"/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Wiedzy→Rolnictwo</w:t>
                      </w:r>
                      <w:proofErr w:type="spellEnd"/>
                    </w:p>
                    <w:p w:rsidR="00A629BE" w:rsidRPr="00ED5C94" w:rsidRDefault="00A629BE" w:rsidP="0051786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A629BE" w:rsidRPr="00ED5C94" w:rsidRDefault="00A629BE" w:rsidP="00ED5C9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5C94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>HYPERLINK "http://stat.gov.pl/metainformacje/slownik-pojec/pojecia-stosowane-w-statystyce-publicznej/1721,pojecie.html" \o "Link do pojęcia Zwierzęta gospodarskie"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Zwierzęta gospodarskie</w:t>
                      </w:r>
                    </w:p>
                    <w:p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>HYPERLINK "http://stat.gov.pl/metainformacje/slownik-pojec/pojecia-stosowane-w-statystyce-publicznej/1094,pojecie.html" \o "Link do pojęcia Bydło"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Bydło</w:t>
                      </w:r>
                    </w:p>
                    <w:p w:rsidR="00A629BE" w:rsidRPr="00517866" w:rsidRDefault="00A629BE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 w:rsidR="001E24AA"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>HYPERLINK "http://stat.gov.pl/metainformacje/slownik-pojec/pojecia-stosowane-w-statystyce-publicznej/1095,pojecie.html" \o "Link do pojęcia Świnie - Trzoda chlewna"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Świnie – Trzoda chlewna</w:t>
                      </w:r>
                    </w:p>
                    <w:p w:rsidR="00A629BE" w:rsidRPr="00ED5C94" w:rsidRDefault="00A629BE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675A9C" w:rsidRPr="009D7BFB" w:rsidSect="00C03983">
      <w:headerReference w:type="default" r:id="rId20"/>
      <w:footerReference w:type="default" r:id="rId21"/>
      <w:headerReference w:type="first" r:id="rId22"/>
      <w:pgSz w:w="11906" w:h="16838"/>
      <w:pgMar w:top="720" w:right="3119" w:bottom="720" w:left="720" w:header="170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712" w:rsidRDefault="00390712" w:rsidP="000662E2">
      <w:pPr>
        <w:spacing w:after="0" w:line="240" w:lineRule="auto"/>
      </w:pPr>
      <w:r>
        <w:separator/>
      </w:r>
    </w:p>
  </w:endnote>
  <w:endnote w:type="continuationSeparator" w:id="0">
    <w:p w:rsidR="00390712" w:rsidRDefault="0039071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8B240A5D-A178-4BAB-B24F-C4B84EE3B3AA}"/>
    <w:embedBold r:id="rId2" w:fontKey="{B8EACED7-2A35-413C-988E-17D62EBCC484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BFD1E313-0A54-409B-8BEE-E39AF35BA075}"/>
    <w:embedBold r:id="rId4" w:fontKey="{3FE8B824-EAA3-4F2B-96FA-BB78D2814508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9657D0A1-3973-4AAE-9FD7-F7F17A1256A0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469D32F5-DE84-4B8D-B619-A1776D05D55D}"/>
    <w:embedItalic r:id="rId7" w:fontKey="{0C9038E4-5DD0-4F82-B9D8-93A44E9FF301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BF157909-B089-40F3-9C33-9EBBB6889FC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F0F9D62E-C210-4D54-8526-1CD165E4B508}"/>
    <w:embedBold r:id="rId10" w:fontKey="{96B35B2D-E88D-4E97-B333-BB7247A950B6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7A86593E-1159-44E0-9A79-BD5F0768AE5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A629BE" w:rsidRDefault="00A629B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7BFB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712" w:rsidRDefault="00390712" w:rsidP="000662E2">
      <w:pPr>
        <w:spacing w:after="0" w:line="240" w:lineRule="auto"/>
      </w:pPr>
      <w:r>
        <w:separator/>
      </w:r>
    </w:p>
  </w:footnote>
  <w:footnote w:type="continuationSeparator" w:id="0">
    <w:p w:rsidR="00390712" w:rsidRDefault="00390712" w:rsidP="000662E2">
      <w:pPr>
        <w:spacing w:after="0" w:line="240" w:lineRule="auto"/>
      </w:pPr>
      <w:r>
        <w:continuationSeparator/>
      </w:r>
    </w:p>
  </w:footnote>
  <w:footnote w:id="1">
    <w:p w:rsidR="00A629BE" w:rsidRPr="00C16573" w:rsidRDefault="00A629BE" w:rsidP="00C16573">
      <w:pPr>
        <w:pStyle w:val="Tablicanotka"/>
        <w:spacing w:after="0" w:line="240" w:lineRule="auto"/>
        <w:rPr>
          <w:noProof w:val="0"/>
          <w:spacing w:val="0"/>
          <w:sz w:val="14"/>
          <w:szCs w:val="14"/>
        </w:rPr>
      </w:pPr>
      <w:r w:rsidRPr="00D40AA2">
        <w:rPr>
          <w:rStyle w:val="Odwoanieprzypisudolnego"/>
          <w:sz w:val="14"/>
          <w:szCs w:val="14"/>
        </w:rPr>
        <w:footnoteRef/>
      </w:r>
      <w:r w:rsidRPr="00D40AA2">
        <w:rPr>
          <w:sz w:val="14"/>
          <w:szCs w:val="14"/>
        </w:rPr>
        <w:t xml:space="preserve"> </w:t>
      </w:r>
      <w:r w:rsidR="00C16573" w:rsidRPr="00C16573">
        <w:rPr>
          <w:noProof w:val="0"/>
          <w:spacing w:val="0"/>
          <w:sz w:val="14"/>
          <w:szCs w:val="14"/>
        </w:rPr>
        <w:t>Dane z systemu Identyfikacji i Rejestracji Zwierząt (IRZ) Agencji Restrukturyzacji i Modernizacji Rolnictwa; pogłowie bydła według siedziby stada.</w:t>
      </w:r>
    </w:p>
  </w:footnote>
  <w:footnote w:id="2">
    <w:p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>
        <w:rPr>
          <w:rStyle w:val="Odwoanieprzypisudolnego"/>
        </w:rPr>
        <w:footnoteRef/>
      </w:r>
      <w:r>
        <w:t xml:space="preserve"> </w:t>
      </w:r>
      <w:r w:rsidRPr="004838F0">
        <w:rPr>
          <w:sz w:val="14"/>
          <w:szCs w:val="14"/>
        </w:rPr>
        <w:t>Wstępne uogólnione wyniki reprezentacyjnego badania pogłowia świń oraz produkcji żywca wieprzowego obejmującego:</w:t>
      </w:r>
    </w:p>
    <w:p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 w:rsidRPr="004838F0">
        <w:rPr>
          <w:sz w:val="14"/>
          <w:szCs w:val="14"/>
        </w:rPr>
        <w:t xml:space="preserve"> - wszystkie gospodarstwa osób prawnych i jednostek nieposiadających osobowości prawnej,</w:t>
      </w:r>
    </w:p>
    <w:p w:rsidR="00A629BE" w:rsidRPr="004838F0" w:rsidRDefault="00A629BE" w:rsidP="004838F0">
      <w:pPr>
        <w:pStyle w:val="Tekstprzypisudolnego"/>
        <w:spacing w:before="0"/>
        <w:rPr>
          <w:sz w:val="14"/>
          <w:szCs w:val="14"/>
        </w:rPr>
      </w:pPr>
      <w:r w:rsidRPr="004838F0">
        <w:rPr>
          <w:sz w:val="14"/>
          <w:szCs w:val="14"/>
        </w:rPr>
        <w:t xml:space="preserve"> - wylosowane gospodarstwa indywidualne (</w:t>
      </w:r>
      <w:r w:rsidR="00C648F7">
        <w:rPr>
          <w:sz w:val="14"/>
          <w:szCs w:val="14"/>
        </w:rPr>
        <w:t xml:space="preserve">w kraju </w:t>
      </w:r>
      <w:r w:rsidRPr="004838F0">
        <w:rPr>
          <w:sz w:val="14"/>
          <w:szCs w:val="14"/>
        </w:rPr>
        <w:t>30 tys. gospodarstw - próba około 2%).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29BE" w:rsidRDefault="00B773C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2A20C532" wp14:editId="4639CEA1">
              <wp:simplePos x="0" y="0"/>
              <wp:positionH relativeFrom="column">
                <wp:posOffset>5238750</wp:posOffset>
              </wp:positionH>
              <wp:positionV relativeFrom="paragraph">
                <wp:posOffset>-114935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Element ozdobn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54EC4CF" id="Prostokąt 10" o:spid="_x0000_s1026" alt="Element ozdobny" style="position:absolute;margin-left:412.5pt;margin-top:-9.05pt;width:147.4pt;height:1803.5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" fillcolor="#f2f2f2" stroked="f" strokeweight="1pt">
              <v:path arrowok="t"/>
              <w10:wrap type="tight"/>
            </v:rect>
          </w:pict>
        </mc:Fallback>
      </mc:AlternateContent>
    </w:r>
  </w:p>
  <w:p w:rsidR="00C03983" w:rsidRDefault="00C03983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03983" w:rsidRDefault="00C03983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39" behindDoc="1" locked="0" layoutInCell="1" allowOverlap="1" wp14:anchorId="58F78748" wp14:editId="2B0DC387">
              <wp:simplePos x="0" y="0"/>
              <wp:positionH relativeFrom="page">
                <wp:posOffset>5697855</wp:posOffset>
              </wp:positionH>
              <wp:positionV relativeFrom="paragraph">
                <wp:posOffset>494665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6" name="Prostokąt 6" descr="Element ozdobny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C03983" w:rsidRPr="0028754E" w:rsidRDefault="00C03983" w:rsidP="00C03983">
                          <w:pPr>
                            <w:autoSpaceDE w:val="0"/>
                            <w:autoSpaceDN w:val="0"/>
                            <w:adjustRightInd w:val="0"/>
                            <w:spacing w:before="0" w:after="0" w:line="240" w:lineRule="auto"/>
                            <w:rPr>
                              <w:rFonts w:cs="Fira Sans"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  <w:p w:rsidR="00C03983" w:rsidRDefault="00C03983" w:rsidP="00C03983">
                          <w:pPr>
                            <w:jc w:val="center"/>
                          </w:pPr>
                          <w:r w:rsidRPr="0028754E">
                            <w:rPr>
                              <w:rFonts w:cs="Fira Sans"/>
                              <w:color w:val="000000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28754E">
                            <w:rPr>
                              <w:rFonts w:cs="Fira Sans"/>
                              <w:b/>
                              <w:bCs/>
                              <w:color w:val="001D77"/>
                              <w:szCs w:val="19"/>
                            </w:rPr>
                            <w:t>28.01.2022 r.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8F78748" id="Prostokąt 6" o:spid="_x0000_s1035" alt="Element ozdobny" style="position:absolute;margin-left:448.65pt;margin-top:38.95pt;width:147.4pt;height:1803.55pt;z-index:-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" fillcolor="#f2f2f2" stroked="f" strokeweight="1pt">
              <v:path arrowok="t"/>
              <v:textbox>
                <w:txbxContent>
                  <w:p w:rsidR="00C03983" w:rsidRPr="0028754E" w:rsidRDefault="00C03983" w:rsidP="00C03983">
                    <w:pPr>
                      <w:autoSpaceDE w:val="0"/>
                      <w:autoSpaceDN w:val="0"/>
                      <w:adjustRightInd w:val="0"/>
                      <w:spacing w:before="0" w:after="0" w:line="240" w:lineRule="auto"/>
                      <w:rPr>
                        <w:rFonts w:cs="Fira Sans"/>
                        <w:color w:val="000000"/>
                        <w:sz w:val="24"/>
                        <w:szCs w:val="24"/>
                      </w:rPr>
                    </w:pPr>
                  </w:p>
                  <w:p w:rsidR="00C03983" w:rsidRDefault="00C03983" w:rsidP="00C03983">
                    <w:pPr>
                      <w:jc w:val="center"/>
                    </w:pPr>
                    <w:r w:rsidRPr="0028754E">
                      <w:rPr>
                        <w:rFonts w:cs="Fira Sans"/>
                        <w:color w:val="000000"/>
                        <w:sz w:val="24"/>
                        <w:szCs w:val="24"/>
                      </w:rPr>
                      <w:t xml:space="preserve"> </w:t>
                    </w:r>
                    <w:r w:rsidRPr="0028754E">
                      <w:rPr>
                        <w:rFonts w:cs="Fira Sans"/>
                        <w:b/>
                        <w:bCs/>
                        <w:color w:val="001D77"/>
                        <w:szCs w:val="19"/>
                      </w:rPr>
                      <w:t>28.01.2022 r.</w:t>
                    </w:r>
                  </w:p>
                </w:txbxContent>
              </v:textbox>
              <w10:wrap type="tight" anchorx="page"/>
            </v:rect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6FAD6C" wp14:editId="4B5CC839">
              <wp:simplePos x="0" y="0"/>
              <wp:positionH relativeFrom="page">
                <wp:align>right</wp:align>
              </wp:positionH>
              <wp:positionV relativeFrom="paragraph">
                <wp:posOffset>198120</wp:posOffset>
              </wp:positionV>
              <wp:extent cx="2059200" cy="356400"/>
              <wp:effectExtent l="0" t="0" r="0" b="5715"/>
              <wp:wrapNone/>
              <wp:docPr id="4" name="Schemat blokowy: opóźnienie 6" descr="Prostokąt zaokrąglony z napisem Informacje sygnaln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59200" cy="356400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C03983" w:rsidRPr="003C6C8D" w:rsidRDefault="00C03983" w:rsidP="00C03983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6FAD6C" id="Schemat blokowy: opóźnienie 6" o:spid="_x0000_s1036" alt="Prostokąt zaokrąglony z napisem Informacje sygnalne" style="position:absolute;margin-left:110.95pt;margin-top:15.6pt;width:162.15pt;height:28.05pt;flip:x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0505,0;2059200,178200;1880505,356400;0,356400;0,0" o:connectangles="0,0,0,0,0,0" textboxrect="0,0,3527018,612140"/>
              <v:textbox>
                <w:txbxContent>
                  <w:p w:rsidR="00C03983" w:rsidRPr="003C6C8D" w:rsidRDefault="00C03983" w:rsidP="00C03983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Pr="00BC0BCB">
      <w:rPr>
        <w:noProof/>
        <w:lang w:eastAsia="pl-PL"/>
      </w:rPr>
      <w:drawing>
        <wp:inline distT="0" distB="0" distL="0" distR="0" wp14:anchorId="59218027" wp14:editId="753E34DA">
          <wp:extent cx="1684800" cy="723600"/>
          <wp:effectExtent l="0" t="0" r="0" b="0"/>
          <wp:docPr id="1" name="Obraz 19" descr="Logo Urzędu Satystycznego we Wrocław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9" descr="Logo Urzędu Satystycznego we Wrocławi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84800" cy="72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3.75pt;height:124.5pt;visibility:visible;mso-wrap-style:square" o:bullet="t">
        <v:imagedata r:id="rId1" o:title=""/>
      </v:shape>
    </w:pict>
  </w:numPicBullet>
  <w:numPicBullet w:numPicBulletId="1">
    <w:pict>
      <v:shape id="_x0000_i1027" type="#_x0000_t75" style="width:123.75pt;height:124.5pt;visibility:visible;mso-wrap-style:squar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54A6DD3"/>
    <w:multiLevelType w:val="hybridMultilevel"/>
    <w:tmpl w:val="2AA8E760"/>
    <w:lvl w:ilvl="0" w:tplc="DDE4137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3CDD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7034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886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4E2F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28A7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E657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0693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3E9D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91E4AD2"/>
    <w:multiLevelType w:val="hybridMultilevel"/>
    <w:tmpl w:val="1CFC42C6"/>
    <w:lvl w:ilvl="0" w:tplc="F108564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E8D1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0C91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365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00C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E216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48AC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82D2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4818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F7830C2"/>
    <w:multiLevelType w:val="hybridMultilevel"/>
    <w:tmpl w:val="5C9E7FEA"/>
    <w:lvl w:ilvl="0" w:tplc="A4C82740">
      <w:start w:val="1"/>
      <w:numFmt w:val="bullet"/>
      <w:lvlText w:val=""/>
      <w:lvlJc w:val="left"/>
      <w:pPr>
        <w:tabs>
          <w:tab w:val="num" w:pos="1000"/>
        </w:tabs>
        <w:ind w:left="1040" w:hanging="323"/>
      </w:pPr>
      <w:rPr>
        <w:rFonts w:ascii="Wingdings" w:hAnsi="Wingdings" w:hint="default"/>
        <w:color w:val="auto"/>
      </w:rPr>
    </w:lvl>
    <w:lvl w:ilvl="1" w:tplc="BB7AB6A4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2C7C16B2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F626A56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C79C5858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8AA45952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325687CE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71DA1E1A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42E0D6CA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248A"/>
    <w:rsid w:val="0001253D"/>
    <w:rsid w:val="000152F5"/>
    <w:rsid w:val="00022F62"/>
    <w:rsid w:val="00024AF4"/>
    <w:rsid w:val="0002593E"/>
    <w:rsid w:val="000320ED"/>
    <w:rsid w:val="00037BCA"/>
    <w:rsid w:val="0004582E"/>
    <w:rsid w:val="000470AA"/>
    <w:rsid w:val="0004770A"/>
    <w:rsid w:val="00053006"/>
    <w:rsid w:val="0005486F"/>
    <w:rsid w:val="00057CA1"/>
    <w:rsid w:val="00060A94"/>
    <w:rsid w:val="00060E5C"/>
    <w:rsid w:val="00065925"/>
    <w:rsid w:val="00065C33"/>
    <w:rsid w:val="000662E2"/>
    <w:rsid w:val="00066883"/>
    <w:rsid w:val="00067AD3"/>
    <w:rsid w:val="0007032F"/>
    <w:rsid w:val="00070FCC"/>
    <w:rsid w:val="00071710"/>
    <w:rsid w:val="000743E1"/>
    <w:rsid w:val="00074DD8"/>
    <w:rsid w:val="000806F7"/>
    <w:rsid w:val="00081508"/>
    <w:rsid w:val="00081B39"/>
    <w:rsid w:val="00081C13"/>
    <w:rsid w:val="00081DA0"/>
    <w:rsid w:val="00086D36"/>
    <w:rsid w:val="00087044"/>
    <w:rsid w:val="000959C2"/>
    <w:rsid w:val="00095D4A"/>
    <w:rsid w:val="000A2D24"/>
    <w:rsid w:val="000A7E02"/>
    <w:rsid w:val="000B0727"/>
    <w:rsid w:val="000B2B33"/>
    <w:rsid w:val="000C135D"/>
    <w:rsid w:val="000C56FB"/>
    <w:rsid w:val="000D1D43"/>
    <w:rsid w:val="000D225C"/>
    <w:rsid w:val="000D2A5C"/>
    <w:rsid w:val="000D71A2"/>
    <w:rsid w:val="000E0918"/>
    <w:rsid w:val="000E2004"/>
    <w:rsid w:val="000E575D"/>
    <w:rsid w:val="000E6413"/>
    <w:rsid w:val="000F7DA3"/>
    <w:rsid w:val="00100A2D"/>
    <w:rsid w:val="001011C3"/>
    <w:rsid w:val="00104BC1"/>
    <w:rsid w:val="001059A2"/>
    <w:rsid w:val="00110D87"/>
    <w:rsid w:val="00114DB9"/>
    <w:rsid w:val="00116087"/>
    <w:rsid w:val="00116247"/>
    <w:rsid w:val="00122F42"/>
    <w:rsid w:val="001239C4"/>
    <w:rsid w:val="00125F65"/>
    <w:rsid w:val="001269A9"/>
    <w:rsid w:val="00130296"/>
    <w:rsid w:val="00131269"/>
    <w:rsid w:val="00133A48"/>
    <w:rsid w:val="001347E4"/>
    <w:rsid w:val="00136257"/>
    <w:rsid w:val="0013687D"/>
    <w:rsid w:val="00141452"/>
    <w:rsid w:val="001423B6"/>
    <w:rsid w:val="001448A7"/>
    <w:rsid w:val="001454FF"/>
    <w:rsid w:val="00146621"/>
    <w:rsid w:val="001476C2"/>
    <w:rsid w:val="00147840"/>
    <w:rsid w:val="00154A71"/>
    <w:rsid w:val="001578BA"/>
    <w:rsid w:val="00162325"/>
    <w:rsid w:val="00164C1B"/>
    <w:rsid w:val="001719C1"/>
    <w:rsid w:val="00172EC4"/>
    <w:rsid w:val="00175121"/>
    <w:rsid w:val="00175ADD"/>
    <w:rsid w:val="0018460C"/>
    <w:rsid w:val="0018586E"/>
    <w:rsid w:val="00187124"/>
    <w:rsid w:val="0019375A"/>
    <w:rsid w:val="00193BD6"/>
    <w:rsid w:val="001951DA"/>
    <w:rsid w:val="001A10CB"/>
    <w:rsid w:val="001A1A0D"/>
    <w:rsid w:val="001B12DE"/>
    <w:rsid w:val="001B5390"/>
    <w:rsid w:val="001C080B"/>
    <w:rsid w:val="001C3269"/>
    <w:rsid w:val="001C7003"/>
    <w:rsid w:val="001D1DB4"/>
    <w:rsid w:val="001D7478"/>
    <w:rsid w:val="001E1B68"/>
    <w:rsid w:val="001E24AA"/>
    <w:rsid w:val="001E2A59"/>
    <w:rsid w:val="001E3D78"/>
    <w:rsid w:val="001E4A15"/>
    <w:rsid w:val="001E64C4"/>
    <w:rsid w:val="001F0EF8"/>
    <w:rsid w:val="001F688F"/>
    <w:rsid w:val="002014A8"/>
    <w:rsid w:val="00201EDB"/>
    <w:rsid w:val="00203366"/>
    <w:rsid w:val="00203AB3"/>
    <w:rsid w:val="00205094"/>
    <w:rsid w:val="0020523D"/>
    <w:rsid w:val="00207A14"/>
    <w:rsid w:val="0021408F"/>
    <w:rsid w:val="00217957"/>
    <w:rsid w:val="00224BB2"/>
    <w:rsid w:val="00224CF0"/>
    <w:rsid w:val="00226FCD"/>
    <w:rsid w:val="00230D5D"/>
    <w:rsid w:val="00231584"/>
    <w:rsid w:val="00236DF6"/>
    <w:rsid w:val="002424B7"/>
    <w:rsid w:val="00250271"/>
    <w:rsid w:val="002520BB"/>
    <w:rsid w:val="002574F9"/>
    <w:rsid w:val="00257E5A"/>
    <w:rsid w:val="00262B61"/>
    <w:rsid w:val="00262D8D"/>
    <w:rsid w:val="00263DA6"/>
    <w:rsid w:val="00264875"/>
    <w:rsid w:val="0026723E"/>
    <w:rsid w:val="00276013"/>
    <w:rsid w:val="00276811"/>
    <w:rsid w:val="002769BF"/>
    <w:rsid w:val="00276C06"/>
    <w:rsid w:val="00277012"/>
    <w:rsid w:val="002772B9"/>
    <w:rsid w:val="00280AB6"/>
    <w:rsid w:val="00282699"/>
    <w:rsid w:val="00283BF1"/>
    <w:rsid w:val="002926DF"/>
    <w:rsid w:val="00296697"/>
    <w:rsid w:val="002A2CBF"/>
    <w:rsid w:val="002A557C"/>
    <w:rsid w:val="002A68CC"/>
    <w:rsid w:val="002A7515"/>
    <w:rsid w:val="002B003C"/>
    <w:rsid w:val="002B0472"/>
    <w:rsid w:val="002B6A5C"/>
    <w:rsid w:val="002B6B12"/>
    <w:rsid w:val="002B7C6E"/>
    <w:rsid w:val="002C0534"/>
    <w:rsid w:val="002C0E07"/>
    <w:rsid w:val="002C2942"/>
    <w:rsid w:val="002C4D82"/>
    <w:rsid w:val="002C6A78"/>
    <w:rsid w:val="002D265F"/>
    <w:rsid w:val="002D4320"/>
    <w:rsid w:val="002E6140"/>
    <w:rsid w:val="002E6985"/>
    <w:rsid w:val="002E71B6"/>
    <w:rsid w:val="002F378F"/>
    <w:rsid w:val="002F6A49"/>
    <w:rsid w:val="002F77C8"/>
    <w:rsid w:val="00303054"/>
    <w:rsid w:val="00303490"/>
    <w:rsid w:val="00304F22"/>
    <w:rsid w:val="003064F5"/>
    <w:rsid w:val="00306C7C"/>
    <w:rsid w:val="00310655"/>
    <w:rsid w:val="00314A3F"/>
    <w:rsid w:val="00316463"/>
    <w:rsid w:val="003212D2"/>
    <w:rsid w:val="00322EDD"/>
    <w:rsid w:val="00325168"/>
    <w:rsid w:val="00331C37"/>
    <w:rsid w:val="00332320"/>
    <w:rsid w:val="00332C3E"/>
    <w:rsid w:val="003375A7"/>
    <w:rsid w:val="00341FCF"/>
    <w:rsid w:val="0034289D"/>
    <w:rsid w:val="00342EF9"/>
    <w:rsid w:val="003466F9"/>
    <w:rsid w:val="00347522"/>
    <w:rsid w:val="00347D72"/>
    <w:rsid w:val="00351B45"/>
    <w:rsid w:val="00352AB2"/>
    <w:rsid w:val="00357611"/>
    <w:rsid w:val="003600AA"/>
    <w:rsid w:val="00362573"/>
    <w:rsid w:val="00362FB2"/>
    <w:rsid w:val="00367237"/>
    <w:rsid w:val="0037077F"/>
    <w:rsid w:val="00372411"/>
    <w:rsid w:val="00373882"/>
    <w:rsid w:val="003802FC"/>
    <w:rsid w:val="00380F00"/>
    <w:rsid w:val="0038169C"/>
    <w:rsid w:val="00382235"/>
    <w:rsid w:val="00382C88"/>
    <w:rsid w:val="003843DB"/>
    <w:rsid w:val="003866B7"/>
    <w:rsid w:val="00390712"/>
    <w:rsid w:val="00393761"/>
    <w:rsid w:val="0039766B"/>
    <w:rsid w:val="00397D18"/>
    <w:rsid w:val="003A1511"/>
    <w:rsid w:val="003A1AD9"/>
    <w:rsid w:val="003A1B36"/>
    <w:rsid w:val="003A5A30"/>
    <w:rsid w:val="003A5FAE"/>
    <w:rsid w:val="003A7E3B"/>
    <w:rsid w:val="003B1454"/>
    <w:rsid w:val="003B18B6"/>
    <w:rsid w:val="003B3325"/>
    <w:rsid w:val="003B3EA0"/>
    <w:rsid w:val="003C2E8D"/>
    <w:rsid w:val="003C59E0"/>
    <w:rsid w:val="003C6C8D"/>
    <w:rsid w:val="003D1AEC"/>
    <w:rsid w:val="003D408A"/>
    <w:rsid w:val="003D4F95"/>
    <w:rsid w:val="003D5F42"/>
    <w:rsid w:val="003D60A9"/>
    <w:rsid w:val="003E0B1E"/>
    <w:rsid w:val="003E4B11"/>
    <w:rsid w:val="003E5B2C"/>
    <w:rsid w:val="003E6AE6"/>
    <w:rsid w:val="003F4C97"/>
    <w:rsid w:val="003F72D2"/>
    <w:rsid w:val="003F7FE6"/>
    <w:rsid w:val="00400193"/>
    <w:rsid w:val="00400FBA"/>
    <w:rsid w:val="004057D9"/>
    <w:rsid w:val="0040758B"/>
    <w:rsid w:val="00411ACE"/>
    <w:rsid w:val="004129D9"/>
    <w:rsid w:val="00415F8B"/>
    <w:rsid w:val="004212E7"/>
    <w:rsid w:val="00421413"/>
    <w:rsid w:val="0042446D"/>
    <w:rsid w:val="004254D0"/>
    <w:rsid w:val="004273CC"/>
    <w:rsid w:val="004278AB"/>
    <w:rsid w:val="00427BF8"/>
    <w:rsid w:val="00431C02"/>
    <w:rsid w:val="00437395"/>
    <w:rsid w:val="00445047"/>
    <w:rsid w:val="00446B7E"/>
    <w:rsid w:val="00450AC9"/>
    <w:rsid w:val="004555DC"/>
    <w:rsid w:val="00457955"/>
    <w:rsid w:val="00463E39"/>
    <w:rsid w:val="004657FC"/>
    <w:rsid w:val="004675EF"/>
    <w:rsid w:val="00472C04"/>
    <w:rsid w:val="004733F6"/>
    <w:rsid w:val="004738DB"/>
    <w:rsid w:val="00474E69"/>
    <w:rsid w:val="004838F0"/>
    <w:rsid w:val="0049498F"/>
    <w:rsid w:val="0049621B"/>
    <w:rsid w:val="00497509"/>
    <w:rsid w:val="004A0AF5"/>
    <w:rsid w:val="004A3657"/>
    <w:rsid w:val="004A5083"/>
    <w:rsid w:val="004A6276"/>
    <w:rsid w:val="004A6F13"/>
    <w:rsid w:val="004B0A7C"/>
    <w:rsid w:val="004C0CEF"/>
    <w:rsid w:val="004C1895"/>
    <w:rsid w:val="004C1FDB"/>
    <w:rsid w:val="004C28E0"/>
    <w:rsid w:val="004C52C0"/>
    <w:rsid w:val="004C6D40"/>
    <w:rsid w:val="004D2F7B"/>
    <w:rsid w:val="004D6D93"/>
    <w:rsid w:val="004D6E7B"/>
    <w:rsid w:val="004D7C94"/>
    <w:rsid w:val="004E0020"/>
    <w:rsid w:val="004E3FE1"/>
    <w:rsid w:val="004F0795"/>
    <w:rsid w:val="004F0C3C"/>
    <w:rsid w:val="004F25E7"/>
    <w:rsid w:val="004F33AD"/>
    <w:rsid w:val="004F63FC"/>
    <w:rsid w:val="00505A92"/>
    <w:rsid w:val="00515AA6"/>
    <w:rsid w:val="00517866"/>
    <w:rsid w:val="00517ADD"/>
    <w:rsid w:val="005203F1"/>
    <w:rsid w:val="00521808"/>
    <w:rsid w:val="00521BC3"/>
    <w:rsid w:val="00522FE0"/>
    <w:rsid w:val="0053039A"/>
    <w:rsid w:val="00533632"/>
    <w:rsid w:val="0053592C"/>
    <w:rsid w:val="00536A40"/>
    <w:rsid w:val="005410BA"/>
    <w:rsid w:val="00541E6E"/>
    <w:rsid w:val="0054251F"/>
    <w:rsid w:val="0054671D"/>
    <w:rsid w:val="005478A3"/>
    <w:rsid w:val="005520D8"/>
    <w:rsid w:val="0055434A"/>
    <w:rsid w:val="00556CF1"/>
    <w:rsid w:val="005574F7"/>
    <w:rsid w:val="00564F06"/>
    <w:rsid w:val="00565C87"/>
    <w:rsid w:val="005737AA"/>
    <w:rsid w:val="005762A7"/>
    <w:rsid w:val="005762EC"/>
    <w:rsid w:val="00577FB0"/>
    <w:rsid w:val="00583673"/>
    <w:rsid w:val="00586A39"/>
    <w:rsid w:val="005916D7"/>
    <w:rsid w:val="00591AD6"/>
    <w:rsid w:val="00592EC7"/>
    <w:rsid w:val="00593A45"/>
    <w:rsid w:val="005971CE"/>
    <w:rsid w:val="005977EB"/>
    <w:rsid w:val="005A6671"/>
    <w:rsid w:val="005A698C"/>
    <w:rsid w:val="005B174C"/>
    <w:rsid w:val="005B645B"/>
    <w:rsid w:val="005B6564"/>
    <w:rsid w:val="005C0ECD"/>
    <w:rsid w:val="005C1F7B"/>
    <w:rsid w:val="005C3285"/>
    <w:rsid w:val="005C6800"/>
    <w:rsid w:val="005D5C2F"/>
    <w:rsid w:val="005E0799"/>
    <w:rsid w:val="005E26FF"/>
    <w:rsid w:val="005F5A80"/>
    <w:rsid w:val="005F6D79"/>
    <w:rsid w:val="005F727E"/>
    <w:rsid w:val="005F7D4E"/>
    <w:rsid w:val="006044FF"/>
    <w:rsid w:val="00607CC5"/>
    <w:rsid w:val="006115B8"/>
    <w:rsid w:val="00615473"/>
    <w:rsid w:val="006162EE"/>
    <w:rsid w:val="00616CCD"/>
    <w:rsid w:val="00623132"/>
    <w:rsid w:val="00633014"/>
    <w:rsid w:val="0063437B"/>
    <w:rsid w:val="00636025"/>
    <w:rsid w:val="006414AE"/>
    <w:rsid w:val="006415BA"/>
    <w:rsid w:val="00647323"/>
    <w:rsid w:val="0065013C"/>
    <w:rsid w:val="00650ACB"/>
    <w:rsid w:val="00652A01"/>
    <w:rsid w:val="00652C14"/>
    <w:rsid w:val="006553BB"/>
    <w:rsid w:val="00657170"/>
    <w:rsid w:val="006673CA"/>
    <w:rsid w:val="0067088E"/>
    <w:rsid w:val="00671C3C"/>
    <w:rsid w:val="00673C26"/>
    <w:rsid w:val="00675A9C"/>
    <w:rsid w:val="00680FFE"/>
    <w:rsid w:val="006812AF"/>
    <w:rsid w:val="006813F7"/>
    <w:rsid w:val="0068327D"/>
    <w:rsid w:val="00685EFA"/>
    <w:rsid w:val="0068626A"/>
    <w:rsid w:val="00686A20"/>
    <w:rsid w:val="006910C3"/>
    <w:rsid w:val="0069110A"/>
    <w:rsid w:val="00693F24"/>
    <w:rsid w:val="006940F6"/>
    <w:rsid w:val="00694AF0"/>
    <w:rsid w:val="006979EA"/>
    <w:rsid w:val="006A0A01"/>
    <w:rsid w:val="006A1952"/>
    <w:rsid w:val="006A2DA6"/>
    <w:rsid w:val="006A4686"/>
    <w:rsid w:val="006A6D8A"/>
    <w:rsid w:val="006B0E9E"/>
    <w:rsid w:val="006B4C77"/>
    <w:rsid w:val="006B5AE4"/>
    <w:rsid w:val="006B76ED"/>
    <w:rsid w:val="006B7B5D"/>
    <w:rsid w:val="006D0456"/>
    <w:rsid w:val="006D1507"/>
    <w:rsid w:val="006D4054"/>
    <w:rsid w:val="006D6113"/>
    <w:rsid w:val="006E02EC"/>
    <w:rsid w:val="006E3403"/>
    <w:rsid w:val="006E35D7"/>
    <w:rsid w:val="006E405C"/>
    <w:rsid w:val="006F418C"/>
    <w:rsid w:val="006F739B"/>
    <w:rsid w:val="00700909"/>
    <w:rsid w:val="00703BBA"/>
    <w:rsid w:val="00703E16"/>
    <w:rsid w:val="00705A00"/>
    <w:rsid w:val="00711AA4"/>
    <w:rsid w:val="00713A3D"/>
    <w:rsid w:val="007211B1"/>
    <w:rsid w:val="00721A65"/>
    <w:rsid w:val="0072264F"/>
    <w:rsid w:val="00724D03"/>
    <w:rsid w:val="00734164"/>
    <w:rsid w:val="00736138"/>
    <w:rsid w:val="00737047"/>
    <w:rsid w:val="00741CB2"/>
    <w:rsid w:val="00743056"/>
    <w:rsid w:val="00746187"/>
    <w:rsid w:val="00746568"/>
    <w:rsid w:val="00753380"/>
    <w:rsid w:val="007560F8"/>
    <w:rsid w:val="0076254F"/>
    <w:rsid w:val="00766531"/>
    <w:rsid w:val="0077299B"/>
    <w:rsid w:val="00777AEC"/>
    <w:rsid w:val="007801F5"/>
    <w:rsid w:val="00780EFD"/>
    <w:rsid w:val="00781BA8"/>
    <w:rsid w:val="00783CA4"/>
    <w:rsid w:val="007842FB"/>
    <w:rsid w:val="00786124"/>
    <w:rsid w:val="007942CF"/>
    <w:rsid w:val="00794AFC"/>
    <w:rsid w:val="0079514B"/>
    <w:rsid w:val="00796E32"/>
    <w:rsid w:val="007A2DC1"/>
    <w:rsid w:val="007A34FC"/>
    <w:rsid w:val="007A39BB"/>
    <w:rsid w:val="007A6124"/>
    <w:rsid w:val="007B0260"/>
    <w:rsid w:val="007B08DD"/>
    <w:rsid w:val="007B449E"/>
    <w:rsid w:val="007C416A"/>
    <w:rsid w:val="007C5208"/>
    <w:rsid w:val="007D0BA1"/>
    <w:rsid w:val="007D3319"/>
    <w:rsid w:val="007D335D"/>
    <w:rsid w:val="007D4378"/>
    <w:rsid w:val="007D5C70"/>
    <w:rsid w:val="007D5CB2"/>
    <w:rsid w:val="007D75FB"/>
    <w:rsid w:val="007E3314"/>
    <w:rsid w:val="007E4B03"/>
    <w:rsid w:val="007F324B"/>
    <w:rsid w:val="007F32FC"/>
    <w:rsid w:val="007F4E8B"/>
    <w:rsid w:val="00800D32"/>
    <w:rsid w:val="008053ED"/>
    <w:rsid w:val="0080553C"/>
    <w:rsid w:val="008056DE"/>
    <w:rsid w:val="00805B46"/>
    <w:rsid w:val="00807E1E"/>
    <w:rsid w:val="008114E5"/>
    <w:rsid w:val="00812227"/>
    <w:rsid w:val="0081648A"/>
    <w:rsid w:val="0081648D"/>
    <w:rsid w:val="008220B3"/>
    <w:rsid w:val="00822DC6"/>
    <w:rsid w:val="00822E5C"/>
    <w:rsid w:val="00825DC2"/>
    <w:rsid w:val="00827327"/>
    <w:rsid w:val="0083170F"/>
    <w:rsid w:val="00834AD3"/>
    <w:rsid w:val="00836951"/>
    <w:rsid w:val="00840491"/>
    <w:rsid w:val="00841993"/>
    <w:rsid w:val="00843795"/>
    <w:rsid w:val="00847F0F"/>
    <w:rsid w:val="0085115E"/>
    <w:rsid w:val="00852448"/>
    <w:rsid w:val="00854AB5"/>
    <w:rsid w:val="00861505"/>
    <w:rsid w:val="00861534"/>
    <w:rsid w:val="008656D3"/>
    <w:rsid w:val="008737E2"/>
    <w:rsid w:val="00877F7C"/>
    <w:rsid w:val="0088258A"/>
    <w:rsid w:val="00885210"/>
    <w:rsid w:val="00886332"/>
    <w:rsid w:val="008934D4"/>
    <w:rsid w:val="00893576"/>
    <w:rsid w:val="00895D3F"/>
    <w:rsid w:val="00896FAC"/>
    <w:rsid w:val="008A26D9"/>
    <w:rsid w:val="008A2965"/>
    <w:rsid w:val="008A31BB"/>
    <w:rsid w:val="008B090A"/>
    <w:rsid w:val="008B6CC9"/>
    <w:rsid w:val="008C085E"/>
    <w:rsid w:val="008C0C29"/>
    <w:rsid w:val="008C1798"/>
    <w:rsid w:val="008D2072"/>
    <w:rsid w:val="008D3C02"/>
    <w:rsid w:val="008D4C1E"/>
    <w:rsid w:val="008D6DF5"/>
    <w:rsid w:val="008E02C4"/>
    <w:rsid w:val="008E22F8"/>
    <w:rsid w:val="008E2FFF"/>
    <w:rsid w:val="008E4AC7"/>
    <w:rsid w:val="008E649C"/>
    <w:rsid w:val="008F210F"/>
    <w:rsid w:val="008F27D3"/>
    <w:rsid w:val="008F3638"/>
    <w:rsid w:val="008F4441"/>
    <w:rsid w:val="008F4D2D"/>
    <w:rsid w:val="008F5F55"/>
    <w:rsid w:val="008F6F31"/>
    <w:rsid w:val="008F74DF"/>
    <w:rsid w:val="008F75EF"/>
    <w:rsid w:val="009012DA"/>
    <w:rsid w:val="009022F6"/>
    <w:rsid w:val="009057AB"/>
    <w:rsid w:val="00911594"/>
    <w:rsid w:val="009127BA"/>
    <w:rsid w:val="00914F3D"/>
    <w:rsid w:val="0091775E"/>
    <w:rsid w:val="009217D2"/>
    <w:rsid w:val="009227A6"/>
    <w:rsid w:val="009245A6"/>
    <w:rsid w:val="00930343"/>
    <w:rsid w:val="00930584"/>
    <w:rsid w:val="00931C71"/>
    <w:rsid w:val="00933EC1"/>
    <w:rsid w:val="009478C3"/>
    <w:rsid w:val="009509F6"/>
    <w:rsid w:val="009516B6"/>
    <w:rsid w:val="009530DB"/>
    <w:rsid w:val="00953676"/>
    <w:rsid w:val="0096056E"/>
    <w:rsid w:val="0096071B"/>
    <w:rsid w:val="00965411"/>
    <w:rsid w:val="00966805"/>
    <w:rsid w:val="009705EE"/>
    <w:rsid w:val="00977275"/>
    <w:rsid w:val="009777A5"/>
    <w:rsid w:val="00977927"/>
    <w:rsid w:val="00977B49"/>
    <w:rsid w:val="00977D22"/>
    <w:rsid w:val="0098135C"/>
    <w:rsid w:val="0098156A"/>
    <w:rsid w:val="00982058"/>
    <w:rsid w:val="00982D78"/>
    <w:rsid w:val="0098377F"/>
    <w:rsid w:val="00986950"/>
    <w:rsid w:val="0099088D"/>
    <w:rsid w:val="00991BAC"/>
    <w:rsid w:val="009A21DA"/>
    <w:rsid w:val="009A27BD"/>
    <w:rsid w:val="009A2F51"/>
    <w:rsid w:val="009A6EA0"/>
    <w:rsid w:val="009B256A"/>
    <w:rsid w:val="009C0C53"/>
    <w:rsid w:val="009C1335"/>
    <w:rsid w:val="009C1AB2"/>
    <w:rsid w:val="009C1B44"/>
    <w:rsid w:val="009C4B06"/>
    <w:rsid w:val="009C7251"/>
    <w:rsid w:val="009D0693"/>
    <w:rsid w:val="009D6635"/>
    <w:rsid w:val="009D7BE8"/>
    <w:rsid w:val="009D7BFB"/>
    <w:rsid w:val="009E1C05"/>
    <w:rsid w:val="009E2E91"/>
    <w:rsid w:val="009E446A"/>
    <w:rsid w:val="009E651D"/>
    <w:rsid w:val="009F51D3"/>
    <w:rsid w:val="00A002EB"/>
    <w:rsid w:val="00A03AFA"/>
    <w:rsid w:val="00A05256"/>
    <w:rsid w:val="00A108DA"/>
    <w:rsid w:val="00A139F5"/>
    <w:rsid w:val="00A17A4C"/>
    <w:rsid w:val="00A20060"/>
    <w:rsid w:val="00A20143"/>
    <w:rsid w:val="00A20C1B"/>
    <w:rsid w:val="00A23DAD"/>
    <w:rsid w:val="00A31E36"/>
    <w:rsid w:val="00A335F9"/>
    <w:rsid w:val="00A355BE"/>
    <w:rsid w:val="00A365F4"/>
    <w:rsid w:val="00A440E4"/>
    <w:rsid w:val="00A470C3"/>
    <w:rsid w:val="00A47D80"/>
    <w:rsid w:val="00A5302E"/>
    <w:rsid w:val="00A53132"/>
    <w:rsid w:val="00A563F2"/>
    <w:rsid w:val="00A566E8"/>
    <w:rsid w:val="00A629BE"/>
    <w:rsid w:val="00A6360D"/>
    <w:rsid w:val="00A63C74"/>
    <w:rsid w:val="00A65E7F"/>
    <w:rsid w:val="00A6685A"/>
    <w:rsid w:val="00A73164"/>
    <w:rsid w:val="00A810F9"/>
    <w:rsid w:val="00A84121"/>
    <w:rsid w:val="00A86ECC"/>
    <w:rsid w:val="00A86FCC"/>
    <w:rsid w:val="00A87D94"/>
    <w:rsid w:val="00A91472"/>
    <w:rsid w:val="00A943B3"/>
    <w:rsid w:val="00AA2317"/>
    <w:rsid w:val="00AA269E"/>
    <w:rsid w:val="00AA4518"/>
    <w:rsid w:val="00AA710D"/>
    <w:rsid w:val="00AA734D"/>
    <w:rsid w:val="00AB0AF6"/>
    <w:rsid w:val="00AB280E"/>
    <w:rsid w:val="00AB2C34"/>
    <w:rsid w:val="00AB6D25"/>
    <w:rsid w:val="00AB74D6"/>
    <w:rsid w:val="00AB7A71"/>
    <w:rsid w:val="00AC0975"/>
    <w:rsid w:val="00AD2116"/>
    <w:rsid w:val="00AD3719"/>
    <w:rsid w:val="00AD6C50"/>
    <w:rsid w:val="00AE0353"/>
    <w:rsid w:val="00AE2D4B"/>
    <w:rsid w:val="00AE4F99"/>
    <w:rsid w:val="00AF7814"/>
    <w:rsid w:val="00B03EEE"/>
    <w:rsid w:val="00B047E6"/>
    <w:rsid w:val="00B10A53"/>
    <w:rsid w:val="00B11B74"/>
    <w:rsid w:val="00B124C4"/>
    <w:rsid w:val="00B14695"/>
    <w:rsid w:val="00B14952"/>
    <w:rsid w:val="00B1779E"/>
    <w:rsid w:val="00B17FF9"/>
    <w:rsid w:val="00B21F5F"/>
    <w:rsid w:val="00B2279F"/>
    <w:rsid w:val="00B2474F"/>
    <w:rsid w:val="00B26C27"/>
    <w:rsid w:val="00B271B3"/>
    <w:rsid w:val="00B3080B"/>
    <w:rsid w:val="00B31E5A"/>
    <w:rsid w:val="00B37702"/>
    <w:rsid w:val="00B37A6C"/>
    <w:rsid w:val="00B40179"/>
    <w:rsid w:val="00B4065F"/>
    <w:rsid w:val="00B41F48"/>
    <w:rsid w:val="00B42361"/>
    <w:rsid w:val="00B51B2F"/>
    <w:rsid w:val="00B5623E"/>
    <w:rsid w:val="00B653AB"/>
    <w:rsid w:val="00B65C0B"/>
    <w:rsid w:val="00B65F9E"/>
    <w:rsid w:val="00B66B19"/>
    <w:rsid w:val="00B72380"/>
    <w:rsid w:val="00B773C6"/>
    <w:rsid w:val="00B8460A"/>
    <w:rsid w:val="00B84629"/>
    <w:rsid w:val="00B9003D"/>
    <w:rsid w:val="00B90EEB"/>
    <w:rsid w:val="00B914E9"/>
    <w:rsid w:val="00B923DC"/>
    <w:rsid w:val="00B93CE1"/>
    <w:rsid w:val="00B93D95"/>
    <w:rsid w:val="00B956EE"/>
    <w:rsid w:val="00BA00E7"/>
    <w:rsid w:val="00BA2BA1"/>
    <w:rsid w:val="00BA4450"/>
    <w:rsid w:val="00BA75D3"/>
    <w:rsid w:val="00BA7C60"/>
    <w:rsid w:val="00BB358F"/>
    <w:rsid w:val="00BB4F09"/>
    <w:rsid w:val="00BC1C4E"/>
    <w:rsid w:val="00BD4E33"/>
    <w:rsid w:val="00BD6B8B"/>
    <w:rsid w:val="00BE0A60"/>
    <w:rsid w:val="00BE1030"/>
    <w:rsid w:val="00BE72F0"/>
    <w:rsid w:val="00BF1C23"/>
    <w:rsid w:val="00BF20A2"/>
    <w:rsid w:val="00C0180D"/>
    <w:rsid w:val="00C030DE"/>
    <w:rsid w:val="00C0322C"/>
    <w:rsid w:val="00C03983"/>
    <w:rsid w:val="00C159E9"/>
    <w:rsid w:val="00C16573"/>
    <w:rsid w:val="00C22105"/>
    <w:rsid w:val="00C231F5"/>
    <w:rsid w:val="00C244B6"/>
    <w:rsid w:val="00C251A1"/>
    <w:rsid w:val="00C31F87"/>
    <w:rsid w:val="00C3702F"/>
    <w:rsid w:val="00C3738C"/>
    <w:rsid w:val="00C43D49"/>
    <w:rsid w:val="00C43D71"/>
    <w:rsid w:val="00C47E20"/>
    <w:rsid w:val="00C53D97"/>
    <w:rsid w:val="00C54AC6"/>
    <w:rsid w:val="00C56E94"/>
    <w:rsid w:val="00C600B7"/>
    <w:rsid w:val="00C63708"/>
    <w:rsid w:val="00C648F7"/>
    <w:rsid w:val="00C64A37"/>
    <w:rsid w:val="00C709B1"/>
    <w:rsid w:val="00C7158E"/>
    <w:rsid w:val="00C7250B"/>
    <w:rsid w:val="00C7346B"/>
    <w:rsid w:val="00C77C0E"/>
    <w:rsid w:val="00C803C4"/>
    <w:rsid w:val="00C814BE"/>
    <w:rsid w:val="00C827EF"/>
    <w:rsid w:val="00C85B12"/>
    <w:rsid w:val="00C91687"/>
    <w:rsid w:val="00C923E4"/>
    <w:rsid w:val="00C92434"/>
    <w:rsid w:val="00C924A8"/>
    <w:rsid w:val="00C945FE"/>
    <w:rsid w:val="00C96FAA"/>
    <w:rsid w:val="00C97A04"/>
    <w:rsid w:val="00C97E17"/>
    <w:rsid w:val="00CA078F"/>
    <w:rsid w:val="00CA107B"/>
    <w:rsid w:val="00CA2EC4"/>
    <w:rsid w:val="00CA484D"/>
    <w:rsid w:val="00CA4FB6"/>
    <w:rsid w:val="00CB1AD3"/>
    <w:rsid w:val="00CB3337"/>
    <w:rsid w:val="00CB571B"/>
    <w:rsid w:val="00CC0B07"/>
    <w:rsid w:val="00CC739E"/>
    <w:rsid w:val="00CC76C1"/>
    <w:rsid w:val="00CD4DCF"/>
    <w:rsid w:val="00CD58B7"/>
    <w:rsid w:val="00CD6AF8"/>
    <w:rsid w:val="00CE03EA"/>
    <w:rsid w:val="00CE3756"/>
    <w:rsid w:val="00CE7587"/>
    <w:rsid w:val="00CF4099"/>
    <w:rsid w:val="00D00796"/>
    <w:rsid w:val="00D009C3"/>
    <w:rsid w:val="00D020C4"/>
    <w:rsid w:val="00D02AA5"/>
    <w:rsid w:val="00D05102"/>
    <w:rsid w:val="00D1022C"/>
    <w:rsid w:val="00D1641E"/>
    <w:rsid w:val="00D2295E"/>
    <w:rsid w:val="00D230C8"/>
    <w:rsid w:val="00D23732"/>
    <w:rsid w:val="00D255D5"/>
    <w:rsid w:val="00D261A2"/>
    <w:rsid w:val="00D27BA9"/>
    <w:rsid w:val="00D30BA3"/>
    <w:rsid w:val="00D32192"/>
    <w:rsid w:val="00D332E9"/>
    <w:rsid w:val="00D40AA2"/>
    <w:rsid w:val="00D47586"/>
    <w:rsid w:val="00D50F02"/>
    <w:rsid w:val="00D53297"/>
    <w:rsid w:val="00D565DF"/>
    <w:rsid w:val="00D616D2"/>
    <w:rsid w:val="00D617DB"/>
    <w:rsid w:val="00D61B67"/>
    <w:rsid w:val="00D61DD9"/>
    <w:rsid w:val="00D63B5F"/>
    <w:rsid w:val="00D64D5E"/>
    <w:rsid w:val="00D70EF7"/>
    <w:rsid w:val="00D77007"/>
    <w:rsid w:val="00D813FA"/>
    <w:rsid w:val="00D8397C"/>
    <w:rsid w:val="00D83B24"/>
    <w:rsid w:val="00D84810"/>
    <w:rsid w:val="00D8577E"/>
    <w:rsid w:val="00D911C4"/>
    <w:rsid w:val="00D94EED"/>
    <w:rsid w:val="00D95A3B"/>
    <w:rsid w:val="00D96026"/>
    <w:rsid w:val="00D97B6D"/>
    <w:rsid w:val="00DA077F"/>
    <w:rsid w:val="00DA4284"/>
    <w:rsid w:val="00DA7C1C"/>
    <w:rsid w:val="00DB04A2"/>
    <w:rsid w:val="00DB0DDC"/>
    <w:rsid w:val="00DB147A"/>
    <w:rsid w:val="00DB1B7A"/>
    <w:rsid w:val="00DB2137"/>
    <w:rsid w:val="00DB2161"/>
    <w:rsid w:val="00DB27BE"/>
    <w:rsid w:val="00DB4A7A"/>
    <w:rsid w:val="00DB5B29"/>
    <w:rsid w:val="00DB610A"/>
    <w:rsid w:val="00DC4D97"/>
    <w:rsid w:val="00DC5B66"/>
    <w:rsid w:val="00DC6708"/>
    <w:rsid w:val="00DD3219"/>
    <w:rsid w:val="00DD5E7D"/>
    <w:rsid w:val="00DE45FD"/>
    <w:rsid w:val="00DE5583"/>
    <w:rsid w:val="00DE6CEE"/>
    <w:rsid w:val="00DF135F"/>
    <w:rsid w:val="00DF13AA"/>
    <w:rsid w:val="00DF1776"/>
    <w:rsid w:val="00E01436"/>
    <w:rsid w:val="00E0363D"/>
    <w:rsid w:val="00E03DD1"/>
    <w:rsid w:val="00E045BD"/>
    <w:rsid w:val="00E1055A"/>
    <w:rsid w:val="00E1246B"/>
    <w:rsid w:val="00E138A0"/>
    <w:rsid w:val="00E16073"/>
    <w:rsid w:val="00E16E26"/>
    <w:rsid w:val="00E177BF"/>
    <w:rsid w:val="00E17B77"/>
    <w:rsid w:val="00E214B9"/>
    <w:rsid w:val="00E221D1"/>
    <w:rsid w:val="00E23337"/>
    <w:rsid w:val="00E259EA"/>
    <w:rsid w:val="00E2745E"/>
    <w:rsid w:val="00E32061"/>
    <w:rsid w:val="00E42397"/>
    <w:rsid w:val="00E42FF9"/>
    <w:rsid w:val="00E46B80"/>
    <w:rsid w:val="00E4714C"/>
    <w:rsid w:val="00E51AEB"/>
    <w:rsid w:val="00E522A7"/>
    <w:rsid w:val="00E54452"/>
    <w:rsid w:val="00E664C5"/>
    <w:rsid w:val="00E66775"/>
    <w:rsid w:val="00E670AA"/>
    <w:rsid w:val="00E671A2"/>
    <w:rsid w:val="00E722F6"/>
    <w:rsid w:val="00E740CF"/>
    <w:rsid w:val="00E76A1A"/>
    <w:rsid w:val="00E76D26"/>
    <w:rsid w:val="00E804E9"/>
    <w:rsid w:val="00E8110C"/>
    <w:rsid w:val="00EA1CAD"/>
    <w:rsid w:val="00EA51EB"/>
    <w:rsid w:val="00EB1390"/>
    <w:rsid w:val="00EB2C71"/>
    <w:rsid w:val="00EB4340"/>
    <w:rsid w:val="00EB556D"/>
    <w:rsid w:val="00EB5A7D"/>
    <w:rsid w:val="00EB681C"/>
    <w:rsid w:val="00EC45A7"/>
    <w:rsid w:val="00ED55C0"/>
    <w:rsid w:val="00ED5C94"/>
    <w:rsid w:val="00ED682B"/>
    <w:rsid w:val="00ED6E85"/>
    <w:rsid w:val="00EE3AA0"/>
    <w:rsid w:val="00EE41D5"/>
    <w:rsid w:val="00EF0AE5"/>
    <w:rsid w:val="00EF61C0"/>
    <w:rsid w:val="00EF6E99"/>
    <w:rsid w:val="00F037A4"/>
    <w:rsid w:val="00F0479A"/>
    <w:rsid w:val="00F0511C"/>
    <w:rsid w:val="00F05365"/>
    <w:rsid w:val="00F05ED2"/>
    <w:rsid w:val="00F06185"/>
    <w:rsid w:val="00F10AAC"/>
    <w:rsid w:val="00F1587A"/>
    <w:rsid w:val="00F159F2"/>
    <w:rsid w:val="00F21509"/>
    <w:rsid w:val="00F27C8F"/>
    <w:rsid w:val="00F30A4F"/>
    <w:rsid w:val="00F32749"/>
    <w:rsid w:val="00F33E5C"/>
    <w:rsid w:val="00F34DDC"/>
    <w:rsid w:val="00F37172"/>
    <w:rsid w:val="00F4477E"/>
    <w:rsid w:val="00F46733"/>
    <w:rsid w:val="00F478F6"/>
    <w:rsid w:val="00F51333"/>
    <w:rsid w:val="00F5488E"/>
    <w:rsid w:val="00F54E6D"/>
    <w:rsid w:val="00F61F3B"/>
    <w:rsid w:val="00F662D1"/>
    <w:rsid w:val="00F67D8F"/>
    <w:rsid w:val="00F74273"/>
    <w:rsid w:val="00F75764"/>
    <w:rsid w:val="00F76554"/>
    <w:rsid w:val="00F802BE"/>
    <w:rsid w:val="00F81213"/>
    <w:rsid w:val="00F86024"/>
    <w:rsid w:val="00F8611A"/>
    <w:rsid w:val="00F92117"/>
    <w:rsid w:val="00FA5128"/>
    <w:rsid w:val="00FB1C42"/>
    <w:rsid w:val="00FB1EFE"/>
    <w:rsid w:val="00FB42D4"/>
    <w:rsid w:val="00FB5136"/>
    <w:rsid w:val="00FB578E"/>
    <w:rsid w:val="00FB5906"/>
    <w:rsid w:val="00FB762F"/>
    <w:rsid w:val="00FB7B2F"/>
    <w:rsid w:val="00FC2AED"/>
    <w:rsid w:val="00FC6A19"/>
    <w:rsid w:val="00FC7EBF"/>
    <w:rsid w:val="00FD22D3"/>
    <w:rsid w:val="00FD27C3"/>
    <w:rsid w:val="00FD5EA7"/>
    <w:rsid w:val="00FD6431"/>
    <w:rsid w:val="00FD6F18"/>
    <w:rsid w:val="00FD797E"/>
    <w:rsid w:val="00FD7EEF"/>
    <w:rsid w:val="00FE5B29"/>
    <w:rsid w:val="00FE6E7F"/>
    <w:rsid w:val="00FF4170"/>
    <w:rsid w:val="00FF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1">
    <w:name w:val="Siatka tabeli — jasna11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Siatkatabelijasna12">
    <w:name w:val="Siatka tabeli — jasna12"/>
    <w:basedOn w:val="Standardowy"/>
    <w:uiPriority w:val="40"/>
    <w:rsid w:val="00172EC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UyteHipercze">
    <w:name w:val="FollowedHyperlink"/>
    <w:basedOn w:val="Domylnaczcionkaakapitu"/>
    <w:uiPriority w:val="99"/>
    <w:semiHidden/>
    <w:unhideWhenUsed/>
    <w:rsid w:val="00024AF4"/>
    <w:rPr>
      <w:color w:val="954F72" w:themeColor="followedHyperlink"/>
      <w:u w:val="single"/>
    </w:rPr>
  </w:style>
  <w:style w:type="paragraph" w:customStyle="1" w:styleId="Ikonawskanika">
    <w:name w:val="Ikona wskaźnika"/>
    <w:basedOn w:val="Normalny"/>
    <w:link w:val="IkonawskanikaZnak"/>
    <w:qFormat/>
    <w:rsid w:val="00F0479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F0479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79A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79A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79A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F0479A"/>
    <w:rPr>
      <w:rFonts w:ascii="Fira Sans" w:hAnsi="Fira Sans"/>
      <w:color w:val="FFFFFF" w:themeColor="background1"/>
      <w:sz w:val="20"/>
    </w:rPr>
  </w:style>
  <w:style w:type="paragraph" w:customStyle="1" w:styleId="Tablicanotka">
    <w:name w:val="Tablica notka"/>
    <w:basedOn w:val="Normalny"/>
    <w:link w:val="TablicanotkaZnak"/>
    <w:qFormat/>
    <w:rsid w:val="00C16573"/>
    <w:rPr>
      <w:noProof/>
      <w:spacing w:val="-2"/>
      <w:sz w:val="16"/>
      <w:szCs w:val="16"/>
    </w:rPr>
  </w:style>
  <w:style w:type="character" w:customStyle="1" w:styleId="TablicanotkaZnak">
    <w:name w:val="Tablica notka Znak"/>
    <w:basedOn w:val="Domylnaczcionkaakapitu"/>
    <w:link w:val="Tablicanotka"/>
    <w:rsid w:val="00C16573"/>
    <w:rPr>
      <w:rFonts w:ascii="Fira Sans" w:hAnsi="Fira Sans"/>
      <w:noProof/>
      <w:spacing w:val="-2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9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hyperlink" Target="https://bdl.stat.gov.pl/BDL/dane/podgrup/temat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hyperlink" Target="https://www.facebook.com/USWroclaw/?modal=admin_todo_tour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A.Ilczuk@stat.gov.pl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bdl.stat.gov.pl/BDL/dane/podgrup/temat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roclaw.stat.gov.pl/" TargetMode="External"/><Relationship Id="rId22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1150F9-42FE-4E0A-83C4-93BD4F8EEA54}">
  <ds:schemaRefs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58B28F-47E3-4448-A780-08BF5C9E0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4</Pages>
  <Words>947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Szpakowski Wojciech</cp:lastModifiedBy>
  <cp:revision>88</cp:revision>
  <cp:lastPrinted>2023-09-19T11:05:00Z</cp:lastPrinted>
  <dcterms:created xsi:type="dcterms:W3CDTF">2023-09-19T06:30:00Z</dcterms:created>
  <dcterms:modified xsi:type="dcterms:W3CDTF">2023-09-22T08:20:00Z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