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36C9EA9" w:rsidR="00393761" w:rsidRPr="0060506D" w:rsidRDefault="00A925D7" w:rsidP="00A925D7">
      <w:pPr>
        <w:pStyle w:val="Tytuinfomacjisygnalnej"/>
      </w:pPr>
      <w:bookmarkStart w:id="0" w:name="_Hlk95396352"/>
      <w:bookmarkEnd w:id="0"/>
      <w:r w:rsidRPr="0060506D">
        <w:t>Działalność gospodarcza mikroprzedsiębiorstw</w:t>
      </w:r>
      <w:r w:rsidR="00186221" w:rsidRPr="0060506D">
        <w:t xml:space="preserve"> </w:t>
      </w:r>
      <w:r w:rsidRPr="0060506D">
        <w:t>w</w:t>
      </w:r>
      <w:r w:rsidR="00186221" w:rsidRPr="0060506D">
        <w:t> </w:t>
      </w:r>
      <w:r w:rsidRPr="0060506D">
        <w:t>województwie łódzkim w 202</w:t>
      </w:r>
      <w:r w:rsidR="00DC1662">
        <w:t>1</w:t>
      </w:r>
      <w:r w:rsidRPr="0060506D">
        <w:t xml:space="preserve"> r.</w:t>
      </w:r>
      <w:r w:rsidR="00364AF9" w:rsidRPr="0060506D">
        <w:rPr>
          <w:sz w:val="32"/>
        </w:rPr>
        <w:tab/>
      </w:r>
    </w:p>
    <w:p w14:paraId="1E690351" w14:textId="01EF2908" w:rsidR="00DE58F1" w:rsidRPr="006A13C4" w:rsidRDefault="00731D27" w:rsidP="00307080">
      <w:pPr>
        <w:pStyle w:val="Lead"/>
        <w:ind w:left="3686"/>
        <w:rPr>
          <w:rFonts w:eastAsia="Times New Roman" w:cs="Times New Roman"/>
          <w:bCs/>
          <w:noProof w:val="0"/>
        </w:rPr>
      </w:pPr>
      <w:r w:rsidRPr="006A13C4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C42805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Ikona strzałki. Strzałka skierowana w dół, co zmniejszenie wartośc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7DD3ECC" w:rsidR="00E43603" w:rsidRPr="007D605C" w:rsidRDefault="00E43603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90,8</w:t>
                            </w:r>
                          </w:p>
                          <w:p w14:paraId="7DDD5382" w14:textId="6BEEC216" w:rsidR="00E43603" w:rsidRPr="001A1522" w:rsidRDefault="00E43603" w:rsidP="00186221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liczby</w:t>
                            </w:r>
                            <w:r w:rsidRPr="00E85E57">
                              <w:t xml:space="preserve"> </w:t>
                            </w:r>
                            <w:r>
                              <w:t>mikro</w:t>
                            </w:r>
                            <w:r w:rsidRPr="00E85E57">
                              <w:t>p</w:t>
                            </w:r>
                            <w:r>
                              <w:t>rzedsiębiorstw w województwie łódzkim</w:t>
                            </w:r>
                            <w:r w:rsidRPr="00E85E57">
                              <w:t xml:space="preserve"> </w:t>
                            </w:r>
                          </w:p>
                          <w:p w14:paraId="63B3F253" w14:textId="322984ED" w:rsidR="00E43603" w:rsidRPr="007D605C" w:rsidRDefault="00E4360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. Strzałka skierowana w dół, co zmniejszenie wartości." style="position:absolute;left:0;text-align:left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" fillcolor="#001d77" stroked="f">
                <v:stroke joinstyle="miter"/>
                <v:textbox>
                  <w:txbxContent>
                    <w:p w14:paraId="30951E30" w14:textId="37DD3ECC" w:rsidR="00E43603" w:rsidRPr="007D605C" w:rsidRDefault="00E43603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90,8</w:t>
                      </w:r>
                    </w:p>
                    <w:p w14:paraId="7DDD5382" w14:textId="6BEEC216" w:rsidR="00E43603" w:rsidRPr="001A1522" w:rsidRDefault="00E43603" w:rsidP="00186221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liczby</w:t>
                      </w:r>
                      <w:r w:rsidRPr="00E85E57">
                        <w:t xml:space="preserve"> </w:t>
                      </w:r>
                      <w:r>
                        <w:t>mikro</w:t>
                      </w:r>
                      <w:r w:rsidRPr="00E85E57">
                        <w:t>p</w:t>
                      </w:r>
                      <w:r>
                        <w:t>rzedsiębiorstw w województwie łódzkim</w:t>
                      </w:r>
                      <w:r w:rsidRPr="00E85E57">
                        <w:t xml:space="preserve"> </w:t>
                      </w:r>
                    </w:p>
                    <w:p w14:paraId="63B3F253" w14:textId="322984ED" w:rsidR="00E43603" w:rsidRPr="007D605C" w:rsidRDefault="00E4360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86221" w:rsidRPr="006A13C4">
        <w:t>W 202</w:t>
      </w:r>
      <w:r w:rsidR="006A13C4" w:rsidRPr="006A13C4">
        <w:t>1</w:t>
      </w:r>
      <w:r w:rsidR="00186221" w:rsidRPr="006A13C4">
        <w:t xml:space="preserve"> r. na terenie województwa łódzkiego zbiorowość przedsiębiorstw o liczbie pracujących do 9 osób wyniosła </w:t>
      </w:r>
      <w:r w:rsidR="006A13C4" w:rsidRPr="006A13C4">
        <w:t>119,2</w:t>
      </w:r>
      <w:r w:rsidR="00186221" w:rsidRPr="006A13C4">
        <w:t xml:space="preserve"> tys. jednostek i zmniej</w:t>
      </w:r>
      <w:r w:rsidR="00D20A72" w:rsidRPr="006A13C4">
        <w:t>-</w:t>
      </w:r>
      <w:r w:rsidR="00186221" w:rsidRPr="006A13C4">
        <w:t>szyła się w stosunku do roku poprzedniego o</w:t>
      </w:r>
      <w:r w:rsidR="00D20A72" w:rsidRPr="006A13C4">
        <w:t> </w:t>
      </w:r>
      <w:r w:rsidR="006A13C4" w:rsidRPr="006A13C4">
        <w:t>9</w:t>
      </w:r>
      <w:r w:rsidR="00186221" w:rsidRPr="006A13C4">
        <w:t xml:space="preserve">,2%. Liczba </w:t>
      </w:r>
      <w:r w:rsidR="00307080" w:rsidRPr="006A13C4">
        <w:t>m</w:t>
      </w:r>
      <w:r w:rsidR="00186221" w:rsidRPr="006A13C4">
        <w:t>ikroprzedsiębiorstw przypada</w:t>
      </w:r>
      <w:r w:rsidR="00D20A72" w:rsidRPr="006A13C4">
        <w:t>-</w:t>
      </w:r>
      <w:r w:rsidR="00186221" w:rsidRPr="006A13C4">
        <w:t>jąca na 100 tys. mieszkańców spadła o</w:t>
      </w:r>
      <w:r w:rsidR="00307080" w:rsidRPr="006A13C4">
        <w:t> </w:t>
      </w:r>
      <w:r w:rsidR="00186221" w:rsidRPr="006A13C4">
        <w:t>4</w:t>
      </w:r>
      <w:r w:rsidR="006A13C4" w:rsidRPr="006A13C4">
        <w:t>47</w:t>
      </w:r>
      <w:r w:rsidR="00186221" w:rsidRPr="006A13C4">
        <w:t xml:space="preserve"> podmiotów do </w:t>
      </w:r>
      <w:r w:rsidR="006A13C4" w:rsidRPr="006A13C4">
        <w:t>4 913</w:t>
      </w:r>
      <w:r w:rsidR="00186221" w:rsidRPr="006A13C4">
        <w:t>. Wyniki badania wskazują, że podstawowe wskaźniki działalności gospodarczej mikroprzedsiębiorstw w 202</w:t>
      </w:r>
      <w:r w:rsidR="006A13C4" w:rsidRPr="006A13C4">
        <w:t>1</w:t>
      </w:r>
      <w:r w:rsidR="00186221" w:rsidRPr="006A13C4">
        <w:t xml:space="preserve"> r. są korzystn</w:t>
      </w:r>
      <w:r w:rsidR="006A13C4" w:rsidRPr="006A13C4">
        <w:t>iejsze</w:t>
      </w:r>
      <w:r w:rsidR="00186221" w:rsidRPr="006A13C4">
        <w:t xml:space="preserve"> niż przed rokiem</w:t>
      </w:r>
      <w:r w:rsidR="00DE6B58" w:rsidRPr="006A13C4">
        <w:t xml:space="preserve">. </w:t>
      </w:r>
    </w:p>
    <w:p w14:paraId="3DB10F9F" w14:textId="171F604B" w:rsidR="00E95B8E" w:rsidRPr="006A13C4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6A13C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1396C3E">
                <wp:simplePos x="0" y="0"/>
                <wp:positionH relativeFrom="column">
                  <wp:posOffset>5267325</wp:posOffset>
                </wp:positionH>
                <wp:positionV relativeFrom="paragraph">
                  <wp:posOffset>218440</wp:posOffset>
                </wp:positionV>
                <wp:extent cx="1725295" cy="1136650"/>
                <wp:effectExtent l="0" t="0" r="0" b="6350"/>
                <wp:wrapTight wrapText="bothSides">
                  <wp:wrapPolygon edited="0">
                    <wp:start x="715" y="0"/>
                    <wp:lineTo x="715" y="21359"/>
                    <wp:lineTo x="20749" y="21359"/>
                    <wp:lineTo x="20749" y="0"/>
                    <wp:lineTo x="715" y="0"/>
                  </wp:wrapPolygon>
                </wp:wrapTight>
                <wp:docPr id="2" name="Pole tekstowe 2" descr="Liczba przedsiębiorstw o liczbie pracujących do 9 osób  w województwie łódzkim zmniejszyła się w stosunku do roku poprzedniego o 12,0 tys. jednost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9260CBC" w:rsidR="00E43603" w:rsidRPr="00E95B8E" w:rsidRDefault="00E4360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p</w:t>
                            </w:r>
                            <w:r w:rsidRPr="00186221">
                              <w:t xml:space="preserve">rzedsiębiorstw o liczbie pracujących do 9 osób  </w:t>
                            </w:r>
                            <w:r>
                              <w:t xml:space="preserve">w województwie łódzkim </w:t>
                            </w:r>
                            <w:r w:rsidRPr="00186221">
                              <w:t xml:space="preserve">zmniejszyła się w stosunku do roku poprzedniego </w:t>
                            </w:r>
                            <w:r w:rsidRPr="00186221">
                              <w:rPr>
                                <w:szCs w:val="19"/>
                              </w:rPr>
                              <w:t>o</w:t>
                            </w:r>
                            <w:r>
                              <w:rPr>
                                <w:szCs w:val="19"/>
                              </w:rPr>
                              <w:t> 12,0 </w:t>
                            </w:r>
                            <w:r w:rsidRPr="00186221">
                              <w:rPr>
                                <w:szCs w:val="19"/>
                              </w:rPr>
                              <w:t>tys. jednostek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przedsiębiorstw o liczbie pracujących do 9 osób  w województwie łódzkim zmniejszyła się w stosunku do roku poprzedniego o 12,0 tys. jednostek" style="position:absolute;margin-left:414.75pt;margin-top:17.2pt;width:135.85pt;height:89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" filled="f" stroked="f">
                <v:textbox>
                  <w:txbxContent>
                    <w:p w14:paraId="66113316" w14:textId="19260CBC" w:rsidR="00E43603" w:rsidRPr="00E95B8E" w:rsidRDefault="00E4360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p</w:t>
                      </w:r>
                      <w:r w:rsidRPr="00186221">
                        <w:t xml:space="preserve">rzedsiębiorstw o liczbie pracujących do 9 osób  </w:t>
                      </w:r>
                      <w:r>
                        <w:t xml:space="preserve">w województwie łódzkim </w:t>
                      </w:r>
                      <w:r w:rsidRPr="00186221">
                        <w:t xml:space="preserve">zmniejszyła się w stosunku do roku poprzedniego </w:t>
                      </w:r>
                      <w:r w:rsidRPr="00186221">
                        <w:rPr>
                          <w:szCs w:val="19"/>
                        </w:rPr>
                        <w:t>o</w:t>
                      </w:r>
                      <w:r>
                        <w:rPr>
                          <w:szCs w:val="19"/>
                        </w:rPr>
                        <w:t> 12,0 </w:t>
                      </w:r>
                      <w:r w:rsidRPr="00186221">
                        <w:rPr>
                          <w:szCs w:val="19"/>
                        </w:rPr>
                        <w:t>tys. jednostek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6221" w:rsidRPr="006A13C4">
        <w:rPr>
          <w:rFonts w:ascii="Fira Sans" w:hAnsi="Fira Sans"/>
          <w:b/>
          <w:szCs w:val="19"/>
        </w:rPr>
        <w:t>Liczba przedsiębiorstw i pracujących</w:t>
      </w:r>
    </w:p>
    <w:p w14:paraId="6189446F" w14:textId="61114D2B" w:rsidR="00DE6B58" w:rsidRPr="0060506D" w:rsidRDefault="00186221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A13C4">
        <w:rPr>
          <w:rFonts w:eastAsia="Times New Roman" w:cs="Times New Roman"/>
          <w:szCs w:val="19"/>
          <w:lang w:eastAsia="pl-PL"/>
        </w:rPr>
        <w:t>W 202</w:t>
      </w:r>
      <w:r w:rsidR="006A13C4" w:rsidRPr="006A13C4">
        <w:rPr>
          <w:rFonts w:eastAsia="Times New Roman" w:cs="Times New Roman"/>
          <w:szCs w:val="19"/>
          <w:lang w:eastAsia="pl-PL"/>
        </w:rPr>
        <w:t>1</w:t>
      </w:r>
      <w:r w:rsidRPr="006A13C4">
        <w:rPr>
          <w:rFonts w:eastAsia="Times New Roman" w:cs="Times New Roman"/>
          <w:szCs w:val="19"/>
          <w:lang w:eastAsia="pl-PL"/>
        </w:rPr>
        <w:t xml:space="preserve"> r. liczba mikroprzedsiębiorstw prowadzących działalność gospodarczą (aktywnych) w</w:t>
      </w:r>
      <w:r w:rsidR="00307080" w:rsidRPr="006A13C4">
        <w:rPr>
          <w:rFonts w:eastAsia="Times New Roman" w:cs="Times New Roman"/>
          <w:szCs w:val="19"/>
          <w:lang w:eastAsia="pl-PL"/>
        </w:rPr>
        <w:t> </w:t>
      </w:r>
      <w:r w:rsidRPr="006A13C4">
        <w:rPr>
          <w:rFonts w:eastAsia="Times New Roman" w:cs="Times New Roman"/>
          <w:szCs w:val="19"/>
          <w:lang w:eastAsia="pl-PL"/>
        </w:rPr>
        <w:t xml:space="preserve">województwie łódzkim spadła w porównaniu z rokiem poprzednim o </w:t>
      </w:r>
      <w:r w:rsidR="006A13C4" w:rsidRPr="006A13C4">
        <w:rPr>
          <w:rFonts w:eastAsia="Times New Roman" w:cs="Times New Roman"/>
          <w:szCs w:val="19"/>
          <w:lang w:eastAsia="pl-PL"/>
        </w:rPr>
        <w:t>12,0</w:t>
      </w:r>
      <w:r w:rsidRPr="006A13C4">
        <w:rPr>
          <w:rFonts w:eastAsia="Times New Roman" w:cs="Times New Roman"/>
          <w:szCs w:val="19"/>
          <w:lang w:eastAsia="pl-PL"/>
        </w:rPr>
        <w:t xml:space="preserve"> tys. jednostek. Spadek liczby tego typu jednostek odnotowano także w </w:t>
      </w:r>
      <w:r w:rsidR="00DA4C5B" w:rsidRPr="006A13C4">
        <w:rPr>
          <w:rFonts w:eastAsia="Times New Roman" w:cs="Times New Roman"/>
          <w:szCs w:val="19"/>
          <w:lang w:eastAsia="pl-PL"/>
        </w:rPr>
        <w:t>pięciu</w:t>
      </w:r>
      <w:r w:rsidRPr="006A13C4">
        <w:rPr>
          <w:rFonts w:eastAsia="Times New Roman" w:cs="Times New Roman"/>
          <w:szCs w:val="19"/>
          <w:lang w:eastAsia="pl-PL"/>
        </w:rPr>
        <w:t xml:space="preserve"> województwach: </w:t>
      </w:r>
      <w:r w:rsidR="006A13C4" w:rsidRPr="006A13C4">
        <w:rPr>
          <w:rFonts w:eastAsia="Times New Roman" w:cs="Times New Roman"/>
          <w:szCs w:val="19"/>
          <w:lang w:eastAsia="pl-PL"/>
        </w:rPr>
        <w:t xml:space="preserve">dolnośląskim, podlaskim, opolskim i </w:t>
      </w:r>
      <w:r w:rsidRPr="006A13C4">
        <w:rPr>
          <w:rFonts w:eastAsia="Times New Roman" w:cs="Times New Roman"/>
          <w:szCs w:val="19"/>
          <w:lang w:eastAsia="pl-PL"/>
        </w:rPr>
        <w:t>lub</w:t>
      </w:r>
      <w:r w:rsidR="006A13C4" w:rsidRPr="006A13C4">
        <w:rPr>
          <w:rFonts w:eastAsia="Times New Roman" w:cs="Times New Roman"/>
          <w:szCs w:val="19"/>
          <w:lang w:eastAsia="pl-PL"/>
        </w:rPr>
        <w:t>el</w:t>
      </w:r>
      <w:r w:rsidRPr="006A13C4">
        <w:rPr>
          <w:rFonts w:eastAsia="Times New Roman" w:cs="Times New Roman"/>
          <w:szCs w:val="19"/>
          <w:lang w:eastAsia="pl-PL"/>
        </w:rPr>
        <w:t>ski</w:t>
      </w:r>
      <w:r w:rsidR="006A13C4" w:rsidRPr="006A13C4">
        <w:rPr>
          <w:rFonts w:eastAsia="Times New Roman" w:cs="Times New Roman"/>
          <w:szCs w:val="19"/>
          <w:lang w:eastAsia="pl-PL"/>
        </w:rPr>
        <w:t>m</w:t>
      </w:r>
      <w:r w:rsidRPr="006A13C4">
        <w:rPr>
          <w:rFonts w:eastAsia="Times New Roman" w:cs="Times New Roman"/>
          <w:szCs w:val="19"/>
          <w:lang w:eastAsia="pl-PL"/>
        </w:rPr>
        <w:t xml:space="preserve">. W skali kraju liczba mikroprzedsiębiorstw zwiększyła się o </w:t>
      </w:r>
      <w:r w:rsidR="006A13C4" w:rsidRPr="006A13C4">
        <w:rPr>
          <w:rFonts w:eastAsia="Times New Roman" w:cs="Times New Roman"/>
          <w:szCs w:val="19"/>
          <w:lang w:eastAsia="pl-PL"/>
        </w:rPr>
        <w:t>4,2</w:t>
      </w:r>
      <w:r w:rsidRPr="006A13C4">
        <w:rPr>
          <w:rFonts w:eastAsia="Times New Roman" w:cs="Times New Roman"/>
          <w:szCs w:val="19"/>
          <w:lang w:eastAsia="pl-PL"/>
        </w:rPr>
        <w:t>% do 2,</w:t>
      </w:r>
      <w:r w:rsidR="006A13C4" w:rsidRPr="006A13C4">
        <w:rPr>
          <w:rFonts w:eastAsia="Times New Roman" w:cs="Times New Roman"/>
          <w:szCs w:val="19"/>
          <w:lang w:eastAsia="pl-PL"/>
        </w:rPr>
        <w:t>4</w:t>
      </w:r>
      <w:r w:rsidRPr="006A13C4">
        <w:rPr>
          <w:rFonts w:eastAsia="Times New Roman" w:cs="Times New Roman"/>
          <w:szCs w:val="19"/>
          <w:lang w:eastAsia="pl-PL"/>
        </w:rPr>
        <w:t xml:space="preserve"> mln podmiotów</w:t>
      </w:r>
      <w:r w:rsidR="00D972F6" w:rsidRPr="006A13C4">
        <w:rPr>
          <w:rFonts w:eastAsia="Times New Roman" w:cs="Times New Roman"/>
          <w:szCs w:val="19"/>
          <w:lang w:eastAsia="pl-PL"/>
        </w:rPr>
        <w:t>.</w:t>
      </w:r>
      <w:r w:rsidR="00D972F6" w:rsidRPr="0060506D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79044250" w:rsidR="00186221" w:rsidRPr="0060506D" w:rsidRDefault="00E95B8E" w:rsidP="00186221">
      <w:pPr>
        <w:pStyle w:val="Tytutablicy"/>
      </w:pPr>
      <w:r w:rsidRPr="0060506D">
        <w:t xml:space="preserve">Tablica </w:t>
      </w:r>
      <w:r w:rsidR="00D972F6" w:rsidRPr="0060506D">
        <w:t>1</w:t>
      </w:r>
      <w:r w:rsidRPr="0060506D">
        <w:t>.</w:t>
      </w:r>
      <w:r w:rsidR="00D972F6" w:rsidRPr="0060506D">
        <w:t xml:space="preserve"> </w:t>
      </w:r>
      <w:r w:rsidR="00186221" w:rsidRPr="0060506D">
        <w:t>Mikroprzedsiębiorstwa i pracujący</w:t>
      </w:r>
    </w:p>
    <w:tbl>
      <w:tblPr>
        <w:tblStyle w:val="Siatkatabelijasna1"/>
        <w:tblW w:w="7923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Mikroprzedsiębiorstwa i pracujący"/>
        <w:tblDescription w:val="Liczba mikroprzedsiębiosrtwa oraz liczba pracujacych w latach 2019 i 2020. Wartości dla Polski i województwa łódzkiego"/>
      </w:tblPr>
      <w:tblGrid>
        <w:gridCol w:w="2410"/>
        <w:gridCol w:w="918"/>
        <w:gridCol w:w="919"/>
        <w:gridCol w:w="919"/>
        <w:gridCol w:w="919"/>
        <w:gridCol w:w="919"/>
        <w:gridCol w:w="919"/>
      </w:tblGrid>
      <w:tr w:rsidR="00186221" w:rsidRPr="0060506D" w14:paraId="6B20E715" w14:textId="77777777" w:rsidTr="00E43603">
        <w:trPr>
          <w:trHeight w:val="57"/>
        </w:trPr>
        <w:tc>
          <w:tcPr>
            <w:tcW w:w="2410" w:type="dxa"/>
            <w:vMerge w:val="restart"/>
            <w:vAlign w:val="center"/>
          </w:tcPr>
          <w:p w14:paraId="3D287868" w14:textId="77777777" w:rsidR="00186221" w:rsidRPr="0060506D" w:rsidRDefault="00186221" w:rsidP="0018622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60506D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756" w:type="dxa"/>
            <w:gridSpan w:val="3"/>
            <w:vAlign w:val="center"/>
          </w:tcPr>
          <w:p w14:paraId="549FFFD4" w14:textId="77777777" w:rsidR="00186221" w:rsidRPr="0060506D" w:rsidRDefault="00186221" w:rsidP="0018622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0506D">
              <w:rPr>
                <w:rFonts w:ascii="Fira Sans" w:hAnsi="Fira Sans"/>
                <w:bCs/>
                <w:color w:val="auto"/>
                <w:sz w:val="16"/>
                <w:szCs w:val="16"/>
              </w:rPr>
              <w:t>Liczba mikroprzedsiębiorstw</w:t>
            </w:r>
          </w:p>
        </w:tc>
        <w:tc>
          <w:tcPr>
            <w:tcW w:w="2757" w:type="dxa"/>
            <w:gridSpan w:val="3"/>
            <w:vAlign w:val="center"/>
          </w:tcPr>
          <w:p w14:paraId="19263DE3" w14:textId="77777777" w:rsidR="00186221" w:rsidRPr="0060506D" w:rsidRDefault="00186221" w:rsidP="0018622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0506D">
              <w:rPr>
                <w:rFonts w:ascii="Fira Sans" w:hAnsi="Fira Sans"/>
                <w:bCs/>
                <w:color w:val="auto"/>
                <w:sz w:val="16"/>
                <w:szCs w:val="16"/>
              </w:rPr>
              <w:t>Pracujący (stan w dniu 31 XII)</w:t>
            </w:r>
          </w:p>
        </w:tc>
      </w:tr>
      <w:tr w:rsidR="00474CA6" w:rsidRPr="0060506D" w14:paraId="3C110F49" w14:textId="77777777" w:rsidTr="00E43603">
        <w:trPr>
          <w:trHeight w:val="57"/>
        </w:trPr>
        <w:tc>
          <w:tcPr>
            <w:tcW w:w="2410" w:type="dxa"/>
            <w:vMerge/>
            <w:vAlign w:val="center"/>
          </w:tcPr>
          <w:p w14:paraId="684E049E" w14:textId="77777777" w:rsidR="00474CA6" w:rsidRPr="0060506D" w:rsidRDefault="00474CA6" w:rsidP="00474CA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14140222" w14:textId="6ABA34AE" w:rsidR="00474CA6" w:rsidRPr="0060506D" w:rsidRDefault="00474CA6" w:rsidP="00474CA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506D">
              <w:rPr>
                <w:bCs/>
                <w:sz w:val="16"/>
                <w:szCs w:val="16"/>
              </w:rPr>
              <w:t>2020</w:t>
            </w:r>
          </w:p>
        </w:tc>
        <w:tc>
          <w:tcPr>
            <w:tcW w:w="919" w:type="dxa"/>
            <w:vAlign w:val="center"/>
          </w:tcPr>
          <w:p w14:paraId="5EA298EF" w14:textId="710997B1" w:rsidR="00474CA6" w:rsidRPr="0060506D" w:rsidRDefault="00474CA6" w:rsidP="00474CA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506D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19" w:type="dxa"/>
            <w:vAlign w:val="center"/>
          </w:tcPr>
          <w:p w14:paraId="1ED1E6B6" w14:textId="5AA86FFF" w:rsidR="00474CA6" w:rsidRPr="0060506D" w:rsidRDefault="00474CA6" w:rsidP="00474CA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506D">
              <w:rPr>
                <w:bCs/>
                <w:sz w:val="16"/>
                <w:szCs w:val="16"/>
              </w:rPr>
              <w:t>20</w:t>
            </w:r>
            <w:r>
              <w:rPr>
                <w:bCs/>
                <w:sz w:val="16"/>
                <w:szCs w:val="16"/>
              </w:rPr>
              <w:t>20</w:t>
            </w:r>
            <w:r w:rsidRPr="0060506D">
              <w:rPr>
                <w:bCs/>
                <w:sz w:val="16"/>
                <w:szCs w:val="16"/>
              </w:rPr>
              <w:t>=100</w:t>
            </w:r>
          </w:p>
        </w:tc>
        <w:tc>
          <w:tcPr>
            <w:tcW w:w="919" w:type="dxa"/>
            <w:vAlign w:val="center"/>
          </w:tcPr>
          <w:p w14:paraId="758C9E71" w14:textId="69D9FC8D" w:rsidR="00474CA6" w:rsidRPr="0060506D" w:rsidRDefault="00474CA6" w:rsidP="00474CA6">
            <w:pPr>
              <w:ind w:left="34" w:hanging="34"/>
              <w:jc w:val="center"/>
              <w:rPr>
                <w:bCs/>
                <w:sz w:val="16"/>
                <w:szCs w:val="16"/>
              </w:rPr>
            </w:pPr>
            <w:r w:rsidRPr="0060506D">
              <w:rPr>
                <w:bCs/>
                <w:sz w:val="16"/>
                <w:szCs w:val="16"/>
              </w:rPr>
              <w:t>2020</w:t>
            </w:r>
          </w:p>
        </w:tc>
        <w:tc>
          <w:tcPr>
            <w:tcW w:w="919" w:type="dxa"/>
            <w:vAlign w:val="center"/>
          </w:tcPr>
          <w:p w14:paraId="2EA75C73" w14:textId="501E14C1" w:rsidR="00474CA6" w:rsidRPr="0060506D" w:rsidRDefault="00474CA6" w:rsidP="00474CA6">
            <w:pPr>
              <w:ind w:left="34" w:hanging="34"/>
              <w:jc w:val="center"/>
              <w:rPr>
                <w:bCs/>
                <w:sz w:val="16"/>
                <w:szCs w:val="16"/>
              </w:rPr>
            </w:pPr>
            <w:r w:rsidRPr="0060506D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19" w:type="dxa"/>
            <w:vAlign w:val="center"/>
          </w:tcPr>
          <w:p w14:paraId="659263F1" w14:textId="6D700D5C" w:rsidR="00474CA6" w:rsidRPr="0060506D" w:rsidRDefault="00474CA6" w:rsidP="00474CA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506D">
              <w:rPr>
                <w:bCs/>
                <w:sz w:val="16"/>
                <w:szCs w:val="16"/>
              </w:rPr>
              <w:t>20</w:t>
            </w:r>
            <w:r>
              <w:rPr>
                <w:bCs/>
                <w:sz w:val="16"/>
                <w:szCs w:val="16"/>
              </w:rPr>
              <w:t>20</w:t>
            </w:r>
            <w:r w:rsidRPr="0060506D">
              <w:rPr>
                <w:bCs/>
                <w:sz w:val="16"/>
                <w:szCs w:val="16"/>
              </w:rPr>
              <w:t>=100</w:t>
            </w:r>
          </w:p>
        </w:tc>
      </w:tr>
      <w:tr w:rsidR="00474CA6" w:rsidRPr="0060506D" w14:paraId="41E72290" w14:textId="77777777" w:rsidTr="00E43603">
        <w:trPr>
          <w:trHeight w:val="57"/>
        </w:trPr>
        <w:tc>
          <w:tcPr>
            <w:tcW w:w="2410" w:type="dxa"/>
            <w:vAlign w:val="center"/>
          </w:tcPr>
          <w:p w14:paraId="75842B39" w14:textId="77777777" w:rsidR="00474CA6" w:rsidRPr="0060506D" w:rsidRDefault="00474CA6" w:rsidP="00474CA6">
            <w:pPr>
              <w:pStyle w:val="Nagwek5"/>
              <w:tabs>
                <w:tab w:val="right" w:leader="dot" w:pos="4156"/>
              </w:tabs>
              <w:spacing w:before="120" w:after="120"/>
              <w:ind w:left="34" w:hanging="34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0506D">
              <w:rPr>
                <w:rFonts w:ascii="Fira Sans" w:hAnsi="Fira Sans"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918" w:type="dxa"/>
            <w:vAlign w:val="bottom"/>
          </w:tcPr>
          <w:p w14:paraId="6A7B2363" w14:textId="52089999" w:rsidR="00474CA6" w:rsidRPr="0060506D" w:rsidRDefault="00474CA6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506D">
              <w:rPr>
                <w:rFonts w:cs="Arial"/>
                <w:color w:val="000000" w:themeColor="text1"/>
                <w:sz w:val="16"/>
                <w:szCs w:val="16"/>
              </w:rPr>
              <w:t>2 261 515</w:t>
            </w:r>
          </w:p>
        </w:tc>
        <w:tc>
          <w:tcPr>
            <w:tcW w:w="919" w:type="dxa"/>
            <w:vAlign w:val="bottom"/>
          </w:tcPr>
          <w:p w14:paraId="11098C92" w14:textId="6D7FF32A" w:rsidR="00474CA6" w:rsidRPr="0060506D" w:rsidRDefault="006A13C4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13C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6A13C4">
              <w:rPr>
                <w:rFonts w:cs="Arial"/>
                <w:color w:val="000000" w:themeColor="text1"/>
                <w:sz w:val="16"/>
                <w:szCs w:val="16"/>
              </w:rPr>
              <w:t>355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6A13C4">
              <w:rPr>
                <w:rFonts w:cs="Arial"/>
                <w:color w:val="000000" w:themeColor="text1"/>
                <w:sz w:val="16"/>
                <w:szCs w:val="16"/>
              </w:rPr>
              <w:t>639</w:t>
            </w:r>
          </w:p>
        </w:tc>
        <w:tc>
          <w:tcPr>
            <w:tcW w:w="919" w:type="dxa"/>
            <w:vAlign w:val="bottom"/>
          </w:tcPr>
          <w:p w14:paraId="36627D54" w14:textId="0F154539" w:rsidR="00474CA6" w:rsidRPr="0060506D" w:rsidRDefault="006A13C4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104,2</w:t>
            </w:r>
          </w:p>
        </w:tc>
        <w:tc>
          <w:tcPr>
            <w:tcW w:w="919" w:type="dxa"/>
            <w:vAlign w:val="bottom"/>
          </w:tcPr>
          <w:p w14:paraId="7B6ED382" w14:textId="166562BB" w:rsidR="00474CA6" w:rsidRPr="0060506D" w:rsidRDefault="00474CA6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506D">
              <w:rPr>
                <w:rFonts w:cs="Arial"/>
                <w:bCs/>
                <w:sz w:val="16"/>
                <w:szCs w:val="16"/>
              </w:rPr>
              <w:t>4 286 742</w:t>
            </w:r>
          </w:p>
        </w:tc>
        <w:tc>
          <w:tcPr>
            <w:tcW w:w="919" w:type="dxa"/>
            <w:vAlign w:val="bottom"/>
          </w:tcPr>
          <w:p w14:paraId="65B513D1" w14:textId="5245BA61" w:rsidR="00474CA6" w:rsidRPr="0060506D" w:rsidRDefault="006A13C4" w:rsidP="00474CA6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6A13C4">
              <w:rPr>
                <w:rFonts w:cs="Arial"/>
                <w:bCs/>
                <w:sz w:val="16"/>
                <w:szCs w:val="16"/>
              </w:rPr>
              <w:t>4</w:t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6A13C4">
              <w:rPr>
                <w:rFonts w:cs="Arial"/>
                <w:bCs/>
                <w:sz w:val="16"/>
                <w:szCs w:val="16"/>
              </w:rPr>
              <w:t>445</w:t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6A13C4">
              <w:rPr>
                <w:rFonts w:cs="Arial"/>
                <w:bCs/>
                <w:sz w:val="16"/>
                <w:szCs w:val="16"/>
              </w:rPr>
              <w:t>189</w:t>
            </w:r>
          </w:p>
        </w:tc>
        <w:tc>
          <w:tcPr>
            <w:tcW w:w="919" w:type="dxa"/>
            <w:vAlign w:val="bottom"/>
          </w:tcPr>
          <w:p w14:paraId="6EC620D9" w14:textId="65A9A9A1" w:rsidR="00474CA6" w:rsidRPr="0060506D" w:rsidRDefault="006A13C4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474CA6" w:rsidRPr="0060506D" w14:paraId="50EF619A" w14:textId="77777777" w:rsidTr="00E43603">
        <w:trPr>
          <w:trHeight w:val="57"/>
        </w:trPr>
        <w:tc>
          <w:tcPr>
            <w:tcW w:w="2410" w:type="dxa"/>
          </w:tcPr>
          <w:p w14:paraId="5B25C05C" w14:textId="77777777" w:rsidR="00474CA6" w:rsidRPr="0060506D" w:rsidRDefault="00474CA6" w:rsidP="00474CA6">
            <w:pPr>
              <w:pStyle w:val="Nagwek8"/>
              <w:tabs>
                <w:tab w:val="right" w:leader="dot" w:pos="4156"/>
              </w:tabs>
              <w:spacing w:before="120" w:after="120"/>
              <w:ind w:left="34" w:hanging="34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0506D">
              <w:rPr>
                <w:rFonts w:ascii="Fira Sans" w:hAnsi="Fira Sans"/>
                <w:color w:val="auto"/>
                <w:sz w:val="16"/>
                <w:szCs w:val="16"/>
              </w:rPr>
              <w:t>Łódzkie</w:t>
            </w:r>
          </w:p>
        </w:tc>
        <w:tc>
          <w:tcPr>
            <w:tcW w:w="918" w:type="dxa"/>
            <w:vAlign w:val="bottom"/>
          </w:tcPr>
          <w:p w14:paraId="52515F4A" w14:textId="30A31E2A" w:rsidR="00474CA6" w:rsidRPr="0060506D" w:rsidRDefault="00474CA6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506D">
              <w:rPr>
                <w:rFonts w:cs="Arial"/>
                <w:color w:val="000000" w:themeColor="text1"/>
                <w:sz w:val="16"/>
                <w:szCs w:val="16"/>
              </w:rPr>
              <w:t>131 259</w:t>
            </w:r>
          </w:p>
        </w:tc>
        <w:tc>
          <w:tcPr>
            <w:tcW w:w="919" w:type="dxa"/>
            <w:vAlign w:val="bottom"/>
          </w:tcPr>
          <w:p w14:paraId="16C179DE" w14:textId="60A08439" w:rsidR="00474CA6" w:rsidRPr="0060506D" w:rsidRDefault="006A13C4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13C4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6A13C4">
              <w:rPr>
                <w:rFonts w:cs="Arial"/>
                <w:color w:val="000000" w:themeColor="text1"/>
                <w:sz w:val="16"/>
                <w:szCs w:val="16"/>
              </w:rPr>
              <w:t>230</w:t>
            </w:r>
          </w:p>
        </w:tc>
        <w:tc>
          <w:tcPr>
            <w:tcW w:w="919" w:type="dxa"/>
            <w:vAlign w:val="bottom"/>
          </w:tcPr>
          <w:p w14:paraId="176D0747" w14:textId="5F0D4333" w:rsidR="00474CA6" w:rsidRPr="0060506D" w:rsidRDefault="006A13C4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919" w:type="dxa"/>
            <w:vAlign w:val="bottom"/>
          </w:tcPr>
          <w:p w14:paraId="4CBCE929" w14:textId="117CD2E1" w:rsidR="00474CA6" w:rsidRPr="0060506D" w:rsidRDefault="00474CA6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506D">
              <w:rPr>
                <w:rFonts w:cs="Arial"/>
                <w:color w:val="000000" w:themeColor="text1"/>
                <w:sz w:val="16"/>
                <w:szCs w:val="16"/>
              </w:rPr>
              <w:t>253 292</w:t>
            </w:r>
          </w:p>
        </w:tc>
        <w:tc>
          <w:tcPr>
            <w:tcW w:w="919" w:type="dxa"/>
            <w:vAlign w:val="bottom"/>
          </w:tcPr>
          <w:p w14:paraId="0649B6D8" w14:textId="7CD5D57A" w:rsidR="00474CA6" w:rsidRPr="0060506D" w:rsidRDefault="006A13C4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13C4">
              <w:rPr>
                <w:rFonts w:cs="Arial"/>
                <w:color w:val="000000" w:themeColor="text1"/>
                <w:sz w:val="16"/>
                <w:szCs w:val="16"/>
              </w:rPr>
              <w:t>230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6A13C4">
              <w:rPr>
                <w:rFonts w:cs="Arial"/>
                <w:color w:val="000000" w:themeColor="text1"/>
                <w:sz w:val="16"/>
                <w:szCs w:val="16"/>
              </w:rPr>
              <w:t>188</w:t>
            </w:r>
          </w:p>
        </w:tc>
        <w:tc>
          <w:tcPr>
            <w:tcW w:w="919" w:type="dxa"/>
            <w:vAlign w:val="bottom"/>
          </w:tcPr>
          <w:p w14:paraId="54F833FD" w14:textId="4D23B747" w:rsidR="00474CA6" w:rsidRPr="0060506D" w:rsidRDefault="006A13C4" w:rsidP="00474CA6">
            <w:pPr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</w:tr>
    </w:tbl>
    <w:p w14:paraId="512A5A5F" w14:textId="190197E0" w:rsidR="00D972F6" w:rsidRPr="00F86AC9" w:rsidRDefault="0051538E" w:rsidP="007D5C4D">
      <w:pPr>
        <w:pStyle w:val="Tablicanotka"/>
        <w:spacing w:before="360"/>
        <w:rPr>
          <w:sz w:val="19"/>
          <w:szCs w:val="19"/>
          <w:shd w:val="clear" w:color="auto" w:fill="FFFFFF"/>
          <w:lang w:val="en-GB"/>
        </w:rPr>
      </w:pPr>
      <w:r w:rsidRPr="00F86AC9">
        <w:rPr>
          <w:b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EC97CD8" wp14:editId="5132C96D">
                <wp:simplePos x="0" y="0"/>
                <wp:positionH relativeFrom="page">
                  <wp:posOffset>5747385</wp:posOffset>
                </wp:positionH>
                <wp:positionV relativeFrom="paragraph">
                  <wp:posOffset>319677</wp:posOffset>
                </wp:positionV>
                <wp:extent cx="1725295" cy="1077595"/>
                <wp:effectExtent l="0" t="0" r="0" b="0"/>
                <wp:wrapTight wrapText="bothSides">
                  <wp:wrapPolygon edited="0">
                    <wp:start x="715" y="0"/>
                    <wp:lineTo x="715" y="21002"/>
                    <wp:lineTo x="20749" y="21002"/>
                    <wp:lineTo x="20749" y="0"/>
                    <wp:lineTo x="715" y="0"/>
                  </wp:wrapPolygon>
                </wp:wrapTight>
                <wp:docPr id="16" name="Pole tekstowe 16" descr="Liczba pracujących w mikro-przedsiębiorstwach w województwie łódzkim w 2021 r. zmniejszyła się o 9,1%, przy spadku liczby podmiotów &#10;o 9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7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986D3" w14:textId="0A359147" w:rsidR="00E43603" w:rsidRPr="0051538E" w:rsidRDefault="00E43603" w:rsidP="0051538E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pracujących w mikroprzedsiębiorstwach w województwie łódzkim w 2021 r. zmniejszyła się o 9,1%, przy spadku liczby podmiotów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br/>
                              <w:t>o 9,2%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97CD8" id="Pole tekstowe 16" o:spid="_x0000_s1028" type="#_x0000_t202" alt="Liczba pracujących w mikro-przedsiębiorstwach w województwie łódzkim w 2021 r. zmniejszyła się o 9,1%, przy spadku liczby podmiotów &#10;o 9,2%&#10;" style="position:absolute;margin-left:452.55pt;margin-top:25.15pt;width:135.85pt;height:84.8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" filled="f" stroked="f">
                <v:textbox>
                  <w:txbxContent>
                    <w:p w14:paraId="063986D3" w14:textId="0A359147" w:rsidR="00E43603" w:rsidRPr="0051538E" w:rsidRDefault="00E43603" w:rsidP="0051538E">
                      <w:pPr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Liczba pracujących w mikroprzedsiębiorstwach w województwie łódzkim w 2021 r. zmniejszyła się o 9,1%, przy spadku liczby podmiotów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br/>
                        <w:t>o 9,2%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86221" w:rsidRPr="00F86AC9">
        <w:rPr>
          <w:sz w:val="19"/>
          <w:szCs w:val="19"/>
          <w:shd w:val="clear" w:color="auto" w:fill="FFFFFF"/>
          <w:lang w:val="en-GB"/>
        </w:rPr>
        <w:t>Przedsiębiorstwa o liczbie pracujących do 9 osób z województwa łódzkiego stanowiły 5,</w:t>
      </w:r>
      <w:r w:rsidR="00F86AC9" w:rsidRPr="00F86AC9">
        <w:rPr>
          <w:sz w:val="19"/>
          <w:szCs w:val="19"/>
          <w:shd w:val="clear" w:color="auto" w:fill="FFFFFF"/>
          <w:lang w:val="en-GB"/>
        </w:rPr>
        <w:t>1</w:t>
      </w:r>
      <w:r w:rsidR="00186221" w:rsidRPr="00F86AC9">
        <w:rPr>
          <w:sz w:val="19"/>
          <w:szCs w:val="19"/>
          <w:shd w:val="clear" w:color="auto" w:fill="FFFFFF"/>
          <w:lang w:val="en-GB"/>
        </w:rPr>
        <w:t>% jednostek w kraju</w:t>
      </w:r>
      <w:r w:rsidR="001915F8" w:rsidRPr="00F86AC9">
        <w:rPr>
          <w:sz w:val="19"/>
          <w:szCs w:val="19"/>
          <w:shd w:val="clear" w:color="auto" w:fill="FFFFFF"/>
          <w:lang w:val="en-GB"/>
        </w:rPr>
        <w:t xml:space="preserve"> – </w:t>
      </w:r>
      <w:r w:rsidR="00186221" w:rsidRPr="00F86AC9">
        <w:rPr>
          <w:sz w:val="19"/>
          <w:szCs w:val="19"/>
          <w:shd w:val="clear" w:color="auto" w:fill="FFFFFF"/>
          <w:lang w:val="en-GB"/>
        </w:rPr>
        <w:t xml:space="preserve">województwo łódzkie </w:t>
      </w:r>
      <w:r w:rsidR="001915F8" w:rsidRPr="00F86AC9">
        <w:rPr>
          <w:sz w:val="19"/>
          <w:szCs w:val="19"/>
          <w:shd w:val="clear" w:color="auto" w:fill="FFFFFF"/>
          <w:lang w:val="en-GB"/>
        </w:rPr>
        <w:t xml:space="preserve">uplasowało </w:t>
      </w:r>
      <w:r w:rsidR="00186221" w:rsidRPr="00F86AC9">
        <w:rPr>
          <w:sz w:val="19"/>
          <w:szCs w:val="19"/>
          <w:shd w:val="clear" w:color="auto" w:fill="FFFFFF"/>
          <w:lang w:val="en-GB"/>
        </w:rPr>
        <w:t>na</w:t>
      </w:r>
      <w:r w:rsidR="00F86AC9" w:rsidRPr="00F86AC9">
        <w:rPr>
          <w:sz w:val="19"/>
          <w:szCs w:val="19"/>
          <w:shd w:val="clear" w:color="auto" w:fill="FFFFFF"/>
          <w:lang w:val="en-GB"/>
        </w:rPr>
        <w:t xml:space="preserve"> 9</w:t>
      </w:r>
      <w:r w:rsidR="00186221" w:rsidRPr="00F86AC9">
        <w:rPr>
          <w:sz w:val="19"/>
          <w:szCs w:val="19"/>
          <w:shd w:val="clear" w:color="auto" w:fill="FFFFFF"/>
          <w:lang w:val="en-GB"/>
        </w:rPr>
        <w:t xml:space="preserve"> pozycji w strukturze podmiotów według województw.</w:t>
      </w:r>
    </w:p>
    <w:p w14:paraId="0A3B789C" w14:textId="1460A9F8" w:rsidR="00E96201" w:rsidRPr="004E7CE0" w:rsidRDefault="00E96201" w:rsidP="00E9620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E7CE0">
        <w:rPr>
          <w:rFonts w:eastAsia="Times New Roman" w:cs="Times New Roman"/>
          <w:szCs w:val="19"/>
          <w:lang w:eastAsia="pl-PL"/>
        </w:rPr>
        <w:t>Zbiorowość pracujących w mikroprzedsiębiorstwach w województwie łódzkim liczyła 2</w:t>
      </w:r>
      <w:r w:rsidR="00F86AC9" w:rsidRPr="004E7CE0">
        <w:rPr>
          <w:rFonts w:eastAsia="Times New Roman" w:cs="Times New Roman"/>
          <w:szCs w:val="19"/>
          <w:lang w:eastAsia="pl-PL"/>
        </w:rPr>
        <w:t>30,2</w:t>
      </w:r>
      <w:r w:rsidRPr="004E7CE0">
        <w:rPr>
          <w:rFonts w:eastAsia="Times New Roman" w:cs="Times New Roman"/>
          <w:szCs w:val="19"/>
          <w:lang w:eastAsia="pl-PL"/>
        </w:rPr>
        <w:t xml:space="preserve"> tys. osób. Była ona niższa niż w 20</w:t>
      </w:r>
      <w:r w:rsidR="00F86AC9" w:rsidRPr="004E7CE0">
        <w:rPr>
          <w:rFonts w:eastAsia="Times New Roman" w:cs="Times New Roman"/>
          <w:szCs w:val="19"/>
          <w:lang w:eastAsia="pl-PL"/>
        </w:rPr>
        <w:t>20</w:t>
      </w:r>
      <w:r w:rsidRPr="004E7CE0">
        <w:rPr>
          <w:rFonts w:eastAsia="Times New Roman" w:cs="Times New Roman"/>
          <w:szCs w:val="19"/>
          <w:lang w:eastAsia="pl-PL"/>
        </w:rPr>
        <w:t xml:space="preserve"> r. o </w:t>
      </w:r>
      <w:r w:rsidR="00F86AC9" w:rsidRPr="004E7CE0">
        <w:rPr>
          <w:rFonts w:eastAsia="Times New Roman" w:cs="Times New Roman"/>
          <w:szCs w:val="19"/>
          <w:lang w:eastAsia="pl-PL"/>
        </w:rPr>
        <w:t>2</w:t>
      </w:r>
      <w:r w:rsidRPr="004E7CE0">
        <w:rPr>
          <w:rFonts w:eastAsia="Times New Roman" w:cs="Times New Roman"/>
          <w:szCs w:val="19"/>
          <w:lang w:eastAsia="pl-PL"/>
        </w:rPr>
        <w:t>3,1 tys. osób</w:t>
      </w:r>
      <w:r w:rsidR="001915F8" w:rsidRPr="004E7CE0">
        <w:rPr>
          <w:rFonts w:eastAsia="Times New Roman" w:cs="Times New Roman"/>
          <w:szCs w:val="19"/>
          <w:lang w:eastAsia="pl-PL"/>
        </w:rPr>
        <w:t>,</w:t>
      </w:r>
      <w:r w:rsidRPr="004E7CE0">
        <w:rPr>
          <w:rFonts w:eastAsia="Times New Roman" w:cs="Times New Roman"/>
          <w:szCs w:val="19"/>
          <w:lang w:eastAsia="pl-PL"/>
        </w:rPr>
        <w:t xml:space="preserve"> tj. o </w:t>
      </w:r>
      <w:r w:rsidR="00F86AC9" w:rsidRPr="004E7CE0">
        <w:rPr>
          <w:rFonts w:eastAsia="Times New Roman" w:cs="Times New Roman"/>
          <w:szCs w:val="19"/>
          <w:lang w:eastAsia="pl-PL"/>
        </w:rPr>
        <w:t>9,1</w:t>
      </w:r>
      <w:r w:rsidRPr="004E7CE0">
        <w:rPr>
          <w:rFonts w:eastAsia="Times New Roman" w:cs="Times New Roman"/>
          <w:szCs w:val="19"/>
          <w:lang w:eastAsia="pl-PL"/>
        </w:rPr>
        <w:t xml:space="preserve">%. Skala spadku liczby pracujących w tych podmiotach </w:t>
      </w:r>
      <w:r w:rsidR="006E16E0" w:rsidRPr="004E7CE0">
        <w:rPr>
          <w:rFonts w:eastAsia="Times New Roman" w:cs="Times New Roman"/>
          <w:szCs w:val="19"/>
          <w:lang w:eastAsia="pl-PL"/>
        </w:rPr>
        <w:t xml:space="preserve">była </w:t>
      </w:r>
      <w:r w:rsidRPr="004E7CE0">
        <w:rPr>
          <w:rFonts w:eastAsia="Times New Roman" w:cs="Times New Roman"/>
          <w:szCs w:val="19"/>
          <w:lang w:eastAsia="pl-PL"/>
        </w:rPr>
        <w:t>znacz</w:t>
      </w:r>
      <w:r w:rsidR="008A431B" w:rsidRPr="004E7CE0">
        <w:rPr>
          <w:rFonts w:eastAsia="Times New Roman" w:cs="Times New Roman"/>
          <w:szCs w:val="19"/>
          <w:lang w:eastAsia="pl-PL"/>
        </w:rPr>
        <w:t>ąca</w:t>
      </w:r>
      <w:r w:rsidR="00F86AC9" w:rsidRPr="004E7CE0">
        <w:rPr>
          <w:rFonts w:eastAsia="Times New Roman" w:cs="Times New Roman"/>
          <w:szCs w:val="19"/>
          <w:lang w:eastAsia="pl-PL"/>
        </w:rPr>
        <w:t xml:space="preserve"> i pogłębiła spadek </w:t>
      </w:r>
      <w:r w:rsidR="00223DD8" w:rsidRPr="004E7CE0">
        <w:rPr>
          <w:rFonts w:eastAsia="Times New Roman" w:cs="Times New Roman"/>
          <w:szCs w:val="19"/>
          <w:lang w:eastAsia="pl-PL"/>
        </w:rPr>
        <w:t xml:space="preserve">odnotowany </w:t>
      </w:r>
      <w:r w:rsidRPr="004E7CE0">
        <w:rPr>
          <w:rFonts w:eastAsia="Times New Roman" w:cs="Times New Roman"/>
          <w:szCs w:val="19"/>
          <w:lang w:eastAsia="pl-PL"/>
        </w:rPr>
        <w:t xml:space="preserve">przed rokiem. </w:t>
      </w:r>
    </w:p>
    <w:p w14:paraId="268EAF72" w14:textId="3A027563" w:rsidR="00E96201" w:rsidRPr="0060506D" w:rsidRDefault="00E96201" w:rsidP="00E9620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D0E58">
        <w:rPr>
          <w:rFonts w:eastAsia="Times New Roman" w:cs="Times New Roman"/>
          <w:szCs w:val="19"/>
          <w:lang w:eastAsia="pl-PL"/>
        </w:rPr>
        <w:t xml:space="preserve">Województwo łódzkie znalazło się w grupie </w:t>
      </w:r>
      <w:r w:rsidR="004E7CE0" w:rsidRPr="00FD0E58">
        <w:rPr>
          <w:rFonts w:eastAsia="Times New Roman" w:cs="Times New Roman"/>
          <w:szCs w:val="19"/>
          <w:lang w:eastAsia="pl-PL"/>
        </w:rPr>
        <w:t>5</w:t>
      </w:r>
      <w:r w:rsidRPr="00FD0E58">
        <w:rPr>
          <w:rFonts w:eastAsia="Times New Roman" w:cs="Times New Roman"/>
          <w:szCs w:val="19"/>
          <w:lang w:eastAsia="pl-PL"/>
        </w:rPr>
        <w:t xml:space="preserve"> województw, w których odnotowano spadek liczby pracujących (obok </w:t>
      </w:r>
      <w:r w:rsidR="009E2D7B" w:rsidRPr="00FD0E58">
        <w:rPr>
          <w:rFonts w:eastAsia="Times New Roman" w:cs="Times New Roman"/>
          <w:szCs w:val="19"/>
          <w:lang w:eastAsia="pl-PL"/>
        </w:rPr>
        <w:t>opolskiego</w:t>
      </w:r>
      <w:r w:rsidR="009E2D7B">
        <w:rPr>
          <w:rFonts w:eastAsia="Times New Roman" w:cs="Times New Roman"/>
          <w:szCs w:val="19"/>
          <w:lang w:eastAsia="pl-PL"/>
        </w:rPr>
        <w:t xml:space="preserve">, </w:t>
      </w:r>
      <w:r w:rsidR="004E7CE0" w:rsidRPr="00FD0E58">
        <w:rPr>
          <w:rFonts w:eastAsia="Times New Roman" w:cs="Times New Roman"/>
          <w:szCs w:val="19"/>
          <w:lang w:eastAsia="pl-PL"/>
        </w:rPr>
        <w:t xml:space="preserve">lubelskiego, </w:t>
      </w:r>
      <w:r w:rsidR="009E2D7B" w:rsidRPr="00FD0E58">
        <w:rPr>
          <w:rFonts w:eastAsia="Times New Roman" w:cs="Times New Roman"/>
          <w:szCs w:val="19"/>
          <w:lang w:eastAsia="pl-PL"/>
        </w:rPr>
        <w:t xml:space="preserve">dolnośląskiego </w:t>
      </w:r>
      <w:r w:rsidR="009E2D7B">
        <w:rPr>
          <w:rFonts w:eastAsia="Times New Roman" w:cs="Times New Roman"/>
          <w:szCs w:val="19"/>
          <w:lang w:eastAsia="pl-PL"/>
        </w:rPr>
        <w:t xml:space="preserve">i </w:t>
      </w:r>
      <w:r w:rsidRPr="00FD0E58">
        <w:rPr>
          <w:rFonts w:eastAsia="Times New Roman" w:cs="Times New Roman"/>
          <w:szCs w:val="19"/>
          <w:lang w:eastAsia="pl-PL"/>
        </w:rPr>
        <w:t>lubuski</w:t>
      </w:r>
      <w:r w:rsidR="003F08DD" w:rsidRPr="00FD0E58">
        <w:rPr>
          <w:rFonts w:eastAsia="Times New Roman" w:cs="Times New Roman"/>
          <w:szCs w:val="19"/>
          <w:lang w:eastAsia="pl-PL"/>
        </w:rPr>
        <w:t>ego</w:t>
      </w:r>
      <w:r w:rsidRPr="00FD0E58">
        <w:rPr>
          <w:rFonts w:eastAsia="Times New Roman" w:cs="Times New Roman"/>
          <w:szCs w:val="19"/>
          <w:lang w:eastAsia="pl-PL"/>
        </w:rPr>
        <w:t xml:space="preserve">). </w:t>
      </w:r>
      <w:r w:rsidR="004E7CE0" w:rsidRPr="00FD0E58">
        <w:rPr>
          <w:rFonts w:eastAsia="Times New Roman" w:cs="Times New Roman"/>
          <w:szCs w:val="19"/>
          <w:lang w:eastAsia="pl-PL"/>
        </w:rPr>
        <w:t xml:space="preserve">W skali Polski  liczba pracujących w mikroprzedsiębiorstwach wzrosła o 3,7%. </w:t>
      </w:r>
      <w:r w:rsidRPr="00FD0E58">
        <w:rPr>
          <w:rFonts w:eastAsia="Times New Roman" w:cs="Times New Roman"/>
          <w:szCs w:val="19"/>
          <w:lang w:eastAsia="pl-PL"/>
        </w:rPr>
        <w:t xml:space="preserve">Największy wzrost liczby pracujących dotyczył województw: </w:t>
      </w:r>
      <w:r w:rsidR="004E7CE0" w:rsidRPr="00FD0E58">
        <w:rPr>
          <w:rFonts w:eastAsia="Times New Roman" w:cs="Times New Roman"/>
          <w:szCs w:val="19"/>
          <w:lang w:eastAsia="pl-PL"/>
        </w:rPr>
        <w:t>małopolskiego</w:t>
      </w:r>
      <w:r w:rsidRPr="00FD0E58">
        <w:rPr>
          <w:rFonts w:eastAsia="Times New Roman" w:cs="Times New Roman"/>
          <w:szCs w:val="19"/>
          <w:lang w:eastAsia="pl-PL"/>
        </w:rPr>
        <w:t xml:space="preserve"> (</w:t>
      </w:r>
      <w:r w:rsidR="001915F8" w:rsidRPr="00FD0E58">
        <w:rPr>
          <w:rFonts w:eastAsia="Times New Roman" w:cs="Times New Roman"/>
          <w:szCs w:val="19"/>
          <w:lang w:eastAsia="pl-PL"/>
        </w:rPr>
        <w:t xml:space="preserve">o </w:t>
      </w:r>
      <w:r w:rsidR="004E7CE0" w:rsidRPr="00FD0E58">
        <w:rPr>
          <w:rFonts w:eastAsia="Times New Roman" w:cs="Times New Roman"/>
          <w:szCs w:val="19"/>
          <w:lang w:eastAsia="pl-PL"/>
        </w:rPr>
        <w:t>20,0</w:t>
      </w:r>
      <w:r w:rsidRPr="00FD0E58">
        <w:rPr>
          <w:rFonts w:eastAsia="Times New Roman" w:cs="Times New Roman"/>
          <w:szCs w:val="19"/>
          <w:lang w:eastAsia="pl-PL"/>
        </w:rPr>
        <w:t>%), warmińsko-mazurskiego (</w:t>
      </w:r>
      <w:r w:rsidR="00DA4C5B" w:rsidRPr="00FD0E58">
        <w:rPr>
          <w:rFonts w:eastAsia="Times New Roman" w:cs="Times New Roman"/>
          <w:szCs w:val="19"/>
          <w:lang w:eastAsia="pl-PL"/>
        </w:rPr>
        <w:t xml:space="preserve">o </w:t>
      </w:r>
      <w:r w:rsidR="004E7CE0" w:rsidRPr="00FD0E58">
        <w:rPr>
          <w:rFonts w:eastAsia="Times New Roman" w:cs="Times New Roman"/>
          <w:szCs w:val="19"/>
          <w:lang w:eastAsia="pl-PL"/>
        </w:rPr>
        <w:t>18,0</w:t>
      </w:r>
      <w:r w:rsidRPr="00FD0E58">
        <w:rPr>
          <w:rFonts w:eastAsia="Times New Roman" w:cs="Times New Roman"/>
          <w:szCs w:val="19"/>
          <w:lang w:eastAsia="pl-PL"/>
        </w:rPr>
        <w:t xml:space="preserve">%) oraz </w:t>
      </w:r>
      <w:r w:rsidR="004E7CE0" w:rsidRPr="00FD0E58">
        <w:rPr>
          <w:rFonts w:eastAsia="Times New Roman" w:cs="Times New Roman"/>
          <w:szCs w:val="19"/>
          <w:lang w:eastAsia="pl-PL"/>
        </w:rPr>
        <w:t>kujawsko-pomorskiego</w:t>
      </w:r>
      <w:r w:rsidR="003F08DD" w:rsidRPr="00FD0E58">
        <w:rPr>
          <w:rFonts w:eastAsia="Times New Roman" w:cs="Times New Roman"/>
          <w:szCs w:val="19"/>
          <w:lang w:eastAsia="pl-PL"/>
        </w:rPr>
        <w:t xml:space="preserve"> </w:t>
      </w:r>
      <w:r w:rsidRPr="00FD0E58">
        <w:rPr>
          <w:rFonts w:eastAsia="Times New Roman" w:cs="Times New Roman"/>
          <w:szCs w:val="19"/>
          <w:lang w:eastAsia="pl-PL"/>
        </w:rPr>
        <w:t>(</w:t>
      </w:r>
      <w:r w:rsidR="003F08DD" w:rsidRPr="00FD0E58">
        <w:rPr>
          <w:rFonts w:eastAsia="Times New Roman" w:cs="Times New Roman"/>
          <w:szCs w:val="19"/>
          <w:lang w:eastAsia="pl-PL"/>
        </w:rPr>
        <w:t>9,8</w:t>
      </w:r>
      <w:r w:rsidRPr="00FD0E58">
        <w:rPr>
          <w:rFonts w:eastAsia="Times New Roman" w:cs="Times New Roman"/>
          <w:szCs w:val="19"/>
          <w:lang w:eastAsia="pl-PL"/>
        </w:rPr>
        <w:t xml:space="preserve">%). </w:t>
      </w:r>
    </w:p>
    <w:p w14:paraId="7AAE4289" w14:textId="77777777" w:rsidR="00E96201" w:rsidRPr="0060506D" w:rsidRDefault="00E96201" w:rsidP="00D972F6">
      <w:pPr>
        <w:spacing w:line="288" w:lineRule="auto"/>
        <w:rPr>
          <w:shd w:val="clear" w:color="auto" w:fill="FFFFFF"/>
          <w:lang w:val="en-GB"/>
        </w:rPr>
      </w:pPr>
    </w:p>
    <w:p w14:paraId="7D52B145" w14:textId="613E8F2F" w:rsidR="00B16871" w:rsidRPr="00D34431" w:rsidRDefault="00186221" w:rsidP="00966C9A">
      <w:pPr>
        <w:pStyle w:val="Tytuwykresu0"/>
      </w:pPr>
      <w:r w:rsidRPr="00D34431">
        <w:lastRenderedPageBreak/>
        <w:drawing>
          <wp:anchor distT="0" distB="0" distL="114300" distR="114300" simplePos="0" relativeHeight="251764736" behindDoc="0" locked="0" layoutInCell="1" allowOverlap="1" wp14:anchorId="2F128B13" wp14:editId="16F8A148">
            <wp:simplePos x="0" y="0"/>
            <wp:positionH relativeFrom="margin">
              <wp:posOffset>5500</wp:posOffset>
            </wp:positionH>
            <wp:positionV relativeFrom="paragraph">
              <wp:posOffset>252343</wp:posOffset>
            </wp:positionV>
            <wp:extent cx="5041392" cy="3063240"/>
            <wp:effectExtent l="0" t="0" r="6985" b="3810"/>
            <wp:wrapTopAndBottom/>
            <wp:docPr id="44" name="Obraz 44" descr="Wykres słupkowy. Mikroprzedsiębiorstwa i pracujący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392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871" w:rsidRPr="00D34431">
        <w:t xml:space="preserve">Wykres 1. </w:t>
      </w:r>
      <w:r w:rsidRPr="00D34431">
        <w:t>Mikroprzedsiębiorstwa i pracujący</w:t>
      </w:r>
      <w:r w:rsidRPr="00D34431">
        <w:rPr>
          <w:vertAlign w:val="superscript"/>
        </w:rPr>
        <w:t>a</w:t>
      </w:r>
      <w:r w:rsidRPr="00D34431">
        <w:t xml:space="preserve"> według województw w 202</w:t>
      </w:r>
      <w:r w:rsidR="00D34431" w:rsidRPr="00D34431">
        <w:t>1</w:t>
      </w:r>
      <w:r w:rsidRPr="00D34431">
        <w:t xml:space="preserve"> r.</w:t>
      </w:r>
    </w:p>
    <w:p w14:paraId="63C1202E" w14:textId="41565004" w:rsidR="00186221" w:rsidRPr="00CD0BD8" w:rsidRDefault="00186221" w:rsidP="00186221">
      <w:pPr>
        <w:rPr>
          <w:sz w:val="16"/>
          <w:shd w:val="clear" w:color="auto" w:fill="FFFFFF"/>
        </w:rPr>
      </w:pPr>
      <w:r w:rsidRPr="00CD0BD8">
        <w:rPr>
          <w:i/>
          <w:sz w:val="16"/>
          <w:shd w:val="clear" w:color="auto" w:fill="FFFFFF"/>
        </w:rPr>
        <w:t>a</w:t>
      </w:r>
      <w:r w:rsidRPr="00CD0BD8">
        <w:rPr>
          <w:sz w:val="16"/>
          <w:shd w:val="clear" w:color="auto" w:fill="FFFFFF"/>
        </w:rPr>
        <w:t xml:space="preserve"> Stan w dniu 31 grudnia.</w:t>
      </w:r>
    </w:p>
    <w:p w14:paraId="2C982BBD" w14:textId="692B716C" w:rsidR="00186221" w:rsidRPr="004605F5" w:rsidRDefault="00186221" w:rsidP="003A7EAF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4605F5">
        <w:rPr>
          <w:rFonts w:eastAsia="Times New Roman" w:cs="Times New Roman"/>
          <w:szCs w:val="19"/>
          <w:lang w:eastAsia="pl-PL"/>
        </w:rPr>
        <w:t>W 202</w:t>
      </w:r>
      <w:r w:rsidR="00CD0BD8" w:rsidRPr="004605F5">
        <w:rPr>
          <w:rFonts w:eastAsia="Times New Roman" w:cs="Times New Roman"/>
          <w:szCs w:val="19"/>
          <w:lang w:eastAsia="pl-PL"/>
        </w:rPr>
        <w:t>1</w:t>
      </w:r>
      <w:r w:rsidRPr="004605F5">
        <w:rPr>
          <w:rFonts w:eastAsia="Times New Roman" w:cs="Times New Roman"/>
          <w:szCs w:val="19"/>
          <w:lang w:eastAsia="pl-PL"/>
        </w:rPr>
        <w:t xml:space="preserve"> r. spośród ogółu mikroprzedsiębiorstw w województwie łódzkim </w:t>
      </w:r>
      <w:r w:rsidR="00CD0BD8" w:rsidRPr="004605F5">
        <w:rPr>
          <w:rFonts w:eastAsia="Times New Roman" w:cs="Times New Roman"/>
          <w:szCs w:val="19"/>
          <w:lang w:eastAsia="pl-PL"/>
        </w:rPr>
        <w:t>73,7</w:t>
      </w:r>
      <w:r w:rsidRPr="004605F5">
        <w:rPr>
          <w:rFonts w:eastAsia="Times New Roman" w:cs="Times New Roman"/>
          <w:szCs w:val="19"/>
          <w:lang w:eastAsia="pl-PL"/>
        </w:rPr>
        <w:t>% stanowiły podmioty, w których pracowała nie więcej niż 1 osoba. Udział tych podmiotów zwiększył się w</w:t>
      </w:r>
      <w:r w:rsidR="0024695F" w:rsidRPr="004605F5">
        <w:rPr>
          <w:rFonts w:eastAsia="Times New Roman" w:cs="Times New Roman"/>
          <w:szCs w:val="19"/>
          <w:lang w:eastAsia="pl-PL"/>
        </w:rPr>
        <w:t> </w:t>
      </w:r>
      <w:r w:rsidRPr="004605F5">
        <w:rPr>
          <w:rFonts w:eastAsia="Times New Roman" w:cs="Times New Roman"/>
          <w:szCs w:val="19"/>
          <w:lang w:eastAsia="pl-PL"/>
        </w:rPr>
        <w:t xml:space="preserve">skali roku o </w:t>
      </w:r>
      <w:r w:rsidR="00CD0BD8" w:rsidRPr="004605F5">
        <w:rPr>
          <w:rFonts w:eastAsia="Times New Roman" w:cs="Times New Roman"/>
          <w:szCs w:val="19"/>
          <w:lang w:eastAsia="pl-PL"/>
        </w:rPr>
        <w:t>1,7</w:t>
      </w:r>
      <w:r w:rsidRPr="004605F5">
        <w:rPr>
          <w:rFonts w:eastAsia="Times New Roman" w:cs="Times New Roman"/>
          <w:szCs w:val="19"/>
          <w:lang w:eastAsia="pl-PL"/>
        </w:rPr>
        <w:t xml:space="preserve"> p. proc. Wzrósł także udział jednostek</w:t>
      </w:r>
      <w:r w:rsidR="0060506D" w:rsidRPr="004605F5">
        <w:rPr>
          <w:rFonts w:eastAsia="Times New Roman" w:cs="Times New Roman"/>
          <w:szCs w:val="19"/>
          <w:lang w:eastAsia="pl-PL"/>
        </w:rPr>
        <w:t>,</w:t>
      </w:r>
      <w:r w:rsidRPr="004605F5">
        <w:rPr>
          <w:rFonts w:eastAsia="Times New Roman" w:cs="Times New Roman"/>
          <w:szCs w:val="19"/>
          <w:lang w:eastAsia="pl-PL"/>
        </w:rPr>
        <w:t xml:space="preserve"> w których był</w:t>
      </w:r>
      <w:r w:rsidR="00CD0BD8" w:rsidRPr="004605F5">
        <w:rPr>
          <w:rFonts w:eastAsia="Times New Roman" w:cs="Times New Roman"/>
          <w:szCs w:val="19"/>
          <w:lang w:eastAsia="pl-PL"/>
        </w:rPr>
        <w:t>o</w:t>
      </w:r>
      <w:r w:rsidRPr="004605F5">
        <w:rPr>
          <w:rFonts w:eastAsia="Times New Roman" w:cs="Times New Roman"/>
          <w:szCs w:val="19"/>
          <w:lang w:eastAsia="pl-PL"/>
        </w:rPr>
        <w:t xml:space="preserve"> </w:t>
      </w:r>
      <w:r w:rsidR="00CD0BD8" w:rsidRPr="004605F5">
        <w:rPr>
          <w:rFonts w:eastAsia="Times New Roman" w:cs="Times New Roman"/>
          <w:szCs w:val="19"/>
          <w:lang w:eastAsia="pl-PL"/>
        </w:rPr>
        <w:t>5</w:t>
      </w:r>
      <w:r w:rsidRPr="004605F5">
        <w:rPr>
          <w:rFonts w:eastAsia="Times New Roman" w:cs="Times New Roman"/>
          <w:szCs w:val="19"/>
          <w:lang w:eastAsia="pl-PL"/>
        </w:rPr>
        <w:t xml:space="preserve"> os</w:t>
      </w:r>
      <w:r w:rsidR="00CD0BD8" w:rsidRPr="004605F5">
        <w:rPr>
          <w:rFonts w:eastAsia="Times New Roman" w:cs="Times New Roman"/>
          <w:szCs w:val="19"/>
          <w:lang w:eastAsia="pl-PL"/>
        </w:rPr>
        <w:t>ób</w:t>
      </w:r>
      <w:r w:rsidRPr="004605F5">
        <w:rPr>
          <w:rFonts w:eastAsia="Times New Roman" w:cs="Times New Roman"/>
          <w:szCs w:val="19"/>
          <w:lang w:eastAsia="pl-PL"/>
        </w:rPr>
        <w:t xml:space="preserve"> pracując</w:t>
      </w:r>
      <w:r w:rsidR="00CD0BD8" w:rsidRPr="004605F5">
        <w:rPr>
          <w:rFonts w:eastAsia="Times New Roman" w:cs="Times New Roman"/>
          <w:szCs w:val="19"/>
          <w:lang w:eastAsia="pl-PL"/>
        </w:rPr>
        <w:t>ych</w:t>
      </w:r>
      <w:r w:rsidRPr="004605F5">
        <w:rPr>
          <w:rFonts w:eastAsia="Times New Roman" w:cs="Times New Roman"/>
          <w:szCs w:val="19"/>
          <w:lang w:eastAsia="pl-PL"/>
        </w:rPr>
        <w:t xml:space="preserve"> – o</w:t>
      </w:r>
      <w:r w:rsidR="0024695F" w:rsidRPr="004605F5">
        <w:rPr>
          <w:rFonts w:eastAsia="Times New Roman" w:cs="Times New Roman"/>
          <w:szCs w:val="19"/>
          <w:lang w:eastAsia="pl-PL"/>
        </w:rPr>
        <w:t> </w:t>
      </w:r>
      <w:r w:rsidRPr="004605F5">
        <w:rPr>
          <w:rFonts w:eastAsia="Times New Roman" w:cs="Times New Roman"/>
          <w:szCs w:val="19"/>
          <w:lang w:eastAsia="pl-PL"/>
        </w:rPr>
        <w:t>0,</w:t>
      </w:r>
      <w:r w:rsidR="00CD0BD8" w:rsidRPr="004605F5">
        <w:rPr>
          <w:rFonts w:eastAsia="Times New Roman" w:cs="Times New Roman"/>
          <w:szCs w:val="19"/>
          <w:lang w:eastAsia="pl-PL"/>
        </w:rPr>
        <w:t>6</w:t>
      </w:r>
      <w:r w:rsidRPr="004605F5">
        <w:rPr>
          <w:rFonts w:eastAsia="Times New Roman" w:cs="Times New Roman"/>
          <w:szCs w:val="19"/>
          <w:lang w:eastAsia="pl-PL"/>
        </w:rPr>
        <w:t xml:space="preserve"> p. proc do </w:t>
      </w:r>
      <w:r w:rsidR="00CD0BD8" w:rsidRPr="004605F5">
        <w:rPr>
          <w:rFonts w:eastAsia="Times New Roman" w:cs="Times New Roman"/>
          <w:szCs w:val="19"/>
          <w:lang w:eastAsia="pl-PL"/>
        </w:rPr>
        <w:t>2,6</w:t>
      </w:r>
      <w:r w:rsidRPr="004605F5">
        <w:rPr>
          <w:rFonts w:eastAsia="Times New Roman" w:cs="Times New Roman"/>
          <w:szCs w:val="19"/>
          <w:lang w:eastAsia="pl-PL"/>
        </w:rPr>
        <w:t>%. Zmniejszył się natomiast odsetek podmiotów, w których pracowały 2</w:t>
      </w:r>
      <w:r w:rsidR="00CD0BD8" w:rsidRPr="004605F5">
        <w:rPr>
          <w:rFonts w:eastAsia="Times New Roman" w:cs="Times New Roman"/>
          <w:szCs w:val="19"/>
          <w:lang w:eastAsia="pl-PL"/>
        </w:rPr>
        <w:t xml:space="preserve">, </w:t>
      </w:r>
      <w:r w:rsidRPr="004605F5">
        <w:rPr>
          <w:rFonts w:eastAsia="Times New Roman" w:cs="Times New Roman"/>
          <w:szCs w:val="19"/>
          <w:lang w:eastAsia="pl-PL"/>
        </w:rPr>
        <w:t>3</w:t>
      </w:r>
      <w:r w:rsidR="00CD0BD8" w:rsidRPr="004605F5">
        <w:rPr>
          <w:rFonts w:eastAsia="Times New Roman" w:cs="Times New Roman"/>
          <w:szCs w:val="19"/>
          <w:lang w:eastAsia="pl-PL"/>
        </w:rPr>
        <w:t xml:space="preserve"> lub 4</w:t>
      </w:r>
      <w:r w:rsidRPr="004605F5">
        <w:rPr>
          <w:rFonts w:eastAsia="Times New Roman" w:cs="Times New Roman"/>
          <w:szCs w:val="19"/>
          <w:lang w:eastAsia="pl-PL"/>
        </w:rPr>
        <w:t xml:space="preserve"> osoby (odpowiednio o </w:t>
      </w:r>
      <w:r w:rsidR="00CD0BD8" w:rsidRPr="004605F5">
        <w:rPr>
          <w:rFonts w:eastAsia="Times New Roman" w:cs="Times New Roman"/>
          <w:szCs w:val="19"/>
          <w:lang w:eastAsia="pl-PL"/>
        </w:rPr>
        <w:t>0,4</w:t>
      </w:r>
      <w:r w:rsidRPr="004605F5">
        <w:rPr>
          <w:rFonts w:eastAsia="Times New Roman" w:cs="Times New Roman"/>
          <w:szCs w:val="19"/>
          <w:lang w:eastAsia="pl-PL"/>
        </w:rPr>
        <w:t xml:space="preserve"> p. proc.</w:t>
      </w:r>
      <w:r w:rsidR="00CD0BD8" w:rsidRPr="004605F5">
        <w:rPr>
          <w:rFonts w:eastAsia="Times New Roman" w:cs="Times New Roman"/>
          <w:szCs w:val="19"/>
          <w:lang w:eastAsia="pl-PL"/>
        </w:rPr>
        <w:t>, 0,8 p. proc.</w:t>
      </w:r>
      <w:r w:rsidRPr="004605F5">
        <w:rPr>
          <w:rFonts w:eastAsia="Times New Roman" w:cs="Times New Roman"/>
          <w:szCs w:val="19"/>
          <w:lang w:eastAsia="pl-PL"/>
        </w:rPr>
        <w:t xml:space="preserve"> oraz </w:t>
      </w:r>
      <w:r w:rsidR="00DA4C5B" w:rsidRPr="004605F5">
        <w:rPr>
          <w:rFonts w:eastAsia="Times New Roman" w:cs="Times New Roman"/>
          <w:szCs w:val="19"/>
          <w:lang w:eastAsia="pl-PL"/>
        </w:rPr>
        <w:t xml:space="preserve">o </w:t>
      </w:r>
      <w:r w:rsidR="00CD0BD8" w:rsidRPr="004605F5">
        <w:rPr>
          <w:rFonts w:eastAsia="Times New Roman" w:cs="Times New Roman"/>
          <w:szCs w:val="19"/>
          <w:lang w:eastAsia="pl-PL"/>
        </w:rPr>
        <w:t>0,9</w:t>
      </w:r>
      <w:r w:rsidRPr="004605F5">
        <w:rPr>
          <w:rFonts w:eastAsia="Times New Roman" w:cs="Times New Roman"/>
          <w:szCs w:val="19"/>
          <w:lang w:eastAsia="pl-PL"/>
        </w:rPr>
        <w:t xml:space="preserve"> p. proc. do </w:t>
      </w:r>
      <w:r w:rsidR="00CD0BD8" w:rsidRPr="004605F5">
        <w:rPr>
          <w:rFonts w:eastAsia="Times New Roman" w:cs="Times New Roman"/>
          <w:szCs w:val="19"/>
          <w:lang w:eastAsia="pl-PL"/>
        </w:rPr>
        <w:t>10,6</w:t>
      </w:r>
      <w:r w:rsidRPr="004605F5">
        <w:rPr>
          <w:rFonts w:eastAsia="Times New Roman" w:cs="Times New Roman"/>
          <w:szCs w:val="19"/>
          <w:lang w:eastAsia="pl-PL"/>
        </w:rPr>
        <w:t>%</w:t>
      </w:r>
      <w:r w:rsidR="00CD0BD8" w:rsidRPr="004605F5">
        <w:rPr>
          <w:rFonts w:eastAsia="Times New Roman" w:cs="Times New Roman"/>
          <w:szCs w:val="19"/>
          <w:lang w:eastAsia="pl-PL"/>
        </w:rPr>
        <w:t>, 4,3%</w:t>
      </w:r>
      <w:r w:rsidRPr="004605F5">
        <w:rPr>
          <w:rFonts w:eastAsia="Times New Roman" w:cs="Times New Roman"/>
          <w:szCs w:val="19"/>
          <w:lang w:eastAsia="pl-PL"/>
        </w:rPr>
        <w:t xml:space="preserve"> i </w:t>
      </w:r>
      <w:r w:rsidR="00CD0BD8" w:rsidRPr="004605F5">
        <w:rPr>
          <w:rFonts w:eastAsia="Times New Roman" w:cs="Times New Roman"/>
          <w:szCs w:val="19"/>
          <w:lang w:eastAsia="pl-PL"/>
        </w:rPr>
        <w:t>3,2</w:t>
      </w:r>
      <w:r w:rsidRPr="004605F5">
        <w:rPr>
          <w:rFonts w:eastAsia="Times New Roman" w:cs="Times New Roman"/>
          <w:szCs w:val="19"/>
          <w:lang w:eastAsia="pl-PL"/>
        </w:rPr>
        <w:t xml:space="preserve">%). Odsetek podmiotów z 6 i więcej </w:t>
      </w:r>
      <w:r w:rsidR="00DA4C5B" w:rsidRPr="004605F5">
        <w:rPr>
          <w:rFonts w:eastAsia="Times New Roman" w:cs="Times New Roman"/>
          <w:szCs w:val="19"/>
          <w:lang w:eastAsia="pl-PL"/>
        </w:rPr>
        <w:t xml:space="preserve">osobami </w:t>
      </w:r>
      <w:r w:rsidRPr="004605F5">
        <w:rPr>
          <w:rFonts w:eastAsia="Times New Roman" w:cs="Times New Roman"/>
          <w:szCs w:val="19"/>
          <w:lang w:eastAsia="pl-PL"/>
        </w:rPr>
        <w:t xml:space="preserve">pracującymi </w:t>
      </w:r>
      <w:r w:rsidR="00C23CE2" w:rsidRPr="004605F5">
        <w:rPr>
          <w:rFonts w:eastAsia="Times New Roman" w:cs="Times New Roman"/>
          <w:szCs w:val="19"/>
          <w:lang w:eastAsia="pl-PL"/>
        </w:rPr>
        <w:t>zmniejszył</w:t>
      </w:r>
      <w:r w:rsidRPr="004605F5">
        <w:rPr>
          <w:rFonts w:eastAsia="Times New Roman" w:cs="Times New Roman"/>
          <w:szCs w:val="19"/>
          <w:lang w:eastAsia="pl-PL"/>
        </w:rPr>
        <w:t xml:space="preserve"> się o 0,</w:t>
      </w:r>
      <w:r w:rsidR="00C23CE2" w:rsidRPr="004605F5">
        <w:rPr>
          <w:rFonts w:eastAsia="Times New Roman" w:cs="Times New Roman"/>
          <w:szCs w:val="19"/>
          <w:lang w:eastAsia="pl-PL"/>
        </w:rPr>
        <w:t>3</w:t>
      </w:r>
      <w:r w:rsidRPr="004605F5">
        <w:rPr>
          <w:rFonts w:eastAsia="Times New Roman" w:cs="Times New Roman"/>
          <w:szCs w:val="19"/>
          <w:lang w:eastAsia="pl-PL"/>
        </w:rPr>
        <w:t xml:space="preserve"> p. proc. do 5,</w:t>
      </w:r>
      <w:r w:rsidR="00C23CE2" w:rsidRPr="004605F5">
        <w:rPr>
          <w:rFonts w:eastAsia="Times New Roman" w:cs="Times New Roman"/>
          <w:szCs w:val="19"/>
          <w:lang w:eastAsia="pl-PL"/>
        </w:rPr>
        <w:t>6</w:t>
      </w:r>
      <w:r w:rsidRPr="004605F5">
        <w:rPr>
          <w:rFonts w:eastAsia="Times New Roman" w:cs="Times New Roman"/>
          <w:szCs w:val="19"/>
          <w:lang w:eastAsia="pl-PL"/>
        </w:rPr>
        <w:t>%</w:t>
      </w:r>
    </w:p>
    <w:p w14:paraId="75891908" w14:textId="72A58F81" w:rsidR="00186221" w:rsidRPr="004605F5" w:rsidRDefault="00186221" w:rsidP="0018622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605F5">
        <w:rPr>
          <w:rFonts w:eastAsia="Times New Roman" w:cs="Times New Roman"/>
          <w:szCs w:val="19"/>
          <w:lang w:eastAsia="pl-PL"/>
        </w:rPr>
        <w:t xml:space="preserve">W skali kraju odsetek podmiotów, w których pracowała maksymalnie 1 osoba wyniósł </w:t>
      </w:r>
      <w:r w:rsidR="00C23CE2" w:rsidRPr="004605F5">
        <w:rPr>
          <w:rFonts w:eastAsia="Times New Roman" w:cs="Times New Roman"/>
          <w:szCs w:val="19"/>
          <w:lang w:eastAsia="pl-PL"/>
        </w:rPr>
        <w:t>74,2</w:t>
      </w:r>
      <w:r w:rsidRPr="004605F5">
        <w:rPr>
          <w:rFonts w:eastAsia="Times New Roman" w:cs="Times New Roman"/>
          <w:szCs w:val="19"/>
          <w:lang w:eastAsia="pl-PL"/>
        </w:rPr>
        <w:t>% i</w:t>
      </w:r>
      <w:r w:rsidR="0024695F" w:rsidRPr="004605F5">
        <w:rPr>
          <w:rFonts w:eastAsia="Times New Roman" w:cs="Times New Roman"/>
          <w:szCs w:val="19"/>
          <w:lang w:eastAsia="pl-PL"/>
        </w:rPr>
        <w:t> </w:t>
      </w:r>
      <w:r w:rsidRPr="004605F5">
        <w:rPr>
          <w:rFonts w:eastAsia="Times New Roman" w:cs="Times New Roman"/>
          <w:szCs w:val="19"/>
          <w:lang w:eastAsia="pl-PL"/>
        </w:rPr>
        <w:t>był wyższy niż w 20</w:t>
      </w:r>
      <w:r w:rsidR="00C23CE2" w:rsidRPr="004605F5">
        <w:rPr>
          <w:rFonts w:eastAsia="Times New Roman" w:cs="Times New Roman"/>
          <w:szCs w:val="19"/>
          <w:lang w:eastAsia="pl-PL"/>
        </w:rPr>
        <w:t>20</w:t>
      </w:r>
      <w:r w:rsidRPr="004605F5">
        <w:rPr>
          <w:rFonts w:eastAsia="Times New Roman" w:cs="Times New Roman"/>
          <w:szCs w:val="19"/>
          <w:lang w:eastAsia="pl-PL"/>
        </w:rPr>
        <w:t xml:space="preserve"> r. o </w:t>
      </w:r>
      <w:r w:rsidR="00C23CE2" w:rsidRPr="004605F5">
        <w:rPr>
          <w:rFonts w:eastAsia="Times New Roman" w:cs="Times New Roman"/>
          <w:szCs w:val="19"/>
          <w:lang w:eastAsia="pl-PL"/>
        </w:rPr>
        <w:t>0,8</w:t>
      </w:r>
      <w:r w:rsidRPr="004605F5">
        <w:rPr>
          <w:rFonts w:eastAsia="Times New Roman" w:cs="Times New Roman"/>
          <w:szCs w:val="19"/>
          <w:lang w:eastAsia="pl-PL"/>
        </w:rPr>
        <w:t xml:space="preserve"> p. proc. Największy udział t</w:t>
      </w:r>
      <w:r w:rsidR="00DA4C5B" w:rsidRPr="004605F5">
        <w:rPr>
          <w:rFonts w:eastAsia="Times New Roman" w:cs="Times New Roman"/>
          <w:szCs w:val="19"/>
          <w:lang w:eastAsia="pl-PL"/>
        </w:rPr>
        <w:t>ej grupy</w:t>
      </w:r>
      <w:r w:rsidRPr="004605F5">
        <w:rPr>
          <w:rFonts w:eastAsia="Times New Roman" w:cs="Times New Roman"/>
          <w:szCs w:val="19"/>
          <w:lang w:eastAsia="pl-PL"/>
        </w:rPr>
        <w:t xml:space="preserve"> podmiotów odnotowano w</w:t>
      </w:r>
      <w:r w:rsidR="00DA4C5B" w:rsidRPr="004605F5">
        <w:rPr>
          <w:rFonts w:eastAsia="Times New Roman" w:cs="Times New Roman"/>
          <w:szCs w:val="19"/>
          <w:lang w:eastAsia="pl-PL"/>
        </w:rPr>
        <w:t> </w:t>
      </w:r>
      <w:r w:rsidRPr="004605F5">
        <w:rPr>
          <w:rFonts w:eastAsia="Times New Roman" w:cs="Times New Roman"/>
          <w:szCs w:val="19"/>
          <w:lang w:eastAsia="pl-PL"/>
        </w:rPr>
        <w:t>województw</w:t>
      </w:r>
      <w:r w:rsidR="0071133C" w:rsidRPr="004605F5">
        <w:rPr>
          <w:rFonts w:eastAsia="Times New Roman" w:cs="Times New Roman"/>
          <w:szCs w:val="19"/>
          <w:lang w:eastAsia="pl-PL"/>
        </w:rPr>
        <w:t>ie</w:t>
      </w:r>
      <w:r w:rsidRPr="004605F5">
        <w:rPr>
          <w:rFonts w:eastAsia="Times New Roman" w:cs="Times New Roman"/>
          <w:szCs w:val="19"/>
          <w:lang w:eastAsia="pl-PL"/>
        </w:rPr>
        <w:t xml:space="preserve"> </w:t>
      </w:r>
      <w:r w:rsidR="00C23CE2" w:rsidRPr="004605F5">
        <w:rPr>
          <w:rFonts w:eastAsia="Times New Roman" w:cs="Times New Roman"/>
          <w:szCs w:val="19"/>
          <w:lang w:eastAsia="pl-PL"/>
        </w:rPr>
        <w:t>kujawsko-pomorskim</w:t>
      </w:r>
      <w:r w:rsidRPr="004605F5">
        <w:rPr>
          <w:rFonts w:eastAsia="Times New Roman" w:cs="Times New Roman"/>
          <w:szCs w:val="19"/>
          <w:lang w:eastAsia="pl-PL"/>
        </w:rPr>
        <w:t xml:space="preserve"> (76,</w:t>
      </w:r>
      <w:r w:rsidR="00C23CE2" w:rsidRPr="004605F5">
        <w:rPr>
          <w:rFonts w:eastAsia="Times New Roman" w:cs="Times New Roman"/>
          <w:szCs w:val="19"/>
          <w:lang w:eastAsia="pl-PL"/>
        </w:rPr>
        <w:t>9</w:t>
      </w:r>
      <w:r w:rsidRPr="004605F5">
        <w:rPr>
          <w:rFonts w:eastAsia="Times New Roman" w:cs="Times New Roman"/>
          <w:szCs w:val="19"/>
          <w:lang w:eastAsia="pl-PL"/>
        </w:rPr>
        <w:t>%).</w:t>
      </w:r>
    </w:p>
    <w:p w14:paraId="60C54DE0" w14:textId="1B96D96C" w:rsidR="00186221" w:rsidRPr="00D34431" w:rsidRDefault="0016500F" w:rsidP="00186221">
      <w:pPr>
        <w:pStyle w:val="Tytuwykresu0"/>
        <w:rPr>
          <w:noProof w:val="0"/>
        </w:rPr>
      </w:pPr>
      <w:r w:rsidRPr="00D34431">
        <w:rPr>
          <w:sz w:val="16"/>
          <w:szCs w:val="16"/>
        </w:rPr>
        <w:drawing>
          <wp:anchor distT="0" distB="0" distL="114300" distR="114300" simplePos="0" relativeHeight="251789312" behindDoc="0" locked="0" layoutInCell="1" allowOverlap="1" wp14:anchorId="28B3648D" wp14:editId="1A6AB557">
            <wp:simplePos x="0" y="0"/>
            <wp:positionH relativeFrom="column">
              <wp:posOffset>-27940</wp:posOffset>
            </wp:positionH>
            <wp:positionV relativeFrom="paragraph">
              <wp:posOffset>332105</wp:posOffset>
            </wp:positionV>
            <wp:extent cx="5041900" cy="1800225"/>
            <wp:effectExtent l="0" t="0" r="6350" b="9525"/>
            <wp:wrapTopAndBottom/>
            <wp:docPr id="11" name="Obraz 11" descr="Wykres kołowy. Struktura mikroprzedsiębiorstw według liczby pracując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LDZ01\Analizy\_PUBLIKACJE\_SYGNALNE\2022\MIKRO_2020\do Wykresów\mikro7_2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221" w:rsidRPr="00D34431">
        <w:rPr>
          <w:noProof w:val="0"/>
        </w:rPr>
        <w:t>Wykres 2. Struktura mikroprzedsiębiorstw według liczby pracujących w 202</w:t>
      </w:r>
      <w:r w:rsidR="00D34431" w:rsidRPr="00D34431">
        <w:rPr>
          <w:noProof w:val="0"/>
        </w:rPr>
        <w:t>1</w:t>
      </w:r>
      <w:r w:rsidR="00186221" w:rsidRPr="00D34431">
        <w:rPr>
          <w:noProof w:val="0"/>
        </w:rPr>
        <w:t xml:space="preserve"> r.</w:t>
      </w:r>
    </w:p>
    <w:p w14:paraId="5C33EA89" w14:textId="036993EA" w:rsidR="00186221" w:rsidRPr="004605F5" w:rsidRDefault="00186221" w:rsidP="00186221">
      <w:pPr>
        <w:autoSpaceDE w:val="0"/>
        <w:autoSpaceDN w:val="0"/>
        <w:adjustRightInd w:val="0"/>
        <w:rPr>
          <w:sz w:val="16"/>
          <w:szCs w:val="16"/>
        </w:rPr>
      </w:pPr>
      <w:r w:rsidRPr="004605F5">
        <w:rPr>
          <w:sz w:val="16"/>
          <w:szCs w:val="16"/>
        </w:rPr>
        <w:t>a Podmioty, w których pracuje maksymalnie 1 osoba i jest to dla niej główne miejsce pracy.</w:t>
      </w:r>
    </w:p>
    <w:p w14:paraId="75F3AF42" w14:textId="36C22CB3" w:rsidR="00186221" w:rsidRPr="004605F5" w:rsidRDefault="004605F5" w:rsidP="003A7EAF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4605F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1114CC32" wp14:editId="0CED3DC4">
                <wp:simplePos x="0" y="0"/>
                <wp:positionH relativeFrom="page">
                  <wp:posOffset>5836257</wp:posOffset>
                </wp:positionH>
                <wp:positionV relativeFrom="page">
                  <wp:posOffset>8571506</wp:posOffset>
                </wp:positionV>
                <wp:extent cx="1661823" cy="831850"/>
                <wp:effectExtent l="0" t="0" r="0" b="6350"/>
                <wp:wrapTight wrapText="bothSides">
                  <wp:wrapPolygon edited="0">
                    <wp:start x="743" y="0"/>
                    <wp:lineTo x="743" y="21270"/>
                    <wp:lineTo x="20799" y="21270"/>
                    <wp:lineTo x="20799" y="0"/>
                    <wp:lineTo x="743" y="0"/>
                  </wp:wrapPolygon>
                </wp:wrapTight>
                <wp:docPr id="15" name="Pole tekstowe 15" descr="W 2021 r. zmniejszył się odsetek osób, dla których mikroprzedsiębiorstwa były głównym miejscem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823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D20B2" w14:textId="31790961" w:rsidR="00E43603" w:rsidRPr="00E95B8E" w:rsidRDefault="00E43603" w:rsidP="0018622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1538E">
                              <w:t>W 202</w:t>
                            </w:r>
                            <w:r>
                              <w:t>1</w:t>
                            </w:r>
                            <w:r w:rsidRPr="0051538E">
                              <w:t xml:space="preserve"> r. </w:t>
                            </w:r>
                            <w:r w:rsidRPr="00AB7C9B">
                              <w:t>zmniejszył</w:t>
                            </w:r>
                            <w:r w:rsidRPr="0051538E">
                              <w:t xml:space="preserve"> się odsetek osób, dla których mikroprzedsiębiorstwa były głównym miejscem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4CC32" id="Pole tekstowe 15" o:spid="_x0000_s1029" type="#_x0000_t202" alt="W 2021 r. zmniejszył się odsetek osób, dla których mikroprzedsiębiorstwa były głównym miejscem pracy" style="position:absolute;margin-left:459.55pt;margin-top:674.9pt;width:130.85pt;height:65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" filled="f" stroked="f">
                <v:textbox>
                  <w:txbxContent>
                    <w:p w14:paraId="3B5D20B2" w14:textId="31790961" w:rsidR="00E43603" w:rsidRPr="00E95B8E" w:rsidRDefault="00E43603" w:rsidP="00186221">
                      <w:pPr>
                        <w:pStyle w:val="tekstzboku"/>
                        <w:rPr>
                          <w:bCs w:val="0"/>
                        </w:rPr>
                      </w:pPr>
                      <w:r w:rsidRPr="0051538E">
                        <w:t>W 202</w:t>
                      </w:r>
                      <w:r>
                        <w:t>1</w:t>
                      </w:r>
                      <w:r w:rsidRPr="0051538E">
                        <w:t xml:space="preserve"> r. </w:t>
                      </w:r>
                      <w:r w:rsidRPr="00AB7C9B">
                        <w:t>zmniejszył</w:t>
                      </w:r>
                      <w:r w:rsidRPr="0051538E">
                        <w:t xml:space="preserve"> się odsetek osób, dla których mikroprzedsiębiorstwa były głównym miejscem pracy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86221" w:rsidRPr="004605F5">
        <w:rPr>
          <w:rFonts w:eastAsia="Times New Roman" w:cs="Times New Roman"/>
          <w:szCs w:val="19"/>
          <w:lang w:eastAsia="pl-PL"/>
        </w:rPr>
        <w:t>W 202</w:t>
      </w:r>
      <w:r w:rsidRPr="004605F5">
        <w:rPr>
          <w:rFonts w:eastAsia="Times New Roman" w:cs="Times New Roman"/>
          <w:szCs w:val="19"/>
          <w:lang w:eastAsia="pl-PL"/>
        </w:rPr>
        <w:t>1</w:t>
      </w:r>
      <w:r w:rsidR="00186221" w:rsidRPr="004605F5">
        <w:rPr>
          <w:rFonts w:eastAsia="Times New Roman" w:cs="Times New Roman"/>
          <w:szCs w:val="19"/>
          <w:lang w:eastAsia="pl-PL"/>
        </w:rPr>
        <w:t xml:space="preserve"> r. dla </w:t>
      </w:r>
      <w:r w:rsidRPr="004605F5">
        <w:rPr>
          <w:rFonts w:eastAsia="Times New Roman" w:cs="Times New Roman"/>
          <w:szCs w:val="19"/>
          <w:lang w:eastAsia="pl-PL"/>
        </w:rPr>
        <w:t>84,7</w:t>
      </w:r>
      <w:r w:rsidR="00186221" w:rsidRPr="004605F5">
        <w:rPr>
          <w:rFonts w:eastAsia="Times New Roman" w:cs="Times New Roman"/>
          <w:szCs w:val="19"/>
          <w:lang w:eastAsia="pl-PL"/>
        </w:rPr>
        <w:t xml:space="preserve">% </w:t>
      </w:r>
      <w:r w:rsidR="00DA4C5B" w:rsidRPr="004605F5">
        <w:rPr>
          <w:rFonts w:eastAsia="Times New Roman" w:cs="Times New Roman"/>
          <w:szCs w:val="19"/>
          <w:lang w:eastAsia="pl-PL"/>
        </w:rPr>
        <w:t xml:space="preserve">osób </w:t>
      </w:r>
      <w:r w:rsidR="00186221" w:rsidRPr="004605F5">
        <w:rPr>
          <w:rFonts w:eastAsia="Times New Roman" w:cs="Times New Roman"/>
          <w:szCs w:val="19"/>
          <w:lang w:eastAsia="pl-PL"/>
        </w:rPr>
        <w:t>pracujących w mikroprzedsiębiorstwach w województwie łódzkim podmioty te były głównym miejscem pracy – to o 1,</w:t>
      </w:r>
      <w:r w:rsidRPr="004605F5">
        <w:rPr>
          <w:rFonts w:eastAsia="Times New Roman" w:cs="Times New Roman"/>
          <w:szCs w:val="19"/>
          <w:lang w:eastAsia="pl-PL"/>
        </w:rPr>
        <w:t>9</w:t>
      </w:r>
      <w:r w:rsidR="00186221" w:rsidRPr="004605F5">
        <w:rPr>
          <w:rFonts w:eastAsia="Times New Roman" w:cs="Times New Roman"/>
          <w:szCs w:val="19"/>
          <w:lang w:eastAsia="pl-PL"/>
        </w:rPr>
        <w:t xml:space="preserve"> p. proc. mniej niż w roku poprzednim. W</w:t>
      </w:r>
      <w:r w:rsidR="0024695F" w:rsidRPr="004605F5">
        <w:rPr>
          <w:rFonts w:eastAsia="Times New Roman" w:cs="Times New Roman"/>
          <w:szCs w:val="19"/>
          <w:lang w:eastAsia="pl-PL"/>
        </w:rPr>
        <w:t> </w:t>
      </w:r>
      <w:r w:rsidR="00186221" w:rsidRPr="004605F5">
        <w:rPr>
          <w:rFonts w:eastAsia="Times New Roman" w:cs="Times New Roman"/>
          <w:szCs w:val="19"/>
          <w:lang w:eastAsia="pl-PL"/>
        </w:rPr>
        <w:t xml:space="preserve">skali kraju odsetek ten także </w:t>
      </w:r>
      <w:r w:rsidR="00DA4C5B" w:rsidRPr="004605F5">
        <w:rPr>
          <w:rFonts w:eastAsia="Times New Roman" w:cs="Times New Roman"/>
          <w:szCs w:val="19"/>
          <w:lang w:eastAsia="pl-PL"/>
        </w:rPr>
        <w:t xml:space="preserve">się </w:t>
      </w:r>
      <w:r w:rsidR="00186221" w:rsidRPr="004605F5">
        <w:rPr>
          <w:rFonts w:eastAsia="Times New Roman" w:cs="Times New Roman"/>
          <w:szCs w:val="19"/>
          <w:lang w:eastAsia="pl-PL"/>
        </w:rPr>
        <w:t xml:space="preserve">zmniejszył i </w:t>
      </w:r>
      <w:r w:rsidR="00C06426" w:rsidRPr="004605F5">
        <w:rPr>
          <w:rFonts w:eastAsia="Times New Roman" w:cs="Times New Roman"/>
          <w:szCs w:val="19"/>
          <w:lang w:eastAsia="pl-PL"/>
        </w:rPr>
        <w:t xml:space="preserve">w </w:t>
      </w:r>
      <w:r w:rsidR="00186221" w:rsidRPr="004605F5">
        <w:rPr>
          <w:rFonts w:eastAsia="Times New Roman" w:cs="Times New Roman"/>
          <w:szCs w:val="19"/>
          <w:lang w:eastAsia="pl-PL"/>
        </w:rPr>
        <w:t>202</w:t>
      </w:r>
      <w:r w:rsidRPr="004605F5">
        <w:rPr>
          <w:rFonts w:eastAsia="Times New Roman" w:cs="Times New Roman"/>
          <w:szCs w:val="19"/>
          <w:lang w:eastAsia="pl-PL"/>
        </w:rPr>
        <w:t>1</w:t>
      </w:r>
      <w:r w:rsidR="00186221" w:rsidRPr="004605F5">
        <w:rPr>
          <w:rFonts w:eastAsia="Times New Roman" w:cs="Times New Roman"/>
          <w:szCs w:val="19"/>
          <w:lang w:eastAsia="pl-PL"/>
        </w:rPr>
        <w:t xml:space="preserve"> r. wyniósł </w:t>
      </w:r>
      <w:r w:rsidRPr="004605F5">
        <w:rPr>
          <w:rFonts w:eastAsia="Times New Roman" w:cs="Times New Roman"/>
          <w:szCs w:val="19"/>
          <w:lang w:eastAsia="pl-PL"/>
        </w:rPr>
        <w:t>82,9</w:t>
      </w:r>
      <w:r w:rsidR="00186221" w:rsidRPr="004605F5">
        <w:rPr>
          <w:rFonts w:eastAsia="Times New Roman" w:cs="Times New Roman"/>
          <w:szCs w:val="19"/>
          <w:lang w:eastAsia="pl-PL"/>
        </w:rPr>
        <w:t xml:space="preserve">% (o </w:t>
      </w:r>
      <w:r w:rsidRPr="004605F5">
        <w:rPr>
          <w:rFonts w:eastAsia="Times New Roman" w:cs="Times New Roman"/>
          <w:szCs w:val="19"/>
          <w:lang w:eastAsia="pl-PL"/>
        </w:rPr>
        <w:t>1,7</w:t>
      </w:r>
      <w:r w:rsidR="00186221" w:rsidRPr="004605F5">
        <w:rPr>
          <w:rFonts w:eastAsia="Times New Roman" w:cs="Times New Roman"/>
          <w:szCs w:val="19"/>
          <w:lang w:eastAsia="pl-PL"/>
        </w:rPr>
        <w:t xml:space="preserve"> p. proc. mniej niż </w:t>
      </w:r>
      <w:r w:rsidR="00DA4C5B" w:rsidRPr="004605F5">
        <w:rPr>
          <w:rFonts w:eastAsia="Times New Roman" w:cs="Times New Roman"/>
          <w:szCs w:val="19"/>
          <w:lang w:eastAsia="pl-PL"/>
        </w:rPr>
        <w:t>przed rokiem</w:t>
      </w:r>
      <w:r w:rsidR="00186221" w:rsidRPr="004605F5">
        <w:rPr>
          <w:rFonts w:eastAsia="Times New Roman" w:cs="Times New Roman"/>
          <w:szCs w:val="19"/>
          <w:lang w:eastAsia="pl-PL"/>
        </w:rPr>
        <w:t>).</w:t>
      </w:r>
    </w:p>
    <w:p w14:paraId="0C78E4D3" w14:textId="5201A833" w:rsidR="00186221" w:rsidRPr="004605F5" w:rsidRDefault="00186221" w:rsidP="0018622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605F5">
        <w:rPr>
          <w:rFonts w:eastAsia="Times New Roman" w:cs="Times New Roman"/>
          <w:szCs w:val="19"/>
          <w:lang w:eastAsia="pl-PL"/>
        </w:rPr>
        <w:t>Odsetek właścicieli, współwłaścicieli i członków rodzin pomagających bezpłatnie wyniósł w</w:t>
      </w:r>
      <w:r w:rsidR="00DA4C5B" w:rsidRPr="004605F5">
        <w:rPr>
          <w:rFonts w:eastAsia="Times New Roman" w:cs="Times New Roman"/>
          <w:szCs w:val="19"/>
          <w:lang w:eastAsia="pl-PL"/>
        </w:rPr>
        <w:t> </w:t>
      </w:r>
      <w:r w:rsidRPr="004605F5">
        <w:rPr>
          <w:rFonts w:eastAsia="Times New Roman" w:cs="Times New Roman"/>
          <w:szCs w:val="19"/>
          <w:lang w:eastAsia="pl-PL"/>
        </w:rPr>
        <w:t>202</w:t>
      </w:r>
      <w:r w:rsidR="004605F5" w:rsidRPr="004605F5">
        <w:rPr>
          <w:rFonts w:eastAsia="Times New Roman" w:cs="Times New Roman"/>
          <w:szCs w:val="19"/>
          <w:lang w:eastAsia="pl-PL"/>
        </w:rPr>
        <w:t>1</w:t>
      </w:r>
      <w:r w:rsidRPr="004605F5">
        <w:rPr>
          <w:rFonts w:eastAsia="Times New Roman" w:cs="Times New Roman"/>
          <w:szCs w:val="19"/>
          <w:lang w:eastAsia="pl-PL"/>
        </w:rPr>
        <w:t xml:space="preserve"> r. 56,</w:t>
      </w:r>
      <w:r w:rsidR="004605F5" w:rsidRPr="004605F5">
        <w:rPr>
          <w:rFonts w:eastAsia="Times New Roman" w:cs="Times New Roman"/>
          <w:szCs w:val="19"/>
          <w:lang w:eastAsia="pl-PL"/>
        </w:rPr>
        <w:t>2</w:t>
      </w:r>
      <w:r w:rsidRPr="004605F5">
        <w:rPr>
          <w:rFonts w:eastAsia="Times New Roman" w:cs="Times New Roman"/>
          <w:szCs w:val="19"/>
          <w:lang w:eastAsia="pl-PL"/>
        </w:rPr>
        <w:t xml:space="preserve">%, podczas gdy w roku poprzednim kształtował się na poziomie </w:t>
      </w:r>
      <w:r w:rsidR="004605F5" w:rsidRPr="004605F5">
        <w:rPr>
          <w:rFonts w:eastAsia="Times New Roman" w:cs="Times New Roman"/>
          <w:szCs w:val="19"/>
          <w:lang w:eastAsia="pl-PL"/>
        </w:rPr>
        <w:t>56,0</w:t>
      </w:r>
      <w:r w:rsidRPr="004605F5">
        <w:rPr>
          <w:rFonts w:eastAsia="Times New Roman" w:cs="Times New Roman"/>
          <w:szCs w:val="19"/>
          <w:lang w:eastAsia="pl-PL"/>
        </w:rPr>
        <w:t xml:space="preserve">%. Dla </w:t>
      </w:r>
      <w:r w:rsidR="004605F5" w:rsidRPr="004605F5">
        <w:rPr>
          <w:rFonts w:eastAsia="Times New Roman" w:cs="Times New Roman"/>
          <w:szCs w:val="19"/>
          <w:lang w:eastAsia="pl-PL"/>
        </w:rPr>
        <w:t>78,8</w:t>
      </w:r>
      <w:r w:rsidRPr="004605F5">
        <w:rPr>
          <w:rFonts w:eastAsia="Times New Roman" w:cs="Times New Roman"/>
          <w:szCs w:val="19"/>
          <w:lang w:eastAsia="pl-PL"/>
        </w:rPr>
        <w:t xml:space="preserve">% osób z tej grupy mikroprzedsiębiorstwa w województwie łódzkim </w:t>
      </w:r>
      <w:r w:rsidR="00C06426" w:rsidRPr="004605F5">
        <w:rPr>
          <w:rFonts w:eastAsia="Times New Roman" w:cs="Times New Roman"/>
          <w:szCs w:val="19"/>
          <w:lang w:eastAsia="pl-PL"/>
        </w:rPr>
        <w:t xml:space="preserve">były </w:t>
      </w:r>
      <w:r w:rsidRPr="004605F5">
        <w:rPr>
          <w:rFonts w:eastAsia="Times New Roman" w:cs="Times New Roman"/>
          <w:szCs w:val="19"/>
          <w:lang w:eastAsia="pl-PL"/>
        </w:rPr>
        <w:t xml:space="preserve">głównym miejscem pracy (przed rokiem </w:t>
      </w:r>
      <w:r w:rsidR="004605F5" w:rsidRPr="004605F5">
        <w:rPr>
          <w:rFonts w:eastAsia="Times New Roman" w:cs="Times New Roman"/>
          <w:szCs w:val="19"/>
          <w:lang w:eastAsia="pl-PL"/>
        </w:rPr>
        <w:t>79,2</w:t>
      </w:r>
      <w:r w:rsidRPr="004605F5">
        <w:rPr>
          <w:rFonts w:eastAsia="Times New Roman" w:cs="Times New Roman"/>
          <w:szCs w:val="19"/>
          <w:lang w:eastAsia="pl-PL"/>
        </w:rPr>
        <w:t>%).</w:t>
      </w:r>
    </w:p>
    <w:p w14:paraId="419F41FB" w14:textId="34A21AB8" w:rsidR="0051538E" w:rsidRPr="00D34431" w:rsidRDefault="002E34E8" w:rsidP="002E34E8">
      <w:pPr>
        <w:pStyle w:val="Tytuwykresu0"/>
        <w:ind w:left="851" w:hanging="851"/>
      </w:pPr>
      <w:r w:rsidRPr="00D34431">
        <w:lastRenderedPageBreak/>
        <w:drawing>
          <wp:anchor distT="0" distB="0" distL="114300" distR="114300" simplePos="0" relativeHeight="251786240" behindDoc="0" locked="0" layoutInCell="1" allowOverlap="1" wp14:anchorId="7FE97478" wp14:editId="769FE928">
            <wp:simplePos x="0" y="0"/>
            <wp:positionH relativeFrom="margin">
              <wp:posOffset>8689</wp:posOffset>
            </wp:positionH>
            <wp:positionV relativeFrom="paragraph">
              <wp:posOffset>331857</wp:posOffset>
            </wp:positionV>
            <wp:extent cx="5030569" cy="1796415"/>
            <wp:effectExtent l="0" t="0" r="0" b="0"/>
            <wp:wrapTopAndBottom/>
            <wp:docPr id="18" name="Obraz 18" descr="Wykres kołowy. Struktura pracujących w mikroprzedsiębiorstwach według statusu zatrudnienia w województwie łódzkim i w Polsce w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69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38E" w:rsidRPr="00D34431">
        <w:t>Wykres 3. Struktura pracujących w mikroprzedsiębiorstwach według statusu zatrudnienia w</w:t>
      </w:r>
      <w:r w:rsidRPr="00D34431">
        <w:t> </w:t>
      </w:r>
      <w:r w:rsidR="0051538E" w:rsidRPr="00D34431">
        <w:t>202</w:t>
      </w:r>
      <w:r w:rsidR="00D34431" w:rsidRPr="00D34431">
        <w:t>1</w:t>
      </w:r>
      <w:r w:rsidR="0051538E" w:rsidRPr="00D34431">
        <w:t xml:space="preserve"> r. </w:t>
      </w:r>
    </w:p>
    <w:p w14:paraId="11CAC3CC" w14:textId="5210CABA" w:rsidR="00186221" w:rsidRPr="00D33890" w:rsidRDefault="00D33890" w:rsidP="0018622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33890">
        <w:rPr>
          <w:rFonts w:eastAsia="Times New Roman" w:cs="Times New Roman"/>
          <w:szCs w:val="19"/>
          <w:lang w:eastAsia="pl-PL"/>
        </w:rPr>
        <w:t>Zbliżone co do skali spadki</w:t>
      </w:r>
      <w:r w:rsidR="0051538E" w:rsidRPr="00D33890">
        <w:rPr>
          <w:rFonts w:eastAsia="Times New Roman" w:cs="Times New Roman"/>
          <w:szCs w:val="19"/>
          <w:lang w:eastAsia="pl-PL"/>
        </w:rPr>
        <w:t xml:space="preserve"> liczby pracujących</w:t>
      </w:r>
      <w:r w:rsidR="00561619" w:rsidRPr="00D33890">
        <w:rPr>
          <w:rFonts w:eastAsia="Times New Roman" w:cs="Times New Roman"/>
          <w:szCs w:val="19"/>
          <w:lang w:eastAsia="pl-PL"/>
        </w:rPr>
        <w:t xml:space="preserve"> i </w:t>
      </w:r>
      <w:r w:rsidR="0051538E" w:rsidRPr="00D33890">
        <w:rPr>
          <w:rFonts w:eastAsia="Times New Roman" w:cs="Times New Roman"/>
          <w:szCs w:val="19"/>
          <w:lang w:eastAsia="pl-PL"/>
        </w:rPr>
        <w:t>liczby mikroprzedsiębiorstw, spowodował</w:t>
      </w:r>
      <w:r w:rsidRPr="00D33890">
        <w:rPr>
          <w:rFonts w:eastAsia="Times New Roman" w:cs="Times New Roman"/>
          <w:szCs w:val="19"/>
          <w:lang w:eastAsia="pl-PL"/>
        </w:rPr>
        <w:t>y</w:t>
      </w:r>
      <w:r w:rsidR="00171DFB" w:rsidRPr="00D33890">
        <w:rPr>
          <w:rFonts w:eastAsia="Times New Roman" w:cs="Times New Roman"/>
          <w:szCs w:val="19"/>
          <w:lang w:eastAsia="pl-PL"/>
        </w:rPr>
        <w:t xml:space="preserve">, że </w:t>
      </w:r>
      <w:r w:rsidR="0051538E" w:rsidRPr="00D33890">
        <w:rPr>
          <w:rFonts w:eastAsia="Times New Roman" w:cs="Times New Roman"/>
          <w:szCs w:val="19"/>
          <w:lang w:eastAsia="pl-PL"/>
        </w:rPr>
        <w:t xml:space="preserve">wartości wskaźnika liczby pracujących na 1000 mikroprzedsiębiorstw </w:t>
      </w:r>
      <w:r w:rsidR="00DC1662" w:rsidRPr="00D33890">
        <w:rPr>
          <w:rFonts w:eastAsia="Times New Roman" w:cs="Times New Roman"/>
          <w:szCs w:val="19"/>
          <w:lang w:eastAsia="pl-PL"/>
        </w:rPr>
        <w:t xml:space="preserve">w województwie łódzkim </w:t>
      </w:r>
      <w:r w:rsidRPr="00D33890">
        <w:rPr>
          <w:rFonts w:eastAsia="Times New Roman" w:cs="Times New Roman"/>
          <w:szCs w:val="19"/>
          <w:lang w:eastAsia="pl-PL"/>
        </w:rPr>
        <w:t>nie uległa znaczącej zmianie</w:t>
      </w:r>
      <w:r w:rsidR="00171DFB" w:rsidRPr="00D33890">
        <w:rPr>
          <w:rFonts w:eastAsia="Times New Roman" w:cs="Times New Roman"/>
          <w:szCs w:val="19"/>
          <w:lang w:eastAsia="pl-PL"/>
        </w:rPr>
        <w:t xml:space="preserve"> </w:t>
      </w:r>
      <w:r w:rsidR="0051538E" w:rsidRPr="00D33890">
        <w:rPr>
          <w:rFonts w:eastAsia="Times New Roman" w:cs="Times New Roman"/>
          <w:szCs w:val="19"/>
          <w:lang w:eastAsia="pl-PL"/>
        </w:rPr>
        <w:t>–</w:t>
      </w:r>
      <w:r w:rsidR="00171DFB" w:rsidRPr="00D33890">
        <w:rPr>
          <w:rFonts w:eastAsia="Times New Roman" w:cs="Times New Roman"/>
          <w:szCs w:val="19"/>
          <w:lang w:eastAsia="pl-PL"/>
        </w:rPr>
        <w:t xml:space="preserve"> </w:t>
      </w:r>
      <w:r w:rsidR="0051538E" w:rsidRPr="00D33890">
        <w:rPr>
          <w:rFonts w:eastAsia="Times New Roman" w:cs="Times New Roman"/>
          <w:szCs w:val="19"/>
          <w:lang w:eastAsia="pl-PL"/>
        </w:rPr>
        <w:t>1</w:t>
      </w:r>
      <w:r w:rsidR="0021778E" w:rsidRPr="00D33890">
        <w:rPr>
          <w:rFonts w:eastAsia="Times New Roman" w:cs="Times New Roman"/>
          <w:szCs w:val="19"/>
          <w:lang w:eastAsia="pl-PL"/>
        </w:rPr>
        <w:t xml:space="preserve"> </w:t>
      </w:r>
      <w:r w:rsidR="0051538E" w:rsidRPr="00D33890">
        <w:rPr>
          <w:rFonts w:eastAsia="Times New Roman" w:cs="Times New Roman"/>
          <w:szCs w:val="19"/>
          <w:lang w:eastAsia="pl-PL"/>
        </w:rPr>
        <w:t>93</w:t>
      </w:r>
      <w:r w:rsidR="00561619" w:rsidRPr="00D33890">
        <w:rPr>
          <w:rFonts w:eastAsia="Times New Roman" w:cs="Times New Roman"/>
          <w:szCs w:val="19"/>
          <w:lang w:eastAsia="pl-PL"/>
        </w:rPr>
        <w:t>1</w:t>
      </w:r>
      <w:r w:rsidR="0051538E" w:rsidRPr="00D33890">
        <w:rPr>
          <w:rFonts w:eastAsia="Times New Roman" w:cs="Times New Roman"/>
          <w:szCs w:val="19"/>
          <w:lang w:eastAsia="pl-PL"/>
        </w:rPr>
        <w:t xml:space="preserve"> osób </w:t>
      </w:r>
      <w:r w:rsidR="00171DFB" w:rsidRPr="00D33890">
        <w:rPr>
          <w:rFonts w:eastAsia="Times New Roman" w:cs="Times New Roman"/>
          <w:szCs w:val="19"/>
          <w:lang w:eastAsia="pl-PL"/>
        </w:rPr>
        <w:t xml:space="preserve">(wobec 1 930 osób w 2020 r.). </w:t>
      </w:r>
      <w:r w:rsidR="0051538E" w:rsidRPr="00D33890">
        <w:rPr>
          <w:rFonts w:eastAsia="Times New Roman" w:cs="Times New Roman"/>
          <w:szCs w:val="19"/>
          <w:lang w:eastAsia="pl-PL"/>
        </w:rPr>
        <w:t xml:space="preserve">W skali kraju wartość tego wskaźnika zmniejszyła się </w:t>
      </w:r>
      <w:r w:rsidR="009E5B59">
        <w:rPr>
          <w:rFonts w:eastAsia="Times New Roman" w:cs="Times New Roman"/>
          <w:szCs w:val="19"/>
          <w:lang w:eastAsia="pl-PL"/>
        </w:rPr>
        <w:t xml:space="preserve">o 9 osób </w:t>
      </w:r>
      <w:r w:rsidR="0051538E" w:rsidRPr="00D33890">
        <w:rPr>
          <w:rFonts w:eastAsia="Times New Roman" w:cs="Times New Roman"/>
          <w:szCs w:val="19"/>
          <w:lang w:eastAsia="pl-PL"/>
        </w:rPr>
        <w:t xml:space="preserve">w ciągu roku i wyniosła </w:t>
      </w:r>
      <w:r w:rsidR="00171DFB" w:rsidRPr="00D33890">
        <w:rPr>
          <w:rFonts w:eastAsia="Times New Roman" w:cs="Times New Roman"/>
          <w:szCs w:val="19"/>
          <w:lang w:eastAsia="pl-PL"/>
        </w:rPr>
        <w:t xml:space="preserve">1 887 </w:t>
      </w:r>
      <w:r w:rsidR="0051538E" w:rsidRPr="00D33890">
        <w:rPr>
          <w:rFonts w:eastAsia="Times New Roman" w:cs="Times New Roman"/>
          <w:szCs w:val="19"/>
          <w:lang w:eastAsia="pl-PL"/>
        </w:rPr>
        <w:t>osób.</w:t>
      </w:r>
      <w:r w:rsidR="00186221" w:rsidRPr="00D33890">
        <w:rPr>
          <w:rFonts w:eastAsia="Times New Roman" w:cs="Times New Roman"/>
          <w:szCs w:val="19"/>
          <w:lang w:eastAsia="pl-PL"/>
        </w:rPr>
        <w:t xml:space="preserve"> </w:t>
      </w:r>
    </w:p>
    <w:p w14:paraId="50D06300" w14:textId="69692312" w:rsidR="0051538E" w:rsidRPr="000B5BCF" w:rsidRDefault="0051538E" w:rsidP="0051538E">
      <w:pPr>
        <w:pStyle w:val="Nagwek1"/>
        <w:rPr>
          <w:rFonts w:ascii="Fira Sans" w:hAnsi="Fira Sans"/>
          <w:b/>
          <w:szCs w:val="19"/>
        </w:rPr>
      </w:pPr>
      <w:r w:rsidRPr="000B5BCF">
        <w:rPr>
          <w:rFonts w:ascii="Fira Sans" w:hAnsi="Fira Sans"/>
          <w:b/>
          <w:szCs w:val="19"/>
        </w:rPr>
        <w:t>Przeciętne zatrudnienie i wynagrodzenia</w:t>
      </w:r>
    </w:p>
    <w:p w14:paraId="7106503D" w14:textId="7E6880C8" w:rsidR="0051538E" w:rsidRPr="000B5BCF" w:rsidRDefault="0051538E" w:rsidP="0051538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B5BCF">
        <w:rPr>
          <w:rFonts w:eastAsia="Times New Roman" w:cs="Times New Roman"/>
          <w:szCs w:val="19"/>
          <w:lang w:eastAsia="pl-PL"/>
        </w:rPr>
        <w:t>Przeciętne zatrudnienie w mikroprzedsiębiorstwach w województwie łódzkim w 202</w:t>
      </w:r>
      <w:r w:rsidR="00622CE1" w:rsidRPr="000B5BCF">
        <w:rPr>
          <w:rFonts w:eastAsia="Times New Roman" w:cs="Times New Roman"/>
          <w:szCs w:val="19"/>
          <w:lang w:eastAsia="pl-PL"/>
        </w:rPr>
        <w:t>1</w:t>
      </w:r>
      <w:r w:rsidRPr="000B5BCF">
        <w:rPr>
          <w:rFonts w:eastAsia="Times New Roman" w:cs="Times New Roman"/>
          <w:szCs w:val="19"/>
          <w:lang w:eastAsia="pl-PL"/>
        </w:rPr>
        <w:t xml:space="preserve"> r. wyniosło </w:t>
      </w:r>
      <w:r w:rsidR="00285FA9" w:rsidRPr="000B5BCF">
        <w:rPr>
          <w:rFonts w:eastAsia="Times New Roman" w:cs="Times New Roman"/>
          <w:szCs w:val="19"/>
          <w:lang w:eastAsia="pl-PL"/>
        </w:rPr>
        <w:t xml:space="preserve">83,1 </w:t>
      </w:r>
      <w:r w:rsidRPr="000B5BCF">
        <w:rPr>
          <w:rFonts w:eastAsia="Times New Roman" w:cs="Times New Roman"/>
          <w:szCs w:val="19"/>
          <w:lang w:eastAsia="pl-PL"/>
        </w:rPr>
        <w:t xml:space="preserve">tys. osób, tj. o </w:t>
      </w:r>
      <w:r w:rsidR="00285FA9" w:rsidRPr="000B5BCF">
        <w:rPr>
          <w:rFonts w:eastAsia="Times New Roman" w:cs="Times New Roman"/>
          <w:szCs w:val="19"/>
          <w:lang w:eastAsia="pl-PL"/>
        </w:rPr>
        <w:t>6,4</w:t>
      </w:r>
      <w:r w:rsidRPr="000B5BCF">
        <w:rPr>
          <w:rFonts w:eastAsia="Times New Roman" w:cs="Times New Roman"/>
          <w:szCs w:val="19"/>
          <w:lang w:eastAsia="pl-PL"/>
        </w:rPr>
        <w:t>% mniej niż w roku poprzednim. Na 1000 podmiotów przypadało 6</w:t>
      </w:r>
      <w:r w:rsidR="00285FA9" w:rsidRPr="000B5BCF">
        <w:rPr>
          <w:rFonts w:eastAsia="Times New Roman" w:cs="Times New Roman"/>
          <w:szCs w:val="19"/>
          <w:lang w:eastAsia="pl-PL"/>
        </w:rPr>
        <w:t>97</w:t>
      </w:r>
      <w:r w:rsidRPr="000B5BCF">
        <w:rPr>
          <w:rFonts w:eastAsia="Times New Roman" w:cs="Times New Roman"/>
          <w:szCs w:val="19"/>
          <w:lang w:eastAsia="pl-PL"/>
        </w:rPr>
        <w:t xml:space="preserve"> zatrudnionych, </w:t>
      </w:r>
      <w:r w:rsidR="00DA4C5B" w:rsidRPr="000B5BCF">
        <w:rPr>
          <w:rFonts w:eastAsia="Times New Roman" w:cs="Times New Roman"/>
          <w:szCs w:val="19"/>
          <w:lang w:eastAsia="pl-PL"/>
        </w:rPr>
        <w:t xml:space="preserve">tj. </w:t>
      </w:r>
      <w:r w:rsidRPr="000B5BCF">
        <w:rPr>
          <w:rFonts w:eastAsia="Times New Roman" w:cs="Times New Roman"/>
          <w:szCs w:val="19"/>
          <w:lang w:eastAsia="pl-PL"/>
        </w:rPr>
        <w:t xml:space="preserve">o </w:t>
      </w:r>
      <w:r w:rsidR="00285FA9" w:rsidRPr="000B5BCF">
        <w:rPr>
          <w:rFonts w:eastAsia="Times New Roman" w:cs="Times New Roman"/>
          <w:szCs w:val="19"/>
          <w:lang w:eastAsia="pl-PL"/>
        </w:rPr>
        <w:t>21</w:t>
      </w:r>
      <w:r w:rsidRPr="000B5BCF">
        <w:rPr>
          <w:rFonts w:eastAsia="Times New Roman" w:cs="Times New Roman"/>
          <w:szCs w:val="19"/>
          <w:lang w:eastAsia="pl-PL"/>
        </w:rPr>
        <w:t xml:space="preserve"> </w:t>
      </w:r>
      <w:r w:rsidR="00285FA9" w:rsidRPr="000B5BCF">
        <w:rPr>
          <w:rFonts w:eastAsia="Times New Roman" w:cs="Times New Roman"/>
          <w:szCs w:val="19"/>
          <w:lang w:eastAsia="pl-PL"/>
        </w:rPr>
        <w:t>więcej</w:t>
      </w:r>
      <w:r w:rsidRPr="000B5BCF">
        <w:rPr>
          <w:rFonts w:eastAsia="Times New Roman" w:cs="Times New Roman"/>
          <w:szCs w:val="19"/>
          <w:lang w:eastAsia="pl-PL"/>
        </w:rPr>
        <w:t xml:space="preserve"> niż w roku poprzednim.</w:t>
      </w:r>
    </w:p>
    <w:p w14:paraId="0C7BABAA" w14:textId="539F38D3" w:rsidR="0051538E" w:rsidRPr="000B5BCF" w:rsidRDefault="00285FA9" w:rsidP="0051538E">
      <w:pPr>
        <w:spacing w:line="288" w:lineRule="auto"/>
        <w:rPr>
          <w:bCs/>
          <w:szCs w:val="19"/>
        </w:rPr>
      </w:pPr>
      <w:r w:rsidRPr="000B5BCF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6ED3BB9A" wp14:editId="55F35ED6">
                <wp:simplePos x="0" y="0"/>
                <wp:positionH relativeFrom="column">
                  <wp:posOffset>5280660</wp:posOffset>
                </wp:positionH>
                <wp:positionV relativeFrom="paragraph">
                  <wp:posOffset>6737</wp:posOffset>
                </wp:positionV>
                <wp:extent cx="1725295" cy="883920"/>
                <wp:effectExtent l="0" t="0" r="0" b="0"/>
                <wp:wrapTight wrapText="bothSides">
                  <wp:wrapPolygon edited="0">
                    <wp:start x="715" y="0"/>
                    <wp:lineTo x="715" y="20948"/>
                    <wp:lineTo x="20749" y="20948"/>
                    <wp:lineTo x="20749" y="0"/>
                    <wp:lineTo x="715" y="0"/>
                  </wp:wrapPolygon>
                </wp:wrapTight>
                <wp:docPr id="4" name="Pole tekstowe 4" descr="W 2021 r. przeciętne miesięczne wynagrodzenie w mikroprzedsiębiorstwach w województwie łódzkim wyniosło 3 419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58A34" w14:textId="652A04E7" w:rsidR="00E43603" w:rsidRPr="00E95B8E" w:rsidRDefault="00E43603" w:rsidP="006F605F">
                            <w:pPr>
                              <w:spacing w:before="0" w:after="0"/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 2021 r. przeciętne miesięczne wynagrodzenie w mikroprzedsiębiorstwach </w:t>
                            </w:r>
                            <w:r w:rsidRPr="001C6FDA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 województwie łódzkim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wyniosło </w:t>
                            </w:r>
                            <w:r w:rsidRPr="00D33890">
                              <w:rPr>
                                <w:color w:val="001D77"/>
                                <w:sz w:val="18"/>
                                <w:szCs w:val="19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D33890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419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3BB9A" id="Pole tekstowe 4" o:spid="_x0000_s1030" type="#_x0000_t202" alt="W 2021 r. przeciętne miesięczne wynagrodzenie w mikroprzedsiębiorstwach w województwie łódzkim wyniosło 3 419 zł" style="position:absolute;margin-left:415.8pt;margin-top:.55pt;width:135.85pt;height:69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" filled="f" stroked="f">
                <v:textbox>
                  <w:txbxContent>
                    <w:p w14:paraId="34158A34" w14:textId="652A04E7" w:rsidR="00E43603" w:rsidRPr="00E95B8E" w:rsidRDefault="00E43603" w:rsidP="006F605F">
                      <w:pPr>
                        <w:spacing w:before="0" w:after="0"/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W 2021 r. przeciętne miesięczne wynagrodzenie w mikroprzedsiębiorstwach </w:t>
                      </w:r>
                      <w:r w:rsidRPr="001C6FDA">
                        <w:rPr>
                          <w:color w:val="001D77"/>
                          <w:sz w:val="18"/>
                          <w:szCs w:val="19"/>
                        </w:rPr>
                        <w:t xml:space="preserve">w województwie łódzkim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wyniosło </w:t>
                      </w:r>
                      <w:r w:rsidRPr="00D33890">
                        <w:rPr>
                          <w:color w:val="001D77"/>
                          <w:sz w:val="18"/>
                          <w:szCs w:val="19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Pr="00D33890">
                        <w:rPr>
                          <w:color w:val="001D77"/>
                          <w:sz w:val="18"/>
                          <w:szCs w:val="19"/>
                        </w:rPr>
                        <w:t xml:space="preserve">419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538E" w:rsidRPr="000B5BCF">
        <w:rPr>
          <w:szCs w:val="19"/>
        </w:rPr>
        <w:t>Wartość wynagrodzeń brutto w mikroprzedsiębiorstwach w województwie łódzkim w 202</w:t>
      </w:r>
      <w:r w:rsidRPr="000B5BCF">
        <w:rPr>
          <w:szCs w:val="19"/>
        </w:rPr>
        <w:t>1</w:t>
      </w:r>
      <w:r w:rsidR="005B3667" w:rsidRPr="000B5BCF">
        <w:rPr>
          <w:szCs w:val="19"/>
        </w:rPr>
        <w:t xml:space="preserve"> </w:t>
      </w:r>
      <w:r w:rsidR="0051538E" w:rsidRPr="000B5BCF">
        <w:rPr>
          <w:szCs w:val="19"/>
        </w:rPr>
        <w:t xml:space="preserve">r. wyniosła </w:t>
      </w:r>
      <w:r w:rsidRPr="000B5BCF">
        <w:rPr>
          <w:szCs w:val="19"/>
        </w:rPr>
        <w:t xml:space="preserve">łącznie 3 409,1 </w:t>
      </w:r>
      <w:r w:rsidR="0051538E" w:rsidRPr="000B5BCF">
        <w:rPr>
          <w:szCs w:val="19"/>
        </w:rPr>
        <w:t xml:space="preserve">mln zł i </w:t>
      </w:r>
      <w:r w:rsidRPr="000B5BCF">
        <w:rPr>
          <w:szCs w:val="19"/>
        </w:rPr>
        <w:t>wzrosła</w:t>
      </w:r>
      <w:r w:rsidR="0051538E" w:rsidRPr="000B5BCF">
        <w:rPr>
          <w:szCs w:val="19"/>
        </w:rPr>
        <w:t xml:space="preserve"> w stosunku do roku poprzedniego o </w:t>
      </w:r>
      <w:r w:rsidRPr="000B5BCF">
        <w:rPr>
          <w:szCs w:val="19"/>
        </w:rPr>
        <w:t>2,4</w:t>
      </w:r>
      <w:r w:rsidR="0051538E" w:rsidRPr="000B5BCF">
        <w:rPr>
          <w:szCs w:val="19"/>
        </w:rPr>
        <w:t>%. M</w:t>
      </w:r>
      <w:r w:rsidR="0051538E" w:rsidRPr="000B5BCF">
        <w:rPr>
          <w:bCs/>
          <w:szCs w:val="19"/>
        </w:rPr>
        <w:t xml:space="preserve">iesięczne wynagrodzenie brutto na 1 zatrudnionego zwiększyło się </w:t>
      </w:r>
      <w:r w:rsidR="0051538E" w:rsidRPr="000B5BCF">
        <w:rPr>
          <w:szCs w:val="19"/>
        </w:rPr>
        <w:t xml:space="preserve">o </w:t>
      </w:r>
      <w:r w:rsidRPr="000B5BCF">
        <w:rPr>
          <w:szCs w:val="19"/>
        </w:rPr>
        <w:t>9,4</w:t>
      </w:r>
      <w:r w:rsidR="0051538E" w:rsidRPr="000B5BCF">
        <w:rPr>
          <w:szCs w:val="19"/>
        </w:rPr>
        <w:t xml:space="preserve">% </w:t>
      </w:r>
      <w:r w:rsidR="0051538E" w:rsidRPr="000B5BCF">
        <w:rPr>
          <w:bCs/>
          <w:szCs w:val="19"/>
        </w:rPr>
        <w:t>i wyniosło 3</w:t>
      </w:r>
      <w:r w:rsidR="006F605F" w:rsidRPr="000B5BCF">
        <w:rPr>
          <w:bCs/>
          <w:szCs w:val="19"/>
        </w:rPr>
        <w:t xml:space="preserve"> </w:t>
      </w:r>
      <w:r w:rsidRPr="000B5BCF">
        <w:rPr>
          <w:bCs/>
          <w:szCs w:val="19"/>
        </w:rPr>
        <w:t>419</w:t>
      </w:r>
      <w:r w:rsidR="0051538E" w:rsidRPr="000B5BCF">
        <w:rPr>
          <w:bCs/>
          <w:szCs w:val="19"/>
        </w:rPr>
        <w:t xml:space="preserve"> zł. Poziom przeciętnego miesięcznego wynagrodzenia w województwie łódzkim był o </w:t>
      </w:r>
      <w:r w:rsidRPr="000B5BCF">
        <w:rPr>
          <w:bCs/>
          <w:szCs w:val="19"/>
        </w:rPr>
        <w:t>413</w:t>
      </w:r>
      <w:r w:rsidR="0051538E" w:rsidRPr="000B5BCF">
        <w:rPr>
          <w:bCs/>
          <w:szCs w:val="19"/>
        </w:rPr>
        <w:t xml:space="preserve"> zł (o</w:t>
      </w:r>
      <w:r w:rsidR="006228E0" w:rsidRPr="000B5BCF">
        <w:rPr>
          <w:bCs/>
          <w:szCs w:val="19"/>
        </w:rPr>
        <w:t> 10,</w:t>
      </w:r>
      <w:r w:rsidRPr="000B5BCF">
        <w:rPr>
          <w:bCs/>
          <w:szCs w:val="19"/>
        </w:rPr>
        <w:t>8</w:t>
      </w:r>
      <w:r w:rsidR="0051538E" w:rsidRPr="000B5BCF">
        <w:rPr>
          <w:bCs/>
          <w:szCs w:val="19"/>
        </w:rPr>
        <w:t xml:space="preserve">%) niższy niż średni dla Polski. Wyższe niż w łódzkim miesięczne wynagrodzenie brutto na 1 zatrudnionego odnotowano w </w:t>
      </w:r>
      <w:r w:rsidR="002062F4" w:rsidRPr="000B5BCF">
        <w:rPr>
          <w:bCs/>
          <w:szCs w:val="19"/>
        </w:rPr>
        <w:t>ośmiu</w:t>
      </w:r>
      <w:r w:rsidR="0051538E" w:rsidRPr="000B5BCF">
        <w:rPr>
          <w:bCs/>
          <w:szCs w:val="19"/>
        </w:rPr>
        <w:t xml:space="preserve"> województwach</w:t>
      </w:r>
      <w:r w:rsidR="002062F4" w:rsidRPr="000B5BCF">
        <w:rPr>
          <w:bCs/>
          <w:szCs w:val="19"/>
        </w:rPr>
        <w:t xml:space="preserve"> (mazowieckim, dolnośląskim, wielkopolskim, pomorskim, zachodniopomorskim, śląskim, małopolskim, lubuskim)</w:t>
      </w:r>
      <w:r w:rsidR="0051538E" w:rsidRPr="000B5BCF">
        <w:rPr>
          <w:bCs/>
          <w:szCs w:val="19"/>
        </w:rPr>
        <w:t>.</w:t>
      </w:r>
    </w:p>
    <w:p w14:paraId="41DA7BFB" w14:textId="4DEFC905" w:rsidR="0051538E" w:rsidRPr="000B5BCF" w:rsidRDefault="0051538E" w:rsidP="0051538E">
      <w:pPr>
        <w:pStyle w:val="Tytutablicy"/>
      </w:pPr>
      <w:r w:rsidRPr="000B5BCF">
        <w:t>Tablica 2. Podstawowe wskaźniki charakteryzujące mikroprzedsiębiorstwa</w:t>
      </w:r>
    </w:p>
    <w:tbl>
      <w:tblPr>
        <w:tblStyle w:val="Siatkatabelijasna1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stawowe wskaźniki charakteryzujące mikroprzedsiębiorstwa"/>
        <w:tblDescription w:val="Liczba mikroprzedsiębiosrtw na 100 tysięcy ludności, liczba pracujących na 1000 mikroprzedsiębiosrtw, przeciętne zatrudnienie na 1000 mikroprzedsiębiosrtw, miesięczne wynagrodzenie brutto na 1 zatrudnionego w zł w latach 2019 i 2020. Wartości dla Polski i województwa łódzkiego"/>
      </w:tblPr>
      <w:tblGrid>
        <w:gridCol w:w="1863"/>
        <w:gridCol w:w="1518"/>
        <w:gridCol w:w="1518"/>
        <w:gridCol w:w="1519"/>
        <w:gridCol w:w="1520"/>
      </w:tblGrid>
      <w:tr w:rsidR="0051538E" w:rsidRPr="000B5BCF" w14:paraId="1CFD012F" w14:textId="77777777" w:rsidTr="002062F4">
        <w:trPr>
          <w:trHeight w:val="57"/>
        </w:trPr>
        <w:tc>
          <w:tcPr>
            <w:tcW w:w="1863" w:type="dxa"/>
            <w:vMerge w:val="restart"/>
            <w:vAlign w:val="center"/>
          </w:tcPr>
          <w:p w14:paraId="2B2F696B" w14:textId="77777777" w:rsidR="0051538E" w:rsidRPr="000B5BCF" w:rsidRDefault="0051538E" w:rsidP="0051538E">
            <w:pPr>
              <w:pStyle w:val="Nagwek1"/>
              <w:tabs>
                <w:tab w:val="right" w:leader="dot" w:pos="4139"/>
              </w:tabs>
              <w:spacing w:before="12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0B5BCF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518" w:type="dxa"/>
            <w:vMerge w:val="restart"/>
            <w:vAlign w:val="center"/>
          </w:tcPr>
          <w:p w14:paraId="54EC0443" w14:textId="77777777" w:rsidR="0051538E" w:rsidRPr="000B5BCF" w:rsidRDefault="0051538E" w:rsidP="0051538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0B5BCF">
              <w:rPr>
                <w:bCs/>
                <w:sz w:val="16"/>
                <w:szCs w:val="16"/>
              </w:rPr>
              <w:t>Mikro-</w:t>
            </w:r>
            <w:r w:rsidRPr="000B5BCF">
              <w:rPr>
                <w:bCs/>
                <w:sz w:val="16"/>
                <w:szCs w:val="16"/>
              </w:rPr>
              <w:br/>
              <w:t xml:space="preserve">przedsiębiorstwa na 100 tys. </w:t>
            </w:r>
            <w:r w:rsidRPr="000B5BCF">
              <w:rPr>
                <w:bCs/>
                <w:sz w:val="16"/>
                <w:szCs w:val="16"/>
              </w:rPr>
              <w:br/>
              <w:t>ludności</w:t>
            </w:r>
          </w:p>
        </w:tc>
        <w:tc>
          <w:tcPr>
            <w:tcW w:w="1518" w:type="dxa"/>
            <w:vAlign w:val="center"/>
          </w:tcPr>
          <w:p w14:paraId="7D6C68BC" w14:textId="6AC72063" w:rsidR="0051538E" w:rsidRPr="000B5BCF" w:rsidRDefault="0051538E" w:rsidP="001C4101">
            <w:pPr>
              <w:spacing w:line="240" w:lineRule="auto"/>
              <w:ind w:left="-88" w:right="-30"/>
              <w:jc w:val="center"/>
              <w:rPr>
                <w:bCs/>
                <w:sz w:val="16"/>
                <w:szCs w:val="16"/>
              </w:rPr>
            </w:pPr>
            <w:r w:rsidRPr="000B5BCF">
              <w:rPr>
                <w:bCs/>
                <w:sz w:val="16"/>
                <w:szCs w:val="16"/>
              </w:rPr>
              <w:t>Pracujący</w:t>
            </w:r>
            <w:r w:rsidRPr="000B5BCF">
              <w:rPr>
                <w:bCs/>
                <w:sz w:val="16"/>
                <w:szCs w:val="16"/>
              </w:rPr>
              <w:br/>
              <w:t>(stan w dniu 31 XII)</w:t>
            </w:r>
          </w:p>
        </w:tc>
        <w:tc>
          <w:tcPr>
            <w:tcW w:w="1519" w:type="dxa"/>
            <w:vAlign w:val="center"/>
          </w:tcPr>
          <w:p w14:paraId="42FAF1CD" w14:textId="77777777" w:rsidR="0051538E" w:rsidRPr="000B5BCF" w:rsidRDefault="0051538E" w:rsidP="0051538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0B5BCF">
              <w:rPr>
                <w:bCs/>
                <w:sz w:val="16"/>
                <w:szCs w:val="16"/>
              </w:rPr>
              <w:t>Przeciętne</w:t>
            </w:r>
            <w:r w:rsidRPr="000B5BCF">
              <w:rPr>
                <w:bCs/>
                <w:sz w:val="16"/>
                <w:szCs w:val="16"/>
              </w:rPr>
              <w:br/>
              <w:t>zatrudnienie</w:t>
            </w:r>
          </w:p>
        </w:tc>
        <w:tc>
          <w:tcPr>
            <w:tcW w:w="1520" w:type="dxa"/>
            <w:vMerge w:val="restart"/>
            <w:vAlign w:val="center"/>
          </w:tcPr>
          <w:p w14:paraId="301B28E7" w14:textId="77777777" w:rsidR="0051538E" w:rsidRPr="000B5BCF" w:rsidRDefault="0051538E" w:rsidP="0051538E">
            <w:pPr>
              <w:spacing w:line="240" w:lineRule="auto"/>
              <w:ind w:left="34" w:hanging="34"/>
              <w:jc w:val="center"/>
              <w:rPr>
                <w:bCs/>
                <w:sz w:val="16"/>
                <w:szCs w:val="16"/>
              </w:rPr>
            </w:pPr>
            <w:r w:rsidRPr="000B5BCF">
              <w:rPr>
                <w:bCs/>
                <w:sz w:val="16"/>
                <w:szCs w:val="16"/>
              </w:rPr>
              <w:t>Miesięczne</w:t>
            </w:r>
            <w:r w:rsidRPr="000B5BCF">
              <w:rPr>
                <w:bCs/>
                <w:sz w:val="16"/>
                <w:szCs w:val="16"/>
              </w:rPr>
              <w:br/>
              <w:t>wynagrodzenie brutto na</w:t>
            </w:r>
            <w:r w:rsidRPr="000B5BCF">
              <w:rPr>
                <w:bCs/>
                <w:sz w:val="16"/>
                <w:szCs w:val="16"/>
              </w:rPr>
              <w:br/>
              <w:t>1 zatrudnionego w zł</w:t>
            </w:r>
          </w:p>
        </w:tc>
      </w:tr>
      <w:tr w:rsidR="0051538E" w:rsidRPr="000B5BCF" w14:paraId="76DA2AD3" w14:textId="77777777" w:rsidTr="002062F4">
        <w:trPr>
          <w:trHeight w:val="220"/>
        </w:trPr>
        <w:tc>
          <w:tcPr>
            <w:tcW w:w="1863" w:type="dxa"/>
            <w:vMerge/>
            <w:vAlign w:val="center"/>
          </w:tcPr>
          <w:p w14:paraId="312324B1" w14:textId="77777777" w:rsidR="0051538E" w:rsidRPr="000B5BCF" w:rsidRDefault="0051538E" w:rsidP="0051538E">
            <w:pPr>
              <w:pStyle w:val="Nagwek5"/>
              <w:tabs>
                <w:tab w:val="right" w:leader="dot" w:pos="4156"/>
              </w:tabs>
              <w:spacing w:before="120" w:after="120" w:line="240" w:lineRule="auto"/>
              <w:ind w:left="34" w:hanging="34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18" w:type="dxa"/>
            <w:vMerge/>
            <w:vAlign w:val="center"/>
          </w:tcPr>
          <w:p w14:paraId="2C43721E" w14:textId="77777777" w:rsidR="0051538E" w:rsidRPr="000B5BCF" w:rsidRDefault="0051538E" w:rsidP="0051538E">
            <w:pPr>
              <w:spacing w:line="240" w:lineRule="auto"/>
              <w:ind w:left="34" w:hanging="34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037" w:type="dxa"/>
            <w:gridSpan w:val="2"/>
            <w:vAlign w:val="center"/>
          </w:tcPr>
          <w:p w14:paraId="327DBE3E" w14:textId="77777777" w:rsidR="0051538E" w:rsidRPr="000B5BCF" w:rsidRDefault="0051538E" w:rsidP="0051538E">
            <w:pPr>
              <w:spacing w:line="240" w:lineRule="auto"/>
              <w:ind w:left="34" w:hanging="34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B5BCF">
              <w:rPr>
                <w:rFonts w:cs="Arial"/>
                <w:color w:val="000000" w:themeColor="text1"/>
                <w:sz w:val="16"/>
                <w:szCs w:val="16"/>
              </w:rPr>
              <w:t>na 1000 mikroprzedsiębiorstw</w:t>
            </w:r>
          </w:p>
        </w:tc>
        <w:tc>
          <w:tcPr>
            <w:tcW w:w="1520" w:type="dxa"/>
            <w:vMerge/>
            <w:vAlign w:val="bottom"/>
          </w:tcPr>
          <w:p w14:paraId="1CF82618" w14:textId="77777777" w:rsidR="0051538E" w:rsidRPr="000B5BCF" w:rsidRDefault="0051538E" w:rsidP="0051538E">
            <w:pPr>
              <w:spacing w:line="240" w:lineRule="auto"/>
              <w:ind w:left="34" w:hanging="34"/>
              <w:contextualSpacing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062F4" w:rsidRPr="000B5BCF" w14:paraId="2C60D96B" w14:textId="77777777" w:rsidTr="002062F4">
        <w:trPr>
          <w:trHeight w:val="57"/>
        </w:trPr>
        <w:tc>
          <w:tcPr>
            <w:tcW w:w="1863" w:type="dxa"/>
            <w:vAlign w:val="center"/>
          </w:tcPr>
          <w:p w14:paraId="2AA9E521" w14:textId="30150E88" w:rsidR="002062F4" w:rsidRPr="000B5BCF" w:rsidRDefault="002062F4" w:rsidP="002062F4">
            <w:pPr>
              <w:pStyle w:val="Nagwek5"/>
              <w:tabs>
                <w:tab w:val="left" w:pos="1310"/>
                <w:tab w:val="right" w:leader="dot" w:pos="4156"/>
              </w:tabs>
              <w:spacing w:before="120" w:after="120" w:line="240" w:lineRule="auto"/>
              <w:ind w:left="34" w:right="-98" w:hanging="34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B5BCF">
              <w:rPr>
                <w:rFonts w:ascii="Fira Sans" w:hAnsi="Fira Sans"/>
                <w:color w:val="000000" w:themeColor="text1"/>
                <w:sz w:val="16"/>
                <w:szCs w:val="16"/>
              </w:rPr>
              <w:t>POLSKA</w:t>
            </w:r>
            <w:r w:rsidRPr="000B5BCF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  <w:t>2020</w:t>
            </w:r>
          </w:p>
        </w:tc>
        <w:tc>
          <w:tcPr>
            <w:tcW w:w="1518" w:type="dxa"/>
            <w:vAlign w:val="bottom"/>
          </w:tcPr>
          <w:p w14:paraId="52C7DBDC" w14:textId="3CD28D82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bCs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bCs/>
                <w:color w:val="000000"/>
                <w:sz w:val="16"/>
                <w:szCs w:val="16"/>
              </w:rPr>
              <w:t>5 896</w:t>
            </w:r>
          </w:p>
        </w:tc>
        <w:tc>
          <w:tcPr>
            <w:tcW w:w="1518" w:type="dxa"/>
            <w:vAlign w:val="bottom"/>
          </w:tcPr>
          <w:p w14:paraId="584A5B97" w14:textId="259CF8F7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bCs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bCs/>
                <w:color w:val="000000"/>
                <w:sz w:val="16"/>
                <w:szCs w:val="16"/>
              </w:rPr>
              <w:t>1 896</w:t>
            </w:r>
          </w:p>
        </w:tc>
        <w:tc>
          <w:tcPr>
            <w:tcW w:w="1519" w:type="dxa"/>
            <w:vAlign w:val="bottom"/>
          </w:tcPr>
          <w:p w14:paraId="37A89370" w14:textId="555C3F9C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bCs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bCs/>
                <w:color w:val="000000"/>
                <w:sz w:val="16"/>
                <w:szCs w:val="16"/>
              </w:rPr>
              <w:t xml:space="preserve">670 </w:t>
            </w:r>
          </w:p>
        </w:tc>
        <w:tc>
          <w:tcPr>
            <w:tcW w:w="1520" w:type="dxa"/>
            <w:vAlign w:val="center"/>
          </w:tcPr>
          <w:p w14:paraId="592CF286" w14:textId="781844CB" w:rsidR="002062F4" w:rsidRPr="000B5BCF" w:rsidRDefault="002062F4" w:rsidP="002062F4">
            <w:pPr>
              <w:spacing w:line="240" w:lineRule="auto"/>
              <w:ind w:left="34" w:hanging="34"/>
              <w:contextualSpacing/>
              <w:jc w:val="right"/>
              <w:rPr>
                <w:bCs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bCs/>
                <w:color w:val="000000"/>
                <w:sz w:val="16"/>
                <w:szCs w:val="16"/>
              </w:rPr>
              <w:t>3 509</w:t>
            </w:r>
          </w:p>
        </w:tc>
      </w:tr>
      <w:tr w:rsidR="002062F4" w:rsidRPr="000B5BCF" w14:paraId="6F463F3C" w14:textId="77777777" w:rsidTr="00E43603">
        <w:trPr>
          <w:trHeight w:val="57"/>
        </w:trPr>
        <w:tc>
          <w:tcPr>
            <w:tcW w:w="1863" w:type="dxa"/>
            <w:vAlign w:val="center"/>
          </w:tcPr>
          <w:p w14:paraId="1A81B670" w14:textId="5D8D79D9" w:rsidR="002062F4" w:rsidRPr="000B5BCF" w:rsidRDefault="002062F4" w:rsidP="002062F4">
            <w:pPr>
              <w:pStyle w:val="Nagwek5"/>
              <w:tabs>
                <w:tab w:val="left" w:pos="1310"/>
                <w:tab w:val="right" w:leader="dot" w:pos="4156"/>
              </w:tabs>
              <w:spacing w:before="120" w:after="120" w:line="240" w:lineRule="auto"/>
              <w:ind w:left="34" w:right="-98" w:hanging="34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B5BCF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</w:r>
            <w:r w:rsidRPr="000B5BCF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  <w:t>2021</w:t>
            </w:r>
          </w:p>
        </w:tc>
        <w:tc>
          <w:tcPr>
            <w:tcW w:w="1518" w:type="dxa"/>
            <w:vAlign w:val="bottom"/>
          </w:tcPr>
          <w:p w14:paraId="7D40B4FC" w14:textId="57C21E02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bCs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bCs/>
                <w:color w:val="000000"/>
                <w:sz w:val="16"/>
                <w:szCs w:val="16"/>
              </w:rPr>
              <w:t>6</w:t>
            </w:r>
            <w:r w:rsidR="00E44B10">
              <w:rPr>
                <w:rFonts w:cs="Arial"/>
                <w:bCs/>
                <w:color w:val="000000"/>
                <w:sz w:val="16"/>
                <w:szCs w:val="16"/>
              </w:rPr>
              <w:t xml:space="preserve"> </w:t>
            </w:r>
            <w:r w:rsidRPr="000B5BCF">
              <w:rPr>
                <w:rFonts w:cs="Arial"/>
                <w:bCs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518" w:type="dxa"/>
          </w:tcPr>
          <w:p w14:paraId="366C20A2" w14:textId="46A97D34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bCs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bCs/>
                <w:sz w:val="18"/>
                <w:szCs w:val="18"/>
              </w:rPr>
              <w:t xml:space="preserve">1 887 </w:t>
            </w:r>
          </w:p>
        </w:tc>
        <w:tc>
          <w:tcPr>
            <w:tcW w:w="1519" w:type="dxa"/>
          </w:tcPr>
          <w:p w14:paraId="6D2CAEB5" w14:textId="6350BA1A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bCs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bCs/>
                <w:sz w:val="18"/>
                <w:szCs w:val="18"/>
              </w:rPr>
              <w:t xml:space="preserve">648 </w:t>
            </w:r>
          </w:p>
        </w:tc>
        <w:tc>
          <w:tcPr>
            <w:tcW w:w="1520" w:type="dxa"/>
            <w:vAlign w:val="center"/>
          </w:tcPr>
          <w:p w14:paraId="66373702" w14:textId="70758010" w:rsidR="002062F4" w:rsidRPr="000B5BCF" w:rsidRDefault="000B5BCF" w:rsidP="002062F4">
            <w:pPr>
              <w:spacing w:line="240" w:lineRule="auto"/>
              <w:ind w:left="34" w:hanging="34"/>
              <w:contextualSpacing/>
              <w:jc w:val="right"/>
              <w:rPr>
                <w:bCs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bCs/>
                <w:color w:val="000000"/>
                <w:sz w:val="16"/>
                <w:szCs w:val="16"/>
              </w:rPr>
              <w:t>3 832</w:t>
            </w:r>
          </w:p>
        </w:tc>
      </w:tr>
      <w:tr w:rsidR="002062F4" w:rsidRPr="000B5BCF" w14:paraId="6434C566" w14:textId="77777777" w:rsidTr="002062F4">
        <w:trPr>
          <w:trHeight w:val="57"/>
        </w:trPr>
        <w:tc>
          <w:tcPr>
            <w:tcW w:w="1863" w:type="dxa"/>
          </w:tcPr>
          <w:p w14:paraId="74F4D622" w14:textId="74A19A60" w:rsidR="002062F4" w:rsidRPr="000B5BCF" w:rsidRDefault="002062F4" w:rsidP="002062F4">
            <w:pPr>
              <w:pStyle w:val="Nagwek8"/>
              <w:tabs>
                <w:tab w:val="left" w:pos="1310"/>
                <w:tab w:val="right" w:leader="dot" w:pos="4156"/>
              </w:tabs>
              <w:spacing w:before="120" w:after="120" w:line="240" w:lineRule="auto"/>
              <w:ind w:left="34" w:right="-98" w:hanging="34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B5BCF">
              <w:rPr>
                <w:rFonts w:ascii="Fira Sans" w:hAnsi="Fira Sans"/>
                <w:color w:val="auto"/>
                <w:sz w:val="16"/>
                <w:szCs w:val="16"/>
              </w:rPr>
              <w:t>Łódzkie</w:t>
            </w:r>
            <w:r w:rsidRPr="000B5BCF">
              <w:rPr>
                <w:rFonts w:ascii="Fira Sans" w:hAnsi="Fira Sans"/>
                <w:color w:val="auto"/>
                <w:sz w:val="16"/>
                <w:szCs w:val="16"/>
              </w:rPr>
              <w:tab/>
              <w:t>2020</w:t>
            </w:r>
          </w:p>
        </w:tc>
        <w:tc>
          <w:tcPr>
            <w:tcW w:w="1518" w:type="dxa"/>
            <w:vAlign w:val="bottom"/>
          </w:tcPr>
          <w:p w14:paraId="6FC7C192" w14:textId="05683C26" w:rsidR="002062F4" w:rsidRPr="000B5BCF" w:rsidRDefault="002062F4" w:rsidP="002062F4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color w:val="000000"/>
                <w:sz w:val="16"/>
                <w:szCs w:val="16"/>
              </w:rPr>
              <w:t>5 360</w:t>
            </w:r>
          </w:p>
        </w:tc>
        <w:tc>
          <w:tcPr>
            <w:tcW w:w="1518" w:type="dxa"/>
            <w:vAlign w:val="bottom"/>
          </w:tcPr>
          <w:p w14:paraId="5D59FB8B" w14:textId="202448A5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color w:val="000000"/>
                <w:sz w:val="16"/>
                <w:szCs w:val="16"/>
              </w:rPr>
              <w:t>1 930</w:t>
            </w:r>
          </w:p>
        </w:tc>
        <w:tc>
          <w:tcPr>
            <w:tcW w:w="1519" w:type="dxa"/>
            <w:vAlign w:val="bottom"/>
          </w:tcPr>
          <w:p w14:paraId="6013E6ED" w14:textId="45E96020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color w:val="000000"/>
                <w:sz w:val="16"/>
                <w:szCs w:val="16"/>
              </w:rPr>
              <w:t xml:space="preserve">676 </w:t>
            </w:r>
          </w:p>
        </w:tc>
        <w:tc>
          <w:tcPr>
            <w:tcW w:w="1520" w:type="dxa"/>
            <w:vAlign w:val="center"/>
          </w:tcPr>
          <w:p w14:paraId="768EED5B" w14:textId="605E29AD" w:rsidR="002062F4" w:rsidRPr="000B5BCF" w:rsidRDefault="002062F4" w:rsidP="002062F4">
            <w:pPr>
              <w:spacing w:line="240" w:lineRule="auto"/>
              <w:ind w:left="34" w:hanging="34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color w:val="000000"/>
                <w:sz w:val="16"/>
                <w:szCs w:val="16"/>
              </w:rPr>
              <w:t>3 126</w:t>
            </w:r>
          </w:p>
        </w:tc>
      </w:tr>
      <w:tr w:rsidR="002062F4" w:rsidRPr="000B5BCF" w14:paraId="7108B089" w14:textId="77777777" w:rsidTr="00E43603">
        <w:trPr>
          <w:trHeight w:val="57"/>
        </w:trPr>
        <w:tc>
          <w:tcPr>
            <w:tcW w:w="1863" w:type="dxa"/>
          </w:tcPr>
          <w:p w14:paraId="5785D84F" w14:textId="6903A558" w:rsidR="002062F4" w:rsidRPr="000B5BCF" w:rsidRDefault="002062F4" w:rsidP="002062F4">
            <w:pPr>
              <w:pStyle w:val="Nagwek8"/>
              <w:tabs>
                <w:tab w:val="left" w:pos="1310"/>
                <w:tab w:val="right" w:leader="dot" w:pos="4156"/>
              </w:tabs>
              <w:spacing w:before="120" w:after="120" w:line="240" w:lineRule="auto"/>
              <w:ind w:left="34" w:right="-98" w:hanging="34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B5BCF">
              <w:rPr>
                <w:rFonts w:ascii="Fira Sans" w:hAnsi="Fira Sans"/>
                <w:color w:val="auto"/>
                <w:sz w:val="16"/>
                <w:szCs w:val="16"/>
              </w:rPr>
              <w:tab/>
            </w:r>
            <w:r w:rsidRPr="000B5BCF">
              <w:rPr>
                <w:rFonts w:ascii="Fira Sans" w:hAnsi="Fira Sans"/>
                <w:color w:val="auto"/>
                <w:sz w:val="16"/>
                <w:szCs w:val="16"/>
              </w:rPr>
              <w:tab/>
              <w:t>2021</w:t>
            </w:r>
          </w:p>
        </w:tc>
        <w:tc>
          <w:tcPr>
            <w:tcW w:w="1518" w:type="dxa"/>
            <w:vAlign w:val="bottom"/>
          </w:tcPr>
          <w:p w14:paraId="44C82B03" w14:textId="4D060FB6" w:rsidR="002062F4" w:rsidRPr="000B5BCF" w:rsidRDefault="002062F4" w:rsidP="002062F4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color w:val="000000"/>
                <w:sz w:val="16"/>
                <w:szCs w:val="16"/>
              </w:rPr>
              <w:t>4</w:t>
            </w:r>
            <w:r w:rsidR="00E44B1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B5BCF">
              <w:rPr>
                <w:rFonts w:cs="Arial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1518" w:type="dxa"/>
          </w:tcPr>
          <w:p w14:paraId="4E26E389" w14:textId="1583428B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sz w:val="18"/>
                <w:szCs w:val="18"/>
              </w:rPr>
              <w:t xml:space="preserve">1 931 </w:t>
            </w:r>
          </w:p>
        </w:tc>
        <w:tc>
          <w:tcPr>
            <w:tcW w:w="1519" w:type="dxa"/>
          </w:tcPr>
          <w:p w14:paraId="44F3E99E" w14:textId="7A32FF20" w:rsidR="002062F4" w:rsidRPr="000B5BCF" w:rsidRDefault="002062F4" w:rsidP="002062F4">
            <w:pPr>
              <w:spacing w:line="240" w:lineRule="auto"/>
              <w:ind w:left="34" w:hanging="34"/>
              <w:jc w:val="right"/>
              <w:rPr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sz w:val="18"/>
                <w:szCs w:val="18"/>
              </w:rPr>
              <w:t xml:space="preserve">697 </w:t>
            </w:r>
          </w:p>
        </w:tc>
        <w:tc>
          <w:tcPr>
            <w:tcW w:w="1520" w:type="dxa"/>
            <w:vAlign w:val="center"/>
          </w:tcPr>
          <w:p w14:paraId="5C562CFC" w14:textId="0AFEEA77" w:rsidR="002062F4" w:rsidRPr="000B5BCF" w:rsidRDefault="000B5BCF" w:rsidP="002062F4">
            <w:pPr>
              <w:spacing w:line="240" w:lineRule="auto"/>
              <w:ind w:left="34" w:hanging="34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0B5BCF">
              <w:rPr>
                <w:rFonts w:cs="Arial"/>
                <w:color w:val="000000"/>
                <w:sz w:val="16"/>
                <w:szCs w:val="16"/>
              </w:rPr>
              <w:t>3 419</w:t>
            </w:r>
          </w:p>
        </w:tc>
      </w:tr>
    </w:tbl>
    <w:p w14:paraId="7FCE2BFB" w14:textId="0AE7E790" w:rsidR="002F4E52" w:rsidRPr="00E44B10" w:rsidRDefault="002F4E52" w:rsidP="003A7EAF">
      <w:pPr>
        <w:spacing w:before="360" w:line="288" w:lineRule="auto"/>
        <w:rPr>
          <w:noProof/>
          <w:spacing w:val="-2"/>
          <w:szCs w:val="19"/>
        </w:rPr>
      </w:pPr>
      <w:r w:rsidRPr="00E44B10">
        <w:rPr>
          <w:noProof/>
          <w:spacing w:val="-2"/>
          <w:szCs w:val="19"/>
        </w:rPr>
        <w:t>Liczba mikroprzedsiębiorstw przypadająca na 100 tys. mieszkańców w województwie łódzkim zm</w:t>
      </w:r>
      <w:proofErr w:type="spellStart"/>
      <w:r w:rsidR="0060506D" w:rsidRPr="00E44B10">
        <w:rPr>
          <w:spacing w:val="-2"/>
          <w:szCs w:val="19"/>
        </w:rPr>
        <w:t>n</w:t>
      </w:r>
      <w:r w:rsidRPr="00E44B10">
        <w:rPr>
          <w:noProof/>
          <w:spacing w:val="-2"/>
          <w:szCs w:val="19"/>
        </w:rPr>
        <w:t>iejszyła</w:t>
      </w:r>
      <w:proofErr w:type="spellEnd"/>
      <w:r w:rsidRPr="00E44B10">
        <w:rPr>
          <w:noProof/>
          <w:spacing w:val="-2"/>
          <w:szCs w:val="19"/>
        </w:rPr>
        <w:t xml:space="preserve"> się z </w:t>
      </w:r>
      <w:r w:rsidR="00E44B10" w:rsidRPr="00E44B10">
        <w:rPr>
          <w:noProof/>
          <w:spacing w:val="-2"/>
          <w:szCs w:val="19"/>
        </w:rPr>
        <w:t xml:space="preserve">5 360 </w:t>
      </w:r>
      <w:r w:rsidR="00165DE4" w:rsidRPr="00E44B10">
        <w:rPr>
          <w:noProof/>
          <w:spacing w:val="-2"/>
          <w:szCs w:val="19"/>
        </w:rPr>
        <w:t>w 20</w:t>
      </w:r>
      <w:r w:rsidR="00E44B10" w:rsidRPr="00E44B10">
        <w:rPr>
          <w:noProof/>
          <w:spacing w:val="-2"/>
          <w:szCs w:val="19"/>
        </w:rPr>
        <w:t>20</w:t>
      </w:r>
      <w:r w:rsidR="009E5B59">
        <w:rPr>
          <w:noProof/>
          <w:spacing w:val="-2"/>
          <w:szCs w:val="19"/>
        </w:rPr>
        <w:t xml:space="preserve"> </w:t>
      </w:r>
      <w:r w:rsidR="00165DE4" w:rsidRPr="00E44B10">
        <w:rPr>
          <w:noProof/>
          <w:spacing w:val="-2"/>
          <w:szCs w:val="19"/>
        </w:rPr>
        <w:t xml:space="preserve">r. </w:t>
      </w:r>
      <w:r w:rsidRPr="00E44B10">
        <w:rPr>
          <w:noProof/>
          <w:spacing w:val="-2"/>
          <w:szCs w:val="19"/>
        </w:rPr>
        <w:t xml:space="preserve">do </w:t>
      </w:r>
      <w:r w:rsidR="00E44B10" w:rsidRPr="00E44B10">
        <w:rPr>
          <w:noProof/>
          <w:spacing w:val="-2"/>
          <w:szCs w:val="19"/>
        </w:rPr>
        <w:t xml:space="preserve">4 913 </w:t>
      </w:r>
      <w:r w:rsidR="00165DE4" w:rsidRPr="00E44B10">
        <w:rPr>
          <w:noProof/>
          <w:spacing w:val="-2"/>
          <w:szCs w:val="19"/>
        </w:rPr>
        <w:t>w 202</w:t>
      </w:r>
      <w:r w:rsidR="00E44B10" w:rsidRPr="00E44B10">
        <w:rPr>
          <w:noProof/>
          <w:spacing w:val="-2"/>
          <w:szCs w:val="19"/>
        </w:rPr>
        <w:t>1</w:t>
      </w:r>
      <w:r w:rsidR="00165DE4" w:rsidRPr="00E44B10">
        <w:rPr>
          <w:noProof/>
          <w:spacing w:val="-2"/>
          <w:szCs w:val="19"/>
        </w:rPr>
        <w:t xml:space="preserve"> r.</w:t>
      </w:r>
      <w:r w:rsidRPr="00E44B10">
        <w:rPr>
          <w:noProof/>
          <w:spacing w:val="-2"/>
          <w:szCs w:val="19"/>
        </w:rPr>
        <w:t xml:space="preserve">, </w:t>
      </w:r>
      <w:r w:rsidR="00074DB9" w:rsidRPr="00E44B10">
        <w:rPr>
          <w:noProof/>
          <w:spacing w:val="-2"/>
          <w:szCs w:val="19"/>
        </w:rPr>
        <w:t xml:space="preserve">natomiast </w:t>
      </w:r>
      <w:r w:rsidRPr="00E44B10">
        <w:rPr>
          <w:noProof/>
          <w:spacing w:val="-2"/>
          <w:szCs w:val="19"/>
        </w:rPr>
        <w:t xml:space="preserve">w skali całego kraju odnotowano wzrost wskaźnika natężenia mikroprzedsiębiorstw z </w:t>
      </w:r>
      <w:r w:rsidR="00E44B10" w:rsidRPr="00E44B10">
        <w:rPr>
          <w:noProof/>
          <w:spacing w:val="-2"/>
          <w:szCs w:val="19"/>
        </w:rPr>
        <w:t xml:space="preserve">5 896 </w:t>
      </w:r>
      <w:r w:rsidRPr="00E44B10">
        <w:rPr>
          <w:noProof/>
          <w:spacing w:val="-2"/>
          <w:szCs w:val="19"/>
        </w:rPr>
        <w:t xml:space="preserve">do </w:t>
      </w:r>
      <w:r w:rsidR="00DC1662">
        <w:rPr>
          <w:noProof/>
          <w:spacing w:val="-2"/>
          <w:szCs w:val="19"/>
        </w:rPr>
        <w:t>6</w:t>
      </w:r>
      <w:r w:rsidR="00E44B10" w:rsidRPr="00E44B10">
        <w:rPr>
          <w:noProof/>
          <w:spacing w:val="-2"/>
          <w:szCs w:val="19"/>
        </w:rPr>
        <w:t> 173.</w:t>
      </w:r>
      <w:r w:rsidRPr="00E44B10">
        <w:rPr>
          <w:noProof/>
          <w:spacing w:val="-2"/>
          <w:szCs w:val="19"/>
        </w:rPr>
        <w:t xml:space="preserve"> Spadek wskaźnika</w:t>
      </w:r>
      <w:r w:rsidR="00074DB9" w:rsidRPr="00E44B10">
        <w:rPr>
          <w:noProof/>
          <w:spacing w:val="-2"/>
          <w:szCs w:val="19"/>
        </w:rPr>
        <w:t>, który</w:t>
      </w:r>
      <w:r w:rsidR="00165DE4" w:rsidRPr="00E44B10">
        <w:rPr>
          <w:noProof/>
          <w:spacing w:val="-2"/>
          <w:szCs w:val="19"/>
        </w:rPr>
        <w:t xml:space="preserve"> </w:t>
      </w:r>
      <w:r w:rsidRPr="00E44B10">
        <w:rPr>
          <w:noProof/>
          <w:spacing w:val="-2"/>
          <w:szCs w:val="19"/>
        </w:rPr>
        <w:t>odnotowano w</w:t>
      </w:r>
      <w:r w:rsidR="0024695F" w:rsidRPr="00E44B10">
        <w:rPr>
          <w:noProof/>
          <w:spacing w:val="-2"/>
          <w:szCs w:val="19"/>
        </w:rPr>
        <w:t> </w:t>
      </w:r>
      <w:r w:rsidRPr="00E44B10">
        <w:rPr>
          <w:noProof/>
          <w:spacing w:val="-2"/>
          <w:szCs w:val="19"/>
        </w:rPr>
        <w:t>w</w:t>
      </w:r>
      <w:r w:rsidR="009E5B59">
        <w:rPr>
          <w:noProof/>
          <w:spacing w:val="-2"/>
          <w:szCs w:val="19"/>
        </w:rPr>
        <w:t>o</w:t>
      </w:r>
      <w:r w:rsidRPr="00E44B10">
        <w:rPr>
          <w:noProof/>
          <w:spacing w:val="-2"/>
          <w:szCs w:val="19"/>
        </w:rPr>
        <w:t>jew</w:t>
      </w:r>
      <w:r w:rsidR="00074DB9" w:rsidRPr="00E44B10">
        <w:rPr>
          <w:noProof/>
          <w:spacing w:val="-2"/>
          <w:szCs w:val="19"/>
        </w:rPr>
        <w:t>ó</w:t>
      </w:r>
      <w:r w:rsidRPr="00E44B10">
        <w:rPr>
          <w:noProof/>
          <w:spacing w:val="-2"/>
          <w:szCs w:val="19"/>
        </w:rPr>
        <w:t>dztwie łódzkim był wynikiem zarówno zm</w:t>
      </w:r>
      <w:r w:rsidR="00074DB9" w:rsidRPr="00E44B10">
        <w:rPr>
          <w:noProof/>
          <w:spacing w:val="-2"/>
          <w:szCs w:val="19"/>
        </w:rPr>
        <w:t>n</w:t>
      </w:r>
      <w:r w:rsidRPr="00E44B10">
        <w:rPr>
          <w:noProof/>
          <w:spacing w:val="-2"/>
          <w:szCs w:val="19"/>
        </w:rPr>
        <w:t>iejszenia się liczby mikroprzedsi</w:t>
      </w:r>
      <w:r w:rsidR="00074DB9" w:rsidRPr="00E44B10">
        <w:rPr>
          <w:noProof/>
          <w:spacing w:val="-2"/>
          <w:szCs w:val="19"/>
        </w:rPr>
        <w:t>ę</w:t>
      </w:r>
      <w:r w:rsidRPr="00E44B10">
        <w:rPr>
          <w:noProof/>
          <w:spacing w:val="-2"/>
          <w:szCs w:val="19"/>
        </w:rPr>
        <w:t>biorstw</w:t>
      </w:r>
      <w:r w:rsidR="006228E0" w:rsidRPr="00E44B10">
        <w:rPr>
          <w:noProof/>
          <w:spacing w:val="-2"/>
          <w:szCs w:val="19"/>
        </w:rPr>
        <w:t>,</w:t>
      </w:r>
      <w:r w:rsidRPr="00E44B10">
        <w:rPr>
          <w:noProof/>
          <w:spacing w:val="-2"/>
          <w:szCs w:val="19"/>
        </w:rPr>
        <w:t xml:space="preserve"> jak i liczby ludnoś</w:t>
      </w:r>
      <w:r w:rsidR="00074DB9" w:rsidRPr="00E44B10">
        <w:rPr>
          <w:noProof/>
          <w:spacing w:val="-2"/>
          <w:szCs w:val="19"/>
        </w:rPr>
        <w:t>ci</w:t>
      </w:r>
      <w:r w:rsidR="006228E0" w:rsidRPr="00E44B10">
        <w:rPr>
          <w:noProof/>
          <w:spacing w:val="-2"/>
          <w:szCs w:val="19"/>
        </w:rPr>
        <w:t xml:space="preserve"> </w:t>
      </w:r>
      <w:r w:rsidRPr="00E44B10">
        <w:rPr>
          <w:noProof/>
          <w:spacing w:val="-2"/>
          <w:szCs w:val="19"/>
        </w:rPr>
        <w:t>w województwie łódzkim.</w:t>
      </w:r>
    </w:p>
    <w:p w14:paraId="4765519F" w14:textId="5A48C125" w:rsidR="002F4E52" w:rsidRPr="00D34431" w:rsidRDefault="002F4E52" w:rsidP="002E34E8">
      <w:pPr>
        <w:pStyle w:val="Tytuwykresu0"/>
        <w:ind w:left="851" w:hanging="851"/>
      </w:pPr>
      <w:r w:rsidRPr="00D34431">
        <w:lastRenderedPageBreak/>
        <w:t>Wykres 4. Podstawowe wskaźniki charakteryzujące mikroprzedsiębiorstwa według województw w 202</w:t>
      </w:r>
      <w:r w:rsidR="00D34431" w:rsidRPr="00D34431">
        <w:t>1</w:t>
      </w:r>
      <w:r w:rsidRPr="00D34431">
        <w:t xml:space="preserve"> r. </w:t>
      </w:r>
    </w:p>
    <w:p w14:paraId="2A90E1BD" w14:textId="0E269656" w:rsidR="002F4E52" w:rsidRPr="00D34431" w:rsidRDefault="002F4E52" w:rsidP="002F4E52">
      <w:pPr>
        <w:pStyle w:val="Tytuwykresu0"/>
      </w:pPr>
      <w:r w:rsidRPr="00D34431">
        <w:drawing>
          <wp:inline distT="0" distB="0" distL="0" distR="0" wp14:anchorId="751FEDFF" wp14:editId="625A6692">
            <wp:extent cx="5037120" cy="3058795"/>
            <wp:effectExtent l="0" t="0" r="0" b="8255"/>
            <wp:docPr id="20" name="Obraz 20" descr="Wykres słupkowy. Podstawowe wskaźniki (mikroprzedsiębiorstwa na 100 tysięcy ludności i pracujący na 1000 mikroprzedsiębiorstw)charakteryzujące mikroprzedsiębiorstwa według województw w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12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4EEA" w14:textId="60C140B8" w:rsidR="002F4E52" w:rsidRPr="00FD0B26" w:rsidRDefault="0007571A" w:rsidP="00F6046E">
      <w:pPr>
        <w:pStyle w:val="Nagwek1"/>
        <w:rPr>
          <w:rFonts w:ascii="Fira Sans" w:hAnsi="Fira Sans"/>
          <w:b/>
          <w:szCs w:val="19"/>
        </w:rPr>
      </w:pPr>
      <w:r w:rsidRPr="00D34431">
        <w:rPr>
          <w:rFonts w:ascii="Fira Sans" w:hAnsi="Fira Sans"/>
          <w:b/>
          <w:szCs w:val="19"/>
        </w:rPr>
        <w:t>Mikroprzedsiębiorstwa</w:t>
      </w:r>
      <w:r w:rsidR="00F6046E" w:rsidRPr="00FD0B26">
        <w:rPr>
          <w:rFonts w:ascii="Fira Sans" w:hAnsi="Fira Sans"/>
          <w:b/>
          <w:szCs w:val="19"/>
        </w:rPr>
        <w:t xml:space="preserve"> według rodzaju działalności</w:t>
      </w:r>
      <w:r w:rsidR="002F4E52" w:rsidRPr="00FD0B26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6891341" wp14:editId="74BBC764">
                <wp:simplePos x="0" y="0"/>
                <wp:positionH relativeFrom="page">
                  <wp:posOffset>5737044</wp:posOffset>
                </wp:positionH>
                <wp:positionV relativeFrom="paragraph">
                  <wp:posOffset>237490</wp:posOffset>
                </wp:positionV>
                <wp:extent cx="1725295" cy="1730375"/>
                <wp:effectExtent l="0" t="0" r="0" b="3175"/>
                <wp:wrapTight wrapText="bothSides">
                  <wp:wrapPolygon edited="0">
                    <wp:start x="715" y="0"/>
                    <wp:lineTo x="715" y="21402"/>
                    <wp:lineTo x="20749" y="21402"/>
                    <wp:lineTo x="20749" y="0"/>
                    <wp:lineTo x="715" y="0"/>
                  </wp:wrapPolygon>
                </wp:wrapTight>
                <wp:docPr id="3" name="Pole tekstowe 3" descr="W 2021 r. co piąte mikro-przedsiębiorstwo w województwie łódzkim prowadziło działalność związaną z handlem; naprawą pojazdów samochodowych.&#10;W tej sekcji odnotowano również największy odsetek pracujących w województwie łódzkim – 24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3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5FB5C" w14:textId="2986D842" w:rsidR="00E43603" w:rsidRDefault="00E43603" w:rsidP="002F4E5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 2021 r. co </w:t>
                            </w:r>
                            <w:r w:rsidR="00DC1662">
                              <w:rPr>
                                <w:color w:val="001D77"/>
                                <w:sz w:val="18"/>
                                <w:szCs w:val="19"/>
                              </w:rPr>
                              <w:t>piąte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mikroprzedsiębiorstwo w województwie łódzkim prowadziło działalność związaną z handlem; naprawą pojazdów samochodowych.</w:t>
                            </w:r>
                          </w:p>
                          <w:p w14:paraId="52B8B064" w14:textId="7DAB24FF" w:rsidR="00E43603" w:rsidRPr="009F5731" w:rsidRDefault="00E43603" w:rsidP="002F4E52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D0B26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 tej sekcji odnotowano również największy odsetek pracujących </w:t>
                            </w:r>
                            <w:r w:rsidRPr="00FD0B26">
                              <w:rPr>
                                <w:color w:val="002060"/>
                                <w:sz w:val="18"/>
                                <w:szCs w:val="19"/>
                              </w:rPr>
                              <w:t xml:space="preserve">– </w:t>
                            </w:r>
                            <w:r w:rsidRPr="00FD0B26">
                              <w:rPr>
                                <w:color w:val="002060"/>
                                <w:szCs w:val="19"/>
                              </w:rPr>
                              <w:t>24,5%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91341" id="Pole tekstowe 3" o:spid="_x0000_s1031" type="#_x0000_t202" alt="W 2021 r. co piąte mikro-przedsiębiorstwo w województwie łódzkim prowadziło działalność związaną z handlem; naprawą pojazdów samochodowych.&#10;W tej sekcji odnotowano również największy odsetek pracujących w województwie łódzkim – 24,5%" style="position:absolute;margin-left:451.75pt;margin-top:18.7pt;width:135.85pt;height:136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" filled="f" stroked="f">
                <v:textbox>
                  <w:txbxContent>
                    <w:p w14:paraId="17F5FB5C" w14:textId="2986D842" w:rsidR="00E43603" w:rsidRDefault="00E43603" w:rsidP="002F4E52">
                      <w:pPr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W 2021 r. co </w:t>
                      </w:r>
                      <w:r w:rsidR="00DC1662">
                        <w:rPr>
                          <w:color w:val="001D77"/>
                          <w:sz w:val="18"/>
                          <w:szCs w:val="19"/>
                        </w:rPr>
                        <w:t>piąte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mikroprzedsiębiorstwo w województwie łódzkim prowadziło działalność związaną z handlem; naprawą pojazdów samochodowych.</w:t>
                      </w:r>
                    </w:p>
                    <w:p w14:paraId="52B8B064" w14:textId="7DAB24FF" w:rsidR="00E43603" w:rsidRPr="009F5731" w:rsidRDefault="00E43603" w:rsidP="002F4E52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FD0B26">
                        <w:rPr>
                          <w:color w:val="001D77"/>
                          <w:sz w:val="18"/>
                          <w:szCs w:val="19"/>
                        </w:rPr>
                        <w:t xml:space="preserve">W tej sekcji odnotowano również największy odsetek pracujących </w:t>
                      </w:r>
                      <w:r w:rsidRPr="00FD0B26">
                        <w:rPr>
                          <w:color w:val="002060"/>
                          <w:sz w:val="18"/>
                          <w:szCs w:val="19"/>
                        </w:rPr>
                        <w:t xml:space="preserve">– </w:t>
                      </w:r>
                      <w:r w:rsidRPr="00FD0B26">
                        <w:rPr>
                          <w:color w:val="002060"/>
                          <w:szCs w:val="19"/>
                        </w:rPr>
                        <w:t>24,5%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C6897D7" w14:textId="6BCD9E6A" w:rsidR="002F4E52" w:rsidRPr="00FD0B26" w:rsidRDefault="002F4E52" w:rsidP="002F4E5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D0B26">
        <w:rPr>
          <w:rFonts w:eastAsia="Times New Roman" w:cs="Times New Roman"/>
          <w:szCs w:val="19"/>
          <w:lang w:eastAsia="pl-PL"/>
        </w:rPr>
        <w:t>W 202</w:t>
      </w:r>
      <w:r w:rsidR="00034FD2" w:rsidRPr="00FD0B26">
        <w:rPr>
          <w:rFonts w:eastAsia="Times New Roman" w:cs="Times New Roman"/>
          <w:szCs w:val="19"/>
          <w:lang w:eastAsia="pl-PL"/>
        </w:rPr>
        <w:t>1</w:t>
      </w:r>
      <w:r w:rsidRPr="00FD0B26">
        <w:rPr>
          <w:rFonts w:eastAsia="Times New Roman" w:cs="Times New Roman"/>
          <w:szCs w:val="19"/>
          <w:lang w:eastAsia="pl-PL"/>
        </w:rPr>
        <w:t xml:space="preserve"> r. wśród jednostek o liczbie pracujących do 9 osób w województwie łódzkim, aktyw-nych w okresie sprawozdawczym, największy odsetek stanowiły podmioty należące do sekcji handel; naprawa pojazdów samochodowych – </w:t>
      </w:r>
      <w:r w:rsidR="00FD0B26" w:rsidRPr="00FD0B26">
        <w:rPr>
          <w:rFonts w:eastAsia="Times New Roman" w:cs="Times New Roman"/>
          <w:szCs w:val="19"/>
          <w:lang w:eastAsia="pl-PL"/>
        </w:rPr>
        <w:t>25,1</w:t>
      </w:r>
      <w:r w:rsidRPr="00FD0B26">
        <w:rPr>
          <w:rFonts w:eastAsia="Times New Roman" w:cs="Times New Roman"/>
          <w:szCs w:val="19"/>
          <w:lang w:eastAsia="pl-PL"/>
        </w:rPr>
        <w:t xml:space="preserve"> tys. podmiotów (</w:t>
      </w:r>
      <w:r w:rsidR="00FD0B26" w:rsidRPr="00FD0B26">
        <w:rPr>
          <w:rFonts w:eastAsia="Times New Roman" w:cs="Times New Roman"/>
          <w:szCs w:val="19"/>
          <w:lang w:eastAsia="pl-PL"/>
        </w:rPr>
        <w:t>21,0</w:t>
      </w:r>
      <w:r w:rsidRPr="00FD0B26">
        <w:rPr>
          <w:rFonts w:eastAsia="Times New Roman" w:cs="Times New Roman"/>
          <w:szCs w:val="19"/>
          <w:lang w:eastAsia="pl-PL"/>
        </w:rPr>
        <w:t>% ogółu mikroprzedsiębiorstw z województwa łódzkiego). Pozostałe</w:t>
      </w:r>
      <w:r w:rsidR="00DA4C5B" w:rsidRPr="00FD0B26">
        <w:rPr>
          <w:rFonts w:eastAsia="Times New Roman" w:cs="Times New Roman"/>
          <w:szCs w:val="19"/>
          <w:lang w:eastAsia="pl-PL"/>
        </w:rPr>
        <w:t>,</w:t>
      </w:r>
      <w:r w:rsidRPr="00FD0B26">
        <w:rPr>
          <w:rFonts w:eastAsia="Times New Roman" w:cs="Times New Roman"/>
          <w:szCs w:val="19"/>
          <w:lang w:eastAsia="pl-PL"/>
        </w:rPr>
        <w:t xml:space="preserve"> znaczące w strukturze według PKD</w:t>
      </w:r>
      <w:r w:rsidR="00DA4C5B" w:rsidRPr="00FD0B26">
        <w:rPr>
          <w:rFonts w:eastAsia="Times New Roman" w:cs="Times New Roman"/>
          <w:szCs w:val="19"/>
          <w:lang w:eastAsia="pl-PL"/>
        </w:rPr>
        <w:t>,</w:t>
      </w:r>
      <w:r w:rsidRPr="00FD0B26">
        <w:rPr>
          <w:rFonts w:eastAsia="Times New Roman" w:cs="Times New Roman"/>
          <w:szCs w:val="19"/>
          <w:lang w:eastAsia="pl-PL"/>
        </w:rPr>
        <w:t xml:space="preserve"> grupy podmiotów to jednostki prowadzące działalność w zakresie </w:t>
      </w:r>
      <w:r w:rsidR="00DC1662" w:rsidRPr="00FD0B26">
        <w:rPr>
          <w:rFonts w:eastAsia="Times New Roman" w:cs="Times New Roman"/>
          <w:szCs w:val="19"/>
          <w:lang w:eastAsia="pl-PL"/>
        </w:rPr>
        <w:t>działalności profesjonalnej, naukowej i technicznej – 16,</w:t>
      </w:r>
      <w:r w:rsidR="00DC1662">
        <w:rPr>
          <w:rFonts w:eastAsia="Times New Roman" w:cs="Times New Roman"/>
          <w:szCs w:val="19"/>
          <w:lang w:eastAsia="pl-PL"/>
        </w:rPr>
        <w:t>8</w:t>
      </w:r>
      <w:r w:rsidR="00DC1662" w:rsidRPr="00FD0B26">
        <w:rPr>
          <w:rFonts w:eastAsia="Times New Roman" w:cs="Times New Roman"/>
          <w:szCs w:val="19"/>
          <w:lang w:eastAsia="pl-PL"/>
        </w:rPr>
        <w:t xml:space="preserve"> tys. (14,1%)</w:t>
      </w:r>
      <w:r w:rsidR="00DC1662">
        <w:rPr>
          <w:rFonts w:eastAsia="Times New Roman" w:cs="Times New Roman"/>
          <w:szCs w:val="19"/>
          <w:lang w:eastAsia="pl-PL"/>
        </w:rPr>
        <w:t xml:space="preserve"> oraz </w:t>
      </w:r>
      <w:r w:rsidRPr="00FD0B26">
        <w:rPr>
          <w:rFonts w:eastAsia="Times New Roman" w:cs="Times New Roman"/>
          <w:szCs w:val="19"/>
          <w:lang w:eastAsia="pl-PL"/>
        </w:rPr>
        <w:t xml:space="preserve">budownictwa – </w:t>
      </w:r>
      <w:r w:rsidR="00FD0B26" w:rsidRPr="00FD0B26">
        <w:rPr>
          <w:rFonts w:eastAsia="Times New Roman" w:cs="Times New Roman"/>
          <w:szCs w:val="19"/>
          <w:lang w:eastAsia="pl-PL"/>
        </w:rPr>
        <w:t>15,6</w:t>
      </w:r>
      <w:r w:rsidRPr="00FD0B26">
        <w:rPr>
          <w:rFonts w:eastAsia="Times New Roman" w:cs="Times New Roman"/>
          <w:szCs w:val="19"/>
          <w:lang w:eastAsia="pl-PL"/>
        </w:rPr>
        <w:t xml:space="preserve"> tys. (</w:t>
      </w:r>
      <w:r w:rsidR="00FD0B26" w:rsidRPr="00FD0B26">
        <w:rPr>
          <w:rFonts w:eastAsia="Times New Roman" w:cs="Times New Roman"/>
          <w:szCs w:val="19"/>
          <w:lang w:eastAsia="pl-PL"/>
        </w:rPr>
        <w:t>13,1</w:t>
      </w:r>
      <w:r w:rsidRPr="00FD0B26">
        <w:rPr>
          <w:rFonts w:eastAsia="Times New Roman" w:cs="Times New Roman"/>
          <w:szCs w:val="19"/>
          <w:lang w:eastAsia="pl-PL"/>
        </w:rPr>
        <w:t>%).</w:t>
      </w:r>
      <w:r w:rsidR="00DC1662">
        <w:rPr>
          <w:rFonts w:eastAsia="Times New Roman" w:cs="Times New Roman"/>
          <w:szCs w:val="19"/>
          <w:lang w:eastAsia="pl-PL"/>
        </w:rPr>
        <w:t xml:space="preserve"> Sekcje przemysłu grupowały 12,6 tys. podmiotów (10,5%). </w:t>
      </w:r>
      <w:r w:rsidRPr="00FD0B26">
        <w:rPr>
          <w:rFonts w:eastAsia="Times New Roman" w:cs="Times New Roman"/>
          <w:szCs w:val="19"/>
          <w:lang w:eastAsia="pl-PL"/>
        </w:rPr>
        <w:t xml:space="preserve">W porównaniu </w:t>
      </w:r>
      <w:r w:rsidR="00234B7E" w:rsidRPr="00FD0B26">
        <w:rPr>
          <w:rFonts w:eastAsia="Times New Roman" w:cs="Times New Roman"/>
          <w:szCs w:val="19"/>
          <w:lang w:eastAsia="pl-PL"/>
        </w:rPr>
        <w:t>z </w:t>
      </w:r>
      <w:r w:rsidRPr="00FD0B26">
        <w:rPr>
          <w:rFonts w:eastAsia="Times New Roman" w:cs="Times New Roman"/>
          <w:szCs w:val="19"/>
          <w:lang w:eastAsia="pl-PL"/>
        </w:rPr>
        <w:t xml:space="preserve">rokiem poprzednim zwiększył się udział podmiotów </w:t>
      </w:r>
      <w:r w:rsidR="00FD0B26" w:rsidRPr="00FD0B26">
        <w:rPr>
          <w:rFonts w:eastAsia="Times New Roman" w:cs="Times New Roman"/>
          <w:szCs w:val="19"/>
          <w:lang w:eastAsia="pl-PL"/>
        </w:rPr>
        <w:t xml:space="preserve">z sekcji </w:t>
      </w:r>
      <w:r w:rsidRPr="00FD0B26">
        <w:rPr>
          <w:rFonts w:eastAsia="Times New Roman" w:cs="Times New Roman"/>
          <w:szCs w:val="19"/>
          <w:lang w:eastAsia="pl-PL"/>
        </w:rPr>
        <w:t xml:space="preserve">działalność profesjonalna, naukowa i techniczna – o </w:t>
      </w:r>
      <w:r w:rsidR="00FD0B26" w:rsidRPr="00FD0B26">
        <w:rPr>
          <w:rFonts w:eastAsia="Times New Roman" w:cs="Times New Roman"/>
          <w:szCs w:val="19"/>
          <w:lang w:eastAsia="pl-PL"/>
        </w:rPr>
        <w:t>1,1</w:t>
      </w:r>
      <w:r w:rsidRPr="00FD0B26">
        <w:rPr>
          <w:rFonts w:eastAsia="Times New Roman" w:cs="Times New Roman"/>
          <w:szCs w:val="19"/>
          <w:lang w:eastAsia="pl-PL"/>
        </w:rPr>
        <w:t xml:space="preserve"> p. proc. </w:t>
      </w:r>
      <w:r w:rsidR="00FD0B26" w:rsidRPr="00FD0B26">
        <w:rPr>
          <w:rFonts w:eastAsia="Times New Roman" w:cs="Times New Roman"/>
          <w:szCs w:val="19"/>
          <w:lang w:eastAsia="pl-PL"/>
        </w:rPr>
        <w:t xml:space="preserve">oraz przemysłu – o 0,3 p. proc. </w:t>
      </w:r>
      <w:r w:rsidRPr="00FD0B26">
        <w:rPr>
          <w:rFonts w:eastAsia="Times New Roman" w:cs="Times New Roman"/>
          <w:szCs w:val="19"/>
          <w:lang w:eastAsia="pl-PL"/>
        </w:rPr>
        <w:t>Zmniejszył się natomiast udział podmiotów</w:t>
      </w:r>
      <w:r w:rsidR="00FD0B26" w:rsidRPr="00FD0B26">
        <w:rPr>
          <w:rFonts w:eastAsia="Times New Roman" w:cs="Times New Roman"/>
          <w:szCs w:val="19"/>
          <w:lang w:eastAsia="pl-PL"/>
        </w:rPr>
        <w:t xml:space="preserve"> sekcji handel; naprawa pojazdów samochodowych – o 3,5 p. proc.</w:t>
      </w:r>
      <w:r w:rsidR="00FD0B26">
        <w:rPr>
          <w:rFonts w:eastAsia="Times New Roman" w:cs="Times New Roman"/>
          <w:szCs w:val="19"/>
          <w:lang w:eastAsia="pl-PL"/>
        </w:rPr>
        <w:t xml:space="preserve"> i</w:t>
      </w:r>
      <w:r w:rsidR="00FD0B26" w:rsidRPr="00FD0B26">
        <w:rPr>
          <w:rFonts w:eastAsia="Times New Roman" w:cs="Times New Roman"/>
          <w:szCs w:val="19"/>
          <w:lang w:eastAsia="pl-PL"/>
        </w:rPr>
        <w:t xml:space="preserve"> budownictwo – o 1,1 p. proc. Udział podmiotów z sekcji </w:t>
      </w:r>
      <w:r w:rsidR="0007571A" w:rsidRPr="00FD0B26">
        <w:rPr>
          <w:rFonts w:eastAsia="Times New Roman" w:cs="Times New Roman"/>
          <w:szCs w:val="19"/>
          <w:lang w:eastAsia="pl-PL"/>
        </w:rPr>
        <w:t xml:space="preserve">transport i gospodarka magazynowa </w:t>
      </w:r>
      <w:r w:rsidR="00FD0B26" w:rsidRPr="00FD0B26">
        <w:rPr>
          <w:rFonts w:eastAsia="Times New Roman" w:cs="Times New Roman"/>
          <w:szCs w:val="19"/>
          <w:lang w:eastAsia="pl-PL"/>
        </w:rPr>
        <w:t>pozostał bez zmian.</w:t>
      </w:r>
      <w:r w:rsidR="0007571A" w:rsidRPr="00FD0B26">
        <w:rPr>
          <w:rFonts w:eastAsia="Times New Roman" w:cs="Times New Roman"/>
          <w:szCs w:val="19"/>
          <w:lang w:eastAsia="pl-PL"/>
        </w:rPr>
        <w:t xml:space="preserve"> </w:t>
      </w:r>
    </w:p>
    <w:p w14:paraId="016771B4" w14:textId="1240A02E" w:rsidR="002F4E52" w:rsidRPr="005C437F" w:rsidRDefault="0024695F" w:rsidP="005C437F">
      <w:pPr>
        <w:spacing w:line="288" w:lineRule="auto"/>
        <w:rPr>
          <w:szCs w:val="19"/>
        </w:rPr>
      </w:pPr>
      <w:r w:rsidRPr="005C437F">
        <w:rPr>
          <w:szCs w:val="19"/>
        </w:rPr>
        <w:t>Największą liczbę pracujących odnotowano w sekcji handel; naprawa pojazdów samochodowych. W 202</w:t>
      </w:r>
      <w:r w:rsidR="00FD0B26" w:rsidRPr="005C437F">
        <w:rPr>
          <w:szCs w:val="19"/>
        </w:rPr>
        <w:t>1</w:t>
      </w:r>
      <w:r w:rsidRPr="005C437F">
        <w:rPr>
          <w:szCs w:val="19"/>
        </w:rPr>
        <w:t xml:space="preserve"> r. w województwie łódzkim w podmiotach należących do tej sekcji pracowało </w:t>
      </w:r>
      <w:r w:rsidR="005C437F" w:rsidRPr="005C437F">
        <w:rPr>
          <w:szCs w:val="19"/>
        </w:rPr>
        <w:t>56,4</w:t>
      </w:r>
      <w:r w:rsidRPr="005C437F">
        <w:rPr>
          <w:szCs w:val="19"/>
        </w:rPr>
        <w:t xml:space="preserve"> tys. osób (</w:t>
      </w:r>
      <w:r w:rsidR="005C437F" w:rsidRPr="005C437F">
        <w:rPr>
          <w:szCs w:val="19"/>
        </w:rPr>
        <w:t>24,5</w:t>
      </w:r>
      <w:r w:rsidRPr="005C437F">
        <w:rPr>
          <w:szCs w:val="19"/>
        </w:rPr>
        <w:t xml:space="preserve">% ogółu pracujących w mikroprzedsiębiorstwach w województwie łódzkim). Kolejnymi </w:t>
      </w:r>
      <w:r w:rsidR="006C7BB6" w:rsidRPr="005C437F">
        <w:rPr>
          <w:szCs w:val="19"/>
        </w:rPr>
        <w:t xml:space="preserve">sekcjami </w:t>
      </w:r>
      <w:r w:rsidRPr="005C437F">
        <w:rPr>
          <w:szCs w:val="19"/>
        </w:rPr>
        <w:t xml:space="preserve">pod względem liczby pracujących były: sekcje przemysłu – </w:t>
      </w:r>
      <w:r w:rsidR="005F1204" w:rsidRPr="005C437F">
        <w:rPr>
          <w:szCs w:val="19"/>
        </w:rPr>
        <w:t xml:space="preserve">łącznie </w:t>
      </w:r>
      <w:r w:rsidR="005C437F" w:rsidRPr="005C437F">
        <w:rPr>
          <w:szCs w:val="19"/>
        </w:rPr>
        <w:t>35,2</w:t>
      </w:r>
      <w:r w:rsidRPr="005C437F">
        <w:rPr>
          <w:szCs w:val="19"/>
        </w:rPr>
        <w:t xml:space="preserve"> tys. pracujących (</w:t>
      </w:r>
      <w:r w:rsidR="005C437F" w:rsidRPr="005C437F">
        <w:rPr>
          <w:szCs w:val="19"/>
        </w:rPr>
        <w:t>15,3</w:t>
      </w:r>
      <w:r w:rsidRPr="005C437F">
        <w:rPr>
          <w:szCs w:val="19"/>
        </w:rPr>
        <w:t>%)</w:t>
      </w:r>
      <w:r w:rsidR="005C437F" w:rsidRPr="005C437F">
        <w:rPr>
          <w:szCs w:val="19"/>
        </w:rPr>
        <w:t>, budownictwo – 26,7 tys. osób (11,6%)</w:t>
      </w:r>
      <w:r w:rsidR="005C437F">
        <w:rPr>
          <w:szCs w:val="19"/>
        </w:rPr>
        <w:t xml:space="preserve">, </w:t>
      </w:r>
      <w:r w:rsidRPr="005C437F">
        <w:rPr>
          <w:szCs w:val="19"/>
        </w:rPr>
        <w:t xml:space="preserve">działalność profesjonalna, naukowa i techniczna – </w:t>
      </w:r>
      <w:r w:rsidR="005C437F" w:rsidRPr="005C437F">
        <w:rPr>
          <w:szCs w:val="19"/>
        </w:rPr>
        <w:t>24,7</w:t>
      </w:r>
      <w:r w:rsidRPr="005C437F">
        <w:rPr>
          <w:szCs w:val="19"/>
        </w:rPr>
        <w:t xml:space="preserve"> tys. pracujących (</w:t>
      </w:r>
      <w:r w:rsidR="005C437F" w:rsidRPr="005C437F">
        <w:rPr>
          <w:szCs w:val="19"/>
        </w:rPr>
        <w:t>10,7</w:t>
      </w:r>
      <w:r w:rsidRPr="005C437F">
        <w:rPr>
          <w:szCs w:val="19"/>
        </w:rPr>
        <w:t>%)</w:t>
      </w:r>
      <w:r w:rsidR="005C437F">
        <w:rPr>
          <w:szCs w:val="19"/>
        </w:rPr>
        <w:t xml:space="preserve"> oraz </w:t>
      </w:r>
      <w:r w:rsidR="005C437F" w:rsidRPr="005C437F">
        <w:rPr>
          <w:szCs w:val="19"/>
        </w:rPr>
        <w:t>transport i gospodarka magazynowa</w:t>
      </w:r>
      <w:r w:rsidR="005C437F">
        <w:rPr>
          <w:szCs w:val="19"/>
        </w:rPr>
        <w:t xml:space="preserve"> </w:t>
      </w:r>
      <w:r w:rsidR="005C437F" w:rsidRPr="005C437F">
        <w:rPr>
          <w:szCs w:val="19"/>
        </w:rPr>
        <w:t xml:space="preserve">– </w:t>
      </w:r>
      <w:r w:rsidR="005C437F">
        <w:rPr>
          <w:szCs w:val="19"/>
        </w:rPr>
        <w:t>21,1</w:t>
      </w:r>
      <w:r w:rsidR="005C437F" w:rsidRPr="005C437F">
        <w:rPr>
          <w:szCs w:val="19"/>
        </w:rPr>
        <w:t xml:space="preserve"> tys. pracujących (</w:t>
      </w:r>
      <w:r w:rsidR="005C437F">
        <w:rPr>
          <w:szCs w:val="19"/>
        </w:rPr>
        <w:t>9,2</w:t>
      </w:r>
      <w:r w:rsidR="005C437F" w:rsidRPr="005C437F">
        <w:rPr>
          <w:szCs w:val="19"/>
        </w:rPr>
        <w:t>%)</w:t>
      </w:r>
      <w:r w:rsidRPr="005C437F">
        <w:rPr>
          <w:szCs w:val="19"/>
        </w:rPr>
        <w:t>.</w:t>
      </w:r>
    </w:p>
    <w:p w14:paraId="7152D4E3" w14:textId="108721DC" w:rsidR="002F4E52" w:rsidRPr="00D34431" w:rsidRDefault="002F4E52" w:rsidP="002F4E52">
      <w:pPr>
        <w:pStyle w:val="Tytuwykresu0"/>
      </w:pPr>
      <w:r w:rsidRPr="00D34431">
        <w:lastRenderedPageBreak/>
        <w:t>Wykres 5. Struktura mikroprzedsiębiorstw według sekcji PKD w 202</w:t>
      </w:r>
      <w:r w:rsidR="00D34431" w:rsidRPr="00D34431">
        <w:t>1</w:t>
      </w:r>
      <w:r w:rsidRPr="00D34431">
        <w:t xml:space="preserve"> r. </w:t>
      </w:r>
    </w:p>
    <w:p w14:paraId="11BE0B11" w14:textId="4C0D8F1C" w:rsidR="002F4E52" w:rsidRPr="00D34431" w:rsidRDefault="002F4E52" w:rsidP="002F4E52">
      <w:pPr>
        <w:pStyle w:val="Tytuwykresu0"/>
      </w:pPr>
      <w:r w:rsidRPr="00D34431">
        <w:drawing>
          <wp:inline distT="0" distB="0" distL="0" distR="0" wp14:anchorId="5F2AD9D7" wp14:editId="5C4DED8D">
            <wp:extent cx="5039995" cy="2163480"/>
            <wp:effectExtent l="0" t="0" r="8255" b="8255"/>
            <wp:docPr id="26" name="Obraz 26" descr="Wykres słupkowy skumulowany. Struktura mikroprzedsiębiorstw według sekcji PKD w województwie łódzkim i w Polsce w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1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431">
        <w:t xml:space="preserve"> </w:t>
      </w:r>
    </w:p>
    <w:p w14:paraId="40538981" w14:textId="45319EA8" w:rsidR="002F4E52" w:rsidRPr="00E43603" w:rsidRDefault="002F4E52" w:rsidP="00E43603">
      <w:pPr>
        <w:tabs>
          <w:tab w:val="left" w:pos="567"/>
        </w:tabs>
        <w:autoSpaceDE w:val="0"/>
        <w:autoSpaceDN w:val="0"/>
        <w:adjustRightInd w:val="0"/>
        <w:spacing w:line="288" w:lineRule="auto"/>
        <w:rPr>
          <w:szCs w:val="19"/>
        </w:rPr>
      </w:pPr>
      <w:r w:rsidRPr="00D34431">
        <w:rPr>
          <w:szCs w:val="19"/>
        </w:rPr>
        <w:t>W porównaniu z rokiem poprzednim relatywnie największy spadek liczby pracujących zaobserwowano w sekcj</w:t>
      </w:r>
      <w:r w:rsidR="00E80C9D" w:rsidRPr="00D34431">
        <w:rPr>
          <w:szCs w:val="19"/>
        </w:rPr>
        <w:t>ach</w:t>
      </w:r>
      <w:r w:rsidRPr="00D34431">
        <w:rPr>
          <w:szCs w:val="19"/>
        </w:rPr>
        <w:t xml:space="preserve"> </w:t>
      </w:r>
      <w:r w:rsidR="00E80C9D" w:rsidRPr="00D34431">
        <w:rPr>
          <w:rFonts w:cs="MyriadPro-Regular"/>
          <w:szCs w:val="19"/>
        </w:rPr>
        <w:t>budo</w:t>
      </w:r>
      <w:r w:rsidR="00E80C9D" w:rsidRPr="00E43603">
        <w:rPr>
          <w:rFonts w:cs="MyriadPro-Regular"/>
          <w:szCs w:val="19"/>
        </w:rPr>
        <w:t>wnictwo</w:t>
      </w:r>
      <w:r w:rsidRPr="00E43603">
        <w:rPr>
          <w:szCs w:val="19"/>
        </w:rPr>
        <w:t xml:space="preserve"> – o </w:t>
      </w:r>
      <w:r w:rsidR="00E80C9D" w:rsidRPr="00E43603">
        <w:rPr>
          <w:szCs w:val="19"/>
        </w:rPr>
        <w:t>24,0</w:t>
      </w:r>
      <w:r w:rsidRPr="00E43603">
        <w:rPr>
          <w:szCs w:val="19"/>
        </w:rPr>
        <w:t>% (</w:t>
      </w:r>
      <w:r w:rsidR="00817F3F" w:rsidRPr="00E43603">
        <w:rPr>
          <w:szCs w:val="19"/>
        </w:rPr>
        <w:t xml:space="preserve">o </w:t>
      </w:r>
      <w:r w:rsidR="00E80C9D" w:rsidRPr="00E43603">
        <w:rPr>
          <w:szCs w:val="19"/>
        </w:rPr>
        <w:t>8,4</w:t>
      </w:r>
      <w:r w:rsidRPr="00E43603">
        <w:rPr>
          <w:szCs w:val="19"/>
        </w:rPr>
        <w:t xml:space="preserve"> tys. osób)</w:t>
      </w:r>
      <w:r w:rsidR="00E80C9D" w:rsidRPr="00E43603">
        <w:rPr>
          <w:szCs w:val="19"/>
        </w:rPr>
        <w:t xml:space="preserve"> oraz </w:t>
      </w:r>
      <w:r w:rsidR="00E43603" w:rsidRPr="00E43603">
        <w:rPr>
          <w:szCs w:val="19"/>
        </w:rPr>
        <w:t xml:space="preserve">handlu; naprawie pojazdów samochodowych – o 23,2% (o </w:t>
      </w:r>
      <w:r w:rsidR="00B71CB4">
        <w:rPr>
          <w:szCs w:val="19"/>
        </w:rPr>
        <w:t>17,1</w:t>
      </w:r>
      <w:r w:rsidR="00E43603" w:rsidRPr="00E43603">
        <w:rPr>
          <w:szCs w:val="19"/>
        </w:rPr>
        <w:t xml:space="preserve"> tys. osób)</w:t>
      </w:r>
      <w:r w:rsidRPr="00E43603">
        <w:rPr>
          <w:szCs w:val="19"/>
        </w:rPr>
        <w:t xml:space="preserve">. Mniejszą liczbę pracujących odnotowano także w </w:t>
      </w:r>
      <w:r w:rsidR="00E43603" w:rsidRPr="00E43603">
        <w:rPr>
          <w:szCs w:val="19"/>
        </w:rPr>
        <w:t>sekcji działalność profesjonalna, naukowa i techniczna</w:t>
      </w:r>
      <w:r w:rsidRPr="00E43603">
        <w:rPr>
          <w:szCs w:val="19"/>
        </w:rPr>
        <w:t xml:space="preserve"> </w:t>
      </w:r>
      <w:r w:rsidR="005F1204" w:rsidRPr="00E43603">
        <w:rPr>
          <w:szCs w:val="19"/>
        </w:rPr>
        <w:t>–</w:t>
      </w:r>
      <w:r w:rsidR="00E43603" w:rsidRPr="00E43603">
        <w:rPr>
          <w:szCs w:val="19"/>
        </w:rPr>
        <w:t xml:space="preserve"> </w:t>
      </w:r>
      <w:r w:rsidRPr="00E43603">
        <w:rPr>
          <w:szCs w:val="19"/>
        </w:rPr>
        <w:t xml:space="preserve">o </w:t>
      </w:r>
      <w:r w:rsidR="00E43603" w:rsidRPr="00E43603">
        <w:rPr>
          <w:szCs w:val="19"/>
        </w:rPr>
        <w:t>11,3</w:t>
      </w:r>
      <w:r w:rsidRPr="00E43603">
        <w:rPr>
          <w:szCs w:val="19"/>
        </w:rPr>
        <w:t>% (</w:t>
      </w:r>
      <w:r w:rsidR="00817F3F" w:rsidRPr="00E43603">
        <w:rPr>
          <w:szCs w:val="19"/>
        </w:rPr>
        <w:t xml:space="preserve">o </w:t>
      </w:r>
      <w:r w:rsidR="00E43603" w:rsidRPr="00E43603">
        <w:rPr>
          <w:szCs w:val="19"/>
        </w:rPr>
        <w:t>3,2</w:t>
      </w:r>
      <w:r w:rsidRPr="00E43603">
        <w:rPr>
          <w:szCs w:val="19"/>
        </w:rPr>
        <w:t xml:space="preserve"> tys. osób)</w:t>
      </w:r>
      <w:r w:rsidR="00E43603" w:rsidRPr="00E43603">
        <w:rPr>
          <w:szCs w:val="19"/>
        </w:rPr>
        <w:t>.</w:t>
      </w:r>
      <w:r w:rsidRPr="00E43603">
        <w:rPr>
          <w:szCs w:val="19"/>
        </w:rPr>
        <w:t xml:space="preserve"> Wzrost liczby pracujących zanotowano </w:t>
      </w:r>
      <w:r w:rsidR="005F1204" w:rsidRPr="00E43603">
        <w:rPr>
          <w:szCs w:val="19"/>
        </w:rPr>
        <w:t>w</w:t>
      </w:r>
      <w:r w:rsidR="00817F3F" w:rsidRPr="00E43603">
        <w:rPr>
          <w:szCs w:val="19"/>
        </w:rPr>
        <w:t> </w:t>
      </w:r>
      <w:r w:rsidR="005F1204" w:rsidRPr="00E43603">
        <w:rPr>
          <w:szCs w:val="19"/>
        </w:rPr>
        <w:t>sekcj</w:t>
      </w:r>
      <w:r w:rsidR="00E43603" w:rsidRPr="00E43603">
        <w:rPr>
          <w:szCs w:val="19"/>
        </w:rPr>
        <w:t xml:space="preserve">i transport i gospodarka magazynowa – </w:t>
      </w:r>
      <w:r w:rsidR="00E43603" w:rsidRPr="00E43603">
        <w:rPr>
          <w:rFonts w:cs="MyriadPro-Regular"/>
          <w:szCs w:val="19"/>
        </w:rPr>
        <w:t>o 4,3%</w:t>
      </w:r>
      <w:r w:rsidR="00E43603" w:rsidRPr="00E43603">
        <w:rPr>
          <w:szCs w:val="19"/>
        </w:rPr>
        <w:t xml:space="preserve"> (o 5,4 tys. osób) oraz </w:t>
      </w:r>
      <w:r w:rsidR="00B71CB4">
        <w:rPr>
          <w:szCs w:val="19"/>
        </w:rPr>
        <w:t xml:space="preserve">w </w:t>
      </w:r>
      <w:r w:rsidR="00E43603" w:rsidRPr="00E43603">
        <w:rPr>
          <w:szCs w:val="19"/>
        </w:rPr>
        <w:t xml:space="preserve">przemyśle </w:t>
      </w:r>
      <w:r w:rsidR="005F1204" w:rsidRPr="00E43603">
        <w:rPr>
          <w:szCs w:val="19"/>
        </w:rPr>
        <w:t xml:space="preserve">– </w:t>
      </w:r>
      <w:r w:rsidRPr="00E43603">
        <w:rPr>
          <w:rFonts w:cs="MyriadPro-Regular"/>
          <w:szCs w:val="19"/>
        </w:rPr>
        <w:t xml:space="preserve">o </w:t>
      </w:r>
      <w:r w:rsidR="00E43603" w:rsidRPr="00E43603">
        <w:rPr>
          <w:rFonts w:cs="MyriadPro-Regular"/>
          <w:szCs w:val="19"/>
        </w:rPr>
        <w:t>7,4</w:t>
      </w:r>
      <w:r w:rsidRPr="00E43603">
        <w:rPr>
          <w:rFonts w:cs="MyriadPro-Regular"/>
          <w:szCs w:val="19"/>
        </w:rPr>
        <w:t>%</w:t>
      </w:r>
      <w:r w:rsidRPr="00E43603">
        <w:rPr>
          <w:szCs w:val="19"/>
        </w:rPr>
        <w:t xml:space="preserve"> (</w:t>
      </w:r>
      <w:r w:rsidR="00817F3F" w:rsidRPr="00E43603">
        <w:rPr>
          <w:szCs w:val="19"/>
        </w:rPr>
        <w:t xml:space="preserve">o </w:t>
      </w:r>
      <w:r w:rsidR="00E43603" w:rsidRPr="00E43603">
        <w:rPr>
          <w:szCs w:val="19"/>
        </w:rPr>
        <w:t>2,4</w:t>
      </w:r>
      <w:r w:rsidRPr="00E43603">
        <w:rPr>
          <w:szCs w:val="19"/>
        </w:rPr>
        <w:t xml:space="preserve"> tys. osób). </w:t>
      </w:r>
    </w:p>
    <w:p w14:paraId="5FCEFE0A" w14:textId="464C7617" w:rsidR="002F4E52" w:rsidRPr="00543EB2" w:rsidRDefault="002F4E52" w:rsidP="002F4E52">
      <w:pPr>
        <w:tabs>
          <w:tab w:val="left" w:pos="567"/>
        </w:tabs>
        <w:autoSpaceDE w:val="0"/>
        <w:autoSpaceDN w:val="0"/>
        <w:adjustRightInd w:val="0"/>
        <w:spacing w:line="288" w:lineRule="auto"/>
        <w:rPr>
          <w:szCs w:val="19"/>
        </w:rPr>
      </w:pPr>
      <w:r w:rsidRPr="00543EB2">
        <w:rPr>
          <w:rFonts w:cs="MyriadPro-Regular"/>
          <w:szCs w:val="19"/>
        </w:rPr>
        <w:t>W 202</w:t>
      </w:r>
      <w:r w:rsidR="00E43603" w:rsidRPr="00543EB2">
        <w:rPr>
          <w:rFonts w:cs="MyriadPro-Regular"/>
          <w:szCs w:val="19"/>
        </w:rPr>
        <w:t>1</w:t>
      </w:r>
      <w:r w:rsidRPr="00543EB2">
        <w:rPr>
          <w:rFonts w:cs="MyriadPro-Regular"/>
          <w:szCs w:val="19"/>
        </w:rPr>
        <w:t xml:space="preserve"> r. miesięczne </w:t>
      </w:r>
      <w:r w:rsidR="00817F3F" w:rsidRPr="00543EB2">
        <w:rPr>
          <w:rFonts w:cs="MyriadPro-Regular"/>
          <w:szCs w:val="19"/>
        </w:rPr>
        <w:t xml:space="preserve">wynagrodzenie </w:t>
      </w:r>
      <w:r w:rsidRPr="00543EB2">
        <w:rPr>
          <w:rFonts w:cs="MyriadPro-Regular"/>
          <w:szCs w:val="19"/>
        </w:rPr>
        <w:t xml:space="preserve">brutto na 1 zatrudnionego wyższe niż przeciętne w skali województwa </w:t>
      </w:r>
      <w:r w:rsidR="005F1204" w:rsidRPr="00543EB2">
        <w:rPr>
          <w:rFonts w:cs="MyriadPro-Regular"/>
          <w:szCs w:val="19"/>
        </w:rPr>
        <w:t xml:space="preserve">(3 </w:t>
      </w:r>
      <w:r w:rsidR="00797A08" w:rsidRPr="00543EB2">
        <w:rPr>
          <w:rFonts w:cs="MyriadPro-Regular"/>
          <w:szCs w:val="19"/>
        </w:rPr>
        <w:t>419</w:t>
      </w:r>
      <w:r w:rsidR="005F1204" w:rsidRPr="00543EB2">
        <w:rPr>
          <w:rFonts w:cs="MyriadPro-Regular"/>
          <w:szCs w:val="19"/>
        </w:rPr>
        <w:t xml:space="preserve"> zł) </w:t>
      </w:r>
      <w:r w:rsidRPr="00543EB2">
        <w:rPr>
          <w:rFonts w:cs="MyriadPro-Regular"/>
          <w:szCs w:val="19"/>
        </w:rPr>
        <w:t xml:space="preserve">wypłacano w mikroprzedsiębiorstwach z sekcjach: </w:t>
      </w:r>
      <w:r w:rsidRPr="00543EB2">
        <w:rPr>
          <w:szCs w:val="19"/>
        </w:rPr>
        <w:t xml:space="preserve">handel; naprawa pojazdów samochodowych </w:t>
      </w:r>
      <w:r w:rsidR="008C2BF4" w:rsidRPr="00543EB2">
        <w:rPr>
          <w:szCs w:val="19"/>
        </w:rPr>
        <w:t>(</w:t>
      </w:r>
      <w:r w:rsidRPr="00543EB2">
        <w:rPr>
          <w:szCs w:val="19"/>
        </w:rPr>
        <w:t xml:space="preserve">o </w:t>
      </w:r>
      <w:r w:rsidR="00743693" w:rsidRPr="00543EB2">
        <w:rPr>
          <w:szCs w:val="19"/>
        </w:rPr>
        <w:t>360</w:t>
      </w:r>
      <w:r w:rsidRPr="00543EB2">
        <w:rPr>
          <w:szCs w:val="19"/>
        </w:rPr>
        <w:t xml:space="preserve"> zł</w:t>
      </w:r>
      <w:r w:rsidR="008C2BF4" w:rsidRPr="00543EB2">
        <w:rPr>
          <w:szCs w:val="19"/>
        </w:rPr>
        <w:t xml:space="preserve"> więcej)</w:t>
      </w:r>
      <w:r w:rsidRPr="00543EB2">
        <w:rPr>
          <w:szCs w:val="19"/>
        </w:rPr>
        <w:t xml:space="preserve"> oraz </w:t>
      </w:r>
      <w:r w:rsidR="00743693" w:rsidRPr="00543EB2">
        <w:rPr>
          <w:szCs w:val="19"/>
        </w:rPr>
        <w:t xml:space="preserve">działalność profesjonalna, naukowa i techniczna </w:t>
      </w:r>
      <w:r w:rsidR="008C2BF4" w:rsidRPr="00543EB2">
        <w:rPr>
          <w:szCs w:val="19"/>
        </w:rPr>
        <w:t>(</w:t>
      </w:r>
      <w:r w:rsidRPr="00543EB2">
        <w:rPr>
          <w:szCs w:val="19"/>
        </w:rPr>
        <w:t xml:space="preserve">o </w:t>
      </w:r>
      <w:r w:rsidR="00743693" w:rsidRPr="00543EB2">
        <w:rPr>
          <w:szCs w:val="19"/>
        </w:rPr>
        <w:t>248</w:t>
      </w:r>
      <w:r w:rsidRPr="00543EB2">
        <w:rPr>
          <w:szCs w:val="19"/>
        </w:rPr>
        <w:t xml:space="preserve"> zł więcej</w:t>
      </w:r>
      <w:r w:rsidR="008C2BF4" w:rsidRPr="00543EB2">
        <w:rPr>
          <w:szCs w:val="19"/>
        </w:rPr>
        <w:t>)</w:t>
      </w:r>
      <w:r w:rsidRPr="00543EB2">
        <w:rPr>
          <w:szCs w:val="19"/>
        </w:rPr>
        <w:t xml:space="preserve">. </w:t>
      </w:r>
      <w:r w:rsidRPr="00543EB2">
        <w:rPr>
          <w:rFonts w:cs="MyriadPro-Regular"/>
          <w:szCs w:val="19"/>
        </w:rPr>
        <w:t>Wynagrodzenie znacząco niższe niż przeciętne w województwie dotyczyło zatrudnionych w</w:t>
      </w:r>
      <w:r w:rsidR="008C2BF4" w:rsidRPr="00543EB2">
        <w:rPr>
          <w:rFonts w:cs="MyriadPro-Regular"/>
          <w:szCs w:val="19"/>
        </w:rPr>
        <w:t> </w:t>
      </w:r>
      <w:r w:rsidRPr="00543EB2">
        <w:rPr>
          <w:rFonts w:cs="MyriadPro-Regular"/>
          <w:szCs w:val="19"/>
        </w:rPr>
        <w:t xml:space="preserve">mikroprzedsiębiorstwach z sekcji budownictwo </w:t>
      </w:r>
      <w:r w:rsidR="008C2BF4" w:rsidRPr="00543EB2">
        <w:rPr>
          <w:szCs w:val="19"/>
        </w:rPr>
        <w:t>(</w:t>
      </w:r>
      <w:r w:rsidRPr="00543EB2">
        <w:rPr>
          <w:rFonts w:cs="MyriadPro-Regular"/>
          <w:szCs w:val="19"/>
        </w:rPr>
        <w:t xml:space="preserve">o </w:t>
      </w:r>
      <w:r w:rsidR="00743693" w:rsidRPr="00543EB2">
        <w:rPr>
          <w:rFonts w:cs="MyriadPro-Regular"/>
          <w:szCs w:val="19"/>
        </w:rPr>
        <w:t>340</w:t>
      </w:r>
      <w:r w:rsidRPr="00543EB2">
        <w:rPr>
          <w:rFonts w:cs="MyriadPro-Regular"/>
          <w:szCs w:val="19"/>
        </w:rPr>
        <w:t xml:space="preserve"> zł mniej</w:t>
      </w:r>
      <w:r w:rsidR="008C2BF4" w:rsidRPr="00543EB2">
        <w:rPr>
          <w:rFonts w:cs="MyriadPro-Regular"/>
          <w:szCs w:val="19"/>
        </w:rPr>
        <w:t>)</w:t>
      </w:r>
      <w:r w:rsidRPr="00543EB2">
        <w:rPr>
          <w:rFonts w:cs="MyriadPro-Regular"/>
          <w:szCs w:val="19"/>
        </w:rPr>
        <w:t xml:space="preserve"> oraz </w:t>
      </w:r>
      <w:r w:rsidR="00743693" w:rsidRPr="00543EB2">
        <w:rPr>
          <w:szCs w:val="19"/>
        </w:rPr>
        <w:t>transport i gospodarka magazynowa</w:t>
      </w:r>
      <w:r w:rsidRPr="00543EB2">
        <w:rPr>
          <w:rFonts w:cs="MyriadPro-Regular"/>
          <w:szCs w:val="19"/>
        </w:rPr>
        <w:t xml:space="preserve"> </w:t>
      </w:r>
      <w:r w:rsidR="008C2BF4" w:rsidRPr="00543EB2">
        <w:rPr>
          <w:szCs w:val="19"/>
        </w:rPr>
        <w:t>(</w:t>
      </w:r>
      <w:r w:rsidRPr="00543EB2">
        <w:rPr>
          <w:rFonts w:cs="MyriadPro-Regular"/>
          <w:szCs w:val="19"/>
        </w:rPr>
        <w:t xml:space="preserve">o </w:t>
      </w:r>
      <w:r w:rsidR="00743693" w:rsidRPr="00543EB2">
        <w:rPr>
          <w:rFonts w:cs="MyriadPro-Regular"/>
          <w:szCs w:val="19"/>
        </w:rPr>
        <w:t>258</w:t>
      </w:r>
      <w:r w:rsidRPr="00543EB2">
        <w:rPr>
          <w:rFonts w:cs="MyriadPro-Regular"/>
          <w:szCs w:val="19"/>
        </w:rPr>
        <w:t xml:space="preserve"> zł mniej</w:t>
      </w:r>
      <w:r w:rsidR="008C2BF4" w:rsidRPr="00543EB2">
        <w:rPr>
          <w:rFonts w:cs="MyriadPro-Regular"/>
          <w:szCs w:val="19"/>
        </w:rPr>
        <w:t>)</w:t>
      </w:r>
      <w:r w:rsidRPr="00543EB2">
        <w:rPr>
          <w:rFonts w:cs="MyriadPro-Regular"/>
          <w:szCs w:val="19"/>
        </w:rPr>
        <w:t xml:space="preserve">. </w:t>
      </w:r>
    </w:p>
    <w:p w14:paraId="03A88347" w14:textId="6AA9C346" w:rsidR="002F4E52" w:rsidRPr="00D34431" w:rsidRDefault="002F4E52" w:rsidP="002E34E8">
      <w:pPr>
        <w:pStyle w:val="Tytuwykresu0"/>
        <w:ind w:left="851" w:hanging="851"/>
      </w:pPr>
      <w:r w:rsidRPr="00D34431">
        <w:t xml:space="preserve">Wykres </w:t>
      </w:r>
      <w:r w:rsidR="00253525" w:rsidRPr="00D34431">
        <w:t>6</w:t>
      </w:r>
      <w:r w:rsidRPr="00D34431">
        <w:t>. Odchylenia względne miesięcznych wynagrodzeń brutto na 1 zatrudnionego w</w:t>
      </w:r>
      <w:r w:rsidR="00B74647" w:rsidRPr="00D34431">
        <w:t> </w:t>
      </w:r>
      <w:r w:rsidRPr="00D34431">
        <w:t>wybranych sekcjach od przeciętnego wynagrodzenia w mikroprzedsiębiorstw</w:t>
      </w:r>
      <w:r w:rsidR="0063015F" w:rsidRPr="00D34431">
        <w:t>ach</w:t>
      </w:r>
      <w:r w:rsidRPr="00D34431">
        <w:t xml:space="preserve"> w</w:t>
      </w:r>
      <w:r w:rsidR="00B74647" w:rsidRPr="00D34431">
        <w:t> </w:t>
      </w:r>
      <w:r w:rsidRPr="00D34431">
        <w:t>województwie łódzkim w 202</w:t>
      </w:r>
      <w:r w:rsidR="00D34431" w:rsidRPr="00D34431">
        <w:t>1</w:t>
      </w:r>
      <w:r w:rsidRPr="00D34431">
        <w:t xml:space="preserve"> r. </w:t>
      </w:r>
    </w:p>
    <w:p w14:paraId="4A807AB1" w14:textId="77777777" w:rsidR="002F4E52" w:rsidRPr="00D34431" w:rsidRDefault="002F4E52" w:rsidP="002F4E52">
      <w:pPr>
        <w:pStyle w:val="Tytuwykresu0"/>
      </w:pPr>
      <w:r w:rsidRPr="00D34431">
        <w:drawing>
          <wp:inline distT="0" distB="0" distL="0" distR="0" wp14:anchorId="53F71ED0" wp14:editId="45CE37BE">
            <wp:extent cx="5039995" cy="2521520"/>
            <wp:effectExtent l="0" t="0" r="8255" b="0"/>
            <wp:docPr id="28" name="Obraz 28" descr="Wykres słupkowy. Odchylenia względne miesięcznych wynagrodzeń brutto na 1 zatrudnionego w wybranych sekcjach od przeciętnego wynagrodzenia w mikroprzedsiębiorstwach w województwie łódzkim w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52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431">
        <w:t xml:space="preserve"> </w:t>
      </w:r>
    </w:p>
    <w:p w14:paraId="6AA37DF0" w14:textId="12E1F7B4" w:rsidR="002F4E52" w:rsidRPr="00793EB9" w:rsidRDefault="0017057C" w:rsidP="003A7EAF">
      <w:pPr>
        <w:tabs>
          <w:tab w:val="left" w:pos="567"/>
        </w:tabs>
        <w:autoSpaceDE w:val="0"/>
        <w:autoSpaceDN w:val="0"/>
        <w:adjustRightInd w:val="0"/>
        <w:spacing w:before="360" w:line="288" w:lineRule="auto"/>
        <w:rPr>
          <w:szCs w:val="19"/>
        </w:rPr>
      </w:pPr>
      <w:r w:rsidRPr="00D34431">
        <w:rPr>
          <w:szCs w:val="19"/>
        </w:rPr>
        <w:t>W sk</w:t>
      </w:r>
      <w:r w:rsidR="001B6F3D" w:rsidRPr="00D34431">
        <w:rPr>
          <w:szCs w:val="19"/>
        </w:rPr>
        <w:t>a</w:t>
      </w:r>
      <w:r w:rsidRPr="00D34431">
        <w:rPr>
          <w:szCs w:val="19"/>
        </w:rPr>
        <w:t>li Polski m</w:t>
      </w:r>
      <w:r w:rsidR="002F4E52" w:rsidRPr="00D34431">
        <w:rPr>
          <w:szCs w:val="19"/>
        </w:rPr>
        <w:t>iesięczne wynagrodzenie brutto na 1 zatrudnionego znacząco</w:t>
      </w:r>
      <w:r w:rsidR="002F4E52" w:rsidRPr="00793EB9">
        <w:rPr>
          <w:szCs w:val="19"/>
        </w:rPr>
        <w:t xml:space="preserve"> wyższe niż przeciętne w mikroprzedsiębiorstwach ogółem otrzymywali zatrudnieni w sekcji działalność profesjonalna, naukowa i techniczna. </w:t>
      </w:r>
      <w:r w:rsidR="0063751D" w:rsidRPr="00793EB9">
        <w:rPr>
          <w:szCs w:val="19"/>
        </w:rPr>
        <w:t>W 202</w:t>
      </w:r>
      <w:r w:rsidR="00360749" w:rsidRPr="00793EB9">
        <w:rPr>
          <w:szCs w:val="19"/>
        </w:rPr>
        <w:t>1</w:t>
      </w:r>
      <w:r w:rsidR="0063751D" w:rsidRPr="00793EB9">
        <w:rPr>
          <w:szCs w:val="19"/>
        </w:rPr>
        <w:t xml:space="preserve"> r. p</w:t>
      </w:r>
      <w:r w:rsidR="002F4E52" w:rsidRPr="00793EB9">
        <w:rPr>
          <w:szCs w:val="19"/>
        </w:rPr>
        <w:t xml:space="preserve">rzeciętne wynagrodzenie w tej sekcji przewyższało </w:t>
      </w:r>
      <w:r w:rsidR="002F4E52" w:rsidRPr="00793EB9">
        <w:t>miesięczne wynagrodzeń brutto na 1 zatrudnionego w mikroprzedsiębiorstwach w</w:t>
      </w:r>
      <w:r w:rsidR="0063751D" w:rsidRPr="00793EB9">
        <w:t xml:space="preserve"> skali </w:t>
      </w:r>
      <w:r w:rsidR="002F4E52" w:rsidRPr="00793EB9">
        <w:t xml:space="preserve">kraju o </w:t>
      </w:r>
      <w:r w:rsidR="00B71CB4">
        <w:t>782</w:t>
      </w:r>
      <w:r w:rsidR="002F4E52" w:rsidRPr="00793EB9">
        <w:t xml:space="preserve"> zł (</w:t>
      </w:r>
      <w:r w:rsidR="00360749" w:rsidRPr="00793EB9">
        <w:t>20,4</w:t>
      </w:r>
      <w:r w:rsidR="002F4E52" w:rsidRPr="00793EB9">
        <w:t>%).</w:t>
      </w:r>
    </w:p>
    <w:p w14:paraId="6D53514E" w14:textId="19D1391B" w:rsidR="002F4E52" w:rsidRPr="00360749" w:rsidRDefault="00752A05" w:rsidP="002F4E52">
      <w:pPr>
        <w:pStyle w:val="Nagwek1"/>
        <w:rPr>
          <w:rFonts w:ascii="Fira Sans" w:hAnsi="Fira Sans"/>
          <w:b/>
          <w:szCs w:val="19"/>
        </w:rPr>
      </w:pPr>
      <w:r w:rsidRPr="00360749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0726D9D" wp14:editId="34E41BE8">
                <wp:simplePos x="0" y="0"/>
                <wp:positionH relativeFrom="column">
                  <wp:posOffset>5268595</wp:posOffset>
                </wp:positionH>
                <wp:positionV relativeFrom="paragraph">
                  <wp:posOffset>167550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19" name="Pole tekstowe 19" descr="Przychody mikroprzedsiębiorstw z województwa łódzkiego w 2021 r. wyniosły &#10;76,1 mld zł, tj. o 5,4 mld zł więcej niż w roku poprzedn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7FFB6" w14:textId="5E0B6A87" w:rsidR="00E43603" w:rsidRPr="00D616D2" w:rsidRDefault="00E43603" w:rsidP="00752A0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67BF1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Przychody mikroprzedsiębiorstw z województwa łódzkiego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 202</w:t>
                            </w:r>
                            <w:r w:rsidR="00360749">
                              <w:rPr>
                                <w:color w:val="001D77"/>
                                <w:sz w:val="18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r. </w:t>
                            </w:r>
                            <w:r w:rsidRPr="00967BF1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wyniosły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br/>
                              <w:t>7</w:t>
                            </w:r>
                            <w:r w:rsidR="00360749">
                              <w:rPr>
                                <w:color w:val="001D77"/>
                                <w:sz w:val="18"/>
                                <w:szCs w:val="19"/>
                              </w:rPr>
                              <w:t>6,1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mld zł, tj. o </w:t>
                            </w:r>
                            <w:r w:rsidR="00360749">
                              <w:rPr>
                                <w:color w:val="001D77"/>
                                <w:sz w:val="18"/>
                                <w:szCs w:val="19"/>
                              </w:rPr>
                              <w:t>5,4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mld zł więcej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26D9D" id="Pole tekstowe 19" o:spid="_x0000_s1032" type="#_x0000_t202" alt="Przychody mikroprzedsiębiorstw z województwa łódzkiego w 2021 r. wyniosły &#10;76,1 mld zł, tj. o 5,4 mld zł więcej niż w roku poprzednim&#10;" style="position:absolute;margin-left:414.85pt;margin-top:13.2pt;width:135.85pt;height:83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" filled="f" stroked="f">
                <v:textbox>
                  <w:txbxContent>
                    <w:p w14:paraId="3DC7FFB6" w14:textId="5E0B6A87" w:rsidR="00E43603" w:rsidRPr="00D616D2" w:rsidRDefault="00E43603" w:rsidP="00752A0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67BF1">
                        <w:rPr>
                          <w:color w:val="001D77"/>
                          <w:sz w:val="18"/>
                          <w:szCs w:val="19"/>
                        </w:rPr>
                        <w:t xml:space="preserve">Przychody mikroprzedsiębiorstw z województwa łódzkiego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w 202</w:t>
                      </w:r>
                      <w:r w:rsidR="00360749">
                        <w:rPr>
                          <w:color w:val="001D77"/>
                          <w:sz w:val="18"/>
                          <w:szCs w:val="19"/>
                        </w:rPr>
                        <w:t>1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r. </w:t>
                      </w:r>
                      <w:r w:rsidRPr="00967BF1">
                        <w:rPr>
                          <w:color w:val="001D77"/>
                          <w:sz w:val="18"/>
                          <w:szCs w:val="19"/>
                        </w:rPr>
                        <w:t xml:space="preserve">wyniosły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br/>
                        <w:t>7</w:t>
                      </w:r>
                      <w:r w:rsidR="00360749">
                        <w:rPr>
                          <w:color w:val="001D77"/>
                          <w:sz w:val="18"/>
                          <w:szCs w:val="19"/>
                        </w:rPr>
                        <w:t>6,1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mld zł, tj. o </w:t>
                      </w:r>
                      <w:r w:rsidR="00360749">
                        <w:rPr>
                          <w:color w:val="001D77"/>
                          <w:sz w:val="18"/>
                          <w:szCs w:val="19"/>
                        </w:rPr>
                        <w:t>5,4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mld zł więcej niż w roku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F4E52" w:rsidRPr="00360749">
        <w:rPr>
          <w:rFonts w:ascii="Fira Sans" w:hAnsi="Fira Sans"/>
          <w:b/>
          <w:szCs w:val="19"/>
        </w:rPr>
        <w:t xml:space="preserve">Wyniki działalności mikroprzedsiębiorstw </w:t>
      </w:r>
    </w:p>
    <w:p w14:paraId="0F5FF02A" w14:textId="1E0FEE0E" w:rsidR="002F4E52" w:rsidRPr="00360749" w:rsidRDefault="002F4E52" w:rsidP="002F4E52">
      <w:pPr>
        <w:autoSpaceDE w:val="0"/>
        <w:autoSpaceDN w:val="0"/>
        <w:adjustRightInd w:val="0"/>
        <w:rPr>
          <w:szCs w:val="19"/>
        </w:rPr>
      </w:pPr>
      <w:r w:rsidRPr="00360749">
        <w:rPr>
          <w:szCs w:val="19"/>
        </w:rPr>
        <w:t>W 202</w:t>
      </w:r>
      <w:r w:rsidR="00360749" w:rsidRPr="00360749">
        <w:rPr>
          <w:szCs w:val="19"/>
        </w:rPr>
        <w:t>1</w:t>
      </w:r>
      <w:r w:rsidRPr="00360749">
        <w:rPr>
          <w:szCs w:val="19"/>
        </w:rPr>
        <w:t xml:space="preserve"> r. przychody jednostek o liczbie pracujących do 9 osób, mających siedzibę prowadzenia działalności gospodarczej na terenie województwa łódzkiego, wyniosły łącznie </w:t>
      </w:r>
      <w:r w:rsidR="00360749" w:rsidRPr="00360749">
        <w:rPr>
          <w:szCs w:val="19"/>
        </w:rPr>
        <w:t>76,1</w:t>
      </w:r>
      <w:r w:rsidRPr="00360749">
        <w:rPr>
          <w:szCs w:val="19"/>
        </w:rPr>
        <w:t xml:space="preserve"> mld zł i stanowiły 4,9% przychodów mikroprzedsiębiorstw w Polsce (1</w:t>
      </w:r>
      <w:r w:rsidR="00360749" w:rsidRPr="00360749">
        <w:rPr>
          <w:szCs w:val="19"/>
        </w:rPr>
        <w:t> 566,3</w:t>
      </w:r>
      <w:r w:rsidRPr="00360749">
        <w:rPr>
          <w:szCs w:val="19"/>
        </w:rPr>
        <w:t xml:space="preserve"> mld zł). Wartość przychodów mikroprzedsiębiorstw w województwie łódzkim wzrosła w porównaniu z rokiem poprzednim o </w:t>
      </w:r>
      <w:r w:rsidR="00360749" w:rsidRPr="00360749">
        <w:rPr>
          <w:szCs w:val="19"/>
        </w:rPr>
        <w:t>5,4</w:t>
      </w:r>
      <w:r w:rsidRPr="00360749">
        <w:rPr>
          <w:szCs w:val="19"/>
        </w:rPr>
        <w:t xml:space="preserve"> mld zł, tj. o </w:t>
      </w:r>
      <w:r w:rsidR="00B71CB4">
        <w:rPr>
          <w:szCs w:val="19"/>
        </w:rPr>
        <w:t>7,6</w:t>
      </w:r>
      <w:r w:rsidRPr="00360749">
        <w:rPr>
          <w:szCs w:val="19"/>
        </w:rPr>
        <w:t xml:space="preserve">%. W skali kraju wzrost przychodów kształtował się na poziomie </w:t>
      </w:r>
      <w:r w:rsidR="00B71CB4">
        <w:rPr>
          <w:szCs w:val="19"/>
        </w:rPr>
        <w:t>8,4</w:t>
      </w:r>
      <w:r w:rsidRPr="00360749">
        <w:rPr>
          <w:szCs w:val="19"/>
        </w:rPr>
        <w:t xml:space="preserve">%. </w:t>
      </w:r>
    </w:p>
    <w:p w14:paraId="3062FC0C" w14:textId="522B7E00" w:rsidR="002F4E52" w:rsidRPr="00360749" w:rsidRDefault="002F4E52" w:rsidP="002F4E5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6074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8805CE5" wp14:editId="00ABF10E">
                <wp:simplePos x="0" y="0"/>
                <wp:positionH relativeFrom="page">
                  <wp:posOffset>5728335</wp:posOffset>
                </wp:positionH>
                <wp:positionV relativeFrom="paragraph">
                  <wp:posOffset>114935</wp:posOffset>
                </wp:positionV>
                <wp:extent cx="1725295" cy="1242060"/>
                <wp:effectExtent l="0" t="0" r="0" b="0"/>
                <wp:wrapTight wrapText="bothSides">
                  <wp:wrapPolygon edited="0">
                    <wp:start x="715" y="0"/>
                    <wp:lineTo x="715" y="21202"/>
                    <wp:lineTo x="20749" y="21202"/>
                    <wp:lineTo x="20749" y="0"/>
                    <wp:lineTo x="715" y="0"/>
                  </wp:wrapPolygon>
                </wp:wrapTight>
                <wp:docPr id="31" name="Pole tekstowe 31" descr="Wskaźnik poziomu kosztów mikroprzedsiębiorstw w województwie łódzkim w 2021 r. wyniósł 83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2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CBD1" w14:textId="79D873BD" w:rsidR="00E43603" w:rsidRPr="00D616D2" w:rsidRDefault="00E43603" w:rsidP="002F4E52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67BF1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Wskaźnik poziomu kosztów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mikroprzedsiębiorstw w województwie łódzkim w 202</w:t>
                            </w:r>
                            <w:r w:rsidR="00360749">
                              <w:rPr>
                                <w:color w:val="001D77"/>
                                <w:sz w:val="18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r. wyniósł </w:t>
                            </w:r>
                            <w:r w:rsidR="00360749">
                              <w:rPr>
                                <w:color w:val="001D77"/>
                                <w:sz w:val="18"/>
                                <w:szCs w:val="19"/>
                              </w:rPr>
                              <w:t>83,</w:t>
                            </w:r>
                            <w:r w:rsidR="009E5B59">
                              <w:rPr>
                                <w:color w:val="001D77"/>
                                <w:sz w:val="18"/>
                                <w:szCs w:val="19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05CE5" id="Pole tekstowe 31" o:spid="_x0000_s1033" type="#_x0000_t202" alt="Wskaźnik poziomu kosztów mikroprzedsiębiorstw w województwie łódzkim w 2021 r. wyniósł 83,9%" style="position:absolute;margin-left:451.05pt;margin-top:9.05pt;width:135.85pt;height:97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" filled="f" stroked="f">
                <v:textbox>
                  <w:txbxContent>
                    <w:p w14:paraId="4068CBD1" w14:textId="79D873BD" w:rsidR="00E43603" w:rsidRPr="00D616D2" w:rsidRDefault="00E43603" w:rsidP="002F4E52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67BF1">
                        <w:rPr>
                          <w:color w:val="001D77"/>
                          <w:sz w:val="18"/>
                          <w:szCs w:val="19"/>
                        </w:rPr>
                        <w:t xml:space="preserve">Wskaźnik poziomu kosztów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mikroprzedsiębiorstw w województwie łódzkim w 202</w:t>
                      </w:r>
                      <w:r w:rsidR="00360749">
                        <w:rPr>
                          <w:color w:val="001D77"/>
                          <w:sz w:val="18"/>
                          <w:szCs w:val="19"/>
                        </w:rPr>
                        <w:t>1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r. wyniósł </w:t>
                      </w:r>
                      <w:r w:rsidR="00360749">
                        <w:rPr>
                          <w:color w:val="001D77"/>
                          <w:sz w:val="18"/>
                          <w:szCs w:val="19"/>
                        </w:rPr>
                        <w:t>83,</w:t>
                      </w:r>
                      <w:r w:rsidR="009E5B59">
                        <w:rPr>
                          <w:color w:val="001D77"/>
                          <w:sz w:val="18"/>
                          <w:szCs w:val="19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60749">
        <w:rPr>
          <w:szCs w:val="19"/>
        </w:rPr>
        <w:t xml:space="preserve">Wskaźnik poziomu kosztów w jednostkach o liczbie pracujących do 9 osób w województwie łódzkim wyniósł w </w:t>
      </w:r>
      <w:r w:rsidR="00C5472F" w:rsidRPr="00360749">
        <w:rPr>
          <w:szCs w:val="19"/>
        </w:rPr>
        <w:t>202</w:t>
      </w:r>
      <w:r w:rsidR="00A411BF">
        <w:rPr>
          <w:szCs w:val="19"/>
        </w:rPr>
        <w:t>1</w:t>
      </w:r>
      <w:r w:rsidR="00C5472F" w:rsidRPr="00360749">
        <w:rPr>
          <w:szCs w:val="19"/>
        </w:rPr>
        <w:t xml:space="preserve"> </w:t>
      </w:r>
      <w:r w:rsidRPr="00360749">
        <w:rPr>
          <w:szCs w:val="19"/>
        </w:rPr>
        <w:t xml:space="preserve">r. </w:t>
      </w:r>
      <w:r w:rsidR="00360749" w:rsidRPr="00360749">
        <w:rPr>
          <w:szCs w:val="19"/>
        </w:rPr>
        <w:t>83,6</w:t>
      </w:r>
      <w:r w:rsidRPr="00360749">
        <w:rPr>
          <w:szCs w:val="19"/>
        </w:rPr>
        <w:t xml:space="preserve">% i w porównaniu z rokiem poprzednim </w:t>
      </w:r>
      <w:r w:rsidR="00360749" w:rsidRPr="00360749">
        <w:rPr>
          <w:szCs w:val="19"/>
        </w:rPr>
        <w:t>zmniejszył się</w:t>
      </w:r>
      <w:r w:rsidRPr="00360749">
        <w:rPr>
          <w:szCs w:val="19"/>
        </w:rPr>
        <w:t xml:space="preserve"> o 0,</w:t>
      </w:r>
      <w:r w:rsidR="00360749" w:rsidRPr="00360749">
        <w:rPr>
          <w:szCs w:val="19"/>
        </w:rPr>
        <w:t>7</w:t>
      </w:r>
      <w:r w:rsidRPr="00360749">
        <w:rPr>
          <w:szCs w:val="19"/>
        </w:rPr>
        <w:t xml:space="preserve"> p. proc. W</w:t>
      </w:r>
      <w:r w:rsidR="00443F03" w:rsidRPr="00360749">
        <w:rPr>
          <w:szCs w:val="19"/>
        </w:rPr>
        <w:t> </w:t>
      </w:r>
      <w:r w:rsidRPr="00360749">
        <w:rPr>
          <w:szCs w:val="19"/>
        </w:rPr>
        <w:t xml:space="preserve">skali kraju wskaźnik ten kształtował się na poziomie </w:t>
      </w:r>
      <w:r w:rsidR="00360749" w:rsidRPr="00360749">
        <w:rPr>
          <w:szCs w:val="19"/>
        </w:rPr>
        <w:t>83,9</w:t>
      </w:r>
      <w:r w:rsidRPr="00360749">
        <w:rPr>
          <w:szCs w:val="19"/>
        </w:rPr>
        <w:t xml:space="preserve">%, podczas gdy przed rokiem wyniósł </w:t>
      </w:r>
      <w:r w:rsidR="00360749" w:rsidRPr="00360749">
        <w:rPr>
          <w:szCs w:val="19"/>
        </w:rPr>
        <w:t>86,3</w:t>
      </w:r>
      <w:r w:rsidRPr="00360749">
        <w:rPr>
          <w:szCs w:val="19"/>
        </w:rPr>
        <w:t>%</w:t>
      </w:r>
      <w:r w:rsidRPr="00360749">
        <w:rPr>
          <w:rFonts w:eastAsia="Times New Roman" w:cs="Times New Roman"/>
          <w:szCs w:val="19"/>
          <w:lang w:eastAsia="pl-PL"/>
        </w:rPr>
        <w:t xml:space="preserve">. </w:t>
      </w:r>
    </w:p>
    <w:p w14:paraId="0D950EBE" w14:textId="0F037F21" w:rsidR="00752A05" w:rsidRPr="00543EB2" w:rsidRDefault="00752A05" w:rsidP="002E34E8">
      <w:pPr>
        <w:pStyle w:val="Tytutablicy"/>
        <w:ind w:left="851" w:hanging="851"/>
      </w:pPr>
      <w:r w:rsidRPr="00543EB2">
        <w:t xml:space="preserve">Tablica </w:t>
      </w:r>
      <w:r w:rsidR="00443F03" w:rsidRPr="00543EB2">
        <w:t>3</w:t>
      </w:r>
      <w:r w:rsidRPr="00543EB2">
        <w:t>. Przychody, koszty, sprzedaż detaliczna, hurtowa i produkcja budowlano-montażowa</w:t>
      </w:r>
    </w:p>
    <w:tbl>
      <w:tblPr>
        <w:tblStyle w:val="Siatkatabelijasna1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rzychody, koszty, sprzedaż detaliczna, hurtowa i produkcja budowlano-montażowa"/>
        <w:tblDescription w:val="Przychody ogółem, koszty ogółem, sprzedaż detaliczna, hurtowa i produkcja budowlano-montażowa w milionach złotych w latach 2019 i 2020. Wartości dla Polski i województwa łódzkiego."/>
      </w:tblPr>
      <w:tblGrid>
        <w:gridCol w:w="1863"/>
        <w:gridCol w:w="1244"/>
        <w:gridCol w:w="1208"/>
        <w:gridCol w:w="1208"/>
        <w:gridCol w:w="1208"/>
        <w:gridCol w:w="1207"/>
      </w:tblGrid>
      <w:tr w:rsidR="00752A05" w:rsidRPr="00543EB2" w14:paraId="50C624AE" w14:textId="77777777" w:rsidTr="0024695F">
        <w:trPr>
          <w:trHeight w:val="231"/>
        </w:trPr>
        <w:tc>
          <w:tcPr>
            <w:tcW w:w="1863" w:type="dxa"/>
            <w:vMerge w:val="restart"/>
            <w:vAlign w:val="center"/>
          </w:tcPr>
          <w:p w14:paraId="78E63244" w14:textId="77777777" w:rsidR="00752A05" w:rsidRPr="00543EB2" w:rsidRDefault="00752A05" w:rsidP="00752A05">
            <w:pPr>
              <w:pStyle w:val="Nagwek1"/>
              <w:tabs>
                <w:tab w:val="right" w:leader="dot" w:pos="4139"/>
              </w:tabs>
              <w:spacing w:before="12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244" w:type="dxa"/>
            <w:vAlign w:val="center"/>
          </w:tcPr>
          <w:p w14:paraId="322341F5" w14:textId="77777777" w:rsidR="00752A05" w:rsidRPr="00543EB2" w:rsidRDefault="00752A05" w:rsidP="00752A0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543EB2">
              <w:rPr>
                <w:bCs/>
                <w:sz w:val="16"/>
                <w:szCs w:val="16"/>
              </w:rPr>
              <w:t>Przychody</w:t>
            </w:r>
          </w:p>
        </w:tc>
        <w:tc>
          <w:tcPr>
            <w:tcW w:w="1208" w:type="dxa"/>
            <w:vAlign w:val="center"/>
          </w:tcPr>
          <w:p w14:paraId="0DA6132C" w14:textId="77777777" w:rsidR="00752A05" w:rsidRPr="00543EB2" w:rsidRDefault="00752A05" w:rsidP="00752A0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543EB2">
              <w:rPr>
                <w:bCs/>
                <w:sz w:val="16"/>
                <w:szCs w:val="16"/>
              </w:rPr>
              <w:t>Koszty</w:t>
            </w:r>
          </w:p>
        </w:tc>
        <w:tc>
          <w:tcPr>
            <w:tcW w:w="1208" w:type="dxa"/>
            <w:vMerge w:val="restart"/>
            <w:vAlign w:val="center"/>
          </w:tcPr>
          <w:p w14:paraId="373A372E" w14:textId="77777777" w:rsidR="00752A05" w:rsidRPr="00543EB2" w:rsidRDefault="00752A05" w:rsidP="00752A0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543EB2">
              <w:rPr>
                <w:bCs/>
                <w:sz w:val="16"/>
                <w:szCs w:val="16"/>
              </w:rPr>
              <w:t>Sprzedaż</w:t>
            </w:r>
            <w:r w:rsidRPr="00543EB2">
              <w:rPr>
                <w:bCs/>
                <w:sz w:val="16"/>
                <w:szCs w:val="16"/>
              </w:rPr>
              <w:br/>
              <w:t>detaliczna</w:t>
            </w:r>
          </w:p>
        </w:tc>
        <w:tc>
          <w:tcPr>
            <w:tcW w:w="1208" w:type="dxa"/>
            <w:vMerge w:val="restart"/>
            <w:vAlign w:val="center"/>
          </w:tcPr>
          <w:p w14:paraId="4F63C264" w14:textId="77777777" w:rsidR="00752A05" w:rsidRPr="00543EB2" w:rsidRDefault="00752A05" w:rsidP="00752A05">
            <w:pPr>
              <w:spacing w:line="240" w:lineRule="auto"/>
              <w:ind w:left="34" w:hanging="34"/>
              <w:jc w:val="center"/>
              <w:rPr>
                <w:bCs/>
                <w:sz w:val="16"/>
                <w:szCs w:val="16"/>
              </w:rPr>
            </w:pPr>
            <w:r w:rsidRPr="00543EB2">
              <w:rPr>
                <w:bCs/>
                <w:sz w:val="16"/>
                <w:szCs w:val="16"/>
              </w:rPr>
              <w:t>Sprzedaż</w:t>
            </w:r>
            <w:r w:rsidRPr="00543EB2">
              <w:rPr>
                <w:bCs/>
                <w:sz w:val="16"/>
                <w:szCs w:val="16"/>
              </w:rPr>
              <w:br/>
              <w:t>hurtowa</w:t>
            </w:r>
          </w:p>
        </w:tc>
        <w:tc>
          <w:tcPr>
            <w:tcW w:w="1207" w:type="dxa"/>
            <w:vMerge w:val="restart"/>
            <w:vAlign w:val="center"/>
          </w:tcPr>
          <w:p w14:paraId="412558A2" w14:textId="77777777" w:rsidR="00752A05" w:rsidRPr="00543EB2" w:rsidRDefault="00752A05" w:rsidP="00752A05">
            <w:pPr>
              <w:spacing w:line="240" w:lineRule="auto"/>
              <w:ind w:left="34" w:hanging="34"/>
              <w:jc w:val="center"/>
              <w:rPr>
                <w:bCs/>
                <w:sz w:val="16"/>
                <w:szCs w:val="16"/>
              </w:rPr>
            </w:pPr>
            <w:r w:rsidRPr="00543EB2">
              <w:rPr>
                <w:bCs/>
                <w:sz w:val="16"/>
                <w:szCs w:val="16"/>
              </w:rPr>
              <w:t>Produkcja budowlano-montażowa</w:t>
            </w:r>
          </w:p>
        </w:tc>
      </w:tr>
      <w:tr w:rsidR="00752A05" w:rsidRPr="00543EB2" w14:paraId="50285A65" w14:textId="77777777" w:rsidTr="0024695F">
        <w:trPr>
          <w:trHeight w:val="230"/>
        </w:trPr>
        <w:tc>
          <w:tcPr>
            <w:tcW w:w="1863" w:type="dxa"/>
            <w:vMerge/>
            <w:vAlign w:val="center"/>
          </w:tcPr>
          <w:p w14:paraId="5C79FB47" w14:textId="77777777" w:rsidR="00752A05" w:rsidRPr="00543EB2" w:rsidRDefault="00752A05" w:rsidP="00752A05">
            <w:pPr>
              <w:pStyle w:val="Nagwek1"/>
              <w:tabs>
                <w:tab w:val="right" w:leader="dot" w:pos="4139"/>
              </w:tabs>
              <w:spacing w:before="120"/>
              <w:jc w:val="center"/>
              <w:outlineLvl w:val="0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2452" w:type="dxa"/>
            <w:gridSpan w:val="2"/>
            <w:vAlign w:val="center"/>
          </w:tcPr>
          <w:p w14:paraId="4EA9CB5A" w14:textId="77777777" w:rsidR="00752A05" w:rsidRPr="00543EB2" w:rsidRDefault="00752A05" w:rsidP="00752A0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543EB2">
              <w:rPr>
                <w:bCs/>
                <w:sz w:val="16"/>
                <w:szCs w:val="16"/>
              </w:rPr>
              <w:t>ogółem</w:t>
            </w:r>
          </w:p>
        </w:tc>
        <w:tc>
          <w:tcPr>
            <w:tcW w:w="1208" w:type="dxa"/>
            <w:vMerge/>
            <w:vAlign w:val="center"/>
          </w:tcPr>
          <w:p w14:paraId="62EB1F7F" w14:textId="77777777" w:rsidR="00752A05" w:rsidRPr="00543EB2" w:rsidRDefault="00752A05" w:rsidP="00752A0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08" w:type="dxa"/>
            <w:vMerge/>
            <w:vAlign w:val="center"/>
          </w:tcPr>
          <w:p w14:paraId="7124493D" w14:textId="77777777" w:rsidR="00752A05" w:rsidRPr="00543EB2" w:rsidRDefault="00752A05" w:rsidP="00752A05">
            <w:pPr>
              <w:spacing w:line="240" w:lineRule="auto"/>
              <w:ind w:left="34" w:hanging="34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07" w:type="dxa"/>
            <w:vMerge/>
            <w:vAlign w:val="center"/>
          </w:tcPr>
          <w:p w14:paraId="181A9DE7" w14:textId="77777777" w:rsidR="00752A05" w:rsidRPr="00543EB2" w:rsidRDefault="00752A05" w:rsidP="00752A05">
            <w:pPr>
              <w:spacing w:line="240" w:lineRule="auto"/>
              <w:ind w:left="34" w:hanging="34"/>
              <w:jc w:val="center"/>
              <w:rPr>
                <w:bCs/>
                <w:sz w:val="16"/>
                <w:szCs w:val="16"/>
              </w:rPr>
            </w:pPr>
          </w:p>
        </w:tc>
      </w:tr>
      <w:tr w:rsidR="00752A05" w:rsidRPr="00543EB2" w14:paraId="2AD4E793" w14:textId="77777777" w:rsidTr="0024695F">
        <w:trPr>
          <w:trHeight w:val="137"/>
        </w:trPr>
        <w:tc>
          <w:tcPr>
            <w:tcW w:w="1863" w:type="dxa"/>
            <w:vMerge/>
            <w:vAlign w:val="center"/>
          </w:tcPr>
          <w:p w14:paraId="3720A65D" w14:textId="77777777" w:rsidR="00752A05" w:rsidRPr="00543EB2" w:rsidRDefault="00752A05" w:rsidP="00752A05">
            <w:pPr>
              <w:pStyle w:val="Nagwek1"/>
              <w:tabs>
                <w:tab w:val="right" w:leader="dot" w:pos="4139"/>
              </w:tabs>
              <w:spacing w:before="12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075" w:type="dxa"/>
            <w:gridSpan w:val="5"/>
            <w:vAlign w:val="center"/>
          </w:tcPr>
          <w:p w14:paraId="7A9B172C" w14:textId="77777777" w:rsidR="00752A05" w:rsidRPr="00543EB2" w:rsidRDefault="00752A05" w:rsidP="00752A05">
            <w:pPr>
              <w:spacing w:line="240" w:lineRule="auto"/>
              <w:ind w:left="34" w:hanging="34"/>
              <w:jc w:val="center"/>
              <w:rPr>
                <w:bCs/>
                <w:sz w:val="16"/>
                <w:szCs w:val="16"/>
              </w:rPr>
            </w:pPr>
            <w:r w:rsidRPr="00543EB2">
              <w:rPr>
                <w:bCs/>
                <w:sz w:val="16"/>
                <w:szCs w:val="16"/>
              </w:rPr>
              <w:t>w mln zł</w:t>
            </w:r>
          </w:p>
        </w:tc>
      </w:tr>
      <w:tr w:rsidR="00543EB2" w:rsidRPr="00543EB2" w14:paraId="69F63D43" w14:textId="77777777" w:rsidTr="0024695F">
        <w:trPr>
          <w:trHeight w:val="57"/>
        </w:trPr>
        <w:tc>
          <w:tcPr>
            <w:tcW w:w="1863" w:type="dxa"/>
            <w:vAlign w:val="center"/>
          </w:tcPr>
          <w:p w14:paraId="44C4BE28" w14:textId="7E97F60A" w:rsidR="00543EB2" w:rsidRPr="00543EB2" w:rsidRDefault="00543EB2" w:rsidP="00543EB2">
            <w:pPr>
              <w:pStyle w:val="Nagwek5"/>
              <w:tabs>
                <w:tab w:val="left" w:pos="1310"/>
                <w:tab w:val="right" w:leader="dot" w:pos="4156"/>
              </w:tabs>
              <w:spacing w:before="120" w:after="120" w:line="240" w:lineRule="auto"/>
              <w:ind w:left="34" w:right="-137" w:hanging="34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43EB2">
              <w:rPr>
                <w:rFonts w:ascii="Fira Sans" w:hAnsi="Fira Sans"/>
                <w:color w:val="000000" w:themeColor="text1"/>
                <w:sz w:val="16"/>
                <w:szCs w:val="16"/>
              </w:rPr>
              <w:t>POLSKA</w:t>
            </w:r>
            <w:r w:rsidRPr="00543EB2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  <w:t>2020</w:t>
            </w:r>
          </w:p>
        </w:tc>
        <w:tc>
          <w:tcPr>
            <w:tcW w:w="1244" w:type="dxa"/>
            <w:vAlign w:val="bottom"/>
          </w:tcPr>
          <w:p w14:paraId="4ABFD082" w14:textId="17779DC1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1 445 162,4</w:t>
            </w:r>
          </w:p>
        </w:tc>
        <w:tc>
          <w:tcPr>
            <w:tcW w:w="1208" w:type="dxa"/>
            <w:vAlign w:val="bottom"/>
          </w:tcPr>
          <w:p w14:paraId="3BAEEC1C" w14:textId="0650734A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1 247 811,1</w:t>
            </w:r>
          </w:p>
        </w:tc>
        <w:tc>
          <w:tcPr>
            <w:tcW w:w="1208" w:type="dxa"/>
            <w:vAlign w:val="bottom"/>
          </w:tcPr>
          <w:p w14:paraId="40A4C2B1" w14:textId="21A409E8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228 304,4</w:t>
            </w:r>
          </w:p>
        </w:tc>
        <w:tc>
          <w:tcPr>
            <w:tcW w:w="1208" w:type="dxa"/>
            <w:vAlign w:val="bottom"/>
          </w:tcPr>
          <w:p w14:paraId="0BCDD5F3" w14:textId="45568F8F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348 231,2</w:t>
            </w:r>
          </w:p>
        </w:tc>
        <w:tc>
          <w:tcPr>
            <w:tcW w:w="1207" w:type="dxa"/>
            <w:vAlign w:val="bottom"/>
          </w:tcPr>
          <w:p w14:paraId="72956FFD" w14:textId="16396E7D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113 778,0</w:t>
            </w:r>
          </w:p>
        </w:tc>
      </w:tr>
      <w:tr w:rsidR="00543EB2" w:rsidRPr="00543EB2" w14:paraId="29401192" w14:textId="77777777" w:rsidTr="0024695F">
        <w:trPr>
          <w:trHeight w:val="57"/>
        </w:trPr>
        <w:tc>
          <w:tcPr>
            <w:tcW w:w="1863" w:type="dxa"/>
            <w:vAlign w:val="center"/>
          </w:tcPr>
          <w:p w14:paraId="26991306" w14:textId="714B1ED2" w:rsidR="00543EB2" w:rsidRPr="00543EB2" w:rsidRDefault="00543EB2" w:rsidP="00543EB2">
            <w:pPr>
              <w:pStyle w:val="Nagwek8"/>
              <w:tabs>
                <w:tab w:val="left" w:pos="1310"/>
                <w:tab w:val="right" w:leader="dot" w:pos="4156"/>
              </w:tabs>
              <w:spacing w:before="120" w:after="120" w:line="240" w:lineRule="auto"/>
              <w:ind w:left="34" w:right="-137" w:hanging="34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43EB2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</w:r>
            <w:r w:rsidRPr="00543EB2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  <w:t>202</w:t>
            </w:r>
            <w:r w:rsidR="005C3F5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4" w:type="dxa"/>
            <w:vAlign w:val="bottom"/>
          </w:tcPr>
          <w:p w14:paraId="597BA54B" w14:textId="6CC7F98C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1 566 323,0</w:t>
            </w:r>
          </w:p>
        </w:tc>
        <w:tc>
          <w:tcPr>
            <w:tcW w:w="1208" w:type="dxa"/>
            <w:vAlign w:val="bottom"/>
          </w:tcPr>
          <w:p w14:paraId="77811F76" w14:textId="53AF1113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1 314 715,0</w:t>
            </w:r>
          </w:p>
        </w:tc>
        <w:tc>
          <w:tcPr>
            <w:tcW w:w="1208" w:type="dxa"/>
            <w:vAlign w:val="bottom"/>
          </w:tcPr>
          <w:p w14:paraId="2FA0DD51" w14:textId="69D1CEEB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245 24</w:t>
            </w:r>
            <w:r w:rsidR="00B71CB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1208" w:type="dxa"/>
            <w:vAlign w:val="bottom"/>
          </w:tcPr>
          <w:p w14:paraId="4957322F" w14:textId="6866E0E4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375 137,2</w:t>
            </w:r>
          </w:p>
        </w:tc>
        <w:tc>
          <w:tcPr>
            <w:tcW w:w="1207" w:type="dxa"/>
            <w:vAlign w:val="bottom"/>
          </w:tcPr>
          <w:p w14:paraId="312D1309" w14:textId="4DCE724E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3EB2">
              <w:rPr>
                <w:rFonts w:cs="Arial"/>
                <w:color w:val="000000" w:themeColor="text1"/>
                <w:sz w:val="16"/>
                <w:szCs w:val="16"/>
              </w:rPr>
              <w:t>126 896,4</w:t>
            </w:r>
          </w:p>
        </w:tc>
      </w:tr>
      <w:tr w:rsidR="00543EB2" w:rsidRPr="00543EB2" w14:paraId="27DE94E0" w14:textId="77777777" w:rsidTr="0024695F">
        <w:trPr>
          <w:trHeight w:val="57"/>
        </w:trPr>
        <w:tc>
          <w:tcPr>
            <w:tcW w:w="1863" w:type="dxa"/>
          </w:tcPr>
          <w:p w14:paraId="19EEC497" w14:textId="75DB8B6E" w:rsidR="00543EB2" w:rsidRPr="00543EB2" w:rsidRDefault="00543EB2" w:rsidP="00543EB2">
            <w:pPr>
              <w:pStyle w:val="Nagwek8"/>
              <w:tabs>
                <w:tab w:val="left" w:pos="1310"/>
                <w:tab w:val="right" w:leader="dot" w:pos="4156"/>
              </w:tabs>
              <w:spacing w:before="120" w:after="120" w:line="240" w:lineRule="auto"/>
              <w:ind w:left="34" w:right="-137" w:hanging="34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43EB2">
              <w:rPr>
                <w:rFonts w:ascii="Fira Sans" w:hAnsi="Fira Sans"/>
                <w:color w:val="auto"/>
                <w:sz w:val="16"/>
                <w:szCs w:val="16"/>
              </w:rPr>
              <w:t>Łódzkie</w:t>
            </w:r>
            <w:r w:rsidRPr="00543EB2">
              <w:rPr>
                <w:rFonts w:ascii="Fira Sans" w:hAnsi="Fira Sans"/>
                <w:color w:val="auto"/>
                <w:sz w:val="16"/>
                <w:szCs w:val="16"/>
              </w:rPr>
              <w:tab/>
              <w:t>2020</w:t>
            </w:r>
          </w:p>
        </w:tc>
        <w:tc>
          <w:tcPr>
            <w:tcW w:w="1244" w:type="dxa"/>
            <w:vAlign w:val="bottom"/>
          </w:tcPr>
          <w:p w14:paraId="77F89152" w14:textId="336521FE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70 750,4</w:t>
            </w:r>
          </w:p>
        </w:tc>
        <w:tc>
          <w:tcPr>
            <w:tcW w:w="1208" w:type="dxa"/>
            <w:vAlign w:val="bottom"/>
          </w:tcPr>
          <w:p w14:paraId="15EBE709" w14:textId="2E9A0F00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59 647,6</w:t>
            </w:r>
          </w:p>
        </w:tc>
        <w:tc>
          <w:tcPr>
            <w:tcW w:w="1208" w:type="dxa"/>
            <w:vAlign w:val="bottom"/>
          </w:tcPr>
          <w:p w14:paraId="160AFBA5" w14:textId="5B1F70E6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15 163,6</w:t>
            </w:r>
          </w:p>
        </w:tc>
        <w:tc>
          <w:tcPr>
            <w:tcW w:w="1208" w:type="dxa"/>
            <w:vAlign w:val="bottom"/>
          </w:tcPr>
          <w:p w14:paraId="3E64A556" w14:textId="53FEC25C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21 631,7</w:t>
            </w:r>
          </w:p>
        </w:tc>
        <w:tc>
          <w:tcPr>
            <w:tcW w:w="1207" w:type="dxa"/>
            <w:vAlign w:val="bottom"/>
          </w:tcPr>
          <w:p w14:paraId="36279727" w14:textId="313E8218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4 603,4</w:t>
            </w:r>
          </w:p>
        </w:tc>
      </w:tr>
      <w:tr w:rsidR="00543EB2" w:rsidRPr="00543EB2" w14:paraId="6C6F99B2" w14:textId="77777777" w:rsidTr="0024695F">
        <w:trPr>
          <w:trHeight w:val="57"/>
        </w:trPr>
        <w:tc>
          <w:tcPr>
            <w:tcW w:w="1863" w:type="dxa"/>
          </w:tcPr>
          <w:p w14:paraId="210229D2" w14:textId="5F09DB96" w:rsidR="00543EB2" w:rsidRPr="00543EB2" w:rsidRDefault="00543EB2" w:rsidP="00543EB2">
            <w:pPr>
              <w:pStyle w:val="Nagwek8"/>
              <w:tabs>
                <w:tab w:val="left" w:pos="1310"/>
                <w:tab w:val="right" w:leader="dot" w:pos="4156"/>
              </w:tabs>
              <w:spacing w:before="120" w:after="120" w:line="240" w:lineRule="auto"/>
              <w:ind w:left="34" w:right="-137" w:hanging="34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43EB2">
              <w:rPr>
                <w:rFonts w:ascii="Fira Sans" w:hAnsi="Fira Sans"/>
                <w:color w:val="auto"/>
                <w:sz w:val="16"/>
                <w:szCs w:val="16"/>
              </w:rPr>
              <w:tab/>
            </w:r>
            <w:r w:rsidRPr="00543EB2">
              <w:rPr>
                <w:rFonts w:ascii="Fira Sans" w:hAnsi="Fira Sans"/>
                <w:color w:val="auto"/>
                <w:sz w:val="16"/>
                <w:szCs w:val="16"/>
              </w:rPr>
              <w:tab/>
              <w:t>202</w:t>
            </w:r>
            <w:r w:rsidR="005C3F52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1244" w:type="dxa"/>
            <w:vAlign w:val="bottom"/>
          </w:tcPr>
          <w:p w14:paraId="6B0B2BF6" w14:textId="474A4C5C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76 118,5</w:t>
            </w:r>
          </w:p>
        </w:tc>
        <w:tc>
          <w:tcPr>
            <w:tcW w:w="1208" w:type="dxa"/>
            <w:vAlign w:val="bottom"/>
          </w:tcPr>
          <w:p w14:paraId="26A271EE" w14:textId="598E6876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63 621,5</w:t>
            </w:r>
          </w:p>
        </w:tc>
        <w:tc>
          <w:tcPr>
            <w:tcW w:w="1208" w:type="dxa"/>
            <w:vAlign w:val="bottom"/>
          </w:tcPr>
          <w:p w14:paraId="40F99126" w14:textId="6F0CCFD7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15 206,0</w:t>
            </w:r>
          </w:p>
        </w:tc>
        <w:tc>
          <w:tcPr>
            <w:tcW w:w="1208" w:type="dxa"/>
            <w:vAlign w:val="bottom"/>
          </w:tcPr>
          <w:p w14:paraId="414248E7" w14:textId="25D81E3D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20 073,6</w:t>
            </w:r>
          </w:p>
        </w:tc>
        <w:tc>
          <w:tcPr>
            <w:tcW w:w="1207" w:type="dxa"/>
            <w:vAlign w:val="bottom"/>
          </w:tcPr>
          <w:p w14:paraId="26F3A78D" w14:textId="0403EE42" w:rsidR="00543EB2" w:rsidRPr="00543EB2" w:rsidRDefault="00543EB2" w:rsidP="00543EB2">
            <w:pPr>
              <w:spacing w:line="240" w:lineRule="auto"/>
              <w:ind w:left="34" w:hanging="34"/>
              <w:jc w:val="right"/>
              <w:rPr>
                <w:sz w:val="16"/>
                <w:szCs w:val="16"/>
              </w:rPr>
            </w:pPr>
            <w:r w:rsidRPr="00543EB2">
              <w:rPr>
                <w:sz w:val="16"/>
                <w:szCs w:val="16"/>
              </w:rPr>
              <w:t>5 383,1</w:t>
            </w:r>
          </w:p>
        </w:tc>
      </w:tr>
    </w:tbl>
    <w:p w14:paraId="6ECDA7C8" w14:textId="6A6F52E2" w:rsidR="00752A05" w:rsidRPr="00B64EEA" w:rsidRDefault="00D1227E" w:rsidP="003A7EAF">
      <w:pPr>
        <w:autoSpaceDE w:val="0"/>
        <w:autoSpaceDN w:val="0"/>
        <w:adjustRightInd w:val="0"/>
        <w:spacing w:before="360" w:line="288" w:lineRule="auto"/>
        <w:rPr>
          <w:szCs w:val="19"/>
        </w:rPr>
      </w:pPr>
      <w:r w:rsidRPr="00B64EE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17DD601" wp14:editId="2FFA9CA1">
                <wp:simplePos x="0" y="0"/>
                <wp:positionH relativeFrom="column">
                  <wp:posOffset>5276850</wp:posOffset>
                </wp:positionH>
                <wp:positionV relativeFrom="paragraph">
                  <wp:posOffset>203200</wp:posOffset>
                </wp:positionV>
                <wp:extent cx="1689100" cy="1174750"/>
                <wp:effectExtent l="0" t="0" r="0" b="6350"/>
                <wp:wrapTight wrapText="bothSides">
                  <wp:wrapPolygon edited="0">
                    <wp:start x="731" y="0"/>
                    <wp:lineTo x="731" y="21366"/>
                    <wp:lineTo x="20707" y="21366"/>
                    <wp:lineTo x="20707" y="0"/>
                    <wp:lineTo x="731" y="0"/>
                  </wp:wrapPolygon>
                </wp:wrapTight>
                <wp:docPr id="29" name="Pole tekstowe 29" descr="W 2021 r. wartość sprzedaży detalicznej mikroprzedsiębiorstw w województwie łódzkim wzrosła o 0,3% &#10;w stosunku do roku po-przedniego, a sprzedaż hurtowa była niższa o 7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E867A" w14:textId="10D8A23D" w:rsidR="00E43603" w:rsidRDefault="00E43603" w:rsidP="00752A05">
                            <w:pPr>
                              <w:spacing w:before="0" w:after="0"/>
                              <w:ind w:right="-5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r. wartość sprzedaży detalicznej mikroprzedsiębiorstw w województwie łódzkim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wzrosła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0,3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stosunku do roku poprzedniego,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a 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była 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ni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ższa o 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7,2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DD601" id="Pole tekstowe 29" o:spid="_x0000_s1034" type="#_x0000_t202" alt="W 2021 r. wartość sprzedaży detalicznej mikroprzedsiębiorstw w województwie łódzkim wzrosła o 0,3% &#10;w stosunku do roku po-przedniego, a sprzedaż hurtowa była niższa o 7,2%&#10;" style="position:absolute;margin-left:415.5pt;margin-top:16pt;width:133pt;height:92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" filled="f" stroked="f">
                <v:textbox>
                  <w:txbxContent>
                    <w:p w14:paraId="29FE867A" w14:textId="10D8A23D" w:rsidR="00E43603" w:rsidRDefault="00E43603" w:rsidP="00752A05">
                      <w:pPr>
                        <w:spacing w:before="0" w:after="0"/>
                        <w:ind w:right="-5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r. wartość sprzedaży detalicznej mikroprzedsiębiorstw w województwie łódzkim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wzrosła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0,3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br/>
                        <w:t xml:space="preserve">w stosunku do roku poprzedniego,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a 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sprzedaż hurtowa była 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ni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ższa o 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7,2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52A05" w:rsidRPr="00B64EEA">
        <w:rPr>
          <w:szCs w:val="19"/>
        </w:rPr>
        <w:t xml:space="preserve">Wartość sprzedaży detalicznej w województwie łódzkim wyniosła 15,2 mld zł i była wyższa niż w roku poprzednim o </w:t>
      </w:r>
      <w:r w:rsidR="00B64EEA" w:rsidRPr="00B64EEA">
        <w:rPr>
          <w:szCs w:val="19"/>
        </w:rPr>
        <w:t>0,3</w:t>
      </w:r>
      <w:r w:rsidR="00752A05" w:rsidRPr="00B64EEA">
        <w:rPr>
          <w:szCs w:val="19"/>
        </w:rPr>
        <w:t>%. Sprzedaż detaliczna mikroprzedsiębiorstw, mających siedzibę prowadzenia działalności na terenie województwa łódzkiego, stanowiła 6,</w:t>
      </w:r>
      <w:r w:rsidR="00B64EEA" w:rsidRPr="00B64EEA">
        <w:rPr>
          <w:szCs w:val="19"/>
        </w:rPr>
        <w:t>2</w:t>
      </w:r>
      <w:r w:rsidR="00752A05" w:rsidRPr="00B64EEA">
        <w:rPr>
          <w:szCs w:val="19"/>
        </w:rPr>
        <w:t>% krajowej wartości sprzedaży detalicznej</w:t>
      </w:r>
      <w:r w:rsidR="0063751D" w:rsidRPr="00B64EEA">
        <w:rPr>
          <w:szCs w:val="19"/>
        </w:rPr>
        <w:t>,</w:t>
      </w:r>
      <w:r w:rsidR="00752A05" w:rsidRPr="00B64EEA">
        <w:rPr>
          <w:szCs w:val="19"/>
        </w:rPr>
        <w:t xml:space="preserve"> zrealizowanej przez jednostki o liczbie pracujących do 9 osób. </w:t>
      </w:r>
    </w:p>
    <w:p w14:paraId="62AA84E9" w14:textId="450353F4" w:rsidR="00752A05" w:rsidRPr="00B64EEA" w:rsidRDefault="00752A05" w:rsidP="00752A05">
      <w:pPr>
        <w:tabs>
          <w:tab w:val="left" w:pos="567"/>
        </w:tabs>
        <w:autoSpaceDE w:val="0"/>
        <w:autoSpaceDN w:val="0"/>
        <w:adjustRightInd w:val="0"/>
        <w:spacing w:line="288" w:lineRule="auto"/>
        <w:rPr>
          <w:szCs w:val="19"/>
        </w:rPr>
      </w:pPr>
      <w:r w:rsidRPr="00B64EEA">
        <w:rPr>
          <w:szCs w:val="19"/>
        </w:rPr>
        <w:t>Wartość sprzedaży hurtowej jednostek z województwa łódzkiego z</w:t>
      </w:r>
      <w:r w:rsidR="00B64EEA" w:rsidRPr="00B64EEA">
        <w:rPr>
          <w:szCs w:val="19"/>
        </w:rPr>
        <w:t>mniejszyła</w:t>
      </w:r>
      <w:r w:rsidRPr="00B64EEA">
        <w:rPr>
          <w:szCs w:val="19"/>
        </w:rPr>
        <w:t xml:space="preserve"> się w ciągu roku o </w:t>
      </w:r>
      <w:r w:rsidR="00B64EEA" w:rsidRPr="00B64EEA">
        <w:rPr>
          <w:szCs w:val="19"/>
        </w:rPr>
        <w:t>7,2</w:t>
      </w:r>
      <w:r w:rsidRPr="00B64EEA">
        <w:rPr>
          <w:szCs w:val="19"/>
        </w:rPr>
        <w:t>% i w 202</w:t>
      </w:r>
      <w:r w:rsidR="00B64EEA" w:rsidRPr="00B64EEA">
        <w:rPr>
          <w:szCs w:val="19"/>
        </w:rPr>
        <w:t>1</w:t>
      </w:r>
      <w:r w:rsidRPr="00B64EEA">
        <w:rPr>
          <w:szCs w:val="19"/>
        </w:rPr>
        <w:t xml:space="preserve"> r. wyniosła </w:t>
      </w:r>
      <w:r w:rsidR="00B64EEA" w:rsidRPr="00B64EEA">
        <w:rPr>
          <w:szCs w:val="19"/>
        </w:rPr>
        <w:t>20,1</w:t>
      </w:r>
      <w:r w:rsidRPr="00B64EEA">
        <w:rPr>
          <w:szCs w:val="19"/>
        </w:rPr>
        <w:t xml:space="preserve"> mld zł. Sprzedaż ta stanowiła </w:t>
      </w:r>
      <w:r w:rsidR="00B64EEA" w:rsidRPr="00B64EEA">
        <w:rPr>
          <w:szCs w:val="19"/>
        </w:rPr>
        <w:t xml:space="preserve">5,4 </w:t>
      </w:r>
      <w:r w:rsidRPr="00B64EEA">
        <w:rPr>
          <w:szCs w:val="19"/>
        </w:rPr>
        <w:t xml:space="preserve">% łącznej wartości sprzedaży hurtowej mikroprzedsiębiorstw w kraju. </w:t>
      </w:r>
    </w:p>
    <w:p w14:paraId="42B9D628" w14:textId="37BE0BE6" w:rsidR="00752A05" w:rsidRPr="00B64EEA" w:rsidRDefault="00D1227E" w:rsidP="00752A05">
      <w:pPr>
        <w:tabs>
          <w:tab w:val="left" w:pos="567"/>
        </w:tabs>
        <w:autoSpaceDE w:val="0"/>
        <w:autoSpaceDN w:val="0"/>
        <w:adjustRightInd w:val="0"/>
        <w:spacing w:line="288" w:lineRule="auto"/>
        <w:rPr>
          <w:szCs w:val="19"/>
        </w:rPr>
      </w:pPr>
      <w:r w:rsidRPr="00B64EE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7196C50" wp14:editId="10A236DD">
                <wp:simplePos x="0" y="0"/>
                <wp:positionH relativeFrom="margin">
                  <wp:posOffset>5283200</wp:posOffset>
                </wp:positionH>
                <wp:positionV relativeFrom="paragraph">
                  <wp:posOffset>8890</wp:posOffset>
                </wp:positionV>
                <wp:extent cx="1689100" cy="711200"/>
                <wp:effectExtent l="0" t="0" r="0" b="0"/>
                <wp:wrapTight wrapText="bothSides">
                  <wp:wrapPolygon edited="0">
                    <wp:start x="731" y="0"/>
                    <wp:lineTo x="731" y="20829"/>
                    <wp:lineTo x="20707" y="20829"/>
                    <wp:lineTo x="20707" y="0"/>
                    <wp:lineTo x="731" y="0"/>
                  </wp:wrapPolygon>
                </wp:wrapTight>
                <wp:docPr id="5" name="Pole tekstowe 5" descr="Produkcja budowlano-montażowa w 2021 r. była wyższa niż w roku poprzednim o 16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51EA7" w14:textId="241028F5" w:rsidR="00E43603" w:rsidRPr="00DE0645" w:rsidRDefault="00E43603" w:rsidP="00D1227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Produkcja budowlano-montażowa 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r. była 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ższa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niż w roku poprzednim 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16,9</w:t>
                            </w:r>
                            <w:r w:rsidRPr="00DE06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96C50" id="Pole tekstowe 5" o:spid="_x0000_s1035" type="#_x0000_t202" alt="Produkcja budowlano-montażowa w 2021 r. była wyższa niż w roku poprzednim o 16,9%" style="position:absolute;margin-left:416pt;margin-top:.7pt;width:133pt;height:56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" filled="f" stroked="f">
                <v:textbox>
                  <w:txbxContent>
                    <w:p w14:paraId="0DD51EA7" w14:textId="241028F5" w:rsidR="00E43603" w:rsidRPr="00DE0645" w:rsidRDefault="00E43603" w:rsidP="00D1227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Produkcja budowlano-montażowa w 20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r. była 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wy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ższa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niż w roku poprzednim o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16,9</w:t>
                      </w:r>
                      <w:r w:rsidRPr="00DE06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52A05" w:rsidRPr="00B64EEA">
        <w:rPr>
          <w:szCs w:val="19"/>
        </w:rPr>
        <w:t>Produkcja budowlano-montażowa mikroprzedsiębiorstw</w:t>
      </w:r>
      <w:r w:rsidR="0063751D" w:rsidRPr="00B64EEA">
        <w:rPr>
          <w:szCs w:val="19"/>
        </w:rPr>
        <w:t>,</w:t>
      </w:r>
      <w:r w:rsidR="00752A05" w:rsidRPr="00B64EEA">
        <w:rPr>
          <w:szCs w:val="19"/>
        </w:rPr>
        <w:t xml:space="preserve"> zrealizowana przez jednostki </w:t>
      </w:r>
      <w:r w:rsidR="00752A05" w:rsidRPr="00B64EEA">
        <w:rPr>
          <w:szCs w:val="19"/>
        </w:rPr>
        <w:br/>
        <w:t>z województwa łódzkiego w 202</w:t>
      </w:r>
      <w:r w:rsidR="00B64EEA" w:rsidRPr="00B64EEA">
        <w:rPr>
          <w:szCs w:val="19"/>
        </w:rPr>
        <w:t>1</w:t>
      </w:r>
      <w:r w:rsidR="00752A05" w:rsidRPr="00B64EEA">
        <w:rPr>
          <w:szCs w:val="19"/>
        </w:rPr>
        <w:t xml:space="preserve"> r.</w:t>
      </w:r>
      <w:r w:rsidR="0063751D" w:rsidRPr="00B64EEA">
        <w:rPr>
          <w:szCs w:val="19"/>
        </w:rPr>
        <w:t>,</w:t>
      </w:r>
      <w:r w:rsidR="00752A05" w:rsidRPr="00B64EEA">
        <w:rPr>
          <w:szCs w:val="19"/>
        </w:rPr>
        <w:t xml:space="preserve"> zamknęła się w kwocie </w:t>
      </w:r>
      <w:r w:rsidR="00B64EEA" w:rsidRPr="00B64EEA">
        <w:rPr>
          <w:szCs w:val="19"/>
        </w:rPr>
        <w:t>5,4</w:t>
      </w:r>
      <w:r w:rsidR="00752A05" w:rsidRPr="00B64EEA">
        <w:rPr>
          <w:szCs w:val="19"/>
        </w:rPr>
        <w:t xml:space="preserve"> mld zł, tj. o </w:t>
      </w:r>
      <w:r w:rsidR="00B64EEA" w:rsidRPr="00B64EEA">
        <w:rPr>
          <w:szCs w:val="19"/>
        </w:rPr>
        <w:t>16,9</w:t>
      </w:r>
      <w:r w:rsidR="00752A05" w:rsidRPr="00B64EEA">
        <w:rPr>
          <w:szCs w:val="19"/>
        </w:rPr>
        <w:t xml:space="preserve">% </w:t>
      </w:r>
      <w:r w:rsidR="00B64EEA" w:rsidRPr="00B64EEA">
        <w:rPr>
          <w:szCs w:val="19"/>
        </w:rPr>
        <w:t>wyżs</w:t>
      </w:r>
      <w:r w:rsidR="00752A05" w:rsidRPr="00B64EEA">
        <w:rPr>
          <w:szCs w:val="19"/>
        </w:rPr>
        <w:t xml:space="preserve">zej </w:t>
      </w:r>
      <w:r w:rsidR="00752A05" w:rsidRPr="00B64EEA">
        <w:rPr>
          <w:szCs w:val="19"/>
        </w:rPr>
        <w:br/>
        <w:t>niż w roku poprzednim. Wartość produkcji budowlano-montażowej podmiotów z województwa łódzkiego stanowiła 4,</w:t>
      </w:r>
      <w:r w:rsidR="00B64EEA" w:rsidRPr="00B64EEA">
        <w:rPr>
          <w:szCs w:val="19"/>
        </w:rPr>
        <w:t>2</w:t>
      </w:r>
      <w:r w:rsidR="00752A05" w:rsidRPr="00B64EEA">
        <w:rPr>
          <w:szCs w:val="19"/>
        </w:rPr>
        <w:t>% tego rodzaju produkcji mikroprzedsiębiorstw w kraju.</w:t>
      </w:r>
    </w:p>
    <w:p w14:paraId="6E598B81" w14:textId="2A92912D" w:rsidR="00752A05" w:rsidRPr="00B64EEA" w:rsidRDefault="00D1227E" w:rsidP="00752A05">
      <w:pPr>
        <w:tabs>
          <w:tab w:val="left" w:pos="567"/>
        </w:tabs>
        <w:autoSpaceDE w:val="0"/>
        <w:autoSpaceDN w:val="0"/>
        <w:adjustRightInd w:val="0"/>
        <w:spacing w:line="288" w:lineRule="auto"/>
        <w:rPr>
          <w:szCs w:val="19"/>
        </w:rPr>
      </w:pPr>
      <w:r w:rsidRPr="00B64EEA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13F2C39E" wp14:editId="1C0E679A">
                <wp:simplePos x="0" y="0"/>
                <wp:positionH relativeFrom="rightMargin">
                  <wp:posOffset>165100</wp:posOffset>
                </wp:positionH>
                <wp:positionV relativeFrom="paragraph">
                  <wp:posOffset>715010</wp:posOffset>
                </wp:positionV>
                <wp:extent cx="1763395" cy="1200150"/>
                <wp:effectExtent l="0" t="0" r="0" b="0"/>
                <wp:wrapTight wrapText="bothSides">
                  <wp:wrapPolygon edited="0">
                    <wp:start x="700" y="0"/>
                    <wp:lineTo x="700" y="21257"/>
                    <wp:lineTo x="20768" y="21257"/>
                    <wp:lineTo x="20768" y="0"/>
                    <wp:lineTo x="700" y="0"/>
                  </wp:wrapPolygon>
                </wp:wrapTight>
                <wp:docPr id="30" name="Pole tekstowe 30" descr="W 2021 r. wśród przedsiębiorstw o liczbie pracujących do 9 osób z województwa łódzkiego odnotowano wzrost miesięcznych przychodów na 1 pracującego do 28,0 tys.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E1119" w14:textId="5AC2AFBA" w:rsidR="00E43603" w:rsidRPr="00D616D2" w:rsidRDefault="00E43603" w:rsidP="00752A0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77504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977504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r. wśród przedsiębiorstw o liczbie pracujących do 9 osób z województwa łódzkiego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9951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977504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miesięcznych</w:t>
                            </w:r>
                            <w:r w:rsidRPr="009951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przychodów na 1 pracującego do </w:t>
                            </w:r>
                            <w:r w:rsidR="00B64E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28,0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39E" id="Pole tekstowe 30" o:spid="_x0000_s1036" type="#_x0000_t202" alt="W 2021 r. wśród przedsiębiorstw o liczbie pracujących do 9 osób z województwa łódzkiego odnotowano wzrost miesięcznych przychodów na 1 pracującego do 28,0 tys. zł" style="position:absolute;margin-left:13pt;margin-top:56.3pt;width:138.85pt;height:94.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" filled="f" stroked="f">
                <v:textbox>
                  <w:txbxContent>
                    <w:p w14:paraId="728E1119" w14:textId="5AC2AFBA" w:rsidR="00E43603" w:rsidRPr="00D616D2" w:rsidRDefault="00E43603" w:rsidP="00752A0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77504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977504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r. wśród przedsiębiorstw o liczbie pracujących do 9 osób z województwa łódzkiego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9951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977504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miesięcznych</w:t>
                      </w:r>
                      <w:r w:rsidRPr="009951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przychodów na 1 pracującego do </w:t>
                      </w:r>
                      <w:r w:rsidR="00B64E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28,0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52A05" w:rsidRPr="00B64EEA">
        <w:rPr>
          <w:szCs w:val="19"/>
        </w:rPr>
        <w:t>Przychody z działalności gastronomicznej podmiotów z województwa łódzkiego w 202</w:t>
      </w:r>
      <w:r w:rsidR="00B64EEA" w:rsidRPr="00B64EEA">
        <w:rPr>
          <w:szCs w:val="19"/>
        </w:rPr>
        <w:t>1</w:t>
      </w:r>
      <w:r w:rsidR="00752A05" w:rsidRPr="00B64EEA">
        <w:rPr>
          <w:szCs w:val="19"/>
        </w:rPr>
        <w:t xml:space="preserve"> r. wyniosły </w:t>
      </w:r>
      <w:r w:rsidR="00B64EEA" w:rsidRPr="00B64EEA">
        <w:rPr>
          <w:szCs w:val="19"/>
        </w:rPr>
        <w:t>1,0</w:t>
      </w:r>
      <w:r w:rsidR="00752A05" w:rsidRPr="00B64EEA">
        <w:rPr>
          <w:szCs w:val="19"/>
        </w:rPr>
        <w:t xml:space="preserve"> mld zł. Stanowiły one </w:t>
      </w:r>
      <w:r w:rsidR="00B64EEA" w:rsidRPr="00B64EEA">
        <w:rPr>
          <w:szCs w:val="19"/>
        </w:rPr>
        <w:t>4,9</w:t>
      </w:r>
      <w:r w:rsidR="00752A05" w:rsidRPr="00B64EEA">
        <w:rPr>
          <w:szCs w:val="19"/>
        </w:rPr>
        <w:t xml:space="preserve">% ogółu przychodów </w:t>
      </w:r>
      <w:r w:rsidR="0063751D" w:rsidRPr="00B64EEA">
        <w:rPr>
          <w:szCs w:val="19"/>
        </w:rPr>
        <w:t xml:space="preserve">z </w:t>
      </w:r>
      <w:r w:rsidR="00752A05" w:rsidRPr="00B64EEA">
        <w:rPr>
          <w:szCs w:val="19"/>
        </w:rPr>
        <w:t xml:space="preserve">tego rodzaju działalności w skali kraju. W ciągu roku poziom przychodów z tego rodzaju działalności </w:t>
      </w:r>
      <w:r w:rsidR="00B64EEA" w:rsidRPr="00B64EEA">
        <w:rPr>
          <w:szCs w:val="19"/>
        </w:rPr>
        <w:t xml:space="preserve">wzrósł </w:t>
      </w:r>
      <w:r w:rsidR="00752A05" w:rsidRPr="00B64EEA">
        <w:rPr>
          <w:szCs w:val="19"/>
        </w:rPr>
        <w:t xml:space="preserve">w łódzkim o </w:t>
      </w:r>
      <w:r w:rsidR="00B64EEA" w:rsidRPr="00B64EEA">
        <w:rPr>
          <w:szCs w:val="19"/>
        </w:rPr>
        <w:t>30,2</w:t>
      </w:r>
      <w:r w:rsidR="00752A05" w:rsidRPr="00B64EEA">
        <w:rPr>
          <w:szCs w:val="19"/>
        </w:rPr>
        <w:t xml:space="preserve">%, było to o </w:t>
      </w:r>
      <w:r w:rsidR="00B64EEA" w:rsidRPr="00B64EEA">
        <w:rPr>
          <w:szCs w:val="19"/>
        </w:rPr>
        <w:t>12,1</w:t>
      </w:r>
      <w:r w:rsidR="00752A05" w:rsidRPr="00B64EEA">
        <w:rPr>
          <w:szCs w:val="19"/>
        </w:rPr>
        <w:t xml:space="preserve"> p. proc. </w:t>
      </w:r>
      <w:r w:rsidR="00B64EEA" w:rsidRPr="00B64EEA">
        <w:rPr>
          <w:szCs w:val="19"/>
        </w:rPr>
        <w:t>więcej</w:t>
      </w:r>
      <w:r w:rsidR="00752A05" w:rsidRPr="00B64EEA">
        <w:rPr>
          <w:szCs w:val="19"/>
        </w:rPr>
        <w:t xml:space="preserve"> niż w przeciętnie w skali Polski.   </w:t>
      </w:r>
    </w:p>
    <w:p w14:paraId="41D4C713" w14:textId="0B504359" w:rsidR="000457D4" w:rsidRPr="004326E1" w:rsidRDefault="000457D4" w:rsidP="00752A05">
      <w:pPr>
        <w:tabs>
          <w:tab w:val="left" w:pos="567"/>
        </w:tabs>
        <w:autoSpaceDE w:val="0"/>
        <w:autoSpaceDN w:val="0"/>
        <w:adjustRightInd w:val="0"/>
        <w:spacing w:line="288" w:lineRule="auto"/>
        <w:rPr>
          <w:szCs w:val="19"/>
        </w:rPr>
      </w:pPr>
      <w:r w:rsidRPr="004326E1">
        <w:rPr>
          <w:noProof/>
          <w:spacing w:val="-2"/>
          <w:szCs w:val="19"/>
        </w:rPr>
        <w:t>W 202</w:t>
      </w:r>
      <w:r w:rsidR="00B64EEA" w:rsidRPr="004326E1">
        <w:rPr>
          <w:noProof/>
          <w:spacing w:val="-2"/>
          <w:szCs w:val="19"/>
        </w:rPr>
        <w:t>1</w:t>
      </w:r>
      <w:r w:rsidRPr="004326E1">
        <w:rPr>
          <w:noProof/>
          <w:spacing w:val="-2"/>
          <w:szCs w:val="19"/>
        </w:rPr>
        <w:t xml:space="preserve"> r. w mikroprzedsiębiorstwach z województwa łódzkiego odnotowano </w:t>
      </w:r>
      <w:r w:rsidR="00B64EEA" w:rsidRPr="004326E1">
        <w:rPr>
          <w:noProof/>
          <w:spacing w:val="-2"/>
          <w:szCs w:val="19"/>
        </w:rPr>
        <w:t>19,9</w:t>
      </w:r>
      <w:r w:rsidRPr="004326E1">
        <w:rPr>
          <w:noProof/>
          <w:spacing w:val="-2"/>
          <w:szCs w:val="19"/>
        </w:rPr>
        <w:t xml:space="preserve">% wzrost miesięcznych przychodów na 1 pracującego z </w:t>
      </w:r>
      <w:r w:rsidR="00B64EEA" w:rsidRPr="004326E1">
        <w:rPr>
          <w:rFonts w:cs="Arial"/>
          <w:szCs w:val="19"/>
        </w:rPr>
        <w:t xml:space="preserve">23 366 </w:t>
      </w:r>
      <w:r w:rsidRPr="004326E1">
        <w:rPr>
          <w:noProof/>
          <w:spacing w:val="-2"/>
          <w:szCs w:val="19"/>
        </w:rPr>
        <w:t>zł (w 20</w:t>
      </w:r>
      <w:r w:rsidR="00B64EEA" w:rsidRPr="004326E1">
        <w:rPr>
          <w:noProof/>
          <w:spacing w:val="-2"/>
          <w:szCs w:val="19"/>
        </w:rPr>
        <w:t>20</w:t>
      </w:r>
      <w:r w:rsidRPr="004326E1">
        <w:rPr>
          <w:noProof/>
          <w:spacing w:val="-2"/>
          <w:szCs w:val="19"/>
        </w:rPr>
        <w:t xml:space="preserve"> r.) do </w:t>
      </w:r>
      <w:r w:rsidR="00B64EEA" w:rsidRPr="004326E1">
        <w:rPr>
          <w:rFonts w:cs="Arial"/>
          <w:szCs w:val="19"/>
        </w:rPr>
        <w:t>28</w:t>
      </w:r>
      <w:r w:rsidR="00B71CB4">
        <w:rPr>
          <w:rFonts w:cs="Arial"/>
          <w:szCs w:val="19"/>
        </w:rPr>
        <w:t> </w:t>
      </w:r>
      <w:r w:rsidR="00B64EEA" w:rsidRPr="004326E1">
        <w:rPr>
          <w:rFonts w:cs="Arial"/>
          <w:szCs w:val="19"/>
        </w:rPr>
        <w:t>010</w:t>
      </w:r>
      <w:r w:rsidR="00B71CB4">
        <w:rPr>
          <w:rFonts w:cs="Arial"/>
          <w:szCs w:val="19"/>
        </w:rPr>
        <w:t xml:space="preserve"> </w:t>
      </w:r>
      <w:r w:rsidRPr="004326E1">
        <w:rPr>
          <w:noProof/>
          <w:spacing w:val="-2"/>
          <w:szCs w:val="19"/>
        </w:rPr>
        <w:t xml:space="preserve">zł. W skali kraju wartość omawianego wskaźnika </w:t>
      </w:r>
      <w:r w:rsidR="00072F23" w:rsidRPr="004326E1">
        <w:rPr>
          <w:noProof/>
          <w:spacing w:val="-2"/>
          <w:szCs w:val="19"/>
        </w:rPr>
        <w:t>wzrosła</w:t>
      </w:r>
      <w:r w:rsidRPr="004326E1">
        <w:rPr>
          <w:noProof/>
          <w:spacing w:val="-2"/>
          <w:szCs w:val="19"/>
        </w:rPr>
        <w:t xml:space="preserve"> o </w:t>
      </w:r>
      <w:r w:rsidR="00072F23" w:rsidRPr="004326E1">
        <w:rPr>
          <w:noProof/>
          <w:spacing w:val="-2"/>
          <w:szCs w:val="19"/>
        </w:rPr>
        <w:t>7,9</w:t>
      </w:r>
      <w:r w:rsidRPr="004326E1">
        <w:rPr>
          <w:noProof/>
          <w:spacing w:val="-2"/>
          <w:szCs w:val="19"/>
        </w:rPr>
        <w:t>%.</w:t>
      </w:r>
    </w:p>
    <w:p w14:paraId="6F290A21" w14:textId="77777777" w:rsidR="000457D4" w:rsidRPr="0045351D" w:rsidRDefault="000457D4" w:rsidP="000457D4">
      <w:pPr>
        <w:pStyle w:val="Tytutablicy"/>
        <w:rPr>
          <w:iCs/>
          <w:sz w:val="18"/>
          <w:szCs w:val="18"/>
        </w:rPr>
      </w:pPr>
      <w:r w:rsidRPr="0045351D">
        <w:lastRenderedPageBreak/>
        <w:t xml:space="preserve">Tablica 4. </w:t>
      </w:r>
      <w:r w:rsidRPr="0045351D">
        <w:rPr>
          <w:iCs/>
          <w:sz w:val="18"/>
          <w:szCs w:val="18"/>
        </w:rPr>
        <w:t>Relacje ekonomiczne w mikroprzedsiębiorstwach</w:t>
      </w:r>
    </w:p>
    <w:tbl>
      <w:tblPr>
        <w:tblStyle w:val="Siatkatabelijasna1"/>
        <w:tblW w:w="7797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Relacje ekonomiczne w mikroprzedsiębiorstwach"/>
        <w:tblDescription w:val="Miesięczne przychody na 1 pracującego w zł, wskaźnik rentowności obrotu brutto w %, wynik finansowy brutto na 1 mikroprzedsiębiorstwo w zł w latach 2019 i 2020. Wartości dla Polski i województwa łódzkiego."/>
      </w:tblPr>
      <w:tblGrid>
        <w:gridCol w:w="1864"/>
        <w:gridCol w:w="1977"/>
        <w:gridCol w:w="1978"/>
        <w:gridCol w:w="1978"/>
      </w:tblGrid>
      <w:tr w:rsidR="000457D4" w:rsidRPr="0045351D" w14:paraId="1FB7EB77" w14:textId="77777777" w:rsidTr="00E43603">
        <w:trPr>
          <w:trHeight w:val="350"/>
        </w:trPr>
        <w:tc>
          <w:tcPr>
            <w:tcW w:w="1864" w:type="dxa"/>
            <w:vMerge w:val="restart"/>
            <w:vAlign w:val="center"/>
          </w:tcPr>
          <w:p w14:paraId="147683DC" w14:textId="77777777" w:rsidR="000457D4" w:rsidRPr="0045351D" w:rsidRDefault="000457D4" w:rsidP="00E43603">
            <w:pPr>
              <w:pStyle w:val="Nagwek1"/>
              <w:tabs>
                <w:tab w:val="right" w:leader="dot" w:pos="4139"/>
              </w:tabs>
              <w:spacing w:before="120" w:line="288" w:lineRule="auto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5351D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77" w:type="dxa"/>
            <w:vMerge w:val="restart"/>
            <w:vAlign w:val="center"/>
          </w:tcPr>
          <w:p w14:paraId="21AD49BE" w14:textId="77777777" w:rsidR="000457D4" w:rsidRPr="0045351D" w:rsidRDefault="000457D4" w:rsidP="00E43603">
            <w:pPr>
              <w:spacing w:line="288" w:lineRule="auto"/>
              <w:ind w:left="-105" w:right="-66"/>
              <w:jc w:val="center"/>
              <w:rPr>
                <w:bCs/>
                <w:sz w:val="16"/>
                <w:szCs w:val="16"/>
              </w:rPr>
            </w:pPr>
            <w:r w:rsidRPr="0045351D">
              <w:rPr>
                <w:bCs/>
                <w:sz w:val="16"/>
                <w:szCs w:val="16"/>
              </w:rPr>
              <w:t>Miesięczne przychody na 1 pracującego w zł</w:t>
            </w:r>
          </w:p>
        </w:tc>
        <w:tc>
          <w:tcPr>
            <w:tcW w:w="1978" w:type="dxa"/>
            <w:vMerge w:val="restart"/>
            <w:vAlign w:val="center"/>
          </w:tcPr>
          <w:p w14:paraId="0FF2C80E" w14:textId="77777777" w:rsidR="000457D4" w:rsidRPr="0045351D" w:rsidRDefault="000457D4" w:rsidP="00E43603">
            <w:pPr>
              <w:spacing w:line="288" w:lineRule="auto"/>
              <w:ind w:left="-150" w:right="-162"/>
              <w:jc w:val="center"/>
              <w:rPr>
                <w:bCs/>
                <w:sz w:val="16"/>
                <w:szCs w:val="16"/>
              </w:rPr>
            </w:pPr>
            <w:r w:rsidRPr="0045351D">
              <w:rPr>
                <w:bCs/>
                <w:sz w:val="16"/>
                <w:szCs w:val="16"/>
              </w:rPr>
              <w:t>Wskaźnik rentowności obrotu brutto w %</w:t>
            </w:r>
          </w:p>
        </w:tc>
        <w:tc>
          <w:tcPr>
            <w:tcW w:w="1978" w:type="dxa"/>
            <w:vMerge w:val="restart"/>
            <w:vAlign w:val="center"/>
          </w:tcPr>
          <w:p w14:paraId="6FF1863E" w14:textId="77777777" w:rsidR="000457D4" w:rsidRPr="0045351D" w:rsidRDefault="000457D4" w:rsidP="00E43603">
            <w:pPr>
              <w:spacing w:line="288" w:lineRule="auto"/>
              <w:ind w:left="-54" w:right="-39"/>
              <w:jc w:val="center"/>
              <w:rPr>
                <w:bCs/>
                <w:sz w:val="16"/>
                <w:szCs w:val="16"/>
              </w:rPr>
            </w:pPr>
            <w:r w:rsidRPr="0045351D">
              <w:rPr>
                <w:bCs/>
                <w:sz w:val="16"/>
                <w:szCs w:val="16"/>
              </w:rPr>
              <w:t>Wynik finansowy brutto na 1 mikroprzedsiębiorstwo w zł</w:t>
            </w:r>
          </w:p>
        </w:tc>
      </w:tr>
      <w:tr w:rsidR="000457D4" w:rsidRPr="0045351D" w14:paraId="78DC116D" w14:textId="77777777" w:rsidTr="00E43603">
        <w:trPr>
          <w:trHeight w:val="470"/>
        </w:trPr>
        <w:tc>
          <w:tcPr>
            <w:tcW w:w="1864" w:type="dxa"/>
            <w:vMerge/>
            <w:vAlign w:val="center"/>
          </w:tcPr>
          <w:p w14:paraId="6DD10048" w14:textId="77777777" w:rsidR="000457D4" w:rsidRPr="0045351D" w:rsidRDefault="000457D4" w:rsidP="00E43603">
            <w:pPr>
              <w:pStyle w:val="Nagwek1"/>
              <w:tabs>
                <w:tab w:val="right" w:leader="dot" w:pos="4139"/>
              </w:tabs>
              <w:spacing w:before="120" w:line="288" w:lineRule="auto"/>
              <w:jc w:val="center"/>
              <w:outlineLvl w:val="0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977" w:type="dxa"/>
            <w:vMerge/>
            <w:vAlign w:val="center"/>
          </w:tcPr>
          <w:p w14:paraId="0604B203" w14:textId="77777777" w:rsidR="000457D4" w:rsidRPr="0045351D" w:rsidRDefault="000457D4" w:rsidP="00E43603">
            <w:pPr>
              <w:spacing w:line="288" w:lineRule="auto"/>
              <w:ind w:left="-105" w:right="-6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78" w:type="dxa"/>
            <w:vMerge/>
            <w:vAlign w:val="center"/>
          </w:tcPr>
          <w:p w14:paraId="7D2DC745" w14:textId="77777777" w:rsidR="000457D4" w:rsidRPr="0045351D" w:rsidRDefault="000457D4" w:rsidP="00E43603">
            <w:pPr>
              <w:spacing w:line="288" w:lineRule="auto"/>
              <w:ind w:left="-150" w:right="-162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78" w:type="dxa"/>
            <w:vMerge/>
            <w:vAlign w:val="center"/>
          </w:tcPr>
          <w:p w14:paraId="6042AC62" w14:textId="77777777" w:rsidR="000457D4" w:rsidRPr="0045351D" w:rsidRDefault="000457D4" w:rsidP="00E43603">
            <w:pPr>
              <w:spacing w:line="288" w:lineRule="auto"/>
              <w:ind w:left="-54" w:right="-117"/>
              <w:jc w:val="center"/>
              <w:rPr>
                <w:bCs/>
                <w:sz w:val="16"/>
                <w:szCs w:val="16"/>
              </w:rPr>
            </w:pPr>
          </w:p>
        </w:tc>
      </w:tr>
      <w:tr w:rsidR="0045351D" w:rsidRPr="0045351D" w14:paraId="7F5C6C20" w14:textId="77777777" w:rsidTr="00E43603">
        <w:trPr>
          <w:trHeight w:val="57"/>
        </w:trPr>
        <w:tc>
          <w:tcPr>
            <w:tcW w:w="1864" w:type="dxa"/>
            <w:vAlign w:val="center"/>
          </w:tcPr>
          <w:p w14:paraId="2D957D08" w14:textId="0E4DB2A5" w:rsidR="0045351D" w:rsidRPr="0045351D" w:rsidRDefault="0045351D" w:rsidP="0045351D">
            <w:pPr>
              <w:pStyle w:val="Nagwek5"/>
              <w:tabs>
                <w:tab w:val="left" w:pos="1276"/>
                <w:tab w:val="right" w:leader="dot" w:pos="4156"/>
              </w:tabs>
              <w:spacing w:before="120" w:after="120" w:line="288" w:lineRule="auto"/>
              <w:ind w:left="34" w:right="-108" w:hanging="34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45351D">
              <w:rPr>
                <w:rFonts w:ascii="Fira Sans" w:hAnsi="Fira Sans"/>
                <w:color w:val="000000" w:themeColor="text1"/>
                <w:sz w:val="16"/>
                <w:szCs w:val="16"/>
              </w:rPr>
              <w:t>POLSKA</w:t>
            </w:r>
            <w:r w:rsidRPr="0045351D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  <w:t>2020</w:t>
            </w:r>
          </w:p>
        </w:tc>
        <w:tc>
          <w:tcPr>
            <w:tcW w:w="1977" w:type="dxa"/>
          </w:tcPr>
          <w:p w14:paraId="5AEA6E40" w14:textId="3CCBB18B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45351D">
              <w:rPr>
                <w:rFonts w:cs="Arial"/>
                <w:bCs/>
                <w:color w:val="000000"/>
                <w:sz w:val="16"/>
                <w:szCs w:val="16"/>
              </w:rPr>
              <w:t>27 086</w:t>
            </w:r>
          </w:p>
        </w:tc>
        <w:tc>
          <w:tcPr>
            <w:tcW w:w="1978" w:type="dxa"/>
            <w:vAlign w:val="bottom"/>
          </w:tcPr>
          <w:p w14:paraId="6E947EFD" w14:textId="23CD5805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351D">
              <w:rPr>
                <w:rFonts w:cs="Arial"/>
                <w:color w:val="000000" w:themeColor="text1"/>
                <w:sz w:val="16"/>
                <w:szCs w:val="16"/>
              </w:rPr>
              <w:t>13,7</w:t>
            </w:r>
          </w:p>
        </w:tc>
        <w:tc>
          <w:tcPr>
            <w:tcW w:w="1978" w:type="dxa"/>
            <w:vAlign w:val="bottom"/>
          </w:tcPr>
          <w:p w14:paraId="51D8A5C6" w14:textId="4CDFE6AD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351D">
              <w:rPr>
                <w:rFonts w:cs="Arial"/>
                <w:color w:val="000000" w:themeColor="text1"/>
                <w:sz w:val="16"/>
                <w:szCs w:val="16"/>
              </w:rPr>
              <w:t>87 265</w:t>
            </w:r>
          </w:p>
        </w:tc>
      </w:tr>
      <w:tr w:rsidR="0045351D" w:rsidRPr="0045351D" w14:paraId="435B78AB" w14:textId="77777777" w:rsidTr="00E43603">
        <w:trPr>
          <w:trHeight w:val="57"/>
        </w:trPr>
        <w:tc>
          <w:tcPr>
            <w:tcW w:w="1864" w:type="dxa"/>
            <w:vAlign w:val="center"/>
          </w:tcPr>
          <w:p w14:paraId="17AD079B" w14:textId="5BF4CE31" w:rsidR="0045351D" w:rsidRPr="0045351D" w:rsidRDefault="0045351D" w:rsidP="0045351D">
            <w:pPr>
              <w:pStyle w:val="Nagwek8"/>
              <w:tabs>
                <w:tab w:val="left" w:pos="1310"/>
                <w:tab w:val="right" w:leader="dot" w:pos="4156"/>
              </w:tabs>
              <w:spacing w:before="120" w:after="120" w:line="288" w:lineRule="auto"/>
              <w:ind w:left="34" w:right="-108" w:hanging="34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5351D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</w:r>
            <w:r w:rsidRPr="0045351D"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  <w:t>2021</w:t>
            </w:r>
          </w:p>
        </w:tc>
        <w:tc>
          <w:tcPr>
            <w:tcW w:w="1977" w:type="dxa"/>
          </w:tcPr>
          <w:p w14:paraId="64098213" w14:textId="5B5F080F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45351D">
              <w:rPr>
                <w:rFonts w:cs="Arial"/>
                <w:bCs/>
                <w:color w:val="000000"/>
                <w:sz w:val="16"/>
                <w:szCs w:val="16"/>
              </w:rPr>
              <w:t>29 213</w:t>
            </w:r>
          </w:p>
        </w:tc>
        <w:tc>
          <w:tcPr>
            <w:tcW w:w="1978" w:type="dxa"/>
            <w:vAlign w:val="bottom"/>
          </w:tcPr>
          <w:p w14:paraId="5BCFF8A7" w14:textId="0CDFA207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351D">
              <w:rPr>
                <w:rFonts w:cs="Arial"/>
                <w:color w:val="000000" w:themeColor="text1"/>
                <w:sz w:val="16"/>
                <w:szCs w:val="16"/>
              </w:rPr>
              <w:t>16,1</w:t>
            </w:r>
          </w:p>
        </w:tc>
        <w:tc>
          <w:tcPr>
            <w:tcW w:w="1978" w:type="dxa"/>
            <w:vAlign w:val="bottom"/>
          </w:tcPr>
          <w:p w14:paraId="54831222" w14:textId="3C31BE51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351D">
              <w:rPr>
                <w:rFonts w:cs="Arial"/>
                <w:color w:val="000000" w:themeColor="text1"/>
                <w:sz w:val="16"/>
                <w:szCs w:val="16"/>
              </w:rPr>
              <w:t>106 811</w:t>
            </w:r>
          </w:p>
        </w:tc>
      </w:tr>
      <w:tr w:rsidR="0045351D" w:rsidRPr="0045351D" w14:paraId="77C9A1C3" w14:textId="77777777" w:rsidTr="00E43603">
        <w:trPr>
          <w:trHeight w:val="57"/>
        </w:trPr>
        <w:tc>
          <w:tcPr>
            <w:tcW w:w="1864" w:type="dxa"/>
          </w:tcPr>
          <w:p w14:paraId="27311B8E" w14:textId="3C6C5AC6" w:rsidR="0045351D" w:rsidRPr="0045351D" w:rsidRDefault="0045351D" w:rsidP="0045351D">
            <w:pPr>
              <w:pStyle w:val="Nagwek8"/>
              <w:tabs>
                <w:tab w:val="left" w:pos="1310"/>
                <w:tab w:val="right" w:leader="dot" w:pos="4156"/>
              </w:tabs>
              <w:spacing w:before="120" w:after="120" w:line="288" w:lineRule="auto"/>
              <w:ind w:left="34" w:right="-108" w:hanging="34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5351D">
              <w:rPr>
                <w:rFonts w:ascii="Fira Sans" w:hAnsi="Fira Sans"/>
                <w:color w:val="auto"/>
                <w:sz w:val="16"/>
                <w:szCs w:val="16"/>
              </w:rPr>
              <w:t>Łódzkie</w:t>
            </w:r>
            <w:r w:rsidRPr="0045351D">
              <w:rPr>
                <w:rFonts w:ascii="Fira Sans" w:hAnsi="Fira Sans"/>
                <w:color w:val="auto"/>
                <w:sz w:val="16"/>
                <w:szCs w:val="16"/>
              </w:rPr>
              <w:tab/>
              <w:t>2020</w:t>
            </w:r>
          </w:p>
        </w:tc>
        <w:tc>
          <w:tcPr>
            <w:tcW w:w="1977" w:type="dxa"/>
          </w:tcPr>
          <w:p w14:paraId="21FACB7D" w14:textId="6007A62A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351D">
              <w:rPr>
                <w:rFonts w:cs="Arial"/>
                <w:color w:val="000000"/>
                <w:sz w:val="16"/>
                <w:szCs w:val="16"/>
              </w:rPr>
              <w:t>23 366</w:t>
            </w:r>
          </w:p>
        </w:tc>
        <w:tc>
          <w:tcPr>
            <w:tcW w:w="1978" w:type="dxa"/>
            <w:vAlign w:val="bottom"/>
          </w:tcPr>
          <w:p w14:paraId="2D5D3707" w14:textId="30206017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sz w:val="16"/>
                <w:szCs w:val="16"/>
              </w:rPr>
            </w:pPr>
            <w:r w:rsidRPr="0045351D">
              <w:rPr>
                <w:sz w:val="16"/>
                <w:szCs w:val="16"/>
              </w:rPr>
              <w:t>15,7</w:t>
            </w:r>
          </w:p>
        </w:tc>
        <w:tc>
          <w:tcPr>
            <w:tcW w:w="1978" w:type="dxa"/>
            <w:vAlign w:val="bottom"/>
          </w:tcPr>
          <w:p w14:paraId="6C14DF5B" w14:textId="27B95832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sz w:val="16"/>
                <w:szCs w:val="16"/>
              </w:rPr>
            </w:pPr>
            <w:r w:rsidRPr="0045351D">
              <w:rPr>
                <w:sz w:val="16"/>
                <w:szCs w:val="16"/>
              </w:rPr>
              <w:t>84 587</w:t>
            </w:r>
          </w:p>
        </w:tc>
      </w:tr>
      <w:tr w:rsidR="0045351D" w:rsidRPr="0045351D" w14:paraId="6FA38E37" w14:textId="77777777" w:rsidTr="00E43603">
        <w:trPr>
          <w:trHeight w:val="57"/>
        </w:trPr>
        <w:tc>
          <w:tcPr>
            <w:tcW w:w="1864" w:type="dxa"/>
          </w:tcPr>
          <w:p w14:paraId="0D4FB1D9" w14:textId="5CDCC963" w:rsidR="0045351D" w:rsidRPr="0045351D" w:rsidRDefault="0045351D" w:rsidP="0045351D">
            <w:pPr>
              <w:pStyle w:val="Nagwek8"/>
              <w:tabs>
                <w:tab w:val="left" w:pos="1310"/>
                <w:tab w:val="right" w:leader="dot" w:pos="4156"/>
              </w:tabs>
              <w:spacing w:before="120" w:after="120" w:line="288" w:lineRule="auto"/>
              <w:ind w:left="34" w:right="-108" w:hanging="34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5351D">
              <w:rPr>
                <w:rFonts w:ascii="Fira Sans" w:hAnsi="Fira Sans"/>
                <w:color w:val="auto"/>
                <w:sz w:val="16"/>
                <w:szCs w:val="16"/>
              </w:rPr>
              <w:tab/>
            </w:r>
            <w:r w:rsidRPr="0045351D">
              <w:rPr>
                <w:rFonts w:ascii="Fira Sans" w:hAnsi="Fira Sans"/>
                <w:color w:val="auto"/>
                <w:sz w:val="16"/>
                <w:szCs w:val="16"/>
              </w:rPr>
              <w:tab/>
              <w:t>2021</w:t>
            </w:r>
          </w:p>
        </w:tc>
        <w:tc>
          <w:tcPr>
            <w:tcW w:w="1977" w:type="dxa"/>
          </w:tcPr>
          <w:p w14:paraId="45669CFC" w14:textId="5080A4F8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351D">
              <w:rPr>
                <w:rFonts w:cs="Arial"/>
                <w:color w:val="000000"/>
                <w:sz w:val="16"/>
                <w:szCs w:val="16"/>
              </w:rPr>
              <w:t>28 010</w:t>
            </w:r>
          </w:p>
        </w:tc>
        <w:tc>
          <w:tcPr>
            <w:tcW w:w="1978" w:type="dxa"/>
            <w:vAlign w:val="bottom"/>
          </w:tcPr>
          <w:p w14:paraId="0CA15082" w14:textId="5FEE4DFD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sz w:val="16"/>
                <w:szCs w:val="16"/>
              </w:rPr>
            </w:pPr>
            <w:r w:rsidRPr="0045351D">
              <w:rPr>
                <w:sz w:val="16"/>
                <w:szCs w:val="16"/>
              </w:rPr>
              <w:t>16,4</w:t>
            </w:r>
          </w:p>
        </w:tc>
        <w:tc>
          <w:tcPr>
            <w:tcW w:w="1978" w:type="dxa"/>
            <w:vAlign w:val="bottom"/>
          </w:tcPr>
          <w:p w14:paraId="239A405A" w14:textId="1A915FA6" w:rsidR="0045351D" w:rsidRPr="0045351D" w:rsidRDefault="0045351D" w:rsidP="0045351D">
            <w:pPr>
              <w:spacing w:line="288" w:lineRule="auto"/>
              <w:ind w:left="34" w:hanging="34"/>
              <w:jc w:val="right"/>
              <w:rPr>
                <w:sz w:val="16"/>
                <w:szCs w:val="16"/>
              </w:rPr>
            </w:pPr>
            <w:r w:rsidRPr="0045351D">
              <w:rPr>
                <w:sz w:val="16"/>
                <w:szCs w:val="16"/>
              </w:rPr>
              <w:t>104 814</w:t>
            </w:r>
          </w:p>
        </w:tc>
      </w:tr>
    </w:tbl>
    <w:p w14:paraId="342EC665" w14:textId="0C2440AB" w:rsidR="00752A05" w:rsidRPr="0045351D" w:rsidRDefault="00752A05" w:rsidP="000457D4">
      <w:pPr>
        <w:autoSpaceDE w:val="0"/>
        <w:autoSpaceDN w:val="0"/>
        <w:adjustRightInd w:val="0"/>
        <w:spacing w:before="360" w:line="288" w:lineRule="auto"/>
        <w:rPr>
          <w:noProof/>
          <w:spacing w:val="-2"/>
          <w:szCs w:val="19"/>
        </w:rPr>
      </w:pPr>
      <w:r w:rsidRPr="0045351D">
        <w:rPr>
          <w:noProof/>
          <w:spacing w:val="-2"/>
          <w:szCs w:val="19"/>
        </w:rPr>
        <w:t>Miesięczne przychody na 1 pracującego (wykres 7. skala lewa) w województwie łódzkim w</w:t>
      </w:r>
      <w:r w:rsidR="00F37096" w:rsidRPr="0045351D">
        <w:rPr>
          <w:noProof/>
          <w:spacing w:val="-2"/>
          <w:szCs w:val="19"/>
        </w:rPr>
        <w:t> </w:t>
      </w:r>
      <w:r w:rsidRPr="0045351D">
        <w:rPr>
          <w:noProof/>
          <w:spacing w:val="-2"/>
          <w:szCs w:val="19"/>
        </w:rPr>
        <w:t>202</w:t>
      </w:r>
      <w:r w:rsidR="0045351D" w:rsidRPr="0045351D">
        <w:rPr>
          <w:noProof/>
          <w:spacing w:val="-2"/>
          <w:szCs w:val="19"/>
        </w:rPr>
        <w:t>1</w:t>
      </w:r>
      <w:r w:rsidR="00F37096" w:rsidRPr="0045351D">
        <w:rPr>
          <w:noProof/>
          <w:spacing w:val="-2"/>
          <w:szCs w:val="19"/>
        </w:rPr>
        <w:t> </w:t>
      </w:r>
      <w:r w:rsidRPr="0045351D">
        <w:rPr>
          <w:noProof/>
          <w:spacing w:val="-2"/>
          <w:szCs w:val="19"/>
        </w:rPr>
        <w:t xml:space="preserve">r. były o </w:t>
      </w:r>
      <w:r w:rsidR="0045351D" w:rsidRPr="0045351D">
        <w:rPr>
          <w:noProof/>
          <w:spacing w:val="-2"/>
          <w:szCs w:val="19"/>
        </w:rPr>
        <w:t>4,1</w:t>
      </w:r>
      <w:r w:rsidRPr="0045351D">
        <w:rPr>
          <w:noProof/>
          <w:spacing w:val="-2"/>
          <w:szCs w:val="19"/>
        </w:rPr>
        <w:t xml:space="preserve">% niższe niż ich przeciętna wartość w skali Polski. </w:t>
      </w:r>
      <w:r w:rsidR="0042625B" w:rsidRPr="0045351D">
        <w:rPr>
          <w:noProof/>
          <w:spacing w:val="-2"/>
          <w:szCs w:val="19"/>
        </w:rPr>
        <w:t>W s</w:t>
      </w:r>
      <w:r w:rsidR="008C2BF4" w:rsidRPr="0045351D">
        <w:rPr>
          <w:noProof/>
          <w:spacing w:val="-2"/>
          <w:szCs w:val="19"/>
        </w:rPr>
        <w:t>kali</w:t>
      </w:r>
      <w:r w:rsidR="0042625B" w:rsidRPr="0045351D">
        <w:rPr>
          <w:noProof/>
          <w:spacing w:val="-2"/>
          <w:szCs w:val="19"/>
        </w:rPr>
        <w:t xml:space="preserve"> roku ta niekorzystana relacja poprawiła się (w 20</w:t>
      </w:r>
      <w:r w:rsidR="00B71CB4">
        <w:rPr>
          <w:noProof/>
          <w:spacing w:val="-2"/>
          <w:szCs w:val="19"/>
        </w:rPr>
        <w:t>20</w:t>
      </w:r>
      <w:r w:rsidR="0042625B" w:rsidRPr="0045351D">
        <w:rPr>
          <w:noProof/>
          <w:spacing w:val="-2"/>
          <w:szCs w:val="19"/>
        </w:rPr>
        <w:t xml:space="preserve"> r. wynosiła </w:t>
      </w:r>
      <w:r w:rsidR="0045351D" w:rsidRPr="0045351D">
        <w:rPr>
          <w:noProof/>
          <w:spacing w:val="-2"/>
          <w:szCs w:val="19"/>
        </w:rPr>
        <w:t>13,7</w:t>
      </w:r>
      <w:r w:rsidR="0042625B" w:rsidRPr="0045351D">
        <w:rPr>
          <w:noProof/>
          <w:spacing w:val="-2"/>
          <w:szCs w:val="19"/>
        </w:rPr>
        <w:t>%)</w:t>
      </w:r>
      <w:r w:rsidRPr="0045351D">
        <w:rPr>
          <w:noProof/>
          <w:spacing w:val="-2"/>
          <w:szCs w:val="19"/>
        </w:rPr>
        <w:t xml:space="preserve">. </w:t>
      </w:r>
    </w:p>
    <w:p w14:paraId="418C6277" w14:textId="7CA588C0" w:rsidR="00752A05" w:rsidRPr="00D34431" w:rsidRDefault="00752A05" w:rsidP="00752A05">
      <w:pPr>
        <w:pStyle w:val="Tytuwykresu0"/>
      </w:pPr>
      <w:r w:rsidRPr="00D34431">
        <w:t xml:space="preserve">Wykres </w:t>
      </w:r>
      <w:r w:rsidR="00253525" w:rsidRPr="00D34431">
        <w:t>7</w:t>
      </w:r>
      <w:r w:rsidRPr="00D34431">
        <w:t>. Wskaźniki finansowe działalności gospodarczej mikroprzedsiębiorstw w 202</w:t>
      </w:r>
      <w:r w:rsidR="00D34431" w:rsidRPr="00D34431">
        <w:t>1</w:t>
      </w:r>
      <w:r w:rsidRPr="00D34431">
        <w:t xml:space="preserve"> r. </w:t>
      </w:r>
    </w:p>
    <w:p w14:paraId="3D2A771B" w14:textId="3216B9E4" w:rsidR="00752A05" w:rsidRPr="00D34431" w:rsidRDefault="00752A05" w:rsidP="00752A05">
      <w:pPr>
        <w:pStyle w:val="Tytuwykresu0"/>
      </w:pPr>
      <w:r w:rsidRPr="00D34431">
        <w:drawing>
          <wp:inline distT="0" distB="0" distL="0" distR="0" wp14:anchorId="216534D9" wp14:editId="02742DD6">
            <wp:extent cx="5039995" cy="2807779"/>
            <wp:effectExtent l="0" t="0" r="8255" b="0"/>
            <wp:docPr id="33" name="Obraz 33" descr="Wykres słupkowy. Wskaźniki finansowe działalności gospodarczej mikroprzedsiębiorstw (miesięczne przychody na 1 pracującego w zł, wskaźnik finansowy brutto na 1 mikroprzedsiębiorstwo w zł, wskaźnik rentowności obrotu brutto w %)  w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0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431">
        <w:t xml:space="preserve"> </w:t>
      </w:r>
    </w:p>
    <w:p w14:paraId="4514D77B" w14:textId="7D2E3CFA" w:rsidR="00694EC0" w:rsidRDefault="004B44E4" w:rsidP="003A7EAF">
      <w:pPr>
        <w:autoSpaceDE w:val="0"/>
        <w:autoSpaceDN w:val="0"/>
        <w:adjustRightInd w:val="0"/>
        <w:spacing w:before="360" w:line="288" w:lineRule="auto"/>
        <w:rPr>
          <w:noProof/>
          <w:spacing w:val="-2"/>
          <w:szCs w:val="19"/>
          <w:lang w:eastAsia="pl-PL"/>
        </w:rPr>
      </w:pPr>
      <w:r w:rsidRPr="00694EC0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25EC4F05" wp14:editId="149282ED">
                <wp:simplePos x="0" y="0"/>
                <wp:positionH relativeFrom="column">
                  <wp:posOffset>5251342</wp:posOffset>
                </wp:positionH>
                <wp:positionV relativeFrom="paragraph">
                  <wp:posOffset>130571</wp:posOffset>
                </wp:positionV>
                <wp:extent cx="1725295" cy="1343025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34" name="Pole tekstowe 34" descr="W 2021 r. w województwie łódzkim podstawowe wskaźniki finansowe działalności mikroprzedsiębiorstw na 1 pracującego były mniej korzystne niż podmiotów ogółem w skali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49C74" w14:textId="7EA616C7" w:rsidR="00E43603" w:rsidRPr="00D616D2" w:rsidRDefault="00E43603" w:rsidP="00752A0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34E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134E71" w:rsidRPr="00134E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134E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województwie łódzkim podstawowe wskaźniki finansowe działalności mikroprzedsiębiorstw </w:t>
                            </w:r>
                            <w:r w:rsidR="00134E71" w:rsidRPr="00134E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1 pracującego </w:t>
                            </w:r>
                            <w:r w:rsidRPr="00134E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były </w:t>
                            </w:r>
                            <w:r w:rsidR="00134E71" w:rsidRPr="00134E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</w:t>
                            </w:r>
                            <w:r w:rsidR="00D764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</w:t>
                            </w:r>
                            <w:r w:rsidR="00134E71" w:rsidRPr="00134E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korzystne</w:t>
                            </w:r>
                            <w:r w:rsidRPr="00134E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podmiotów ogółem w skali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C4F05" id="Pole tekstowe 34" o:spid="_x0000_s1037" type="#_x0000_t202" alt="W 2021 r. w województwie łódzkim podstawowe wskaźniki finansowe działalności mikroprzedsiębiorstw na 1 pracującego były mniej korzystne niż podmiotów ogółem w skali kraju" style="position:absolute;margin-left:413.5pt;margin-top:10.3pt;width:135.85pt;height:105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" filled="f" stroked="f">
                <v:textbox>
                  <w:txbxContent>
                    <w:p w14:paraId="54A49C74" w14:textId="7EA616C7" w:rsidR="00E43603" w:rsidRPr="00D616D2" w:rsidRDefault="00E43603" w:rsidP="00752A0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34E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134E71" w:rsidRPr="00134E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134E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województwie łódzkim podstawowe wskaźniki finansowe działalności mikroprzedsiębiorstw </w:t>
                      </w:r>
                      <w:r w:rsidR="00134E71" w:rsidRPr="00134E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1 pracującego </w:t>
                      </w:r>
                      <w:r w:rsidRPr="00134E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były </w:t>
                      </w:r>
                      <w:r w:rsidR="00134E71" w:rsidRPr="00134E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</w:t>
                      </w:r>
                      <w:r w:rsidR="00D764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</w:t>
                      </w:r>
                      <w:r w:rsidR="00134E71" w:rsidRPr="00134E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korzystne</w:t>
                      </w:r>
                      <w:r w:rsidRPr="00134E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podmiotów ogółem w skali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4EC0" w:rsidRPr="00694EC0">
        <w:rPr>
          <w:noProof/>
          <w:spacing w:val="-2"/>
          <w:szCs w:val="19"/>
          <w:lang w:eastAsia="pl-PL"/>
        </w:rPr>
        <w:t>Wskaźniki nadwyżki przychodów nad kosztami przypadającej na 1 mikroprzedsiębiorstwo oraz rentowności obrotu brutto wskazują, że sytuacja jednostek o liczbie pracujących do 9 osób w</w:t>
      </w:r>
      <w:r w:rsidR="001F4F45">
        <w:rPr>
          <w:noProof/>
          <w:spacing w:val="-2"/>
          <w:szCs w:val="19"/>
          <w:lang w:eastAsia="pl-PL"/>
        </w:rPr>
        <w:t> </w:t>
      </w:r>
      <w:r w:rsidR="00694EC0" w:rsidRPr="00694EC0">
        <w:rPr>
          <w:noProof/>
          <w:spacing w:val="-2"/>
          <w:szCs w:val="19"/>
          <w:lang w:eastAsia="pl-PL"/>
        </w:rPr>
        <w:t>województwie łódzkim uległa poprawie. W 202</w:t>
      </w:r>
      <w:r w:rsidR="00694EC0">
        <w:rPr>
          <w:noProof/>
          <w:spacing w:val="-2"/>
          <w:szCs w:val="19"/>
          <w:lang w:eastAsia="pl-PL"/>
        </w:rPr>
        <w:t>1</w:t>
      </w:r>
      <w:r w:rsidR="00694EC0" w:rsidRPr="00694EC0">
        <w:rPr>
          <w:noProof/>
          <w:spacing w:val="-2"/>
          <w:szCs w:val="19"/>
          <w:lang w:eastAsia="pl-PL"/>
        </w:rPr>
        <w:t xml:space="preserve"> r. w porównaniu z rokiem poprzednim, zwiększył się wynik finansowy brutto w przeliczeniu na 1 mikroprzedsiębiorstwo – z </w:t>
      </w:r>
      <w:r w:rsidR="00694EC0" w:rsidRPr="0045351D">
        <w:rPr>
          <w:sz w:val="16"/>
          <w:szCs w:val="16"/>
        </w:rPr>
        <w:t>84</w:t>
      </w:r>
      <w:r w:rsidR="00694EC0">
        <w:rPr>
          <w:sz w:val="16"/>
          <w:szCs w:val="16"/>
        </w:rPr>
        <w:t> </w:t>
      </w:r>
      <w:r w:rsidR="00694EC0" w:rsidRPr="0045351D">
        <w:rPr>
          <w:sz w:val="16"/>
          <w:szCs w:val="16"/>
        </w:rPr>
        <w:t>587</w:t>
      </w:r>
      <w:r w:rsidR="00694EC0">
        <w:rPr>
          <w:sz w:val="16"/>
          <w:szCs w:val="16"/>
        </w:rPr>
        <w:t xml:space="preserve"> </w:t>
      </w:r>
      <w:r w:rsidR="00694EC0" w:rsidRPr="00694EC0">
        <w:rPr>
          <w:noProof/>
          <w:spacing w:val="-2"/>
          <w:szCs w:val="19"/>
          <w:lang w:eastAsia="pl-PL"/>
        </w:rPr>
        <w:t xml:space="preserve">zł do </w:t>
      </w:r>
      <w:r w:rsidR="00694EC0" w:rsidRPr="0045351D">
        <w:rPr>
          <w:sz w:val="16"/>
          <w:szCs w:val="16"/>
        </w:rPr>
        <w:t>104</w:t>
      </w:r>
      <w:r w:rsidR="00694EC0">
        <w:rPr>
          <w:sz w:val="16"/>
          <w:szCs w:val="16"/>
        </w:rPr>
        <w:t> </w:t>
      </w:r>
      <w:r w:rsidR="00694EC0" w:rsidRPr="0045351D">
        <w:rPr>
          <w:sz w:val="16"/>
          <w:szCs w:val="16"/>
        </w:rPr>
        <w:t>814</w:t>
      </w:r>
      <w:r w:rsidR="00694EC0">
        <w:rPr>
          <w:sz w:val="16"/>
          <w:szCs w:val="16"/>
        </w:rPr>
        <w:t xml:space="preserve"> </w:t>
      </w:r>
      <w:r w:rsidR="00694EC0" w:rsidRPr="00694EC0">
        <w:rPr>
          <w:noProof/>
          <w:spacing w:val="-2"/>
          <w:szCs w:val="19"/>
          <w:lang w:eastAsia="pl-PL"/>
        </w:rPr>
        <w:t>zł</w:t>
      </w:r>
      <w:r w:rsidR="00694EC0">
        <w:rPr>
          <w:noProof/>
          <w:spacing w:val="-2"/>
          <w:szCs w:val="19"/>
          <w:lang w:eastAsia="pl-PL"/>
        </w:rPr>
        <w:t xml:space="preserve"> (o 20 227 zł).</w:t>
      </w:r>
      <w:r w:rsidR="00694EC0" w:rsidRPr="00694EC0">
        <w:rPr>
          <w:noProof/>
          <w:spacing w:val="-2"/>
          <w:szCs w:val="19"/>
          <w:lang w:eastAsia="pl-PL"/>
        </w:rPr>
        <w:t xml:space="preserve"> </w:t>
      </w:r>
      <w:r w:rsidR="00694EC0">
        <w:rPr>
          <w:noProof/>
          <w:spacing w:val="-2"/>
          <w:szCs w:val="19"/>
          <w:lang w:eastAsia="pl-PL"/>
        </w:rPr>
        <w:t>W</w:t>
      </w:r>
      <w:r w:rsidR="00694EC0" w:rsidRPr="00694EC0">
        <w:rPr>
          <w:noProof/>
          <w:spacing w:val="-2"/>
          <w:szCs w:val="19"/>
          <w:lang w:eastAsia="pl-PL"/>
        </w:rPr>
        <w:t xml:space="preserve"> skali kraju </w:t>
      </w:r>
      <w:r w:rsidR="00694EC0">
        <w:rPr>
          <w:noProof/>
          <w:spacing w:val="-2"/>
          <w:szCs w:val="19"/>
          <w:lang w:eastAsia="pl-PL"/>
        </w:rPr>
        <w:t xml:space="preserve">także </w:t>
      </w:r>
      <w:r w:rsidR="00694EC0" w:rsidRPr="00694EC0">
        <w:rPr>
          <w:noProof/>
          <w:spacing w:val="-2"/>
          <w:szCs w:val="19"/>
          <w:lang w:eastAsia="pl-PL"/>
        </w:rPr>
        <w:t>odnotowano</w:t>
      </w:r>
      <w:r w:rsidR="00694EC0">
        <w:rPr>
          <w:noProof/>
          <w:spacing w:val="-2"/>
          <w:szCs w:val="19"/>
          <w:lang w:eastAsia="pl-PL"/>
        </w:rPr>
        <w:t xml:space="preserve"> zwiększenie</w:t>
      </w:r>
      <w:r w:rsidR="00694EC0" w:rsidRPr="00694EC0">
        <w:rPr>
          <w:noProof/>
          <w:spacing w:val="-2"/>
          <w:szCs w:val="19"/>
          <w:lang w:eastAsia="pl-PL"/>
        </w:rPr>
        <w:t xml:space="preserve"> się wyniku finansowego brutto przypadającego na 1 mikroprzedsiębiorstwo (o </w:t>
      </w:r>
      <w:r w:rsidR="00694EC0">
        <w:rPr>
          <w:noProof/>
          <w:spacing w:val="-2"/>
          <w:szCs w:val="19"/>
          <w:lang w:eastAsia="pl-PL"/>
        </w:rPr>
        <w:t>19 546</w:t>
      </w:r>
      <w:r w:rsidR="00694EC0" w:rsidRPr="00694EC0">
        <w:rPr>
          <w:noProof/>
          <w:spacing w:val="-2"/>
          <w:szCs w:val="19"/>
          <w:lang w:eastAsia="pl-PL"/>
        </w:rPr>
        <w:t xml:space="preserve"> tys. zł do poziomu </w:t>
      </w:r>
      <w:r w:rsidR="00694EC0" w:rsidRPr="0045351D">
        <w:rPr>
          <w:rFonts w:cs="Arial"/>
          <w:color w:val="000000" w:themeColor="text1"/>
          <w:sz w:val="16"/>
          <w:szCs w:val="16"/>
        </w:rPr>
        <w:t>106 811</w:t>
      </w:r>
      <w:r w:rsidR="00694EC0" w:rsidRPr="00694EC0">
        <w:rPr>
          <w:noProof/>
          <w:spacing w:val="-2"/>
          <w:szCs w:val="19"/>
          <w:lang w:eastAsia="pl-PL"/>
        </w:rPr>
        <w:t xml:space="preserve"> zł). </w:t>
      </w:r>
    </w:p>
    <w:p w14:paraId="296512E9" w14:textId="71E63070" w:rsidR="00752A05" w:rsidRPr="00134E71" w:rsidRDefault="00694EC0" w:rsidP="001F4F45">
      <w:pPr>
        <w:autoSpaceDE w:val="0"/>
        <w:autoSpaceDN w:val="0"/>
        <w:adjustRightInd w:val="0"/>
        <w:spacing w:line="288" w:lineRule="auto"/>
        <w:rPr>
          <w:noProof/>
          <w:spacing w:val="-2"/>
          <w:szCs w:val="19"/>
        </w:rPr>
      </w:pPr>
      <w:r w:rsidRPr="00694EC0">
        <w:rPr>
          <w:noProof/>
          <w:spacing w:val="-2"/>
          <w:szCs w:val="19"/>
          <w:lang w:eastAsia="pl-PL"/>
        </w:rPr>
        <w:t>W 202</w:t>
      </w:r>
      <w:r>
        <w:rPr>
          <w:noProof/>
          <w:spacing w:val="-2"/>
          <w:szCs w:val="19"/>
          <w:lang w:eastAsia="pl-PL"/>
        </w:rPr>
        <w:t>1</w:t>
      </w:r>
      <w:r w:rsidRPr="00694EC0">
        <w:rPr>
          <w:noProof/>
          <w:spacing w:val="-2"/>
          <w:szCs w:val="19"/>
          <w:lang w:eastAsia="pl-PL"/>
        </w:rPr>
        <w:t xml:space="preserve"> r. zmniejszył się </w:t>
      </w:r>
      <w:r>
        <w:rPr>
          <w:noProof/>
          <w:spacing w:val="-2"/>
          <w:szCs w:val="19"/>
          <w:lang w:eastAsia="pl-PL"/>
        </w:rPr>
        <w:t xml:space="preserve">również </w:t>
      </w:r>
      <w:r w:rsidRPr="00694EC0">
        <w:rPr>
          <w:noProof/>
          <w:spacing w:val="-2"/>
          <w:szCs w:val="19"/>
          <w:lang w:eastAsia="pl-PL"/>
        </w:rPr>
        <w:t xml:space="preserve">wskaźnik rentowności obrotu brutto w mikroprzedsiębiorstwach województwa łódzkiego (z </w:t>
      </w:r>
      <w:r>
        <w:rPr>
          <w:noProof/>
          <w:spacing w:val="-2"/>
          <w:szCs w:val="19"/>
          <w:lang w:eastAsia="pl-PL"/>
        </w:rPr>
        <w:t>15,7</w:t>
      </w:r>
      <w:r w:rsidRPr="00694EC0">
        <w:rPr>
          <w:noProof/>
          <w:spacing w:val="-2"/>
          <w:szCs w:val="19"/>
          <w:lang w:eastAsia="pl-PL"/>
        </w:rPr>
        <w:t>% w 20</w:t>
      </w:r>
      <w:r>
        <w:rPr>
          <w:noProof/>
          <w:spacing w:val="-2"/>
          <w:szCs w:val="19"/>
          <w:lang w:eastAsia="pl-PL"/>
        </w:rPr>
        <w:t>20</w:t>
      </w:r>
      <w:r w:rsidRPr="00694EC0">
        <w:rPr>
          <w:noProof/>
          <w:spacing w:val="-2"/>
          <w:szCs w:val="19"/>
          <w:lang w:eastAsia="pl-PL"/>
        </w:rPr>
        <w:t xml:space="preserve"> r.) do </w:t>
      </w:r>
      <w:r>
        <w:rPr>
          <w:noProof/>
          <w:spacing w:val="-2"/>
          <w:szCs w:val="19"/>
          <w:lang w:eastAsia="pl-PL"/>
        </w:rPr>
        <w:t>16,4</w:t>
      </w:r>
      <w:r w:rsidRPr="00694EC0">
        <w:rPr>
          <w:noProof/>
          <w:spacing w:val="-2"/>
          <w:szCs w:val="19"/>
          <w:lang w:eastAsia="pl-PL"/>
        </w:rPr>
        <w:t>%,</w:t>
      </w:r>
      <w:r>
        <w:rPr>
          <w:noProof/>
          <w:spacing w:val="-2"/>
          <w:szCs w:val="19"/>
          <w:lang w:eastAsia="pl-PL"/>
        </w:rPr>
        <w:t xml:space="preserve"> i </w:t>
      </w:r>
      <w:r w:rsidRPr="00694EC0">
        <w:rPr>
          <w:noProof/>
          <w:spacing w:val="-2"/>
          <w:szCs w:val="19"/>
          <w:lang w:eastAsia="pl-PL"/>
        </w:rPr>
        <w:t xml:space="preserve">nadal pozostał on na poziomie wyższym niż w skali całego kraju – </w:t>
      </w:r>
      <w:r>
        <w:rPr>
          <w:noProof/>
          <w:spacing w:val="-2"/>
          <w:szCs w:val="19"/>
          <w:lang w:eastAsia="pl-PL"/>
        </w:rPr>
        <w:t>16,1</w:t>
      </w:r>
      <w:r w:rsidRPr="00694EC0">
        <w:rPr>
          <w:noProof/>
          <w:spacing w:val="-2"/>
          <w:szCs w:val="19"/>
          <w:lang w:eastAsia="pl-PL"/>
        </w:rPr>
        <w:t>% (</w:t>
      </w:r>
      <w:r>
        <w:rPr>
          <w:noProof/>
          <w:spacing w:val="-2"/>
          <w:szCs w:val="19"/>
          <w:lang w:eastAsia="pl-PL"/>
        </w:rPr>
        <w:t>13,7</w:t>
      </w:r>
      <w:r w:rsidRPr="00694EC0">
        <w:rPr>
          <w:noProof/>
          <w:spacing w:val="-2"/>
          <w:szCs w:val="19"/>
          <w:lang w:eastAsia="pl-PL"/>
        </w:rPr>
        <w:t>% w 20</w:t>
      </w:r>
      <w:r>
        <w:rPr>
          <w:noProof/>
          <w:spacing w:val="-2"/>
          <w:szCs w:val="19"/>
          <w:lang w:eastAsia="pl-PL"/>
        </w:rPr>
        <w:t>20</w:t>
      </w:r>
      <w:r w:rsidRPr="00694EC0">
        <w:rPr>
          <w:noProof/>
          <w:spacing w:val="-2"/>
          <w:szCs w:val="19"/>
          <w:lang w:eastAsia="pl-PL"/>
        </w:rPr>
        <w:t xml:space="preserve"> r.) (wykres 7. skala prawa</w:t>
      </w:r>
      <w:r w:rsidR="001F4F45">
        <w:rPr>
          <w:noProof/>
          <w:spacing w:val="-2"/>
          <w:szCs w:val="19"/>
          <w:lang w:eastAsia="pl-PL"/>
        </w:rPr>
        <w:t>)</w:t>
      </w:r>
      <w:r w:rsidR="00752A05" w:rsidRPr="00134E71">
        <w:rPr>
          <w:noProof/>
          <w:spacing w:val="-2"/>
          <w:szCs w:val="19"/>
        </w:rPr>
        <w:t>.</w:t>
      </w:r>
    </w:p>
    <w:p w14:paraId="25933EC1" w14:textId="3190C081" w:rsidR="00752A05" w:rsidRPr="00427728" w:rsidRDefault="00752A05" w:rsidP="00752A05">
      <w:pPr>
        <w:autoSpaceDE w:val="0"/>
        <w:autoSpaceDN w:val="0"/>
        <w:adjustRightInd w:val="0"/>
        <w:spacing w:line="288" w:lineRule="auto"/>
        <w:rPr>
          <w:noProof/>
          <w:spacing w:val="-2"/>
          <w:szCs w:val="19"/>
        </w:rPr>
      </w:pPr>
    </w:p>
    <w:p w14:paraId="3B5EBD70" w14:textId="664AC989" w:rsidR="00F22A73" w:rsidRPr="00427728" w:rsidRDefault="00F22A73" w:rsidP="00F22A73">
      <w:pPr>
        <w:autoSpaceDE w:val="0"/>
        <w:autoSpaceDN w:val="0"/>
        <w:adjustRightInd w:val="0"/>
        <w:spacing w:line="288" w:lineRule="auto"/>
        <w:rPr>
          <w:szCs w:val="19"/>
        </w:rPr>
      </w:pPr>
    </w:p>
    <w:p w14:paraId="3C0FD13B" w14:textId="77777777" w:rsidR="00752A05" w:rsidRPr="00427728" w:rsidRDefault="00752A05" w:rsidP="00752A05">
      <w:pPr>
        <w:tabs>
          <w:tab w:val="left" w:pos="567"/>
        </w:tabs>
        <w:autoSpaceDE w:val="0"/>
        <w:autoSpaceDN w:val="0"/>
        <w:adjustRightInd w:val="0"/>
        <w:spacing w:line="288" w:lineRule="auto"/>
        <w:rPr>
          <w:szCs w:val="19"/>
        </w:rPr>
      </w:pPr>
    </w:p>
    <w:p w14:paraId="3C222B0C" w14:textId="183140A0" w:rsidR="002F4E52" w:rsidRPr="00427728" w:rsidRDefault="002F4E52" w:rsidP="0051538E">
      <w:pPr>
        <w:spacing w:line="288" w:lineRule="auto"/>
        <w:rPr>
          <w:rFonts w:eastAsia="Times New Roman" w:cs="Times New Roman"/>
          <w:szCs w:val="19"/>
          <w:lang w:eastAsia="pl-PL"/>
        </w:rPr>
        <w:sectPr w:rsidR="002F4E52" w:rsidRPr="00427728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27728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27728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27728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67A950B" w:rsidR="00DE2400" w:rsidRPr="00427728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27728">
              <w:rPr>
                <w:rFonts w:cs="Arial"/>
                <w:b/>
                <w:sz w:val="20"/>
              </w:rPr>
              <w:t>Urz</w:t>
            </w:r>
            <w:r w:rsidR="00440AA1" w:rsidRPr="00427728">
              <w:rPr>
                <w:rFonts w:cs="Arial"/>
                <w:b/>
                <w:sz w:val="20"/>
              </w:rPr>
              <w:t>ąd</w:t>
            </w:r>
            <w:r w:rsidRPr="00427728">
              <w:rPr>
                <w:rFonts w:cs="Arial"/>
                <w:b/>
                <w:sz w:val="20"/>
              </w:rPr>
              <w:t xml:space="preserve"> Statystyczn</w:t>
            </w:r>
            <w:r w:rsidR="00440AA1" w:rsidRPr="00427728">
              <w:rPr>
                <w:rFonts w:cs="Arial"/>
                <w:b/>
                <w:sz w:val="20"/>
              </w:rPr>
              <w:t>y w Łodzi</w:t>
            </w:r>
          </w:p>
          <w:p w14:paraId="41A1AE38" w14:textId="168DDD9F" w:rsidR="00DE2400" w:rsidRPr="00935BE3" w:rsidRDefault="004F7518" w:rsidP="00E43603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BE3">
              <w:rPr>
                <w:b/>
                <w:sz w:val="20"/>
                <w:szCs w:val="20"/>
                <w:lang w:val="fi-FI"/>
              </w:rPr>
              <w:t>Dyrektor dr Piotr Ryszard Cmela</w:t>
            </w:r>
          </w:p>
          <w:p w14:paraId="5425F0B4" w14:textId="42211898" w:rsidR="00DE2400" w:rsidRPr="00427728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BE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4F7518" w:rsidRPr="00935BE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</w:t>
            </w:r>
            <w:r w:rsidRPr="00935BE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2 </w:t>
            </w:r>
            <w:r w:rsidR="004F7518" w:rsidRPr="00935BE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684</w:t>
            </w:r>
            <w:r w:rsidR="00B16871" w:rsidRPr="00935BE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="004F7518" w:rsidRPr="00935BE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56</w:t>
            </w:r>
            <w:r w:rsidR="00B16871" w:rsidRPr="00935BE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="004F7518" w:rsidRPr="00935BE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11</w:t>
            </w:r>
          </w:p>
        </w:tc>
        <w:tc>
          <w:tcPr>
            <w:tcW w:w="4927" w:type="dxa"/>
          </w:tcPr>
          <w:p w14:paraId="4E8FFA16" w14:textId="6841E033" w:rsidR="00DE2400" w:rsidRPr="0060506D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0506D">
              <w:rPr>
                <w:rFonts w:cs="Arial"/>
                <w:sz w:val="20"/>
              </w:rPr>
              <w:t>Rozpowszechnianie:</w:t>
            </w:r>
            <w:r w:rsidRPr="0060506D">
              <w:rPr>
                <w:rFonts w:cs="Arial"/>
                <w:sz w:val="20"/>
              </w:rPr>
              <w:br/>
            </w:r>
            <w:r w:rsidR="00440AA1" w:rsidRPr="0060506D">
              <w:rPr>
                <w:rFonts w:cs="Arial"/>
                <w:b/>
                <w:sz w:val="20"/>
              </w:rPr>
              <w:t>Informatorium Statystyczne</w:t>
            </w:r>
          </w:p>
          <w:p w14:paraId="59C02E89" w14:textId="61C29881" w:rsidR="00DE2400" w:rsidRPr="00427728" w:rsidRDefault="00DE2400" w:rsidP="00E4360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2772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440AA1" w:rsidRPr="00427728">
              <w:rPr>
                <w:rFonts w:ascii="Fira Sans" w:hAnsi="Fira Sans" w:cs="Arial"/>
                <w:color w:val="auto"/>
                <w:sz w:val="20"/>
                <w:lang w:val="fi-FI"/>
              </w:rPr>
              <w:t>42 683 91 91, 42 683 91 92</w:t>
            </w:r>
          </w:p>
          <w:p w14:paraId="3CC62B04" w14:textId="77777777" w:rsidR="00DE2400" w:rsidRPr="0060506D" w:rsidRDefault="00DE2400" w:rsidP="00E43603">
            <w:pPr>
              <w:rPr>
                <w:sz w:val="18"/>
              </w:rPr>
            </w:pPr>
          </w:p>
        </w:tc>
      </w:tr>
      <w:tr w:rsidR="003E76F6" w:rsidRPr="00427728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649040E4" w:rsidR="003E76F6" w:rsidRPr="00427728" w:rsidRDefault="003E76F6" w:rsidP="003E76F6">
            <w:pPr>
              <w:rPr>
                <w:b/>
                <w:sz w:val="20"/>
              </w:rPr>
            </w:pPr>
            <w:r w:rsidRPr="00427728">
              <w:rPr>
                <w:b/>
                <w:sz w:val="20"/>
              </w:rPr>
              <w:t>Współprac</w:t>
            </w:r>
            <w:r w:rsidR="00440AA1" w:rsidRPr="00427728">
              <w:rPr>
                <w:b/>
                <w:sz w:val="20"/>
              </w:rPr>
              <w:t>a</w:t>
            </w:r>
            <w:r w:rsidRPr="00427728">
              <w:rPr>
                <w:b/>
                <w:sz w:val="20"/>
              </w:rPr>
              <w:t xml:space="preserve"> z Mediami </w:t>
            </w:r>
          </w:p>
          <w:p w14:paraId="6446B629" w14:textId="71859DB6" w:rsidR="003E76F6" w:rsidRPr="00427728" w:rsidRDefault="003E76F6" w:rsidP="003E76F6">
            <w:pPr>
              <w:rPr>
                <w:sz w:val="20"/>
              </w:rPr>
            </w:pPr>
            <w:r w:rsidRPr="00427728">
              <w:rPr>
                <w:sz w:val="20"/>
              </w:rPr>
              <w:t xml:space="preserve">Tel: </w:t>
            </w:r>
            <w:r w:rsidR="00440AA1" w:rsidRPr="00427728">
              <w:t>42 683 90 19, 510 99 33 99</w:t>
            </w:r>
          </w:p>
          <w:p w14:paraId="07C73DA1" w14:textId="05FBA5F9" w:rsidR="003E76F6" w:rsidRPr="00427728" w:rsidRDefault="003E76F6" w:rsidP="003E76F6">
            <w:pPr>
              <w:rPr>
                <w:sz w:val="18"/>
                <w:lang w:val="en-US"/>
              </w:rPr>
            </w:pPr>
            <w:r w:rsidRPr="00427728">
              <w:rPr>
                <w:b/>
                <w:sz w:val="20"/>
                <w:lang w:val="en-GB"/>
              </w:rPr>
              <w:t>e-mail:</w:t>
            </w:r>
            <w:r w:rsidRPr="00427728">
              <w:rPr>
                <w:sz w:val="20"/>
                <w:lang w:val="en-GB"/>
              </w:rPr>
              <w:t xml:space="preserve"> </w:t>
            </w:r>
            <w:hyperlink r:id="rId22" w:history="1">
              <w:r w:rsidR="00440AA1" w:rsidRPr="0060506D">
                <w:rPr>
                  <w:rStyle w:val="Hipercze"/>
                  <w:b/>
                  <w:color w:val="auto"/>
                </w:rPr>
                <w:t>promocjeldz@stat.gov.pl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E9EE681" w:rsidR="003E76F6" w:rsidRPr="0060506D" w:rsidRDefault="003E76F6" w:rsidP="003E76F6">
            <w:pPr>
              <w:ind w:firstLine="680"/>
              <w:rPr>
                <w:sz w:val="18"/>
              </w:rPr>
            </w:pPr>
            <w:r w:rsidRPr="004277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506D">
              <w:rPr>
                <w:sz w:val="20"/>
              </w:rPr>
              <w:t>www.</w:t>
            </w:r>
            <w:r w:rsidR="00440AA1" w:rsidRPr="0060506D">
              <w:rPr>
                <w:sz w:val="20"/>
              </w:rPr>
              <w:t>lodz.</w:t>
            </w:r>
            <w:r w:rsidRPr="0060506D">
              <w:rPr>
                <w:sz w:val="20"/>
              </w:rPr>
              <w:t>stat.gov.pl</w:t>
            </w:r>
            <w:r w:rsidRPr="0060506D">
              <w:rPr>
                <w:sz w:val="18"/>
              </w:rPr>
              <w:t xml:space="preserve">      </w:t>
            </w:r>
          </w:p>
        </w:tc>
      </w:tr>
      <w:tr w:rsidR="003E76F6" w:rsidRPr="0060506D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60506D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BF8F0C5" w:rsidR="003E76F6" w:rsidRPr="0060506D" w:rsidRDefault="003E76F6" w:rsidP="003E76F6">
            <w:pPr>
              <w:ind w:firstLine="680"/>
              <w:rPr>
                <w:sz w:val="18"/>
              </w:rPr>
            </w:pPr>
            <w:r w:rsidRPr="004277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327E9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506D">
              <w:rPr>
                <w:sz w:val="20"/>
              </w:rPr>
              <w:t>@</w:t>
            </w:r>
            <w:r w:rsidR="00440AA1" w:rsidRPr="0060506D">
              <w:rPr>
                <w:sz w:val="20"/>
              </w:rPr>
              <w:t>Lodz_STAT</w:t>
            </w:r>
          </w:p>
        </w:tc>
      </w:tr>
      <w:tr w:rsidR="003E76F6" w:rsidRPr="0060506D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60506D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5CD89F9" w:rsidR="003E76F6" w:rsidRPr="0060506D" w:rsidRDefault="003E76F6" w:rsidP="003E76F6">
            <w:pPr>
              <w:ind w:firstLine="680"/>
              <w:rPr>
                <w:sz w:val="18"/>
              </w:rPr>
            </w:pPr>
            <w:r w:rsidRPr="004277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506D">
              <w:rPr>
                <w:sz w:val="20"/>
              </w:rPr>
              <w:t>@</w:t>
            </w:r>
            <w:r w:rsidR="00440AA1" w:rsidRPr="0060506D">
              <w:rPr>
                <w:sz w:val="20"/>
              </w:rPr>
              <w:t>UrzadStatystycznywLodzi</w:t>
            </w:r>
          </w:p>
        </w:tc>
      </w:tr>
      <w:tr w:rsidR="003E76F6" w:rsidRPr="0060506D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60506D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536F04C4" w:rsidR="003E76F6" w:rsidRPr="0060506D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427728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427728" w:rsidRDefault="00DE2400" w:rsidP="00E43603">
            <w:pPr>
              <w:shd w:val="clear" w:color="auto" w:fill="D9D9D9" w:themeFill="background1" w:themeFillShade="D9"/>
              <w:rPr>
                <w:b/>
              </w:rPr>
            </w:pPr>
            <w:r w:rsidRPr="00427728">
              <w:rPr>
                <w:b/>
              </w:rPr>
              <w:t>Powiązane opracowania</w:t>
            </w:r>
          </w:p>
          <w:p w14:paraId="2FF490C4" w14:textId="4163BB72" w:rsidR="00F22A73" w:rsidRPr="002913AB" w:rsidRDefault="002913AB" w:rsidP="00F22A73">
            <w:pPr>
              <w:rPr>
                <w:color w:val="0000FF"/>
                <w:sz w:val="18"/>
                <w:szCs w:val="18"/>
              </w:rPr>
            </w:pPr>
            <w:hyperlink r:id="rId26" w:tooltip="Link do opracowania: Działalność przedsiębiorstw o liczbie pracujących do 9 osób w 2021 r." w:history="1">
              <w:r w:rsidR="00F22A73" w:rsidRPr="002913AB">
                <w:rPr>
                  <w:rStyle w:val="Hipercze"/>
                  <w:rFonts w:cstheme="minorBidi"/>
                  <w:szCs w:val="24"/>
                </w:rPr>
                <w:t>Działalność przedsiębiorstw o liczbie pracujących do 9 osób w 202</w:t>
              </w:r>
              <w:r w:rsidR="008D5D29" w:rsidRPr="002913AB">
                <w:rPr>
                  <w:rStyle w:val="Hipercze"/>
                  <w:rFonts w:cstheme="minorBidi"/>
                  <w:szCs w:val="24"/>
                </w:rPr>
                <w:t>1</w:t>
              </w:r>
              <w:r w:rsidR="00F22A73" w:rsidRPr="002913AB">
                <w:rPr>
                  <w:rStyle w:val="Hipercze"/>
                  <w:rFonts w:cstheme="minorBidi"/>
                  <w:szCs w:val="24"/>
                </w:rPr>
                <w:t xml:space="preserve"> r.</w:t>
              </w:r>
            </w:hyperlink>
            <w:bookmarkStart w:id="1" w:name="_GoBack"/>
            <w:bookmarkEnd w:id="1"/>
          </w:p>
          <w:p w14:paraId="65BC75DB" w14:textId="235890E4" w:rsidR="00B16871" w:rsidRPr="0060506D" w:rsidRDefault="00332554" w:rsidP="00E43603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hyperlink r:id="rId27" w:tooltip="link do opracowania pt. Zeszyt metodologiczny. Badania przedsiębiorstw niefinansowych" w:history="1">
              <w:r w:rsidR="00F22A73" w:rsidRPr="0071275F">
                <w:rPr>
                  <w:rStyle w:val="Hipercze"/>
                  <w:rFonts w:cstheme="minorBidi"/>
                  <w:sz w:val="18"/>
                  <w:szCs w:val="18"/>
                </w:rPr>
                <w:t>Zeszyt metodologiczny. Badania przedsiębiorstw niefinansowych</w:t>
              </w:r>
            </w:hyperlink>
            <w:r w:rsidR="00CF18EE" w:rsidRPr="0060506D">
              <w:rPr>
                <w:rFonts w:cs="Times New Roman"/>
              </w:rPr>
              <w:fldChar w:fldCharType="begin"/>
            </w:r>
            <w:r w:rsidR="00CF18EE" w:rsidRPr="00427728">
              <w:rPr>
                <w:rFonts w:cs="Times New Roman"/>
              </w:rPr>
              <w:instrText xml:space="preserve"> HYPERLINK "https://stat.gov.pl/" \o "Linko do opracowania pt...." </w:instrText>
            </w:r>
            <w:r w:rsidR="00CF18EE" w:rsidRPr="0060506D">
              <w:rPr>
                <w:rFonts w:cs="Times New Roman"/>
              </w:rPr>
              <w:fldChar w:fldCharType="separate"/>
            </w:r>
          </w:p>
          <w:p w14:paraId="6EC7A51E" w14:textId="08304CF3" w:rsidR="00B16871" w:rsidRPr="0060506D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0506D">
              <w:rPr>
                <w:rFonts w:cs="Times New Roman"/>
              </w:rPr>
              <w:fldChar w:fldCharType="end"/>
            </w:r>
            <w:r w:rsidR="00B16871" w:rsidRPr="0060506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58BB20" w14:textId="2D2B14F5" w:rsidR="00F22A73" w:rsidRPr="00BA7FEE" w:rsidRDefault="00BA7FEE" w:rsidP="00F22A73">
            <w:pPr>
              <w:pStyle w:val="Nagwek4"/>
              <w:spacing w:before="120" w:after="120"/>
              <w:outlineLvl w:val="3"/>
              <w:rPr>
                <w:rStyle w:val="Hipercze"/>
                <w:rFonts w:ascii="Fira Sans" w:hAnsi="Fira Sans" w:cstheme="majorBidi"/>
                <w:i w:val="0"/>
                <w:sz w:val="24"/>
              </w:rPr>
            </w:pPr>
            <w:r>
              <w:rPr>
                <w:rFonts w:ascii="Fira Sans" w:hAnsi="Fira Sans"/>
                <w:i w:val="0"/>
              </w:rPr>
              <w:fldChar w:fldCharType="begin"/>
            </w:r>
            <w:r>
              <w:rPr>
                <w:rFonts w:ascii="Fira Sans" w:hAnsi="Fira Sans"/>
                <w:i w:val="0"/>
              </w:rPr>
              <w:instrText xml:space="preserve"> HYPERLINK "https://stat.gov.pl/metainformacje/slownik-pojec/pojecia-stosowane-w-statystyce-publicznej/376,pojecie.html" \o "Przeciętne zatrudnienie - link do podstrony &lt;Pojęcia stosowane w statystyce publicznej&gt;" </w:instrText>
            </w:r>
            <w:r>
              <w:rPr>
                <w:rFonts w:ascii="Fira Sans" w:hAnsi="Fira Sans"/>
                <w:i w:val="0"/>
              </w:rPr>
              <w:fldChar w:fldCharType="separate"/>
            </w:r>
            <w:r w:rsidR="00F22A73" w:rsidRPr="00BA7FEE">
              <w:rPr>
                <w:rStyle w:val="Hipercze"/>
                <w:rFonts w:ascii="Fira Sans" w:hAnsi="Fira Sans" w:cstheme="majorBidi"/>
                <w:i w:val="0"/>
              </w:rPr>
              <w:t>Przeciętne zatrudnienie</w:t>
            </w:r>
          </w:p>
          <w:p w14:paraId="620F7B96" w14:textId="561C4FFC" w:rsidR="00F22A73" w:rsidRPr="00BA7FEE" w:rsidRDefault="00BA7FEE" w:rsidP="00F22A73">
            <w:pPr>
              <w:pStyle w:val="Nagwek4"/>
              <w:spacing w:before="120" w:after="120"/>
              <w:outlineLvl w:val="3"/>
              <w:rPr>
                <w:rStyle w:val="Hipercze"/>
                <w:rFonts w:ascii="Fira Sans" w:hAnsi="Fira Sans" w:cstheme="majorBidi"/>
                <w:i w:val="0"/>
                <w:sz w:val="24"/>
              </w:rPr>
            </w:pPr>
            <w:r>
              <w:rPr>
                <w:rFonts w:ascii="Fira Sans" w:hAnsi="Fira Sans"/>
                <w:i w:val="0"/>
              </w:rPr>
              <w:fldChar w:fldCharType="end"/>
            </w:r>
            <w:r>
              <w:rPr>
                <w:rFonts w:ascii="Fira Sans" w:hAnsi="Fira Sans"/>
                <w:i w:val="0"/>
              </w:rPr>
              <w:fldChar w:fldCharType="begin"/>
            </w:r>
            <w:r>
              <w:rPr>
                <w:rFonts w:ascii="Fira Sans" w:hAnsi="Fira Sans"/>
                <w:i w:val="0"/>
              </w:rPr>
              <w:instrText xml:space="preserve"> HYPERLINK "https://stat.gov.pl/metainformacje/slownik-pojec/pojecia-stosowane-w-statystyce-publicznej/3390,pojecie.html" \o "Wynagrodzenia brutto - link do podstrony &lt;Pojęcia stosowane w statystyce publicznej&gt;" </w:instrText>
            </w:r>
            <w:r>
              <w:rPr>
                <w:rFonts w:ascii="Fira Sans" w:hAnsi="Fira Sans"/>
                <w:i w:val="0"/>
              </w:rPr>
              <w:fldChar w:fldCharType="separate"/>
            </w:r>
            <w:r w:rsidR="00F22A73" w:rsidRPr="00BA7FEE">
              <w:rPr>
                <w:rStyle w:val="Hipercze"/>
                <w:rFonts w:ascii="Fira Sans" w:hAnsi="Fira Sans" w:cstheme="majorBidi"/>
                <w:i w:val="0"/>
              </w:rPr>
              <w:t>Wynagrodzenia brutto</w:t>
            </w:r>
          </w:p>
          <w:p w14:paraId="070515D8" w14:textId="745307D6" w:rsidR="00F22A73" w:rsidRPr="00BA7FEE" w:rsidRDefault="00BA7FEE" w:rsidP="00F22A73">
            <w:pPr>
              <w:pStyle w:val="Nagwek4"/>
              <w:spacing w:before="120" w:after="120"/>
              <w:outlineLvl w:val="3"/>
              <w:rPr>
                <w:rStyle w:val="Hipercze"/>
                <w:rFonts w:ascii="Fira Sans" w:hAnsi="Fira Sans" w:cstheme="majorBidi"/>
                <w:i w:val="0"/>
              </w:rPr>
            </w:pPr>
            <w:r>
              <w:rPr>
                <w:rFonts w:ascii="Fira Sans" w:hAnsi="Fira Sans"/>
                <w:i w:val="0"/>
              </w:rPr>
              <w:fldChar w:fldCharType="end"/>
            </w:r>
            <w:r>
              <w:rPr>
                <w:rFonts w:ascii="Fira Sans" w:hAnsi="Fira Sans"/>
                <w:i w:val="0"/>
              </w:rPr>
              <w:fldChar w:fldCharType="begin"/>
            </w:r>
            <w:r>
              <w:rPr>
                <w:rFonts w:ascii="Fira Sans" w:hAnsi="Fira Sans"/>
                <w:i w:val="0"/>
              </w:rPr>
              <w:instrText xml:space="preserve"> HYPERLINK "https://stat.gov.pl/metainformacje/slownik-pojec/pojecia-stosowane-w-statystyce-publicznej/587,pojecie.html" \o "Wskaźnik rentowności obrotu brutto - link do podstrony &lt;Pojęcia stosowane w statystyce publicznej&gt;" </w:instrText>
            </w:r>
            <w:r>
              <w:rPr>
                <w:rFonts w:ascii="Fira Sans" w:hAnsi="Fira Sans"/>
                <w:i w:val="0"/>
              </w:rPr>
              <w:fldChar w:fldCharType="separate"/>
            </w:r>
            <w:r w:rsidR="00F22A73" w:rsidRPr="00BA7FEE">
              <w:rPr>
                <w:rStyle w:val="Hipercze"/>
                <w:rFonts w:ascii="Fira Sans" w:hAnsi="Fira Sans" w:cstheme="majorBidi"/>
                <w:i w:val="0"/>
              </w:rPr>
              <w:t>Wskaźnik rentowności obrotu brutto</w:t>
            </w:r>
          </w:p>
          <w:p w14:paraId="6923A59B" w14:textId="05D9B681" w:rsidR="00F22A73" w:rsidRPr="00BA7FEE" w:rsidRDefault="00BA7FEE" w:rsidP="00F22A73">
            <w:pPr>
              <w:pStyle w:val="Nagwek4"/>
              <w:spacing w:before="120" w:after="120"/>
              <w:outlineLvl w:val="3"/>
              <w:rPr>
                <w:rStyle w:val="Hipercze"/>
                <w:rFonts w:ascii="Fira Sans" w:hAnsi="Fira Sans" w:cstheme="majorBidi"/>
                <w:i w:val="0"/>
              </w:rPr>
            </w:pPr>
            <w:r>
              <w:rPr>
                <w:rFonts w:ascii="Fira Sans" w:hAnsi="Fira Sans"/>
                <w:i w:val="0"/>
              </w:rPr>
              <w:fldChar w:fldCharType="end"/>
            </w:r>
            <w:r>
              <w:rPr>
                <w:rFonts w:ascii="Fira Sans" w:hAnsi="Fira Sans"/>
                <w:i w:val="0"/>
              </w:rPr>
              <w:fldChar w:fldCharType="begin"/>
            </w:r>
            <w:r>
              <w:rPr>
                <w:rFonts w:ascii="Fira Sans" w:hAnsi="Fira Sans"/>
                <w:i w:val="0"/>
              </w:rPr>
              <w:instrText xml:space="preserve"> HYPERLINK "https://stat.gov.pl/metainformacje/slownik-pojec/pojecia-stosowane-w-statystyce-publicznej/395,pojecie.html" \o "Przychody z całokształy działaności (przychody ogółem) - link do podstrony &lt;Pojęcia stosowane w statystyce publicznej&gt;" </w:instrText>
            </w:r>
            <w:r>
              <w:rPr>
                <w:rFonts w:ascii="Fira Sans" w:hAnsi="Fira Sans"/>
                <w:i w:val="0"/>
              </w:rPr>
              <w:fldChar w:fldCharType="separate"/>
            </w:r>
            <w:r w:rsidR="00F22A73" w:rsidRPr="00BA7FEE">
              <w:rPr>
                <w:rStyle w:val="Hipercze"/>
                <w:rFonts w:ascii="Fira Sans" w:hAnsi="Fira Sans" w:cstheme="majorBidi"/>
                <w:i w:val="0"/>
              </w:rPr>
              <w:t>Przychody z całokształtu działalności (przychody ogółem)</w:t>
            </w:r>
          </w:p>
          <w:p w14:paraId="74120B68" w14:textId="161BF366" w:rsidR="00DE2400" w:rsidRPr="00BA7FEE" w:rsidRDefault="00BA7FEE" w:rsidP="00F22A73">
            <w:pPr>
              <w:rPr>
                <w:rStyle w:val="Hipercze"/>
                <w:rFonts w:cstheme="minorBidi"/>
                <w:b/>
                <w:szCs w:val="24"/>
                <w:lang w:val="en-GB"/>
              </w:rPr>
            </w:pPr>
            <w:r>
              <w:rPr>
                <w:rFonts w:eastAsiaTheme="majorEastAsia" w:cstheme="majorBidi"/>
                <w:iCs/>
                <w:color w:val="2E74B5" w:themeColor="accent1" w:themeShade="BF"/>
              </w:rPr>
              <w:fldChar w:fldCharType="end"/>
            </w:r>
            <w:r>
              <w:rPr>
                <w:rFonts w:cstheme="majorBidi"/>
              </w:rPr>
              <w:fldChar w:fldCharType="begin"/>
            </w:r>
            <w:r>
              <w:rPr>
                <w:rFonts w:cstheme="majorBidi"/>
              </w:rPr>
              <w:instrText xml:space="preserve"> HYPERLINK "https://stat.gov.pl/metainformacje/slownik-pojec/pojecia-stosowane-w-statystyce-publicznej/583,pojecie.html" \o "Wskaźnik poziomu kosztów - link do podstrony &lt;Pojęcia stosowane w statystyce publicznej&gt;" </w:instrText>
            </w:r>
            <w:r>
              <w:rPr>
                <w:rFonts w:cstheme="majorBidi"/>
              </w:rPr>
              <w:fldChar w:fldCharType="separate"/>
            </w:r>
            <w:r w:rsidR="00F22A73" w:rsidRPr="00BA7FEE">
              <w:rPr>
                <w:rStyle w:val="Hipercze"/>
                <w:rFonts w:cstheme="majorBidi"/>
              </w:rPr>
              <w:t>Wskaźnik poziomu kosztów</w:t>
            </w:r>
          </w:p>
          <w:p w14:paraId="734C8732" w14:textId="1E8A824A" w:rsidR="00DE2400" w:rsidRPr="00427728" w:rsidRDefault="00BA7FEE" w:rsidP="00E43603">
            <w:pPr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theme="majorBidi"/>
              </w:rPr>
              <w:fldChar w:fldCharType="end"/>
            </w:r>
          </w:p>
          <w:p w14:paraId="59EB7117" w14:textId="77777777" w:rsidR="00DE2400" w:rsidRPr="00427728" w:rsidRDefault="00DE2400" w:rsidP="00E436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C19EFAE" w14:textId="7054B2BB" w:rsidR="00D261A2" w:rsidRPr="0060506D" w:rsidRDefault="00D261A2" w:rsidP="006C609A">
      <w:pPr>
        <w:rPr>
          <w:sz w:val="18"/>
        </w:rPr>
      </w:pPr>
    </w:p>
    <w:sectPr w:rsidR="00D261A2" w:rsidRPr="0060506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2BBFF" w14:textId="77777777" w:rsidR="00332554" w:rsidRDefault="00332554" w:rsidP="000662E2">
      <w:pPr>
        <w:spacing w:after="0" w:line="240" w:lineRule="auto"/>
      </w:pPr>
      <w:r>
        <w:separator/>
      </w:r>
    </w:p>
  </w:endnote>
  <w:endnote w:type="continuationSeparator" w:id="0">
    <w:p w14:paraId="0E96925A" w14:textId="77777777" w:rsidR="00332554" w:rsidRDefault="003325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801DDA38-6799-45E3-A510-EEA0B7B43053}"/>
    <w:embedBold r:id="rId2" w:fontKey="{A382168C-34B6-42D9-A37D-CBC7F5B986B8}"/>
    <w:embedItalic r:id="rId3" w:fontKey="{FF9DBE3D-1BBF-4BC5-AA79-0FD0BAA60EEE}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4" w:fontKey="{42F290B6-CD8B-4F65-9BB2-A6ADEAFC3B65}"/>
    <w:embedBold r:id="rId5" w:fontKey="{8FE6B56F-6CB0-4C28-9296-4226D0D75582}"/>
    <w:embedItalic r:id="rId6" w:fontKey="{7B9BCC8B-8459-4486-87D4-E6D5A668913C}"/>
  </w:font>
  <w:font w:name="Fira Sans SemiBold">
    <w:altName w:val="Cambria Math"/>
    <w:charset w:val="EE"/>
    <w:family w:val="swiss"/>
    <w:pitch w:val="variable"/>
    <w:sig w:usb0="600002FF" w:usb1="02000001" w:usb2="00000000" w:usb3="00000000" w:csb0="0000019F" w:csb1="00000000"/>
    <w:embedRegular r:id="rId7" w:fontKey="{D2EF65DF-52FA-4586-9721-162A301E02DE}"/>
    <w:embedBold r:id="rId8" w:fontKey="{6918C922-37E5-40E0-AA6A-DF5A66763A7F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9" w:fontKey="{3428950B-3CC7-4D7F-86BC-A59F6BE550B6}"/>
    <w:embedItalic r:id="rId10" w:fontKey="{787FABD6-50D1-459D-B2EF-750F560ED28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7474AC9-AC73-4537-818B-F7B74138D6E9}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12" w:fontKey="{D03827EE-83E5-4092-BCCC-019983F7217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E8DA44E-4E23-4880-8AFC-0ED595CE79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panose1 w:val="020B0503030403020204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43603" w:rsidRDefault="00E4360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43603" w:rsidRDefault="00E4360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E43603" w:rsidRDefault="00E4360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B63B9" w14:textId="77777777" w:rsidR="00332554" w:rsidRDefault="00332554" w:rsidP="000662E2">
      <w:pPr>
        <w:spacing w:after="0" w:line="240" w:lineRule="auto"/>
      </w:pPr>
      <w:r>
        <w:separator/>
      </w:r>
    </w:p>
  </w:footnote>
  <w:footnote w:type="continuationSeparator" w:id="0">
    <w:p w14:paraId="56C8CB69" w14:textId="77777777" w:rsidR="00332554" w:rsidRDefault="0033255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E43603" w:rsidRDefault="00E4360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E43603" w:rsidRDefault="00E436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A999" w14:textId="50AD2DAD" w:rsidR="00E43603" w:rsidRDefault="00E43603">
    <w:pPr>
      <w:pStyle w:val="Nagwek"/>
      <w:rPr>
        <w:noProof/>
        <w:lang w:eastAsia="pl-PL"/>
      </w:rPr>
    </w:pPr>
    <w:r w:rsidRPr="004E27EE">
      <w:rPr>
        <w:noProof/>
        <w:lang w:eastAsia="pl-PL"/>
      </w:rPr>
      <w:drawing>
        <wp:inline distT="0" distB="0" distL="0" distR="0" wp14:anchorId="7C67C42A" wp14:editId="7AC96359">
          <wp:extent cx="1602105" cy="719455"/>
          <wp:effectExtent l="0" t="0" r="0" b="4445"/>
          <wp:docPr id="7" name="Obraz 7" descr="Logi Urzędu Statystycznego w Ło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USLodz PL kol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576" t="1849" b="14473"/>
                  <a:stretch/>
                </pic:blipFill>
                <pic:spPr bwMode="auto">
                  <a:xfrm>
                    <a:off x="0" y="0"/>
                    <a:ext cx="1602105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343F9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43603" w:rsidRPr="003C6C8D" w:rsidRDefault="00E4360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43603" w:rsidRPr="003C6C8D" w:rsidRDefault="00E4360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194277A" w14:textId="5E6F66AE" w:rsidR="00E43603" w:rsidRDefault="00E4360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544321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8.02.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89ACD22" w:rsidR="00E43603" w:rsidRPr="00A01B40" w:rsidRDefault="00E43603" w:rsidP="00F049AB">
                          <w:pPr>
                            <w:pStyle w:val="Datainformacjisygnalnej"/>
                          </w:pPr>
                          <w:r>
                            <w:t>28.02.202</w:t>
                          </w:r>
                          <w:r w:rsidR="00B21ECD">
                            <w:t>3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- 28.02.2023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BnehbI5AgAAPA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71967FEA" w14:textId="689ACD22" w:rsidR="00E43603" w:rsidRPr="00A01B40" w:rsidRDefault="00E43603" w:rsidP="00F049AB">
                    <w:pPr>
                      <w:pStyle w:val="Datainformacjisygnalnej"/>
                    </w:pPr>
                    <w:r>
                      <w:t>28.02.202</w:t>
                    </w:r>
                    <w:r w:rsidR="00B21ECD">
                      <w:t>3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E43603" w:rsidRDefault="00E43603">
    <w:pPr>
      <w:pStyle w:val="Nagwek"/>
    </w:pPr>
  </w:p>
  <w:p w14:paraId="0738E4E9" w14:textId="77777777" w:rsidR="00E43603" w:rsidRDefault="00E436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FD2"/>
    <w:rsid w:val="000457D4"/>
    <w:rsid w:val="0004582E"/>
    <w:rsid w:val="000470AA"/>
    <w:rsid w:val="00057CA1"/>
    <w:rsid w:val="000647A9"/>
    <w:rsid w:val="000662E2"/>
    <w:rsid w:val="00066883"/>
    <w:rsid w:val="00071B39"/>
    <w:rsid w:val="00072F23"/>
    <w:rsid w:val="00074DB9"/>
    <w:rsid w:val="00074DD8"/>
    <w:rsid w:val="0007571A"/>
    <w:rsid w:val="00075759"/>
    <w:rsid w:val="000806F7"/>
    <w:rsid w:val="00092305"/>
    <w:rsid w:val="00097840"/>
    <w:rsid w:val="000B0727"/>
    <w:rsid w:val="000B5BCF"/>
    <w:rsid w:val="000C135D"/>
    <w:rsid w:val="000D1D43"/>
    <w:rsid w:val="000D225C"/>
    <w:rsid w:val="000D2A5C"/>
    <w:rsid w:val="000D39F0"/>
    <w:rsid w:val="000E0918"/>
    <w:rsid w:val="000E1E71"/>
    <w:rsid w:val="000E4E67"/>
    <w:rsid w:val="000E79A9"/>
    <w:rsid w:val="000F1557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4E71"/>
    <w:rsid w:val="00136736"/>
    <w:rsid w:val="00136D67"/>
    <w:rsid w:val="001423B6"/>
    <w:rsid w:val="0014296C"/>
    <w:rsid w:val="001448A7"/>
    <w:rsid w:val="00146621"/>
    <w:rsid w:val="001617E3"/>
    <w:rsid w:val="00161ECE"/>
    <w:rsid w:val="00162325"/>
    <w:rsid w:val="0016500F"/>
    <w:rsid w:val="00165DE4"/>
    <w:rsid w:val="0017057C"/>
    <w:rsid w:val="00171DFB"/>
    <w:rsid w:val="00186221"/>
    <w:rsid w:val="001915F8"/>
    <w:rsid w:val="00194CD8"/>
    <w:rsid w:val="001951DA"/>
    <w:rsid w:val="001B053D"/>
    <w:rsid w:val="001B6F3D"/>
    <w:rsid w:val="001C3269"/>
    <w:rsid w:val="001C3FA0"/>
    <w:rsid w:val="001C4101"/>
    <w:rsid w:val="001D19B6"/>
    <w:rsid w:val="001D1DB4"/>
    <w:rsid w:val="001D23F1"/>
    <w:rsid w:val="001D25F9"/>
    <w:rsid w:val="001D490B"/>
    <w:rsid w:val="001D61ED"/>
    <w:rsid w:val="001E5B2D"/>
    <w:rsid w:val="001E60DF"/>
    <w:rsid w:val="001F4F45"/>
    <w:rsid w:val="0020156C"/>
    <w:rsid w:val="002062F4"/>
    <w:rsid w:val="00216634"/>
    <w:rsid w:val="0021778E"/>
    <w:rsid w:val="00223DD8"/>
    <w:rsid w:val="00234B7E"/>
    <w:rsid w:val="00241421"/>
    <w:rsid w:val="0024228B"/>
    <w:rsid w:val="00242D31"/>
    <w:rsid w:val="0024695F"/>
    <w:rsid w:val="00253525"/>
    <w:rsid w:val="0025481E"/>
    <w:rsid w:val="002574F9"/>
    <w:rsid w:val="00257817"/>
    <w:rsid w:val="00262B61"/>
    <w:rsid w:val="00262CC6"/>
    <w:rsid w:val="00263E08"/>
    <w:rsid w:val="00264D06"/>
    <w:rsid w:val="00276811"/>
    <w:rsid w:val="00282699"/>
    <w:rsid w:val="00285FA9"/>
    <w:rsid w:val="002913AB"/>
    <w:rsid w:val="002926DF"/>
    <w:rsid w:val="00296697"/>
    <w:rsid w:val="002A2E23"/>
    <w:rsid w:val="002B0472"/>
    <w:rsid w:val="002B3749"/>
    <w:rsid w:val="002B6B12"/>
    <w:rsid w:val="002C21F0"/>
    <w:rsid w:val="002D01DF"/>
    <w:rsid w:val="002E226F"/>
    <w:rsid w:val="002E34E8"/>
    <w:rsid w:val="002E3EB3"/>
    <w:rsid w:val="002E6140"/>
    <w:rsid w:val="002E6985"/>
    <w:rsid w:val="002E71B6"/>
    <w:rsid w:val="002F35F6"/>
    <w:rsid w:val="002F4E52"/>
    <w:rsid w:val="002F77C8"/>
    <w:rsid w:val="00304F22"/>
    <w:rsid w:val="00306C7C"/>
    <w:rsid w:val="00307080"/>
    <w:rsid w:val="00314F86"/>
    <w:rsid w:val="00316D0F"/>
    <w:rsid w:val="00317F4D"/>
    <w:rsid w:val="0032164B"/>
    <w:rsid w:val="00322EDD"/>
    <w:rsid w:val="003270CD"/>
    <w:rsid w:val="003309FA"/>
    <w:rsid w:val="00332320"/>
    <w:rsid w:val="00332554"/>
    <w:rsid w:val="00334CB8"/>
    <w:rsid w:val="00337042"/>
    <w:rsid w:val="00347D72"/>
    <w:rsid w:val="00353973"/>
    <w:rsid w:val="00353F45"/>
    <w:rsid w:val="00357611"/>
    <w:rsid w:val="00360749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620F"/>
    <w:rsid w:val="003A7EAF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ED1"/>
    <w:rsid w:val="003E5721"/>
    <w:rsid w:val="003E5F00"/>
    <w:rsid w:val="003E76F6"/>
    <w:rsid w:val="003F08DD"/>
    <w:rsid w:val="003F4C97"/>
    <w:rsid w:val="003F666D"/>
    <w:rsid w:val="003F7FE6"/>
    <w:rsid w:val="00400193"/>
    <w:rsid w:val="00404126"/>
    <w:rsid w:val="00407D42"/>
    <w:rsid w:val="00416EAF"/>
    <w:rsid w:val="004212E7"/>
    <w:rsid w:val="00423C88"/>
    <w:rsid w:val="0042446D"/>
    <w:rsid w:val="0042625B"/>
    <w:rsid w:val="00427728"/>
    <w:rsid w:val="00427BF8"/>
    <w:rsid w:val="00431C02"/>
    <w:rsid w:val="004326E1"/>
    <w:rsid w:val="00437395"/>
    <w:rsid w:val="00440AA1"/>
    <w:rsid w:val="00443F03"/>
    <w:rsid w:val="00445047"/>
    <w:rsid w:val="00446749"/>
    <w:rsid w:val="0045351D"/>
    <w:rsid w:val="00453EB7"/>
    <w:rsid w:val="00457427"/>
    <w:rsid w:val="004605F5"/>
    <w:rsid w:val="0046120B"/>
    <w:rsid w:val="00462D37"/>
    <w:rsid w:val="00463E39"/>
    <w:rsid w:val="004657FC"/>
    <w:rsid w:val="004710BB"/>
    <w:rsid w:val="004733F6"/>
    <w:rsid w:val="00474CA6"/>
    <w:rsid w:val="00474E69"/>
    <w:rsid w:val="00483E9F"/>
    <w:rsid w:val="00485A2C"/>
    <w:rsid w:val="00490D1B"/>
    <w:rsid w:val="0049621B"/>
    <w:rsid w:val="004A1D19"/>
    <w:rsid w:val="004B44E4"/>
    <w:rsid w:val="004C1895"/>
    <w:rsid w:val="004C6D40"/>
    <w:rsid w:val="004E6AA8"/>
    <w:rsid w:val="004E7CE0"/>
    <w:rsid w:val="004F0C3C"/>
    <w:rsid w:val="004F2280"/>
    <w:rsid w:val="004F23BB"/>
    <w:rsid w:val="004F63FC"/>
    <w:rsid w:val="004F7518"/>
    <w:rsid w:val="00505A92"/>
    <w:rsid w:val="0051538E"/>
    <w:rsid w:val="005203F1"/>
    <w:rsid w:val="00521BC3"/>
    <w:rsid w:val="00533632"/>
    <w:rsid w:val="00534013"/>
    <w:rsid w:val="00540C5C"/>
    <w:rsid w:val="00541930"/>
    <w:rsid w:val="00541E6E"/>
    <w:rsid w:val="0054251F"/>
    <w:rsid w:val="00543EB2"/>
    <w:rsid w:val="005520D8"/>
    <w:rsid w:val="00555CFB"/>
    <w:rsid w:val="00556CF1"/>
    <w:rsid w:val="00561619"/>
    <w:rsid w:val="005762A7"/>
    <w:rsid w:val="00585AB4"/>
    <w:rsid w:val="00587CEE"/>
    <w:rsid w:val="005916D7"/>
    <w:rsid w:val="0059427F"/>
    <w:rsid w:val="005972F8"/>
    <w:rsid w:val="005A2B0B"/>
    <w:rsid w:val="005A698C"/>
    <w:rsid w:val="005B3667"/>
    <w:rsid w:val="005C0CAC"/>
    <w:rsid w:val="005C3F52"/>
    <w:rsid w:val="005C437F"/>
    <w:rsid w:val="005D062E"/>
    <w:rsid w:val="005E0799"/>
    <w:rsid w:val="005E10F9"/>
    <w:rsid w:val="005E1200"/>
    <w:rsid w:val="005E649E"/>
    <w:rsid w:val="005F1204"/>
    <w:rsid w:val="005F45EE"/>
    <w:rsid w:val="005F5A80"/>
    <w:rsid w:val="006044FF"/>
    <w:rsid w:val="0060506D"/>
    <w:rsid w:val="00607CC5"/>
    <w:rsid w:val="0061179B"/>
    <w:rsid w:val="006125F9"/>
    <w:rsid w:val="006228E0"/>
    <w:rsid w:val="00622CE1"/>
    <w:rsid w:val="00626812"/>
    <w:rsid w:val="0063015F"/>
    <w:rsid w:val="00632537"/>
    <w:rsid w:val="00633014"/>
    <w:rsid w:val="0063437B"/>
    <w:rsid w:val="0063751D"/>
    <w:rsid w:val="0064017E"/>
    <w:rsid w:val="00654BB6"/>
    <w:rsid w:val="00665820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94EC0"/>
    <w:rsid w:val="00696209"/>
    <w:rsid w:val="006A13C4"/>
    <w:rsid w:val="006A4686"/>
    <w:rsid w:val="006B0E9E"/>
    <w:rsid w:val="006B486D"/>
    <w:rsid w:val="006B5AE4"/>
    <w:rsid w:val="006C609A"/>
    <w:rsid w:val="006C7BB6"/>
    <w:rsid w:val="006D1507"/>
    <w:rsid w:val="006D4054"/>
    <w:rsid w:val="006E02EC"/>
    <w:rsid w:val="006E16E0"/>
    <w:rsid w:val="006E3C4F"/>
    <w:rsid w:val="006E6F41"/>
    <w:rsid w:val="006E73E6"/>
    <w:rsid w:val="006F605F"/>
    <w:rsid w:val="0071133C"/>
    <w:rsid w:val="0071275F"/>
    <w:rsid w:val="00717CD5"/>
    <w:rsid w:val="007211B1"/>
    <w:rsid w:val="007277DA"/>
    <w:rsid w:val="00731D27"/>
    <w:rsid w:val="00743693"/>
    <w:rsid w:val="00746187"/>
    <w:rsid w:val="00752A05"/>
    <w:rsid w:val="0076254F"/>
    <w:rsid w:val="00767CBE"/>
    <w:rsid w:val="007801F5"/>
    <w:rsid w:val="00783CA4"/>
    <w:rsid w:val="007842FB"/>
    <w:rsid w:val="00786124"/>
    <w:rsid w:val="00793EB9"/>
    <w:rsid w:val="0079514B"/>
    <w:rsid w:val="00795252"/>
    <w:rsid w:val="00797A08"/>
    <w:rsid w:val="007A2DC1"/>
    <w:rsid w:val="007D0869"/>
    <w:rsid w:val="007D14C4"/>
    <w:rsid w:val="007D3319"/>
    <w:rsid w:val="007D335D"/>
    <w:rsid w:val="007D5C4D"/>
    <w:rsid w:val="007D605C"/>
    <w:rsid w:val="007E3314"/>
    <w:rsid w:val="007E3514"/>
    <w:rsid w:val="007E37F9"/>
    <w:rsid w:val="007E4B03"/>
    <w:rsid w:val="007F324B"/>
    <w:rsid w:val="0080047E"/>
    <w:rsid w:val="0080553C"/>
    <w:rsid w:val="00805B46"/>
    <w:rsid w:val="00805DB4"/>
    <w:rsid w:val="00811C62"/>
    <w:rsid w:val="00817F3F"/>
    <w:rsid w:val="00823593"/>
    <w:rsid w:val="00825DC2"/>
    <w:rsid w:val="00834AD3"/>
    <w:rsid w:val="0083746F"/>
    <w:rsid w:val="00843795"/>
    <w:rsid w:val="00847F0F"/>
    <w:rsid w:val="00851ECC"/>
    <w:rsid w:val="00852448"/>
    <w:rsid w:val="00877F6C"/>
    <w:rsid w:val="0088258A"/>
    <w:rsid w:val="00886332"/>
    <w:rsid w:val="008925F0"/>
    <w:rsid w:val="0089448A"/>
    <w:rsid w:val="00897877"/>
    <w:rsid w:val="008A26D9"/>
    <w:rsid w:val="008A431B"/>
    <w:rsid w:val="008A7B5B"/>
    <w:rsid w:val="008B12D2"/>
    <w:rsid w:val="008C0C29"/>
    <w:rsid w:val="008C2BF4"/>
    <w:rsid w:val="008D02DA"/>
    <w:rsid w:val="008D5D29"/>
    <w:rsid w:val="008D76BC"/>
    <w:rsid w:val="008E7DBA"/>
    <w:rsid w:val="008F0829"/>
    <w:rsid w:val="008F3638"/>
    <w:rsid w:val="008F4441"/>
    <w:rsid w:val="008F6B20"/>
    <w:rsid w:val="008F6F31"/>
    <w:rsid w:val="008F74DF"/>
    <w:rsid w:val="00902020"/>
    <w:rsid w:val="00902274"/>
    <w:rsid w:val="009127BA"/>
    <w:rsid w:val="009174ED"/>
    <w:rsid w:val="00920AAE"/>
    <w:rsid w:val="009227A6"/>
    <w:rsid w:val="00933EC1"/>
    <w:rsid w:val="00935BE3"/>
    <w:rsid w:val="009446AD"/>
    <w:rsid w:val="009530DB"/>
    <w:rsid w:val="00953676"/>
    <w:rsid w:val="00956F30"/>
    <w:rsid w:val="009603C4"/>
    <w:rsid w:val="00966C9A"/>
    <w:rsid w:val="009705EE"/>
    <w:rsid w:val="00977927"/>
    <w:rsid w:val="0098135C"/>
    <w:rsid w:val="0098156A"/>
    <w:rsid w:val="00984C7E"/>
    <w:rsid w:val="0099088C"/>
    <w:rsid w:val="00991BAC"/>
    <w:rsid w:val="009A6EA0"/>
    <w:rsid w:val="009C1335"/>
    <w:rsid w:val="009C1AB2"/>
    <w:rsid w:val="009C7251"/>
    <w:rsid w:val="009E2D7B"/>
    <w:rsid w:val="009E2E91"/>
    <w:rsid w:val="009E5B59"/>
    <w:rsid w:val="009E6DF9"/>
    <w:rsid w:val="009F5BC3"/>
    <w:rsid w:val="00A01B40"/>
    <w:rsid w:val="00A139F5"/>
    <w:rsid w:val="00A32E16"/>
    <w:rsid w:val="00A365F4"/>
    <w:rsid w:val="00A411BF"/>
    <w:rsid w:val="00A436FB"/>
    <w:rsid w:val="00A47D80"/>
    <w:rsid w:val="00A53132"/>
    <w:rsid w:val="00A563F2"/>
    <w:rsid w:val="00A566E8"/>
    <w:rsid w:val="00A66347"/>
    <w:rsid w:val="00A761DC"/>
    <w:rsid w:val="00A810F9"/>
    <w:rsid w:val="00A82D31"/>
    <w:rsid w:val="00A85E7E"/>
    <w:rsid w:val="00A86ECC"/>
    <w:rsid w:val="00A86FCC"/>
    <w:rsid w:val="00A90A6D"/>
    <w:rsid w:val="00A925D7"/>
    <w:rsid w:val="00A971E5"/>
    <w:rsid w:val="00AA710D"/>
    <w:rsid w:val="00AB64F3"/>
    <w:rsid w:val="00AB6D25"/>
    <w:rsid w:val="00AB7C9B"/>
    <w:rsid w:val="00AD0E56"/>
    <w:rsid w:val="00AD7D81"/>
    <w:rsid w:val="00AE229B"/>
    <w:rsid w:val="00AE2D4B"/>
    <w:rsid w:val="00AE4F99"/>
    <w:rsid w:val="00B11B69"/>
    <w:rsid w:val="00B14952"/>
    <w:rsid w:val="00B16871"/>
    <w:rsid w:val="00B21ECD"/>
    <w:rsid w:val="00B25B45"/>
    <w:rsid w:val="00B31E5A"/>
    <w:rsid w:val="00B47359"/>
    <w:rsid w:val="00B515CC"/>
    <w:rsid w:val="00B64EEA"/>
    <w:rsid w:val="00B653AB"/>
    <w:rsid w:val="00B65F9E"/>
    <w:rsid w:val="00B66B19"/>
    <w:rsid w:val="00B71CB4"/>
    <w:rsid w:val="00B74647"/>
    <w:rsid w:val="00B80D1A"/>
    <w:rsid w:val="00B914E9"/>
    <w:rsid w:val="00B956EE"/>
    <w:rsid w:val="00BA2BA1"/>
    <w:rsid w:val="00BA2BA7"/>
    <w:rsid w:val="00BA3447"/>
    <w:rsid w:val="00BA3562"/>
    <w:rsid w:val="00BA69A1"/>
    <w:rsid w:val="00BA7FEE"/>
    <w:rsid w:val="00BB4F09"/>
    <w:rsid w:val="00BC0EDF"/>
    <w:rsid w:val="00BC2D48"/>
    <w:rsid w:val="00BD4E33"/>
    <w:rsid w:val="00C030DE"/>
    <w:rsid w:val="00C051A8"/>
    <w:rsid w:val="00C06139"/>
    <w:rsid w:val="00C06426"/>
    <w:rsid w:val="00C21695"/>
    <w:rsid w:val="00C22105"/>
    <w:rsid w:val="00C23CE2"/>
    <w:rsid w:val="00C244B6"/>
    <w:rsid w:val="00C27BF1"/>
    <w:rsid w:val="00C3702F"/>
    <w:rsid w:val="00C4500A"/>
    <w:rsid w:val="00C5472F"/>
    <w:rsid w:val="00C60040"/>
    <w:rsid w:val="00C620CF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12A"/>
    <w:rsid w:val="00CB2F90"/>
    <w:rsid w:val="00CB6AD4"/>
    <w:rsid w:val="00CC739E"/>
    <w:rsid w:val="00CD079E"/>
    <w:rsid w:val="00CD0BA3"/>
    <w:rsid w:val="00CD0BD8"/>
    <w:rsid w:val="00CD1EBB"/>
    <w:rsid w:val="00CD28CF"/>
    <w:rsid w:val="00CD58B7"/>
    <w:rsid w:val="00CD7967"/>
    <w:rsid w:val="00CF18EE"/>
    <w:rsid w:val="00CF30BD"/>
    <w:rsid w:val="00CF34D1"/>
    <w:rsid w:val="00CF4099"/>
    <w:rsid w:val="00D00796"/>
    <w:rsid w:val="00D1227E"/>
    <w:rsid w:val="00D20A72"/>
    <w:rsid w:val="00D261A2"/>
    <w:rsid w:val="00D2700E"/>
    <w:rsid w:val="00D33890"/>
    <w:rsid w:val="00D34431"/>
    <w:rsid w:val="00D55AC2"/>
    <w:rsid w:val="00D616D2"/>
    <w:rsid w:val="00D63B5F"/>
    <w:rsid w:val="00D70EF7"/>
    <w:rsid w:val="00D7647E"/>
    <w:rsid w:val="00D8397C"/>
    <w:rsid w:val="00D94EED"/>
    <w:rsid w:val="00D96026"/>
    <w:rsid w:val="00D972F6"/>
    <w:rsid w:val="00DA331D"/>
    <w:rsid w:val="00DA4C5B"/>
    <w:rsid w:val="00DA7C1C"/>
    <w:rsid w:val="00DB147A"/>
    <w:rsid w:val="00DB1B7A"/>
    <w:rsid w:val="00DB706E"/>
    <w:rsid w:val="00DC1662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351FE"/>
    <w:rsid w:val="00E42FF9"/>
    <w:rsid w:val="00E43603"/>
    <w:rsid w:val="00E44790"/>
    <w:rsid w:val="00E44B1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0C9D"/>
    <w:rsid w:val="00E81E52"/>
    <w:rsid w:val="00E95B8E"/>
    <w:rsid w:val="00E96201"/>
    <w:rsid w:val="00EA18D8"/>
    <w:rsid w:val="00EB1390"/>
    <w:rsid w:val="00EB2C71"/>
    <w:rsid w:val="00EB3333"/>
    <w:rsid w:val="00EB4340"/>
    <w:rsid w:val="00EB556D"/>
    <w:rsid w:val="00EB5A7D"/>
    <w:rsid w:val="00EB6D23"/>
    <w:rsid w:val="00EC4287"/>
    <w:rsid w:val="00ED55C0"/>
    <w:rsid w:val="00ED682B"/>
    <w:rsid w:val="00EE41D5"/>
    <w:rsid w:val="00EE46F0"/>
    <w:rsid w:val="00EF53FE"/>
    <w:rsid w:val="00F0166F"/>
    <w:rsid w:val="00F02C94"/>
    <w:rsid w:val="00F037A4"/>
    <w:rsid w:val="00F049AB"/>
    <w:rsid w:val="00F142DB"/>
    <w:rsid w:val="00F22A73"/>
    <w:rsid w:val="00F27C8F"/>
    <w:rsid w:val="00F27D66"/>
    <w:rsid w:val="00F32749"/>
    <w:rsid w:val="00F33074"/>
    <w:rsid w:val="00F37096"/>
    <w:rsid w:val="00F37172"/>
    <w:rsid w:val="00F4477E"/>
    <w:rsid w:val="00F46269"/>
    <w:rsid w:val="00F6046E"/>
    <w:rsid w:val="00F60BA8"/>
    <w:rsid w:val="00F67D8F"/>
    <w:rsid w:val="00F802BE"/>
    <w:rsid w:val="00F80E93"/>
    <w:rsid w:val="00F86024"/>
    <w:rsid w:val="00F8611A"/>
    <w:rsid w:val="00F86AC9"/>
    <w:rsid w:val="00FA45CA"/>
    <w:rsid w:val="00FA5128"/>
    <w:rsid w:val="00FB42D4"/>
    <w:rsid w:val="00FB5906"/>
    <w:rsid w:val="00FB762F"/>
    <w:rsid w:val="00FC2AED"/>
    <w:rsid w:val="00FC4E72"/>
    <w:rsid w:val="00FD0B26"/>
    <w:rsid w:val="00FD0E5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862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55AC2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404126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7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podmioty-gospodarcze-wyniki-finansowe/przedsiebiorstwa-niefinansowe/dzialalnosc-przedsiebiorstw-o-liczbie-pracujacych-do-9-osob-w-2021-roku,21,10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mailto:promocjeldz@stat.gov.pl" TargetMode="External"/><Relationship Id="rId2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FF6F0C-C64D-4BE8-B688-C0836A03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2272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Kaleta Izabela</cp:lastModifiedBy>
  <cp:revision>68</cp:revision>
  <cp:lastPrinted>2023-02-23T07:15:00Z</cp:lastPrinted>
  <dcterms:created xsi:type="dcterms:W3CDTF">2022-02-16T10:07:00Z</dcterms:created>
  <dcterms:modified xsi:type="dcterms:W3CDTF">2023-02-27T07:37:00Z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