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44838" w14:textId="77777777" w:rsidR="00BD2608" w:rsidRDefault="006D226C" w:rsidP="0024037A">
      <w:pPr>
        <w:pStyle w:val="1TYTUinformacji"/>
        <w:spacing w:before="0" w:after="480"/>
        <w:rPr>
          <w:shd w:val="clear" w:color="auto" w:fill="FFFFFF"/>
        </w:rPr>
      </w:pPr>
      <w:r w:rsidRPr="006D226C">
        <w:rPr>
          <w:shd w:val="clear" w:color="auto" w:fill="FFFFFF"/>
        </w:rPr>
        <w:t xml:space="preserve">Budżety gospodarstw </w:t>
      </w:r>
      <w:r w:rsidR="00D1407E">
        <w:rPr>
          <w:shd w:val="clear" w:color="auto" w:fill="FFFFFF"/>
        </w:rPr>
        <w:t>domowych</w:t>
      </w:r>
      <w:r w:rsidR="008C6D9C">
        <w:rPr>
          <w:rStyle w:val="Odwoanieprzypisudolnego"/>
          <w:shd w:val="clear" w:color="auto" w:fill="FFFFFF"/>
        </w:rPr>
        <w:footnoteReference w:id="1"/>
      </w:r>
      <w:r w:rsidR="00D1407E">
        <w:rPr>
          <w:shd w:val="clear" w:color="auto" w:fill="FFFFFF"/>
        </w:rPr>
        <w:t xml:space="preserve"> </w:t>
      </w:r>
      <w:r w:rsidR="00AA0CCD">
        <w:rPr>
          <w:shd w:val="clear" w:color="auto" w:fill="FFFFFF"/>
        </w:rPr>
        <w:t>w województwie opolskim w 20</w:t>
      </w:r>
      <w:r w:rsidR="00E164EF">
        <w:rPr>
          <w:shd w:val="clear" w:color="auto" w:fill="FFFFFF"/>
        </w:rPr>
        <w:t>2</w:t>
      </w:r>
      <w:r w:rsidR="0061079D">
        <w:rPr>
          <w:shd w:val="clear" w:color="auto" w:fill="FFFFFF"/>
        </w:rPr>
        <w:t>2</w:t>
      </w:r>
      <w:r w:rsidR="00BD2608" w:rsidRPr="00BD2608">
        <w:rPr>
          <w:shd w:val="clear" w:color="auto" w:fill="FFFFFF"/>
        </w:rPr>
        <w:t xml:space="preserve"> r.</w:t>
      </w:r>
    </w:p>
    <w:p w14:paraId="5BE34D01" w14:textId="77777777" w:rsidR="00ED7588" w:rsidRDefault="00ED7588" w:rsidP="00585CD5">
      <w:pPr>
        <w:pStyle w:val="LID"/>
        <w:spacing w:before="0" w:after="0" w:line="240" w:lineRule="auto"/>
        <w:rPr>
          <w:shd w:val="clear" w:color="auto" w:fill="FFFFFF"/>
        </w:rPr>
      </w:pPr>
    </w:p>
    <w:p w14:paraId="3A0E1633" w14:textId="77777777" w:rsidR="00C701E8" w:rsidRPr="00A073F7" w:rsidRDefault="009E0552" w:rsidP="00557C24">
      <w:pPr>
        <w:pStyle w:val="LID"/>
        <w:spacing w:before="0" w:after="0" w:line="240" w:lineRule="auto"/>
        <w:rPr>
          <w:b w:val="0"/>
        </w:rPr>
      </w:pPr>
      <w:r w:rsidRPr="00A073F7">
        <w:rPr>
          <w:b w:val="0"/>
        </w:rPr>
        <mc:AlternateContent>
          <mc:Choice Requires="wps">
            <w:drawing>
              <wp:anchor distT="36195" distB="36195" distL="107950" distR="180340" simplePos="0" relativeHeight="251652096" behindDoc="1" locked="0" layoutInCell="1" allowOverlap="1" wp14:anchorId="579F07C8" wp14:editId="0AFA5927">
                <wp:simplePos x="0" y="0"/>
                <wp:positionH relativeFrom="margin">
                  <wp:posOffset>0</wp:posOffset>
                </wp:positionH>
                <wp:positionV relativeFrom="paragraph">
                  <wp:posOffset>20320</wp:posOffset>
                </wp:positionV>
                <wp:extent cx="2340000" cy="1584000"/>
                <wp:effectExtent l="0" t="0" r="3175" b="0"/>
                <wp:wrapSquare wrapText="bothSides"/>
                <wp:docPr id="6" name="Pole tekstowe 2" descr="Ikona strzałki skierowana grotem w dół, co oznacza realny spadek o 0,4% przeciętnego miesięcznego dochodu rozporządzalnego na 1 osobę w gospodarstwach domowych w relacji do 2021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0000" cy="1584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AB76B" w14:textId="77777777" w:rsidR="00545137" w:rsidRDefault="00545137" w:rsidP="00557C24">
                            <w:pPr>
                              <w:pStyle w:val="wskanik-opis"/>
                              <w:rPr>
                                <w:rStyle w:val="wskanik-wartoZnak"/>
                                <w:position w:val="8"/>
                                <w:sz w:val="72"/>
                                <w:szCs w:val="72"/>
                              </w:rPr>
                            </w:pPr>
                            <w:r w:rsidRPr="00E16EDB">
                              <w:rPr>
                                <w:rStyle w:val="wskanik-strzakaZnak"/>
                                <w:sz w:val="72"/>
                              </w:rPr>
                              <w:sym w:font="Wingdings" w:char="F0F2"/>
                            </w:r>
                            <w:r w:rsidRPr="00A4429C">
                              <w:rPr>
                                <w:rStyle w:val="wskanik-strzakaZnak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Style w:val="wskanik-wartoZnak"/>
                                <w:position w:val="8"/>
                                <w:sz w:val="72"/>
                                <w:szCs w:val="72"/>
                              </w:rPr>
                              <w:t>0,4%</w:t>
                            </w:r>
                          </w:p>
                          <w:p w14:paraId="0D9B686E" w14:textId="77777777" w:rsidR="00545137" w:rsidRPr="007D605C" w:rsidRDefault="00545137" w:rsidP="00A073F7">
                            <w:pPr>
                              <w:pStyle w:val="wskanik-opis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Realny spadek </w:t>
                            </w:r>
                            <w:r w:rsidRPr="006D226C">
                              <w:t>przeciętnego</w:t>
                            </w:r>
                            <w:r>
                              <w:t xml:space="preserve"> miesięcznego dochodu rozporządzalnego na 1 osobę </w:t>
                            </w:r>
                            <w:r>
                              <w:br/>
                              <w:t xml:space="preserve">w gospodarstwach domowych </w:t>
                            </w:r>
                            <w:r>
                              <w:br/>
                              <w:t>w relacji do 2021 r.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9F07C8" id="Pole tekstowe 2" o:spid="_x0000_s1026" alt="Ikona strzałki skierowana grotem w dół, co oznacza realny spadek o 0,4% przeciętnego miesięcznego dochodu rozporządzalnego na 1 osobę w gospodarstwach domowych w relacji do 2021 r." style="position:absolute;margin-left:0;margin-top:1.6pt;width:184.25pt;height:124.7pt;z-index:-251664384;visibility:visible;mso-wrap-style:square;mso-width-percent:0;mso-height-percent:0;mso-wrap-distance-left:8.5pt;mso-wrap-distance-top:2.85pt;mso-wrap-distance-right:14.2pt;mso-wrap-distance-bottom:2.85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" fillcolor="#001d77" stroked="f">
                <v:stroke joinstyle="miter"/>
                <v:textbox style="mso-fit-shape-to-text:t" inset="2mm,2mm,2mm,2mm">
                  <w:txbxContent>
                    <w:p w14:paraId="5E3AB76B" w14:textId="77777777" w:rsidR="00545137" w:rsidRDefault="00545137" w:rsidP="00557C24">
                      <w:pPr>
                        <w:pStyle w:val="wskanik-opis"/>
                        <w:rPr>
                          <w:rStyle w:val="wskanik-wartoZnak"/>
                          <w:position w:val="8"/>
                          <w:sz w:val="72"/>
                          <w:szCs w:val="72"/>
                        </w:rPr>
                      </w:pPr>
                      <w:r w:rsidRPr="00E16EDB">
                        <w:rPr>
                          <w:rStyle w:val="wskanik-strzakaZnak"/>
                          <w:sz w:val="72"/>
                        </w:rPr>
                        <w:sym w:font="Wingdings" w:char="F0F2"/>
                      </w:r>
                      <w:r w:rsidRPr="00A4429C">
                        <w:rPr>
                          <w:rStyle w:val="wskanik-strzakaZnak"/>
                          <w:sz w:val="40"/>
                        </w:rPr>
                        <w:t xml:space="preserve"> </w:t>
                      </w:r>
                      <w:r>
                        <w:rPr>
                          <w:rStyle w:val="wskanik-wartoZnak"/>
                          <w:position w:val="8"/>
                          <w:sz w:val="72"/>
                          <w:szCs w:val="72"/>
                        </w:rPr>
                        <w:t>0,4%</w:t>
                      </w:r>
                    </w:p>
                    <w:p w14:paraId="0D9B686E" w14:textId="77777777" w:rsidR="00545137" w:rsidRPr="007D605C" w:rsidRDefault="00545137" w:rsidP="00A073F7">
                      <w:pPr>
                        <w:pStyle w:val="wskanik-opis"/>
                        <w:rPr>
                          <w:sz w:val="18"/>
                          <w:szCs w:val="20"/>
                        </w:rPr>
                      </w:pPr>
                      <w:r>
                        <w:t xml:space="preserve">Realny spadek </w:t>
                      </w:r>
                      <w:r w:rsidRPr="006D226C">
                        <w:t>przeciętnego</w:t>
                      </w:r>
                      <w:r>
                        <w:t xml:space="preserve"> miesięcznego dochodu rozporządzalnego na 1 osobę </w:t>
                      </w:r>
                      <w:r>
                        <w:br/>
                        <w:t xml:space="preserve">w gospodarstwach domowych </w:t>
                      </w:r>
                      <w:r>
                        <w:br/>
                        <w:t>w relacji do 2021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073F7" w:rsidRPr="00A073F7">
        <w:rPr>
          <w:rStyle w:val="A7"/>
          <w:i w:val="0"/>
          <w:iCs w:val="0"/>
          <w:color w:val="auto"/>
          <w:sz w:val="19"/>
          <w:szCs w:val="19"/>
        </w:rPr>
        <w:t>W 2022 r.</w:t>
      </w:r>
      <w:r w:rsidR="00A073F7" w:rsidRPr="00A073F7">
        <w:t xml:space="preserve"> nominalnie sytuacja materialna gospodarstw domowych poprawiła się, natomiast w ujęciu realnym nastąpił spadek </w:t>
      </w:r>
      <w:r w:rsidR="00A073F7" w:rsidRPr="00031B4A">
        <w:rPr>
          <w:spacing w:val="-2"/>
        </w:rPr>
        <w:t>dochodów w porównaniu z rokiem poprzednim,</w:t>
      </w:r>
      <w:r w:rsidR="00A073F7" w:rsidRPr="00A073F7">
        <w:t xml:space="preserve"> co wynikało z wysokiego poziomu inflacji. Przeciętny miesięczny dochó</w:t>
      </w:r>
      <w:r>
        <w:t>d rozporządzalny na 1 osobę wynosi</w:t>
      </w:r>
      <w:r w:rsidR="0017037E">
        <w:t>ł 1909,</w:t>
      </w:r>
      <w:r w:rsidR="00A073F7" w:rsidRPr="00A073F7">
        <w:t>81 zł</w:t>
      </w:r>
      <w:r w:rsidR="00031B4A">
        <w:t xml:space="preserve"> </w:t>
      </w:r>
      <w:r w:rsidR="00A073F7" w:rsidRPr="00A073F7">
        <w:t xml:space="preserve">i był nominalnie </w:t>
      </w:r>
      <w:r w:rsidR="00A073F7" w:rsidRPr="00031B4A">
        <w:rPr>
          <w:spacing w:val="-2"/>
        </w:rPr>
        <w:t xml:space="preserve">wyższy o 15,3%, </w:t>
      </w:r>
      <w:r w:rsidR="00597C63" w:rsidRPr="00031B4A">
        <w:rPr>
          <w:spacing w:val="-2"/>
        </w:rPr>
        <w:t>natomiast</w:t>
      </w:r>
      <w:r w:rsidR="00A073F7" w:rsidRPr="00031B4A">
        <w:rPr>
          <w:spacing w:val="-2"/>
        </w:rPr>
        <w:t xml:space="preserve"> realnie niższy o</w:t>
      </w:r>
      <w:r w:rsidR="00031B4A" w:rsidRPr="00031B4A">
        <w:rPr>
          <w:spacing w:val="-2"/>
        </w:rPr>
        <w:t> </w:t>
      </w:r>
      <w:r w:rsidR="00A073F7" w:rsidRPr="00031B4A">
        <w:rPr>
          <w:spacing w:val="-2"/>
        </w:rPr>
        <w:t>0,4%</w:t>
      </w:r>
      <w:r w:rsidR="00A073F7" w:rsidRPr="00A073F7">
        <w:t xml:space="preserve"> od dochodu z 2021 r. Przeciętne mi</w:t>
      </w:r>
      <w:r>
        <w:t>esięczne wydatki na 1 osobę wyn</w:t>
      </w:r>
      <w:r w:rsidR="00A073F7" w:rsidRPr="00A073F7">
        <w:t>os</w:t>
      </w:r>
      <w:r>
        <w:t>i</w:t>
      </w:r>
      <w:r w:rsidR="00A073F7" w:rsidRPr="00A073F7">
        <w:t>ły 1560,96 zł i były wyższe nominalnie o 17,2%, a realnie o 1,2% w</w:t>
      </w:r>
      <w:r w:rsidR="00031B4A">
        <w:t> </w:t>
      </w:r>
      <w:r w:rsidR="00A073F7" w:rsidRPr="00A073F7">
        <w:t xml:space="preserve">relacji do 2021 r. </w:t>
      </w:r>
      <w:r w:rsidR="00A073F7" w:rsidRPr="00A073F7">
        <w:rPr>
          <w:bCs/>
        </w:rPr>
        <w:t>Udział wydatków w</w:t>
      </w:r>
      <w:r w:rsidR="00031B4A">
        <w:rPr>
          <w:bCs/>
        </w:rPr>
        <w:t> </w:t>
      </w:r>
      <w:r w:rsidR="00A073F7" w:rsidRPr="00A073F7">
        <w:rPr>
          <w:bCs/>
        </w:rPr>
        <w:t xml:space="preserve">dochodzie rozporządzalnym wzrósł z 80,5% w 2021 r. do 81,7% w 2022 r. </w:t>
      </w:r>
      <w:r w:rsidR="00A073F7" w:rsidRPr="00A073F7">
        <w:rPr>
          <w:spacing w:val="-2"/>
        </w:rPr>
        <w:t>W porównaniu z</w:t>
      </w:r>
      <w:r w:rsidR="00031B4A">
        <w:rPr>
          <w:spacing w:val="-2"/>
        </w:rPr>
        <w:t> </w:t>
      </w:r>
      <w:r w:rsidR="00A073F7" w:rsidRPr="00A073F7">
        <w:rPr>
          <w:spacing w:val="-2"/>
        </w:rPr>
        <w:t>2021 r</w:t>
      </w:r>
      <w:r w:rsidR="00A073F7" w:rsidRPr="00A073F7">
        <w:t xml:space="preserve">. </w:t>
      </w:r>
      <w:r w:rsidR="00A073F7" w:rsidRPr="00A073F7">
        <w:rPr>
          <w:bCs/>
        </w:rPr>
        <w:t xml:space="preserve">pogorszyła się subiektywna ocena sytuacji materialnej gospodarstw domowych. </w:t>
      </w:r>
      <w:r w:rsidR="00A073F7" w:rsidRPr="00A073F7">
        <w:rPr>
          <w:shd w:val="clear" w:color="auto" w:fill="FFFFFF"/>
        </w:rPr>
        <w:t xml:space="preserve">Mniej </w:t>
      </w:r>
      <w:r w:rsidR="00A073F7" w:rsidRPr="00A073F7">
        <w:t xml:space="preserve">gospodarstw </w:t>
      </w:r>
      <w:r w:rsidR="00A073F7" w:rsidRPr="00A073F7">
        <w:rPr>
          <w:shd w:val="clear" w:color="auto" w:fill="FFFFFF"/>
        </w:rPr>
        <w:t>niż rok wcześniej</w:t>
      </w:r>
      <w:r w:rsidR="00A073F7" w:rsidRPr="00A073F7">
        <w:t xml:space="preserve"> oceniło swoją </w:t>
      </w:r>
      <w:r w:rsidR="00A073F7" w:rsidRPr="00A073F7">
        <w:rPr>
          <w:shd w:val="clear" w:color="auto" w:fill="FFFFFF"/>
        </w:rPr>
        <w:t>sytuację materialną jako dobrą, a więcej – jako przeciętną lub złą</w:t>
      </w:r>
      <w:r w:rsidR="00A073F7">
        <w:rPr>
          <w:shd w:val="clear" w:color="auto" w:fill="FFFFFF"/>
        </w:rPr>
        <w:t>.</w:t>
      </w:r>
      <w:r w:rsidR="00C6220B">
        <w:rPr>
          <w:shd w:val="clear" w:color="auto" w:fill="FFFFFF"/>
        </w:rPr>
        <w:t xml:space="preserve"> </w:t>
      </w:r>
    </w:p>
    <w:p w14:paraId="49767F83" w14:textId="77777777" w:rsidR="00C051A8" w:rsidRPr="00690EE0" w:rsidRDefault="00FC0C68" w:rsidP="00031B4A">
      <w:pPr>
        <w:pStyle w:val="3Tekst"/>
        <w:spacing w:before="360"/>
        <w:rPr>
          <w:shd w:val="clear" w:color="auto" w:fill="FFFFFF"/>
        </w:rPr>
      </w:pPr>
      <w:r w:rsidRPr="00690EE0">
        <w:t>W 202</w:t>
      </w:r>
      <w:r w:rsidR="009935D7" w:rsidRPr="00690EE0">
        <w:t>2</w:t>
      </w:r>
      <w:r w:rsidRPr="00690EE0">
        <w:t xml:space="preserve"> r. w województwie opolskim badaniem budżetów objęto </w:t>
      </w:r>
      <w:r w:rsidR="00AA6A56" w:rsidRPr="00690EE0">
        <w:t>1007</w:t>
      </w:r>
      <w:r w:rsidRPr="00690EE0">
        <w:t xml:space="preserve"> gospodarstw domowych (</w:t>
      </w:r>
      <w:r w:rsidR="003724C0" w:rsidRPr="00690EE0">
        <w:t>3,</w:t>
      </w:r>
      <w:r w:rsidR="00AA6A56" w:rsidRPr="00690EE0">
        <w:t>5</w:t>
      </w:r>
      <w:r w:rsidRPr="00690EE0">
        <w:t>% ogólnej liczby gospodarstw zbadanych w kraju), reprezentujących poszczególne grupy społeczno-ekonomiczne ludności (gospodarstwa domowe pracowników, rolników, pracu</w:t>
      </w:r>
      <w:r w:rsidR="0042785B" w:rsidRPr="00690EE0">
        <w:softHyphen/>
      </w:r>
      <w:r w:rsidRPr="00690EE0">
        <w:t xml:space="preserve">jących na własny rachunek, emerytów, rencistów oraz utrzymujących się z niezarobkowych źródeł). Przeciętne </w:t>
      </w:r>
      <w:r w:rsidR="003724C0" w:rsidRPr="00690EE0">
        <w:t xml:space="preserve">gospodarstwo domowe liczyło </w:t>
      </w:r>
      <w:r w:rsidR="00011219" w:rsidRPr="00690EE0">
        <w:t>2,45</w:t>
      </w:r>
      <w:r w:rsidRPr="00690EE0">
        <w:t xml:space="preserve"> osoby (w kraju – 2,</w:t>
      </w:r>
      <w:r w:rsidR="00011219" w:rsidRPr="00690EE0">
        <w:t>47</w:t>
      </w:r>
      <w:r w:rsidRPr="00690EE0">
        <w:t>). Liczba osób w</w:t>
      </w:r>
      <w:r w:rsidR="0042785B" w:rsidRPr="00690EE0">
        <w:t> </w:t>
      </w:r>
      <w:r w:rsidRPr="00690EE0">
        <w:t>gospodarstwie z</w:t>
      </w:r>
      <w:r w:rsidR="008416D3" w:rsidRPr="00690EE0">
        <w:t>mniej</w:t>
      </w:r>
      <w:r w:rsidRPr="00690EE0">
        <w:t>szył</w:t>
      </w:r>
      <w:r w:rsidR="003724C0" w:rsidRPr="00690EE0">
        <w:t xml:space="preserve">a się o </w:t>
      </w:r>
      <w:r w:rsidR="008416D3" w:rsidRPr="00690EE0">
        <w:t>6,8</w:t>
      </w:r>
      <w:r w:rsidR="003724C0" w:rsidRPr="00690EE0">
        <w:t>% w porównaniu z 202</w:t>
      </w:r>
      <w:r w:rsidR="00011219" w:rsidRPr="00690EE0">
        <w:t>1</w:t>
      </w:r>
      <w:r w:rsidR="00620D40" w:rsidRPr="00690EE0">
        <w:t xml:space="preserve"> r. </w:t>
      </w:r>
      <w:r w:rsidRPr="00690EE0">
        <w:t>(w</w:t>
      </w:r>
      <w:r w:rsidR="008416D3" w:rsidRPr="00690EE0">
        <w:t xml:space="preserve"> </w:t>
      </w:r>
      <w:r w:rsidRPr="00690EE0">
        <w:t xml:space="preserve">kraju </w:t>
      </w:r>
      <w:r w:rsidR="00011219" w:rsidRPr="00690EE0">
        <w:t xml:space="preserve">– </w:t>
      </w:r>
      <w:r w:rsidRPr="00690EE0">
        <w:t xml:space="preserve">o </w:t>
      </w:r>
      <w:r w:rsidR="00011219" w:rsidRPr="00690EE0">
        <w:t>3,1</w:t>
      </w:r>
      <w:r w:rsidRPr="00690EE0">
        <w:t>%</w:t>
      </w:r>
      <w:r w:rsidR="00011219" w:rsidRPr="00690EE0">
        <w:t>).</w:t>
      </w:r>
    </w:p>
    <w:p w14:paraId="6206AE63" w14:textId="77777777" w:rsidR="00FA6034" w:rsidRPr="00777360" w:rsidRDefault="00FA6034" w:rsidP="004918A4">
      <w:pPr>
        <w:pStyle w:val="TablicaWykres-tytu"/>
        <w:spacing w:before="360" w:line="240" w:lineRule="auto"/>
      </w:pPr>
      <w:r w:rsidRPr="00A2689D">
        <w:t>Tablica 1.</w:t>
      </w:r>
      <w:r w:rsidRPr="00A2689D">
        <w:rPr>
          <w:shd w:val="clear" w:color="auto" w:fill="FFFFFF"/>
        </w:rPr>
        <w:t xml:space="preserve"> </w:t>
      </w:r>
      <w:r w:rsidRPr="00A2689D">
        <w:rPr>
          <w:shd w:val="clear" w:color="auto" w:fill="FFFFFF"/>
        </w:rPr>
        <w:tab/>
      </w:r>
      <w:r w:rsidR="00FC0C68" w:rsidRPr="000E09CC">
        <w:t xml:space="preserve">Przeciętna liczba osób w </w:t>
      </w:r>
      <w:r w:rsidR="00FC0C68" w:rsidRPr="00FC0C68">
        <w:t>gospodarstwie</w:t>
      </w:r>
      <w:r w:rsidR="00FC0C68" w:rsidRPr="000E09CC">
        <w:t xml:space="preserve"> domowym</w:t>
      </w:r>
    </w:p>
    <w:tbl>
      <w:tblPr>
        <w:tblpPr w:leftFromText="141" w:rightFromText="141" w:vertAnchor="text" w:horzAnchor="margin" w:tblpXSpec="center" w:tblpY="2"/>
        <w:tblW w:w="8051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1. Przeciętna liczba osób w gospodarstwie domowym"/>
      </w:tblPr>
      <w:tblGrid>
        <w:gridCol w:w="4031"/>
        <w:gridCol w:w="1340"/>
        <w:gridCol w:w="1340"/>
        <w:gridCol w:w="1340"/>
      </w:tblGrid>
      <w:tr w:rsidR="000F56BC" w:rsidRPr="004E026B" w14:paraId="2A0D1A1A" w14:textId="77777777" w:rsidTr="00331A3D">
        <w:trPr>
          <w:jc w:val="center"/>
        </w:trPr>
        <w:tc>
          <w:tcPr>
            <w:tcW w:w="3942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355CF816" w14:textId="77777777" w:rsidR="000F56BC" w:rsidRPr="002545B8" w:rsidRDefault="000F56BC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 w:rsidRPr="002545B8">
              <w:rPr>
                <w:szCs w:val="18"/>
              </w:rPr>
              <w:t>Wyszczególnienie</w:t>
            </w:r>
          </w:p>
        </w:tc>
        <w:tc>
          <w:tcPr>
            <w:tcW w:w="1310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4AA641F4" w14:textId="77777777" w:rsidR="000F56BC" w:rsidRPr="008416D3" w:rsidRDefault="000F56BC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 w:rsidRPr="008416D3">
              <w:rPr>
                <w:szCs w:val="18"/>
              </w:rPr>
              <w:t>2021</w:t>
            </w:r>
          </w:p>
        </w:tc>
        <w:tc>
          <w:tcPr>
            <w:tcW w:w="2620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673CFEF0" w14:textId="77777777" w:rsidR="000F56BC" w:rsidRPr="008416D3" w:rsidRDefault="000F56BC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 w:rsidRPr="008416D3">
              <w:rPr>
                <w:szCs w:val="18"/>
              </w:rPr>
              <w:t>2022</w:t>
            </w:r>
          </w:p>
        </w:tc>
      </w:tr>
      <w:tr w:rsidR="000F56BC" w:rsidRPr="004E026B" w14:paraId="556A6A9E" w14:textId="77777777" w:rsidTr="00331A3D">
        <w:trPr>
          <w:jc w:val="center"/>
        </w:trPr>
        <w:tc>
          <w:tcPr>
            <w:tcW w:w="3942" w:type="dxa"/>
            <w:vMerge/>
            <w:shd w:val="clear" w:color="auto" w:fill="auto"/>
            <w:vAlign w:val="center"/>
          </w:tcPr>
          <w:p w14:paraId="53AF13E9" w14:textId="77777777" w:rsidR="000F56BC" w:rsidRPr="002545B8" w:rsidRDefault="000F56BC" w:rsidP="00557C24">
            <w:pPr>
              <w:pStyle w:val="Nagwek1"/>
              <w:spacing w:before="80" w:after="80" w:line="240" w:lineRule="exact"/>
              <w:jc w:val="center"/>
              <w:rPr>
                <w:rFonts w:ascii="Fira Sans" w:hAnsi="Fira Sans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2620" w:type="dxa"/>
            <w:gridSpan w:val="2"/>
            <w:shd w:val="clear" w:color="auto" w:fill="auto"/>
            <w:vAlign w:val="center"/>
          </w:tcPr>
          <w:p w14:paraId="7E9BC1E2" w14:textId="77777777" w:rsidR="000F56BC" w:rsidRPr="008416D3" w:rsidRDefault="000F56BC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 w:rsidRPr="008416D3">
              <w:rPr>
                <w:szCs w:val="18"/>
              </w:rPr>
              <w:t>w osobach</w:t>
            </w:r>
          </w:p>
        </w:tc>
        <w:tc>
          <w:tcPr>
            <w:tcW w:w="1310" w:type="dxa"/>
            <w:shd w:val="clear" w:color="auto" w:fill="auto"/>
          </w:tcPr>
          <w:p w14:paraId="3869FF0D" w14:textId="77777777" w:rsidR="000F56BC" w:rsidRPr="008416D3" w:rsidRDefault="000F56BC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 w:rsidRPr="008416D3">
              <w:rPr>
                <w:szCs w:val="18"/>
              </w:rPr>
              <w:t>Polska=100</w:t>
            </w:r>
          </w:p>
        </w:tc>
      </w:tr>
      <w:tr w:rsidR="000F56BC" w:rsidRPr="004E026B" w14:paraId="429C2763" w14:textId="77777777" w:rsidTr="00331A3D">
        <w:trPr>
          <w:jc w:val="center"/>
        </w:trPr>
        <w:tc>
          <w:tcPr>
            <w:tcW w:w="3942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6E890184" w14:textId="77777777" w:rsidR="000F56BC" w:rsidRPr="002545B8" w:rsidRDefault="000F56BC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  <w:szCs w:val="18"/>
              </w:rPr>
            </w:pPr>
            <w:r w:rsidRPr="002545B8">
              <w:rPr>
                <w:b/>
                <w:szCs w:val="18"/>
              </w:rPr>
              <w:t>O G Ó Ł E M</w:t>
            </w:r>
          </w:p>
        </w:tc>
        <w:tc>
          <w:tcPr>
            <w:tcW w:w="1310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190C2828" w14:textId="77777777" w:rsidR="000F56BC" w:rsidRPr="008416D3" w:rsidRDefault="00C06FE9" w:rsidP="00557C24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b/>
                <w:bCs/>
                <w:szCs w:val="18"/>
              </w:rPr>
            </w:pPr>
            <w:r w:rsidRPr="008416D3">
              <w:rPr>
                <w:b/>
                <w:bCs/>
                <w:szCs w:val="18"/>
              </w:rPr>
              <w:t>2,63</w:t>
            </w:r>
          </w:p>
        </w:tc>
        <w:tc>
          <w:tcPr>
            <w:tcW w:w="1310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026D3C1C" w14:textId="77777777" w:rsidR="000F56BC" w:rsidRPr="008416D3" w:rsidRDefault="00C06FE9" w:rsidP="00557C24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b/>
                <w:bCs/>
                <w:szCs w:val="18"/>
              </w:rPr>
            </w:pPr>
            <w:r w:rsidRPr="008416D3">
              <w:rPr>
                <w:b/>
                <w:bCs/>
                <w:szCs w:val="18"/>
              </w:rPr>
              <w:t>2,45</w:t>
            </w:r>
          </w:p>
        </w:tc>
        <w:tc>
          <w:tcPr>
            <w:tcW w:w="1310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33A7ACC7" w14:textId="77777777" w:rsidR="000F56BC" w:rsidRPr="008416D3" w:rsidRDefault="001B46DE" w:rsidP="00557C24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99,2</w:t>
            </w:r>
          </w:p>
        </w:tc>
      </w:tr>
      <w:tr w:rsidR="000F56BC" w:rsidRPr="004E026B" w14:paraId="19F291A2" w14:textId="77777777" w:rsidTr="00331A3D">
        <w:trPr>
          <w:jc w:val="center"/>
        </w:trPr>
        <w:tc>
          <w:tcPr>
            <w:tcW w:w="3942" w:type="dxa"/>
            <w:shd w:val="clear" w:color="auto" w:fill="auto"/>
            <w:vAlign w:val="center"/>
          </w:tcPr>
          <w:p w14:paraId="7B9FCA51" w14:textId="77777777" w:rsidR="000F56BC" w:rsidRPr="001D2812" w:rsidRDefault="000F56BC" w:rsidP="00557C24">
            <w:pPr>
              <w:pStyle w:val="Tablica-wcicie"/>
              <w:spacing w:before="120" w:after="120"/>
            </w:pPr>
            <w:r>
              <w:t>w</w:t>
            </w:r>
            <w:r w:rsidRPr="002545B8">
              <w:t xml:space="preserve"> </w:t>
            </w:r>
            <w:r w:rsidRPr="0069765A">
              <w:t>tym</w:t>
            </w:r>
            <w:r>
              <w:t>:</w:t>
            </w:r>
          </w:p>
        </w:tc>
        <w:tc>
          <w:tcPr>
            <w:tcW w:w="1310" w:type="dxa"/>
            <w:shd w:val="clear" w:color="auto" w:fill="auto"/>
            <w:vAlign w:val="bottom"/>
          </w:tcPr>
          <w:p w14:paraId="3C217EF6" w14:textId="77777777" w:rsidR="000F56BC" w:rsidRPr="008416D3" w:rsidRDefault="000F56BC" w:rsidP="00557C24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310" w:type="dxa"/>
            <w:shd w:val="clear" w:color="auto" w:fill="auto"/>
            <w:vAlign w:val="bottom"/>
          </w:tcPr>
          <w:p w14:paraId="6C106ED1" w14:textId="77777777" w:rsidR="000F56BC" w:rsidRPr="008416D3" w:rsidRDefault="000F56BC" w:rsidP="00557C24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310" w:type="dxa"/>
            <w:shd w:val="clear" w:color="auto" w:fill="auto"/>
            <w:vAlign w:val="bottom"/>
          </w:tcPr>
          <w:p w14:paraId="4D7844C1" w14:textId="77777777" w:rsidR="000F56BC" w:rsidRPr="008416D3" w:rsidRDefault="000F56BC" w:rsidP="00557C24">
            <w:pPr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</w:tr>
      <w:tr w:rsidR="000F56BC" w:rsidRPr="004E026B" w14:paraId="2A78A255" w14:textId="77777777" w:rsidTr="00331A3D">
        <w:trPr>
          <w:jc w:val="center"/>
        </w:trPr>
        <w:tc>
          <w:tcPr>
            <w:tcW w:w="3942" w:type="dxa"/>
            <w:shd w:val="clear" w:color="auto" w:fill="auto"/>
          </w:tcPr>
          <w:p w14:paraId="09C9AE73" w14:textId="77777777" w:rsidR="000F56BC" w:rsidRPr="008D5B8B" w:rsidRDefault="000F56BC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8D5B8B">
              <w:t xml:space="preserve">Pracujących </w:t>
            </w:r>
          </w:p>
        </w:tc>
        <w:tc>
          <w:tcPr>
            <w:tcW w:w="1310" w:type="dxa"/>
            <w:shd w:val="clear" w:color="auto" w:fill="auto"/>
            <w:vAlign w:val="bottom"/>
          </w:tcPr>
          <w:p w14:paraId="193626E7" w14:textId="77777777" w:rsidR="000F56BC" w:rsidRPr="008416D3" w:rsidRDefault="00C06FE9" w:rsidP="00557C24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 w:rsidRPr="008416D3">
              <w:rPr>
                <w:szCs w:val="18"/>
              </w:rPr>
              <w:t>1,09</w:t>
            </w:r>
          </w:p>
        </w:tc>
        <w:tc>
          <w:tcPr>
            <w:tcW w:w="1310" w:type="dxa"/>
            <w:shd w:val="clear" w:color="auto" w:fill="auto"/>
            <w:vAlign w:val="bottom"/>
          </w:tcPr>
          <w:p w14:paraId="4D7F3D71" w14:textId="77777777" w:rsidR="000F56BC" w:rsidRPr="008416D3" w:rsidRDefault="00C06FE9" w:rsidP="00557C24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 w:rsidRPr="008416D3">
              <w:rPr>
                <w:szCs w:val="18"/>
              </w:rPr>
              <w:t>1,01</w:t>
            </w:r>
          </w:p>
        </w:tc>
        <w:tc>
          <w:tcPr>
            <w:tcW w:w="1310" w:type="dxa"/>
            <w:shd w:val="clear" w:color="auto" w:fill="auto"/>
            <w:vAlign w:val="bottom"/>
          </w:tcPr>
          <w:p w14:paraId="2564E381" w14:textId="77777777" w:rsidR="000F56BC" w:rsidRPr="008416D3" w:rsidRDefault="001B46DE" w:rsidP="00557C24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bCs/>
                <w:szCs w:val="18"/>
              </w:rPr>
            </w:pPr>
            <w:r>
              <w:rPr>
                <w:bCs/>
                <w:szCs w:val="18"/>
              </w:rPr>
              <w:t>98,1</w:t>
            </w:r>
          </w:p>
        </w:tc>
      </w:tr>
      <w:tr w:rsidR="000F56BC" w:rsidRPr="004E026B" w14:paraId="631BC9DB" w14:textId="77777777" w:rsidTr="00331A3D">
        <w:trPr>
          <w:jc w:val="center"/>
        </w:trPr>
        <w:tc>
          <w:tcPr>
            <w:tcW w:w="3942" w:type="dxa"/>
            <w:shd w:val="clear" w:color="auto" w:fill="auto"/>
          </w:tcPr>
          <w:p w14:paraId="70F861E1" w14:textId="77777777" w:rsidR="000F56BC" w:rsidRPr="008D5B8B" w:rsidRDefault="000F56BC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8D5B8B">
              <w:t xml:space="preserve">Pobierających świadczenia społeczne </w:t>
            </w:r>
          </w:p>
        </w:tc>
        <w:tc>
          <w:tcPr>
            <w:tcW w:w="1310" w:type="dxa"/>
            <w:shd w:val="clear" w:color="auto" w:fill="auto"/>
            <w:vAlign w:val="bottom"/>
          </w:tcPr>
          <w:p w14:paraId="03CFEE20" w14:textId="77777777" w:rsidR="000F56BC" w:rsidRPr="008416D3" w:rsidRDefault="00C06FE9" w:rsidP="00557C24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 w:rsidRPr="008416D3">
              <w:rPr>
                <w:szCs w:val="18"/>
              </w:rPr>
              <w:t>0,87</w:t>
            </w:r>
          </w:p>
        </w:tc>
        <w:tc>
          <w:tcPr>
            <w:tcW w:w="1310" w:type="dxa"/>
            <w:shd w:val="clear" w:color="auto" w:fill="auto"/>
            <w:vAlign w:val="bottom"/>
          </w:tcPr>
          <w:p w14:paraId="5AEEFEFD" w14:textId="77777777" w:rsidR="000F56BC" w:rsidRPr="008416D3" w:rsidRDefault="00C06FE9" w:rsidP="00557C24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 w:rsidRPr="008416D3">
              <w:rPr>
                <w:szCs w:val="18"/>
              </w:rPr>
              <w:t>0,84</w:t>
            </w:r>
          </w:p>
        </w:tc>
        <w:tc>
          <w:tcPr>
            <w:tcW w:w="1310" w:type="dxa"/>
            <w:shd w:val="clear" w:color="auto" w:fill="auto"/>
            <w:vAlign w:val="bottom"/>
          </w:tcPr>
          <w:p w14:paraId="1DB9270C" w14:textId="77777777" w:rsidR="000F56BC" w:rsidRPr="008416D3" w:rsidRDefault="001B46DE" w:rsidP="00557C24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bCs/>
                <w:szCs w:val="18"/>
              </w:rPr>
            </w:pPr>
            <w:r>
              <w:rPr>
                <w:bCs/>
                <w:szCs w:val="18"/>
              </w:rPr>
              <w:t>103,7</w:t>
            </w:r>
          </w:p>
        </w:tc>
      </w:tr>
      <w:tr w:rsidR="000F56BC" w:rsidRPr="004E026B" w14:paraId="78427863" w14:textId="77777777" w:rsidTr="00331A3D">
        <w:trPr>
          <w:jc w:val="center"/>
        </w:trPr>
        <w:tc>
          <w:tcPr>
            <w:tcW w:w="3942" w:type="dxa"/>
            <w:shd w:val="clear" w:color="auto" w:fill="auto"/>
          </w:tcPr>
          <w:p w14:paraId="3C1BAFE0" w14:textId="77777777" w:rsidR="000F56BC" w:rsidRPr="008D5B8B" w:rsidRDefault="000F56BC" w:rsidP="00557C24">
            <w:pPr>
              <w:pStyle w:val="Tablica-wcicie"/>
              <w:spacing w:before="120" w:after="120"/>
            </w:pPr>
            <w:r w:rsidRPr="008D5B8B">
              <w:t xml:space="preserve">w </w:t>
            </w:r>
            <w:r w:rsidRPr="001D2812">
              <w:t>tym</w:t>
            </w:r>
            <w:r w:rsidRPr="008D5B8B">
              <w:t xml:space="preserve"> </w:t>
            </w:r>
            <w:r w:rsidRPr="001D2812">
              <w:t>emeryturę</w:t>
            </w:r>
            <w:r w:rsidRPr="008D5B8B">
              <w:t xml:space="preserve"> lub rentę </w:t>
            </w:r>
          </w:p>
        </w:tc>
        <w:tc>
          <w:tcPr>
            <w:tcW w:w="1310" w:type="dxa"/>
            <w:shd w:val="clear" w:color="auto" w:fill="auto"/>
            <w:vAlign w:val="bottom"/>
          </w:tcPr>
          <w:p w14:paraId="0D36EBA3" w14:textId="77777777" w:rsidR="000F56BC" w:rsidRPr="008416D3" w:rsidRDefault="00C06FE9" w:rsidP="00557C24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 w:rsidRPr="008416D3">
              <w:rPr>
                <w:szCs w:val="18"/>
              </w:rPr>
              <w:t>0,75</w:t>
            </w:r>
          </w:p>
        </w:tc>
        <w:tc>
          <w:tcPr>
            <w:tcW w:w="1310" w:type="dxa"/>
            <w:shd w:val="clear" w:color="auto" w:fill="auto"/>
            <w:vAlign w:val="bottom"/>
          </w:tcPr>
          <w:p w14:paraId="0EFA75BA" w14:textId="77777777" w:rsidR="000F56BC" w:rsidRPr="008416D3" w:rsidRDefault="00C06FE9" w:rsidP="00557C24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 w:rsidRPr="008416D3">
              <w:rPr>
                <w:szCs w:val="18"/>
              </w:rPr>
              <w:t>0,73</w:t>
            </w:r>
          </w:p>
        </w:tc>
        <w:tc>
          <w:tcPr>
            <w:tcW w:w="1310" w:type="dxa"/>
            <w:shd w:val="clear" w:color="auto" w:fill="auto"/>
            <w:vAlign w:val="bottom"/>
          </w:tcPr>
          <w:p w14:paraId="39832C2C" w14:textId="77777777" w:rsidR="000F56BC" w:rsidRPr="008416D3" w:rsidRDefault="001B46DE" w:rsidP="00557C24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bCs/>
                <w:szCs w:val="18"/>
              </w:rPr>
            </w:pPr>
            <w:r>
              <w:rPr>
                <w:bCs/>
                <w:szCs w:val="18"/>
              </w:rPr>
              <w:t>101,4</w:t>
            </w:r>
          </w:p>
        </w:tc>
      </w:tr>
      <w:tr w:rsidR="000F56BC" w:rsidRPr="004E026B" w14:paraId="178BBF5C" w14:textId="77777777" w:rsidTr="00331A3D">
        <w:trPr>
          <w:jc w:val="center"/>
        </w:trPr>
        <w:tc>
          <w:tcPr>
            <w:tcW w:w="3942" w:type="dxa"/>
            <w:tcBorders>
              <w:bottom w:val="nil"/>
            </w:tcBorders>
            <w:shd w:val="clear" w:color="auto" w:fill="auto"/>
          </w:tcPr>
          <w:p w14:paraId="29115717" w14:textId="77777777" w:rsidR="000F56BC" w:rsidRPr="008D5B8B" w:rsidRDefault="000F56BC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8D5B8B">
              <w:t>Pozostających na utrzymaniu</w:t>
            </w:r>
          </w:p>
        </w:tc>
        <w:tc>
          <w:tcPr>
            <w:tcW w:w="1310" w:type="dxa"/>
            <w:tcBorders>
              <w:bottom w:val="nil"/>
            </w:tcBorders>
            <w:shd w:val="clear" w:color="auto" w:fill="auto"/>
            <w:vAlign w:val="bottom"/>
          </w:tcPr>
          <w:p w14:paraId="1946E134" w14:textId="77777777" w:rsidR="000F56BC" w:rsidRPr="008416D3" w:rsidRDefault="00C06FE9" w:rsidP="00557C24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 w:rsidRPr="008416D3">
              <w:rPr>
                <w:szCs w:val="18"/>
              </w:rPr>
              <w:t>0,62</w:t>
            </w:r>
          </w:p>
        </w:tc>
        <w:tc>
          <w:tcPr>
            <w:tcW w:w="1310" w:type="dxa"/>
            <w:tcBorders>
              <w:bottom w:val="nil"/>
            </w:tcBorders>
            <w:shd w:val="clear" w:color="auto" w:fill="auto"/>
            <w:vAlign w:val="bottom"/>
          </w:tcPr>
          <w:p w14:paraId="4F3A452E" w14:textId="77777777" w:rsidR="000F56BC" w:rsidRPr="008416D3" w:rsidRDefault="00C06FE9" w:rsidP="00557C24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 w:rsidRPr="008416D3">
              <w:rPr>
                <w:szCs w:val="18"/>
              </w:rPr>
              <w:t>0,55</w:t>
            </w:r>
          </w:p>
        </w:tc>
        <w:tc>
          <w:tcPr>
            <w:tcW w:w="1310" w:type="dxa"/>
            <w:tcBorders>
              <w:bottom w:val="nil"/>
            </w:tcBorders>
            <w:shd w:val="clear" w:color="auto" w:fill="auto"/>
            <w:vAlign w:val="bottom"/>
          </w:tcPr>
          <w:p w14:paraId="097CE5E2" w14:textId="77777777" w:rsidR="000F56BC" w:rsidRPr="008416D3" w:rsidRDefault="001B46DE" w:rsidP="00557C24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bCs/>
                <w:szCs w:val="18"/>
              </w:rPr>
            </w:pPr>
            <w:r>
              <w:rPr>
                <w:bCs/>
                <w:szCs w:val="18"/>
              </w:rPr>
              <w:t>93,2</w:t>
            </w:r>
          </w:p>
        </w:tc>
      </w:tr>
    </w:tbl>
    <w:p w14:paraId="6738DEFF" w14:textId="77777777" w:rsidR="002D2DC6" w:rsidRPr="00D170F9" w:rsidRDefault="00031B4A" w:rsidP="008D124F">
      <w:pPr>
        <w:pStyle w:val="3Tekst"/>
        <w:spacing w:before="240"/>
      </w:pPr>
      <w:r w:rsidRPr="00370931">
        <w:rPr>
          <w:rFonts w:cs="Calibri"/>
          <w:noProof/>
          <w:color w:val="00B050"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13AEA4F" wp14:editId="0C3BBAEF">
                <wp:simplePos x="0" y="0"/>
                <wp:positionH relativeFrom="column">
                  <wp:posOffset>5220970</wp:posOffset>
                </wp:positionH>
                <wp:positionV relativeFrom="paragraph">
                  <wp:posOffset>2448560</wp:posOffset>
                </wp:positionV>
                <wp:extent cx="1872000" cy="900000"/>
                <wp:effectExtent l="0" t="0" r="0" b="0"/>
                <wp:wrapNone/>
                <wp:docPr id="24" name="Pole tekstowe 24" descr="Przeciętny miesięczny dochód rozporządzalny na 1 osobę w gospodarstwie domowym był o 15,1% (o 339,98 zł) niższy niż w kraju 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90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B1FA523" w14:textId="77777777" w:rsidR="00545137" w:rsidRDefault="00545137" w:rsidP="00F51C45">
                            <w:pPr>
                              <w:pStyle w:val="tekstniebieskizprawej"/>
                            </w:pPr>
                            <w:r>
                              <w:t>Przeciętny miesięczny dochód</w:t>
                            </w:r>
                            <w:r w:rsidRPr="0013492A">
                              <w:t xml:space="preserve"> </w:t>
                            </w:r>
                            <w:r>
                              <w:t>rozporządzalny</w:t>
                            </w:r>
                            <w:r w:rsidRPr="0013492A">
                              <w:t xml:space="preserve"> </w:t>
                            </w:r>
                            <w:r>
                              <w:t xml:space="preserve">na 1 osobę </w:t>
                            </w:r>
                          </w:p>
                          <w:p w14:paraId="180F0D27" w14:textId="77777777" w:rsidR="00545137" w:rsidRPr="000E09CC" w:rsidRDefault="00545137" w:rsidP="00F51C45">
                            <w:pPr>
                              <w:pStyle w:val="tekstniebieskizprawej"/>
                            </w:pPr>
                            <w:r>
                              <w:t xml:space="preserve">w gospodarstwie domowym </w:t>
                            </w:r>
                            <w:r>
                              <w:br/>
                              <w:t xml:space="preserve">był o 15,1% (o 339,98 zł) niższy </w:t>
                            </w:r>
                            <w:r>
                              <w:br/>
                              <w:t xml:space="preserve">niż w kraju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AEA4F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7" type="#_x0000_t202" alt="Przeciętny miesięczny dochód rozporządzalny na 1 osobę w gospodarstwie domowym był o 15,1% (o 339,98 zł) niższy niż w kraju &#10;" style="position:absolute;margin-left:411.1pt;margin-top:192.8pt;width:147.4pt;height:70.8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" filled="f" stroked="f" strokeweight=".5pt">
                <v:textbox inset="2mm,2mm,2mm,2mm">
                  <w:txbxContent>
                    <w:p w14:paraId="4B1FA523" w14:textId="77777777" w:rsidR="00545137" w:rsidRDefault="00545137" w:rsidP="00F51C45">
                      <w:pPr>
                        <w:pStyle w:val="tekstniebieskizprawej"/>
                      </w:pPr>
                      <w:r>
                        <w:t>Przeciętny miesięczny dochód</w:t>
                      </w:r>
                      <w:r w:rsidRPr="0013492A">
                        <w:t xml:space="preserve"> </w:t>
                      </w:r>
                      <w:r>
                        <w:t>rozporządzalny</w:t>
                      </w:r>
                      <w:r w:rsidRPr="0013492A">
                        <w:t xml:space="preserve"> </w:t>
                      </w:r>
                      <w:r>
                        <w:t xml:space="preserve">na 1 osobę </w:t>
                      </w:r>
                    </w:p>
                    <w:p w14:paraId="180F0D27" w14:textId="77777777" w:rsidR="00545137" w:rsidRPr="000E09CC" w:rsidRDefault="00545137" w:rsidP="00F51C45">
                      <w:pPr>
                        <w:pStyle w:val="tekstniebieskizprawej"/>
                      </w:pPr>
                      <w:r>
                        <w:t xml:space="preserve">w gospodarstwie domowym </w:t>
                      </w:r>
                      <w:r>
                        <w:br/>
                        <w:t xml:space="preserve">był o 15,1% (o 339,98 zł) niższy </w:t>
                      </w:r>
                      <w:r>
                        <w:br/>
                        <w:t xml:space="preserve">niż w kraju </w:t>
                      </w:r>
                    </w:p>
                  </w:txbxContent>
                </v:textbox>
              </v:shape>
            </w:pict>
          </mc:Fallback>
        </mc:AlternateContent>
      </w:r>
      <w:r w:rsidR="00786CB5" w:rsidRPr="00D81897">
        <w:t xml:space="preserve">Przeciętny miesięczny dochód rozporządzalny </w:t>
      </w:r>
      <w:r w:rsidR="00786CB5" w:rsidRPr="00D170F9">
        <w:t xml:space="preserve">przypadający na 1 osobę w gospodarstwach domowych w województwie </w:t>
      </w:r>
      <w:r w:rsidR="00786CB5" w:rsidRPr="00D81897">
        <w:t xml:space="preserve">kształtował się na poziomie 1909,81 zł </w:t>
      </w:r>
      <w:r w:rsidR="0098193A">
        <w:t>i był nominalnie wyższy o</w:t>
      </w:r>
      <w:r w:rsidR="00BD69C0">
        <w:t> </w:t>
      </w:r>
      <w:r w:rsidR="0098193A">
        <w:t xml:space="preserve">15,3%, </w:t>
      </w:r>
      <w:r w:rsidR="00786CB5" w:rsidRPr="00D81897">
        <w:t xml:space="preserve">natomiast realnie niższy o 0,4% w porównaniu z 2021 r. </w:t>
      </w:r>
      <w:r w:rsidR="00597C63">
        <w:t>D</w:t>
      </w:r>
      <w:r w:rsidR="00786CB5" w:rsidRPr="00D81897">
        <w:t xml:space="preserve">ochód </w:t>
      </w:r>
      <w:r w:rsidR="002E5A95">
        <w:t>ten</w:t>
      </w:r>
      <w:r w:rsidR="00786CB5" w:rsidRPr="00D81897">
        <w:t xml:space="preserve"> </w:t>
      </w:r>
      <w:r w:rsidR="00597C63">
        <w:t xml:space="preserve">w kraju </w:t>
      </w:r>
      <w:r w:rsidR="00786CB5" w:rsidRPr="00D81897">
        <w:t xml:space="preserve">wynosił 2249,79 zł i wzrósł nominalnie o 11,4%, a w ujęciu realnym obniżył się o 2,6% w relacji </w:t>
      </w:r>
      <w:r w:rsidR="009E0552">
        <w:br/>
      </w:r>
      <w:r w:rsidR="002E4CC7">
        <w:lastRenderedPageBreak/>
        <w:t>do</w:t>
      </w:r>
      <w:r w:rsidR="00786CB5" w:rsidRPr="00D81897">
        <w:t xml:space="preserve"> 2021 r.</w:t>
      </w:r>
      <w:r w:rsidR="00731934" w:rsidRPr="00D170F9">
        <w:t xml:space="preserve"> </w:t>
      </w:r>
      <w:r w:rsidR="00040A92">
        <w:t>Wskaźnik p</w:t>
      </w:r>
      <w:r w:rsidR="00040A92" w:rsidRPr="00D81897">
        <w:t>rzeciętn</w:t>
      </w:r>
      <w:r w:rsidR="00040A92">
        <w:t>ego miesięcznego dochodu rozporządzalnego</w:t>
      </w:r>
      <w:r w:rsidR="00040A92" w:rsidRPr="00D81897">
        <w:t xml:space="preserve"> </w:t>
      </w:r>
      <w:r w:rsidR="00040A92" w:rsidRPr="00D170F9">
        <w:t>na 1 osobę w</w:t>
      </w:r>
      <w:r w:rsidR="00BD69C0">
        <w:t> </w:t>
      </w:r>
      <w:r w:rsidR="00040A92" w:rsidRPr="00D170F9">
        <w:t>gospodarstwach domowych</w:t>
      </w:r>
      <w:r w:rsidR="00040A92">
        <w:t xml:space="preserve"> w stosunku do średniej krajowej kształtował się na poziomie 84,9%</w:t>
      </w:r>
      <w:r w:rsidR="002E5A95">
        <w:t xml:space="preserve"> i pod tym względem województwo opolskie zajmowało 15 lokatę.</w:t>
      </w:r>
    </w:p>
    <w:p w14:paraId="0BCFCDC8" w14:textId="77777777" w:rsidR="00786CB5" w:rsidRPr="0035677C" w:rsidRDefault="00BA53F5" w:rsidP="00786CB5">
      <w:pPr>
        <w:pStyle w:val="3Tekst"/>
      </w:pPr>
      <w:r w:rsidRPr="00D170F9">
        <w:t xml:space="preserve">Na dochód rozporządzalny gospodarstwa domowego składają się przede wszystkim dochody z pracy najemnej oraz dochody </w:t>
      </w:r>
      <w:r w:rsidR="008939C8" w:rsidRPr="00D170F9">
        <w:t>ze świadczeń społecznych. W 2022</w:t>
      </w:r>
      <w:r w:rsidRPr="00D170F9">
        <w:t xml:space="preserve"> r. ich udział w dochodzie rozporządzalnym wynosił odpowiednio: </w:t>
      </w:r>
      <w:r w:rsidR="008924E0" w:rsidRPr="00D170F9">
        <w:t>48,4</w:t>
      </w:r>
      <w:r w:rsidRPr="00D170F9">
        <w:t xml:space="preserve">% i </w:t>
      </w:r>
      <w:r w:rsidR="008924E0" w:rsidRPr="00D170F9">
        <w:t>35,5</w:t>
      </w:r>
      <w:r w:rsidRPr="00D170F9">
        <w:t xml:space="preserve">% (w </w:t>
      </w:r>
      <w:r w:rsidR="005E5EB8" w:rsidRPr="00D170F9">
        <w:t>kraju</w:t>
      </w:r>
      <w:r w:rsidRPr="00D170F9">
        <w:t>: 53,</w:t>
      </w:r>
      <w:r w:rsidR="008924E0" w:rsidRPr="00D170F9">
        <w:t>9</w:t>
      </w:r>
      <w:r w:rsidRPr="00D170F9">
        <w:t xml:space="preserve">% i </w:t>
      </w:r>
      <w:r w:rsidR="008924E0" w:rsidRPr="00D170F9">
        <w:t>30,8</w:t>
      </w:r>
      <w:r w:rsidRPr="00D170F9">
        <w:t xml:space="preserve">%). </w:t>
      </w:r>
      <w:r w:rsidR="008924E0" w:rsidRPr="00D170F9">
        <w:t>W porównaniu z 2021 r. udział dochodów z pracy najemnej był niższy o 1,7 p. proc., a dochodów ze świadczeń społecznych</w:t>
      </w:r>
      <w:r w:rsidR="008C6398" w:rsidRPr="00D170F9">
        <w:t xml:space="preserve"> </w:t>
      </w:r>
      <w:r w:rsidR="00105822" w:rsidRPr="00D170F9">
        <w:t xml:space="preserve">– o 2,8 p. </w:t>
      </w:r>
      <w:r w:rsidR="00105822" w:rsidRPr="0035677C">
        <w:t xml:space="preserve">proc. </w:t>
      </w:r>
      <w:r w:rsidR="009955DD" w:rsidRPr="0035677C">
        <w:t>N</w:t>
      </w:r>
      <w:r w:rsidR="00786CB5" w:rsidRPr="0035677C">
        <w:t>ominalne dochody z pracy najemnej były wyższe o 11,4%, a</w:t>
      </w:r>
      <w:r w:rsidR="00BD69C0">
        <w:t> </w:t>
      </w:r>
      <w:r w:rsidR="00786CB5" w:rsidRPr="0035677C">
        <w:t>dochody ze świadczeń społecznych – o 6,9%, natomiast w ujęciu realnym doch</w:t>
      </w:r>
      <w:r w:rsidR="004C482B" w:rsidRPr="0035677C">
        <w:t xml:space="preserve">ody te </w:t>
      </w:r>
      <w:r w:rsidR="00664E45">
        <w:br/>
      </w:r>
      <w:r w:rsidR="004C482B" w:rsidRPr="0035677C">
        <w:t>były niższe odpowiednio</w:t>
      </w:r>
      <w:r w:rsidR="00786CB5" w:rsidRPr="0035677C">
        <w:t xml:space="preserve">: </w:t>
      </w:r>
      <w:r w:rsidR="004C482B" w:rsidRPr="0035677C">
        <w:t xml:space="preserve">o </w:t>
      </w:r>
      <w:r w:rsidR="00786CB5" w:rsidRPr="0035677C">
        <w:t>3,8% i o 7,7% w porównaniu z rokiem poprzednim.</w:t>
      </w:r>
    </w:p>
    <w:p w14:paraId="3E162FC6" w14:textId="77777777" w:rsidR="00786CB5" w:rsidRPr="0035677C" w:rsidRDefault="00786CB5" w:rsidP="00786CB5">
      <w:pPr>
        <w:pStyle w:val="3Tekst"/>
        <w:rPr>
          <w:noProof/>
          <w:lang w:eastAsia="pl-PL"/>
        </w:rPr>
      </w:pPr>
      <w:r w:rsidRPr="0035677C">
        <w:t xml:space="preserve">Dochód do dyspozycji przypadający na 1 osobę w gospodarstwach domowych w 2022 r. wynosił </w:t>
      </w:r>
      <w:r w:rsidR="009E0552">
        <w:t>1839,71</w:t>
      </w:r>
      <w:r w:rsidRPr="0035677C">
        <w:t xml:space="preserve"> zł i był nominalnie wyższy o 15,2%</w:t>
      </w:r>
      <w:r w:rsidR="00265A57" w:rsidRPr="0035677C">
        <w:t xml:space="preserve">, </w:t>
      </w:r>
      <w:r w:rsidRPr="0035677C">
        <w:t xml:space="preserve">a realnie niższy o 0,5% od dochodu notowanego w 2021 r. </w:t>
      </w:r>
      <w:r w:rsidR="00F5605D">
        <w:t xml:space="preserve">W stosunku do </w:t>
      </w:r>
      <w:r w:rsidR="00664E45">
        <w:t>średniej</w:t>
      </w:r>
      <w:r w:rsidR="00F5605D">
        <w:t xml:space="preserve"> krajowej d</w:t>
      </w:r>
      <w:r w:rsidRPr="0035677C">
        <w:t>ochód ten był niższy o</w:t>
      </w:r>
      <w:r w:rsidRPr="0035677C">
        <w:rPr>
          <w:noProof/>
          <w:lang w:eastAsia="pl-PL"/>
        </w:rPr>
        <w:t xml:space="preserve"> </w:t>
      </w:r>
      <w:r w:rsidRPr="0035677C">
        <w:t xml:space="preserve">16,2% </w:t>
      </w:r>
      <w:r w:rsidR="00F5605D">
        <w:br/>
      </w:r>
      <w:r w:rsidRPr="0035677C">
        <w:t>(o 354,91 zł).</w:t>
      </w:r>
    </w:p>
    <w:p w14:paraId="743388A8" w14:textId="77777777" w:rsidR="00777360" w:rsidRDefault="00777360" w:rsidP="004918A4">
      <w:pPr>
        <w:pStyle w:val="TablicaWykres-tytu"/>
        <w:spacing w:before="360" w:line="240" w:lineRule="auto"/>
      </w:pPr>
      <w:r w:rsidRPr="00A2689D">
        <w:t xml:space="preserve">Tablica </w:t>
      </w:r>
      <w:r>
        <w:t>2</w:t>
      </w:r>
      <w:r w:rsidRPr="00A2689D">
        <w:t>.</w:t>
      </w:r>
      <w:r w:rsidRPr="00A2689D">
        <w:rPr>
          <w:shd w:val="clear" w:color="auto" w:fill="FFFFFF"/>
        </w:rPr>
        <w:t xml:space="preserve"> </w:t>
      </w:r>
      <w:r w:rsidRPr="00A2689D">
        <w:rPr>
          <w:shd w:val="clear" w:color="auto" w:fill="FFFFFF"/>
        </w:rPr>
        <w:tab/>
      </w:r>
      <w:r w:rsidRPr="006276B8">
        <w:t xml:space="preserve">Przeciętny miesięczny dochód rozporządzalny na 1 osobę w gospodarstwach </w:t>
      </w:r>
      <w:r>
        <w:tab/>
      </w:r>
      <w:r w:rsidRPr="005C3C84">
        <w:t>domowych</w:t>
      </w:r>
    </w:p>
    <w:tbl>
      <w:tblPr>
        <w:tblpPr w:leftFromText="141" w:rightFromText="141" w:vertAnchor="text" w:horzAnchor="margin" w:tblpXSpec="center" w:tblpY="2"/>
        <w:tblW w:w="8051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2. Przeciętny miesięczny dochód rozporządzalny na 1 osobę w gospodarstwach domowych"/>
      </w:tblPr>
      <w:tblGrid>
        <w:gridCol w:w="3770"/>
        <w:gridCol w:w="1427"/>
        <w:gridCol w:w="1427"/>
        <w:gridCol w:w="1427"/>
      </w:tblGrid>
      <w:tr w:rsidR="00335911" w:rsidRPr="004E026B" w14:paraId="113FB3F6" w14:textId="77777777" w:rsidTr="00FD0954">
        <w:trPr>
          <w:jc w:val="center"/>
        </w:trPr>
        <w:tc>
          <w:tcPr>
            <w:tcW w:w="3770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780E8B0A" w14:textId="77777777" w:rsidR="00335911" w:rsidRPr="009F456E" w:rsidRDefault="00335911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 w:rsidRPr="009F456E">
              <w:rPr>
                <w:szCs w:val="18"/>
              </w:rPr>
              <w:t>Wyszczególnienie</w:t>
            </w:r>
          </w:p>
        </w:tc>
        <w:tc>
          <w:tcPr>
            <w:tcW w:w="2854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60F90221" w14:textId="77777777" w:rsidR="00335911" w:rsidRPr="00C45904" w:rsidRDefault="00335911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>
              <w:rPr>
                <w:szCs w:val="18"/>
              </w:rPr>
              <w:t>Województwo opolskie</w:t>
            </w:r>
          </w:p>
        </w:tc>
        <w:tc>
          <w:tcPr>
            <w:tcW w:w="1427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4BD3A3CC" w14:textId="77777777" w:rsidR="00335911" w:rsidRPr="00C45904" w:rsidRDefault="00335911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>
              <w:rPr>
                <w:szCs w:val="18"/>
              </w:rPr>
              <w:t>Polska</w:t>
            </w:r>
          </w:p>
        </w:tc>
      </w:tr>
      <w:tr w:rsidR="00335911" w:rsidRPr="004E026B" w14:paraId="505714EC" w14:textId="77777777" w:rsidTr="00FD0954">
        <w:trPr>
          <w:jc w:val="center"/>
        </w:trPr>
        <w:tc>
          <w:tcPr>
            <w:tcW w:w="3770" w:type="dxa"/>
            <w:vMerge/>
            <w:tcBorders>
              <w:top w:val="nil"/>
            </w:tcBorders>
            <w:shd w:val="clear" w:color="auto" w:fill="auto"/>
            <w:vAlign w:val="center"/>
          </w:tcPr>
          <w:p w14:paraId="53E79897" w14:textId="77777777" w:rsidR="00335911" w:rsidRPr="009F456E" w:rsidRDefault="00335911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</w:p>
        </w:tc>
        <w:tc>
          <w:tcPr>
            <w:tcW w:w="1427" w:type="dxa"/>
            <w:tcBorders>
              <w:top w:val="nil"/>
            </w:tcBorders>
            <w:shd w:val="clear" w:color="auto" w:fill="auto"/>
            <w:vAlign w:val="center"/>
          </w:tcPr>
          <w:p w14:paraId="76D5C9D8" w14:textId="77777777" w:rsidR="00335911" w:rsidRPr="00C45904" w:rsidRDefault="00335911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>
              <w:rPr>
                <w:szCs w:val="18"/>
              </w:rPr>
              <w:t>2021</w:t>
            </w:r>
          </w:p>
        </w:tc>
        <w:tc>
          <w:tcPr>
            <w:tcW w:w="285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2AD6061" w14:textId="77777777" w:rsidR="00335911" w:rsidRPr="00C45904" w:rsidRDefault="00335911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>
              <w:rPr>
                <w:szCs w:val="18"/>
              </w:rPr>
              <w:t>2022</w:t>
            </w:r>
          </w:p>
        </w:tc>
      </w:tr>
      <w:tr w:rsidR="00335911" w:rsidRPr="004E026B" w14:paraId="6196A662" w14:textId="77777777" w:rsidTr="00FD0954">
        <w:trPr>
          <w:jc w:val="center"/>
        </w:trPr>
        <w:tc>
          <w:tcPr>
            <w:tcW w:w="3770" w:type="dxa"/>
            <w:vMerge/>
            <w:shd w:val="clear" w:color="auto" w:fill="auto"/>
            <w:vAlign w:val="center"/>
          </w:tcPr>
          <w:p w14:paraId="37CA779B" w14:textId="77777777" w:rsidR="00335911" w:rsidRPr="009F456E" w:rsidRDefault="00335911" w:rsidP="00557C24">
            <w:pPr>
              <w:pStyle w:val="Nagwek1"/>
              <w:spacing w:before="80" w:after="80" w:line="240" w:lineRule="exact"/>
              <w:jc w:val="center"/>
              <w:rPr>
                <w:rFonts w:ascii="Fira Sans" w:hAnsi="Fira Sans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4281" w:type="dxa"/>
            <w:gridSpan w:val="3"/>
            <w:shd w:val="clear" w:color="auto" w:fill="auto"/>
            <w:vAlign w:val="center"/>
          </w:tcPr>
          <w:p w14:paraId="6D5B45EE" w14:textId="77777777" w:rsidR="00335911" w:rsidRPr="00C45904" w:rsidRDefault="00335911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>
              <w:rPr>
                <w:szCs w:val="18"/>
              </w:rPr>
              <w:t>w złotych</w:t>
            </w:r>
          </w:p>
        </w:tc>
      </w:tr>
      <w:tr w:rsidR="00335911" w:rsidRPr="004E026B" w14:paraId="30FFFB42" w14:textId="77777777" w:rsidTr="00FD0954">
        <w:trPr>
          <w:jc w:val="center"/>
        </w:trPr>
        <w:tc>
          <w:tcPr>
            <w:tcW w:w="3770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6B79DF3B" w14:textId="77777777" w:rsidR="00335911" w:rsidRPr="009F456E" w:rsidRDefault="00335911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  <w:szCs w:val="18"/>
              </w:rPr>
            </w:pPr>
            <w:r w:rsidRPr="009F456E">
              <w:rPr>
                <w:b/>
                <w:szCs w:val="18"/>
              </w:rPr>
              <w:t>O G Ó Ł E M</w:t>
            </w:r>
          </w:p>
        </w:tc>
        <w:tc>
          <w:tcPr>
            <w:tcW w:w="1427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3D75CE46" w14:textId="77777777" w:rsidR="00335911" w:rsidRPr="00C45904" w:rsidRDefault="00335911" w:rsidP="00557C24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b/>
                <w:szCs w:val="18"/>
              </w:rPr>
            </w:pPr>
            <w:r>
              <w:rPr>
                <w:b/>
                <w:szCs w:val="18"/>
              </w:rPr>
              <w:t>1656,04</w:t>
            </w:r>
          </w:p>
        </w:tc>
        <w:tc>
          <w:tcPr>
            <w:tcW w:w="1427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6B77265F" w14:textId="77777777" w:rsidR="00335911" w:rsidRPr="009F456E" w:rsidRDefault="00335911" w:rsidP="00557C24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1909,81</w:t>
            </w:r>
          </w:p>
        </w:tc>
        <w:tc>
          <w:tcPr>
            <w:tcW w:w="1427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55080DA3" w14:textId="77777777" w:rsidR="00335911" w:rsidRPr="009F456E" w:rsidRDefault="00335911" w:rsidP="00557C24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2249,79</w:t>
            </w:r>
          </w:p>
        </w:tc>
      </w:tr>
      <w:tr w:rsidR="00335911" w:rsidRPr="004E026B" w14:paraId="38598FF4" w14:textId="77777777" w:rsidTr="00FD0954">
        <w:trPr>
          <w:jc w:val="center"/>
        </w:trPr>
        <w:tc>
          <w:tcPr>
            <w:tcW w:w="3770" w:type="dxa"/>
            <w:shd w:val="clear" w:color="auto" w:fill="auto"/>
          </w:tcPr>
          <w:p w14:paraId="6756F308" w14:textId="77777777" w:rsidR="00335911" w:rsidRPr="009F456E" w:rsidRDefault="00335911" w:rsidP="00557C24">
            <w:pPr>
              <w:pStyle w:val="Tablica-wcicie2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9F456E">
              <w:rPr>
                <w:szCs w:val="18"/>
              </w:rPr>
              <w:t>w tym:</w:t>
            </w:r>
          </w:p>
        </w:tc>
        <w:tc>
          <w:tcPr>
            <w:tcW w:w="1427" w:type="dxa"/>
            <w:shd w:val="clear" w:color="auto" w:fill="auto"/>
            <w:vAlign w:val="bottom"/>
          </w:tcPr>
          <w:p w14:paraId="0DB674DE" w14:textId="77777777" w:rsidR="00335911" w:rsidRPr="009F456E" w:rsidRDefault="00335911" w:rsidP="00557C24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</w:p>
        </w:tc>
        <w:tc>
          <w:tcPr>
            <w:tcW w:w="1427" w:type="dxa"/>
            <w:shd w:val="clear" w:color="auto" w:fill="auto"/>
            <w:vAlign w:val="bottom"/>
          </w:tcPr>
          <w:p w14:paraId="2BAE1EE6" w14:textId="77777777" w:rsidR="00335911" w:rsidRPr="009F456E" w:rsidRDefault="00335911" w:rsidP="00557C24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27" w:type="dxa"/>
            <w:shd w:val="clear" w:color="auto" w:fill="auto"/>
            <w:vAlign w:val="bottom"/>
          </w:tcPr>
          <w:p w14:paraId="51E42483" w14:textId="77777777" w:rsidR="00335911" w:rsidRPr="009F456E" w:rsidRDefault="00335911" w:rsidP="00557C24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335911" w:rsidRPr="004E026B" w14:paraId="332A5A30" w14:textId="77777777" w:rsidTr="00FD0954">
        <w:trPr>
          <w:jc w:val="center"/>
        </w:trPr>
        <w:tc>
          <w:tcPr>
            <w:tcW w:w="3770" w:type="dxa"/>
            <w:shd w:val="clear" w:color="auto" w:fill="auto"/>
          </w:tcPr>
          <w:p w14:paraId="5EF45FBA" w14:textId="77777777" w:rsidR="00335911" w:rsidRPr="009F456E" w:rsidRDefault="00335911" w:rsidP="00557C24">
            <w:pPr>
              <w:pStyle w:val="Tablica-wcicie1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9F456E">
              <w:rPr>
                <w:szCs w:val="18"/>
              </w:rPr>
              <w:t>z pracy najemnej</w:t>
            </w:r>
          </w:p>
        </w:tc>
        <w:tc>
          <w:tcPr>
            <w:tcW w:w="1427" w:type="dxa"/>
            <w:shd w:val="clear" w:color="auto" w:fill="auto"/>
            <w:vAlign w:val="bottom"/>
          </w:tcPr>
          <w:p w14:paraId="60094579" w14:textId="77777777" w:rsidR="00335911" w:rsidRPr="009F456E" w:rsidRDefault="00335911" w:rsidP="00557C24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829,45</w:t>
            </w:r>
          </w:p>
        </w:tc>
        <w:tc>
          <w:tcPr>
            <w:tcW w:w="1427" w:type="dxa"/>
            <w:shd w:val="clear" w:color="auto" w:fill="auto"/>
            <w:vAlign w:val="bottom"/>
          </w:tcPr>
          <w:p w14:paraId="5EBB2A2B" w14:textId="77777777" w:rsidR="00335911" w:rsidRPr="009F456E" w:rsidRDefault="00335911" w:rsidP="00557C24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923,72</w:t>
            </w:r>
          </w:p>
        </w:tc>
        <w:tc>
          <w:tcPr>
            <w:tcW w:w="1427" w:type="dxa"/>
            <w:shd w:val="clear" w:color="auto" w:fill="auto"/>
            <w:vAlign w:val="bottom"/>
          </w:tcPr>
          <w:p w14:paraId="4D4D8D16" w14:textId="77777777" w:rsidR="00335911" w:rsidRPr="009F456E" w:rsidRDefault="00335911" w:rsidP="00557C24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1212,61</w:t>
            </w:r>
          </w:p>
        </w:tc>
      </w:tr>
      <w:tr w:rsidR="00335911" w:rsidRPr="004E026B" w14:paraId="488541C2" w14:textId="77777777" w:rsidTr="00FD0954">
        <w:trPr>
          <w:jc w:val="center"/>
        </w:trPr>
        <w:tc>
          <w:tcPr>
            <w:tcW w:w="3770" w:type="dxa"/>
            <w:shd w:val="clear" w:color="auto" w:fill="auto"/>
          </w:tcPr>
          <w:p w14:paraId="7AD2AB11" w14:textId="77777777" w:rsidR="00335911" w:rsidRPr="009F456E" w:rsidRDefault="00335911" w:rsidP="00557C24">
            <w:pPr>
              <w:pStyle w:val="Tablica-wcicie1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9F456E">
              <w:rPr>
                <w:szCs w:val="18"/>
              </w:rPr>
              <w:t xml:space="preserve">ze świadczeń społecznych </w:t>
            </w:r>
          </w:p>
        </w:tc>
        <w:tc>
          <w:tcPr>
            <w:tcW w:w="1427" w:type="dxa"/>
            <w:shd w:val="clear" w:color="auto" w:fill="auto"/>
            <w:vAlign w:val="bottom"/>
          </w:tcPr>
          <w:p w14:paraId="7EF99DE3" w14:textId="77777777" w:rsidR="00335911" w:rsidRPr="009F456E" w:rsidRDefault="00335911" w:rsidP="00557C24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szCs w:val="18"/>
              </w:rPr>
            </w:pPr>
            <w:r>
              <w:rPr>
                <w:szCs w:val="18"/>
              </w:rPr>
              <w:t>634,20</w:t>
            </w:r>
          </w:p>
        </w:tc>
        <w:tc>
          <w:tcPr>
            <w:tcW w:w="1427" w:type="dxa"/>
            <w:shd w:val="clear" w:color="auto" w:fill="auto"/>
            <w:vAlign w:val="bottom"/>
          </w:tcPr>
          <w:p w14:paraId="492B1143" w14:textId="77777777" w:rsidR="00335911" w:rsidRPr="009F456E" w:rsidRDefault="00335911" w:rsidP="00557C24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678,22</w:t>
            </w:r>
          </w:p>
        </w:tc>
        <w:tc>
          <w:tcPr>
            <w:tcW w:w="1427" w:type="dxa"/>
            <w:shd w:val="clear" w:color="auto" w:fill="auto"/>
            <w:vAlign w:val="bottom"/>
          </w:tcPr>
          <w:p w14:paraId="144224AA" w14:textId="77777777" w:rsidR="00335911" w:rsidRPr="009F456E" w:rsidRDefault="00335911" w:rsidP="00557C24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693,09</w:t>
            </w:r>
          </w:p>
        </w:tc>
      </w:tr>
      <w:tr w:rsidR="00335911" w:rsidRPr="004E026B" w14:paraId="6A3554E3" w14:textId="77777777" w:rsidTr="00FD0954">
        <w:trPr>
          <w:jc w:val="center"/>
        </w:trPr>
        <w:tc>
          <w:tcPr>
            <w:tcW w:w="3770" w:type="dxa"/>
            <w:tcBorders>
              <w:bottom w:val="nil"/>
            </w:tcBorders>
            <w:shd w:val="clear" w:color="auto" w:fill="auto"/>
          </w:tcPr>
          <w:p w14:paraId="3B388B90" w14:textId="77777777" w:rsidR="00335911" w:rsidRPr="00885D4B" w:rsidRDefault="00335911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  <w:szCs w:val="18"/>
              </w:rPr>
            </w:pPr>
            <w:r w:rsidRPr="00885D4B">
              <w:rPr>
                <w:b/>
                <w:szCs w:val="18"/>
              </w:rPr>
              <w:t>W tym dochód do dyspozycji</w:t>
            </w:r>
            <w:r>
              <w:rPr>
                <w:b/>
                <w:szCs w:val="18"/>
              </w:rPr>
              <w:t xml:space="preserve"> </w:t>
            </w:r>
          </w:p>
        </w:tc>
        <w:tc>
          <w:tcPr>
            <w:tcW w:w="1427" w:type="dxa"/>
            <w:tcBorders>
              <w:bottom w:val="nil"/>
            </w:tcBorders>
            <w:shd w:val="clear" w:color="auto" w:fill="auto"/>
            <w:vAlign w:val="bottom"/>
          </w:tcPr>
          <w:p w14:paraId="034EF639" w14:textId="77777777" w:rsidR="00335911" w:rsidRPr="00885D4B" w:rsidRDefault="00335911" w:rsidP="00557C24">
            <w:pPr>
              <w:pStyle w:val="Tablicadane"/>
              <w:framePr w:hSpace="0" w:wrap="auto" w:vAnchor="margin" w:hAnchor="text" w:xAlign="left" w:yAlign="inline"/>
              <w:spacing w:before="120" w:after="120"/>
              <w:rPr>
                <w:b/>
                <w:szCs w:val="18"/>
              </w:rPr>
            </w:pPr>
            <w:r>
              <w:rPr>
                <w:b/>
                <w:szCs w:val="18"/>
              </w:rPr>
              <w:t>1596,44</w:t>
            </w:r>
          </w:p>
        </w:tc>
        <w:tc>
          <w:tcPr>
            <w:tcW w:w="1427" w:type="dxa"/>
            <w:tcBorders>
              <w:bottom w:val="nil"/>
            </w:tcBorders>
            <w:shd w:val="clear" w:color="auto" w:fill="auto"/>
            <w:vAlign w:val="bottom"/>
          </w:tcPr>
          <w:p w14:paraId="07489332" w14:textId="77777777" w:rsidR="00335911" w:rsidRPr="00885D4B" w:rsidRDefault="00335911" w:rsidP="00557C24">
            <w:pPr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1839,71</w:t>
            </w:r>
          </w:p>
        </w:tc>
        <w:tc>
          <w:tcPr>
            <w:tcW w:w="1427" w:type="dxa"/>
            <w:tcBorders>
              <w:bottom w:val="nil"/>
            </w:tcBorders>
            <w:shd w:val="clear" w:color="auto" w:fill="auto"/>
            <w:vAlign w:val="bottom"/>
          </w:tcPr>
          <w:p w14:paraId="06439845" w14:textId="77777777" w:rsidR="00335911" w:rsidRPr="00885D4B" w:rsidRDefault="00335911" w:rsidP="00557C24">
            <w:pPr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2194,62</w:t>
            </w:r>
          </w:p>
        </w:tc>
      </w:tr>
    </w:tbl>
    <w:p w14:paraId="1B068480" w14:textId="77777777" w:rsidR="009955DD" w:rsidRDefault="003C22BF" w:rsidP="00FD0954">
      <w:pPr>
        <w:pStyle w:val="3Tekst"/>
        <w:spacing w:before="360"/>
        <w:rPr>
          <w:lang w:eastAsia="pl-PL"/>
        </w:rPr>
      </w:pPr>
      <w:r w:rsidRPr="00956BDE">
        <w:rPr>
          <w:rFonts w:cs="Calibri"/>
          <w:noProof/>
          <w:sz w:val="14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A7F1B51" wp14:editId="2947F0FB">
                <wp:simplePos x="0" y="0"/>
                <wp:positionH relativeFrom="column">
                  <wp:posOffset>5220970</wp:posOffset>
                </wp:positionH>
                <wp:positionV relativeFrom="paragraph">
                  <wp:posOffset>2520315</wp:posOffset>
                </wp:positionV>
                <wp:extent cx="1872000" cy="864000"/>
                <wp:effectExtent l="0" t="0" r="0" b="0"/>
                <wp:wrapNone/>
                <wp:docPr id="7" name="Pole tekstowe 7" descr="Przeciętne miesięczne wydatki gospodarstwa domowego na 1 osobę były o 5,8% (o 85,74 zł) wyższe od wydatków notowanych w kraju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86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7D6BE1E" w14:textId="77777777" w:rsidR="00545137" w:rsidRPr="000E09CC" w:rsidRDefault="00545137" w:rsidP="00F51C45">
                            <w:pPr>
                              <w:pStyle w:val="tekstniebieskizprawej"/>
                            </w:pPr>
                            <w:r w:rsidRPr="000D73DC">
                              <w:t>Przeciętne miesięczne wydatki gospodarstwa domowego</w:t>
                            </w:r>
                            <w:r>
                              <w:t xml:space="preserve"> </w:t>
                            </w:r>
                            <w:r>
                              <w:br/>
                            </w:r>
                            <w:r w:rsidRPr="000D73DC">
                              <w:t>na 1</w:t>
                            </w:r>
                            <w:r>
                              <w:t xml:space="preserve"> </w:t>
                            </w:r>
                            <w:r w:rsidRPr="000D73DC">
                              <w:t xml:space="preserve">osobę były o </w:t>
                            </w:r>
                            <w:r>
                              <w:t xml:space="preserve">5,8% </w:t>
                            </w:r>
                            <w:r w:rsidR="00F85DDD">
                              <w:br/>
                            </w:r>
                            <w:r>
                              <w:t>(o 85,74 zł) wy</w:t>
                            </w:r>
                            <w:r w:rsidRPr="000D73DC">
                              <w:t>ższe</w:t>
                            </w:r>
                            <w:r>
                              <w:t xml:space="preserve"> od wydatków notowanych w kraju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F1B51" id="Pole tekstowe 7" o:spid="_x0000_s1028" type="#_x0000_t202" alt="Przeciętne miesięczne wydatki gospodarstwa domowego na 1 osobę były o 5,8% (o 85,74 zł) wyższe od wydatków notowanych w kraju&#10;" style="position:absolute;margin-left:411.1pt;margin-top:198.45pt;width:147.4pt;height:68.0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" filled="f" stroked="f" strokeweight=".5pt">
                <v:textbox inset="2.5mm,1mm,2.5mm,1mm">
                  <w:txbxContent>
                    <w:p w14:paraId="67D6BE1E" w14:textId="77777777" w:rsidR="00545137" w:rsidRPr="000E09CC" w:rsidRDefault="00545137" w:rsidP="00F51C45">
                      <w:pPr>
                        <w:pStyle w:val="tekstniebieskizprawej"/>
                      </w:pPr>
                      <w:r w:rsidRPr="000D73DC">
                        <w:t>Przeciętne miesięczne wydatki gospodarstwa domowego</w:t>
                      </w:r>
                      <w:r>
                        <w:t xml:space="preserve"> </w:t>
                      </w:r>
                      <w:r>
                        <w:br/>
                      </w:r>
                      <w:r w:rsidRPr="000D73DC">
                        <w:t>na 1</w:t>
                      </w:r>
                      <w:r>
                        <w:t xml:space="preserve"> </w:t>
                      </w:r>
                      <w:r w:rsidRPr="000D73DC">
                        <w:t xml:space="preserve">osobę były o </w:t>
                      </w:r>
                      <w:r>
                        <w:t xml:space="preserve">5,8% </w:t>
                      </w:r>
                      <w:r w:rsidR="00F85DDD">
                        <w:br/>
                      </w:r>
                      <w:r>
                        <w:t>(o 85,74 zł) wy</w:t>
                      </w:r>
                      <w:r w:rsidRPr="000D73DC">
                        <w:t>ższe</w:t>
                      </w:r>
                      <w:r>
                        <w:t xml:space="preserve"> od wydatków notowanych w kraju</w:t>
                      </w:r>
                    </w:p>
                  </w:txbxContent>
                </v:textbox>
              </v:shape>
            </w:pict>
          </mc:Fallback>
        </mc:AlternateContent>
      </w:r>
      <w:r w:rsidR="004823FA" w:rsidRPr="00956BDE">
        <w:rPr>
          <w:lang w:eastAsia="pl-PL"/>
        </w:rPr>
        <w:t>W 202</w:t>
      </w:r>
      <w:r w:rsidR="00770AC4" w:rsidRPr="00956BDE">
        <w:rPr>
          <w:lang w:eastAsia="pl-PL"/>
        </w:rPr>
        <w:t>2</w:t>
      </w:r>
      <w:r w:rsidR="004823FA" w:rsidRPr="00956BDE">
        <w:rPr>
          <w:lang w:eastAsia="pl-PL"/>
        </w:rPr>
        <w:t xml:space="preserve"> r. przeciętne miesięczne wydatki gospodarstwa domowego na 1 osobę w wojewódz</w:t>
      </w:r>
      <w:r w:rsidR="004823FA" w:rsidRPr="00956BDE">
        <w:rPr>
          <w:lang w:eastAsia="pl-PL"/>
        </w:rPr>
        <w:softHyphen/>
        <w:t xml:space="preserve">twie opolskim wynosiły </w:t>
      </w:r>
      <w:r w:rsidR="00347640" w:rsidRPr="00956BDE">
        <w:rPr>
          <w:lang w:eastAsia="pl-PL"/>
        </w:rPr>
        <w:t xml:space="preserve">1560,96 </w:t>
      </w:r>
      <w:r w:rsidR="004823FA" w:rsidRPr="00956BDE">
        <w:rPr>
          <w:lang w:eastAsia="pl-PL"/>
        </w:rPr>
        <w:t xml:space="preserve">zł i </w:t>
      </w:r>
      <w:r w:rsidR="00347640" w:rsidRPr="00956BDE">
        <w:rPr>
          <w:lang w:eastAsia="pl-PL"/>
        </w:rPr>
        <w:t xml:space="preserve">były </w:t>
      </w:r>
      <w:r w:rsidR="00FE1BE9">
        <w:rPr>
          <w:lang w:eastAsia="pl-PL"/>
        </w:rPr>
        <w:t xml:space="preserve">nominalnie </w:t>
      </w:r>
      <w:r w:rsidR="00347640" w:rsidRPr="00956BDE">
        <w:rPr>
          <w:lang w:eastAsia="pl-PL"/>
        </w:rPr>
        <w:t>wyższe o</w:t>
      </w:r>
      <w:r w:rsidR="004823FA" w:rsidRPr="00956BDE">
        <w:rPr>
          <w:lang w:eastAsia="pl-PL"/>
        </w:rPr>
        <w:t xml:space="preserve"> </w:t>
      </w:r>
      <w:r w:rsidR="00347640" w:rsidRPr="00956BDE">
        <w:rPr>
          <w:lang w:eastAsia="pl-PL"/>
        </w:rPr>
        <w:t>17,2%</w:t>
      </w:r>
      <w:r w:rsidR="00597C63">
        <w:rPr>
          <w:lang w:eastAsia="pl-PL"/>
        </w:rPr>
        <w:t>, a</w:t>
      </w:r>
      <w:r w:rsidR="00FE1BE9">
        <w:rPr>
          <w:lang w:eastAsia="pl-PL"/>
        </w:rPr>
        <w:t xml:space="preserve"> </w:t>
      </w:r>
      <w:r w:rsidR="00597C63">
        <w:rPr>
          <w:lang w:eastAsia="pl-PL"/>
        </w:rPr>
        <w:t xml:space="preserve">realnie </w:t>
      </w:r>
      <w:r w:rsidR="00FE1BE9">
        <w:rPr>
          <w:lang w:eastAsia="pl-PL"/>
        </w:rPr>
        <w:t xml:space="preserve">o </w:t>
      </w:r>
      <w:r w:rsidR="0098193A">
        <w:rPr>
          <w:lang w:eastAsia="pl-PL"/>
        </w:rPr>
        <w:t xml:space="preserve">1,2% </w:t>
      </w:r>
      <w:r w:rsidR="00040A92" w:rsidRPr="00956BDE">
        <w:rPr>
          <w:lang w:eastAsia="pl-PL"/>
        </w:rPr>
        <w:t>niż przed rokiem</w:t>
      </w:r>
      <w:r w:rsidR="00040A92">
        <w:rPr>
          <w:lang w:eastAsia="pl-PL"/>
        </w:rPr>
        <w:t xml:space="preserve"> </w:t>
      </w:r>
      <w:r w:rsidR="0098193A">
        <w:rPr>
          <w:lang w:eastAsia="pl-PL"/>
        </w:rPr>
        <w:t>(</w:t>
      </w:r>
      <w:r w:rsidR="006D77A6">
        <w:rPr>
          <w:lang w:eastAsia="pl-PL"/>
        </w:rPr>
        <w:t>w kraju wzrosły</w:t>
      </w:r>
      <w:r w:rsidR="0098193A">
        <w:rPr>
          <w:lang w:eastAsia="pl-PL"/>
        </w:rPr>
        <w:t xml:space="preserve"> odpowiednio: o</w:t>
      </w:r>
      <w:r w:rsidR="004823FA" w:rsidRPr="00956BDE">
        <w:rPr>
          <w:lang w:eastAsia="pl-PL"/>
        </w:rPr>
        <w:t xml:space="preserve"> </w:t>
      </w:r>
      <w:r w:rsidR="0098193A">
        <w:rPr>
          <w:lang w:eastAsia="pl-PL"/>
        </w:rPr>
        <w:t xml:space="preserve">15,2% i </w:t>
      </w:r>
      <w:r w:rsidR="002E4CC7">
        <w:rPr>
          <w:lang w:eastAsia="pl-PL"/>
        </w:rPr>
        <w:t xml:space="preserve">o </w:t>
      </w:r>
      <w:r w:rsidR="0098193A">
        <w:rPr>
          <w:lang w:eastAsia="pl-PL"/>
        </w:rPr>
        <w:t xml:space="preserve">0,7%). </w:t>
      </w:r>
      <w:r w:rsidR="006177B2" w:rsidRPr="00956BDE">
        <w:rPr>
          <w:lang w:eastAsia="pl-PL"/>
        </w:rPr>
        <w:t>W</w:t>
      </w:r>
      <w:r w:rsidR="004823FA" w:rsidRPr="00956BDE">
        <w:rPr>
          <w:lang w:eastAsia="pl-PL"/>
        </w:rPr>
        <w:t xml:space="preserve">ydatki </w:t>
      </w:r>
      <w:r w:rsidR="006177B2" w:rsidRPr="00956BDE">
        <w:rPr>
          <w:lang w:eastAsia="pl-PL"/>
        </w:rPr>
        <w:t>te</w:t>
      </w:r>
      <w:r w:rsidR="004823FA" w:rsidRPr="00956BDE">
        <w:rPr>
          <w:lang w:eastAsia="pl-PL"/>
        </w:rPr>
        <w:t xml:space="preserve"> stanowiły </w:t>
      </w:r>
      <w:r w:rsidR="003F1975" w:rsidRPr="00956BDE">
        <w:rPr>
          <w:lang w:eastAsia="pl-PL"/>
        </w:rPr>
        <w:t>81,7</w:t>
      </w:r>
      <w:r w:rsidR="004823FA" w:rsidRPr="00956BDE">
        <w:rPr>
          <w:lang w:eastAsia="pl-PL"/>
        </w:rPr>
        <w:t xml:space="preserve">% dochodu rozporządzalnego </w:t>
      </w:r>
      <w:r w:rsidR="004823FA" w:rsidRPr="00956BDE">
        <w:t>i udział</w:t>
      </w:r>
      <w:r w:rsidR="004823FA" w:rsidRPr="00956BDE">
        <w:rPr>
          <w:lang w:eastAsia="pl-PL"/>
        </w:rPr>
        <w:t xml:space="preserve"> ten wzrósł o </w:t>
      </w:r>
      <w:r w:rsidR="000D65C2" w:rsidRPr="00956BDE">
        <w:rPr>
          <w:lang w:eastAsia="pl-PL"/>
        </w:rPr>
        <w:t>1,2</w:t>
      </w:r>
      <w:r w:rsidR="004823FA" w:rsidRPr="00956BDE">
        <w:rPr>
          <w:lang w:eastAsia="pl-PL"/>
        </w:rPr>
        <w:t xml:space="preserve"> p. proc. w </w:t>
      </w:r>
      <w:r w:rsidR="006D77A6">
        <w:rPr>
          <w:lang w:eastAsia="pl-PL"/>
        </w:rPr>
        <w:t>porównaniu z 2021 r.</w:t>
      </w:r>
      <w:r w:rsidR="0098193A">
        <w:rPr>
          <w:lang w:eastAsia="pl-PL"/>
        </w:rPr>
        <w:t xml:space="preserve"> </w:t>
      </w:r>
      <w:r w:rsidR="004823FA" w:rsidRPr="00956BDE">
        <w:rPr>
          <w:lang w:eastAsia="pl-PL"/>
        </w:rPr>
        <w:t xml:space="preserve">(w kraju </w:t>
      </w:r>
      <w:r w:rsidR="000D65C2" w:rsidRPr="00956BDE">
        <w:rPr>
          <w:lang w:eastAsia="pl-PL"/>
        </w:rPr>
        <w:t>65,6</w:t>
      </w:r>
      <w:r w:rsidR="004823FA" w:rsidRPr="00956BDE">
        <w:rPr>
          <w:lang w:eastAsia="pl-PL"/>
        </w:rPr>
        <w:t>%, tj.</w:t>
      </w:r>
      <w:r w:rsidR="00BD69C0">
        <w:rPr>
          <w:lang w:eastAsia="pl-PL"/>
        </w:rPr>
        <w:t> </w:t>
      </w:r>
      <w:r w:rsidR="004823FA" w:rsidRPr="00956BDE">
        <w:rPr>
          <w:lang w:eastAsia="pl-PL"/>
        </w:rPr>
        <w:t xml:space="preserve">wzrost o </w:t>
      </w:r>
      <w:r w:rsidR="000D65C2" w:rsidRPr="00956BDE">
        <w:rPr>
          <w:lang w:eastAsia="pl-PL"/>
        </w:rPr>
        <w:t>2,2</w:t>
      </w:r>
      <w:r w:rsidR="004823FA" w:rsidRPr="00956BDE">
        <w:rPr>
          <w:lang w:eastAsia="pl-PL"/>
        </w:rPr>
        <w:t xml:space="preserve"> p. proc.).</w:t>
      </w:r>
      <w:r w:rsidR="009955DD">
        <w:rPr>
          <w:lang w:eastAsia="pl-PL"/>
        </w:rPr>
        <w:t xml:space="preserve"> </w:t>
      </w:r>
    </w:p>
    <w:p w14:paraId="6415F4FF" w14:textId="77777777" w:rsidR="00332B72" w:rsidRDefault="00332B72" w:rsidP="004A4055">
      <w:pPr>
        <w:pStyle w:val="TablicaWykres-tytu"/>
        <w:spacing w:before="360" w:line="240" w:lineRule="auto"/>
      </w:pPr>
      <w:r w:rsidRPr="00364E1B">
        <w:rPr>
          <w:lang w:eastAsia="pl-PL"/>
        </w:rPr>
        <w:t xml:space="preserve">Wykres </w:t>
      </w:r>
      <w:r w:rsidR="007629B9">
        <w:rPr>
          <w:lang w:eastAsia="pl-PL"/>
        </w:rPr>
        <w:t>1</w:t>
      </w:r>
      <w:r w:rsidRPr="00364E1B">
        <w:rPr>
          <w:lang w:eastAsia="pl-PL"/>
        </w:rPr>
        <w:t>.</w:t>
      </w:r>
      <w:r w:rsidRPr="00A148EC">
        <w:rPr>
          <w:lang w:eastAsia="pl-PL"/>
        </w:rPr>
        <w:tab/>
      </w:r>
      <w:r w:rsidRPr="00A148EC">
        <w:t xml:space="preserve">Przeciętne miesięczne dochody i wydatki na 1 osobę w gospodarstwach </w:t>
      </w:r>
      <w:r w:rsidR="006E0717">
        <w:tab/>
      </w:r>
      <w:r w:rsidRPr="00A148EC">
        <w:t xml:space="preserve">domowych </w:t>
      </w:r>
    </w:p>
    <w:p w14:paraId="3964B3F4" w14:textId="77777777" w:rsidR="00451328" w:rsidRDefault="001B55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  <w:r>
        <w:rPr>
          <w:rFonts w:eastAsia="Calibri" w:cs="Arial"/>
          <w:noProof/>
          <w:sz w:val="16"/>
          <w:szCs w:val="16"/>
          <w:lang w:eastAsia="pl-PL"/>
        </w:rPr>
        <w:drawing>
          <wp:anchor distT="0" distB="0" distL="114300" distR="114300" simplePos="0" relativeHeight="251678208" behindDoc="0" locked="0" layoutInCell="1" allowOverlap="1" wp14:anchorId="47F49F01" wp14:editId="0E84D0B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498975" cy="1621790"/>
            <wp:effectExtent l="0" t="0" r="0" b="0"/>
            <wp:wrapNone/>
            <wp:docPr id="18" name="Obraz 18" descr="Na wykresie kolumnowym zaprezentowano przeciętne miesięczne dochody i wydatki na 1 osobę w gospodarstwach domowych w latach 2021-2022 w województwie opolskim i w Pols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975" cy="1621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585EE5" w14:textId="77777777" w:rsidR="00332B72" w:rsidRPr="008E3F99" w:rsidRDefault="00332B72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443D6D6E" w14:textId="77777777" w:rsidR="008E3F99" w:rsidRDefault="008E3F99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039BE091" w14:textId="77777777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0E02D8B8" w14:textId="77777777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1E40CD9B" w14:textId="77777777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371C8714" w14:textId="77777777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5C76E6F3" w14:textId="77777777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5886EC91" w14:textId="77777777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4B2E4CEB" w14:textId="77777777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4A49AFD5" w14:textId="77777777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07EB5DC4" w14:textId="77777777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6B78E471" w14:textId="77777777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17E0C4C1" w14:textId="77777777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24E8E3C7" w14:textId="77777777" w:rsidR="00D52A1D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1576FD99" w14:textId="77777777" w:rsidR="00332B72" w:rsidRPr="008E3F99" w:rsidRDefault="00D52A1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  <w:r>
        <w:rPr>
          <w:rFonts w:eastAsia="Calibri" w:cs="Arial"/>
          <w:noProof/>
          <w:sz w:val="16"/>
          <w:szCs w:val="16"/>
          <w:lang w:eastAsia="pl-PL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846DC49" wp14:editId="717DA905">
                <wp:simplePos x="0" y="0"/>
                <wp:positionH relativeFrom="margin">
                  <wp:align>center</wp:align>
                </wp:positionH>
                <wp:positionV relativeFrom="paragraph">
                  <wp:posOffset>31670</wp:posOffset>
                </wp:positionV>
                <wp:extent cx="2315923" cy="144000"/>
                <wp:effectExtent l="0" t="0" r="8255" b="8890"/>
                <wp:wrapNone/>
                <wp:docPr id="40" name="Grupa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5923" cy="144000"/>
                          <a:chOff x="0" y="0"/>
                          <a:chExt cx="2315923" cy="144000"/>
                        </a:xfrm>
                      </wpg:grpSpPr>
                      <wps:wsp>
                        <wps:cNvPr id="4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99923" y="0"/>
                            <a:ext cx="2016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17961" dir="2700000" algn="ctr" rotWithShape="0">
                                    <a:srgbClr val="5A320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85B9F57" w14:textId="77777777" w:rsidR="00545137" w:rsidRDefault="00545137" w:rsidP="00D52A1D">
                              <w:pPr>
                                <w:tabs>
                                  <w:tab w:val="left" w:pos="2608"/>
                                </w:tabs>
                                <w:spacing w:before="0" w:after="0" w:line="240" w:lineRule="auto"/>
                              </w:pP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>Województwo opolskie</w:t>
                              </w: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ab/>
                                <w:t>Polska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ctr" anchorCtr="0" upright="1">
                          <a:noAutofit/>
                        </wps:bodyPr>
                      </wps:wsp>
                      <wpg:grpSp>
                        <wpg:cNvPr id="63" name="Grupa 63"/>
                        <wpg:cNvGrpSpPr/>
                        <wpg:grpSpPr>
                          <a:xfrm>
                            <a:off x="0" y="14630"/>
                            <a:ext cx="1926495" cy="126000"/>
                            <a:chOff x="0" y="-1"/>
                            <a:chExt cx="1927327" cy="126698"/>
                          </a:xfrm>
                        </wpg:grpSpPr>
                        <wps:wsp>
                          <wps:cNvPr id="449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88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0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1675218" y="-1"/>
                              <a:ext cx="252109" cy="126698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846DC49" id="Grupa 40" o:spid="_x0000_s1029" style="position:absolute;margin-left:0;margin-top:2.5pt;width:182.35pt;height:11.35pt;z-index:251662336;mso-position-horizontal:center;mso-position-horizontal-relative:margin" coordsize="2315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">
                <v:shape id="Text Box 3" o:spid="_x0000_s1030" type="#_x0000_t202" style="position:absolute;left:2999;width:2016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" filled="f" stroked="f" strokeweight=".5pt">
                  <v:shadow color="#5a3200" offset="1pt,1pt"/>
                  <v:textbox inset=".5mm,.5mm,.5mm,.5mm">
                    <w:txbxContent>
                      <w:p w14:paraId="585B9F57" w14:textId="77777777" w:rsidR="00545137" w:rsidRDefault="00545137" w:rsidP="00D52A1D">
                        <w:pPr>
                          <w:tabs>
                            <w:tab w:val="left" w:pos="2608"/>
                          </w:tabs>
                          <w:spacing w:before="0" w:after="0" w:line="240" w:lineRule="auto"/>
                        </w:pP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>Województwo opolskie</w:t>
                        </w: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ab/>
                          <w:t>Polska</w:t>
                        </w:r>
                      </w:p>
                    </w:txbxContent>
                  </v:textbox>
                </v:shape>
                <v:group id="Grupa 63" o:spid="_x0000_s1031" style="position:absolute;top:146;width:19264;height:1260" coordorigin="" coordsize="19273,1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rect id="Rectangle 13" o:spid="_x0000_s1032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" fillcolor="#001d77" stroked="f" strokeweight=".25pt"/>
                  <v:rect id="Rectangle 14" o:spid="_x0000_s1033" style="position:absolute;left:16752;width:2521;height:1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" fillcolor="#a5a5a5 [2092]" stroked="f" strokeweight=".25pt"/>
                </v:group>
                <w10:wrap anchorx="margin"/>
              </v:group>
            </w:pict>
          </mc:Fallback>
        </mc:AlternateContent>
      </w:r>
    </w:p>
    <w:p w14:paraId="10EB81D2" w14:textId="77777777" w:rsidR="008E3F99" w:rsidRDefault="008E3F99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35E00159" w14:textId="77777777" w:rsidR="00557C24" w:rsidRDefault="00557C24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6DA085AD" w14:textId="77777777" w:rsidR="00332B72" w:rsidRPr="008A15FC" w:rsidRDefault="00AE6950" w:rsidP="00332B72">
      <w:pPr>
        <w:pStyle w:val="3Tekst"/>
        <w:rPr>
          <w:lang w:eastAsia="pl-PL"/>
        </w:rPr>
      </w:pPr>
      <w:r w:rsidRPr="00956BDE">
        <w:rPr>
          <w:rFonts w:cs="Calibri"/>
          <w:noProof/>
          <w:sz w:val="14"/>
          <w:szCs w:val="1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CCA101C" wp14:editId="6ED90691">
                <wp:simplePos x="0" y="0"/>
                <wp:positionH relativeFrom="column">
                  <wp:posOffset>5220445</wp:posOffset>
                </wp:positionH>
                <wp:positionV relativeFrom="paragraph">
                  <wp:posOffset>-53975</wp:posOffset>
                </wp:positionV>
                <wp:extent cx="1872000" cy="828000"/>
                <wp:effectExtent l="0" t="0" r="0" b="0"/>
                <wp:wrapNone/>
                <wp:docPr id="455" name="Pole tekstowe 455" descr="W strukturze wydatków gospodarstw domowych najwyższy udział miały wydatki na żywność i napoje bezalkoholowe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82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FB85E86" w14:textId="77777777" w:rsidR="00545137" w:rsidRDefault="00545137" w:rsidP="00332B72">
                            <w:pPr>
                              <w:spacing w:before="0" w:after="0"/>
                            </w:pPr>
                            <w:r w:rsidRPr="00DD365E">
                              <w:rPr>
                                <w:color w:val="001D77"/>
                                <w:sz w:val="18"/>
                                <w:szCs w:val="18"/>
                              </w:rPr>
                              <w:t>W strukturze wydatków gospo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softHyphen/>
                            </w:r>
                            <w:r w:rsidRPr="00DD365E">
                              <w:rPr>
                                <w:color w:val="001D77"/>
                                <w:sz w:val="18"/>
                                <w:szCs w:val="18"/>
                              </w:rPr>
                              <w:t>darstw domowych najwyższy udział miały wydatki na żywność i napoje bezalkoholowe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A101C" id="Pole tekstowe 455" o:spid="_x0000_s1034" type="#_x0000_t202" alt="W strukturze wydatków gospodarstw domowych najwyższy udział miały wydatki na żywność i napoje bezalkoholowe&#10;" style="position:absolute;margin-left:411.05pt;margin-top:-4.25pt;width:147.4pt;height:65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" filled="f" stroked="f" strokeweight=".5pt">
                <v:textbox inset="2.5mm,1mm,2.5mm,1mm">
                  <w:txbxContent>
                    <w:p w14:paraId="6FB85E86" w14:textId="77777777" w:rsidR="00545137" w:rsidRDefault="00545137" w:rsidP="00332B72">
                      <w:pPr>
                        <w:spacing w:before="0" w:after="0"/>
                      </w:pPr>
                      <w:r w:rsidRPr="00DD365E">
                        <w:rPr>
                          <w:color w:val="001D77"/>
                          <w:sz w:val="18"/>
                          <w:szCs w:val="18"/>
                        </w:rPr>
                        <w:t>W strukturze wydatków gospo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softHyphen/>
                      </w:r>
                      <w:r w:rsidRPr="00DD365E">
                        <w:rPr>
                          <w:color w:val="001D77"/>
                          <w:sz w:val="18"/>
                          <w:szCs w:val="18"/>
                        </w:rPr>
                        <w:t>darstw domowych najwyższy udział miały wydatki na żywność i napoje bezalkoholowe</w:t>
                      </w:r>
                    </w:p>
                  </w:txbxContent>
                </v:textbox>
              </v:shape>
            </w:pict>
          </mc:Fallback>
        </mc:AlternateContent>
      </w:r>
      <w:r w:rsidR="00332B72" w:rsidRPr="00956BDE">
        <w:rPr>
          <w:lang w:eastAsia="pl-PL"/>
        </w:rPr>
        <w:t>W 202</w:t>
      </w:r>
      <w:r w:rsidR="00B17F7F" w:rsidRPr="00956BDE">
        <w:rPr>
          <w:lang w:eastAsia="pl-PL"/>
        </w:rPr>
        <w:t>2</w:t>
      </w:r>
      <w:r w:rsidR="00332B72" w:rsidRPr="00956BDE">
        <w:rPr>
          <w:lang w:eastAsia="pl-PL"/>
        </w:rPr>
        <w:t xml:space="preserve"> r. gospodarstwa domowe przeznaczały 95</w:t>
      </w:r>
      <w:r w:rsidR="00012D7B" w:rsidRPr="00956BDE">
        <w:rPr>
          <w:lang w:eastAsia="pl-PL"/>
        </w:rPr>
        <w:t>,</w:t>
      </w:r>
      <w:r w:rsidR="00B17F7F" w:rsidRPr="00956BDE">
        <w:rPr>
          <w:lang w:eastAsia="pl-PL"/>
        </w:rPr>
        <w:t>5</w:t>
      </w:r>
      <w:r w:rsidR="00332B72" w:rsidRPr="00956BDE">
        <w:rPr>
          <w:lang w:eastAsia="pl-PL"/>
        </w:rPr>
        <w:t xml:space="preserve">% wszystkich swoich wydatków na zakup towarów i usług </w:t>
      </w:r>
      <w:r w:rsidR="00155571" w:rsidRPr="00956BDE">
        <w:rPr>
          <w:lang w:eastAsia="pl-PL"/>
        </w:rPr>
        <w:t>konsumpcyjnych (w kraju – 96,3%).</w:t>
      </w:r>
      <w:r w:rsidR="00332B72" w:rsidRPr="00956BDE">
        <w:rPr>
          <w:lang w:eastAsia="pl-PL"/>
        </w:rPr>
        <w:t xml:space="preserve"> Podobnie jak w latach ubiegłych najwyższy udział w strukturze wydatków ogółem gospodarstw domowych miały wydatki na</w:t>
      </w:r>
      <w:r w:rsidR="00BD69C0">
        <w:rPr>
          <w:lang w:eastAsia="pl-PL"/>
        </w:rPr>
        <w:t> </w:t>
      </w:r>
      <w:r w:rsidR="00332B72" w:rsidRPr="00956BDE">
        <w:rPr>
          <w:lang w:eastAsia="pl-PL"/>
        </w:rPr>
        <w:t xml:space="preserve">żywność i napoje bezalkoholowe – </w:t>
      </w:r>
      <w:r w:rsidR="00A40C19" w:rsidRPr="00956BDE">
        <w:rPr>
          <w:lang w:eastAsia="pl-PL"/>
        </w:rPr>
        <w:t>26,0</w:t>
      </w:r>
      <w:r w:rsidR="00332B72" w:rsidRPr="00956BDE">
        <w:rPr>
          <w:lang w:eastAsia="pl-PL"/>
        </w:rPr>
        <w:t xml:space="preserve">% (w kraju – </w:t>
      </w:r>
      <w:r w:rsidR="00A40C19" w:rsidRPr="00956BDE">
        <w:rPr>
          <w:lang w:eastAsia="pl-PL"/>
        </w:rPr>
        <w:t>26,7</w:t>
      </w:r>
      <w:r w:rsidR="00332B72" w:rsidRPr="00956BDE">
        <w:rPr>
          <w:lang w:eastAsia="pl-PL"/>
        </w:rPr>
        <w:t>%). Kolejną znaczącą grupą wydatków były opłaty ponoszone przez gospodarstwa z tytułu użytkowania mieszkania lub</w:t>
      </w:r>
      <w:r w:rsidR="00BD69C0">
        <w:rPr>
          <w:lang w:eastAsia="pl-PL"/>
        </w:rPr>
        <w:t> </w:t>
      </w:r>
      <w:r w:rsidR="00332B72" w:rsidRPr="00956BDE">
        <w:rPr>
          <w:lang w:eastAsia="pl-PL"/>
        </w:rPr>
        <w:t xml:space="preserve">domu i za korzystanie z nośników energii – </w:t>
      </w:r>
      <w:r w:rsidR="00913635" w:rsidRPr="00956BDE">
        <w:rPr>
          <w:lang w:eastAsia="pl-PL"/>
        </w:rPr>
        <w:t>17,</w:t>
      </w:r>
      <w:r w:rsidR="00A40C19" w:rsidRPr="00956BDE">
        <w:rPr>
          <w:lang w:eastAsia="pl-PL"/>
        </w:rPr>
        <w:t>8</w:t>
      </w:r>
      <w:r w:rsidR="00332B72" w:rsidRPr="00956BDE">
        <w:rPr>
          <w:lang w:eastAsia="pl-PL"/>
        </w:rPr>
        <w:t xml:space="preserve">% (w kraju – </w:t>
      </w:r>
      <w:r w:rsidR="000365C9" w:rsidRPr="00956BDE">
        <w:rPr>
          <w:lang w:eastAsia="pl-PL"/>
        </w:rPr>
        <w:t>19,0</w:t>
      </w:r>
      <w:r w:rsidR="00332B72" w:rsidRPr="00956BDE">
        <w:rPr>
          <w:lang w:eastAsia="pl-PL"/>
        </w:rPr>
        <w:t xml:space="preserve">%), a w dalszej kolejności wydatki na transport, które stanowiły </w:t>
      </w:r>
      <w:r w:rsidR="00A40C19" w:rsidRPr="00956BDE">
        <w:rPr>
          <w:lang w:eastAsia="pl-PL"/>
        </w:rPr>
        <w:t>10</w:t>
      </w:r>
      <w:r w:rsidR="00332B72" w:rsidRPr="00956BDE">
        <w:rPr>
          <w:lang w:eastAsia="pl-PL"/>
        </w:rPr>
        <w:t>,</w:t>
      </w:r>
      <w:r w:rsidR="00913635" w:rsidRPr="00956BDE">
        <w:rPr>
          <w:lang w:eastAsia="pl-PL"/>
        </w:rPr>
        <w:t>6</w:t>
      </w:r>
      <w:r w:rsidR="00332B72" w:rsidRPr="00956BDE">
        <w:rPr>
          <w:lang w:eastAsia="pl-PL"/>
        </w:rPr>
        <w:t>% (w k</w:t>
      </w:r>
      <w:r w:rsidR="00913635" w:rsidRPr="00956BDE">
        <w:rPr>
          <w:lang w:eastAsia="pl-PL"/>
        </w:rPr>
        <w:t xml:space="preserve">raju – </w:t>
      </w:r>
      <w:r w:rsidR="000365C9" w:rsidRPr="00956BDE">
        <w:rPr>
          <w:lang w:eastAsia="pl-PL"/>
        </w:rPr>
        <w:t>9,</w:t>
      </w:r>
      <w:r w:rsidR="00A40C19" w:rsidRPr="00956BDE">
        <w:rPr>
          <w:lang w:eastAsia="pl-PL"/>
        </w:rPr>
        <w:t>8</w:t>
      </w:r>
      <w:r w:rsidR="00913635" w:rsidRPr="00956BDE">
        <w:rPr>
          <w:lang w:eastAsia="pl-PL"/>
        </w:rPr>
        <w:t xml:space="preserve">%). </w:t>
      </w:r>
      <w:r w:rsidR="004E2D03" w:rsidRPr="00956BDE">
        <w:rPr>
          <w:lang w:eastAsia="pl-PL"/>
        </w:rPr>
        <w:t xml:space="preserve">Najmniej środków finansowych, zarówno w województwie jak i w kraju, gospodarstwa przeznaczyły na edukację (odpowiednio: 0,7% i 1,2%). </w:t>
      </w:r>
    </w:p>
    <w:p w14:paraId="42352F97" w14:textId="77777777" w:rsidR="00332B72" w:rsidRPr="00332B72" w:rsidRDefault="00332B72" w:rsidP="004A4055">
      <w:pPr>
        <w:pStyle w:val="TablicaWykres-tytu"/>
        <w:spacing w:before="360" w:line="240" w:lineRule="auto"/>
        <w:rPr>
          <w:rFonts w:cs="Arial"/>
          <w:lang w:eastAsia="pl-PL"/>
        </w:rPr>
      </w:pPr>
      <w:r w:rsidRPr="00085FE1">
        <w:rPr>
          <w:rFonts w:cs="Arial"/>
        </w:rPr>
        <w:t>Tablica 3.</w:t>
      </w:r>
      <w:r w:rsidRPr="00085FE1">
        <w:rPr>
          <w:rFonts w:cs="Arial"/>
        </w:rPr>
        <w:tab/>
      </w:r>
      <w:r w:rsidRPr="00085FE1">
        <w:t xml:space="preserve">Przeciętne </w:t>
      </w:r>
      <w:r w:rsidRPr="005C3C84">
        <w:t>miesięczne</w:t>
      </w:r>
      <w:r w:rsidRPr="00085FE1">
        <w:t xml:space="preserve"> wydatki na 1 osobę w gospodarstwach domowych</w:t>
      </w:r>
    </w:p>
    <w:tbl>
      <w:tblPr>
        <w:tblpPr w:leftFromText="142" w:rightFromText="142" w:vertAnchor="text" w:horzAnchor="margin" w:tblpXSpec="center" w:tblpY="1"/>
        <w:tblW w:w="8051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3. Przeciętne miesięczne wydatki na 1 osobę w gospodarstwach domowych"/>
      </w:tblPr>
      <w:tblGrid>
        <w:gridCol w:w="3941"/>
        <w:gridCol w:w="1370"/>
        <w:gridCol w:w="1370"/>
        <w:gridCol w:w="1370"/>
      </w:tblGrid>
      <w:tr w:rsidR="00E97B1C" w:rsidRPr="004E026B" w14:paraId="21397481" w14:textId="77777777" w:rsidTr="00FD0954">
        <w:tc>
          <w:tcPr>
            <w:tcW w:w="3941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0D6F8382" w14:textId="77777777" w:rsidR="00E97B1C" w:rsidRPr="002545B8" w:rsidRDefault="00E97B1C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</w:pPr>
            <w:r w:rsidRPr="002545B8">
              <w:t>Wyszczególnienie</w:t>
            </w:r>
          </w:p>
        </w:tc>
        <w:tc>
          <w:tcPr>
            <w:tcW w:w="2740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0A14C8EE" w14:textId="77777777" w:rsidR="00E97B1C" w:rsidRDefault="00E97B1C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rFonts w:eastAsiaTheme="majorEastAsia" w:cstheme="majorBidi"/>
                <w:szCs w:val="18"/>
              </w:rPr>
            </w:pPr>
            <w:r>
              <w:rPr>
                <w:rFonts w:eastAsiaTheme="majorEastAsia" w:cstheme="majorBidi"/>
                <w:szCs w:val="18"/>
              </w:rPr>
              <w:t>Województwo opolskie</w:t>
            </w:r>
          </w:p>
        </w:tc>
        <w:tc>
          <w:tcPr>
            <w:tcW w:w="1370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A6CF680" w14:textId="77777777" w:rsidR="00E97B1C" w:rsidRDefault="00E97B1C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rFonts w:eastAsiaTheme="majorEastAsia" w:cstheme="majorBidi"/>
                <w:szCs w:val="18"/>
              </w:rPr>
            </w:pPr>
            <w:r>
              <w:rPr>
                <w:rFonts w:eastAsiaTheme="majorEastAsia" w:cstheme="majorBidi"/>
                <w:szCs w:val="18"/>
              </w:rPr>
              <w:t>Polska</w:t>
            </w:r>
          </w:p>
        </w:tc>
      </w:tr>
      <w:tr w:rsidR="00E97B1C" w:rsidRPr="004E026B" w14:paraId="5B7CDD77" w14:textId="77777777" w:rsidTr="00FD0954">
        <w:tc>
          <w:tcPr>
            <w:tcW w:w="3941" w:type="dxa"/>
            <w:vMerge/>
            <w:shd w:val="clear" w:color="auto" w:fill="auto"/>
            <w:vAlign w:val="center"/>
          </w:tcPr>
          <w:p w14:paraId="343730D6" w14:textId="77777777" w:rsidR="00E97B1C" w:rsidRPr="002545B8" w:rsidRDefault="00E97B1C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</w:pPr>
          </w:p>
        </w:tc>
        <w:tc>
          <w:tcPr>
            <w:tcW w:w="1370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44594F85" w14:textId="77777777" w:rsidR="00E97B1C" w:rsidRPr="004A76E4" w:rsidRDefault="00E97B1C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>
              <w:rPr>
                <w:rFonts w:eastAsiaTheme="majorEastAsia" w:cstheme="majorBidi"/>
                <w:szCs w:val="18"/>
              </w:rPr>
              <w:t>2021</w:t>
            </w:r>
          </w:p>
        </w:tc>
        <w:tc>
          <w:tcPr>
            <w:tcW w:w="2740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314C69A0" w14:textId="77777777" w:rsidR="00E97B1C" w:rsidRPr="004A76E4" w:rsidRDefault="00E97B1C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>
              <w:rPr>
                <w:rFonts w:eastAsiaTheme="majorEastAsia" w:cstheme="majorBidi"/>
                <w:szCs w:val="18"/>
              </w:rPr>
              <w:t>2022</w:t>
            </w:r>
          </w:p>
        </w:tc>
      </w:tr>
      <w:tr w:rsidR="00E97B1C" w:rsidRPr="004E026B" w14:paraId="4F4D1602" w14:textId="77777777" w:rsidTr="00FD0954">
        <w:tc>
          <w:tcPr>
            <w:tcW w:w="3941" w:type="dxa"/>
            <w:vMerge/>
            <w:shd w:val="clear" w:color="auto" w:fill="auto"/>
            <w:vAlign w:val="center"/>
          </w:tcPr>
          <w:p w14:paraId="6048FCDD" w14:textId="77777777" w:rsidR="00E97B1C" w:rsidRPr="002545B8" w:rsidRDefault="00E97B1C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b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14:paraId="6B1993EF" w14:textId="77777777" w:rsidR="00E97B1C" w:rsidRPr="004A76E4" w:rsidRDefault="00E97B1C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>
              <w:rPr>
                <w:szCs w:val="18"/>
              </w:rPr>
              <w:t>w złotych</w:t>
            </w:r>
          </w:p>
        </w:tc>
      </w:tr>
      <w:tr w:rsidR="00993E83" w:rsidRPr="004E026B" w14:paraId="7A090733" w14:textId="77777777" w:rsidTr="00FD0954">
        <w:tc>
          <w:tcPr>
            <w:tcW w:w="3941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5B523101" w14:textId="77777777" w:rsidR="00993E83" w:rsidRPr="002545B8" w:rsidRDefault="00993E83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  <w:szCs w:val="18"/>
              </w:rPr>
            </w:pPr>
            <w:r w:rsidRPr="002545B8">
              <w:rPr>
                <w:b/>
                <w:szCs w:val="18"/>
              </w:rPr>
              <w:t>O G Ó Ł E M</w:t>
            </w:r>
          </w:p>
        </w:tc>
        <w:tc>
          <w:tcPr>
            <w:tcW w:w="1370" w:type="dxa"/>
            <w:vAlign w:val="bottom"/>
          </w:tcPr>
          <w:p w14:paraId="7B2ECAE0" w14:textId="77777777" w:rsidR="00993E83" w:rsidRPr="008939C8" w:rsidRDefault="00993E83" w:rsidP="00557C24">
            <w:pPr>
              <w:jc w:val="right"/>
              <w:rPr>
                <w:b/>
                <w:sz w:val="18"/>
                <w:szCs w:val="18"/>
              </w:rPr>
            </w:pPr>
            <w:r w:rsidRPr="008939C8">
              <w:rPr>
                <w:b/>
                <w:sz w:val="18"/>
                <w:szCs w:val="18"/>
              </w:rPr>
              <w:t>1332,29</w:t>
            </w:r>
          </w:p>
        </w:tc>
        <w:tc>
          <w:tcPr>
            <w:tcW w:w="1370" w:type="dxa"/>
            <w:vAlign w:val="bottom"/>
          </w:tcPr>
          <w:p w14:paraId="4D29F992" w14:textId="77777777" w:rsidR="00993E83" w:rsidRPr="008939C8" w:rsidRDefault="00993E83" w:rsidP="00557C24">
            <w:pPr>
              <w:jc w:val="right"/>
              <w:rPr>
                <w:b/>
                <w:sz w:val="18"/>
                <w:szCs w:val="18"/>
              </w:rPr>
            </w:pPr>
            <w:r w:rsidRPr="008939C8">
              <w:rPr>
                <w:b/>
                <w:sz w:val="18"/>
                <w:szCs w:val="18"/>
              </w:rPr>
              <w:t>1560,96</w:t>
            </w:r>
          </w:p>
        </w:tc>
        <w:tc>
          <w:tcPr>
            <w:tcW w:w="1370" w:type="dxa"/>
            <w:vAlign w:val="bottom"/>
          </w:tcPr>
          <w:p w14:paraId="5E583C2A" w14:textId="77777777" w:rsidR="00993E83" w:rsidRPr="008939C8" w:rsidRDefault="003D6E6B" w:rsidP="00557C24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1475,22</w:t>
            </w:r>
          </w:p>
        </w:tc>
      </w:tr>
      <w:tr w:rsidR="00993E83" w:rsidRPr="002545B8" w14:paraId="11D2EEC1" w14:textId="77777777" w:rsidTr="00FD0954">
        <w:tc>
          <w:tcPr>
            <w:tcW w:w="3941" w:type="dxa"/>
            <w:shd w:val="clear" w:color="auto" w:fill="auto"/>
          </w:tcPr>
          <w:p w14:paraId="4766179A" w14:textId="77777777" w:rsidR="00993E83" w:rsidRPr="00324D0F" w:rsidRDefault="00993E83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6276B8">
              <w:rPr>
                <w:b/>
              </w:rPr>
              <w:t xml:space="preserve">W tym </w:t>
            </w:r>
            <w:r w:rsidRPr="00324D0F">
              <w:rPr>
                <w:b/>
              </w:rPr>
              <w:t xml:space="preserve">towary i usługi </w:t>
            </w:r>
            <w:proofErr w:type="spellStart"/>
            <w:r w:rsidRPr="00324D0F">
              <w:rPr>
                <w:b/>
              </w:rPr>
              <w:t>konsumpcyjne</w:t>
            </w:r>
            <w:r w:rsidRPr="00324D0F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370" w:type="dxa"/>
            <w:vAlign w:val="bottom"/>
          </w:tcPr>
          <w:p w14:paraId="32A45453" w14:textId="77777777" w:rsidR="00993E83" w:rsidRPr="008939C8" w:rsidRDefault="00993E83" w:rsidP="00557C24">
            <w:pPr>
              <w:jc w:val="right"/>
              <w:rPr>
                <w:b/>
                <w:sz w:val="18"/>
                <w:szCs w:val="18"/>
              </w:rPr>
            </w:pPr>
            <w:r w:rsidRPr="008939C8">
              <w:rPr>
                <w:b/>
                <w:sz w:val="18"/>
                <w:szCs w:val="18"/>
              </w:rPr>
              <w:t>1272,69</w:t>
            </w:r>
          </w:p>
        </w:tc>
        <w:tc>
          <w:tcPr>
            <w:tcW w:w="1370" w:type="dxa"/>
            <w:vAlign w:val="bottom"/>
          </w:tcPr>
          <w:p w14:paraId="6543C4C6" w14:textId="77777777" w:rsidR="00993E83" w:rsidRPr="008939C8" w:rsidRDefault="00993E83" w:rsidP="00557C24">
            <w:pPr>
              <w:jc w:val="right"/>
              <w:rPr>
                <w:b/>
                <w:sz w:val="18"/>
                <w:szCs w:val="18"/>
              </w:rPr>
            </w:pPr>
            <w:r w:rsidRPr="008939C8">
              <w:rPr>
                <w:b/>
                <w:sz w:val="18"/>
                <w:szCs w:val="18"/>
              </w:rPr>
              <w:t>1490,86</w:t>
            </w:r>
          </w:p>
        </w:tc>
        <w:tc>
          <w:tcPr>
            <w:tcW w:w="1370" w:type="dxa"/>
            <w:vAlign w:val="bottom"/>
          </w:tcPr>
          <w:p w14:paraId="73E0CAD9" w14:textId="77777777" w:rsidR="00993E83" w:rsidRPr="008939C8" w:rsidRDefault="003D6E6B" w:rsidP="00557C24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1420,04</w:t>
            </w:r>
          </w:p>
        </w:tc>
      </w:tr>
      <w:tr w:rsidR="00993E83" w:rsidRPr="004E026B" w14:paraId="3ECDEE62" w14:textId="77777777" w:rsidTr="00FD0954">
        <w:tc>
          <w:tcPr>
            <w:tcW w:w="3941" w:type="dxa"/>
            <w:shd w:val="clear" w:color="auto" w:fill="auto"/>
          </w:tcPr>
          <w:p w14:paraId="641E28C5" w14:textId="77777777" w:rsidR="00993E83" w:rsidRPr="00821B9C" w:rsidRDefault="00993E83" w:rsidP="00557C24">
            <w:pPr>
              <w:pStyle w:val="Tablica-wcicie"/>
              <w:spacing w:before="120" w:after="120"/>
            </w:pPr>
            <w:r w:rsidRPr="009F61A1">
              <w:t>w tym:</w:t>
            </w:r>
          </w:p>
        </w:tc>
        <w:tc>
          <w:tcPr>
            <w:tcW w:w="1370" w:type="dxa"/>
            <w:vAlign w:val="bottom"/>
          </w:tcPr>
          <w:p w14:paraId="740EF26B" w14:textId="77777777" w:rsidR="00993E83" w:rsidRPr="008939C8" w:rsidRDefault="00993E83" w:rsidP="00557C2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70" w:type="dxa"/>
            <w:vAlign w:val="bottom"/>
          </w:tcPr>
          <w:p w14:paraId="7C76DF70" w14:textId="77777777" w:rsidR="00993E83" w:rsidRPr="008939C8" w:rsidRDefault="00993E83" w:rsidP="00557C2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70" w:type="dxa"/>
            <w:vAlign w:val="bottom"/>
          </w:tcPr>
          <w:p w14:paraId="7766D388" w14:textId="77777777" w:rsidR="00993E83" w:rsidRPr="008939C8" w:rsidRDefault="00993E83" w:rsidP="00557C24">
            <w:pPr>
              <w:jc w:val="right"/>
              <w:rPr>
                <w:sz w:val="18"/>
                <w:szCs w:val="18"/>
              </w:rPr>
            </w:pPr>
          </w:p>
        </w:tc>
      </w:tr>
      <w:tr w:rsidR="00993E83" w:rsidRPr="004E026B" w14:paraId="5148BB69" w14:textId="77777777" w:rsidTr="00FD0954">
        <w:tc>
          <w:tcPr>
            <w:tcW w:w="3941" w:type="dxa"/>
            <w:shd w:val="clear" w:color="auto" w:fill="auto"/>
          </w:tcPr>
          <w:p w14:paraId="7D3F07AE" w14:textId="77777777" w:rsidR="00993E83" w:rsidRPr="008D5B8B" w:rsidRDefault="00993E83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9F61A1">
              <w:t xml:space="preserve">Żywność i napoje bezalkoholowe </w:t>
            </w:r>
          </w:p>
        </w:tc>
        <w:tc>
          <w:tcPr>
            <w:tcW w:w="1370" w:type="dxa"/>
            <w:vAlign w:val="bottom"/>
          </w:tcPr>
          <w:p w14:paraId="7616957E" w14:textId="77777777" w:rsidR="00993E83" w:rsidRPr="008939C8" w:rsidRDefault="00993E83" w:rsidP="00557C24">
            <w:pPr>
              <w:jc w:val="right"/>
              <w:rPr>
                <w:sz w:val="18"/>
                <w:szCs w:val="18"/>
              </w:rPr>
            </w:pPr>
            <w:r w:rsidRPr="008939C8">
              <w:rPr>
                <w:sz w:val="18"/>
                <w:szCs w:val="18"/>
              </w:rPr>
              <w:t>342,96</w:t>
            </w:r>
          </w:p>
        </w:tc>
        <w:tc>
          <w:tcPr>
            <w:tcW w:w="1370" w:type="dxa"/>
            <w:vAlign w:val="bottom"/>
          </w:tcPr>
          <w:p w14:paraId="5B720991" w14:textId="77777777" w:rsidR="00993E83" w:rsidRPr="008939C8" w:rsidRDefault="00993E83" w:rsidP="00557C24">
            <w:pPr>
              <w:jc w:val="right"/>
              <w:rPr>
                <w:sz w:val="18"/>
                <w:szCs w:val="18"/>
              </w:rPr>
            </w:pPr>
            <w:r w:rsidRPr="008939C8">
              <w:rPr>
                <w:sz w:val="18"/>
                <w:szCs w:val="18"/>
              </w:rPr>
              <w:t>405,70</w:t>
            </w:r>
          </w:p>
        </w:tc>
        <w:tc>
          <w:tcPr>
            <w:tcW w:w="1370" w:type="dxa"/>
            <w:vAlign w:val="bottom"/>
          </w:tcPr>
          <w:p w14:paraId="40E5F730" w14:textId="77777777" w:rsidR="00993E83" w:rsidRPr="008939C8" w:rsidRDefault="003D6E6B" w:rsidP="00557C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394,34</w:t>
            </w:r>
          </w:p>
        </w:tc>
      </w:tr>
      <w:tr w:rsidR="00993E83" w:rsidRPr="004E026B" w14:paraId="58ADC34D" w14:textId="77777777" w:rsidTr="00FD0954">
        <w:tc>
          <w:tcPr>
            <w:tcW w:w="3941" w:type="dxa"/>
            <w:shd w:val="clear" w:color="auto" w:fill="auto"/>
          </w:tcPr>
          <w:p w14:paraId="6E4A9637" w14:textId="77777777" w:rsidR="00993E83" w:rsidRPr="008D5B8B" w:rsidRDefault="00993E83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9F61A1">
              <w:t xml:space="preserve">Napoje alkoholowe i wyroby tytoniowe </w:t>
            </w:r>
          </w:p>
        </w:tc>
        <w:tc>
          <w:tcPr>
            <w:tcW w:w="1370" w:type="dxa"/>
            <w:vAlign w:val="bottom"/>
          </w:tcPr>
          <w:p w14:paraId="3E71AB79" w14:textId="77777777" w:rsidR="00993E83" w:rsidRPr="008939C8" w:rsidRDefault="00993E83" w:rsidP="00557C24">
            <w:pPr>
              <w:jc w:val="right"/>
              <w:rPr>
                <w:sz w:val="18"/>
                <w:szCs w:val="18"/>
              </w:rPr>
            </w:pPr>
            <w:r w:rsidRPr="008939C8">
              <w:rPr>
                <w:sz w:val="18"/>
                <w:szCs w:val="18"/>
              </w:rPr>
              <w:t>36,12</w:t>
            </w:r>
          </w:p>
        </w:tc>
        <w:tc>
          <w:tcPr>
            <w:tcW w:w="1370" w:type="dxa"/>
            <w:vAlign w:val="bottom"/>
          </w:tcPr>
          <w:p w14:paraId="29CC2596" w14:textId="77777777" w:rsidR="00993E83" w:rsidRPr="008939C8" w:rsidRDefault="00993E83" w:rsidP="00557C24">
            <w:pPr>
              <w:jc w:val="right"/>
              <w:rPr>
                <w:sz w:val="18"/>
                <w:szCs w:val="18"/>
              </w:rPr>
            </w:pPr>
            <w:r w:rsidRPr="008939C8">
              <w:rPr>
                <w:sz w:val="18"/>
                <w:szCs w:val="18"/>
              </w:rPr>
              <w:t>41,03</w:t>
            </w:r>
          </w:p>
        </w:tc>
        <w:tc>
          <w:tcPr>
            <w:tcW w:w="1370" w:type="dxa"/>
            <w:vAlign w:val="bottom"/>
          </w:tcPr>
          <w:p w14:paraId="17CAC329" w14:textId="77777777" w:rsidR="00993E83" w:rsidRPr="008939C8" w:rsidRDefault="003D6E6B" w:rsidP="00557C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37,46</w:t>
            </w:r>
          </w:p>
        </w:tc>
      </w:tr>
      <w:tr w:rsidR="00993E83" w:rsidRPr="004E026B" w14:paraId="0ECA58D0" w14:textId="77777777" w:rsidTr="00FD0954">
        <w:tc>
          <w:tcPr>
            <w:tcW w:w="3941" w:type="dxa"/>
            <w:shd w:val="clear" w:color="auto" w:fill="auto"/>
          </w:tcPr>
          <w:p w14:paraId="1D2A3EC9" w14:textId="77777777" w:rsidR="00993E83" w:rsidRPr="008D5B8B" w:rsidRDefault="00993E83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9F61A1">
              <w:t xml:space="preserve">Odzież i obuwie  </w:t>
            </w:r>
          </w:p>
        </w:tc>
        <w:tc>
          <w:tcPr>
            <w:tcW w:w="1370" w:type="dxa"/>
            <w:vAlign w:val="bottom"/>
          </w:tcPr>
          <w:p w14:paraId="78B76860" w14:textId="77777777" w:rsidR="00993E83" w:rsidRPr="008939C8" w:rsidRDefault="00993E83" w:rsidP="00557C24">
            <w:pPr>
              <w:jc w:val="right"/>
              <w:rPr>
                <w:sz w:val="18"/>
                <w:szCs w:val="18"/>
              </w:rPr>
            </w:pPr>
            <w:r w:rsidRPr="008939C8">
              <w:rPr>
                <w:sz w:val="18"/>
                <w:szCs w:val="18"/>
              </w:rPr>
              <w:t>55,44</w:t>
            </w:r>
          </w:p>
        </w:tc>
        <w:tc>
          <w:tcPr>
            <w:tcW w:w="1370" w:type="dxa"/>
            <w:vAlign w:val="bottom"/>
          </w:tcPr>
          <w:p w14:paraId="2F2C3665" w14:textId="77777777" w:rsidR="00993E83" w:rsidRPr="008939C8" w:rsidRDefault="00993E83" w:rsidP="00557C24">
            <w:pPr>
              <w:jc w:val="right"/>
              <w:rPr>
                <w:sz w:val="18"/>
                <w:szCs w:val="18"/>
              </w:rPr>
            </w:pPr>
            <w:r w:rsidRPr="008939C8">
              <w:rPr>
                <w:sz w:val="18"/>
                <w:szCs w:val="18"/>
              </w:rPr>
              <w:t>65,58</w:t>
            </w:r>
          </w:p>
        </w:tc>
        <w:tc>
          <w:tcPr>
            <w:tcW w:w="1370" w:type="dxa"/>
            <w:vAlign w:val="bottom"/>
          </w:tcPr>
          <w:p w14:paraId="4E2F7C8F" w14:textId="77777777" w:rsidR="00993E83" w:rsidRPr="008939C8" w:rsidRDefault="003D6E6B" w:rsidP="00557C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62,04</w:t>
            </w:r>
          </w:p>
        </w:tc>
      </w:tr>
      <w:tr w:rsidR="00993E83" w:rsidRPr="004E026B" w14:paraId="544361BE" w14:textId="77777777" w:rsidTr="00A05AAA">
        <w:tc>
          <w:tcPr>
            <w:tcW w:w="3941" w:type="dxa"/>
            <w:shd w:val="clear" w:color="auto" w:fill="auto"/>
          </w:tcPr>
          <w:p w14:paraId="03BDD565" w14:textId="77777777" w:rsidR="00993E83" w:rsidRPr="008D5B8B" w:rsidRDefault="00993E83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9F61A1">
              <w:t>Użytkowanie mieszkania lub domu</w:t>
            </w:r>
            <w:r w:rsidR="00B15DBF">
              <w:t xml:space="preserve"> </w:t>
            </w:r>
            <w:r w:rsidRPr="009F61A1">
              <w:t xml:space="preserve">i nośniki energii </w:t>
            </w:r>
          </w:p>
        </w:tc>
        <w:tc>
          <w:tcPr>
            <w:tcW w:w="1370" w:type="dxa"/>
            <w:vAlign w:val="center"/>
          </w:tcPr>
          <w:p w14:paraId="24B02F27" w14:textId="77777777" w:rsidR="00993E83" w:rsidRPr="008939C8" w:rsidRDefault="00993E83" w:rsidP="00A05AAA">
            <w:pPr>
              <w:jc w:val="right"/>
              <w:rPr>
                <w:sz w:val="18"/>
                <w:szCs w:val="18"/>
              </w:rPr>
            </w:pPr>
            <w:r w:rsidRPr="008939C8">
              <w:rPr>
                <w:sz w:val="18"/>
                <w:szCs w:val="18"/>
              </w:rPr>
              <w:t>228,28</w:t>
            </w:r>
          </w:p>
        </w:tc>
        <w:tc>
          <w:tcPr>
            <w:tcW w:w="1370" w:type="dxa"/>
            <w:vAlign w:val="center"/>
          </w:tcPr>
          <w:p w14:paraId="160DAC22" w14:textId="77777777" w:rsidR="00993E83" w:rsidRPr="008939C8" w:rsidRDefault="00993E83" w:rsidP="00A05AAA">
            <w:pPr>
              <w:jc w:val="right"/>
              <w:rPr>
                <w:sz w:val="18"/>
                <w:szCs w:val="18"/>
              </w:rPr>
            </w:pPr>
            <w:r w:rsidRPr="008939C8">
              <w:rPr>
                <w:sz w:val="18"/>
                <w:szCs w:val="18"/>
              </w:rPr>
              <w:t>278,33</w:t>
            </w:r>
          </w:p>
        </w:tc>
        <w:tc>
          <w:tcPr>
            <w:tcW w:w="1370" w:type="dxa"/>
            <w:vAlign w:val="center"/>
          </w:tcPr>
          <w:p w14:paraId="25915A56" w14:textId="77777777" w:rsidR="00993E83" w:rsidRPr="008939C8" w:rsidRDefault="003D6E6B" w:rsidP="00A05AA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280,62</w:t>
            </w:r>
          </w:p>
        </w:tc>
      </w:tr>
      <w:tr w:rsidR="00993E83" w:rsidRPr="004E026B" w14:paraId="6388B219" w14:textId="77777777" w:rsidTr="00A05AAA">
        <w:tc>
          <w:tcPr>
            <w:tcW w:w="3941" w:type="dxa"/>
            <w:shd w:val="clear" w:color="auto" w:fill="auto"/>
          </w:tcPr>
          <w:p w14:paraId="3809A152" w14:textId="77777777" w:rsidR="00993E83" w:rsidRPr="008D5B8B" w:rsidRDefault="00993E83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9F61A1">
              <w:t>Wyp</w:t>
            </w:r>
            <w:r w:rsidRPr="009F61A1">
              <w:rPr>
                <w:spacing w:val="-2"/>
              </w:rPr>
              <w:t>o</w:t>
            </w:r>
            <w:r w:rsidRPr="009F61A1">
              <w:t>saż</w:t>
            </w:r>
            <w:r w:rsidRPr="009F61A1">
              <w:rPr>
                <w:spacing w:val="-2"/>
              </w:rPr>
              <w:t>e</w:t>
            </w:r>
            <w:r w:rsidRPr="009F61A1">
              <w:t>nie mi</w:t>
            </w:r>
            <w:r w:rsidRPr="009F61A1">
              <w:rPr>
                <w:spacing w:val="-2"/>
              </w:rPr>
              <w:t>e</w:t>
            </w:r>
            <w:r w:rsidRPr="009F61A1">
              <w:t>szk</w:t>
            </w:r>
            <w:r w:rsidRPr="009F61A1">
              <w:rPr>
                <w:spacing w:val="-2"/>
              </w:rPr>
              <w:t>an</w:t>
            </w:r>
            <w:r w:rsidRPr="009F61A1">
              <w:t>ia i pr</w:t>
            </w:r>
            <w:r w:rsidRPr="009F61A1">
              <w:rPr>
                <w:spacing w:val="-2"/>
              </w:rPr>
              <w:t>owad</w:t>
            </w:r>
            <w:r w:rsidRPr="009F61A1">
              <w:t xml:space="preserve">zenie gospodarstwa domowego </w:t>
            </w:r>
          </w:p>
        </w:tc>
        <w:tc>
          <w:tcPr>
            <w:tcW w:w="1370" w:type="dxa"/>
            <w:vAlign w:val="center"/>
          </w:tcPr>
          <w:p w14:paraId="647EA4D2" w14:textId="77777777" w:rsidR="00993E83" w:rsidRPr="008939C8" w:rsidRDefault="00993E83" w:rsidP="00A05AAA">
            <w:pPr>
              <w:jc w:val="right"/>
              <w:rPr>
                <w:sz w:val="18"/>
                <w:szCs w:val="18"/>
              </w:rPr>
            </w:pPr>
            <w:r w:rsidRPr="008939C8">
              <w:rPr>
                <w:sz w:val="18"/>
                <w:szCs w:val="18"/>
              </w:rPr>
              <w:t>69,91</w:t>
            </w:r>
          </w:p>
        </w:tc>
        <w:tc>
          <w:tcPr>
            <w:tcW w:w="1370" w:type="dxa"/>
            <w:vAlign w:val="center"/>
          </w:tcPr>
          <w:p w14:paraId="69860AEA" w14:textId="77777777" w:rsidR="00993E83" w:rsidRPr="008939C8" w:rsidRDefault="00993E83" w:rsidP="00A05AAA">
            <w:pPr>
              <w:jc w:val="right"/>
              <w:rPr>
                <w:sz w:val="18"/>
                <w:szCs w:val="18"/>
              </w:rPr>
            </w:pPr>
            <w:r w:rsidRPr="008939C8">
              <w:rPr>
                <w:sz w:val="18"/>
                <w:szCs w:val="18"/>
              </w:rPr>
              <w:t>73,28</w:t>
            </w:r>
          </w:p>
        </w:tc>
        <w:tc>
          <w:tcPr>
            <w:tcW w:w="1370" w:type="dxa"/>
            <w:vAlign w:val="center"/>
          </w:tcPr>
          <w:p w14:paraId="565DB229" w14:textId="77777777" w:rsidR="00993E83" w:rsidRPr="008939C8" w:rsidRDefault="003D6E6B" w:rsidP="00A05AA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76,17</w:t>
            </w:r>
          </w:p>
        </w:tc>
      </w:tr>
      <w:tr w:rsidR="00993E83" w:rsidRPr="004E026B" w14:paraId="2480E65C" w14:textId="77777777" w:rsidTr="00FD0954">
        <w:tc>
          <w:tcPr>
            <w:tcW w:w="3941" w:type="dxa"/>
            <w:shd w:val="clear" w:color="auto" w:fill="auto"/>
          </w:tcPr>
          <w:p w14:paraId="0E2555CE" w14:textId="77777777" w:rsidR="00993E83" w:rsidRPr="006276B8" w:rsidRDefault="00993E83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</w:rPr>
            </w:pPr>
            <w:r w:rsidRPr="009F61A1">
              <w:t xml:space="preserve">Zdrowie </w:t>
            </w:r>
          </w:p>
        </w:tc>
        <w:tc>
          <w:tcPr>
            <w:tcW w:w="1370" w:type="dxa"/>
            <w:vAlign w:val="bottom"/>
          </w:tcPr>
          <w:p w14:paraId="495988D1" w14:textId="77777777" w:rsidR="00993E83" w:rsidRPr="008939C8" w:rsidRDefault="00993E83" w:rsidP="00557C24">
            <w:pPr>
              <w:jc w:val="right"/>
              <w:rPr>
                <w:sz w:val="18"/>
                <w:szCs w:val="18"/>
              </w:rPr>
            </w:pPr>
            <w:r w:rsidRPr="008939C8">
              <w:rPr>
                <w:sz w:val="18"/>
                <w:szCs w:val="18"/>
              </w:rPr>
              <w:t>83,90</w:t>
            </w:r>
          </w:p>
        </w:tc>
        <w:tc>
          <w:tcPr>
            <w:tcW w:w="1370" w:type="dxa"/>
            <w:vAlign w:val="bottom"/>
          </w:tcPr>
          <w:p w14:paraId="0AE2909F" w14:textId="77777777" w:rsidR="00993E83" w:rsidRPr="008939C8" w:rsidRDefault="00993E83" w:rsidP="00557C24">
            <w:pPr>
              <w:jc w:val="right"/>
              <w:rPr>
                <w:sz w:val="18"/>
                <w:szCs w:val="18"/>
              </w:rPr>
            </w:pPr>
            <w:r w:rsidRPr="008939C8">
              <w:rPr>
                <w:sz w:val="18"/>
                <w:szCs w:val="18"/>
              </w:rPr>
              <w:t>90,04</w:t>
            </w:r>
          </w:p>
        </w:tc>
        <w:tc>
          <w:tcPr>
            <w:tcW w:w="1370" w:type="dxa"/>
            <w:vAlign w:val="bottom"/>
          </w:tcPr>
          <w:p w14:paraId="30D2DD4F" w14:textId="77777777" w:rsidR="00993E83" w:rsidRPr="008939C8" w:rsidRDefault="003D6E6B" w:rsidP="00557C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81,42</w:t>
            </w:r>
          </w:p>
        </w:tc>
      </w:tr>
      <w:tr w:rsidR="00993E83" w:rsidRPr="00160984" w14:paraId="2198922E" w14:textId="77777777" w:rsidTr="00FD0954">
        <w:tc>
          <w:tcPr>
            <w:tcW w:w="3941" w:type="dxa"/>
            <w:shd w:val="clear" w:color="auto" w:fill="auto"/>
          </w:tcPr>
          <w:p w14:paraId="001215EB" w14:textId="77777777" w:rsidR="00993E83" w:rsidRPr="00160984" w:rsidRDefault="00993E83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proofErr w:type="spellStart"/>
            <w:r w:rsidRPr="00160984">
              <w:t>Łączność</w:t>
            </w:r>
            <w:r w:rsidRPr="00160984">
              <w:rPr>
                <w:vertAlign w:val="superscript"/>
              </w:rPr>
              <w:t>b</w:t>
            </w:r>
            <w:proofErr w:type="spellEnd"/>
            <w:r w:rsidRPr="00160984">
              <w:rPr>
                <w:vertAlign w:val="superscript"/>
              </w:rPr>
              <w:t xml:space="preserve"> </w:t>
            </w:r>
          </w:p>
        </w:tc>
        <w:tc>
          <w:tcPr>
            <w:tcW w:w="1370" w:type="dxa"/>
            <w:vAlign w:val="bottom"/>
          </w:tcPr>
          <w:p w14:paraId="50DF7837" w14:textId="77777777" w:rsidR="00993E83" w:rsidRPr="008939C8" w:rsidRDefault="00993E83" w:rsidP="00557C24">
            <w:pPr>
              <w:jc w:val="right"/>
              <w:rPr>
                <w:sz w:val="18"/>
                <w:szCs w:val="18"/>
              </w:rPr>
            </w:pPr>
            <w:r w:rsidRPr="008939C8">
              <w:rPr>
                <w:sz w:val="18"/>
                <w:szCs w:val="18"/>
              </w:rPr>
              <w:t>64,80</w:t>
            </w:r>
          </w:p>
        </w:tc>
        <w:tc>
          <w:tcPr>
            <w:tcW w:w="1370" w:type="dxa"/>
            <w:vAlign w:val="bottom"/>
          </w:tcPr>
          <w:p w14:paraId="2813B764" w14:textId="77777777" w:rsidR="00993E83" w:rsidRPr="00FE3AA6" w:rsidRDefault="00993E83" w:rsidP="00557C24">
            <w:pPr>
              <w:jc w:val="right"/>
              <w:rPr>
                <w:sz w:val="18"/>
                <w:szCs w:val="18"/>
              </w:rPr>
            </w:pPr>
            <w:r w:rsidRPr="00FE3AA6">
              <w:rPr>
                <w:sz w:val="18"/>
                <w:szCs w:val="18"/>
              </w:rPr>
              <w:t>66,68</w:t>
            </w:r>
          </w:p>
        </w:tc>
        <w:tc>
          <w:tcPr>
            <w:tcW w:w="1370" w:type="dxa"/>
            <w:vAlign w:val="bottom"/>
          </w:tcPr>
          <w:p w14:paraId="176F3D8A" w14:textId="77777777" w:rsidR="00993E83" w:rsidRPr="008939C8" w:rsidRDefault="003D6E6B" w:rsidP="00557C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64,52</w:t>
            </w:r>
          </w:p>
        </w:tc>
      </w:tr>
      <w:tr w:rsidR="00993E83" w:rsidRPr="00160984" w14:paraId="3C4C10C2" w14:textId="77777777" w:rsidTr="00FD0954">
        <w:tc>
          <w:tcPr>
            <w:tcW w:w="3941" w:type="dxa"/>
            <w:shd w:val="clear" w:color="auto" w:fill="auto"/>
          </w:tcPr>
          <w:p w14:paraId="752CA747" w14:textId="77777777" w:rsidR="00993E83" w:rsidRPr="00160984" w:rsidRDefault="00993E83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160984">
              <w:t>Rekreacja i kultura</w:t>
            </w:r>
          </w:p>
        </w:tc>
        <w:tc>
          <w:tcPr>
            <w:tcW w:w="1370" w:type="dxa"/>
            <w:vAlign w:val="bottom"/>
          </w:tcPr>
          <w:p w14:paraId="4D1A5451" w14:textId="77777777" w:rsidR="00993E83" w:rsidRPr="008939C8" w:rsidRDefault="00993E83" w:rsidP="00557C24">
            <w:pPr>
              <w:jc w:val="right"/>
              <w:rPr>
                <w:sz w:val="18"/>
                <w:szCs w:val="18"/>
              </w:rPr>
            </w:pPr>
            <w:r w:rsidRPr="008939C8">
              <w:rPr>
                <w:sz w:val="18"/>
                <w:szCs w:val="18"/>
              </w:rPr>
              <w:t>77,73</w:t>
            </w:r>
          </w:p>
        </w:tc>
        <w:tc>
          <w:tcPr>
            <w:tcW w:w="1370" w:type="dxa"/>
            <w:vAlign w:val="bottom"/>
          </w:tcPr>
          <w:p w14:paraId="06217548" w14:textId="77777777" w:rsidR="00993E83" w:rsidRPr="00FE3AA6" w:rsidRDefault="00993E83" w:rsidP="00557C24">
            <w:pPr>
              <w:jc w:val="right"/>
              <w:rPr>
                <w:sz w:val="18"/>
                <w:szCs w:val="18"/>
              </w:rPr>
            </w:pPr>
            <w:r w:rsidRPr="00FE3AA6">
              <w:rPr>
                <w:sz w:val="18"/>
                <w:szCs w:val="18"/>
              </w:rPr>
              <w:t>95,76</w:t>
            </w:r>
          </w:p>
        </w:tc>
        <w:tc>
          <w:tcPr>
            <w:tcW w:w="1370" w:type="dxa"/>
            <w:vAlign w:val="bottom"/>
          </w:tcPr>
          <w:p w14:paraId="4C9CF411" w14:textId="77777777" w:rsidR="00993E83" w:rsidRPr="008939C8" w:rsidRDefault="003D6E6B" w:rsidP="00557C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89,62</w:t>
            </w:r>
          </w:p>
        </w:tc>
      </w:tr>
      <w:tr w:rsidR="00993E83" w:rsidRPr="00160984" w14:paraId="4DC7B049" w14:textId="77777777" w:rsidTr="00FD0954">
        <w:tc>
          <w:tcPr>
            <w:tcW w:w="3941" w:type="dxa"/>
            <w:tcBorders>
              <w:bottom w:val="single" w:sz="4" w:space="0" w:color="001D77"/>
            </w:tcBorders>
            <w:shd w:val="clear" w:color="auto" w:fill="auto"/>
          </w:tcPr>
          <w:p w14:paraId="4D2BC17C" w14:textId="77777777" w:rsidR="00993E83" w:rsidRPr="00160984" w:rsidRDefault="00993E83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160984">
              <w:t xml:space="preserve">Restauracje i hotele </w:t>
            </w:r>
          </w:p>
        </w:tc>
        <w:tc>
          <w:tcPr>
            <w:tcW w:w="1370" w:type="dxa"/>
            <w:tcBorders>
              <w:bottom w:val="single" w:sz="4" w:space="0" w:color="001D77"/>
            </w:tcBorders>
            <w:vAlign w:val="bottom"/>
          </w:tcPr>
          <w:p w14:paraId="22AA982D" w14:textId="77777777" w:rsidR="00993E83" w:rsidRPr="008939C8" w:rsidRDefault="00993E83" w:rsidP="00557C24">
            <w:pPr>
              <w:jc w:val="right"/>
              <w:rPr>
                <w:sz w:val="18"/>
                <w:szCs w:val="18"/>
              </w:rPr>
            </w:pPr>
            <w:r w:rsidRPr="008939C8">
              <w:rPr>
                <w:sz w:val="18"/>
                <w:szCs w:val="18"/>
              </w:rPr>
              <w:t>50,91</w:t>
            </w:r>
          </w:p>
        </w:tc>
        <w:tc>
          <w:tcPr>
            <w:tcW w:w="1370" w:type="dxa"/>
            <w:tcBorders>
              <w:bottom w:val="single" w:sz="4" w:space="0" w:color="001D77"/>
            </w:tcBorders>
            <w:vAlign w:val="bottom"/>
          </w:tcPr>
          <w:p w14:paraId="059CBFEE" w14:textId="77777777" w:rsidR="00993E83" w:rsidRPr="008939C8" w:rsidRDefault="00993E83" w:rsidP="00557C24">
            <w:pPr>
              <w:jc w:val="right"/>
              <w:rPr>
                <w:sz w:val="18"/>
                <w:szCs w:val="18"/>
              </w:rPr>
            </w:pPr>
            <w:r w:rsidRPr="008939C8">
              <w:rPr>
                <w:sz w:val="18"/>
                <w:szCs w:val="18"/>
              </w:rPr>
              <w:t>71,58</w:t>
            </w:r>
          </w:p>
        </w:tc>
        <w:tc>
          <w:tcPr>
            <w:tcW w:w="1370" w:type="dxa"/>
            <w:tcBorders>
              <w:bottom w:val="single" w:sz="4" w:space="0" w:color="001D77"/>
            </w:tcBorders>
            <w:vAlign w:val="bottom"/>
          </w:tcPr>
          <w:p w14:paraId="697BCF2C" w14:textId="77777777" w:rsidR="00993E83" w:rsidRPr="008939C8" w:rsidRDefault="003D6E6B" w:rsidP="00557C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68,50</w:t>
            </w:r>
          </w:p>
        </w:tc>
      </w:tr>
      <w:tr w:rsidR="00993E83" w:rsidRPr="00160984" w14:paraId="5D7A493E" w14:textId="77777777" w:rsidTr="00FD0954">
        <w:tc>
          <w:tcPr>
            <w:tcW w:w="3941" w:type="dxa"/>
            <w:tcBorders>
              <w:bottom w:val="nil"/>
            </w:tcBorders>
            <w:shd w:val="clear" w:color="auto" w:fill="auto"/>
          </w:tcPr>
          <w:p w14:paraId="00C2D08B" w14:textId="77777777" w:rsidR="00993E83" w:rsidRPr="00160984" w:rsidRDefault="00993E83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</w:pPr>
            <w:r w:rsidRPr="00160984">
              <w:t xml:space="preserve">Pozostałe towary i </w:t>
            </w:r>
            <w:proofErr w:type="spellStart"/>
            <w:r w:rsidRPr="00160984">
              <w:t>usługi</w:t>
            </w:r>
            <w:r w:rsidR="00FD0954">
              <w:rPr>
                <w:vertAlign w:val="superscript"/>
              </w:rPr>
              <w:t>c</w:t>
            </w:r>
            <w:proofErr w:type="spellEnd"/>
          </w:p>
        </w:tc>
        <w:tc>
          <w:tcPr>
            <w:tcW w:w="1370" w:type="dxa"/>
            <w:tcBorders>
              <w:bottom w:val="nil"/>
            </w:tcBorders>
            <w:vAlign w:val="bottom"/>
          </w:tcPr>
          <w:p w14:paraId="4CC706D0" w14:textId="77777777" w:rsidR="00993E83" w:rsidRPr="008939C8" w:rsidRDefault="00993E83" w:rsidP="00557C24">
            <w:pPr>
              <w:jc w:val="right"/>
              <w:rPr>
                <w:sz w:val="18"/>
                <w:szCs w:val="18"/>
              </w:rPr>
            </w:pPr>
            <w:r w:rsidRPr="008939C8">
              <w:rPr>
                <w:sz w:val="18"/>
                <w:szCs w:val="18"/>
              </w:rPr>
              <w:t>96,49</w:t>
            </w:r>
          </w:p>
        </w:tc>
        <w:tc>
          <w:tcPr>
            <w:tcW w:w="1370" w:type="dxa"/>
            <w:tcBorders>
              <w:bottom w:val="nil"/>
            </w:tcBorders>
            <w:vAlign w:val="bottom"/>
          </w:tcPr>
          <w:p w14:paraId="0A5D3AC0" w14:textId="77777777" w:rsidR="00993E83" w:rsidRPr="008939C8" w:rsidRDefault="00993E83" w:rsidP="00557C24">
            <w:pPr>
              <w:jc w:val="right"/>
              <w:rPr>
                <w:sz w:val="18"/>
                <w:szCs w:val="18"/>
              </w:rPr>
            </w:pPr>
            <w:r w:rsidRPr="008939C8">
              <w:rPr>
                <w:sz w:val="18"/>
                <w:szCs w:val="18"/>
              </w:rPr>
              <w:t>108,20</w:t>
            </w:r>
          </w:p>
        </w:tc>
        <w:tc>
          <w:tcPr>
            <w:tcW w:w="1370" w:type="dxa"/>
            <w:tcBorders>
              <w:bottom w:val="nil"/>
            </w:tcBorders>
            <w:vAlign w:val="bottom"/>
          </w:tcPr>
          <w:p w14:paraId="35A386E1" w14:textId="77777777" w:rsidR="00993E83" w:rsidRPr="008939C8" w:rsidRDefault="003D6E6B" w:rsidP="00557C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86,79</w:t>
            </w:r>
          </w:p>
        </w:tc>
      </w:tr>
    </w:tbl>
    <w:p w14:paraId="3758B1C1" w14:textId="77777777" w:rsidR="00332B72" w:rsidRDefault="00993E83" w:rsidP="004918A4">
      <w:pPr>
        <w:pStyle w:val="Notka"/>
        <w:spacing w:before="120" w:after="120" w:line="200" w:lineRule="exact"/>
        <w:rPr>
          <w:szCs w:val="16"/>
          <w:shd w:val="clear" w:color="auto" w:fill="FFFFFF"/>
        </w:rPr>
      </w:pPr>
      <w:r w:rsidRPr="00993E83">
        <w:rPr>
          <w:lang w:eastAsia="pl-PL"/>
        </w:rPr>
        <w:t>a</w:t>
      </w:r>
      <w:r w:rsidR="00442294">
        <w:rPr>
          <w:lang w:eastAsia="pl-PL"/>
        </w:rPr>
        <w:t xml:space="preserve"> </w:t>
      </w:r>
      <w:r w:rsidRPr="00993E83">
        <w:rPr>
          <w:lang w:eastAsia="pl-PL"/>
        </w:rPr>
        <w:t>Łącznie z kieszonkowym nieuwzględnionym w podziale według rodzajów wydatków.</w:t>
      </w:r>
      <w:r w:rsidR="00442294">
        <w:rPr>
          <w:lang w:eastAsia="pl-PL"/>
        </w:rPr>
        <w:t xml:space="preserve">  </w:t>
      </w:r>
      <w:r w:rsidRPr="00993E83">
        <w:rPr>
          <w:lang w:eastAsia="pl-PL"/>
        </w:rPr>
        <w:t>b</w:t>
      </w:r>
      <w:r w:rsidR="00A05AAA">
        <w:rPr>
          <w:lang w:eastAsia="pl-PL"/>
        </w:rPr>
        <w:t xml:space="preserve">, </w:t>
      </w:r>
      <w:r w:rsidR="00FD0954">
        <w:rPr>
          <w:lang w:eastAsia="pl-PL"/>
        </w:rPr>
        <w:t>c</w:t>
      </w:r>
      <w:r w:rsidRPr="00993E83">
        <w:rPr>
          <w:lang w:eastAsia="pl-PL"/>
        </w:rPr>
        <w:t xml:space="preserve"> Łącznie z: </w:t>
      </w:r>
      <w:r w:rsidR="00FD0954">
        <w:rPr>
          <w:lang w:eastAsia="pl-PL"/>
        </w:rPr>
        <w:br/>
      </w:r>
      <w:r w:rsidRPr="00993E83">
        <w:rPr>
          <w:lang w:eastAsia="pl-PL"/>
        </w:rPr>
        <w:t xml:space="preserve">b </w:t>
      </w:r>
      <w:r w:rsidR="0027703E">
        <w:rPr>
          <w:lang w:eastAsia="pl-PL"/>
        </w:rPr>
        <w:t>–</w:t>
      </w:r>
      <w:r w:rsidRPr="00993E83">
        <w:rPr>
          <w:lang w:eastAsia="pl-PL"/>
        </w:rPr>
        <w:t xml:space="preserve"> wydatkami za usługi internetowe</w:t>
      </w:r>
      <w:r w:rsidR="004918A4">
        <w:rPr>
          <w:lang w:eastAsia="pl-PL"/>
        </w:rPr>
        <w:t>,</w:t>
      </w:r>
      <w:r w:rsidR="00442294">
        <w:rPr>
          <w:lang w:eastAsia="pl-PL"/>
        </w:rPr>
        <w:t xml:space="preserve"> </w:t>
      </w:r>
      <w:r w:rsidRPr="00993E83">
        <w:rPr>
          <w:lang w:eastAsia="pl-PL"/>
        </w:rPr>
        <w:t>c</w:t>
      </w:r>
      <w:r w:rsidR="00442294">
        <w:rPr>
          <w:lang w:eastAsia="pl-PL"/>
        </w:rPr>
        <w:t xml:space="preserve"> </w:t>
      </w:r>
      <w:r w:rsidR="004918A4">
        <w:rPr>
          <w:lang w:eastAsia="pl-PL"/>
        </w:rPr>
        <w:t>–</w:t>
      </w:r>
      <w:r w:rsidR="00FD0954">
        <w:rPr>
          <w:lang w:eastAsia="pl-PL"/>
        </w:rPr>
        <w:t xml:space="preserve"> </w:t>
      </w:r>
      <w:r w:rsidRPr="00993E83">
        <w:rPr>
          <w:lang w:eastAsia="pl-PL"/>
        </w:rPr>
        <w:t>wydatka</w:t>
      </w:r>
      <w:r>
        <w:rPr>
          <w:lang w:eastAsia="pl-PL"/>
        </w:rPr>
        <w:t xml:space="preserve">mi na ubezpieczenia </w:t>
      </w:r>
      <w:r w:rsidRPr="00FE3AA6">
        <w:rPr>
          <w:lang w:eastAsia="pl-PL"/>
        </w:rPr>
        <w:t>na życie.</w:t>
      </w:r>
      <w:r w:rsidR="00442294">
        <w:rPr>
          <w:lang w:eastAsia="pl-PL"/>
        </w:rPr>
        <w:t xml:space="preserve"> </w:t>
      </w:r>
    </w:p>
    <w:p w14:paraId="60A817F9" w14:textId="77777777" w:rsidR="00214C45" w:rsidRDefault="00214C45" w:rsidP="00587589">
      <w:pPr>
        <w:pStyle w:val="3Tekst"/>
        <w:spacing w:before="240"/>
        <w:rPr>
          <w:lang w:eastAsia="pl-PL"/>
        </w:rPr>
      </w:pPr>
      <w:r w:rsidRPr="008F47E7">
        <w:rPr>
          <w:lang w:eastAsia="pl-PL"/>
        </w:rPr>
        <w:t>Struktura przeciętnych miesięcznych wydatków gospodarstw domowych w województwie nie odbiegała znacząco od struktury tych wydatków przeciętnie w kraju. Największą różnicę zaobserwowano w opłatach z tytułu użytkowania mieszkania lub domu i korzystania z nośni</w:t>
      </w:r>
      <w:r w:rsidRPr="008F47E7">
        <w:rPr>
          <w:lang w:eastAsia="pl-PL"/>
        </w:rPr>
        <w:softHyphen/>
        <w:t xml:space="preserve">ków energii (udział w województwie był niższy o </w:t>
      </w:r>
      <w:r w:rsidR="00A40C19" w:rsidRPr="008F47E7">
        <w:rPr>
          <w:lang w:eastAsia="pl-PL"/>
        </w:rPr>
        <w:t>1,2</w:t>
      </w:r>
      <w:r w:rsidR="00692E98">
        <w:rPr>
          <w:lang w:eastAsia="pl-PL"/>
        </w:rPr>
        <w:t xml:space="preserve"> p. proc. niż średnio w kraju).</w:t>
      </w:r>
    </w:p>
    <w:p w14:paraId="2BAC83A6" w14:textId="77777777" w:rsidR="00557C24" w:rsidRDefault="00557C24" w:rsidP="00587589">
      <w:pPr>
        <w:pStyle w:val="3Tekst"/>
        <w:spacing w:before="240"/>
        <w:rPr>
          <w:lang w:eastAsia="pl-PL"/>
        </w:rPr>
      </w:pPr>
    </w:p>
    <w:p w14:paraId="14434921" w14:textId="77777777" w:rsidR="00FD0954" w:rsidRDefault="00FD0954" w:rsidP="00587589">
      <w:pPr>
        <w:pStyle w:val="3Tekst"/>
        <w:spacing w:before="240"/>
        <w:rPr>
          <w:lang w:eastAsia="pl-PL"/>
        </w:rPr>
      </w:pPr>
    </w:p>
    <w:p w14:paraId="745937F3" w14:textId="77777777" w:rsidR="00FD0954" w:rsidRDefault="00FD0954" w:rsidP="00587589">
      <w:pPr>
        <w:pStyle w:val="3Tekst"/>
        <w:spacing w:before="240"/>
        <w:rPr>
          <w:lang w:eastAsia="pl-PL"/>
        </w:rPr>
      </w:pPr>
    </w:p>
    <w:p w14:paraId="1DC451A0" w14:textId="77777777" w:rsidR="00214C45" w:rsidRPr="0062511A" w:rsidRDefault="00214C45" w:rsidP="004A4055">
      <w:pPr>
        <w:tabs>
          <w:tab w:val="left" w:pos="993"/>
        </w:tabs>
        <w:spacing w:before="360" w:after="0" w:line="240" w:lineRule="auto"/>
        <w:rPr>
          <w:rFonts w:eastAsia="Calibri" w:cs="Arial"/>
          <w:b/>
          <w:sz w:val="18"/>
          <w:szCs w:val="18"/>
          <w:lang w:eastAsia="pl-PL"/>
        </w:rPr>
      </w:pPr>
      <w:r w:rsidRPr="00DD365E">
        <w:rPr>
          <w:rFonts w:eastAsia="Calibri" w:cs="Arial"/>
          <w:b/>
          <w:sz w:val="18"/>
          <w:szCs w:val="18"/>
        </w:rPr>
        <w:lastRenderedPageBreak/>
        <w:t xml:space="preserve">Wykres </w:t>
      </w:r>
      <w:r w:rsidR="006714BF">
        <w:rPr>
          <w:rFonts w:eastAsia="Calibri" w:cs="Arial"/>
          <w:b/>
          <w:sz w:val="18"/>
          <w:szCs w:val="18"/>
        </w:rPr>
        <w:t>2</w:t>
      </w:r>
      <w:r w:rsidRPr="00DD365E">
        <w:rPr>
          <w:rFonts w:eastAsia="Calibri" w:cs="Arial"/>
          <w:b/>
          <w:sz w:val="18"/>
          <w:szCs w:val="18"/>
        </w:rPr>
        <w:t>.</w:t>
      </w:r>
      <w:r w:rsidRPr="00DD365E">
        <w:rPr>
          <w:rFonts w:eastAsia="Calibri" w:cs="Arial"/>
          <w:b/>
          <w:sz w:val="18"/>
          <w:szCs w:val="18"/>
        </w:rPr>
        <w:tab/>
        <w:t xml:space="preserve">Udział przeciętnych miesięcznych wydatków na 1 osobę w gospodarstwach </w:t>
      </w:r>
      <w:r w:rsidR="004A4055">
        <w:rPr>
          <w:rFonts w:eastAsia="Calibri" w:cs="Arial"/>
          <w:b/>
          <w:sz w:val="18"/>
          <w:szCs w:val="18"/>
        </w:rPr>
        <w:tab/>
      </w:r>
      <w:r w:rsidRPr="00DD365E">
        <w:rPr>
          <w:rFonts w:eastAsia="Calibri" w:cs="Arial"/>
          <w:b/>
          <w:sz w:val="18"/>
          <w:szCs w:val="18"/>
        </w:rPr>
        <w:t xml:space="preserve">domowych w wydatkach ogółem </w:t>
      </w:r>
      <w:r w:rsidR="005442CA">
        <w:rPr>
          <w:rFonts w:eastAsia="Calibri" w:cs="Arial"/>
          <w:b/>
          <w:sz w:val="18"/>
          <w:szCs w:val="18"/>
        </w:rPr>
        <w:t>w 202</w:t>
      </w:r>
      <w:r w:rsidR="00993E83">
        <w:rPr>
          <w:rFonts w:eastAsia="Calibri" w:cs="Arial"/>
          <w:b/>
          <w:sz w:val="18"/>
          <w:szCs w:val="18"/>
        </w:rPr>
        <w:t>2</w:t>
      </w:r>
      <w:r w:rsidRPr="00DD365E">
        <w:rPr>
          <w:rFonts w:eastAsia="Calibri" w:cs="Arial"/>
          <w:b/>
          <w:sz w:val="18"/>
          <w:szCs w:val="18"/>
        </w:rPr>
        <w:t xml:space="preserve"> r.</w:t>
      </w:r>
      <w:r w:rsidRPr="00FF518B">
        <w:rPr>
          <w:noProof/>
          <w:lang w:eastAsia="pl-PL"/>
        </w:rPr>
        <w:t xml:space="preserve"> </w:t>
      </w:r>
    </w:p>
    <w:p w14:paraId="0F7C33C8" w14:textId="77777777" w:rsidR="00214C45" w:rsidRPr="00413C0E" w:rsidRDefault="00B249C2" w:rsidP="00214C45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6"/>
        </w:rPr>
      </w:pPr>
      <w:r>
        <w:rPr>
          <w:rFonts w:cs="Calibri"/>
          <w:noProof/>
          <w:sz w:val="16"/>
          <w:szCs w:val="16"/>
          <w:lang w:eastAsia="pl-PL"/>
        </w:rPr>
        <w:drawing>
          <wp:anchor distT="0" distB="0" distL="114300" distR="114300" simplePos="0" relativeHeight="251682304" behindDoc="0" locked="0" layoutInCell="1" allowOverlap="1" wp14:anchorId="16DDE762" wp14:editId="5A025412">
            <wp:simplePos x="0" y="0"/>
            <wp:positionH relativeFrom="margin">
              <wp:align>center</wp:align>
            </wp:positionH>
            <wp:positionV relativeFrom="paragraph">
              <wp:posOffset>71755</wp:posOffset>
            </wp:positionV>
            <wp:extent cx="4860000" cy="3240000"/>
            <wp:effectExtent l="0" t="0" r="0" b="0"/>
            <wp:wrapNone/>
            <wp:docPr id="2" name="Obraz 2" descr="Na wykresie słupkowym zaprezentowano udział przeciętnych miesięcznych wydatków na 1 osobę w gospodarstwach domowych w wydatkach ogółem w 2022 r. w województwie opolskim i w Pols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32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DB2C2A" w14:textId="77777777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353A1D0D" w14:textId="77777777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117954BE" w14:textId="77777777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76B4A867" w14:textId="77777777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0BAD7E24" w14:textId="77777777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19CCF556" w14:textId="77777777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66EC97F1" w14:textId="77777777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1D8DDF21" w14:textId="77777777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66B5C203" w14:textId="77777777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65E0E2CD" w14:textId="77777777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7F69BA05" w14:textId="77777777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16125312" w14:textId="77777777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580999C0" w14:textId="77777777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035C4E25" w14:textId="77777777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072E8A6E" w14:textId="77777777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1F815F27" w14:textId="77777777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412C0FB1" w14:textId="77777777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5262DFCD" w14:textId="77777777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3630A7E5" w14:textId="77777777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03A5CFAA" w14:textId="77777777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0B1C6D93" w14:textId="77777777" w:rsidR="00850EE2" w:rsidRDefault="00850EE2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5CA45873" w14:textId="77777777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27E20886" w14:textId="77777777" w:rsidR="004918A4" w:rsidRDefault="004918A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256DC0DE" w14:textId="77777777" w:rsidR="00557C24" w:rsidRDefault="00557C24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7E8CC35C" w14:textId="77777777" w:rsidR="00850EE2" w:rsidRDefault="00850EE2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792FA1E5" w14:textId="77777777" w:rsidR="00850EE2" w:rsidRDefault="00850EE2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3362C999" w14:textId="77777777" w:rsidR="00850EE2" w:rsidRDefault="00850EE2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6FDCD2B6" w14:textId="77777777" w:rsidR="004918A4" w:rsidRDefault="00B14E5A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  <w:r>
        <w:rPr>
          <w:rFonts w:eastAsia="Calibri" w:cs="Arial"/>
          <w:noProof/>
          <w:sz w:val="16"/>
          <w:szCs w:val="16"/>
          <w:lang w:eastAsia="pl-PL"/>
        </w:rPr>
        <mc:AlternateContent>
          <mc:Choice Requires="wpg">
            <w:drawing>
              <wp:anchor distT="0" distB="0" distL="114300" distR="114300" simplePos="0" relativeHeight="251638272" behindDoc="0" locked="0" layoutInCell="1" allowOverlap="1" wp14:anchorId="26601C98" wp14:editId="5035B5D4">
                <wp:simplePos x="0" y="0"/>
                <wp:positionH relativeFrom="column">
                  <wp:posOffset>1754505</wp:posOffset>
                </wp:positionH>
                <wp:positionV relativeFrom="paragraph">
                  <wp:posOffset>0</wp:posOffset>
                </wp:positionV>
                <wp:extent cx="2314800" cy="162000"/>
                <wp:effectExtent l="0" t="0" r="9525" b="9525"/>
                <wp:wrapNone/>
                <wp:docPr id="41" name="Grupa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4800" cy="162000"/>
                          <a:chOff x="0" y="0"/>
                          <a:chExt cx="2315923" cy="162000"/>
                        </a:xfrm>
                      </wpg:grpSpPr>
                      <wps:wsp>
                        <wps:cNvPr id="4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99923" y="0"/>
                            <a:ext cx="2016000" cy="1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17961" dir="2700000" algn="ctr" rotWithShape="0">
                                    <a:srgbClr val="5A320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558AD06" w14:textId="77777777" w:rsidR="00545137" w:rsidRDefault="00545137" w:rsidP="00377DD2">
                              <w:pPr>
                                <w:tabs>
                                  <w:tab w:val="left" w:pos="2608"/>
                                </w:tabs>
                                <w:spacing w:before="0" w:after="0" w:line="240" w:lineRule="auto"/>
                              </w:pP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>Województwo opolskie</w:t>
                              </w: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ab/>
                                <w:t>Polska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ctr" anchorCtr="0" upright="1">
                          <a:noAutofit/>
                        </wps:bodyPr>
                      </wps:wsp>
                      <wpg:grpSp>
                        <wpg:cNvPr id="47" name="Grupa 47"/>
                        <wpg:cNvGrpSpPr/>
                        <wpg:grpSpPr>
                          <a:xfrm>
                            <a:off x="0" y="14630"/>
                            <a:ext cx="1926495" cy="126000"/>
                            <a:chOff x="0" y="-1"/>
                            <a:chExt cx="1927327" cy="126698"/>
                          </a:xfrm>
                        </wpg:grpSpPr>
                        <wps:wsp>
                          <wps:cNvPr id="50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88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1675218" y="-1"/>
                              <a:ext cx="252109" cy="126698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601C98" id="Grupa 41" o:spid="_x0000_s1035" style="position:absolute;margin-left:138.15pt;margin-top:0;width:182.25pt;height:12.75pt;z-index:251638272;mso-width-relative:margin;mso-height-relative:margin" coordsize="23159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">
                <v:shape id="Text Box 3" o:spid="_x0000_s1036" type="#_x0000_t202" style="position:absolute;left:2999;width:20160;height:1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" filled="f" stroked="f" strokeweight=".5pt">
                  <v:shadow color="#5a3200" offset="1pt,1pt"/>
                  <v:textbox inset=".5mm,.5mm,.5mm,.5mm">
                    <w:txbxContent>
                      <w:p w14:paraId="5558AD06" w14:textId="77777777" w:rsidR="00545137" w:rsidRDefault="00545137" w:rsidP="00377DD2">
                        <w:pPr>
                          <w:tabs>
                            <w:tab w:val="left" w:pos="2608"/>
                          </w:tabs>
                          <w:spacing w:before="0" w:after="0" w:line="240" w:lineRule="auto"/>
                        </w:pP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>Województwo opolskie</w:t>
                        </w: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ab/>
                          <w:t>Polska</w:t>
                        </w:r>
                      </w:p>
                    </w:txbxContent>
                  </v:textbox>
                </v:shape>
                <v:group id="Grupa 47" o:spid="_x0000_s1037" style="position:absolute;top:146;width:19264;height:1260" coordorigin="" coordsize="19273,1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rect id="Rectangle 13" o:spid="_x0000_s1038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" fillcolor="#001d77" stroked="f" strokeweight=".25pt"/>
                  <v:rect id="Rectangle 14" o:spid="_x0000_s1039" style="position:absolute;left:16752;width:2521;height:1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" fillcolor="#a5a5a5 [2092]" stroked="f" strokeweight=".25pt"/>
                </v:group>
              </v:group>
            </w:pict>
          </mc:Fallback>
        </mc:AlternateContent>
      </w:r>
    </w:p>
    <w:p w14:paraId="058C920C" w14:textId="77777777" w:rsidR="00850EE2" w:rsidRDefault="00850EE2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7CCB88A2" w14:textId="77777777" w:rsidR="00074687" w:rsidRPr="00E97B1C" w:rsidRDefault="00DF71D0" w:rsidP="004918A4">
      <w:pPr>
        <w:pStyle w:val="3Tekst"/>
        <w:spacing w:line="200" w:lineRule="exact"/>
        <w:rPr>
          <w:sz w:val="16"/>
          <w:szCs w:val="16"/>
        </w:rPr>
      </w:pPr>
      <w:r w:rsidRPr="00DF71D0">
        <w:rPr>
          <w:sz w:val="16"/>
          <w:szCs w:val="16"/>
        </w:rPr>
        <w:t>a</w:t>
      </w:r>
      <w:r w:rsidR="004214C6">
        <w:rPr>
          <w:sz w:val="16"/>
          <w:szCs w:val="16"/>
        </w:rPr>
        <w:t>–</w:t>
      </w:r>
      <w:r w:rsidRPr="00DF71D0">
        <w:rPr>
          <w:sz w:val="16"/>
          <w:szCs w:val="16"/>
        </w:rPr>
        <w:t xml:space="preserve">c Łącznie z: a </w:t>
      </w:r>
      <w:r w:rsidR="004214C6">
        <w:rPr>
          <w:sz w:val="16"/>
          <w:szCs w:val="16"/>
        </w:rPr>
        <w:t>–</w:t>
      </w:r>
      <w:r w:rsidRPr="00DF71D0">
        <w:rPr>
          <w:sz w:val="16"/>
          <w:szCs w:val="16"/>
        </w:rPr>
        <w:t xml:space="preserve"> wydatkami za usługi internetowe</w:t>
      </w:r>
      <w:r w:rsidR="001868C9">
        <w:rPr>
          <w:sz w:val="16"/>
          <w:szCs w:val="16"/>
        </w:rPr>
        <w:t xml:space="preserve">, </w:t>
      </w:r>
      <w:r w:rsidRPr="00DF71D0">
        <w:rPr>
          <w:sz w:val="16"/>
          <w:szCs w:val="16"/>
        </w:rPr>
        <w:t>b</w:t>
      </w:r>
      <w:r w:rsidR="001868C9">
        <w:rPr>
          <w:sz w:val="16"/>
          <w:szCs w:val="16"/>
        </w:rPr>
        <w:t xml:space="preserve"> </w:t>
      </w:r>
      <w:r w:rsidR="004214C6">
        <w:rPr>
          <w:sz w:val="16"/>
          <w:szCs w:val="16"/>
        </w:rPr>
        <w:t>–</w:t>
      </w:r>
      <w:r w:rsidRPr="00DF71D0">
        <w:rPr>
          <w:sz w:val="16"/>
          <w:szCs w:val="16"/>
        </w:rPr>
        <w:t xml:space="preserve"> wychowaniem przedszkolnym</w:t>
      </w:r>
      <w:r w:rsidR="001868C9">
        <w:rPr>
          <w:sz w:val="16"/>
          <w:szCs w:val="16"/>
        </w:rPr>
        <w:t>,</w:t>
      </w:r>
      <w:r w:rsidRPr="00DF71D0">
        <w:rPr>
          <w:sz w:val="16"/>
          <w:szCs w:val="16"/>
        </w:rPr>
        <w:t xml:space="preserve"> c</w:t>
      </w:r>
      <w:r w:rsidR="001868C9">
        <w:rPr>
          <w:sz w:val="16"/>
          <w:szCs w:val="16"/>
        </w:rPr>
        <w:t xml:space="preserve"> </w:t>
      </w:r>
      <w:r w:rsidR="004214C6">
        <w:rPr>
          <w:sz w:val="16"/>
          <w:szCs w:val="16"/>
        </w:rPr>
        <w:t>–</w:t>
      </w:r>
      <w:r w:rsidR="001868C9">
        <w:rPr>
          <w:sz w:val="16"/>
          <w:szCs w:val="16"/>
        </w:rPr>
        <w:t xml:space="preserve"> </w:t>
      </w:r>
      <w:r w:rsidRPr="00DF71D0">
        <w:rPr>
          <w:sz w:val="16"/>
          <w:szCs w:val="16"/>
        </w:rPr>
        <w:t>wydatkami na</w:t>
      </w:r>
      <w:r w:rsidR="001868C9">
        <w:rPr>
          <w:sz w:val="16"/>
          <w:szCs w:val="16"/>
        </w:rPr>
        <w:t> </w:t>
      </w:r>
      <w:r w:rsidRPr="00DF71D0">
        <w:rPr>
          <w:sz w:val="16"/>
          <w:szCs w:val="16"/>
        </w:rPr>
        <w:t>ubezpieczenia na życie.</w:t>
      </w:r>
      <w:r w:rsidR="001868C9">
        <w:rPr>
          <w:sz w:val="16"/>
          <w:szCs w:val="16"/>
        </w:rPr>
        <w:t xml:space="preserve"> </w:t>
      </w:r>
      <w:r w:rsidRPr="00DF71D0">
        <w:rPr>
          <w:sz w:val="16"/>
          <w:szCs w:val="16"/>
        </w:rPr>
        <w:t>d,</w:t>
      </w:r>
      <w:r w:rsidR="008F12A8">
        <w:rPr>
          <w:sz w:val="16"/>
          <w:szCs w:val="16"/>
        </w:rPr>
        <w:t xml:space="preserve"> </w:t>
      </w:r>
      <w:r w:rsidRPr="00DF71D0">
        <w:rPr>
          <w:sz w:val="16"/>
          <w:szCs w:val="16"/>
        </w:rPr>
        <w:t>e</w:t>
      </w:r>
      <w:r w:rsidR="001868C9">
        <w:rPr>
          <w:sz w:val="16"/>
          <w:szCs w:val="16"/>
        </w:rPr>
        <w:t xml:space="preserve"> </w:t>
      </w:r>
      <w:r w:rsidRPr="00DF71D0">
        <w:rPr>
          <w:sz w:val="16"/>
          <w:szCs w:val="16"/>
        </w:rPr>
        <w:t>Błąd względny szacunków przekracza 10% i</w:t>
      </w:r>
      <w:r w:rsidR="001868C9">
        <w:rPr>
          <w:sz w:val="16"/>
          <w:szCs w:val="16"/>
        </w:rPr>
        <w:t xml:space="preserve"> </w:t>
      </w:r>
      <w:r w:rsidRPr="00DF71D0">
        <w:rPr>
          <w:sz w:val="16"/>
          <w:szCs w:val="16"/>
        </w:rPr>
        <w:t>wynosi: d – 11,06%, e – 13,00%.</w:t>
      </w:r>
    </w:p>
    <w:p w14:paraId="2745AA7C" w14:textId="77777777" w:rsidR="00504047" w:rsidRPr="001D7017" w:rsidRDefault="00FD33E6" w:rsidP="00557C24">
      <w:pPr>
        <w:pStyle w:val="3Tekst"/>
        <w:spacing w:before="240"/>
      </w:pPr>
      <w:r w:rsidRPr="008F47E7">
        <w:rPr>
          <w:rFonts w:cs="Calibr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378D7237" wp14:editId="4863668C">
                <wp:simplePos x="0" y="0"/>
                <wp:positionH relativeFrom="column">
                  <wp:posOffset>5220970</wp:posOffset>
                </wp:positionH>
                <wp:positionV relativeFrom="paragraph">
                  <wp:posOffset>36195</wp:posOffset>
                </wp:positionV>
                <wp:extent cx="1872000" cy="1080000"/>
                <wp:effectExtent l="0" t="0" r="0" b="6350"/>
                <wp:wrapNone/>
                <wp:docPr id="226" name="Pole tekstowe 226" descr="W porównaniu z 2021 r. spadło m.in. spożycie ziemniaków, &#10;ryb i owoców morza, masła oraz owoców, natomiast wzrosło m.in. spożycie jogurtów, cukru i jaj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108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8D0B061" w14:textId="77777777" w:rsidR="00545137" w:rsidRDefault="00545137" w:rsidP="00214C45">
                            <w:pPr>
                              <w:spacing w:before="0" w:after="0"/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porównaniu z 2021 r. </w:t>
                            </w:r>
                            <w:r w:rsidRPr="0036249A">
                              <w:rPr>
                                <w:color w:val="001D77"/>
                                <w:sz w:val="18"/>
                                <w:szCs w:val="18"/>
                              </w:rPr>
                              <w:t>spadło m.in.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spożycie ziemniaków,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  <w:t xml:space="preserve">ryb i owoców morza, masła oraz </w:t>
                            </w:r>
                            <w:r w:rsidRPr="001D7017">
                              <w:rPr>
                                <w:color w:val="001D77"/>
                                <w:sz w:val="18"/>
                                <w:szCs w:val="18"/>
                              </w:rPr>
                              <w:t>owoców, natomiast wzrosło m.in. spożycie jogurtów, cukru</w:t>
                            </w:r>
                            <w:r w:rsidRPr="001D7017"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  <w:t>i jaj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D7237" id="Pole tekstowe 226" o:spid="_x0000_s1040" type="#_x0000_t202" alt="W porównaniu z 2021 r. spadło m.in. spożycie ziemniaków, &#10;ryb i owoców morza, masła oraz owoców, natomiast wzrosło m.in. spożycie jogurtów, cukru i jaj&#10;" style="position:absolute;margin-left:411.1pt;margin-top:2.85pt;width:147.4pt;height:85.0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" filled="f" stroked="f" strokeweight=".5pt">
                <v:textbox inset="2.5mm,1mm,2.5mm,1mm">
                  <w:txbxContent>
                    <w:p w14:paraId="08D0B061" w14:textId="77777777" w:rsidR="00545137" w:rsidRDefault="00545137" w:rsidP="00214C45">
                      <w:pPr>
                        <w:spacing w:before="0" w:after="0"/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W porównaniu z 2021 r. </w:t>
                      </w:r>
                      <w:r w:rsidRPr="0036249A">
                        <w:rPr>
                          <w:color w:val="001D77"/>
                          <w:sz w:val="18"/>
                          <w:szCs w:val="18"/>
                        </w:rPr>
                        <w:t>spadło m.in.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spożycie ziemniaków,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br/>
                        <w:t xml:space="preserve">ryb i owoców morza, masła oraz </w:t>
                      </w:r>
                      <w:r w:rsidRPr="001D7017">
                        <w:rPr>
                          <w:color w:val="001D77"/>
                          <w:sz w:val="18"/>
                          <w:szCs w:val="18"/>
                        </w:rPr>
                        <w:t>owoców, natomiast wzrosło m.in. spożycie jogurtów, cukru</w:t>
                      </w:r>
                      <w:r w:rsidRPr="001D7017">
                        <w:rPr>
                          <w:color w:val="001D77"/>
                          <w:sz w:val="18"/>
                          <w:szCs w:val="18"/>
                        </w:rPr>
                        <w:br/>
                        <w:t>i jaj</w:t>
                      </w:r>
                    </w:p>
                  </w:txbxContent>
                </v:textbox>
              </v:shape>
            </w:pict>
          </mc:Fallback>
        </mc:AlternateContent>
      </w:r>
      <w:r w:rsidR="009126A9" w:rsidRPr="008F47E7">
        <w:t>Badanie</w:t>
      </w:r>
      <w:r w:rsidR="00214C45" w:rsidRPr="008F47E7">
        <w:t xml:space="preserve"> budżetów gospodarstw domowych </w:t>
      </w:r>
      <w:r w:rsidR="009126A9" w:rsidRPr="008F47E7">
        <w:t>dostarcza również informacji na temat</w:t>
      </w:r>
      <w:r w:rsidR="00214C45" w:rsidRPr="008F47E7">
        <w:t xml:space="preserve"> spożycia </w:t>
      </w:r>
      <w:r w:rsidR="009126A9" w:rsidRPr="008F47E7">
        <w:t xml:space="preserve">żywności. </w:t>
      </w:r>
      <w:r w:rsidR="00504047" w:rsidRPr="008F47E7">
        <w:t xml:space="preserve">W porównaniu z 2021 r. spadek spożycia </w:t>
      </w:r>
      <w:r w:rsidR="007560B2" w:rsidRPr="008F47E7">
        <w:t>wystąpił</w:t>
      </w:r>
      <w:r w:rsidR="00504047" w:rsidRPr="008F47E7">
        <w:t xml:space="preserve"> w przypadku </w:t>
      </w:r>
      <w:r w:rsidR="00E97B1C">
        <w:t xml:space="preserve">m.in. </w:t>
      </w:r>
      <w:r w:rsidR="00504047" w:rsidRPr="008F47E7">
        <w:t>takich artykułów żywnościowych jak: ryby i</w:t>
      </w:r>
      <w:r w:rsidR="00451328">
        <w:t xml:space="preserve"> </w:t>
      </w:r>
      <w:r w:rsidR="00504047" w:rsidRPr="008F47E7">
        <w:t>owoce morza (o 9,1%), masło (o 5,9%), owoce (o 5,8%), warzywa</w:t>
      </w:r>
      <w:r w:rsidR="00E97B1C">
        <w:t xml:space="preserve"> </w:t>
      </w:r>
      <w:r w:rsidR="00504047" w:rsidRPr="008F47E7">
        <w:t>(o 4,2%, w tym ziemniaki o 11,5%), wody mineralne lub źródlane (o 2,0%) oraz pieczywo</w:t>
      </w:r>
      <w:r w:rsidR="00E97B1C">
        <w:t xml:space="preserve"> </w:t>
      </w:r>
      <w:r w:rsidR="00504047" w:rsidRPr="008F47E7">
        <w:t xml:space="preserve">i produkty zbożowe (o 1,3%). </w:t>
      </w:r>
      <w:r w:rsidR="00E97B1C">
        <w:t>W</w:t>
      </w:r>
      <w:r w:rsidR="009126A9" w:rsidRPr="008F47E7">
        <w:t xml:space="preserve">zrost </w:t>
      </w:r>
      <w:r w:rsidR="00504047" w:rsidRPr="008F47E7">
        <w:t xml:space="preserve">odnotowano </w:t>
      </w:r>
      <w:r w:rsidR="00E97B1C">
        <w:t xml:space="preserve">m.in. </w:t>
      </w:r>
      <w:r w:rsidR="007560B2" w:rsidRPr="008F47E7">
        <w:t>dla spożycia</w:t>
      </w:r>
      <w:r w:rsidR="00504047" w:rsidRPr="008F47E7">
        <w:t xml:space="preserve"> jogurtów</w:t>
      </w:r>
      <w:r w:rsidR="00EF12A5" w:rsidRPr="008F47E7">
        <w:t xml:space="preserve"> (o</w:t>
      </w:r>
      <w:r w:rsidR="00BD69C0">
        <w:t> </w:t>
      </w:r>
      <w:r w:rsidR="00EF12A5" w:rsidRPr="008F47E7">
        <w:t xml:space="preserve">13,2%), </w:t>
      </w:r>
      <w:r w:rsidR="00504047" w:rsidRPr="008F47E7">
        <w:t>cukru</w:t>
      </w:r>
      <w:r w:rsidR="00EF12A5" w:rsidRPr="008F47E7">
        <w:t xml:space="preserve"> (o 13,0%), jaj (o 10,6</w:t>
      </w:r>
      <w:r w:rsidR="001026DB" w:rsidRPr="008F47E7">
        <w:t>%) oraz mleka</w:t>
      </w:r>
      <w:r w:rsidR="00214C45" w:rsidRPr="008F47E7">
        <w:t xml:space="preserve"> (o </w:t>
      </w:r>
      <w:r w:rsidR="00EF12A5" w:rsidRPr="008F47E7">
        <w:t>7,8</w:t>
      </w:r>
      <w:r w:rsidR="004209C1" w:rsidRPr="001D7017">
        <w:t>%).</w:t>
      </w:r>
    </w:p>
    <w:p w14:paraId="36AA25CC" w14:textId="77777777" w:rsidR="00332B72" w:rsidRDefault="00214C45" w:rsidP="004A4055">
      <w:pPr>
        <w:pStyle w:val="TablicaWykres-tytu"/>
        <w:spacing w:before="360" w:line="240" w:lineRule="auto"/>
        <w:rPr>
          <w:lang w:eastAsia="pl-PL"/>
        </w:rPr>
      </w:pPr>
      <w:r w:rsidRPr="009B565E">
        <w:rPr>
          <w:lang w:eastAsia="pl-PL"/>
        </w:rPr>
        <w:t>Tablica 4.</w:t>
      </w:r>
      <w:r w:rsidRPr="009B565E">
        <w:rPr>
          <w:lang w:eastAsia="pl-PL"/>
        </w:rPr>
        <w:tab/>
        <w:t xml:space="preserve">Przeciętne miesięczne spożycie </w:t>
      </w:r>
      <w:r w:rsidR="009520F1">
        <w:rPr>
          <w:lang w:eastAsia="pl-PL"/>
        </w:rPr>
        <w:t>niektórych</w:t>
      </w:r>
      <w:r w:rsidRPr="009B565E">
        <w:rPr>
          <w:lang w:eastAsia="pl-PL"/>
        </w:rPr>
        <w:t xml:space="preserve"> artykułów żywnościowych na 1 osobę</w:t>
      </w:r>
      <w:r>
        <w:rPr>
          <w:lang w:eastAsia="pl-PL"/>
        </w:rPr>
        <w:t xml:space="preserve"> </w:t>
      </w:r>
      <w:r w:rsidRPr="009B565E">
        <w:rPr>
          <w:lang w:eastAsia="pl-PL"/>
        </w:rPr>
        <w:br/>
      </w:r>
      <w:r w:rsidRPr="009B565E">
        <w:rPr>
          <w:lang w:eastAsia="pl-PL"/>
        </w:rPr>
        <w:tab/>
        <w:t>w gospodarstwach domowych</w:t>
      </w:r>
    </w:p>
    <w:tbl>
      <w:tblPr>
        <w:tblpPr w:leftFromText="141" w:rightFromText="141" w:vertAnchor="text" w:horzAnchor="margin" w:tblpXSpec="center" w:tblpY="2"/>
        <w:tblW w:w="8051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4. Przeciętne miesięczne spożycie niektórych artykułów żywnościowych na 1 osobę w gospodarstwach domowych"/>
      </w:tblPr>
      <w:tblGrid>
        <w:gridCol w:w="3932"/>
        <w:gridCol w:w="1373"/>
        <w:gridCol w:w="1373"/>
        <w:gridCol w:w="1373"/>
      </w:tblGrid>
      <w:tr w:rsidR="0067343C" w:rsidRPr="0067343C" w14:paraId="3BD50A69" w14:textId="77777777" w:rsidTr="004A4055">
        <w:trPr>
          <w:jc w:val="center"/>
        </w:trPr>
        <w:tc>
          <w:tcPr>
            <w:tcW w:w="3932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3878D947" w14:textId="77777777" w:rsidR="009228C6" w:rsidRPr="0067343C" w:rsidRDefault="009228C6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 w:rsidRPr="0067343C">
              <w:rPr>
                <w:szCs w:val="18"/>
              </w:rPr>
              <w:t>Wyszczególnienie</w:t>
            </w:r>
          </w:p>
        </w:tc>
        <w:tc>
          <w:tcPr>
            <w:tcW w:w="2746" w:type="dxa"/>
            <w:gridSpan w:val="2"/>
            <w:tcBorders>
              <w:top w:val="single" w:sz="4" w:space="0" w:color="001D77"/>
            </w:tcBorders>
            <w:shd w:val="clear" w:color="auto" w:fill="auto"/>
          </w:tcPr>
          <w:p w14:paraId="0F344E4A" w14:textId="77777777" w:rsidR="009228C6" w:rsidRPr="0067343C" w:rsidRDefault="00E8147D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 w:rsidRPr="0067343C">
              <w:rPr>
                <w:szCs w:val="18"/>
              </w:rPr>
              <w:t>Województwo</w:t>
            </w:r>
            <w:r w:rsidR="00F910A7">
              <w:rPr>
                <w:szCs w:val="18"/>
              </w:rPr>
              <w:t xml:space="preserve"> opolskie</w:t>
            </w:r>
          </w:p>
        </w:tc>
        <w:tc>
          <w:tcPr>
            <w:tcW w:w="1373" w:type="dxa"/>
            <w:tcBorders>
              <w:top w:val="single" w:sz="4" w:space="0" w:color="001D77"/>
            </w:tcBorders>
            <w:shd w:val="clear" w:color="auto" w:fill="auto"/>
          </w:tcPr>
          <w:p w14:paraId="64AC2A06" w14:textId="77777777" w:rsidR="009228C6" w:rsidRPr="0067343C" w:rsidRDefault="009228C6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 w:rsidRPr="0067343C">
              <w:rPr>
                <w:szCs w:val="18"/>
              </w:rPr>
              <w:t>Polska</w:t>
            </w:r>
          </w:p>
        </w:tc>
      </w:tr>
      <w:tr w:rsidR="0067343C" w:rsidRPr="0067343C" w14:paraId="4E8C110D" w14:textId="77777777" w:rsidTr="004A4055">
        <w:trPr>
          <w:jc w:val="center"/>
        </w:trPr>
        <w:tc>
          <w:tcPr>
            <w:tcW w:w="3932" w:type="dxa"/>
            <w:vMerge/>
            <w:shd w:val="clear" w:color="auto" w:fill="auto"/>
            <w:vAlign w:val="center"/>
          </w:tcPr>
          <w:p w14:paraId="76FD3D00" w14:textId="77777777" w:rsidR="009228C6" w:rsidRPr="0067343C" w:rsidRDefault="009228C6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b/>
                <w:szCs w:val="18"/>
              </w:rPr>
            </w:pPr>
          </w:p>
        </w:tc>
        <w:tc>
          <w:tcPr>
            <w:tcW w:w="1373" w:type="dxa"/>
            <w:shd w:val="clear" w:color="auto" w:fill="auto"/>
          </w:tcPr>
          <w:p w14:paraId="6C1A278D" w14:textId="77777777" w:rsidR="009228C6" w:rsidRPr="0067343C" w:rsidRDefault="007C4830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>
              <w:rPr>
                <w:szCs w:val="18"/>
              </w:rPr>
              <w:t>2021</w:t>
            </w:r>
          </w:p>
        </w:tc>
        <w:tc>
          <w:tcPr>
            <w:tcW w:w="2746" w:type="dxa"/>
            <w:gridSpan w:val="2"/>
            <w:shd w:val="clear" w:color="auto" w:fill="auto"/>
          </w:tcPr>
          <w:p w14:paraId="426C447C" w14:textId="77777777" w:rsidR="009228C6" w:rsidRPr="0067343C" w:rsidRDefault="007C4830" w:rsidP="00557C24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>
              <w:rPr>
                <w:szCs w:val="18"/>
              </w:rPr>
              <w:t>2022</w:t>
            </w:r>
          </w:p>
        </w:tc>
      </w:tr>
      <w:tr w:rsidR="00F45142" w:rsidRPr="0067343C" w14:paraId="77352B50" w14:textId="77777777" w:rsidTr="004A4055">
        <w:trPr>
          <w:jc w:val="center"/>
        </w:trPr>
        <w:tc>
          <w:tcPr>
            <w:tcW w:w="3932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6E770EEA" w14:textId="77777777" w:rsidR="00F45142" w:rsidRPr="0067343C" w:rsidRDefault="00F45142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  <w:szCs w:val="18"/>
              </w:rPr>
            </w:pPr>
            <w:r w:rsidRPr="0067343C">
              <w:rPr>
                <w:szCs w:val="18"/>
              </w:rPr>
              <w:t>Pieczywo</w:t>
            </w:r>
            <w:r w:rsidRPr="0067343C">
              <w:rPr>
                <w:spacing w:val="-2"/>
                <w:szCs w:val="18"/>
              </w:rPr>
              <w:t xml:space="preserve"> </w:t>
            </w:r>
            <w:r w:rsidRPr="0067343C">
              <w:rPr>
                <w:szCs w:val="18"/>
              </w:rPr>
              <w:t>i</w:t>
            </w:r>
            <w:r w:rsidRPr="0067343C">
              <w:rPr>
                <w:spacing w:val="-2"/>
                <w:szCs w:val="18"/>
              </w:rPr>
              <w:t xml:space="preserve"> </w:t>
            </w:r>
            <w:r w:rsidRPr="0067343C">
              <w:rPr>
                <w:szCs w:val="18"/>
              </w:rPr>
              <w:t>produkty zbożowe</w:t>
            </w:r>
            <w:r w:rsidRPr="0067343C">
              <w:rPr>
                <w:spacing w:val="-2"/>
                <w:szCs w:val="18"/>
              </w:rPr>
              <w:t xml:space="preserve"> </w:t>
            </w:r>
            <w:r w:rsidRPr="0067343C">
              <w:rPr>
                <w:spacing w:val="-3"/>
                <w:szCs w:val="18"/>
              </w:rPr>
              <w:t xml:space="preserve">w kg </w:t>
            </w:r>
          </w:p>
        </w:tc>
        <w:tc>
          <w:tcPr>
            <w:tcW w:w="1373" w:type="dxa"/>
            <w:vAlign w:val="bottom"/>
          </w:tcPr>
          <w:p w14:paraId="68841620" w14:textId="77777777" w:rsidR="00F45142" w:rsidRPr="00676EB7" w:rsidRDefault="00F45142" w:rsidP="00557C24">
            <w:pPr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sz w:val="18"/>
                <w:szCs w:val="18"/>
                <w:lang w:eastAsia="pl-PL"/>
              </w:rPr>
              <w:t>5,24</w:t>
            </w:r>
          </w:p>
        </w:tc>
        <w:tc>
          <w:tcPr>
            <w:tcW w:w="1373" w:type="dxa"/>
            <w:vAlign w:val="bottom"/>
          </w:tcPr>
          <w:p w14:paraId="2E51B1DA" w14:textId="77777777" w:rsidR="00F45142" w:rsidRPr="00676EB7" w:rsidRDefault="00F45142" w:rsidP="00557C24">
            <w:pPr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sz w:val="18"/>
                <w:szCs w:val="18"/>
                <w:lang w:eastAsia="pl-PL"/>
              </w:rPr>
              <w:t>5,17</w:t>
            </w:r>
          </w:p>
        </w:tc>
        <w:tc>
          <w:tcPr>
            <w:tcW w:w="1373" w:type="dxa"/>
            <w:vAlign w:val="bottom"/>
          </w:tcPr>
          <w:p w14:paraId="0F20C513" w14:textId="77777777" w:rsidR="00F45142" w:rsidRPr="00676EB7" w:rsidRDefault="00F45142" w:rsidP="00557C24">
            <w:pPr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sz w:val="18"/>
                <w:szCs w:val="18"/>
                <w:lang w:eastAsia="pl-PL"/>
              </w:rPr>
              <w:t>5,11</w:t>
            </w:r>
          </w:p>
        </w:tc>
      </w:tr>
      <w:tr w:rsidR="00F45142" w:rsidRPr="0067343C" w14:paraId="6E560067" w14:textId="77777777" w:rsidTr="004A4055">
        <w:trPr>
          <w:jc w:val="center"/>
        </w:trPr>
        <w:tc>
          <w:tcPr>
            <w:tcW w:w="3932" w:type="dxa"/>
            <w:shd w:val="clear" w:color="auto" w:fill="auto"/>
            <w:vAlign w:val="bottom"/>
          </w:tcPr>
          <w:p w14:paraId="4DCB8BDB" w14:textId="77777777" w:rsidR="00F45142" w:rsidRPr="0067343C" w:rsidRDefault="00F45142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>Mięso w kg</w:t>
            </w:r>
          </w:p>
        </w:tc>
        <w:tc>
          <w:tcPr>
            <w:tcW w:w="1373" w:type="dxa"/>
            <w:vAlign w:val="bottom"/>
          </w:tcPr>
          <w:p w14:paraId="14C12AB3" w14:textId="77777777" w:rsidR="00F45142" w:rsidRPr="00676EB7" w:rsidRDefault="00F45142" w:rsidP="00557C24">
            <w:pPr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sz w:val="18"/>
                <w:szCs w:val="18"/>
                <w:lang w:eastAsia="pl-PL"/>
              </w:rPr>
              <w:t>4,86</w:t>
            </w:r>
          </w:p>
        </w:tc>
        <w:tc>
          <w:tcPr>
            <w:tcW w:w="1373" w:type="dxa"/>
            <w:vAlign w:val="bottom"/>
          </w:tcPr>
          <w:p w14:paraId="518FDC35" w14:textId="77777777" w:rsidR="00F45142" w:rsidRPr="00676EB7" w:rsidRDefault="00F45142" w:rsidP="00557C24">
            <w:pPr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sz w:val="18"/>
                <w:szCs w:val="18"/>
                <w:lang w:eastAsia="pl-PL"/>
              </w:rPr>
              <w:t>4,91</w:t>
            </w:r>
          </w:p>
        </w:tc>
        <w:tc>
          <w:tcPr>
            <w:tcW w:w="1373" w:type="dxa"/>
            <w:vAlign w:val="bottom"/>
          </w:tcPr>
          <w:p w14:paraId="16FFCC86" w14:textId="77777777" w:rsidR="00F45142" w:rsidRPr="00676EB7" w:rsidRDefault="00F45142" w:rsidP="00557C24">
            <w:pPr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sz w:val="18"/>
                <w:szCs w:val="18"/>
                <w:lang w:eastAsia="pl-PL"/>
              </w:rPr>
              <w:t>4,81</w:t>
            </w:r>
          </w:p>
        </w:tc>
      </w:tr>
      <w:tr w:rsidR="00F45142" w:rsidRPr="0067343C" w14:paraId="61C8CFDB" w14:textId="77777777" w:rsidTr="004A4055">
        <w:trPr>
          <w:jc w:val="center"/>
        </w:trPr>
        <w:tc>
          <w:tcPr>
            <w:tcW w:w="3932" w:type="dxa"/>
            <w:shd w:val="clear" w:color="auto" w:fill="auto"/>
            <w:vAlign w:val="bottom"/>
          </w:tcPr>
          <w:p w14:paraId="745A5372" w14:textId="77777777" w:rsidR="00F45142" w:rsidRPr="0067343C" w:rsidRDefault="00F45142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 xml:space="preserve">Ryby i owoce </w:t>
            </w:r>
            <w:proofErr w:type="spellStart"/>
            <w:r w:rsidRPr="0067343C">
              <w:rPr>
                <w:szCs w:val="18"/>
              </w:rPr>
              <w:t>morza</w:t>
            </w:r>
            <w:r w:rsidR="00A77CE7">
              <w:rPr>
                <w:szCs w:val="18"/>
                <w:vertAlign w:val="superscript"/>
              </w:rPr>
              <w:t>a</w:t>
            </w:r>
            <w:proofErr w:type="spellEnd"/>
            <w:r w:rsidRPr="0067343C">
              <w:rPr>
                <w:szCs w:val="18"/>
              </w:rPr>
              <w:t xml:space="preserve"> w kg </w:t>
            </w:r>
          </w:p>
        </w:tc>
        <w:tc>
          <w:tcPr>
            <w:tcW w:w="1373" w:type="dxa"/>
            <w:vAlign w:val="bottom"/>
          </w:tcPr>
          <w:p w14:paraId="48402923" w14:textId="77777777" w:rsidR="00F45142" w:rsidRPr="00676EB7" w:rsidRDefault="00F45142" w:rsidP="00557C24">
            <w:pPr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sz w:val="18"/>
                <w:szCs w:val="18"/>
                <w:lang w:eastAsia="pl-PL"/>
              </w:rPr>
              <w:t>0,22</w:t>
            </w:r>
          </w:p>
        </w:tc>
        <w:tc>
          <w:tcPr>
            <w:tcW w:w="1373" w:type="dxa"/>
            <w:vAlign w:val="bottom"/>
          </w:tcPr>
          <w:p w14:paraId="6076ECC5" w14:textId="77777777" w:rsidR="00F45142" w:rsidRPr="00676EB7" w:rsidRDefault="00F45142" w:rsidP="00557C24">
            <w:pPr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sz w:val="18"/>
                <w:szCs w:val="18"/>
                <w:lang w:eastAsia="pl-PL"/>
              </w:rPr>
              <w:t>0,20</w:t>
            </w:r>
          </w:p>
        </w:tc>
        <w:tc>
          <w:tcPr>
            <w:tcW w:w="1373" w:type="dxa"/>
            <w:vAlign w:val="bottom"/>
          </w:tcPr>
          <w:p w14:paraId="4D661F3A" w14:textId="77777777" w:rsidR="00F45142" w:rsidRPr="00676EB7" w:rsidRDefault="00F45142" w:rsidP="00557C24">
            <w:pPr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sz w:val="18"/>
                <w:szCs w:val="18"/>
                <w:lang w:eastAsia="pl-PL"/>
              </w:rPr>
              <w:t>0,24</w:t>
            </w:r>
          </w:p>
        </w:tc>
      </w:tr>
      <w:tr w:rsidR="00F45142" w:rsidRPr="0067343C" w14:paraId="4180E72C" w14:textId="77777777" w:rsidTr="004A4055">
        <w:trPr>
          <w:jc w:val="center"/>
        </w:trPr>
        <w:tc>
          <w:tcPr>
            <w:tcW w:w="3932" w:type="dxa"/>
            <w:shd w:val="clear" w:color="auto" w:fill="auto"/>
            <w:vAlign w:val="bottom"/>
          </w:tcPr>
          <w:p w14:paraId="6FDAF1F4" w14:textId="77777777" w:rsidR="00F45142" w:rsidRPr="0067343C" w:rsidRDefault="00F45142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proofErr w:type="spellStart"/>
            <w:r w:rsidRPr="0067343C">
              <w:rPr>
                <w:szCs w:val="18"/>
              </w:rPr>
              <w:t>Mleko</w:t>
            </w:r>
            <w:r w:rsidR="00A77CE7">
              <w:rPr>
                <w:szCs w:val="18"/>
                <w:vertAlign w:val="superscript"/>
              </w:rPr>
              <w:t>b</w:t>
            </w:r>
            <w:proofErr w:type="spellEnd"/>
            <w:r w:rsidRPr="0067343C">
              <w:rPr>
                <w:szCs w:val="18"/>
              </w:rPr>
              <w:t xml:space="preserve"> w l </w:t>
            </w:r>
          </w:p>
        </w:tc>
        <w:tc>
          <w:tcPr>
            <w:tcW w:w="1373" w:type="dxa"/>
            <w:vAlign w:val="bottom"/>
          </w:tcPr>
          <w:p w14:paraId="3D80FEF9" w14:textId="77777777" w:rsidR="00F45142" w:rsidRPr="00676EB7" w:rsidRDefault="00F45142" w:rsidP="00557C24">
            <w:pPr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sz w:val="18"/>
                <w:szCs w:val="18"/>
                <w:lang w:eastAsia="pl-PL"/>
              </w:rPr>
              <w:t>2,70</w:t>
            </w:r>
          </w:p>
        </w:tc>
        <w:tc>
          <w:tcPr>
            <w:tcW w:w="1373" w:type="dxa"/>
            <w:vAlign w:val="bottom"/>
          </w:tcPr>
          <w:p w14:paraId="18C26E80" w14:textId="77777777" w:rsidR="00F45142" w:rsidRPr="00676EB7" w:rsidRDefault="00F45142" w:rsidP="00557C24">
            <w:pPr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sz w:val="18"/>
                <w:szCs w:val="18"/>
                <w:lang w:eastAsia="pl-PL"/>
              </w:rPr>
              <w:t>2,91</w:t>
            </w:r>
          </w:p>
        </w:tc>
        <w:tc>
          <w:tcPr>
            <w:tcW w:w="1373" w:type="dxa"/>
            <w:vAlign w:val="bottom"/>
          </w:tcPr>
          <w:p w14:paraId="7615E862" w14:textId="77777777" w:rsidR="00F45142" w:rsidRPr="00676EB7" w:rsidRDefault="00F45142" w:rsidP="00557C24">
            <w:pPr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sz w:val="18"/>
                <w:szCs w:val="18"/>
                <w:lang w:eastAsia="pl-PL"/>
              </w:rPr>
              <w:t>2,85</w:t>
            </w:r>
          </w:p>
        </w:tc>
      </w:tr>
      <w:tr w:rsidR="00F45142" w:rsidRPr="0067343C" w14:paraId="31B378DB" w14:textId="77777777" w:rsidTr="004A4055">
        <w:trPr>
          <w:jc w:val="center"/>
        </w:trPr>
        <w:tc>
          <w:tcPr>
            <w:tcW w:w="3932" w:type="dxa"/>
            <w:shd w:val="clear" w:color="auto" w:fill="auto"/>
            <w:vAlign w:val="bottom"/>
          </w:tcPr>
          <w:p w14:paraId="0931484C" w14:textId="77777777" w:rsidR="00F45142" w:rsidRPr="0067343C" w:rsidRDefault="00F45142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 xml:space="preserve">Jogurty w kg </w:t>
            </w:r>
          </w:p>
        </w:tc>
        <w:tc>
          <w:tcPr>
            <w:tcW w:w="1373" w:type="dxa"/>
            <w:vAlign w:val="bottom"/>
          </w:tcPr>
          <w:p w14:paraId="42AF3FC2" w14:textId="77777777" w:rsidR="00F45142" w:rsidRPr="00676EB7" w:rsidRDefault="00F45142" w:rsidP="00557C24">
            <w:pPr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sz w:val="18"/>
                <w:szCs w:val="18"/>
                <w:lang w:eastAsia="pl-PL"/>
              </w:rPr>
              <w:t>0,53</w:t>
            </w:r>
          </w:p>
        </w:tc>
        <w:tc>
          <w:tcPr>
            <w:tcW w:w="1373" w:type="dxa"/>
            <w:vAlign w:val="bottom"/>
          </w:tcPr>
          <w:p w14:paraId="582DDF80" w14:textId="77777777" w:rsidR="00F45142" w:rsidRPr="00676EB7" w:rsidRDefault="00F45142" w:rsidP="00557C24">
            <w:pPr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sz w:val="18"/>
                <w:szCs w:val="18"/>
                <w:lang w:eastAsia="pl-PL"/>
              </w:rPr>
              <w:t>0,60</w:t>
            </w:r>
          </w:p>
        </w:tc>
        <w:tc>
          <w:tcPr>
            <w:tcW w:w="1373" w:type="dxa"/>
            <w:vAlign w:val="bottom"/>
          </w:tcPr>
          <w:p w14:paraId="72E40C29" w14:textId="77777777" w:rsidR="00F45142" w:rsidRPr="00676EB7" w:rsidRDefault="00F45142" w:rsidP="00557C24">
            <w:pPr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sz w:val="18"/>
                <w:szCs w:val="18"/>
                <w:lang w:eastAsia="pl-PL"/>
              </w:rPr>
              <w:t>0,58</w:t>
            </w:r>
          </w:p>
        </w:tc>
      </w:tr>
      <w:tr w:rsidR="00F45142" w:rsidRPr="0067343C" w14:paraId="3606ECD0" w14:textId="77777777" w:rsidTr="004A4055">
        <w:trPr>
          <w:jc w:val="center"/>
        </w:trPr>
        <w:tc>
          <w:tcPr>
            <w:tcW w:w="3932" w:type="dxa"/>
            <w:shd w:val="clear" w:color="auto" w:fill="auto"/>
            <w:vAlign w:val="bottom"/>
          </w:tcPr>
          <w:p w14:paraId="4D303C0E" w14:textId="77777777" w:rsidR="00F45142" w:rsidRPr="0067343C" w:rsidRDefault="00F45142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 xml:space="preserve">Sery i </w:t>
            </w:r>
            <w:proofErr w:type="spellStart"/>
            <w:r w:rsidRPr="0067343C">
              <w:rPr>
                <w:szCs w:val="18"/>
              </w:rPr>
              <w:t>twarogi</w:t>
            </w:r>
            <w:r w:rsidR="00A77CE7">
              <w:rPr>
                <w:szCs w:val="18"/>
                <w:vertAlign w:val="superscript"/>
              </w:rPr>
              <w:t>c</w:t>
            </w:r>
            <w:proofErr w:type="spellEnd"/>
            <w:r w:rsidRPr="0067343C">
              <w:rPr>
                <w:szCs w:val="18"/>
              </w:rPr>
              <w:t xml:space="preserve"> w kg </w:t>
            </w:r>
          </w:p>
        </w:tc>
        <w:tc>
          <w:tcPr>
            <w:tcW w:w="1373" w:type="dxa"/>
            <w:vAlign w:val="bottom"/>
          </w:tcPr>
          <w:p w14:paraId="4E7CBE66" w14:textId="77777777" w:rsidR="00F45142" w:rsidRPr="00676EB7" w:rsidRDefault="00F45142" w:rsidP="00557C24">
            <w:pPr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sz w:val="18"/>
                <w:szCs w:val="18"/>
                <w:lang w:eastAsia="pl-PL"/>
              </w:rPr>
              <w:t>0,98</w:t>
            </w:r>
          </w:p>
        </w:tc>
        <w:tc>
          <w:tcPr>
            <w:tcW w:w="1373" w:type="dxa"/>
            <w:vAlign w:val="bottom"/>
          </w:tcPr>
          <w:p w14:paraId="22A13CAD" w14:textId="77777777" w:rsidR="00F45142" w:rsidRPr="00676EB7" w:rsidRDefault="00F45142" w:rsidP="00557C24">
            <w:pPr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sz w:val="18"/>
                <w:szCs w:val="18"/>
                <w:lang w:eastAsia="pl-PL"/>
              </w:rPr>
              <w:t>0,99</w:t>
            </w:r>
          </w:p>
        </w:tc>
        <w:tc>
          <w:tcPr>
            <w:tcW w:w="1373" w:type="dxa"/>
            <w:vAlign w:val="bottom"/>
          </w:tcPr>
          <w:p w14:paraId="1EA188B9" w14:textId="77777777" w:rsidR="00F45142" w:rsidRPr="00676EB7" w:rsidRDefault="00F45142" w:rsidP="00557C24">
            <w:pPr>
              <w:jc w:val="right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sz w:val="18"/>
                <w:szCs w:val="18"/>
                <w:lang w:eastAsia="pl-PL"/>
              </w:rPr>
              <w:t>0,94</w:t>
            </w:r>
          </w:p>
        </w:tc>
      </w:tr>
      <w:tr w:rsidR="00F45142" w:rsidRPr="0067343C" w14:paraId="747186E3" w14:textId="77777777" w:rsidTr="004A4055">
        <w:trPr>
          <w:jc w:val="center"/>
        </w:trPr>
        <w:tc>
          <w:tcPr>
            <w:tcW w:w="3932" w:type="dxa"/>
            <w:shd w:val="clear" w:color="auto" w:fill="auto"/>
            <w:vAlign w:val="bottom"/>
          </w:tcPr>
          <w:p w14:paraId="42B7A59A" w14:textId="77777777" w:rsidR="00F45142" w:rsidRPr="0067343C" w:rsidRDefault="00F45142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Jaja w szt.  </w:t>
            </w:r>
          </w:p>
        </w:tc>
        <w:tc>
          <w:tcPr>
            <w:tcW w:w="1373" w:type="dxa"/>
            <w:vAlign w:val="bottom"/>
          </w:tcPr>
          <w:p w14:paraId="1A58EE13" w14:textId="77777777" w:rsidR="00F45142" w:rsidRPr="00676EB7" w:rsidRDefault="00F45142" w:rsidP="00557C24">
            <w:pPr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11,21</w:t>
            </w:r>
          </w:p>
        </w:tc>
        <w:tc>
          <w:tcPr>
            <w:tcW w:w="1373" w:type="dxa"/>
            <w:vAlign w:val="bottom"/>
          </w:tcPr>
          <w:p w14:paraId="60B1FC4F" w14:textId="77777777" w:rsidR="00F45142" w:rsidRPr="00676EB7" w:rsidRDefault="00F45142" w:rsidP="00557C24">
            <w:pPr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12,40</w:t>
            </w:r>
          </w:p>
        </w:tc>
        <w:tc>
          <w:tcPr>
            <w:tcW w:w="1373" w:type="dxa"/>
            <w:vAlign w:val="bottom"/>
          </w:tcPr>
          <w:p w14:paraId="27293F63" w14:textId="77777777" w:rsidR="00F45142" w:rsidRPr="00676EB7" w:rsidRDefault="00F45142" w:rsidP="00557C24">
            <w:pPr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10,50</w:t>
            </w:r>
          </w:p>
        </w:tc>
      </w:tr>
      <w:tr w:rsidR="00F45142" w:rsidRPr="0067343C" w14:paraId="341CE7DF" w14:textId="77777777" w:rsidTr="004A4055">
        <w:trPr>
          <w:jc w:val="center"/>
        </w:trPr>
        <w:tc>
          <w:tcPr>
            <w:tcW w:w="3932" w:type="dxa"/>
            <w:shd w:val="clear" w:color="auto" w:fill="auto"/>
            <w:vAlign w:val="bottom"/>
          </w:tcPr>
          <w:p w14:paraId="4250AF12" w14:textId="77777777" w:rsidR="00F45142" w:rsidRPr="0067343C" w:rsidRDefault="00F45142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Oleje i tłuszcze w kg </w:t>
            </w:r>
          </w:p>
        </w:tc>
        <w:tc>
          <w:tcPr>
            <w:tcW w:w="1373" w:type="dxa"/>
            <w:vAlign w:val="bottom"/>
          </w:tcPr>
          <w:p w14:paraId="2C592214" w14:textId="77777777" w:rsidR="00F45142" w:rsidRPr="00676EB7" w:rsidRDefault="00F45142" w:rsidP="00557C24">
            <w:pPr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1,07</w:t>
            </w:r>
          </w:p>
        </w:tc>
        <w:tc>
          <w:tcPr>
            <w:tcW w:w="1373" w:type="dxa"/>
            <w:vAlign w:val="bottom"/>
          </w:tcPr>
          <w:p w14:paraId="727D1940" w14:textId="77777777" w:rsidR="00F45142" w:rsidRPr="00676EB7" w:rsidRDefault="00F45142" w:rsidP="00557C24">
            <w:pPr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1,07</w:t>
            </w:r>
          </w:p>
        </w:tc>
        <w:tc>
          <w:tcPr>
            <w:tcW w:w="1373" w:type="dxa"/>
            <w:vAlign w:val="bottom"/>
          </w:tcPr>
          <w:p w14:paraId="443EB119" w14:textId="77777777" w:rsidR="00F45142" w:rsidRPr="00676EB7" w:rsidRDefault="00F45142" w:rsidP="00557C24">
            <w:pPr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1,00</w:t>
            </w:r>
          </w:p>
        </w:tc>
      </w:tr>
    </w:tbl>
    <w:p w14:paraId="53F81D0B" w14:textId="77777777" w:rsidR="004A4055" w:rsidRPr="00EB1D10" w:rsidRDefault="004A4055" w:rsidP="004A4055">
      <w:pPr>
        <w:pStyle w:val="Notka"/>
        <w:spacing w:before="120" w:line="200" w:lineRule="exact"/>
        <w:rPr>
          <w:lang w:eastAsia="pl-PL"/>
        </w:rPr>
      </w:pPr>
      <w:r>
        <w:rPr>
          <w:lang w:eastAsia="pl-PL"/>
        </w:rPr>
        <w:t xml:space="preserve">a </w:t>
      </w:r>
      <w:r w:rsidRPr="00EB1D10">
        <w:rPr>
          <w:lang w:eastAsia="pl-PL"/>
        </w:rPr>
        <w:t>Bez marynat, przetworów ze zwierząt morskich i słodkowodnych, wyrobów garmażeryjnych i</w:t>
      </w:r>
      <w:r>
        <w:rPr>
          <w:lang w:eastAsia="pl-PL"/>
        </w:rPr>
        <w:t xml:space="preserve"> </w:t>
      </w:r>
      <w:r w:rsidRPr="00EB1D10">
        <w:rPr>
          <w:lang w:eastAsia="pl-PL"/>
        </w:rPr>
        <w:t>panie</w:t>
      </w:r>
      <w:r>
        <w:rPr>
          <w:lang w:eastAsia="pl-PL"/>
        </w:rPr>
        <w:t xml:space="preserve">rowanych, bez konserw rybnych.  b Bez zagęszczonego i w proszku.  c </w:t>
      </w:r>
      <w:r w:rsidRPr="00EB1D10">
        <w:rPr>
          <w:lang w:eastAsia="pl-PL"/>
        </w:rPr>
        <w:t>Bez słodkich serków.</w:t>
      </w:r>
    </w:p>
    <w:p w14:paraId="707F1053" w14:textId="77777777" w:rsidR="004A4055" w:rsidRDefault="004A4055" w:rsidP="004A4055">
      <w:pPr>
        <w:pStyle w:val="TablicaWykres-tytu"/>
        <w:spacing w:before="360" w:line="240" w:lineRule="auto"/>
        <w:rPr>
          <w:lang w:eastAsia="pl-PL"/>
        </w:rPr>
      </w:pPr>
      <w:r w:rsidRPr="009B565E">
        <w:rPr>
          <w:lang w:eastAsia="pl-PL"/>
        </w:rPr>
        <w:lastRenderedPageBreak/>
        <w:t>Tablica 4.</w:t>
      </w:r>
      <w:r w:rsidRPr="009B565E">
        <w:rPr>
          <w:lang w:eastAsia="pl-PL"/>
        </w:rPr>
        <w:tab/>
        <w:t xml:space="preserve">Przeciętne miesięczne spożycie </w:t>
      </w:r>
      <w:r>
        <w:rPr>
          <w:lang w:eastAsia="pl-PL"/>
        </w:rPr>
        <w:t>niektórych</w:t>
      </w:r>
      <w:r w:rsidRPr="009B565E">
        <w:rPr>
          <w:lang w:eastAsia="pl-PL"/>
        </w:rPr>
        <w:t xml:space="preserve"> artykułów żywnościowych na 1 osobę</w:t>
      </w:r>
      <w:r>
        <w:rPr>
          <w:lang w:eastAsia="pl-PL"/>
        </w:rPr>
        <w:t xml:space="preserve"> </w:t>
      </w:r>
      <w:r w:rsidRPr="009B565E">
        <w:rPr>
          <w:lang w:eastAsia="pl-PL"/>
        </w:rPr>
        <w:br/>
      </w:r>
      <w:r w:rsidRPr="009B565E">
        <w:rPr>
          <w:lang w:eastAsia="pl-PL"/>
        </w:rPr>
        <w:tab/>
        <w:t>w gospodarstwach domowych</w:t>
      </w:r>
      <w:r w:rsidR="00180AF7">
        <w:rPr>
          <w:lang w:eastAsia="pl-PL"/>
        </w:rPr>
        <w:t xml:space="preserve">  (dok.)</w:t>
      </w:r>
    </w:p>
    <w:tbl>
      <w:tblPr>
        <w:tblpPr w:leftFromText="141" w:rightFromText="141" w:vertAnchor="text" w:horzAnchor="margin" w:tblpXSpec="center" w:tblpY="2"/>
        <w:tblW w:w="8051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4. Przeciętne miesięczne spożycie niektórych artykułów żywnościowych na 1 osobę w gospodarstwach domowych (dokończenie)"/>
      </w:tblPr>
      <w:tblGrid>
        <w:gridCol w:w="3932"/>
        <w:gridCol w:w="1373"/>
        <w:gridCol w:w="1373"/>
        <w:gridCol w:w="1373"/>
      </w:tblGrid>
      <w:tr w:rsidR="004A4055" w:rsidRPr="0067343C" w14:paraId="1DB99418" w14:textId="77777777" w:rsidTr="00545137">
        <w:trPr>
          <w:jc w:val="center"/>
        </w:trPr>
        <w:tc>
          <w:tcPr>
            <w:tcW w:w="3932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5A23E7B" w14:textId="77777777" w:rsidR="004A4055" w:rsidRPr="0067343C" w:rsidRDefault="004A4055" w:rsidP="00545137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 w:rsidRPr="0067343C">
              <w:rPr>
                <w:szCs w:val="18"/>
              </w:rPr>
              <w:t>Wyszczególnienie</w:t>
            </w:r>
          </w:p>
        </w:tc>
        <w:tc>
          <w:tcPr>
            <w:tcW w:w="2746" w:type="dxa"/>
            <w:gridSpan w:val="2"/>
            <w:tcBorders>
              <w:top w:val="single" w:sz="4" w:space="0" w:color="001D77"/>
            </w:tcBorders>
            <w:shd w:val="clear" w:color="auto" w:fill="auto"/>
          </w:tcPr>
          <w:p w14:paraId="4C43D81D" w14:textId="77777777" w:rsidR="004A4055" w:rsidRPr="0067343C" w:rsidRDefault="004A4055" w:rsidP="00545137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 w:rsidRPr="0067343C">
              <w:rPr>
                <w:szCs w:val="18"/>
              </w:rPr>
              <w:t>Województwo</w:t>
            </w:r>
            <w:r>
              <w:rPr>
                <w:szCs w:val="18"/>
              </w:rPr>
              <w:t xml:space="preserve"> opolskie</w:t>
            </w:r>
          </w:p>
        </w:tc>
        <w:tc>
          <w:tcPr>
            <w:tcW w:w="1373" w:type="dxa"/>
            <w:tcBorders>
              <w:top w:val="single" w:sz="4" w:space="0" w:color="001D77"/>
            </w:tcBorders>
            <w:shd w:val="clear" w:color="auto" w:fill="auto"/>
          </w:tcPr>
          <w:p w14:paraId="61C6ABCC" w14:textId="77777777" w:rsidR="004A4055" w:rsidRPr="0067343C" w:rsidRDefault="004A4055" w:rsidP="00545137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 w:rsidRPr="0067343C">
              <w:rPr>
                <w:szCs w:val="18"/>
              </w:rPr>
              <w:t>Polska</w:t>
            </w:r>
          </w:p>
        </w:tc>
      </w:tr>
      <w:tr w:rsidR="004A4055" w:rsidRPr="0067343C" w14:paraId="544006F9" w14:textId="77777777" w:rsidTr="00545137">
        <w:trPr>
          <w:jc w:val="center"/>
        </w:trPr>
        <w:tc>
          <w:tcPr>
            <w:tcW w:w="3932" w:type="dxa"/>
            <w:vMerge/>
            <w:shd w:val="clear" w:color="auto" w:fill="auto"/>
            <w:vAlign w:val="center"/>
          </w:tcPr>
          <w:p w14:paraId="73730E2B" w14:textId="77777777" w:rsidR="004A4055" w:rsidRPr="0067343C" w:rsidRDefault="004A4055" w:rsidP="00545137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b/>
                <w:szCs w:val="18"/>
              </w:rPr>
            </w:pPr>
          </w:p>
        </w:tc>
        <w:tc>
          <w:tcPr>
            <w:tcW w:w="1373" w:type="dxa"/>
            <w:shd w:val="clear" w:color="auto" w:fill="auto"/>
          </w:tcPr>
          <w:p w14:paraId="1FF38354" w14:textId="77777777" w:rsidR="004A4055" w:rsidRPr="0067343C" w:rsidRDefault="004A4055" w:rsidP="00545137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>
              <w:rPr>
                <w:szCs w:val="18"/>
              </w:rPr>
              <w:t>2021</w:t>
            </w:r>
          </w:p>
        </w:tc>
        <w:tc>
          <w:tcPr>
            <w:tcW w:w="2746" w:type="dxa"/>
            <w:gridSpan w:val="2"/>
            <w:shd w:val="clear" w:color="auto" w:fill="auto"/>
          </w:tcPr>
          <w:p w14:paraId="5C020328" w14:textId="77777777" w:rsidR="004A4055" w:rsidRPr="0067343C" w:rsidRDefault="004A4055" w:rsidP="00545137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>
              <w:rPr>
                <w:szCs w:val="18"/>
              </w:rPr>
              <w:t>2022</w:t>
            </w:r>
          </w:p>
        </w:tc>
      </w:tr>
      <w:tr w:rsidR="00F45142" w:rsidRPr="0067343C" w14:paraId="37BCA77C" w14:textId="77777777" w:rsidTr="004A4055">
        <w:trPr>
          <w:jc w:val="center"/>
        </w:trPr>
        <w:tc>
          <w:tcPr>
            <w:tcW w:w="3932" w:type="dxa"/>
            <w:shd w:val="clear" w:color="auto" w:fill="auto"/>
            <w:vAlign w:val="bottom"/>
          </w:tcPr>
          <w:p w14:paraId="37585872" w14:textId="77777777" w:rsidR="00F45142" w:rsidRPr="0067343C" w:rsidRDefault="00F45142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Owoce w kg </w:t>
            </w:r>
          </w:p>
        </w:tc>
        <w:tc>
          <w:tcPr>
            <w:tcW w:w="1373" w:type="dxa"/>
            <w:vAlign w:val="bottom"/>
          </w:tcPr>
          <w:p w14:paraId="5345ED06" w14:textId="77777777" w:rsidR="00F45142" w:rsidRPr="00676EB7" w:rsidRDefault="00F45142" w:rsidP="00557C24">
            <w:pPr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3,80</w:t>
            </w:r>
          </w:p>
        </w:tc>
        <w:tc>
          <w:tcPr>
            <w:tcW w:w="1373" w:type="dxa"/>
            <w:vAlign w:val="bottom"/>
          </w:tcPr>
          <w:p w14:paraId="3CA2D054" w14:textId="77777777" w:rsidR="00F45142" w:rsidRPr="00676EB7" w:rsidRDefault="00F45142" w:rsidP="00557C24">
            <w:pPr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3,58</w:t>
            </w:r>
          </w:p>
        </w:tc>
        <w:tc>
          <w:tcPr>
            <w:tcW w:w="1373" w:type="dxa"/>
            <w:vAlign w:val="bottom"/>
          </w:tcPr>
          <w:p w14:paraId="4D1EF57D" w14:textId="77777777" w:rsidR="00F45142" w:rsidRPr="00676EB7" w:rsidRDefault="00F45142" w:rsidP="00557C24">
            <w:pPr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3,58</w:t>
            </w:r>
          </w:p>
        </w:tc>
      </w:tr>
      <w:tr w:rsidR="00F45142" w:rsidRPr="0067343C" w14:paraId="60AA2ABC" w14:textId="77777777" w:rsidTr="004A4055">
        <w:trPr>
          <w:jc w:val="center"/>
        </w:trPr>
        <w:tc>
          <w:tcPr>
            <w:tcW w:w="3932" w:type="dxa"/>
            <w:shd w:val="clear" w:color="auto" w:fill="auto"/>
            <w:vAlign w:val="bottom"/>
          </w:tcPr>
          <w:p w14:paraId="5B72092D" w14:textId="77777777" w:rsidR="00F45142" w:rsidRPr="0067343C" w:rsidRDefault="00F45142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Warzywa w kg </w:t>
            </w:r>
          </w:p>
        </w:tc>
        <w:tc>
          <w:tcPr>
            <w:tcW w:w="1373" w:type="dxa"/>
            <w:vAlign w:val="bottom"/>
          </w:tcPr>
          <w:p w14:paraId="40D6E7FA" w14:textId="77777777" w:rsidR="00F45142" w:rsidRPr="00676EB7" w:rsidRDefault="00F45142" w:rsidP="00557C24">
            <w:pPr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7,63</w:t>
            </w:r>
          </w:p>
        </w:tc>
        <w:tc>
          <w:tcPr>
            <w:tcW w:w="1373" w:type="dxa"/>
            <w:vAlign w:val="bottom"/>
          </w:tcPr>
          <w:p w14:paraId="0F8E397D" w14:textId="77777777" w:rsidR="00F45142" w:rsidRPr="00676EB7" w:rsidRDefault="00F45142" w:rsidP="00557C24">
            <w:pPr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7,31</w:t>
            </w:r>
          </w:p>
        </w:tc>
        <w:tc>
          <w:tcPr>
            <w:tcW w:w="1373" w:type="dxa"/>
            <w:vAlign w:val="bottom"/>
          </w:tcPr>
          <w:p w14:paraId="5E4037D1" w14:textId="77777777" w:rsidR="00F45142" w:rsidRPr="00676EB7" w:rsidRDefault="00F45142" w:rsidP="00557C24">
            <w:pPr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7,13</w:t>
            </w:r>
          </w:p>
        </w:tc>
      </w:tr>
      <w:tr w:rsidR="00F45142" w:rsidRPr="0067343C" w14:paraId="464D563A" w14:textId="77777777" w:rsidTr="004A4055">
        <w:trPr>
          <w:jc w:val="center"/>
        </w:trPr>
        <w:tc>
          <w:tcPr>
            <w:tcW w:w="3932" w:type="dxa"/>
            <w:tcBorders>
              <w:bottom w:val="nil"/>
            </w:tcBorders>
            <w:shd w:val="clear" w:color="auto" w:fill="auto"/>
            <w:vAlign w:val="bottom"/>
          </w:tcPr>
          <w:p w14:paraId="7B365804" w14:textId="77777777" w:rsidR="00F45142" w:rsidRPr="0067343C" w:rsidRDefault="00F45142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 xml:space="preserve">Cukier w kg </w:t>
            </w:r>
          </w:p>
        </w:tc>
        <w:tc>
          <w:tcPr>
            <w:tcW w:w="1373" w:type="dxa"/>
            <w:vAlign w:val="bottom"/>
          </w:tcPr>
          <w:p w14:paraId="6EDB9CF8" w14:textId="77777777" w:rsidR="00F45142" w:rsidRPr="00676EB7" w:rsidRDefault="00F45142" w:rsidP="00557C24">
            <w:pPr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0,69</w:t>
            </w:r>
          </w:p>
        </w:tc>
        <w:tc>
          <w:tcPr>
            <w:tcW w:w="1373" w:type="dxa"/>
            <w:vAlign w:val="bottom"/>
          </w:tcPr>
          <w:p w14:paraId="7A21B852" w14:textId="77777777" w:rsidR="00F45142" w:rsidRPr="00676EB7" w:rsidRDefault="00F45142" w:rsidP="00557C24">
            <w:pPr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0,78</w:t>
            </w:r>
          </w:p>
        </w:tc>
        <w:tc>
          <w:tcPr>
            <w:tcW w:w="1373" w:type="dxa"/>
            <w:vAlign w:val="bottom"/>
          </w:tcPr>
          <w:p w14:paraId="7AA92715" w14:textId="77777777" w:rsidR="00F45142" w:rsidRPr="00676EB7" w:rsidRDefault="00F45142" w:rsidP="00557C24">
            <w:pPr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0,76</w:t>
            </w:r>
          </w:p>
        </w:tc>
      </w:tr>
      <w:tr w:rsidR="00F45142" w:rsidRPr="0067343C" w14:paraId="2375DED5" w14:textId="77777777" w:rsidTr="004A4055">
        <w:trPr>
          <w:jc w:val="center"/>
        </w:trPr>
        <w:tc>
          <w:tcPr>
            <w:tcW w:w="3932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1FF1C3D1" w14:textId="77777777" w:rsidR="00F45142" w:rsidRPr="0067343C" w:rsidRDefault="00F45142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 xml:space="preserve">Kawa, herbata i kakao w kg </w:t>
            </w:r>
          </w:p>
        </w:tc>
        <w:tc>
          <w:tcPr>
            <w:tcW w:w="1373" w:type="dxa"/>
            <w:tcBorders>
              <w:bottom w:val="single" w:sz="4" w:space="0" w:color="001D77"/>
            </w:tcBorders>
            <w:vAlign w:val="bottom"/>
          </w:tcPr>
          <w:p w14:paraId="18F1ED1D" w14:textId="77777777" w:rsidR="00F45142" w:rsidRPr="00676EB7" w:rsidRDefault="00F45142" w:rsidP="00557C24">
            <w:pPr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0,23</w:t>
            </w:r>
          </w:p>
        </w:tc>
        <w:tc>
          <w:tcPr>
            <w:tcW w:w="1373" w:type="dxa"/>
            <w:tcBorders>
              <w:bottom w:val="single" w:sz="4" w:space="0" w:color="001D77"/>
            </w:tcBorders>
            <w:vAlign w:val="bottom"/>
          </w:tcPr>
          <w:p w14:paraId="14223041" w14:textId="77777777" w:rsidR="00F45142" w:rsidRPr="00676EB7" w:rsidRDefault="00F45142" w:rsidP="00557C24">
            <w:pPr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0,23</w:t>
            </w:r>
          </w:p>
        </w:tc>
        <w:tc>
          <w:tcPr>
            <w:tcW w:w="1373" w:type="dxa"/>
            <w:tcBorders>
              <w:bottom w:val="single" w:sz="4" w:space="0" w:color="001D77"/>
            </w:tcBorders>
            <w:vAlign w:val="bottom"/>
          </w:tcPr>
          <w:p w14:paraId="7EA1E25C" w14:textId="77777777" w:rsidR="00F45142" w:rsidRPr="00676EB7" w:rsidRDefault="00F45142" w:rsidP="00557C24">
            <w:pPr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0,25</w:t>
            </w:r>
          </w:p>
        </w:tc>
      </w:tr>
      <w:tr w:rsidR="00F45142" w:rsidRPr="0067343C" w14:paraId="65062144" w14:textId="77777777" w:rsidTr="004A4055">
        <w:trPr>
          <w:jc w:val="center"/>
        </w:trPr>
        <w:tc>
          <w:tcPr>
            <w:tcW w:w="3932" w:type="dxa"/>
            <w:tcBorders>
              <w:bottom w:val="nil"/>
            </w:tcBorders>
            <w:shd w:val="clear" w:color="auto" w:fill="auto"/>
            <w:vAlign w:val="bottom"/>
          </w:tcPr>
          <w:p w14:paraId="7BF24B25" w14:textId="77777777" w:rsidR="00F45142" w:rsidRPr="0067343C" w:rsidRDefault="00F45142" w:rsidP="00557C24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 xml:space="preserve">Wody mineralne lub źródlane w l </w:t>
            </w:r>
          </w:p>
        </w:tc>
        <w:tc>
          <w:tcPr>
            <w:tcW w:w="1373" w:type="dxa"/>
            <w:tcBorders>
              <w:bottom w:val="nil"/>
            </w:tcBorders>
            <w:vAlign w:val="bottom"/>
          </w:tcPr>
          <w:p w14:paraId="1939CC5F" w14:textId="77777777" w:rsidR="00F45142" w:rsidRPr="00676EB7" w:rsidRDefault="00F45142" w:rsidP="00557C24">
            <w:pPr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6,84</w:t>
            </w:r>
          </w:p>
        </w:tc>
        <w:tc>
          <w:tcPr>
            <w:tcW w:w="1373" w:type="dxa"/>
            <w:tcBorders>
              <w:bottom w:val="nil"/>
            </w:tcBorders>
            <w:vAlign w:val="bottom"/>
          </w:tcPr>
          <w:p w14:paraId="59620ACA" w14:textId="77777777" w:rsidR="00F45142" w:rsidRPr="00676EB7" w:rsidRDefault="00F45142" w:rsidP="00557C24">
            <w:pPr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6,70</w:t>
            </w:r>
          </w:p>
        </w:tc>
        <w:tc>
          <w:tcPr>
            <w:tcW w:w="1373" w:type="dxa"/>
            <w:tcBorders>
              <w:bottom w:val="nil"/>
            </w:tcBorders>
            <w:vAlign w:val="bottom"/>
          </w:tcPr>
          <w:p w14:paraId="2144BCA7" w14:textId="77777777" w:rsidR="00F45142" w:rsidRPr="00676EB7" w:rsidRDefault="00F45142" w:rsidP="00557C24">
            <w:pPr>
              <w:jc w:val="right"/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</w:pPr>
            <w:r w:rsidRPr="00676EB7">
              <w:rPr>
                <w:rFonts w:eastAsia="Times New Roman" w:cs="Arial"/>
                <w:color w:val="000000"/>
                <w:sz w:val="18"/>
                <w:szCs w:val="18"/>
                <w:lang w:eastAsia="pl-PL"/>
              </w:rPr>
              <w:t>5,78</w:t>
            </w:r>
          </w:p>
        </w:tc>
      </w:tr>
    </w:tbl>
    <w:p w14:paraId="37371C4C" w14:textId="77777777" w:rsidR="007560B2" w:rsidRPr="008F47E7" w:rsidRDefault="00893010" w:rsidP="004A4055">
      <w:pPr>
        <w:spacing w:before="360" w:line="288" w:lineRule="auto"/>
        <w:rPr>
          <w:rFonts w:cs="Arial"/>
          <w:szCs w:val="19"/>
          <w:lang w:eastAsia="pl-PL"/>
        </w:rPr>
      </w:pPr>
      <w:r w:rsidRPr="008F47E7">
        <w:rPr>
          <w:rFonts w:cs="Arial"/>
          <w:szCs w:val="19"/>
          <w:lang w:eastAsia="pl-PL"/>
        </w:rPr>
        <w:t xml:space="preserve">W analizowanym okresie </w:t>
      </w:r>
      <w:r w:rsidR="00D16CD5" w:rsidRPr="008F47E7">
        <w:rPr>
          <w:rFonts w:cs="Arial"/>
          <w:szCs w:val="19"/>
          <w:lang w:eastAsia="pl-PL"/>
        </w:rPr>
        <w:t xml:space="preserve">w województwie wyższe od konsumpcji w kraju było </w:t>
      </w:r>
      <w:r w:rsidRPr="008F47E7">
        <w:rPr>
          <w:rFonts w:cs="Arial"/>
          <w:szCs w:val="19"/>
          <w:lang w:eastAsia="pl-PL"/>
        </w:rPr>
        <w:t xml:space="preserve">przeciętne miesięczne spożycie </w:t>
      </w:r>
      <w:r w:rsidR="00391867" w:rsidRPr="008F47E7">
        <w:rPr>
          <w:rFonts w:cs="Arial"/>
          <w:szCs w:val="19"/>
          <w:lang w:eastAsia="pl-PL"/>
        </w:rPr>
        <w:t xml:space="preserve">m.in. </w:t>
      </w:r>
      <w:r w:rsidR="00D16CD5" w:rsidRPr="008F47E7">
        <w:rPr>
          <w:rFonts w:cs="Arial"/>
          <w:szCs w:val="19"/>
          <w:lang w:eastAsia="pl-PL"/>
        </w:rPr>
        <w:t xml:space="preserve">jaj (o 18,1%), wód mineralnych </w:t>
      </w:r>
      <w:r w:rsidR="00E97B1C">
        <w:rPr>
          <w:rFonts w:cs="Arial"/>
          <w:szCs w:val="19"/>
          <w:lang w:eastAsia="pl-PL"/>
        </w:rPr>
        <w:t xml:space="preserve">lub </w:t>
      </w:r>
      <w:r w:rsidR="00D16CD5" w:rsidRPr="008F47E7">
        <w:rPr>
          <w:rFonts w:cs="Arial"/>
          <w:szCs w:val="19"/>
          <w:lang w:eastAsia="pl-PL"/>
        </w:rPr>
        <w:t>źródlanych (o 15,9%), pieczywa (o</w:t>
      </w:r>
      <w:r w:rsidR="00BD69C0">
        <w:rPr>
          <w:rFonts w:cs="Arial"/>
          <w:szCs w:val="19"/>
          <w:lang w:eastAsia="pl-PL"/>
        </w:rPr>
        <w:t> </w:t>
      </w:r>
      <w:r w:rsidR="00D16CD5" w:rsidRPr="008F47E7">
        <w:rPr>
          <w:rFonts w:cs="Arial"/>
          <w:szCs w:val="19"/>
          <w:lang w:eastAsia="pl-PL"/>
        </w:rPr>
        <w:t>7,4%)</w:t>
      </w:r>
      <w:r w:rsidR="00391867" w:rsidRPr="008F47E7">
        <w:rPr>
          <w:rFonts w:cs="Arial"/>
          <w:szCs w:val="19"/>
          <w:lang w:eastAsia="pl-PL"/>
        </w:rPr>
        <w:t xml:space="preserve">, </w:t>
      </w:r>
      <w:r w:rsidR="00D16CD5" w:rsidRPr="008F47E7">
        <w:rPr>
          <w:rFonts w:cs="Arial"/>
          <w:szCs w:val="19"/>
          <w:lang w:eastAsia="pl-PL"/>
        </w:rPr>
        <w:t>olejów i tłuszczów (o 7,0%, w tym masła o 14,3</w:t>
      </w:r>
      <w:r w:rsidR="00391867" w:rsidRPr="008F47E7">
        <w:rPr>
          <w:rFonts w:cs="Arial"/>
          <w:szCs w:val="19"/>
          <w:lang w:eastAsia="pl-PL"/>
        </w:rPr>
        <w:t>%) oraz serów i twarogów (o 5,3%).</w:t>
      </w:r>
      <w:r w:rsidR="00D16CD5" w:rsidRPr="008F47E7">
        <w:rPr>
          <w:rFonts w:cs="Arial"/>
          <w:szCs w:val="19"/>
          <w:lang w:eastAsia="pl-PL"/>
        </w:rPr>
        <w:t xml:space="preserve"> Niższe </w:t>
      </w:r>
      <w:r w:rsidR="00391867" w:rsidRPr="008F47E7">
        <w:rPr>
          <w:rFonts w:cs="Arial"/>
          <w:szCs w:val="19"/>
          <w:lang w:eastAsia="pl-PL"/>
        </w:rPr>
        <w:t xml:space="preserve">natomiast </w:t>
      </w:r>
      <w:r w:rsidR="00D16CD5" w:rsidRPr="008F47E7">
        <w:rPr>
          <w:rFonts w:cs="Arial"/>
          <w:szCs w:val="19"/>
          <w:lang w:eastAsia="pl-PL"/>
        </w:rPr>
        <w:t>niż średnio w kraju odnotowano spożycie ryb i owoców morza (o</w:t>
      </w:r>
      <w:r w:rsidR="007560B2" w:rsidRPr="008F47E7">
        <w:rPr>
          <w:rFonts w:cs="Arial"/>
          <w:szCs w:val="19"/>
          <w:lang w:eastAsia="pl-PL"/>
        </w:rPr>
        <w:t>16,7</w:t>
      </w:r>
      <w:r w:rsidR="002E4071" w:rsidRPr="008F47E7">
        <w:rPr>
          <w:rFonts w:cs="Arial"/>
          <w:szCs w:val="19"/>
          <w:lang w:eastAsia="pl-PL"/>
        </w:rPr>
        <w:t>%)</w:t>
      </w:r>
      <w:r w:rsidR="006055A1" w:rsidRPr="008F47E7">
        <w:rPr>
          <w:rFonts w:cs="Arial"/>
          <w:szCs w:val="19"/>
          <w:lang w:eastAsia="pl-PL"/>
        </w:rPr>
        <w:t>,</w:t>
      </w:r>
      <w:r w:rsidR="002E4071" w:rsidRPr="008F47E7">
        <w:rPr>
          <w:rFonts w:cs="Arial"/>
          <w:szCs w:val="19"/>
          <w:lang w:eastAsia="pl-PL"/>
        </w:rPr>
        <w:t xml:space="preserve"> </w:t>
      </w:r>
      <w:r w:rsidR="00D16CD5" w:rsidRPr="008F47E7">
        <w:rPr>
          <w:rFonts w:cs="Arial"/>
          <w:szCs w:val="19"/>
          <w:lang w:eastAsia="pl-PL"/>
        </w:rPr>
        <w:t>kawy, herbaty i kakao (o 8,0%)</w:t>
      </w:r>
      <w:r w:rsidR="00391867" w:rsidRPr="008F47E7">
        <w:rPr>
          <w:rFonts w:cs="Arial"/>
          <w:szCs w:val="19"/>
          <w:lang w:eastAsia="pl-PL"/>
        </w:rPr>
        <w:t xml:space="preserve"> oraz ziemniaków (o 4,5%).</w:t>
      </w:r>
    </w:p>
    <w:p w14:paraId="58456D58" w14:textId="77777777" w:rsidR="00351E09" w:rsidRPr="00085FE1" w:rsidRDefault="00351E09" w:rsidP="004A4055">
      <w:pPr>
        <w:pStyle w:val="TablicaWykres-tytu"/>
        <w:spacing w:before="360" w:after="0" w:line="240" w:lineRule="auto"/>
      </w:pPr>
      <w:r w:rsidRPr="008A31A9">
        <w:rPr>
          <w:lang w:eastAsia="pl-PL"/>
        </w:rPr>
        <w:t xml:space="preserve">Wykres </w:t>
      </w:r>
      <w:r w:rsidR="006714BF">
        <w:rPr>
          <w:lang w:eastAsia="pl-PL"/>
        </w:rPr>
        <w:t>3</w:t>
      </w:r>
      <w:r w:rsidRPr="008A31A9">
        <w:rPr>
          <w:lang w:eastAsia="pl-PL"/>
        </w:rPr>
        <w:t>.</w:t>
      </w:r>
      <w:r w:rsidRPr="008A31A9">
        <w:rPr>
          <w:lang w:eastAsia="pl-PL"/>
        </w:rPr>
        <w:tab/>
      </w:r>
      <w:r w:rsidRPr="008A31A9">
        <w:t xml:space="preserve">Odchylenia względne przeciętnego miesięcznego spożycia wybranych artykułów </w:t>
      </w:r>
      <w:r w:rsidRPr="008A31A9">
        <w:tab/>
        <w:t xml:space="preserve">żywnościowych na 1 osobę w gospodarstwach domowych od przeciętnego </w:t>
      </w:r>
      <w:r w:rsidRPr="008A31A9">
        <w:tab/>
      </w:r>
      <w:r w:rsidRPr="00085FE1">
        <w:t>miesięcznego spożycia</w:t>
      </w:r>
      <w:r>
        <w:t xml:space="preserve"> w kraju w 202</w:t>
      </w:r>
      <w:r w:rsidR="006714BF">
        <w:t>2</w:t>
      </w:r>
      <w:r w:rsidRPr="00085FE1">
        <w:t xml:space="preserve"> r.</w:t>
      </w:r>
    </w:p>
    <w:p w14:paraId="7A80ABB9" w14:textId="77777777" w:rsidR="00351E09" w:rsidRPr="00085FE1" w:rsidRDefault="00351E09" w:rsidP="00351E09">
      <w:pPr>
        <w:pStyle w:val="TablicaWykres-stanwdniu"/>
        <w:rPr>
          <w:lang w:eastAsia="pl-PL"/>
        </w:rPr>
      </w:pPr>
      <w:r w:rsidRPr="00085FE1">
        <w:rPr>
          <w:lang w:eastAsia="pl-PL"/>
        </w:rPr>
        <w:tab/>
        <w:t>Polska=100</w:t>
      </w:r>
    </w:p>
    <w:p w14:paraId="3548C17B" w14:textId="77777777" w:rsidR="00E8147D" w:rsidRDefault="00382392" w:rsidP="00900D81">
      <w:pPr>
        <w:pStyle w:val="Notka"/>
        <w:rPr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80256" behindDoc="0" locked="0" layoutInCell="1" allowOverlap="1" wp14:anchorId="2861D60A" wp14:editId="4C5CF48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858385" cy="2877185"/>
            <wp:effectExtent l="0" t="0" r="0" b="0"/>
            <wp:wrapNone/>
            <wp:docPr id="31" name="Obraz 31" descr="Na wykresie słupkowym zaprezentowano odchylenia względne przeciętnego miesięcznego spożycia wybranych artykułów żywnościowych na 1 osobę w gospodarstwach domowych od przeciętnego miesięcznego spożycia w kraju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385" cy="2877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336D77" w14:textId="77777777" w:rsidR="00E8147D" w:rsidRDefault="00E8147D" w:rsidP="00900D81">
      <w:pPr>
        <w:pStyle w:val="Notka"/>
        <w:rPr>
          <w:lang w:eastAsia="pl-PL"/>
        </w:rPr>
      </w:pPr>
    </w:p>
    <w:p w14:paraId="26FB49A5" w14:textId="77777777" w:rsidR="00E8147D" w:rsidRDefault="00E8147D" w:rsidP="00900D81">
      <w:pPr>
        <w:pStyle w:val="Notka"/>
        <w:rPr>
          <w:lang w:eastAsia="pl-PL"/>
        </w:rPr>
      </w:pPr>
    </w:p>
    <w:p w14:paraId="11450980" w14:textId="77777777" w:rsidR="00E8147D" w:rsidRDefault="00E8147D" w:rsidP="00900D81">
      <w:pPr>
        <w:pStyle w:val="Notka"/>
        <w:rPr>
          <w:lang w:eastAsia="pl-PL"/>
        </w:rPr>
      </w:pPr>
    </w:p>
    <w:p w14:paraId="208A1CB6" w14:textId="77777777" w:rsidR="00E8147D" w:rsidRDefault="00E8147D" w:rsidP="00900D81">
      <w:pPr>
        <w:pStyle w:val="Notka"/>
        <w:rPr>
          <w:lang w:eastAsia="pl-PL"/>
        </w:rPr>
      </w:pPr>
    </w:p>
    <w:p w14:paraId="6D7C4835" w14:textId="77777777" w:rsidR="00E8147D" w:rsidRDefault="00E8147D" w:rsidP="00900D81">
      <w:pPr>
        <w:pStyle w:val="Notka"/>
        <w:rPr>
          <w:lang w:eastAsia="pl-PL"/>
        </w:rPr>
      </w:pPr>
    </w:p>
    <w:p w14:paraId="53EB0E24" w14:textId="77777777" w:rsidR="00E8147D" w:rsidRDefault="00E8147D" w:rsidP="00900D81">
      <w:pPr>
        <w:pStyle w:val="Notka"/>
        <w:rPr>
          <w:lang w:eastAsia="pl-PL"/>
        </w:rPr>
      </w:pPr>
    </w:p>
    <w:p w14:paraId="7B8A62B3" w14:textId="77777777" w:rsidR="00E8147D" w:rsidRDefault="00E8147D" w:rsidP="00900D81">
      <w:pPr>
        <w:pStyle w:val="Notka"/>
        <w:rPr>
          <w:lang w:eastAsia="pl-PL"/>
        </w:rPr>
      </w:pPr>
    </w:p>
    <w:p w14:paraId="06F97540" w14:textId="77777777" w:rsidR="00E8147D" w:rsidRDefault="00E8147D" w:rsidP="00900D81">
      <w:pPr>
        <w:pStyle w:val="Notka"/>
        <w:rPr>
          <w:lang w:eastAsia="pl-PL"/>
        </w:rPr>
      </w:pPr>
    </w:p>
    <w:p w14:paraId="2B13D46B" w14:textId="77777777" w:rsidR="00E8147D" w:rsidRDefault="00E8147D" w:rsidP="00900D81">
      <w:pPr>
        <w:pStyle w:val="Notka"/>
        <w:rPr>
          <w:lang w:eastAsia="pl-PL"/>
        </w:rPr>
      </w:pPr>
    </w:p>
    <w:p w14:paraId="32C8E13E" w14:textId="77777777" w:rsidR="00E8147D" w:rsidRDefault="00E8147D" w:rsidP="00900D81">
      <w:pPr>
        <w:pStyle w:val="Notka"/>
        <w:rPr>
          <w:lang w:eastAsia="pl-PL"/>
        </w:rPr>
      </w:pPr>
    </w:p>
    <w:p w14:paraId="5F75CF3A" w14:textId="77777777" w:rsidR="00E8147D" w:rsidRDefault="00E8147D" w:rsidP="00900D81">
      <w:pPr>
        <w:pStyle w:val="Notka"/>
        <w:rPr>
          <w:lang w:eastAsia="pl-PL"/>
        </w:rPr>
      </w:pPr>
    </w:p>
    <w:p w14:paraId="459BDDC1" w14:textId="77777777" w:rsidR="00E8147D" w:rsidRDefault="00E8147D" w:rsidP="00900D81">
      <w:pPr>
        <w:pStyle w:val="Notka"/>
        <w:rPr>
          <w:lang w:eastAsia="pl-PL"/>
        </w:rPr>
      </w:pPr>
    </w:p>
    <w:p w14:paraId="07970E5B" w14:textId="77777777" w:rsidR="00E8147D" w:rsidRDefault="00E8147D" w:rsidP="00900D81">
      <w:pPr>
        <w:pStyle w:val="Notka"/>
        <w:rPr>
          <w:lang w:eastAsia="pl-PL"/>
        </w:rPr>
      </w:pPr>
    </w:p>
    <w:p w14:paraId="490E7959" w14:textId="77777777" w:rsidR="00E8147D" w:rsidRDefault="00E8147D" w:rsidP="00900D81">
      <w:pPr>
        <w:pStyle w:val="Notka"/>
        <w:rPr>
          <w:lang w:eastAsia="pl-PL"/>
        </w:rPr>
      </w:pPr>
    </w:p>
    <w:p w14:paraId="4B521F54" w14:textId="77777777" w:rsidR="00E8147D" w:rsidRDefault="00E8147D" w:rsidP="00900D81">
      <w:pPr>
        <w:pStyle w:val="Notka"/>
        <w:rPr>
          <w:lang w:eastAsia="pl-PL"/>
        </w:rPr>
      </w:pPr>
    </w:p>
    <w:p w14:paraId="2888A4BF" w14:textId="77777777" w:rsidR="000203EF" w:rsidRDefault="000203EF" w:rsidP="00900D81">
      <w:pPr>
        <w:pStyle w:val="Notka"/>
        <w:rPr>
          <w:lang w:eastAsia="pl-PL"/>
        </w:rPr>
      </w:pPr>
    </w:p>
    <w:p w14:paraId="1D24F4F4" w14:textId="77777777" w:rsidR="000203EF" w:rsidRDefault="000203EF" w:rsidP="00900D81">
      <w:pPr>
        <w:pStyle w:val="Notka"/>
        <w:rPr>
          <w:lang w:eastAsia="pl-PL"/>
        </w:rPr>
      </w:pPr>
    </w:p>
    <w:p w14:paraId="2DD5E5A5" w14:textId="77777777" w:rsidR="000203EF" w:rsidRDefault="000203EF" w:rsidP="00900D81">
      <w:pPr>
        <w:pStyle w:val="Notka"/>
        <w:rPr>
          <w:lang w:eastAsia="pl-PL"/>
        </w:rPr>
      </w:pPr>
    </w:p>
    <w:p w14:paraId="01D7BCD8" w14:textId="77777777" w:rsidR="000203EF" w:rsidRDefault="000203EF" w:rsidP="00900D81">
      <w:pPr>
        <w:pStyle w:val="Notka"/>
        <w:rPr>
          <w:lang w:eastAsia="pl-PL"/>
        </w:rPr>
      </w:pPr>
    </w:p>
    <w:p w14:paraId="4C744C09" w14:textId="77777777" w:rsidR="00A77CE7" w:rsidRDefault="00A77CE7" w:rsidP="00900D81">
      <w:pPr>
        <w:pStyle w:val="Notka"/>
        <w:rPr>
          <w:lang w:eastAsia="pl-PL"/>
        </w:rPr>
      </w:pPr>
    </w:p>
    <w:p w14:paraId="2495DD80" w14:textId="77777777" w:rsidR="0026241F" w:rsidRDefault="0026241F" w:rsidP="00900D81">
      <w:pPr>
        <w:pStyle w:val="Notka"/>
        <w:rPr>
          <w:lang w:eastAsia="pl-PL"/>
        </w:rPr>
      </w:pPr>
    </w:p>
    <w:p w14:paraId="245F3505" w14:textId="77777777" w:rsidR="0026241F" w:rsidRDefault="0026241F" w:rsidP="00900D81">
      <w:pPr>
        <w:pStyle w:val="Notka"/>
        <w:rPr>
          <w:lang w:eastAsia="pl-PL"/>
        </w:rPr>
      </w:pPr>
    </w:p>
    <w:p w14:paraId="7381B929" w14:textId="77777777" w:rsidR="0026241F" w:rsidRDefault="0026241F" w:rsidP="00900D81">
      <w:pPr>
        <w:pStyle w:val="Notka"/>
        <w:rPr>
          <w:lang w:eastAsia="pl-PL"/>
        </w:rPr>
      </w:pPr>
    </w:p>
    <w:p w14:paraId="52A94A83" w14:textId="77777777" w:rsidR="0026241F" w:rsidRDefault="0026241F" w:rsidP="00900D81">
      <w:pPr>
        <w:pStyle w:val="Notka"/>
        <w:rPr>
          <w:lang w:eastAsia="pl-PL"/>
        </w:rPr>
      </w:pPr>
    </w:p>
    <w:p w14:paraId="439C5DBB" w14:textId="77777777" w:rsidR="00A77CE7" w:rsidRDefault="00A77CE7" w:rsidP="00900D81">
      <w:pPr>
        <w:pStyle w:val="Notka"/>
        <w:rPr>
          <w:lang w:eastAsia="pl-PL"/>
        </w:rPr>
      </w:pPr>
    </w:p>
    <w:p w14:paraId="60C4961D" w14:textId="77777777" w:rsidR="00900D81" w:rsidRPr="00EB1D10" w:rsidRDefault="00900D81" w:rsidP="001D7017">
      <w:pPr>
        <w:pStyle w:val="Notka"/>
        <w:spacing w:before="240"/>
      </w:pPr>
      <w:r w:rsidRPr="00BE7B6A">
        <w:rPr>
          <w:lang w:eastAsia="pl-PL"/>
        </w:rPr>
        <w:t>a</w:t>
      </w:r>
      <w:r w:rsidR="00451328">
        <w:rPr>
          <w:lang w:eastAsia="pl-PL"/>
        </w:rPr>
        <w:t xml:space="preserve"> </w:t>
      </w:r>
      <w:r w:rsidRPr="00BE7B6A">
        <w:t>Bez marynat, przetworów ze zwierząt morskich i słodkowodnych, wyrobów garmażeryjnych i panierowanych, bez</w:t>
      </w:r>
      <w:r w:rsidR="00451328">
        <w:t xml:space="preserve"> </w:t>
      </w:r>
      <w:r w:rsidRPr="00BE7B6A">
        <w:t>konserw rybnych.</w:t>
      </w:r>
      <w:r w:rsidR="00451328">
        <w:t xml:space="preserve">  </w:t>
      </w:r>
      <w:r w:rsidRPr="00BE7B6A">
        <w:rPr>
          <w:lang w:eastAsia="pl-PL"/>
        </w:rPr>
        <w:t>b</w:t>
      </w:r>
      <w:r w:rsidR="00451328">
        <w:rPr>
          <w:lang w:eastAsia="pl-PL"/>
        </w:rPr>
        <w:t xml:space="preserve"> </w:t>
      </w:r>
      <w:r w:rsidRPr="00BE7B6A">
        <w:t xml:space="preserve">Bez zagęszczonego i w </w:t>
      </w:r>
      <w:r w:rsidRPr="00AE6950">
        <w:t>proszku.</w:t>
      </w:r>
      <w:r w:rsidR="0008061E" w:rsidRPr="00AE6950">
        <w:t xml:space="preserve"> </w:t>
      </w:r>
      <w:r w:rsidR="00451328">
        <w:t xml:space="preserve"> </w:t>
      </w:r>
      <w:r w:rsidR="0008061E" w:rsidRPr="00AE6950">
        <w:t>c</w:t>
      </w:r>
      <w:r w:rsidR="00451328">
        <w:t xml:space="preserve"> </w:t>
      </w:r>
      <w:r w:rsidR="0008061E" w:rsidRPr="00AE6950">
        <w:t>Bez słodkich serków.</w:t>
      </w:r>
    </w:p>
    <w:p w14:paraId="70BFC5CD" w14:textId="77777777" w:rsidR="00722117" w:rsidRPr="000D60A8" w:rsidRDefault="00CE01BD" w:rsidP="00711A70">
      <w:pPr>
        <w:pStyle w:val="3Tekst"/>
        <w:spacing w:before="240"/>
        <w:rPr>
          <w:strike/>
        </w:rPr>
      </w:pPr>
      <w:r w:rsidRPr="008F47E7">
        <w:rPr>
          <w:rFonts w:cs="Calibr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51ECAE6" wp14:editId="295A8ED5">
                <wp:simplePos x="0" y="0"/>
                <wp:positionH relativeFrom="column">
                  <wp:posOffset>5220970</wp:posOffset>
                </wp:positionH>
                <wp:positionV relativeFrom="paragraph">
                  <wp:posOffset>107950</wp:posOffset>
                </wp:positionV>
                <wp:extent cx="1872000" cy="900000"/>
                <wp:effectExtent l="0" t="0" r="0" b="0"/>
                <wp:wrapNone/>
                <wp:docPr id="487" name="Pole tekstowe 487" descr="Prawie wszystkie gospodarstwa domowe były wyposażone w telefon komórkowy, pralkę automatyczną i odbiornik telewizyjny 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000" cy="90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A8EB35F" w14:textId="77777777" w:rsidR="00545137" w:rsidRPr="00F51C45" w:rsidRDefault="00545137" w:rsidP="00F51C45">
                            <w:pPr>
                              <w:pStyle w:val="tekstniebieskizprawej"/>
                            </w:pPr>
                            <w:r>
                              <w:t xml:space="preserve">Prawie wszystkie gospodarstwa domowe były wyposażone </w:t>
                            </w:r>
                            <w:r>
                              <w:br/>
                              <w:t>w</w:t>
                            </w:r>
                            <w:r w:rsidRPr="00F51C45">
                              <w:t xml:space="preserve"> </w:t>
                            </w:r>
                            <w:r>
                              <w:t>telefon komórkowy, pralkę automatyczną i odbiornik telewizyjny</w:t>
                            </w:r>
                            <w:r w:rsidRPr="00F51C45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ECAE6" id="Pole tekstowe 487" o:spid="_x0000_s1041" type="#_x0000_t202" alt="Prawie wszystkie gospodarstwa domowe były wyposażone w telefon komórkowy, pralkę automatyczną i odbiornik telewizyjny &#10;" style="position:absolute;margin-left:411.1pt;margin-top:8.5pt;width:147.4pt;height:70.8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" filled="f" stroked="f" strokeweight=".5pt">
                <v:textbox inset="2.5mm,1mm,2.5mm,1mm">
                  <w:txbxContent>
                    <w:p w14:paraId="4A8EB35F" w14:textId="77777777" w:rsidR="00545137" w:rsidRPr="00F51C45" w:rsidRDefault="00545137" w:rsidP="00F51C45">
                      <w:pPr>
                        <w:pStyle w:val="tekstniebieskizprawej"/>
                      </w:pPr>
                      <w:r>
                        <w:t xml:space="preserve">Prawie wszystkie gospodarstwa domowe były wyposażone </w:t>
                      </w:r>
                      <w:r>
                        <w:br/>
                        <w:t>w</w:t>
                      </w:r>
                      <w:r w:rsidRPr="00F51C45">
                        <w:t xml:space="preserve"> </w:t>
                      </w:r>
                      <w:r>
                        <w:t>telefon komórkowy, pralkę automatyczną i odbiornik telewizyjny</w:t>
                      </w:r>
                      <w:r w:rsidRPr="00F51C45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22117" w:rsidRPr="008F47E7">
        <w:t>Wyniki badania budżetów gospodarstw domowych w 202</w:t>
      </w:r>
      <w:r w:rsidR="00AD0671" w:rsidRPr="008F47E7">
        <w:t>2</w:t>
      </w:r>
      <w:r w:rsidR="00722117" w:rsidRPr="008F47E7">
        <w:t xml:space="preserve"> r. </w:t>
      </w:r>
      <w:r w:rsidR="00722117" w:rsidRPr="008F47E7">
        <w:rPr>
          <w:spacing w:val="-2"/>
        </w:rPr>
        <w:t xml:space="preserve">wykazały, że </w:t>
      </w:r>
      <w:r w:rsidR="00AD0671" w:rsidRPr="008F47E7">
        <w:rPr>
          <w:spacing w:val="-2"/>
        </w:rPr>
        <w:t xml:space="preserve">zasadnicza większość </w:t>
      </w:r>
      <w:r w:rsidR="00AD0671" w:rsidRPr="008F47E7">
        <w:t>gospodarstw domowych deklarowała posiadanie telefonu komórkowego (97,0%)</w:t>
      </w:r>
      <w:r w:rsidR="000D60A8" w:rsidRPr="008F47E7">
        <w:t>, pralki automatycznej (95,7%), odbiornika</w:t>
      </w:r>
      <w:r w:rsidR="00722117" w:rsidRPr="008F47E7">
        <w:t xml:space="preserve"> telewizyjne</w:t>
      </w:r>
      <w:r w:rsidR="000D60A8" w:rsidRPr="008F47E7">
        <w:t>go (95,3%)</w:t>
      </w:r>
      <w:r w:rsidR="004773CE" w:rsidRPr="008F47E7">
        <w:t xml:space="preserve"> </w:t>
      </w:r>
      <w:r w:rsidR="00722117" w:rsidRPr="008F47E7">
        <w:t xml:space="preserve">oraz </w:t>
      </w:r>
      <w:r w:rsidR="00A6644F" w:rsidRPr="008F47E7">
        <w:t>urządzeni</w:t>
      </w:r>
      <w:r w:rsidR="004773CE" w:rsidRPr="008F47E7">
        <w:t>a</w:t>
      </w:r>
      <w:r w:rsidR="000D60A8" w:rsidRPr="008F47E7">
        <w:rPr>
          <w:spacing w:val="-2"/>
        </w:rPr>
        <w:t xml:space="preserve"> z dostępem </w:t>
      </w:r>
      <w:r w:rsidR="000D60A8" w:rsidRPr="00BD69C0">
        <w:t>do</w:t>
      </w:r>
      <w:r w:rsidR="00BD69C0">
        <w:t> </w:t>
      </w:r>
      <w:r w:rsidR="000D60A8" w:rsidRPr="00BD69C0">
        <w:t>Internetu</w:t>
      </w:r>
      <w:r w:rsidR="000D60A8" w:rsidRPr="008F47E7">
        <w:rPr>
          <w:spacing w:val="-2"/>
        </w:rPr>
        <w:t xml:space="preserve"> (88,7%). </w:t>
      </w:r>
      <w:r w:rsidR="00722117" w:rsidRPr="008F47E7">
        <w:t>Około</w:t>
      </w:r>
      <w:r w:rsidR="000D60A8" w:rsidRPr="008F47E7">
        <w:t xml:space="preserve"> </w:t>
      </w:r>
      <w:r w:rsidR="00E97B1C">
        <w:t>3/4</w:t>
      </w:r>
      <w:r w:rsidR="000D60A8" w:rsidRPr="008F47E7">
        <w:t xml:space="preserve"> gospodarstw posiadało </w:t>
      </w:r>
      <w:r w:rsidR="000D60A8" w:rsidRPr="008F47E7">
        <w:rPr>
          <w:spacing w:val="-2"/>
        </w:rPr>
        <w:t>komputer osobisty</w:t>
      </w:r>
      <w:r w:rsidR="00A67A56" w:rsidRPr="008F47E7">
        <w:rPr>
          <w:spacing w:val="-2"/>
        </w:rPr>
        <w:t xml:space="preserve"> (w tym laptop, tablet),</w:t>
      </w:r>
      <w:r w:rsidR="000D60A8" w:rsidRPr="008F47E7">
        <w:rPr>
          <w:spacing w:val="-2"/>
        </w:rPr>
        <w:t xml:space="preserve"> </w:t>
      </w:r>
      <w:r w:rsidR="00722117" w:rsidRPr="008F47E7">
        <w:rPr>
          <w:spacing w:val="-2"/>
        </w:rPr>
        <w:t xml:space="preserve">rower (bez dziecięcego), </w:t>
      </w:r>
      <w:r w:rsidR="00722117" w:rsidRPr="008F47E7">
        <w:t>samochód osobowy</w:t>
      </w:r>
      <w:r w:rsidR="00A67A56" w:rsidRPr="008F47E7">
        <w:rPr>
          <w:spacing w:val="-2"/>
        </w:rPr>
        <w:t xml:space="preserve"> </w:t>
      </w:r>
      <w:r w:rsidR="00722117" w:rsidRPr="008F47E7">
        <w:t xml:space="preserve">oraz </w:t>
      </w:r>
      <w:r w:rsidR="00722117" w:rsidRPr="008F47E7">
        <w:rPr>
          <w:spacing w:val="-2"/>
        </w:rPr>
        <w:t xml:space="preserve">kuchenkę mikrofalową. </w:t>
      </w:r>
    </w:p>
    <w:p w14:paraId="08143F90" w14:textId="77777777" w:rsidR="00AC0212" w:rsidRDefault="00A67A56" w:rsidP="00722117">
      <w:pPr>
        <w:pStyle w:val="3Tekst"/>
      </w:pPr>
      <w:r>
        <w:t xml:space="preserve">W </w:t>
      </w:r>
      <w:r w:rsidR="00722117" w:rsidRPr="005B202B">
        <w:t xml:space="preserve">porównaniu z </w:t>
      </w:r>
      <w:r>
        <w:t>2021 r.</w:t>
      </w:r>
      <w:r w:rsidR="00722117" w:rsidRPr="005B202B">
        <w:t xml:space="preserve"> odnotowano </w:t>
      </w:r>
      <w:r w:rsidR="00135CB9">
        <w:t>wzrost odsetka</w:t>
      </w:r>
      <w:r w:rsidR="00722117" w:rsidRPr="005B202B">
        <w:t xml:space="preserve"> gospodarstw domowych posiadających m.in. </w:t>
      </w:r>
      <w:r w:rsidR="00AC0212">
        <w:t xml:space="preserve">kuchenkę </w:t>
      </w:r>
      <w:r w:rsidR="00AC0212" w:rsidRPr="00F12D62">
        <w:t>elektryczn</w:t>
      </w:r>
      <w:r w:rsidR="00AC0212">
        <w:t>ą</w:t>
      </w:r>
      <w:r w:rsidR="00AC0212" w:rsidRPr="00F12D62">
        <w:t xml:space="preserve"> </w:t>
      </w:r>
      <w:r w:rsidR="00AC0212">
        <w:t>z</w:t>
      </w:r>
      <w:r w:rsidR="00592CBD">
        <w:t xml:space="preserve"> </w:t>
      </w:r>
      <w:r w:rsidR="00AC0212">
        <w:t xml:space="preserve">płytą ceramiczną, indukcyjną </w:t>
      </w:r>
      <w:r w:rsidR="00AC0212" w:rsidRPr="005B202B">
        <w:t xml:space="preserve">(o </w:t>
      </w:r>
      <w:r w:rsidR="00592CBD">
        <w:t>11</w:t>
      </w:r>
      <w:r w:rsidR="00AC0212">
        <w:t>,6</w:t>
      </w:r>
      <w:r w:rsidR="00AC0212" w:rsidRPr="005B202B">
        <w:t xml:space="preserve"> p. </w:t>
      </w:r>
      <w:r w:rsidR="00AC0212">
        <w:t>proc.),</w:t>
      </w:r>
      <w:r w:rsidR="00592CBD" w:rsidRPr="00592CBD">
        <w:t xml:space="preserve"> </w:t>
      </w:r>
      <w:r w:rsidR="00592CBD">
        <w:t>zestaw kina domowego (o 3,4 p. proc.) oraz kuchenkę mikrofalową (o 3,1 p. proc.).</w:t>
      </w:r>
      <w:r w:rsidR="00592CBD" w:rsidRPr="00592CBD">
        <w:t xml:space="preserve"> </w:t>
      </w:r>
      <w:r w:rsidR="00592CBD" w:rsidRPr="005B202B">
        <w:t xml:space="preserve">Spadek </w:t>
      </w:r>
      <w:r w:rsidR="00592CBD">
        <w:t>udziału</w:t>
      </w:r>
      <w:r w:rsidR="00592CBD" w:rsidRPr="005B202B">
        <w:t xml:space="preserve"> gospodarstw </w:t>
      </w:r>
      <w:r w:rsidR="00592CBD" w:rsidRPr="008F47E7">
        <w:t xml:space="preserve">wystąpił w przypadku wyposażenia m.in. w </w:t>
      </w:r>
      <w:r w:rsidR="00592CBD" w:rsidRPr="008F47E7">
        <w:rPr>
          <w:szCs w:val="18"/>
        </w:rPr>
        <w:t xml:space="preserve">urządzenie do odbioru telewizji </w:t>
      </w:r>
      <w:r w:rsidR="00592CBD" w:rsidRPr="008F47E7">
        <w:rPr>
          <w:szCs w:val="18"/>
        </w:rPr>
        <w:lastRenderedPageBreak/>
        <w:t>satelitarnej lub kablowej (o 6,5</w:t>
      </w:r>
      <w:r w:rsidR="00B548A7">
        <w:rPr>
          <w:szCs w:val="18"/>
        </w:rPr>
        <w:t xml:space="preserve"> p. proc.</w:t>
      </w:r>
      <w:r w:rsidR="00592CBD" w:rsidRPr="008F47E7">
        <w:rPr>
          <w:szCs w:val="18"/>
        </w:rPr>
        <w:t xml:space="preserve">), </w:t>
      </w:r>
      <w:r w:rsidR="00592CBD" w:rsidRPr="008F47E7">
        <w:rPr>
          <w:spacing w:val="-2"/>
        </w:rPr>
        <w:t>rower – bez dziecięcego (o 3,6</w:t>
      </w:r>
      <w:r w:rsidR="00B548A7">
        <w:rPr>
          <w:spacing w:val="-2"/>
        </w:rPr>
        <w:t xml:space="preserve"> p. proc.</w:t>
      </w:r>
      <w:r w:rsidR="00592CBD" w:rsidRPr="008F47E7">
        <w:rPr>
          <w:spacing w:val="-2"/>
        </w:rPr>
        <w:t xml:space="preserve">), </w:t>
      </w:r>
      <w:r w:rsidR="00592CBD" w:rsidRPr="008F47E7">
        <w:t>samochód osobowy (o 3,3</w:t>
      </w:r>
      <w:r w:rsidR="00B548A7">
        <w:t xml:space="preserve"> p. proc.), laptop/tablet (o 2,3 p. proc.</w:t>
      </w:r>
      <w:r w:rsidR="00592CBD" w:rsidRPr="008F47E7">
        <w:t>), drukarkę (o 2,1</w:t>
      </w:r>
      <w:r w:rsidR="00B548A7">
        <w:t xml:space="preserve"> p. proc.</w:t>
      </w:r>
      <w:r w:rsidR="00592CBD" w:rsidRPr="008F47E7">
        <w:t>) oraz zmywarkę do naczyń i pralkę automatyczną (po 2,0</w:t>
      </w:r>
      <w:r w:rsidR="00B548A7">
        <w:t xml:space="preserve"> p. proc.</w:t>
      </w:r>
      <w:r w:rsidR="00592CBD" w:rsidRPr="008F47E7">
        <w:t>).</w:t>
      </w:r>
    </w:p>
    <w:p w14:paraId="0BD734FB" w14:textId="77777777" w:rsidR="00900D81" w:rsidRPr="00900D81" w:rsidRDefault="00900D81" w:rsidP="005C3C84">
      <w:pPr>
        <w:pStyle w:val="TablicaWykres-tytu"/>
        <w:rPr>
          <w:lang w:eastAsia="pl-PL"/>
        </w:rPr>
      </w:pPr>
      <w:r w:rsidRPr="009B565E">
        <w:rPr>
          <w:lang w:eastAsia="pl-PL"/>
        </w:rPr>
        <w:t xml:space="preserve">Tablica </w:t>
      </w:r>
      <w:r>
        <w:rPr>
          <w:lang w:eastAsia="pl-PL"/>
        </w:rPr>
        <w:t>5</w:t>
      </w:r>
      <w:r w:rsidRPr="009B565E">
        <w:rPr>
          <w:lang w:eastAsia="pl-PL"/>
        </w:rPr>
        <w:t>.</w:t>
      </w:r>
      <w:r w:rsidRPr="009B565E">
        <w:rPr>
          <w:lang w:eastAsia="pl-PL"/>
        </w:rPr>
        <w:tab/>
      </w:r>
      <w:r w:rsidRPr="005C3C84">
        <w:t>Gospodarstwa</w:t>
      </w:r>
      <w:r w:rsidRPr="00F02C52">
        <w:rPr>
          <w:lang w:eastAsia="pl-PL"/>
        </w:rPr>
        <w:t xml:space="preserve"> domowe wyposażone w niektóre przedmioty trwałego </w:t>
      </w:r>
      <w:r>
        <w:rPr>
          <w:lang w:eastAsia="pl-PL"/>
        </w:rPr>
        <w:tab/>
      </w:r>
      <w:proofErr w:type="spellStart"/>
      <w:r w:rsidRPr="00F02C52">
        <w:rPr>
          <w:lang w:eastAsia="pl-PL"/>
        </w:rPr>
        <w:t>użytkowania</w:t>
      </w:r>
      <w:r w:rsidRPr="00F85DDD">
        <w:rPr>
          <w:b w:val="0"/>
          <w:vertAlign w:val="superscript"/>
          <w:lang w:eastAsia="pl-PL"/>
        </w:rPr>
        <w:t>a</w:t>
      </w:r>
      <w:proofErr w:type="spellEnd"/>
    </w:p>
    <w:tbl>
      <w:tblPr>
        <w:tblpPr w:leftFromText="141" w:rightFromText="141" w:vertAnchor="text" w:horzAnchor="margin" w:tblpXSpec="center" w:tblpY="2"/>
        <w:tblW w:w="8051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5. Gospodarstwa domowe wyposażone w niektóre przedmioty trwałego użytkowania"/>
      </w:tblPr>
      <w:tblGrid>
        <w:gridCol w:w="3941"/>
        <w:gridCol w:w="1370"/>
        <w:gridCol w:w="1370"/>
        <w:gridCol w:w="1370"/>
      </w:tblGrid>
      <w:tr w:rsidR="0067343C" w:rsidRPr="0067343C" w14:paraId="10E7EDCC" w14:textId="77777777" w:rsidTr="00331A3D">
        <w:trPr>
          <w:jc w:val="center"/>
        </w:trPr>
        <w:tc>
          <w:tcPr>
            <w:tcW w:w="3941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A184777" w14:textId="77777777" w:rsidR="00900D81" w:rsidRPr="0067343C" w:rsidRDefault="00900D81" w:rsidP="00B028E3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 w:rsidRPr="0067343C">
              <w:rPr>
                <w:szCs w:val="18"/>
              </w:rPr>
              <w:t>Wyszczególnienie</w:t>
            </w:r>
          </w:p>
        </w:tc>
        <w:tc>
          <w:tcPr>
            <w:tcW w:w="2740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707A889A" w14:textId="77777777" w:rsidR="00900D81" w:rsidRPr="0067343C" w:rsidRDefault="003A29B7" w:rsidP="00B028E3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 w:rsidRPr="0067343C">
              <w:rPr>
                <w:rFonts w:eastAsiaTheme="majorEastAsia"/>
                <w:szCs w:val="18"/>
              </w:rPr>
              <w:t>Województwo</w:t>
            </w:r>
            <w:r w:rsidR="00377DD2">
              <w:rPr>
                <w:rFonts w:eastAsiaTheme="majorEastAsia"/>
                <w:szCs w:val="18"/>
              </w:rPr>
              <w:t xml:space="preserve"> opolskie</w:t>
            </w:r>
          </w:p>
        </w:tc>
        <w:tc>
          <w:tcPr>
            <w:tcW w:w="1370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27D77D20" w14:textId="77777777" w:rsidR="00900D81" w:rsidRPr="0067343C" w:rsidRDefault="00900D81" w:rsidP="00B028E3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 w:rsidRPr="0067343C">
              <w:rPr>
                <w:rFonts w:eastAsiaTheme="majorEastAsia"/>
                <w:szCs w:val="18"/>
              </w:rPr>
              <w:t>Polska</w:t>
            </w:r>
          </w:p>
        </w:tc>
      </w:tr>
      <w:tr w:rsidR="0067343C" w:rsidRPr="0067343C" w14:paraId="340B31F8" w14:textId="77777777" w:rsidTr="00331A3D">
        <w:trPr>
          <w:jc w:val="center"/>
        </w:trPr>
        <w:tc>
          <w:tcPr>
            <w:tcW w:w="3941" w:type="dxa"/>
            <w:vMerge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2C9A754A" w14:textId="77777777" w:rsidR="00900D81" w:rsidRPr="0067343C" w:rsidRDefault="00900D81" w:rsidP="00B028E3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3C926AFB" w14:textId="77777777" w:rsidR="00900D81" w:rsidRPr="0067343C" w:rsidRDefault="007C4830" w:rsidP="00B028E3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>
              <w:rPr>
                <w:rFonts w:eastAsiaTheme="majorEastAsia"/>
                <w:szCs w:val="18"/>
              </w:rPr>
              <w:t>2021</w:t>
            </w:r>
          </w:p>
        </w:tc>
        <w:tc>
          <w:tcPr>
            <w:tcW w:w="2740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81EE384" w14:textId="77777777" w:rsidR="00900D81" w:rsidRPr="0067343C" w:rsidRDefault="007C4830" w:rsidP="00B028E3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>
              <w:rPr>
                <w:rFonts w:eastAsiaTheme="majorEastAsia"/>
                <w:szCs w:val="18"/>
              </w:rPr>
              <w:t>2022</w:t>
            </w:r>
          </w:p>
        </w:tc>
      </w:tr>
      <w:tr w:rsidR="0067343C" w:rsidRPr="0067343C" w14:paraId="4D3D93B2" w14:textId="77777777" w:rsidTr="00331A3D">
        <w:trPr>
          <w:jc w:val="center"/>
        </w:trPr>
        <w:tc>
          <w:tcPr>
            <w:tcW w:w="3941" w:type="dxa"/>
            <w:vMerge/>
            <w:shd w:val="clear" w:color="auto" w:fill="auto"/>
            <w:vAlign w:val="center"/>
          </w:tcPr>
          <w:p w14:paraId="2C88C9F7" w14:textId="77777777" w:rsidR="00900D81" w:rsidRPr="0067343C" w:rsidRDefault="00900D81" w:rsidP="00B028E3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14:paraId="16B8DE87" w14:textId="77777777" w:rsidR="00900D81" w:rsidRPr="0067343C" w:rsidRDefault="00900D81" w:rsidP="00B028E3">
            <w:pPr>
              <w:pStyle w:val="Tablicagwka"/>
              <w:framePr w:hSpace="0" w:wrap="auto" w:vAnchor="margin" w:hAnchor="text" w:xAlign="left" w:yAlign="inline"/>
              <w:tabs>
                <w:tab w:val="clear" w:pos="4139"/>
              </w:tabs>
              <w:spacing w:before="80" w:after="80"/>
              <w:rPr>
                <w:szCs w:val="18"/>
              </w:rPr>
            </w:pPr>
            <w:r w:rsidRPr="0067343C">
              <w:rPr>
                <w:rFonts w:eastAsiaTheme="majorEastAsia"/>
                <w:szCs w:val="18"/>
              </w:rPr>
              <w:t>w % ogółem gospodarstw domowych</w:t>
            </w:r>
          </w:p>
        </w:tc>
      </w:tr>
      <w:tr w:rsidR="00F3515E" w:rsidRPr="0067343C" w14:paraId="3371402A" w14:textId="77777777" w:rsidTr="00331A3D">
        <w:trPr>
          <w:jc w:val="center"/>
        </w:trPr>
        <w:tc>
          <w:tcPr>
            <w:tcW w:w="3941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4E57E569" w14:textId="77777777" w:rsidR="00F3515E" w:rsidRPr="0067343C" w:rsidRDefault="00F3515E" w:rsidP="00B028E3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Pralka automatyczna </w:t>
            </w:r>
          </w:p>
        </w:tc>
        <w:tc>
          <w:tcPr>
            <w:tcW w:w="1370" w:type="dxa"/>
            <w:vAlign w:val="bottom"/>
          </w:tcPr>
          <w:p w14:paraId="1D08CD81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97,7</w:t>
            </w:r>
          </w:p>
        </w:tc>
        <w:tc>
          <w:tcPr>
            <w:tcW w:w="1370" w:type="dxa"/>
            <w:vAlign w:val="bottom"/>
          </w:tcPr>
          <w:p w14:paraId="75C097F7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95,7</w:t>
            </w:r>
          </w:p>
        </w:tc>
        <w:tc>
          <w:tcPr>
            <w:tcW w:w="1370" w:type="dxa"/>
            <w:vAlign w:val="bottom"/>
          </w:tcPr>
          <w:p w14:paraId="7892D138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93,5</w:t>
            </w:r>
          </w:p>
        </w:tc>
      </w:tr>
      <w:tr w:rsidR="00F3515E" w:rsidRPr="0067343C" w14:paraId="184378B1" w14:textId="77777777" w:rsidTr="00331A3D">
        <w:trPr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1AB7579D" w14:textId="77777777" w:rsidR="00F3515E" w:rsidRPr="0067343C" w:rsidRDefault="00F3515E" w:rsidP="00B028E3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 xml:space="preserve">Zmywarka do naczyń </w:t>
            </w:r>
          </w:p>
        </w:tc>
        <w:tc>
          <w:tcPr>
            <w:tcW w:w="1370" w:type="dxa"/>
            <w:vAlign w:val="bottom"/>
          </w:tcPr>
          <w:p w14:paraId="06A8D909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61,9</w:t>
            </w:r>
          </w:p>
        </w:tc>
        <w:tc>
          <w:tcPr>
            <w:tcW w:w="1370" w:type="dxa"/>
            <w:vAlign w:val="bottom"/>
          </w:tcPr>
          <w:p w14:paraId="169AEE30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59,9</w:t>
            </w:r>
          </w:p>
        </w:tc>
        <w:tc>
          <w:tcPr>
            <w:tcW w:w="1370" w:type="dxa"/>
            <w:vAlign w:val="bottom"/>
          </w:tcPr>
          <w:p w14:paraId="50B05897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52,5</w:t>
            </w:r>
          </w:p>
        </w:tc>
      </w:tr>
      <w:tr w:rsidR="00F3515E" w:rsidRPr="0067343C" w14:paraId="113F2E34" w14:textId="77777777" w:rsidTr="00331A3D">
        <w:trPr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6F79DDFD" w14:textId="77777777" w:rsidR="00F3515E" w:rsidRPr="0067343C" w:rsidRDefault="00F3515E" w:rsidP="00B028E3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 xml:space="preserve">Kuchenka mikrofalowa </w:t>
            </w:r>
          </w:p>
        </w:tc>
        <w:tc>
          <w:tcPr>
            <w:tcW w:w="1370" w:type="dxa"/>
            <w:vAlign w:val="bottom"/>
          </w:tcPr>
          <w:p w14:paraId="31461BE3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70,4</w:t>
            </w:r>
          </w:p>
        </w:tc>
        <w:tc>
          <w:tcPr>
            <w:tcW w:w="1370" w:type="dxa"/>
            <w:vAlign w:val="bottom"/>
          </w:tcPr>
          <w:p w14:paraId="69A8995F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73,5</w:t>
            </w:r>
          </w:p>
        </w:tc>
        <w:tc>
          <w:tcPr>
            <w:tcW w:w="1370" w:type="dxa"/>
            <w:vAlign w:val="bottom"/>
          </w:tcPr>
          <w:p w14:paraId="0410BD6A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68,0</w:t>
            </w:r>
          </w:p>
        </w:tc>
      </w:tr>
      <w:tr w:rsidR="00F3515E" w:rsidRPr="0067343C" w14:paraId="38F7C956" w14:textId="77777777" w:rsidTr="00A05AAA">
        <w:trPr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3FDC3830" w14:textId="77777777" w:rsidR="00F3515E" w:rsidRPr="0067343C" w:rsidRDefault="00F3515E" w:rsidP="00B028E3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 xml:space="preserve">Kuchenka elektryczna z płytą ceramiczną, indukcyjną  </w:t>
            </w:r>
          </w:p>
        </w:tc>
        <w:tc>
          <w:tcPr>
            <w:tcW w:w="1370" w:type="dxa"/>
            <w:vAlign w:val="center"/>
          </w:tcPr>
          <w:p w14:paraId="7E646539" w14:textId="77777777" w:rsidR="00F3515E" w:rsidRPr="00EC2282" w:rsidRDefault="00F3515E" w:rsidP="00A05AA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23,5</w:t>
            </w:r>
          </w:p>
        </w:tc>
        <w:tc>
          <w:tcPr>
            <w:tcW w:w="1370" w:type="dxa"/>
            <w:vAlign w:val="center"/>
          </w:tcPr>
          <w:p w14:paraId="6C8C291A" w14:textId="77777777" w:rsidR="00F3515E" w:rsidRPr="00EC2282" w:rsidRDefault="00F3515E" w:rsidP="00A05AA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35,1</w:t>
            </w:r>
          </w:p>
        </w:tc>
        <w:tc>
          <w:tcPr>
            <w:tcW w:w="1370" w:type="dxa"/>
            <w:vAlign w:val="center"/>
          </w:tcPr>
          <w:p w14:paraId="5811ABC7" w14:textId="77777777" w:rsidR="00F3515E" w:rsidRPr="00EC2282" w:rsidRDefault="00F3515E" w:rsidP="00A05AA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22,0</w:t>
            </w:r>
          </w:p>
        </w:tc>
      </w:tr>
      <w:tr w:rsidR="00F3515E" w:rsidRPr="0067343C" w14:paraId="7D75B5B9" w14:textId="77777777" w:rsidTr="00A05AAA">
        <w:trPr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14F3AC21" w14:textId="77777777" w:rsidR="00F3515E" w:rsidRPr="0067343C" w:rsidRDefault="00F3515E" w:rsidP="00B028E3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 xml:space="preserve">Sprzęt do odbioru, nagrywania i odtwarzania </w:t>
            </w:r>
            <w:proofErr w:type="spellStart"/>
            <w:r w:rsidRPr="0067343C">
              <w:rPr>
                <w:szCs w:val="18"/>
              </w:rPr>
              <w:t>dźwięku</w:t>
            </w:r>
            <w:r w:rsidRPr="0067343C">
              <w:rPr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370" w:type="dxa"/>
            <w:vAlign w:val="center"/>
          </w:tcPr>
          <w:p w14:paraId="631F3731" w14:textId="77777777" w:rsidR="00F3515E" w:rsidRPr="00EC2282" w:rsidRDefault="00F3515E" w:rsidP="00A05AA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61,3</w:t>
            </w:r>
          </w:p>
        </w:tc>
        <w:tc>
          <w:tcPr>
            <w:tcW w:w="1370" w:type="dxa"/>
            <w:vAlign w:val="center"/>
          </w:tcPr>
          <w:p w14:paraId="3F953E66" w14:textId="77777777" w:rsidR="00F3515E" w:rsidRPr="00EC2282" w:rsidRDefault="00F3515E" w:rsidP="00A05AA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61,9</w:t>
            </w:r>
          </w:p>
        </w:tc>
        <w:tc>
          <w:tcPr>
            <w:tcW w:w="1370" w:type="dxa"/>
            <w:vAlign w:val="center"/>
          </w:tcPr>
          <w:p w14:paraId="5B87A299" w14:textId="77777777" w:rsidR="00F3515E" w:rsidRPr="00EC2282" w:rsidRDefault="00F3515E" w:rsidP="00A05AA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56,8</w:t>
            </w:r>
          </w:p>
        </w:tc>
      </w:tr>
      <w:tr w:rsidR="00F3515E" w:rsidRPr="0067343C" w14:paraId="30C2D9D7" w14:textId="77777777" w:rsidTr="00331A3D">
        <w:trPr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27C97ADC" w14:textId="77777777" w:rsidR="00F3515E" w:rsidRPr="0067343C" w:rsidRDefault="00F3515E" w:rsidP="00B028E3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 xml:space="preserve">Odbiornik telewizyjny </w:t>
            </w:r>
          </w:p>
        </w:tc>
        <w:tc>
          <w:tcPr>
            <w:tcW w:w="1370" w:type="dxa"/>
            <w:vAlign w:val="bottom"/>
          </w:tcPr>
          <w:p w14:paraId="777B1F1D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96,3</w:t>
            </w:r>
          </w:p>
        </w:tc>
        <w:tc>
          <w:tcPr>
            <w:tcW w:w="1370" w:type="dxa"/>
            <w:vAlign w:val="bottom"/>
          </w:tcPr>
          <w:p w14:paraId="49658988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95,3</w:t>
            </w:r>
          </w:p>
        </w:tc>
        <w:tc>
          <w:tcPr>
            <w:tcW w:w="1370" w:type="dxa"/>
            <w:vAlign w:val="bottom"/>
          </w:tcPr>
          <w:p w14:paraId="5759F2C2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94,7</w:t>
            </w:r>
          </w:p>
        </w:tc>
      </w:tr>
      <w:tr w:rsidR="00F3515E" w:rsidRPr="0067343C" w14:paraId="1DF42299" w14:textId="77777777" w:rsidTr="00A05AAA">
        <w:trPr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3E2BCD05" w14:textId="77777777" w:rsidR="00F3515E" w:rsidRPr="0067343C" w:rsidRDefault="00F3515E" w:rsidP="00B028E3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Urządzenie do odbioru telewizji satelitarnej lub kablowej </w:t>
            </w:r>
          </w:p>
        </w:tc>
        <w:tc>
          <w:tcPr>
            <w:tcW w:w="1370" w:type="dxa"/>
            <w:vAlign w:val="center"/>
          </w:tcPr>
          <w:p w14:paraId="31651055" w14:textId="77777777" w:rsidR="00F3515E" w:rsidRPr="00EC2282" w:rsidRDefault="00F3515E" w:rsidP="00A05AAA">
            <w:pPr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70,8</w:t>
            </w:r>
          </w:p>
        </w:tc>
        <w:tc>
          <w:tcPr>
            <w:tcW w:w="1370" w:type="dxa"/>
            <w:vAlign w:val="center"/>
          </w:tcPr>
          <w:p w14:paraId="0D306CB7" w14:textId="77777777" w:rsidR="00F3515E" w:rsidRPr="00EC2282" w:rsidRDefault="00F3515E" w:rsidP="00A05AAA">
            <w:pPr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64,3</w:t>
            </w:r>
          </w:p>
        </w:tc>
        <w:tc>
          <w:tcPr>
            <w:tcW w:w="1370" w:type="dxa"/>
            <w:vAlign w:val="center"/>
          </w:tcPr>
          <w:p w14:paraId="15C7682C" w14:textId="77777777" w:rsidR="00F3515E" w:rsidRPr="00EC2282" w:rsidRDefault="00F3515E" w:rsidP="00A05AAA">
            <w:pPr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59,8</w:t>
            </w:r>
          </w:p>
        </w:tc>
      </w:tr>
      <w:tr w:rsidR="00F3515E" w:rsidRPr="0067343C" w14:paraId="27816C5A" w14:textId="77777777" w:rsidTr="00331A3D">
        <w:trPr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39E00D6A" w14:textId="77777777" w:rsidR="00F3515E" w:rsidRPr="0067343C" w:rsidRDefault="00F3515E" w:rsidP="00B028E3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Telefon komórkowy </w:t>
            </w:r>
          </w:p>
        </w:tc>
        <w:tc>
          <w:tcPr>
            <w:tcW w:w="1370" w:type="dxa"/>
            <w:vAlign w:val="bottom"/>
          </w:tcPr>
          <w:p w14:paraId="636F806F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98,3</w:t>
            </w:r>
          </w:p>
        </w:tc>
        <w:tc>
          <w:tcPr>
            <w:tcW w:w="1370" w:type="dxa"/>
            <w:vAlign w:val="bottom"/>
          </w:tcPr>
          <w:p w14:paraId="479F15DD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97,0</w:t>
            </w:r>
          </w:p>
        </w:tc>
        <w:tc>
          <w:tcPr>
            <w:tcW w:w="1370" w:type="dxa"/>
            <w:vAlign w:val="bottom"/>
          </w:tcPr>
          <w:p w14:paraId="3D169C92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98,3</w:t>
            </w:r>
          </w:p>
        </w:tc>
      </w:tr>
      <w:tr w:rsidR="00F3515E" w:rsidRPr="0067343C" w14:paraId="2ACF636C" w14:textId="77777777" w:rsidTr="00331A3D">
        <w:trPr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2B266DF9" w14:textId="77777777" w:rsidR="00F3515E" w:rsidRPr="0067343C" w:rsidRDefault="00F3515E" w:rsidP="00B028E3">
            <w:pPr>
              <w:pStyle w:val="Tablica-wcicie"/>
              <w:spacing w:before="120" w:after="120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w tym smartfon </w:t>
            </w:r>
          </w:p>
        </w:tc>
        <w:tc>
          <w:tcPr>
            <w:tcW w:w="1370" w:type="dxa"/>
            <w:vAlign w:val="bottom"/>
          </w:tcPr>
          <w:p w14:paraId="7C55A28D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87,7</w:t>
            </w:r>
          </w:p>
        </w:tc>
        <w:tc>
          <w:tcPr>
            <w:tcW w:w="1370" w:type="dxa"/>
            <w:vAlign w:val="bottom"/>
          </w:tcPr>
          <w:p w14:paraId="7C49E4CB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86,1</w:t>
            </w:r>
          </w:p>
        </w:tc>
        <w:tc>
          <w:tcPr>
            <w:tcW w:w="1370" w:type="dxa"/>
            <w:vAlign w:val="bottom"/>
          </w:tcPr>
          <w:p w14:paraId="39DB3D67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83,7</w:t>
            </w:r>
          </w:p>
        </w:tc>
      </w:tr>
      <w:tr w:rsidR="00F3515E" w:rsidRPr="0067343C" w14:paraId="315BDEAC" w14:textId="77777777" w:rsidTr="00331A3D">
        <w:trPr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7125F941" w14:textId="77777777" w:rsidR="00F3515E" w:rsidRPr="0067343C" w:rsidRDefault="00F3515E" w:rsidP="00B028E3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Zestaw kina domowego </w:t>
            </w:r>
          </w:p>
        </w:tc>
        <w:tc>
          <w:tcPr>
            <w:tcW w:w="1370" w:type="dxa"/>
            <w:vAlign w:val="bottom"/>
          </w:tcPr>
          <w:p w14:paraId="58D81657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10,8</w:t>
            </w:r>
          </w:p>
        </w:tc>
        <w:tc>
          <w:tcPr>
            <w:tcW w:w="1370" w:type="dxa"/>
            <w:vAlign w:val="bottom"/>
          </w:tcPr>
          <w:p w14:paraId="74DDFED0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14,2</w:t>
            </w:r>
          </w:p>
        </w:tc>
        <w:tc>
          <w:tcPr>
            <w:tcW w:w="1370" w:type="dxa"/>
            <w:vAlign w:val="bottom"/>
          </w:tcPr>
          <w:p w14:paraId="03857165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11,1</w:t>
            </w:r>
          </w:p>
        </w:tc>
      </w:tr>
      <w:tr w:rsidR="00F3515E" w:rsidRPr="0067343C" w14:paraId="6483296D" w14:textId="77777777" w:rsidTr="00331A3D">
        <w:trPr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2C7A420E" w14:textId="77777777" w:rsidR="00F3515E" w:rsidRPr="0067343C" w:rsidRDefault="00F3515E" w:rsidP="00B028E3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Komputer osobisty </w:t>
            </w:r>
          </w:p>
        </w:tc>
        <w:tc>
          <w:tcPr>
            <w:tcW w:w="1370" w:type="dxa"/>
            <w:vAlign w:val="bottom"/>
          </w:tcPr>
          <w:p w14:paraId="6944D732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78,7</w:t>
            </w:r>
          </w:p>
        </w:tc>
        <w:tc>
          <w:tcPr>
            <w:tcW w:w="1370" w:type="dxa"/>
            <w:vAlign w:val="bottom"/>
          </w:tcPr>
          <w:p w14:paraId="11007747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79,0</w:t>
            </w:r>
          </w:p>
        </w:tc>
        <w:tc>
          <w:tcPr>
            <w:tcW w:w="1370" w:type="dxa"/>
            <w:vAlign w:val="bottom"/>
          </w:tcPr>
          <w:p w14:paraId="59EC97AA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76,6</w:t>
            </w:r>
          </w:p>
        </w:tc>
      </w:tr>
      <w:tr w:rsidR="00F3515E" w:rsidRPr="0067343C" w14:paraId="42746C41" w14:textId="77777777" w:rsidTr="00331A3D">
        <w:trPr>
          <w:jc w:val="center"/>
        </w:trPr>
        <w:tc>
          <w:tcPr>
            <w:tcW w:w="3941" w:type="dxa"/>
            <w:tcBorders>
              <w:bottom w:val="nil"/>
            </w:tcBorders>
            <w:shd w:val="clear" w:color="auto" w:fill="auto"/>
            <w:vAlign w:val="bottom"/>
          </w:tcPr>
          <w:p w14:paraId="16D91E2E" w14:textId="77777777" w:rsidR="00F3515E" w:rsidRPr="0067343C" w:rsidRDefault="00F3515E" w:rsidP="00B028E3">
            <w:pPr>
              <w:pStyle w:val="Tablica-wcicie"/>
              <w:spacing w:before="120" w:after="120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w tym laptop, tablet </w:t>
            </w:r>
          </w:p>
        </w:tc>
        <w:tc>
          <w:tcPr>
            <w:tcW w:w="1370" w:type="dxa"/>
            <w:vAlign w:val="bottom"/>
          </w:tcPr>
          <w:p w14:paraId="22678D8D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73,0</w:t>
            </w:r>
          </w:p>
        </w:tc>
        <w:tc>
          <w:tcPr>
            <w:tcW w:w="1370" w:type="dxa"/>
            <w:vAlign w:val="bottom"/>
          </w:tcPr>
          <w:p w14:paraId="79AE0E98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70,7</w:t>
            </w:r>
          </w:p>
        </w:tc>
        <w:tc>
          <w:tcPr>
            <w:tcW w:w="1370" w:type="dxa"/>
            <w:vAlign w:val="bottom"/>
          </w:tcPr>
          <w:p w14:paraId="2572DC26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68,3</w:t>
            </w:r>
          </w:p>
        </w:tc>
      </w:tr>
      <w:tr w:rsidR="00F3515E" w:rsidRPr="0067343C" w14:paraId="257A41FA" w14:textId="77777777" w:rsidTr="00331A3D">
        <w:trPr>
          <w:jc w:val="center"/>
        </w:trPr>
        <w:tc>
          <w:tcPr>
            <w:tcW w:w="3941" w:type="dxa"/>
            <w:tcBorders>
              <w:bottom w:val="nil"/>
            </w:tcBorders>
            <w:shd w:val="clear" w:color="auto" w:fill="auto"/>
            <w:vAlign w:val="bottom"/>
          </w:tcPr>
          <w:p w14:paraId="0769DA46" w14:textId="77777777" w:rsidR="00F3515E" w:rsidRPr="0067343C" w:rsidRDefault="00F3515E" w:rsidP="00B028E3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 xml:space="preserve">Urządzenie z dostępem do </w:t>
            </w:r>
            <w:proofErr w:type="spellStart"/>
            <w:r w:rsidRPr="0067343C">
              <w:rPr>
                <w:szCs w:val="18"/>
              </w:rPr>
              <w:t>Internetu</w:t>
            </w:r>
            <w:r w:rsidRPr="0067343C">
              <w:rPr>
                <w:szCs w:val="18"/>
                <w:vertAlign w:val="superscript"/>
              </w:rPr>
              <w:t>c</w:t>
            </w:r>
            <w:proofErr w:type="spellEnd"/>
            <w:r w:rsidRPr="0067343C">
              <w:rPr>
                <w:szCs w:val="18"/>
              </w:rPr>
              <w:t xml:space="preserve"> </w:t>
            </w:r>
          </w:p>
        </w:tc>
        <w:tc>
          <w:tcPr>
            <w:tcW w:w="1370" w:type="dxa"/>
            <w:vAlign w:val="bottom"/>
          </w:tcPr>
          <w:p w14:paraId="02E76F0C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89,9</w:t>
            </w:r>
          </w:p>
        </w:tc>
        <w:tc>
          <w:tcPr>
            <w:tcW w:w="1370" w:type="dxa"/>
            <w:vAlign w:val="bottom"/>
          </w:tcPr>
          <w:p w14:paraId="039BDB02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88,7</w:t>
            </w:r>
          </w:p>
        </w:tc>
        <w:tc>
          <w:tcPr>
            <w:tcW w:w="1370" w:type="dxa"/>
            <w:vAlign w:val="bottom"/>
          </w:tcPr>
          <w:p w14:paraId="0D2D7F53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87,9</w:t>
            </w:r>
          </w:p>
        </w:tc>
      </w:tr>
      <w:tr w:rsidR="00F3515E" w:rsidRPr="0067343C" w14:paraId="5C742184" w14:textId="77777777" w:rsidTr="00331A3D">
        <w:trPr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5E41CC31" w14:textId="77777777" w:rsidR="00F3515E" w:rsidRPr="0067343C" w:rsidRDefault="00F3515E" w:rsidP="00B028E3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 xml:space="preserve">Drukarka  </w:t>
            </w:r>
          </w:p>
        </w:tc>
        <w:tc>
          <w:tcPr>
            <w:tcW w:w="1370" w:type="dxa"/>
            <w:vAlign w:val="bottom"/>
          </w:tcPr>
          <w:p w14:paraId="1D436BD7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45,7</w:t>
            </w:r>
          </w:p>
        </w:tc>
        <w:tc>
          <w:tcPr>
            <w:tcW w:w="1370" w:type="dxa"/>
            <w:vAlign w:val="bottom"/>
          </w:tcPr>
          <w:p w14:paraId="3E8CCA22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43,6</w:t>
            </w:r>
          </w:p>
        </w:tc>
        <w:tc>
          <w:tcPr>
            <w:tcW w:w="1370" w:type="dxa"/>
            <w:vAlign w:val="bottom"/>
          </w:tcPr>
          <w:p w14:paraId="3A334894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39,5</w:t>
            </w:r>
          </w:p>
        </w:tc>
      </w:tr>
      <w:tr w:rsidR="00F3515E" w:rsidRPr="0067343C" w14:paraId="416922FB" w14:textId="77777777" w:rsidTr="00331A3D">
        <w:trPr>
          <w:jc w:val="center"/>
        </w:trPr>
        <w:tc>
          <w:tcPr>
            <w:tcW w:w="3941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6E36B74B" w14:textId="77777777" w:rsidR="00F3515E" w:rsidRPr="0067343C" w:rsidRDefault="00F3515E" w:rsidP="00B028E3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>Rower (bez dziecięcego)</w:t>
            </w:r>
          </w:p>
        </w:tc>
        <w:tc>
          <w:tcPr>
            <w:tcW w:w="1370" w:type="dxa"/>
            <w:tcBorders>
              <w:bottom w:val="single" w:sz="4" w:space="0" w:color="001D77"/>
            </w:tcBorders>
            <w:vAlign w:val="bottom"/>
          </w:tcPr>
          <w:p w14:paraId="44229921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80,0</w:t>
            </w:r>
          </w:p>
        </w:tc>
        <w:tc>
          <w:tcPr>
            <w:tcW w:w="1370" w:type="dxa"/>
            <w:tcBorders>
              <w:bottom w:val="single" w:sz="4" w:space="0" w:color="001D77"/>
            </w:tcBorders>
            <w:vAlign w:val="bottom"/>
          </w:tcPr>
          <w:p w14:paraId="7E595B94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76,4</w:t>
            </w:r>
          </w:p>
        </w:tc>
        <w:tc>
          <w:tcPr>
            <w:tcW w:w="1370" w:type="dxa"/>
            <w:tcBorders>
              <w:bottom w:val="single" w:sz="4" w:space="0" w:color="001D77"/>
            </w:tcBorders>
            <w:vAlign w:val="bottom"/>
          </w:tcPr>
          <w:p w14:paraId="451B3FBE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62,8</w:t>
            </w:r>
          </w:p>
        </w:tc>
      </w:tr>
      <w:tr w:rsidR="00F3515E" w:rsidRPr="0067343C" w14:paraId="1223AC13" w14:textId="77777777" w:rsidTr="00331A3D">
        <w:trPr>
          <w:jc w:val="center"/>
        </w:trPr>
        <w:tc>
          <w:tcPr>
            <w:tcW w:w="3941" w:type="dxa"/>
            <w:tcBorders>
              <w:bottom w:val="nil"/>
            </w:tcBorders>
            <w:shd w:val="clear" w:color="auto" w:fill="auto"/>
            <w:vAlign w:val="bottom"/>
          </w:tcPr>
          <w:p w14:paraId="796FD18B" w14:textId="77777777" w:rsidR="00F3515E" w:rsidRPr="0067343C" w:rsidRDefault="00F3515E" w:rsidP="00B028E3">
            <w:pPr>
              <w:pStyle w:val="Tablica-boczek"/>
              <w:framePr w:hSpace="0" w:wrap="auto" w:vAnchor="margin" w:hAnchor="text" w:xAlign="left" w:yAlign="inline"/>
              <w:tabs>
                <w:tab w:val="clear" w:pos="4156"/>
              </w:tabs>
              <w:spacing w:before="120" w:after="120"/>
              <w:rPr>
                <w:szCs w:val="18"/>
              </w:rPr>
            </w:pPr>
            <w:r w:rsidRPr="0067343C">
              <w:rPr>
                <w:szCs w:val="18"/>
              </w:rPr>
              <w:t>Samochód osobowy</w:t>
            </w:r>
          </w:p>
        </w:tc>
        <w:tc>
          <w:tcPr>
            <w:tcW w:w="1370" w:type="dxa"/>
            <w:tcBorders>
              <w:bottom w:val="nil"/>
            </w:tcBorders>
            <w:vAlign w:val="bottom"/>
          </w:tcPr>
          <w:p w14:paraId="51C6C3F2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78,8</w:t>
            </w:r>
          </w:p>
        </w:tc>
        <w:tc>
          <w:tcPr>
            <w:tcW w:w="1370" w:type="dxa"/>
            <w:tcBorders>
              <w:bottom w:val="nil"/>
            </w:tcBorders>
            <w:vAlign w:val="bottom"/>
          </w:tcPr>
          <w:p w14:paraId="5157FDE5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75,5</w:t>
            </w:r>
          </w:p>
        </w:tc>
        <w:tc>
          <w:tcPr>
            <w:tcW w:w="1370" w:type="dxa"/>
            <w:tcBorders>
              <w:bottom w:val="nil"/>
            </w:tcBorders>
            <w:vAlign w:val="bottom"/>
          </w:tcPr>
          <w:p w14:paraId="37B41202" w14:textId="77777777" w:rsidR="00F3515E" w:rsidRPr="00EC2282" w:rsidRDefault="00F3515E" w:rsidP="00B028E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C22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72,8</w:t>
            </w:r>
          </w:p>
        </w:tc>
      </w:tr>
    </w:tbl>
    <w:p w14:paraId="7D8D041B" w14:textId="77777777" w:rsidR="00900D81" w:rsidRPr="00EB1D10" w:rsidRDefault="00900D81" w:rsidP="00B028E3">
      <w:pPr>
        <w:pStyle w:val="Notka"/>
        <w:spacing w:before="120" w:line="200" w:lineRule="exact"/>
        <w:rPr>
          <w:lang w:eastAsia="pl-PL"/>
        </w:rPr>
      </w:pPr>
      <w:r w:rsidRPr="00EB1D10">
        <w:rPr>
          <w:rFonts w:eastAsia="Calibri"/>
        </w:rPr>
        <w:t>a</w:t>
      </w:r>
      <w:r w:rsidR="00451328">
        <w:rPr>
          <w:rFonts w:eastAsia="Calibri"/>
        </w:rPr>
        <w:t xml:space="preserve"> </w:t>
      </w:r>
      <w:r w:rsidR="002C1469" w:rsidRPr="00BE7B6A">
        <w:rPr>
          <w:rFonts w:cs="Arial"/>
          <w:color w:val="000000"/>
          <w:sz w:val="15"/>
        </w:rPr>
        <w:t>Opracowano na podstawie stanu w końcu poszczególnych kwartałów.</w:t>
      </w:r>
      <w:r w:rsidR="00331A3D">
        <w:rPr>
          <w:rFonts w:cs="Arial"/>
          <w:color w:val="000000"/>
          <w:sz w:val="15"/>
        </w:rPr>
        <w:t xml:space="preserve"> </w:t>
      </w:r>
      <w:r w:rsidR="002C1469" w:rsidRPr="00BE7B6A">
        <w:rPr>
          <w:rFonts w:cs="Arial"/>
          <w:color w:val="000000"/>
          <w:sz w:val="15"/>
        </w:rPr>
        <w:t xml:space="preserve"> b Obejmuje: radio, radiomagnetofon, radio z</w:t>
      </w:r>
      <w:r w:rsidR="00451328">
        <w:rPr>
          <w:rFonts w:cs="Arial"/>
          <w:color w:val="000000"/>
          <w:sz w:val="15"/>
        </w:rPr>
        <w:t> </w:t>
      </w:r>
      <w:r w:rsidR="002C1469" w:rsidRPr="00BE7B6A">
        <w:rPr>
          <w:rFonts w:cs="Arial"/>
          <w:color w:val="000000"/>
          <w:sz w:val="15"/>
        </w:rPr>
        <w:t xml:space="preserve">odtwarzaczem płyt kompaktowych lub radiomagnetofon z odtwarzaczem płyt kompaktowych, </w:t>
      </w:r>
      <w:r w:rsidR="002C1469" w:rsidRPr="000A5C8C">
        <w:rPr>
          <w:rFonts w:cs="Arial"/>
          <w:sz w:val="15"/>
        </w:rPr>
        <w:t>wieżę.</w:t>
      </w:r>
      <w:r w:rsidR="00451328">
        <w:rPr>
          <w:rFonts w:cs="Arial"/>
          <w:sz w:val="15"/>
        </w:rPr>
        <w:t xml:space="preserve">  </w:t>
      </w:r>
      <w:r w:rsidR="002C1469" w:rsidRPr="00BE7B6A">
        <w:rPr>
          <w:rFonts w:cs="Arial"/>
          <w:color w:val="000000"/>
          <w:sz w:val="15"/>
        </w:rPr>
        <w:t xml:space="preserve">c </w:t>
      </w:r>
      <w:r w:rsidR="002C1469">
        <w:rPr>
          <w:rFonts w:cs="Arial"/>
          <w:color w:val="000000"/>
          <w:sz w:val="15"/>
        </w:rPr>
        <w:t>K</w:t>
      </w:r>
      <w:r w:rsidR="002C1469" w:rsidRPr="00BE7B6A">
        <w:rPr>
          <w:rFonts w:cs="Arial"/>
          <w:color w:val="000000"/>
          <w:sz w:val="15"/>
        </w:rPr>
        <w:t>omputery, lapt</w:t>
      </w:r>
      <w:r w:rsidR="002C1469">
        <w:rPr>
          <w:rFonts w:cs="Arial"/>
          <w:color w:val="000000"/>
          <w:sz w:val="15"/>
        </w:rPr>
        <w:t xml:space="preserve">opy, tablety, </w:t>
      </w:r>
      <w:r w:rsidR="002C1469" w:rsidRPr="00085FE1">
        <w:rPr>
          <w:rFonts w:cs="Arial"/>
          <w:color w:val="000000"/>
          <w:sz w:val="15"/>
        </w:rPr>
        <w:t>telewizory, smartfony,</w:t>
      </w:r>
      <w:r w:rsidR="002C1469" w:rsidRPr="00BE7B6A">
        <w:rPr>
          <w:rFonts w:cs="Arial"/>
          <w:color w:val="000000"/>
          <w:sz w:val="15"/>
        </w:rPr>
        <w:t xml:space="preserve"> inne posiadające dostęp do Internetu.</w:t>
      </w:r>
    </w:p>
    <w:p w14:paraId="25E36A49" w14:textId="77777777" w:rsidR="0067343C" w:rsidRDefault="004C267B" w:rsidP="00B028E3">
      <w:pPr>
        <w:spacing w:before="240" w:line="288" w:lineRule="auto"/>
      </w:pPr>
      <w:r>
        <w:t xml:space="preserve">W relacji do </w:t>
      </w:r>
      <w:r w:rsidR="00787352">
        <w:t>średni</w:t>
      </w:r>
      <w:r>
        <w:t>ej</w:t>
      </w:r>
      <w:r w:rsidR="00787352">
        <w:t xml:space="preserve"> </w:t>
      </w:r>
      <w:r>
        <w:t>krajowej</w:t>
      </w:r>
      <w:r w:rsidR="00787352">
        <w:t xml:space="preserve"> </w:t>
      </w:r>
      <w:r>
        <w:t>w 2022 r.</w:t>
      </w:r>
      <w:r w:rsidR="002E56FB">
        <w:t xml:space="preserve"> odnotowano </w:t>
      </w:r>
      <w:r>
        <w:t>w</w:t>
      </w:r>
      <w:r w:rsidRPr="00463BDC">
        <w:t xml:space="preserve">yższy </w:t>
      </w:r>
      <w:r w:rsidR="00787352">
        <w:t>stopień wyposażenia gospo</w:t>
      </w:r>
      <w:r w:rsidR="00787352" w:rsidRPr="00463BDC">
        <w:t xml:space="preserve">darstw </w:t>
      </w:r>
      <w:r w:rsidR="00787352" w:rsidRPr="00361E18">
        <w:t xml:space="preserve">domowych m.in. w </w:t>
      </w:r>
      <w:r w:rsidR="00787352" w:rsidRPr="00463BDC">
        <w:t xml:space="preserve">rower – bez dziecięcego (udział wyższy o </w:t>
      </w:r>
      <w:r w:rsidR="005243AB">
        <w:t>13,6</w:t>
      </w:r>
      <w:r w:rsidR="00787352" w:rsidRPr="00463BDC">
        <w:t xml:space="preserve"> p. proc.), </w:t>
      </w:r>
      <w:r w:rsidR="005243AB">
        <w:t>k</w:t>
      </w:r>
      <w:r w:rsidR="005243AB" w:rsidRPr="005243AB">
        <w:t>uchenk</w:t>
      </w:r>
      <w:r w:rsidR="005243AB">
        <w:t>ę</w:t>
      </w:r>
      <w:r w:rsidR="005243AB" w:rsidRPr="005243AB">
        <w:t xml:space="preserve"> elektryczn</w:t>
      </w:r>
      <w:r w:rsidR="005243AB">
        <w:t>ą</w:t>
      </w:r>
      <w:r w:rsidR="005243AB" w:rsidRPr="005243AB">
        <w:t xml:space="preserve"> </w:t>
      </w:r>
      <w:r w:rsidR="005243AB">
        <w:t xml:space="preserve">z płytą ceramiczną, indukcyjną (o 13,1 p. proc.), </w:t>
      </w:r>
      <w:r w:rsidR="00787352" w:rsidRPr="00463BDC">
        <w:t xml:space="preserve">zmywarkę do naczyń </w:t>
      </w:r>
      <w:r w:rsidR="00462656">
        <w:br/>
      </w:r>
      <w:r w:rsidR="00787352" w:rsidRPr="00463BDC">
        <w:t xml:space="preserve">(o </w:t>
      </w:r>
      <w:r w:rsidR="005243AB">
        <w:t>7,4</w:t>
      </w:r>
      <w:r w:rsidR="00787352" w:rsidRPr="00463BDC">
        <w:t xml:space="preserve"> p. proc.), </w:t>
      </w:r>
      <w:r w:rsidR="004C6AAB">
        <w:t xml:space="preserve">kuchenkę mikrofalową (o 5,5 p. proc.), </w:t>
      </w:r>
      <w:r w:rsidR="004C6AAB">
        <w:rPr>
          <w:szCs w:val="18"/>
        </w:rPr>
        <w:t>s</w:t>
      </w:r>
      <w:r w:rsidR="004C6AAB" w:rsidRPr="0067343C">
        <w:rPr>
          <w:szCs w:val="18"/>
        </w:rPr>
        <w:t>przęt do odbioru, nagrywania i</w:t>
      </w:r>
      <w:r w:rsidR="00BD69C0">
        <w:rPr>
          <w:szCs w:val="18"/>
        </w:rPr>
        <w:t> </w:t>
      </w:r>
      <w:r w:rsidR="004C6AAB" w:rsidRPr="0067343C">
        <w:rPr>
          <w:szCs w:val="18"/>
        </w:rPr>
        <w:t>odtwarzania dźwięku</w:t>
      </w:r>
      <w:r w:rsidR="00E97B1C">
        <w:rPr>
          <w:szCs w:val="18"/>
        </w:rPr>
        <w:t xml:space="preserve"> (o 5,1 p. proc.) oraz </w:t>
      </w:r>
      <w:r w:rsidR="00787352" w:rsidRPr="00463BDC">
        <w:t>urządzenie do odbioru telewizji satelitarnej lub</w:t>
      </w:r>
      <w:r w:rsidR="00BD69C0">
        <w:t> </w:t>
      </w:r>
      <w:r w:rsidR="00787352" w:rsidRPr="00463BDC">
        <w:t xml:space="preserve">kablowej (o </w:t>
      </w:r>
      <w:r w:rsidR="004C6AAB">
        <w:t>4,5</w:t>
      </w:r>
      <w:r w:rsidR="00E97B1C">
        <w:t xml:space="preserve"> p. proc.). </w:t>
      </w:r>
      <w:r w:rsidR="00787352" w:rsidRPr="00463BDC">
        <w:t xml:space="preserve">Niższy natomiast </w:t>
      </w:r>
      <w:r>
        <w:t xml:space="preserve">niż średnio w kraju </w:t>
      </w:r>
      <w:r w:rsidR="00787352" w:rsidRPr="00463BDC">
        <w:t xml:space="preserve">był udział gospodarstw wyposażonych </w:t>
      </w:r>
      <w:r w:rsidR="00E97B1C">
        <w:t xml:space="preserve">m.in. </w:t>
      </w:r>
      <w:r w:rsidR="00787352" w:rsidRPr="00463BDC">
        <w:t xml:space="preserve">w telefon komórkowy (o </w:t>
      </w:r>
      <w:r w:rsidR="005243AB">
        <w:t>1,3</w:t>
      </w:r>
      <w:r w:rsidR="00787352" w:rsidRPr="00463BDC">
        <w:t xml:space="preserve"> p. proc.).</w:t>
      </w:r>
    </w:p>
    <w:p w14:paraId="20712A58" w14:textId="77777777" w:rsidR="00B028E3" w:rsidRDefault="00B028E3" w:rsidP="00B028E3">
      <w:pPr>
        <w:spacing w:before="240" w:line="288" w:lineRule="auto"/>
        <w:rPr>
          <w:rFonts w:cs="Arial"/>
          <w:szCs w:val="19"/>
        </w:rPr>
      </w:pPr>
    </w:p>
    <w:p w14:paraId="307231CF" w14:textId="77777777" w:rsidR="002C1469" w:rsidRPr="004326A3" w:rsidRDefault="00451328" w:rsidP="002C1469">
      <w:pPr>
        <w:pStyle w:val="3Tekst"/>
        <w:rPr>
          <w:shd w:val="clear" w:color="auto" w:fill="FFFFFF"/>
        </w:rPr>
      </w:pPr>
      <w:r w:rsidRPr="008F47E7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46976" behindDoc="0" locked="0" layoutInCell="1" allowOverlap="1" wp14:anchorId="12263A7A" wp14:editId="5F9E1D88">
                <wp:simplePos x="0" y="0"/>
                <wp:positionH relativeFrom="column">
                  <wp:posOffset>5219700</wp:posOffset>
                </wp:positionH>
                <wp:positionV relativeFrom="paragraph">
                  <wp:posOffset>-53975</wp:posOffset>
                </wp:positionV>
                <wp:extent cx="1872000" cy="720000"/>
                <wp:effectExtent l="0" t="0" r="0" b="4445"/>
                <wp:wrapNone/>
                <wp:docPr id="200" name="Pole tekstowe 200" descr="W porównaniu z 2021 r. pogorszyła się subiektywna ocena sytuacji materialnej gospodarstw dom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000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7FBA2" w14:textId="77777777" w:rsidR="00545137" w:rsidRPr="00B31DA4" w:rsidRDefault="00545137" w:rsidP="002C1469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 porównaniu z 2021 r. p</w:t>
                            </w:r>
                            <w:r w:rsidRPr="00BC5811">
                              <w:t>o</w:t>
                            </w:r>
                            <w:r>
                              <w:t>gorszyła</w:t>
                            </w:r>
                            <w:r w:rsidRPr="00BC5811">
                              <w:t xml:space="preserve"> się subiektywna ocena sytuacji materialnej gospodarstw domowych</w:t>
                            </w:r>
                          </w:p>
                        </w:txbxContent>
                      </wps:txbx>
                      <wps:bodyPr rot="0" vert="horz" wrap="square" lIns="90000" tIns="36000" rIns="90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63A7A" id="Pole tekstowe 200" o:spid="_x0000_s1042" type="#_x0000_t202" alt="W porównaniu z 2021 r. pogorszyła się subiektywna ocena sytuacji materialnej gospodarstw domowych" style="position:absolute;margin-left:411pt;margin-top:-4.25pt;width:147.4pt;height:56.7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" filled="f" stroked="f">
                <v:textbox inset="2.5mm,1mm,2.5mm,1mm">
                  <w:txbxContent>
                    <w:p w14:paraId="6A07FBA2" w14:textId="77777777" w:rsidR="00545137" w:rsidRPr="00B31DA4" w:rsidRDefault="00545137" w:rsidP="002C1469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 porównaniu z 2021 r. p</w:t>
                      </w:r>
                      <w:r w:rsidRPr="00BC5811">
                        <w:t>o</w:t>
                      </w:r>
                      <w:r>
                        <w:t>gorszyła</w:t>
                      </w:r>
                      <w:r w:rsidRPr="00BC5811">
                        <w:t xml:space="preserve"> się subiektywna ocena sytuacji materialnej gospodarstw domowych</w:t>
                      </w:r>
                    </w:p>
                  </w:txbxContent>
                </v:textbox>
              </v:shape>
            </w:pict>
          </mc:Fallback>
        </mc:AlternateContent>
      </w:r>
      <w:r w:rsidR="00913E46" w:rsidRPr="008F47E7">
        <w:rPr>
          <w:shd w:val="clear" w:color="auto" w:fill="FFFFFF"/>
        </w:rPr>
        <w:t>W 2022</w:t>
      </w:r>
      <w:r w:rsidR="004B0EFC" w:rsidRPr="008F47E7">
        <w:rPr>
          <w:shd w:val="clear" w:color="auto" w:fill="FFFFFF"/>
        </w:rPr>
        <w:t xml:space="preserve"> r. </w:t>
      </w:r>
      <w:r w:rsidR="00913E46" w:rsidRPr="008F47E7">
        <w:rPr>
          <w:shd w:val="clear" w:color="auto" w:fill="FFFFFF"/>
        </w:rPr>
        <w:t>pogorszyła</w:t>
      </w:r>
      <w:r w:rsidR="004B0EFC" w:rsidRPr="008F47E7">
        <w:rPr>
          <w:shd w:val="clear" w:color="auto" w:fill="FFFFFF"/>
        </w:rPr>
        <w:t xml:space="preserve"> się s</w:t>
      </w:r>
      <w:r w:rsidR="00234258" w:rsidRPr="008F47E7">
        <w:rPr>
          <w:shd w:val="clear" w:color="auto" w:fill="FFFFFF"/>
        </w:rPr>
        <w:t>ubiektywna ocena sytuacji materialnej gospodarstw domowych w</w:t>
      </w:r>
      <w:r w:rsidR="008338AE" w:rsidRPr="008F47E7">
        <w:rPr>
          <w:shd w:val="clear" w:color="auto" w:fill="FFFFFF"/>
        </w:rPr>
        <w:t> </w:t>
      </w:r>
      <w:r w:rsidR="002C1469" w:rsidRPr="008F47E7">
        <w:rPr>
          <w:shd w:val="clear" w:color="auto" w:fill="FFFFFF"/>
        </w:rPr>
        <w:t>województwie</w:t>
      </w:r>
      <w:r w:rsidR="00635E28" w:rsidRPr="008F47E7">
        <w:rPr>
          <w:shd w:val="clear" w:color="auto" w:fill="FFFFFF"/>
        </w:rPr>
        <w:t xml:space="preserve">. Nadal jednak przeważały oceny dobre lub raczej dobre nad złymi lub raczej złymi. </w:t>
      </w:r>
      <w:r w:rsidR="004B0EFC" w:rsidRPr="008F47E7">
        <w:rPr>
          <w:shd w:val="clear" w:color="auto" w:fill="FFFFFF"/>
        </w:rPr>
        <w:t>N</w:t>
      </w:r>
      <w:r w:rsidR="002B56D2" w:rsidRPr="008F47E7">
        <w:rPr>
          <w:shd w:val="clear" w:color="auto" w:fill="FFFFFF"/>
        </w:rPr>
        <w:t xml:space="preserve">astąpił </w:t>
      </w:r>
      <w:r w:rsidR="00913E46" w:rsidRPr="008F47E7">
        <w:rPr>
          <w:shd w:val="clear" w:color="auto" w:fill="FFFFFF"/>
        </w:rPr>
        <w:t xml:space="preserve">spadek </w:t>
      </w:r>
      <w:r w:rsidR="002B56D2" w:rsidRPr="00972A2A">
        <w:rPr>
          <w:shd w:val="clear" w:color="auto" w:fill="FFFFFF"/>
        </w:rPr>
        <w:t>odsetka gospodarstw oceniających swoją sytuację materialną jako dobrą albo raczej dobrą</w:t>
      </w:r>
      <w:r w:rsidR="00172215" w:rsidRPr="00972A2A">
        <w:rPr>
          <w:shd w:val="clear" w:color="auto" w:fill="FFFFFF"/>
        </w:rPr>
        <w:t xml:space="preserve"> (</w:t>
      </w:r>
      <w:r w:rsidR="00872EBD" w:rsidRPr="00972A2A">
        <w:rPr>
          <w:shd w:val="clear" w:color="auto" w:fill="FFFFFF"/>
        </w:rPr>
        <w:t>59,</w:t>
      </w:r>
      <w:r w:rsidR="00972A2A" w:rsidRPr="00972A2A">
        <w:rPr>
          <w:shd w:val="clear" w:color="auto" w:fill="FFFFFF"/>
        </w:rPr>
        <w:t>3</w:t>
      </w:r>
      <w:r w:rsidR="002C1469" w:rsidRPr="00972A2A">
        <w:rPr>
          <w:shd w:val="clear" w:color="auto" w:fill="FFFFFF"/>
        </w:rPr>
        <w:t xml:space="preserve">% gospodarstw </w:t>
      </w:r>
      <w:r w:rsidR="00172215" w:rsidRPr="00972A2A">
        <w:rPr>
          <w:shd w:val="clear" w:color="auto" w:fill="FFFFFF"/>
        </w:rPr>
        <w:t xml:space="preserve">domowych </w:t>
      </w:r>
      <w:r w:rsidR="002C1469" w:rsidRPr="00972A2A">
        <w:rPr>
          <w:shd w:val="clear" w:color="auto" w:fill="FFFFFF"/>
        </w:rPr>
        <w:t xml:space="preserve">ogółem wobec </w:t>
      </w:r>
      <w:r w:rsidR="00872EBD" w:rsidRPr="00972A2A">
        <w:rPr>
          <w:shd w:val="clear" w:color="auto" w:fill="FFFFFF"/>
        </w:rPr>
        <w:t>68,7% w 2021</w:t>
      </w:r>
      <w:r w:rsidR="00972A2A" w:rsidRPr="00972A2A">
        <w:rPr>
          <w:shd w:val="clear" w:color="auto" w:fill="FFFFFF"/>
        </w:rPr>
        <w:t xml:space="preserve"> r.),</w:t>
      </w:r>
      <w:r w:rsidR="00BD69C0">
        <w:rPr>
          <w:shd w:val="clear" w:color="auto" w:fill="FFFFFF"/>
        </w:rPr>
        <w:t xml:space="preserve"> </w:t>
      </w:r>
      <w:r w:rsidR="00972A2A" w:rsidRPr="00972A2A">
        <w:rPr>
          <w:shd w:val="clear" w:color="auto" w:fill="FFFFFF"/>
        </w:rPr>
        <w:t>ale</w:t>
      </w:r>
      <w:r w:rsidR="00BD69C0">
        <w:rPr>
          <w:shd w:val="clear" w:color="auto" w:fill="FFFFFF"/>
        </w:rPr>
        <w:t> </w:t>
      </w:r>
      <w:r w:rsidR="00AF7564" w:rsidRPr="00972A2A">
        <w:rPr>
          <w:shd w:val="clear" w:color="auto" w:fill="FFFFFF"/>
        </w:rPr>
        <w:t xml:space="preserve">było to </w:t>
      </w:r>
      <w:r w:rsidR="002C1469" w:rsidRPr="00972A2A">
        <w:rPr>
          <w:shd w:val="clear" w:color="auto" w:fill="FFFFFF"/>
        </w:rPr>
        <w:t>więcej niż</w:t>
      </w:r>
      <w:r w:rsidR="00AF7564" w:rsidRPr="00972A2A">
        <w:rPr>
          <w:shd w:val="clear" w:color="auto" w:fill="FFFFFF"/>
        </w:rPr>
        <w:t xml:space="preserve"> </w:t>
      </w:r>
      <w:r w:rsidR="00C57651" w:rsidRPr="00972A2A">
        <w:rPr>
          <w:shd w:val="clear" w:color="auto" w:fill="FFFFFF"/>
        </w:rPr>
        <w:t xml:space="preserve">średnio w </w:t>
      </w:r>
      <w:r w:rsidR="00F85DDD">
        <w:rPr>
          <w:shd w:val="clear" w:color="auto" w:fill="FFFFFF"/>
        </w:rPr>
        <w:t>kraju</w:t>
      </w:r>
      <w:r w:rsidR="00C57651" w:rsidRPr="00972A2A">
        <w:rPr>
          <w:shd w:val="clear" w:color="auto" w:fill="FFFFFF"/>
        </w:rPr>
        <w:t xml:space="preserve"> (</w:t>
      </w:r>
      <w:r w:rsidR="007D6E93" w:rsidRPr="00972A2A">
        <w:rPr>
          <w:shd w:val="clear" w:color="auto" w:fill="FFFFFF"/>
        </w:rPr>
        <w:t>49</w:t>
      </w:r>
      <w:r w:rsidR="007D6E93" w:rsidRPr="008F47E7">
        <w:rPr>
          <w:shd w:val="clear" w:color="auto" w:fill="FFFFFF"/>
        </w:rPr>
        <w:t>,9</w:t>
      </w:r>
      <w:r w:rsidR="002C1469" w:rsidRPr="008F47E7">
        <w:rPr>
          <w:shd w:val="clear" w:color="auto" w:fill="FFFFFF"/>
        </w:rPr>
        <w:t>%</w:t>
      </w:r>
      <w:r w:rsidR="008C0AFE" w:rsidRPr="008F47E7">
        <w:rPr>
          <w:shd w:val="clear" w:color="auto" w:fill="FFFFFF"/>
        </w:rPr>
        <w:t xml:space="preserve"> </w:t>
      </w:r>
      <w:r w:rsidR="007D6E93" w:rsidRPr="008F47E7">
        <w:rPr>
          <w:shd w:val="clear" w:color="auto" w:fill="FFFFFF"/>
        </w:rPr>
        <w:t>wobec 53,3</w:t>
      </w:r>
      <w:r w:rsidR="008C0AFE" w:rsidRPr="008F47E7">
        <w:rPr>
          <w:shd w:val="clear" w:color="auto" w:fill="FFFFFF"/>
        </w:rPr>
        <w:t>%</w:t>
      </w:r>
      <w:r w:rsidR="002C1469" w:rsidRPr="008F47E7">
        <w:rPr>
          <w:shd w:val="clear" w:color="auto" w:fill="FFFFFF"/>
        </w:rPr>
        <w:t xml:space="preserve">). </w:t>
      </w:r>
      <w:r w:rsidR="007D6E93" w:rsidRPr="008F47E7">
        <w:rPr>
          <w:shd w:val="clear" w:color="auto" w:fill="FFFFFF"/>
        </w:rPr>
        <w:t>Więcej</w:t>
      </w:r>
      <w:r w:rsidR="002C1469" w:rsidRPr="008F47E7">
        <w:rPr>
          <w:shd w:val="clear" w:color="auto" w:fill="FFFFFF"/>
        </w:rPr>
        <w:t xml:space="preserve"> </w:t>
      </w:r>
      <w:r w:rsidR="00C57651" w:rsidRPr="008F47E7">
        <w:rPr>
          <w:shd w:val="clear" w:color="auto" w:fill="FFFFFF"/>
        </w:rPr>
        <w:t xml:space="preserve">natomiast </w:t>
      </w:r>
      <w:r w:rsidR="002C1469" w:rsidRPr="008F47E7">
        <w:rPr>
          <w:noProof/>
        </w:rPr>
        <w:t xml:space="preserve">gospodarstw </w:t>
      </w:r>
      <w:r w:rsidR="002C1469" w:rsidRPr="008F47E7">
        <w:rPr>
          <w:shd w:val="clear" w:color="auto" w:fill="FFFFFF"/>
        </w:rPr>
        <w:t>niż</w:t>
      </w:r>
      <w:r w:rsidR="00632F32">
        <w:rPr>
          <w:shd w:val="clear" w:color="auto" w:fill="FFFFFF"/>
        </w:rPr>
        <w:t> </w:t>
      </w:r>
      <w:r w:rsidR="002C1469" w:rsidRPr="008F47E7">
        <w:rPr>
          <w:shd w:val="clear" w:color="auto" w:fill="FFFFFF"/>
        </w:rPr>
        <w:t>rok wcześniej</w:t>
      </w:r>
      <w:r w:rsidR="002C1469" w:rsidRPr="008F47E7">
        <w:rPr>
          <w:noProof/>
        </w:rPr>
        <w:t xml:space="preserve"> oceniło swoją </w:t>
      </w:r>
      <w:r w:rsidR="002C1469" w:rsidRPr="008F47E7">
        <w:rPr>
          <w:shd w:val="clear" w:color="auto" w:fill="FFFFFF"/>
        </w:rPr>
        <w:t>sytuację materialną jako przeciętną</w:t>
      </w:r>
      <w:r w:rsidR="00234DC5" w:rsidRPr="008F47E7">
        <w:rPr>
          <w:shd w:val="clear" w:color="auto" w:fill="FFFFFF"/>
        </w:rPr>
        <w:t xml:space="preserve"> </w:t>
      </w:r>
      <w:r w:rsidR="002C1469" w:rsidRPr="008F47E7">
        <w:rPr>
          <w:shd w:val="clear" w:color="auto" w:fill="FFFFFF"/>
        </w:rPr>
        <w:t>(</w:t>
      </w:r>
      <w:r w:rsidR="007D6E93" w:rsidRPr="008F47E7">
        <w:rPr>
          <w:shd w:val="clear" w:color="auto" w:fill="FFFFFF"/>
        </w:rPr>
        <w:t>37,1</w:t>
      </w:r>
      <w:r w:rsidR="002C1469" w:rsidRPr="008F47E7">
        <w:rPr>
          <w:shd w:val="clear" w:color="auto" w:fill="FFFFFF"/>
        </w:rPr>
        <w:t xml:space="preserve">% wobec </w:t>
      </w:r>
      <w:r w:rsidR="007D6E93" w:rsidRPr="008F47E7">
        <w:rPr>
          <w:shd w:val="clear" w:color="auto" w:fill="FFFFFF"/>
        </w:rPr>
        <w:t>29,0</w:t>
      </w:r>
      <w:r w:rsidR="002C1469" w:rsidRPr="008F47E7">
        <w:rPr>
          <w:shd w:val="clear" w:color="auto" w:fill="FFFFFF"/>
        </w:rPr>
        <w:t>%</w:t>
      </w:r>
      <w:r w:rsidR="008C0AFE" w:rsidRPr="008F47E7">
        <w:rPr>
          <w:shd w:val="clear" w:color="auto" w:fill="FFFFFF"/>
        </w:rPr>
        <w:t xml:space="preserve">, </w:t>
      </w:r>
      <w:r w:rsidR="002C1469" w:rsidRPr="008F47E7">
        <w:rPr>
          <w:shd w:val="clear" w:color="auto" w:fill="FFFFFF"/>
        </w:rPr>
        <w:t>przy</w:t>
      </w:r>
      <w:r w:rsidR="00BD69C0">
        <w:rPr>
          <w:shd w:val="clear" w:color="auto" w:fill="FFFFFF"/>
        </w:rPr>
        <w:t> </w:t>
      </w:r>
      <w:r w:rsidR="002C1469" w:rsidRPr="008F47E7">
        <w:rPr>
          <w:shd w:val="clear" w:color="auto" w:fill="FFFFFF"/>
        </w:rPr>
        <w:t xml:space="preserve">średniej </w:t>
      </w:r>
      <w:r w:rsidR="00AF7564" w:rsidRPr="008F47E7">
        <w:rPr>
          <w:shd w:val="clear" w:color="auto" w:fill="FFFFFF"/>
        </w:rPr>
        <w:t>dla</w:t>
      </w:r>
      <w:r w:rsidR="002C1469" w:rsidRPr="008F47E7">
        <w:rPr>
          <w:shd w:val="clear" w:color="auto" w:fill="FFFFFF"/>
        </w:rPr>
        <w:t xml:space="preserve"> </w:t>
      </w:r>
      <w:r w:rsidR="00F85DDD">
        <w:rPr>
          <w:shd w:val="clear" w:color="auto" w:fill="FFFFFF"/>
        </w:rPr>
        <w:t>kraju</w:t>
      </w:r>
      <w:r w:rsidR="002C1469" w:rsidRPr="008F47E7">
        <w:rPr>
          <w:shd w:val="clear" w:color="auto" w:fill="FFFFFF"/>
        </w:rPr>
        <w:t xml:space="preserve"> </w:t>
      </w:r>
      <w:r w:rsidR="007D6E93" w:rsidRPr="008F47E7">
        <w:rPr>
          <w:shd w:val="clear" w:color="auto" w:fill="FFFFFF"/>
        </w:rPr>
        <w:t>44,2</w:t>
      </w:r>
      <w:r w:rsidR="00234DC5" w:rsidRPr="008F47E7">
        <w:rPr>
          <w:shd w:val="clear" w:color="auto" w:fill="FFFFFF"/>
        </w:rPr>
        <w:t>%</w:t>
      </w:r>
      <w:r w:rsidR="008C0AFE" w:rsidRPr="008F47E7">
        <w:rPr>
          <w:shd w:val="clear" w:color="auto" w:fill="FFFFFF"/>
        </w:rPr>
        <w:t xml:space="preserve"> wobec </w:t>
      </w:r>
      <w:r w:rsidR="007D6E93" w:rsidRPr="008F47E7">
        <w:rPr>
          <w:shd w:val="clear" w:color="auto" w:fill="FFFFFF"/>
        </w:rPr>
        <w:t>41,7</w:t>
      </w:r>
      <w:r w:rsidR="008C0AFE" w:rsidRPr="008F47E7">
        <w:rPr>
          <w:shd w:val="clear" w:color="auto" w:fill="FFFFFF"/>
        </w:rPr>
        <w:t>%</w:t>
      </w:r>
      <w:r w:rsidR="00234DC5" w:rsidRPr="008F47E7">
        <w:rPr>
          <w:shd w:val="clear" w:color="auto" w:fill="FFFFFF"/>
        </w:rPr>
        <w:t xml:space="preserve">). </w:t>
      </w:r>
      <w:r w:rsidR="002C1469" w:rsidRPr="008F47E7">
        <w:rPr>
          <w:shd w:val="clear" w:color="auto" w:fill="FFFFFF"/>
        </w:rPr>
        <w:t xml:space="preserve">Również </w:t>
      </w:r>
      <w:r w:rsidR="004F622C" w:rsidRPr="008F47E7">
        <w:rPr>
          <w:shd w:val="clear" w:color="auto" w:fill="FFFFFF"/>
        </w:rPr>
        <w:t>więcej</w:t>
      </w:r>
      <w:r w:rsidR="002C1469" w:rsidRPr="008F47E7">
        <w:rPr>
          <w:shd w:val="clear" w:color="auto" w:fill="FFFFFF"/>
        </w:rPr>
        <w:t xml:space="preserve"> było gospodarstw </w:t>
      </w:r>
      <w:r w:rsidR="00AF7564" w:rsidRPr="008F47E7">
        <w:rPr>
          <w:shd w:val="clear" w:color="auto" w:fill="FFFFFF"/>
        </w:rPr>
        <w:t xml:space="preserve">domowych </w:t>
      </w:r>
      <w:r w:rsidR="002C1469" w:rsidRPr="008F47E7">
        <w:rPr>
          <w:shd w:val="clear" w:color="auto" w:fill="FFFFFF"/>
        </w:rPr>
        <w:t>oceniających swoją sytuację materialną jako raczej złą albo</w:t>
      </w:r>
      <w:r w:rsidR="00AF7564" w:rsidRPr="008F47E7">
        <w:rPr>
          <w:shd w:val="clear" w:color="auto" w:fill="FFFFFF"/>
        </w:rPr>
        <w:t xml:space="preserve"> </w:t>
      </w:r>
      <w:r w:rsidR="002C1469" w:rsidRPr="008F47E7">
        <w:rPr>
          <w:shd w:val="clear" w:color="auto" w:fill="FFFFFF"/>
        </w:rPr>
        <w:t>złą (</w:t>
      </w:r>
      <w:r w:rsidR="004F622C" w:rsidRPr="008F47E7">
        <w:rPr>
          <w:shd w:val="clear" w:color="auto" w:fill="FFFFFF"/>
        </w:rPr>
        <w:t>3,</w:t>
      </w:r>
      <w:r w:rsidR="001D7017">
        <w:rPr>
          <w:shd w:val="clear" w:color="auto" w:fill="FFFFFF"/>
        </w:rPr>
        <w:t>6</w:t>
      </w:r>
      <w:r w:rsidR="002C1469" w:rsidRPr="008F47E7">
        <w:rPr>
          <w:shd w:val="clear" w:color="auto" w:fill="FFFFFF"/>
        </w:rPr>
        <w:t xml:space="preserve">% wobec </w:t>
      </w:r>
      <w:r w:rsidR="004F622C" w:rsidRPr="008F47E7">
        <w:rPr>
          <w:shd w:val="clear" w:color="auto" w:fill="FFFFFF"/>
        </w:rPr>
        <w:t>2,2</w:t>
      </w:r>
      <w:r w:rsidR="00156DC6" w:rsidRPr="008F47E7">
        <w:rPr>
          <w:shd w:val="clear" w:color="auto" w:fill="FFFFFF"/>
        </w:rPr>
        <w:t xml:space="preserve">%; w </w:t>
      </w:r>
      <w:r w:rsidR="00F85DDD">
        <w:rPr>
          <w:shd w:val="clear" w:color="auto" w:fill="FFFFFF"/>
        </w:rPr>
        <w:t>kraju</w:t>
      </w:r>
      <w:r w:rsidR="00156DC6" w:rsidRPr="008F47E7">
        <w:rPr>
          <w:shd w:val="clear" w:color="auto" w:fill="FFFFFF"/>
        </w:rPr>
        <w:t xml:space="preserve"> odpowiednio: 5,9% i 4,9</w:t>
      </w:r>
      <w:r w:rsidR="00156DC6" w:rsidRPr="004326A3">
        <w:rPr>
          <w:shd w:val="clear" w:color="auto" w:fill="FFFFFF"/>
        </w:rPr>
        <w:t>%).</w:t>
      </w:r>
    </w:p>
    <w:p w14:paraId="27EDA2C0" w14:textId="77777777" w:rsidR="009F7CAE" w:rsidRDefault="009F7CAE" w:rsidP="00331A3D">
      <w:pPr>
        <w:pStyle w:val="TablicaWykres-tytu"/>
        <w:spacing w:before="360"/>
        <w:rPr>
          <w:shd w:val="clear" w:color="auto" w:fill="FFFFFF"/>
        </w:rPr>
      </w:pPr>
      <w:r w:rsidRPr="00BC5811">
        <w:rPr>
          <w:shd w:val="clear" w:color="auto" w:fill="FFFFFF"/>
        </w:rPr>
        <w:t xml:space="preserve">Wykres </w:t>
      </w:r>
      <w:r w:rsidR="00632F32">
        <w:rPr>
          <w:shd w:val="clear" w:color="auto" w:fill="FFFFFF"/>
        </w:rPr>
        <w:t>4</w:t>
      </w:r>
      <w:r w:rsidRPr="00BC5811">
        <w:rPr>
          <w:shd w:val="clear" w:color="auto" w:fill="FFFFFF"/>
        </w:rPr>
        <w:t>.</w:t>
      </w:r>
      <w:r w:rsidRPr="00BC5811">
        <w:rPr>
          <w:shd w:val="clear" w:color="auto" w:fill="FFFFFF"/>
        </w:rPr>
        <w:tab/>
        <w:t>Subiektywna ocena sytuacji materialnej gospodarstw domowych</w:t>
      </w:r>
      <w:r w:rsidR="00913E46">
        <w:rPr>
          <w:shd w:val="clear" w:color="auto" w:fill="FFFFFF"/>
        </w:rPr>
        <w:t xml:space="preserve"> w 2022</w:t>
      </w:r>
      <w:r w:rsidR="00234258">
        <w:rPr>
          <w:shd w:val="clear" w:color="auto" w:fill="FFFFFF"/>
        </w:rPr>
        <w:t xml:space="preserve"> </w:t>
      </w:r>
      <w:r>
        <w:rPr>
          <w:shd w:val="clear" w:color="auto" w:fill="FFFFFF"/>
        </w:rPr>
        <w:t>r.</w:t>
      </w:r>
    </w:p>
    <w:p w14:paraId="62895D57" w14:textId="77777777" w:rsidR="009F7CAE" w:rsidRPr="00FD3766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4ACEB848" w14:textId="77777777" w:rsidR="009F7CAE" w:rsidRPr="00FD3766" w:rsidRDefault="00382392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  <w:r>
        <w:rPr>
          <w:noProof/>
          <w:spacing w:val="-2"/>
          <w:sz w:val="16"/>
          <w:szCs w:val="18"/>
        </w:rPr>
        <w:drawing>
          <wp:anchor distT="0" distB="0" distL="114300" distR="114300" simplePos="0" relativeHeight="251681280" behindDoc="0" locked="0" layoutInCell="1" allowOverlap="1" wp14:anchorId="4FDFC19F" wp14:editId="5613DB1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498975" cy="1877695"/>
            <wp:effectExtent l="0" t="0" r="0" b="8255"/>
            <wp:wrapNone/>
            <wp:docPr id="33" name="Obraz 33" descr="Na wykresie kolumnowym zaprezentowano subiektywną ocenę sytuacji materialnej gospodarstw domowych w 2022 r. w województwie opolskim i w Pols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975" cy="18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808EA6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19ED771C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45FF29F0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68F8C1F0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2A3507A7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4F7367FC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196911FB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6EE37F15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288F2B9C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1788D791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77C28B9F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7D734A92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4B00ADF6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741E97FF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54BA057A" w14:textId="77777777" w:rsidR="002B56D2" w:rsidRDefault="005A127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  <w:r>
        <w:rPr>
          <w:rFonts w:eastAsia="Calibri" w:cs="Arial"/>
          <w:noProof/>
          <w:sz w:val="16"/>
          <w:szCs w:val="16"/>
          <w:lang w:eastAsia="pl-PL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2C8AB2A" wp14:editId="775B51BB">
                <wp:simplePos x="0" y="0"/>
                <wp:positionH relativeFrom="margin">
                  <wp:posOffset>1511935</wp:posOffset>
                </wp:positionH>
                <wp:positionV relativeFrom="paragraph">
                  <wp:posOffset>144145</wp:posOffset>
                </wp:positionV>
                <wp:extent cx="2314800" cy="144000"/>
                <wp:effectExtent l="0" t="0" r="9525" b="8890"/>
                <wp:wrapNone/>
                <wp:docPr id="61" name="Grupa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4800" cy="144000"/>
                          <a:chOff x="0" y="0"/>
                          <a:chExt cx="2315923" cy="144000"/>
                        </a:xfrm>
                      </wpg:grpSpPr>
                      <wps:wsp>
                        <wps:cNvPr id="6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99923" y="0"/>
                            <a:ext cx="2016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17961" dir="2700000" algn="ctr" rotWithShape="0">
                                    <a:srgbClr val="5A320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707C7AA" w14:textId="77777777" w:rsidR="00545137" w:rsidRDefault="00545137" w:rsidP="00B666FC">
                              <w:pPr>
                                <w:tabs>
                                  <w:tab w:val="left" w:pos="2608"/>
                                </w:tabs>
                                <w:spacing w:before="0" w:after="0" w:line="240" w:lineRule="auto"/>
                              </w:pP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>Województwo opolskie</w:t>
                              </w: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ab/>
                                <w:t>Polska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ctr" anchorCtr="0" upright="1">
                          <a:noAutofit/>
                        </wps:bodyPr>
                      </wps:wsp>
                      <wpg:grpSp>
                        <wpg:cNvPr id="448" name="Grupa 448"/>
                        <wpg:cNvGrpSpPr/>
                        <wpg:grpSpPr>
                          <a:xfrm>
                            <a:off x="0" y="14630"/>
                            <a:ext cx="1926495" cy="126000"/>
                            <a:chOff x="0" y="-1"/>
                            <a:chExt cx="1927327" cy="126698"/>
                          </a:xfrm>
                        </wpg:grpSpPr>
                        <wps:wsp>
                          <wps:cNvPr id="451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88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2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1675218" y="-1"/>
                              <a:ext cx="252109" cy="126698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C8AB2A" id="Grupa 61" o:spid="_x0000_s1043" style="position:absolute;left:0;text-align:left;margin-left:119.05pt;margin-top:11.35pt;width:182.25pt;height:11.35pt;z-index:251658240;mso-position-horizontal-relative:margin;mso-width-relative:margin;mso-height-relative:margin" coordsize="2315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">
                <v:shape id="Text Box 3" o:spid="_x0000_s1044" type="#_x0000_t202" style="position:absolute;left:2999;width:2016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" filled="f" stroked="f" strokeweight=".5pt">
                  <v:shadow color="#5a3200" offset="1pt,1pt"/>
                  <v:textbox inset=".5mm,.5mm,.5mm,.5mm">
                    <w:txbxContent>
                      <w:p w14:paraId="6707C7AA" w14:textId="77777777" w:rsidR="00545137" w:rsidRDefault="00545137" w:rsidP="00B666FC">
                        <w:pPr>
                          <w:tabs>
                            <w:tab w:val="left" w:pos="2608"/>
                          </w:tabs>
                          <w:spacing w:before="0" w:after="0" w:line="240" w:lineRule="auto"/>
                        </w:pP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>Województwo opolskie</w:t>
                        </w: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ab/>
                          <w:t>Polska</w:t>
                        </w:r>
                      </w:p>
                    </w:txbxContent>
                  </v:textbox>
                </v:shape>
                <v:group id="Grupa 448" o:spid="_x0000_s1045" style="position:absolute;top:146;width:19264;height:1260" coordorigin="" coordsize="19273,1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owe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7XhTDgCMv0FAAD//wMAUEsBAi0AFAAGAAgAAAAhANvh9svuAAAAhQEAABMAAAAAAAAAAAAA&#10;AAAAAAAAAFtDb250ZW50X1R5cGVzXS54bWxQSwECLQAUAAYACAAAACEAWvQsW78AAAAVAQAACwAA&#10;AAAAAAAAAAAAAAAfAQAAX3JlbHMvLnJlbHNQSwECLQAUAAYACAAAACEATraMHsMAAADcAAAADwAA&#10;AAAAAAAAAAAAAAAHAgAAZHJzL2Rvd25yZXYueG1sUEsFBgAAAAADAAMAtwAAAPcCAAAAAA==&#10;">
                  <v:rect id="Rectangle 13" o:spid="_x0000_s1046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" fillcolor="#001d77" stroked="f" strokeweight=".25pt"/>
                  <v:rect id="Rectangle 14" o:spid="_x0000_s1047" style="position:absolute;left:16752;width:2521;height:1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" fillcolor="#a5a5a5 [2092]" stroked="f" strokeweight=".25pt"/>
                </v:group>
                <w10:wrap anchorx="margin"/>
              </v:group>
            </w:pict>
          </mc:Fallback>
        </mc:AlternateContent>
      </w:r>
    </w:p>
    <w:p w14:paraId="7F70EC43" w14:textId="77777777" w:rsidR="002B56D2" w:rsidRDefault="002B56D2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2A24C977" w14:textId="77777777" w:rsidR="003D4F71" w:rsidRDefault="003D4F71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6051AF46" w14:textId="77777777" w:rsidR="0026241F" w:rsidRDefault="0026241F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38BDF07D" w14:textId="77777777" w:rsidR="0026241F" w:rsidRDefault="0026241F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69BFC001" w14:textId="77777777" w:rsidR="0026241F" w:rsidRDefault="0026241F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7C35C2F9" w14:textId="77777777" w:rsidR="0026241F" w:rsidRDefault="0026241F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3585B7C7" w14:textId="77777777" w:rsidR="00F12537" w:rsidRDefault="00F12537" w:rsidP="00332B72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65E827BB" w14:textId="77777777" w:rsidR="001151A0" w:rsidRPr="00FF7ECF" w:rsidRDefault="001151A0" w:rsidP="00F5737D">
      <w:pPr>
        <w:jc w:val="center"/>
        <w:rPr>
          <w:rFonts w:cs="Arial"/>
          <w:szCs w:val="19"/>
        </w:rPr>
      </w:pPr>
      <w:r>
        <w:rPr>
          <w:rFonts w:cs="Arial"/>
          <w:szCs w:val="19"/>
        </w:rPr>
        <w:sym w:font="Symbol" w:char="F020"/>
      </w:r>
      <w:r>
        <w:rPr>
          <w:rFonts w:cs="Arial"/>
          <w:szCs w:val="19"/>
        </w:rPr>
        <w:t>* * *</w:t>
      </w:r>
    </w:p>
    <w:p w14:paraId="164913FE" w14:textId="77777777" w:rsidR="0047363C" w:rsidRDefault="006E6F01" w:rsidP="00AE541C">
      <w:pPr>
        <w:pStyle w:val="tekst-cytowaniedanych"/>
        <w:rPr>
          <w:rFonts w:cs="Arial"/>
          <w:szCs w:val="19"/>
        </w:rPr>
      </w:pPr>
      <w:r w:rsidRPr="001C7856">
        <w:t xml:space="preserve">W przypadku cytowania danych Głównego Urzędu Statystycznego prosimy o zamieszczenie informacji: „Źródło danych GUS”, a </w:t>
      </w:r>
      <w:r w:rsidR="00CB125B">
        <w:t xml:space="preserve">w </w:t>
      </w:r>
      <w:r w:rsidRPr="001C7856">
        <w:t xml:space="preserve">przypadku publikowania obliczeń dokonanych na danych opublikowanych przez GUS prosimy o zamieszczenie informacji: </w:t>
      </w:r>
      <w:r w:rsidR="006B6C5C">
        <w:t>„</w:t>
      </w:r>
      <w:r w:rsidRPr="001C7856">
        <w:t xml:space="preserve">Opracowanie własne </w:t>
      </w:r>
      <w:r w:rsidRPr="001B7F1F">
        <w:t>na</w:t>
      </w:r>
      <w:r w:rsidR="001B7F1F">
        <w:t> </w:t>
      </w:r>
      <w:r w:rsidRPr="001B7F1F">
        <w:t>podstawie</w:t>
      </w:r>
      <w:r w:rsidRPr="001C7856">
        <w:t xml:space="preserve"> danych GUS”.</w:t>
      </w:r>
    </w:p>
    <w:p w14:paraId="0C90AFB3" w14:textId="77777777" w:rsidR="0047363C" w:rsidRDefault="0047363C" w:rsidP="00F51334">
      <w:pPr>
        <w:rPr>
          <w:rFonts w:cs="Arial"/>
          <w:szCs w:val="19"/>
        </w:rPr>
        <w:sectPr w:rsidR="0047363C" w:rsidSect="00585CD5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p w14:paraId="25B110E3" w14:textId="77777777" w:rsidR="000470AA" w:rsidRDefault="004712EA" w:rsidP="00CC0448">
      <w:pPr>
        <w:rPr>
          <w:sz w:val="18"/>
        </w:rPr>
      </w:pPr>
      <w:r w:rsidRPr="004712EA">
        <w:rPr>
          <w:noProof/>
          <w:sz w:val="18"/>
          <w:lang w:eastAsia="pl-PL"/>
        </w:rPr>
        <w:lastRenderedPageBreak/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055B6D38" wp14:editId="1F79C19B">
                <wp:simplePos x="0" y="0"/>
                <wp:positionH relativeFrom="column">
                  <wp:posOffset>107950</wp:posOffset>
                </wp:positionH>
                <wp:positionV relativeFrom="paragraph">
                  <wp:posOffset>0</wp:posOffset>
                </wp:positionV>
                <wp:extent cx="5616000" cy="900000"/>
                <wp:effectExtent l="0" t="0" r="0" b="0"/>
                <wp:wrapNone/>
                <wp:docPr id="8" name="Grupa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6000" cy="900000"/>
                          <a:chOff x="0" y="0"/>
                          <a:chExt cx="5614913" cy="900000"/>
                        </a:xfrm>
                      </wpg:grpSpPr>
                      <wps:wsp>
                        <wps:cNvPr id="9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19680" cy="9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36996A" w14:textId="77777777" w:rsidR="00545137" w:rsidRPr="00093608" w:rsidRDefault="00545137" w:rsidP="00CE01BD">
                              <w:pPr>
                                <w:spacing w:before="0" w:after="60"/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</w:pPr>
                              <w:r w:rsidRPr="00093608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Opracowanie merytoryczne:</w:t>
                              </w:r>
                            </w:p>
                            <w:p w14:paraId="71A840EF" w14:textId="77777777" w:rsidR="00545137" w:rsidRPr="00E24D6D" w:rsidRDefault="00545137" w:rsidP="00CE01BD">
                              <w:pPr>
                                <w:spacing w:before="0" w:after="0"/>
                                <w:rPr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BF200D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Urząd Statystyczny w </w:t>
                              </w:r>
                              <w:r w:rsidRPr="00E24D6D">
                                <w:rPr>
                                  <w:rFonts w:cs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Opolu</w:t>
                              </w:r>
                            </w:p>
                            <w:p w14:paraId="5ED01153" w14:textId="77777777" w:rsidR="00545137" w:rsidRPr="00BF200D" w:rsidRDefault="00545137" w:rsidP="00CE01BD">
                              <w:pPr>
                                <w:spacing w:before="0" w:after="0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p.o. </w:t>
                              </w:r>
                              <w:r w:rsidRPr="00BF200D">
                                <w:rPr>
                                  <w:b/>
                                  <w:sz w:val="20"/>
                                  <w:szCs w:val="20"/>
                                </w:rPr>
                                <w:t>Dyrektor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a</w:t>
                              </w:r>
                              <w:r w:rsidRPr="00BF200D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Renata Wasilewska</w:t>
                              </w:r>
                            </w:p>
                            <w:p w14:paraId="6F358AC5" w14:textId="77777777" w:rsidR="00545137" w:rsidRPr="00887BB0" w:rsidRDefault="00545137" w:rsidP="00CE01BD">
                              <w:pPr>
                                <w:spacing w:before="0" w:after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093608">
                                <w:t xml:space="preserve">Tel: </w:t>
                              </w:r>
                              <w:r w:rsidRPr="008C0D33">
                                <w:rPr>
                                  <w:rFonts w:cs="Arial"/>
                                  <w:color w:val="000000" w:themeColor="text1"/>
                                  <w:sz w:val="20"/>
                                </w:rPr>
                                <w:t>77 453 14 52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518913" y="0"/>
                            <a:ext cx="3096000" cy="9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C7B397" w14:textId="77777777" w:rsidR="00545137" w:rsidRPr="00692391" w:rsidRDefault="00545137" w:rsidP="00CE01BD">
                              <w:pPr>
                                <w:spacing w:before="0" w:after="60"/>
                                <w:rPr>
                                  <w:sz w:val="20"/>
                                </w:rPr>
                              </w:pPr>
                              <w:r w:rsidRPr="00692391">
                                <w:rPr>
                                  <w:sz w:val="20"/>
                                </w:rPr>
                                <w:t>Rozpowszechnianie:</w:t>
                              </w:r>
                            </w:p>
                            <w:p w14:paraId="294173E9" w14:textId="77777777" w:rsidR="00545137" w:rsidRDefault="00545137" w:rsidP="00CE01BD">
                              <w:pPr>
                                <w:spacing w:before="0" w:after="0"/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</w:rPr>
                              </w:pPr>
                              <w:r w:rsidRPr="006373C9"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</w:rPr>
                                <w:t>Rzecznik Prasowy U</w:t>
                              </w:r>
                              <w:r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</w:rPr>
                                <w:t xml:space="preserve">rzędu </w:t>
                              </w:r>
                              <w:r w:rsidRPr="006373C9"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</w:rPr>
                                <w:t xml:space="preserve">tatystycznego </w:t>
                              </w:r>
                            </w:p>
                            <w:p w14:paraId="4F087322" w14:textId="77777777" w:rsidR="00545137" w:rsidRPr="008C0D33" w:rsidRDefault="00545137" w:rsidP="00CE01BD">
                              <w:pPr>
                                <w:spacing w:before="0" w:after="0"/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</w:rPr>
                              </w:pPr>
                              <w:r w:rsidRPr="008C0D33"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</w:rPr>
                                <w:t>Monika Bartel</w:t>
                              </w:r>
                            </w:p>
                            <w:p w14:paraId="1235AFC1" w14:textId="77777777" w:rsidR="00545137" w:rsidRPr="00CC0448" w:rsidRDefault="00545137" w:rsidP="00CE01BD">
                              <w:pPr>
                                <w:spacing w:before="0" w:after="0"/>
                              </w:pPr>
                              <w:r w:rsidRPr="00CC0448">
                                <w:t xml:space="preserve">Tel: </w:t>
                              </w:r>
                              <w:r w:rsidRPr="00CC0448">
                                <w:rPr>
                                  <w:rFonts w:cs="Arial"/>
                                  <w:sz w:val="20"/>
                                </w:rPr>
                                <w:t>77 423 09 75</w:t>
                              </w:r>
                            </w:p>
                            <w:p w14:paraId="30A42EC5" w14:textId="77777777" w:rsidR="00545137" w:rsidRPr="00BF200D" w:rsidRDefault="00545137" w:rsidP="004712EA">
                              <w:pPr>
                                <w:spacing w:before="0" w:after="0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5B6D38" id="Grupa 8" o:spid="_x0000_s1048" style="position:absolute;margin-left:8.5pt;margin-top:0;width:442.2pt;height:70.85pt;z-index:251656192;mso-width-relative:margin;mso-height-relative:margin" coordsize="56149,9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">
                <v:shape id="_x0000_s1049" type="#_x0000_t202" style="position:absolute;width:25196;height:9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14:paraId="4836996A" w14:textId="77777777" w:rsidR="00545137" w:rsidRPr="00093608" w:rsidRDefault="00545137" w:rsidP="00CE01BD">
                        <w:pPr>
                          <w:spacing w:before="0" w:after="60"/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093608">
                          <w:rPr>
                            <w:rFonts w:cs="Arial"/>
                            <w:sz w:val="20"/>
                            <w:szCs w:val="20"/>
                          </w:rPr>
                          <w:t>Opracowanie merytoryczne:</w:t>
                        </w:r>
                      </w:p>
                      <w:p w14:paraId="71A840EF" w14:textId="77777777" w:rsidR="00545137" w:rsidRPr="00E24D6D" w:rsidRDefault="00545137" w:rsidP="00CE01BD">
                        <w:pPr>
                          <w:spacing w:before="0" w:after="0"/>
                          <w:rPr>
                            <w:b/>
                            <w:color w:val="000000"/>
                            <w:sz w:val="20"/>
                            <w:szCs w:val="20"/>
                          </w:rPr>
                        </w:pPr>
                        <w:r w:rsidRPr="00BF200D">
                          <w:rPr>
                            <w:b/>
                            <w:sz w:val="20"/>
                            <w:szCs w:val="20"/>
                          </w:rPr>
                          <w:t xml:space="preserve">Urząd Statystyczny w </w:t>
                        </w:r>
                        <w:r w:rsidRPr="00E24D6D">
                          <w:rPr>
                            <w:rFonts w:cs="Arial"/>
                            <w:b/>
                            <w:color w:val="000000"/>
                            <w:sz w:val="20"/>
                            <w:szCs w:val="20"/>
                          </w:rPr>
                          <w:t>Opolu</w:t>
                        </w:r>
                      </w:p>
                      <w:p w14:paraId="5ED01153" w14:textId="77777777" w:rsidR="00545137" w:rsidRPr="00BF200D" w:rsidRDefault="00545137" w:rsidP="00CE01BD">
                        <w:pPr>
                          <w:spacing w:before="0" w:after="0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p.o. </w:t>
                        </w:r>
                        <w:r w:rsidRPr="00BF200D">
                          <w:rPr>
                            <w:b/>
                            <w:sz w:val="20"/>
                            <w:szCs w:val="20"/>
                          </w:rPr>
                          <w:t>Dyrektor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a</w:t>
                        </w:r>
                        <w:r w:rsidRPr="00BF200D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color w:val="000000"/>
                            <w:sz w:val="20"/>
                            <w:szCs w:val="20"/>
                          </w:rPr>
                          <w:t>Renata Wasilewska</w:t>
                        </w:r>
                      </w:p>
                      <w:p w14:paraId="6F358AC5" w14:textId="77777777" w:rsidR="00545137" w:rsidRPr="00887BB0" w:rsidRDefault="00545137" w:rsidP="00CE01BD">
                        <w:pPr>
                          <w:spacing w:before="0" w:after="0"/>
                          <w:rPr>
                            <w:sz w:val="20"/>
                            <w:szCs w:val="20"/>
                          </w:rPr>
                        </w:pPr>
                        <w:r w:rsidRPr="00093608">
                          <w:t xml:space="preserve">Tel: </w:t>
                        </w:r>
                        <w:r w:rsidRPr="008C0D33">
                          <w:rPr>
                            <w:rFonts w:cs="Arial"/>
                            <w:color w:val="000000" w:themeColor="text1"/>
                            <w:sz w:val="20"/>
                          </w:rPr>
                          <w:t>77 453 14 52</w:t>
                        </w:r>
                      </w:p>
                    </w:txbxContent>
                  </v:textbox>
                </v:shape>
                <v:shape id="_x0000_s1050" type="#_x0000_t202" style="position:absolute;left:25189;width:30960;height:9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14:paraId="15C7B397" w14:textId="77777777" w:rsidR="00545137" w:rsidRPr="00692391" w:rsidRDefault="00545137" w:rsidP="00CE01BD">
                        <w:pPr>
                          <w:spacing w:before="0" w:after="60"/>
                          <w:rPr>
                            <w:sz w:val="20"/>
                          </w:rPr>
                        </w:pPr>
                        <w:r w:rsidRPr="00692391">
                          <w:rPr>
                            <w:sz w:val="20"/>
                          </w:rPr>
                          <w:t>Rozpowszechnianie:</w:t>
                        </w:r>
                      </w:p>
                      <w:p w14:paraId="294173E9" w14:textId="77777777" w:rsidR="00545137" w:rsidRDefault="00545137" w:rsidP="00CE01BD">
                        <w:pPr>
                          <w:spacing w:before="0" w:after="0"/>
                          <w:rPr>
                            <w:rFonts w:cs="Arial"/>
                            <w:b/>
                            <w:color w:val="000000" w:themeColor="text1"/>
                            <w:sz w:val="20"/>
                          </w:rPr>
                        </w:pPr>
                        <w:r w:rsidRPr="006373C9">
                          <w:rPr>
                            <w:rFonts w:cs="Arial"/>
                            <w:b/>
                            <w:color w:val="000000" w:themeColor="text1"/>
                            <w:sz w:val="20"/>
                          </w:rPr>
                          <w:t>Rzecznik Prasowy U</w:t>
                        </w:r>
                        <w:r>
                          <w:rPr>
                            <w:rFonts w:cs="Arial"/>
                            <w:b/>
                            <w:color w:val="000000" w:themeColor="text1"/>
                            <w:sz w:val="20"/>
                          </w:rPr>
                          <w:t xml:space="preserve">rzędu </w:t>
                        </w:r>
                        <w:r w:rsidRPr="006373C9">
                          <w:rPr>
                            <w:rFonts w:cs="Arial"/>
                            <w:b/>
                            <w:color w:val="000000" w:themeColor="text1"/>
                            <w:sz w:val="20"/>
                          </w:rPr>
                          <w:t>S</w:t>
                        </w:r>
                        <w:r>
                          <w:rPr>
                            <w:rFonts w:cs="Arial"/>
                            <w:b/>
                            <w:color w:val="000000" w:themeColor="text1"/>
                            <w:sz w:val="20"/>
                          </w:rPr>
                          <w:t xml:space="preserve">tatystycznego </w:t>
                        </w:r>
                      </w:p>
                      <w:p w14:paraId="4F087322" w14:textId="77777777" w:rsidR="00545137" w:rsidRPr="008C0D33" w:rsidRDefault="00545137" w:rsidP="00CE01BD">
                        <w:pPr>
                          <w:spacing w:before="0" w:after="0"/>
                          <w:rPr>
                            <w:rFonts w:cs="Arial"/>
                            <w:b/>
                            <w:color w:val="000000" w:themeColor="text1"/>
                            <w:sz w:val="20"/>
                          </w:rPr>
                        </w:pPr>
                        <w:r w:rsidRPr="008C0D33">
                          <w:rPr>
                            <w:rFonts w:cs="Arial"/>
                            <w:b/>
                            <w:color w:val="000000" w:themeColor="text1"/>
                            <w:sz w:val="20"/>
                          </w:rPr>
                          <w:t>Monika Bartel</w:t>
                        </w:r>
                      </w:p>
                      <w:p w14:paraId="1235AFC1" w14:textId="77777777" w:rsidR="00545137" w:rsidRPr="00CC0448" w:rsidRDefault="00545137" w:rsidP="00CE01BD">
                        <w:pPr>
                          <w:spacing w:before="0" w:after="0"/>
                        </w:pPr>
                        <w:r w:rsidRPr="00CC0448">
                          <w:t xml:space="preserve">Tel: </w:t>
                        </w:r>
                        <w:r w:rsidRPr="00CC0448">
                          <w:rPr>
                            <w:rFonts w:cs="Arial"/>
                            <w:sz w:val="20"/>
                          </w:rPr>
                          <w:t>77 423 09 75</w:t>
                        </w:r>
                      </w:p>
                      <w:p w14:paraId="30A42EC5" w14:textId="77777777" w:rsidR="00545137" w:rsidRPr="00BF200D" w:rsidRDefault="00545137" w:rsidP="004712EA">
                        <w:pPr>
                          <w:spacing w:before="0" w:after="0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14E1AA69" w14:textId="77777777" w:rsidR="00CC0448" w:rsidRDefault="00CC0448"/>
    <w:p w14:paraId="30533EBC" w14:textId="77777777" w:rsidR="00CC0448" w:rsidRDefault="00CC0448"/>
    <w:p w14:paraId="049A7BCE" w14:textId="77777777" w:rsidR="00CC0448" w:rsidRDefault="00CC0448"/>
    <w:p w14:paraId="358C4895" w14:textId="77777777" w:rsidR="00CC0448" w:rsidRDefault="004712EA">
      <w:r w:rsidRPr="004712EA">
        <w:rPr>
          <w:noProof/>
          <w:sz w:val="18"/>
          <w:lang w:eastAsia="pl-PL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1D051CFF" wp14:editId="68361343">
                <wp:simplePos x="0" y="0"/>
                <wp:positionH relativeFrom="column">
                  <wp:posOffset>180340</wp:posOffset>
                </wp:positionH>
                <wp:positionV relativeFrom="paragraph">
                  <wp:posOffset>180340</wp:posOffset>
                </wp:positionV>
                <wp:extent cx="5230800" cy="252000"/>
                <wp:effectExtent l="0" t="0" r="0" b="0"/>
                <wp:wrapNone/>
                <wp:docPr id="12" name="Grupa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0800" cy="252000"/>
                          <a:chOff x="0" y="0"/>
                          <a:chExt cx="5231765" cy="251460"/>
                        </a:xfrm>
                      </wpg:grpSpPr>
                      <wps:wsp>
                        <wps:cNvPr id="20" name="Pole tekstowe 2">
                          <a:hlinkClick r:id="rId20"/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247650" y="0"/>
                            <a:ext cx="1440000" cy="251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BBA801" w14:textId="77777777" w:rsidR="00545137" w:rsidRPr="000D7DBB" w:rsidRDefault="004871FC" w:rsidP="004712EA">
                              <w:pPr>
                                <w:spacing w:before="0" w:after="0" w:line="240" w:lineRule="auto"/>
                              </w:pPr>
                              <w:hyperlink r:id="rId21" w:history="1">
                                <w:r w:rsidR="00545137" w:rsidRPr="00B751CD">
                                  <w:rPr>
                                    <w:color w:val="000000" w:themeColor="text1"/>
                                    <w:sz w:val="20"/>
                                    <w:lang w:val="en-US"/>
                                  </w:rPr>
                                  <w:t>www.opole.stat.gov.pl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23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295525" y="0"/>
                            <a:ext cx="1259840" cy="251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11753B" w14:textId="77777777" w:rsidR="00545137" w:rsidRDefault="004871FC" w:rsidP="004712EA">
                              <w:pPr>
                                <w:spacing w:before="0" w:after="0" w:line="240" w:lineRule="auto"/>
                              </w:pPr>
                              <w:hyperlink r:id="rId22" w:history="1">
                                <w:r w:rsidR="00545137" w:rsidRPr="00B751CD">
                                  <w:rPr>
                                    <w:sz w:val="20"/>
                                  </w:rPr>
                                  <w:t>@</w:t>
                                </w:r>
                                <w:proofErr w:type="spellStart"/>
                                <w:r w:rsidR="00545137" w:rsidRPr="00B751CD">
                                  <w:rPr>
                                    <w:sz w:val="20"/>
                                  </w:rPr>
                                  <w:t>Opole_STAT</w:t>
                                </w:r>
                                <w:proofErr w:type="spellEnd"/>
                              </w:hyperlink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25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3971925" y="0"/>
                            <a:ext cx="1259840" cy="251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8DCB01" w14:textId="77777777" w:rsidR="00545137" w:rsidRDefault="004871FC" w:rsidP="004712EA">
                              <w:pPr>
                                <w:spacing w:before="0" w:after="0" w:line="240" w:lineRule="auto"/>
                              </w:pPr>
                              <w:hyperlink r:id="rId23" w:history="1">
                                <w:r w:rsidR="00545137" w:rsidRPr="00B751CD">
                                  <w:rPr>
                                    <w:sz w:val="20"/>
                                  </w:rPr>
                                  <w:t>@</w:t>
                                </w:r>
                                <w:proofErr w:type="spellStart"/>
                                <w:r w:rsidR="00545137" w:rsidRPr="00B751CD">
                                  <w:rPr>
                                    <w:sz w:val="20"/>
                                  </w:rPr>
                                  <w:t>US</w:t>
                                </w:r>
                                <w:r w:rsidR="00545137">
                                  <w:rPr>
                                    <w:sz w:val="20"/>
                                  </w:rPr>
                                  <w:t>Opole</w:t>
                                </w:r>
                                <w:proofErr w:type="spellEnd"/>
                              </w:hyperlink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Obraz 30" descr="logo strony internetowej">
                            <a:hlinkClick r:id="rId21" tooltip="Logo strony internetowej"/>
                          </pic:cNvPr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Obraz 46" descr="logo Twittera">
                            <a:hlinkClick r:id="rId22" tooltip="Logo Twittera"/>
                          </pic:cNvPr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57400" y="0"/>
                            <a:ext cx="250825" cy="2514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Obraz 54" descr="Logo Facebooka">
                            <a:hlinkClick r:id="rId23" tooltip="Logo Facebooka"/>
                          </pic:cNvPr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33800" y="0"/>
                            <a:ext cx="250825" cy="2514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051CFF" id="Grupa 12" o:spid="_x0000_s1051" style="position:absolute;margin-left:14.2pt;margin-top:14.2pt;width:411.85pt;height:19.85pt;z-index:251654144;mso-width-relative:margin;mso-height-relative:margin" coordsize="52317,25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">
                <v:shape id="_x0000_s1052" type="#_x0000_t202" href="https://opole.stat.gov.pl/" style="position:absolute;left:2476;width:14400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" o:button="t" filled="f" stroked="f">
                  <v:fill o:detectmouseclick="t"/>
                  <v:textbox inset="1mm,1mm,1mm,1mm">
                    <w:txbxContent>
                      <w:p w14:paraId="79BBA801" w14:textId="77777777" w:rsidR="00545137" w:rsidRPr="000D7DBB" w:rsidRDefault="00F5563F" w:rsidP="004712EA">
                        <w:pPr>
                          <w:spacing w:before="0" w:after="0" w:line="240" w:lineRule="auto"/>
                        </w:pPr>
                        <w:hyperlink r:id="rId27" w:history="1">
                          <w:r w:rsidR="00545137" w:rsidRPr="00B751CD">
                            <w:rPr>
                              <w:color w:val="000000" w:themeColor="text1"/>
                              <w:sz w:val="20"/>
                              <w:lang w:val="en-US"/>
                            </w:rPr>
                            <w:t>www.opole.stat.gov.pl</w:t>
                          </w:r>
                        </w:hyperlink>
                      </w:p>
                    </w:txbxContent>
                  </v:textbox>
                </v:shape>
                <v:shape id="_x0000_s1053" type="#_x0000_t202" style="position:absolute;left:22955;width:12598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" filled="f" stroked="f">
                  <v:textbox inset="1mm,1mm,1mm,1mm">
                    <w:txbxContent>
                      <w:p w14:paraId="5B11753B" w14:textId="77777777" w:rsidR="00545137" w:rsidRDefault="00F5563F" w:rsidP="004712EA">
                        <w:pPr>
                          <w:spacing w:before="0" w:after="0" w:line="240" w:lineRule="auto"/>
                        </w:pPr>
                        <w:hyperlink r:id="rId28" w:history="1">
                          <w:r w:rsidR="00545137" w:rsidRPr="00B751CD">
                            <w:rPr>
                              <w:sz w:val="20"/>
                            </w:rPr>
                            <w:t>@</w:t>
                          </w:r>
                          <w:proofErr w:type="spellStart"/>
                          <w:r w:rsidR="00545137" w:rsidRPr="00B751CD">
                            <w:rPr>
                              <w:sz w:val="20"/>
                            </w:rPr>
                            <w:t>Opole_STAT</w:t>
                          </w:r>
                          <w:proofErr w:type="spellEnd"/>
                        </w:hyperlink>
                      </w:p>
                    </w:txbxContent>
                  </v:textbox>
                </v:shape>
                <v:shape id="_x0000_s1054" type="#_x0000_t202" style="position:absolute;left:39719;width:12598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" filled="f" stroked="f">
                  <v:textbox inset="1mm,1mm,1mm,1mm">
                    <w:txbxContent>
                      <w:p w14:paraId="5A8DCB01" w14:textId="77777777" w:rsidR="00545137" w:rsidRDefault="00F5563F" w:rsidP="004712EA">
                        <w:pPr>
                          <w:spacing w:before="0" w:after="0" w:line="240" w:lineRule="auto"/>
                        </w:pPr>
                        <w:hyperlink r:id="rId29" w:history="1">
                          <w:r w:rsidR="00545137" w:rsidRPr="00B751CD">
                            <w:rPr>
                              <w:sz w:val="20"/>
                            </w:rPr>
                            <w:t>@</w:t>
                          </w:r>
                          <w:proofErr w:type="spellStart"/>
                          <w:r w:rsidR="00545137" w:rsidRPr="00B751CD">
                            <w:rPr>
                              <w:sz w:val="20"/>
                            </w:rPr>
                            <w:t>US</w:t>
                          </w:r>
                          <w:r w:rsidR="00545137">
                            <w:rPr>
                              <w:sz w:val="20"/>
                            </w:rPr>
                            <w:t>Opole</w:t>
                          </w:r>
                          <w:proofErr w:type="spellEnd"/>
                        </w:hyperlink>
                      </w:p>
                    </w:txbxContent>
                  </v:textbox>
                </v:shape>
                <v:shape id="Obraz 30" o:spid="_x0000_s1055" type="#_x0000_t75" alt="logo strony internetowej" href="https://opole.stat.gov.pl/" title="Logo strony internetowej" style="position:absolute;width:2514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" o:button="t">
                  <v:fill o:detectmouseclick="t"/>
                  <v:imagedata r:id="rId30" o:title="logo strony internetowej"/>
                </v:shape>
                <v:shape id="Obraz 46" o:spid="_x0000_s1056" type="#_x0000_t75" alt="logo Twittera" href="https://twitter.com/Opole_STAT" title="Logo Twittera" style="position:absolute;left:20574;width:2508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" o:button="t">
                  <v:fill o:detectmouseclick="t"/>
                  <v:imagedata r:id="rId31" o:title="logo Twittera"/>
                </v:shape>
                <v:shape id="Obraz 54" o:spid="_x0000_s1057" type="#_x0000_t75" alt="Logo Facebooka" href="https://www.facebook.com/USOpole/" title="Logo Facebooka" style="position:absolute;left:37338;width:2508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" o:button="t">
                  <v:fill o:detectmouseclick="t"/>
                  <v:imagedata r:id="rId32" o:title="Logo Facebooka"/>
                </v:shape>
              </v:group>
            </w:pict>
          </mc:Fallback>
        </mc:AlternateContent>
      </w:r>
    </w:p>
    <w:p w14:paraId="61C93F30" w14:textId="77777777" w:rsidR="00335B8C" w:rsidRDefault="00335B8C"/>
    <w:p w14:paraId="008A0416" w14:textId="77777777" w:rsidR="00335B8C" w:rsidRDefault="00335B8C"/>
    <w:p w14:paraId="49CB65D5" w14:textId="77777777" w:rsidR="00335B8C" w:rsidRDefault="00335B8C"/>
    <w:p w14:paraId="1B0E6BCF" w14:textId="77777777" w:rsidR="000D7DBB" w:rsidRDefault="000D7DBB" w:rsidP="00E76D26">
      <w:pPr>
        <w:rPr>
          <w:sz w:val="18"/>
        </w:rPr>
      </w:pPr>
    </w:p>
    <w:p w14:paraId="134A9175" w14:textId="77777777" w:rsidR="000D7DBB" w:rsidRDefault="000D7DBB" w:rsidP="00E76D26">
      <w:pPr>
        <w:rPr>
          <w:sz w:val="18"/>
        </w:rPr>
      </w:pPr>
    </w:p>
    <w:p w14:paraId="2EBB0441" w14:textId="77777777" w:rsidR="00D261A2" w:rsidRPr="00001C5B" w:rsidRDefault="00B379D3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7D8DED1E" wp14:editId="48CE9ACC">
                <wp:simplePos x="0" y="0"/>
                <wp:positionH relativeFrom="margin">
                  <wp:posOffset>19050</wp:posOffset>
                </wp:positionH>
                <wp:positionV relativeFrom="paragraph">
                  <wp:posOffset>655955</wp:posOffset>
                </wp:positionV>
                <wp:extent cx="6559550" cy="5803900"/>
                <wp:effectExtent l="0" t="0" r="12700" b="2540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803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C0D12" w14:textId="77777777" w:rsidR="00545137" w:rsidRPr="00AF64CB" w:rsidRDefault="00545137" w:rsidP="00B379D3">
                            <w:pPr>
                              <w:rPr>
                                <w:b/>
                                <w:color w:val="001D77"/>
                                <w:szCs w:val="19"/>
                              </w:rPr>
                            </w:pPr>
                            <w:r w:rsidRPr="008D2C6F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  <w:r>
                              <w:rPr>
                                <w:b/>
                                <w:szCs w:val="19"/>
                              </w:rPr>
                              <w:t xml:space="preserve"> </w:t>
                            </w:r>
                          </w:p>
                          <w:p w14:paraId="4CAE3711" w14:textId="77777777" w:rsidR="00545137" w:rsidRPr="00294FFE" w:rsidRDefault="00545137" w:rsidP="00B379D3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9"/>
                              </w:rPr>
                            </w:pPr>
                            <w:r w:rsidRPr="006C318E">
                              <w:rPr>
                                <w:color w:val="31849B" w:themeColor="accent5" w:themeShade="BF"/>
                                <w:sz w:val="18"/>
                                <w:szCs w:val="19"/>
                              </w:rPr>
                              <w:fldChar w:fldCharType="begin"/>
                            </w:r>
                            <w:r w:rsidR="00A22807">
                              <w:rPr>
                                <w:color w:val="31849B" w:themeColor="accent5" w:themeShade="BF"/>
                                <w:sz w:val="18"/>
                                <w:szCs w:val="19"/>
                              </w:rPr>
                              <w:instrText>HYPERLINK "https://opole.stat.gov.pl/opracowania-biezace/opracowania-sygnalne/warunki-zycia/budzety-gospodarstw-domowych-w-wojewodztwie-opolskim-w-2021-r-,2,9.html" \o "Link do informacji sygnalnej pt. \"Budżety gospodarstw domowych w województwie opolskim w 2021 r.\"</w:instrText>
                            </w:r>
                            <w:r w:rsidRPr="006C318E">
                              <w:rPr>
                                <w:color w:val="31849B" w:themeColor="accent5" w:themeShade="BF"/>
                                <w:sz w:val="18"/>
                                <w:szCs w:val="19"/>
                              </w:rPr>
                              <w:fldChar w:fldCharType="separate"/>
                            </w:r>
                            <w:r w:rsidRPr="00A22807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9"/>
                              </w:rPr>
                              <w:t>Budżety gospodarstw domowych w województwie opolskim w 2021</w:t>
                            </w:r>
                            <w:r w:rsidRPr="00294FFE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9"/>
                              </w:rPr>
                              <w:t xml:space="preserve"> r.</w:t>
                            </w:r>
                          </w:p>
                          <w:p w14:paraId="5283649C" w14:textId="77777777" w:rsidR="00545137" w:rsidRPr="00A22807" w:rsidRDefault="00545137" w:rsidP="00B379D3">
                            <w:pPr>
                              <w:rPr>
                                <w:color w:val="001D77"/>
                                <w:sz w:val="18"/>
                                <w:szCs w:val="19"/>
                              </w:rPr>
                            </w:pPr>
                            <w:r w:rsidRPr="006C318E">
                              <w:rPr>
                                <w:color w:val="31849B" w:themeColor="accent5" w:themeShade="BF"/>
                                <w:sz w:val="18"/>
                                <w:szCs w:val="19"/>
                              </w:rPr>
                              <w:fldChar w:fldCharType="end"/>
                            </w:r>
                            <w:hyperlink r:id="rId33" w:tooltip="Link do publikacji pt. &quot;Budżety gospodarstw domowych w 2022 r.&quot;" w:history="1">
                              <w:r w:rsidRPr="00A22807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9"/>
                                </w:rPr>
                                <w:t>Budżety gospodarstw domowych w 202</w:t>
                              </w:r>
                              <w:r w:rsidR="009D24DB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9"/>
                                </w:rPr>
                                <w:t>2</w:t>
                              </w:r>
                              <w:r w:rsidRPr="00A22807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9"/>
                                </w:rPr>
                                <w:t xml:space="preserve"> r.</w:t>
                              </w:r>
                            </w:hyperlink>
                          </w:p>
                          <w:p w14:paraId="15B7A1EC" w14:textId="77777777" w:rsidR="00545137" w:rsidRPr="00294FFE" w:rsidRDefault="00545137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6C318E">
                              <w:rPr>
                                <w:rFonts w:cs="Arial"/>
                                <w:color w:val="31849B" w:themeColor="accent5" w:themeShade="BF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A22807">
                              <w:rPr>
                                <w:rFonts w:cs="Arial"/>
                                <w:color w:val="31849B" w:themeColor="accent5" w:themeShade="BF"/>
                                <w:szCs w:val="19"/>
                                <w:shd w:val="clear" w:color="auto" w:fill="F0F0F0"/>
                              </w:rPr>
                              <w:instrText>HYPERLINK "https://stat.gov.pl/obszary-tematyczne/warunki-zycia/dochody-wydatki-i-warunki-zycia-ludnosci/sytuacja-gospodarstw-domowych-w-2022-r-w-swietle-badania-budzetow-gospodarstw-domowych,3,22.html" \o "Link do informacji sygnalnej pt. \"Sytuacja gospodarstw domowych w 2022 r. w świetle wyników badania budżetów gospodarstw domowych\"</w:instrText>
                            </w:r>
                            <w:r w:rsidRPr="006C318E">
                              <w:rPr>
                                <w:rFonts w:cs="Arial"/>
                                <w:color w:val="31849B" w:themeColor="accent5" w:themeShade="BF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Sytuacja gospodarstw domowych w 202</w: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2</w:t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 xml:space="preserve"> r. w świetle wyników badania budżetów gospodarstw domowych</w:t>
                            </w:r>
                          </w:p>
                          <w:p w14:paraId="40CB87C4" w14:textId="77777777" w:rsidR="00545137" w:rsidRPr="008D2C6F" w:rsidRDefault="00545137" w:rsidP="00B379D3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6C318E">
                              <w:rPr>
                                <w:rFonts w:cs="Arial"/>
                                <w:color w:val="31849B" w:themeColor="accent5" w:themeShade="BF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5B244A69" w14:textId="77777777" w:rsidR="00545137" w:rsidRPr="008D2C6F" w:rsidRDefault="00545137" w:rsidP="00B379D3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8D2C6F">
                              <w:rPr>
                                <w:b/>
                                <w:color w:val="000000" w:themeColor="text1"/>
                                <w:szCs w:val="19"/>
                              </w:rPr>
                              <w:t xml:space="preserve">Temat dostępny w bazach danych </w:t>
                            </w:r>
                          </w:p>
                          <w:p w14:paraId="1A4780AE" w14:textId="711AE613" w:rsidR="00545137" w:rsidRPr="00294FFE" w:rsidRDefault="00545137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903261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"https://bdl.stat.gov.pl/BDL/dane/podgrup/temat" \o "Link do bazy danych pn. Bank Danych Lokalnych"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Bank Danych lokalnych – Ludność – gospodarstwa domowe</w:t>
                            </w:r>
                          </w:p>
                          <w:p w14:paraId="44204138" w14:textId="73D05C93" w:rsidR="00545137" w:rsidRPr="00294FFE" w:rsidRDefault="00545137" w:rsidP="00B379D3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9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6C318E">
                              <w:rPr>
                                <w:color w:val="31849B" w:themeColor="accent5" w:themeShade="BF"/>
                                <w:szCs w:val="19"/>
                              </w:rPr>
                              <w:fldChar w:fldCharType="begin"/>
                            </w:r>
                            <w:r w:rsidR="00903261">
                              <w:rPr>
                                <w:color w:val="31849B" w:themeColor="accent5" w:themeShade="BF"/>
                                <w:szCs w:val="19"/>
                              </w:rPr>
                              <w:instrText>HYPERLINK "https://strateg.stat.gov.pl/dashboard/" \l "/obszary-tematyczne/10" \o "Link do bazy danych pn. Strateg"</w:instrText>
                            </w:r>
                            <w:r w:rsidRPr="006C318E">
                              <w:rPr>
                                <w:color w:val="31849B" w:themeColor="accent5" w:themeShade="BF"/>
                                <w:szCs w:val="19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9"/>
                              </w:rPr>
                              <w:t>Strateg – Obszary tematyczne – Dochody ludności</w:t>
                            </w:r>
                          </w:p>
                          <w:p w14:paraId="2472C90D" w14:textId="77777777" w:rsidR="00545137" w:rsidRPr="008D2C6F" w:rsidRDefault="00545137" w:rsidP="00B379D3">
                            <w:pPr>
                              <w:rPr>
                                <w:szCs w:val="19"/>
                              </w:rPr>
                            </w:pPr>
                            <w:r w:rsidRPr="006C318E">
                              <w:rPr>
                                <w:color w:val="31849B" w:themeColor="accent5" w:themeShade="BF"/>
                                <w:szCs w:val="19"/>
                              </w:rPr>
                              <w:fldChar w:fldCharType="end"/>
                            </w:r>
                          </w:p>
                          <w:p w14:paraId="6297CB0B" w14:textId="77777777" w:rsidR="00545137" w:rsidRPr="008D2C6F" w:rsidRDefault="00545137" w:rsidP="00B379D3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8D2C6F">
                              <w:rPr>
                                <w:b/>
                                <w:color w:val="000000" w:themeColor="text1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14:paraId="74553E3C" w14:textId="10E996A6" w:rsidR="00545137" w:rsidRPr="00294FFE" w:rsidRDefault="00545137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BE1C30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"https://stat.gov.pl/metainformacje/slownik-pojec/pojecia-stosowane-w-statystyce-publicznej/28,pojecie.html" \o "Budżet gospodarstwa domowego - link do podstrony &lt;Pojęcia stosowane w statystyce publicznej&gt; 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Budżet gospodarstwa domowego</w:t>
                            </w:r>
                          </w:p>
                          <w:p w14:paraId="05416A74" w14:textId="6355C5A0" w:rsidR="00545137" w:rsidRPr="00294FFE" w:rsidRDefault="00545137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BE1C30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"https://stat.gov.pl/metainformacje/slownik-pojec/pojecia-stosowane-w-statystyce-publicznej/62,pojecie.html" \o "Dochód do dyspozycji - link do podstrony &lt;Pojęcia stosowane w statystyce publicznej&gt; 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Dochód do dyspozycji</w:t>
                            </w:r>
                          </w:p>
                          <w:p w14:paraId="399D91EC" w14:textId="3486E66A" w:rsidR="00545137" w:rsidRPr="00294FFE" w:rsidRDefault="00545137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BE1C30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"https://stat.gov.pl/metainformacje/slownik-pojec/pojecia-stosowane-w-statystyce-publicznej/63,pojecie.html" \o "Dochód rozporządzalny gospodarstwa domowego - link do podstrony &lt;Pojęcia stosowane w statystyce publicznej&gt; 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Dochód rozporządzalny gospodarstwa domowego</w:t>
                            </w:r>
                          </w:p>
                          <w:p w14:paraId="6CF3E3E6" w14:textId="08FBB6F5" w:rsidR="00545137" w:rsidRPr="00294FFE" w:rsidRDefault="00545137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BE1C30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"https://stat.gov.pl/metainformacje/slownik-pojec/pojecia-stosowane-w-statystyce-publicznej/103,pojecie.html" \o "Gospodarstwo domowe - link do podstrony &lt;Pojęcia stosowane w statystyce publicznej&gt; 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Gospodarstwo domowe</w:t>
                            </w:r>
                          </w:p>
                          <w:p w14:paraId="637ACE3C" w14:textId="39C0F176" w:rsidR="00545137" w:rsidRPr="00294FFE" w:rsidRDefault="00545137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34" w:history="1"/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F8654D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"https://stat.gov.pl/metainformacje/slownik-pojec/pojecia-stosowane-w-statystyce-publicznej/468,pojecie.html" \o "Spożycie artykułów żywnościowych w gospodarstwie domowym - link do podstrony &lt;Pojęcia stosowane w statystyce publicznej&gt; 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Spożycie artykułów żywnościowych w gospodarstwie domowym</w:t>
                            </w:r>
                          </w:p>
                          <w:p w14:paraId="7946D259" w14:textId="799D9A76" w:rsidR="00545137" w:rsidRPr="00294FFE" w:rsidRDefault="00545137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F8654D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"https://stat.gov.pl/metainformacje/slownik-pojec/pojecia-stosowane-w-statystyce-publicznej/3590,pojecie.html" \o "Subiektywna ocena sytuacji materialnej gospodarstw domowych - link do podstrony &lt;Pojęcia stosowane w statystyce publicznej&gt; "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Subiektywna ocena sytuacji materialnej gospodarstw domowych</w:t>
                            </w:r>
                          </w:p>
                          <w:p w14:paraId="2D009885" w14:textId="5DB65258" w:rsidR="00545137" w:rsidRPr="00294FFE" w:rsidRDefault="00545137" w:rsidP="00BE1C30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35" w:tooltip="Wydatki gospodarstwa domowego - link do podstrony &lt;Pojęcia stosowane w statystyce publicznej&gt; " w:history="1">
                              <w:r w:rsidRPr="00294FF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9"/>
                                  <w:shd w:val="clear" w:color="auto" w:fill="F0F0F0"/>
                                </w:rPr>
                                <w:t>Wydatki gospodarstwa domowego</w:t>
                              </w:r>
                            </w:hyperlink>
                          </w:p>
                          <w:p w14:paraId="0AE7E748" w14:textId="03C97D38" w:rsidR="00545137" w:rsidRPr="00294FFE" w:rsidRDefault="004871FC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hyperlink r:id="rId36" w:tooltip="Wydatki na towary i usługi konsumpcyjne - link do podstrony &lt;Pojęcia stosowane w statystyce publicznej&gt; " w:history="1">
                              <w:r w:rsidR="00545137" w:rsidRPr="00294FF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9"/>
                                  <w:shd w:val="clear" w:color="auto" w:fill="F0F0F0"/>
                                </w:rPr>
                                <w:t>Wydatki na towary i usługi konsumpcyjne</w:t>
                              </w:r>
                            </w:hyperlink>
                          </w:p>
                          <w:p w14:paraId="7DA07B23" w14:textId="491657AC" w:rsidR="00545137" w:rsidRPr="00E0315E" w:rsidRDefault="004871FC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hyperlink r:id="rId37" w:tooltip="Wyposażenie gospodarstw domowych - link do podstrony &lt;Pojęcia stosowane w statystyce publicznej&gt; " w:history="1">
                              <w:r w:rsidR="00545137" w:rsidRPr="00294FF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9"/>
                                  <w:shd w:val="clear" w:color="auto" w:fill="F0F0F0"/>
                                </w:rPr>
                                <w:t>Wyposażenie gospodarstw domowych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DED1E" id="_x0000_s1058" type="#_x0000_t202" style="position:absolute;margin-left:1.5pt;margin-top:51.65pt;width:516.5pt;height:457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" fillcolor="#f2f2f2 [3052]" strokecolor="white [3212]">
                <v:textbox>
                  <w:txbxContent>
                    <w:p w14:paraId="1B9C0D12" w14:textId="77777777" w:rsidR="00545137" w:rsidRPr="00AF64CB" w:rsidRDefault="00545137" w:rsidP="00B379D3">
                      <w:pPr>
                        <w:rPr>
                          <w:b/>
                          <w:color w:val="001D77"/>
                          <w:szCs w:val="19"/>
                        </w:rPr>
                      </w:pPr>
                      <w:r w:rsidRPr="008D2C6F">
                        <w:rPr>
                          <w:b/>
                          <w:szCs w:val="19"/>
                        </w:rPr>
                        <w:t>Powiązane opracowania</w:t>
                      </w:r>
                      <w:r>
                        <w:rPr>
                          <w:b/>
                          <w:szCs w:val="19"/>
                        </w:rPr>
                        <w:t xml:space="preserve"> </w:t>
                      </w:r>
                    </w:p>
                    <w:p w14:paraId="4CAE3711" w14:textId="77777777" w:rsidR="00545137" w:rsidRPr="00294FFE" w:rsidRDefault="00545137" w:rsidP="00B379D3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9"/>
                        </w:rPr>
                      </w:pPr>
                      <w:r w:rsidRPr="006C318E">
                        <w:rPr>
                          <w:color w:val="31849B" w:themeColor="accent5" w:themeShade="BF"/>
                          <w:sz w:val="18"/>
                          <w:szCs w:val="19"/>
                        </w:rPr>
                        <w:fldChar w:fldCharType="begin"/>
                      </w:r>
                      <w:r w:rsidR="00A22807">
                        <w:rPr>
                          <w:color w:val="31849B" w:themeColor="accent5" w:themeShade="BF"/>
                          <w:sz w:val="18"/>
                          <w:szCs w:val="19"/>
                        </w:rPr>
                        <w:instrText>HYPERLINK "https://opole.stat.gov.pl/opracowania-biezace/opracowania-sygnalne/warunki-zycia/budzety-gospodarstw-domowych-w-wojewodztwie-opolskim-w-2021-r-,2,9.html" \o "Link do informacji sygnalnej pt. \"Budżety gospodarstw domowych w województwie opolskim w 2021 r.\"</w:instrText>
                      </w:r>
                      <w:r w:rsidRPr="006C318E">
                        <w:rPr>
                          <w:color w:val="31849B" w:themeColor="accent5" w:themeShade="BF"/>
                          <w:sz w:val="18"/>
                          <w:szCs w:val="19"/>
                        </w:rPr>
                        <w:fldChar w:fldCharType="separate"/>
                      </w:r>
                      <w:r w:rsidRPr="00A22807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9"/>
                        </w:rPr>
                        <w:t>Budżety gospodarstw domowych w województwie opolskim w 2021</w:t>
                      </w:r>
                      <w:r w:rsidRPr="00294FFE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9"/>
                        </w:rPr>
                        <w:t xml:space="preserve"> r.</w:t>
                      </w:r>
                    </w:p>
                    <w:p w14:paraId="5283649C" w14:textId="77777777" w:rsidR="00545137" w:rsidRPr="00A22807" w:rsidRDefault="00545137" w:rsidP="00B379D3">
                      <w:pPr>
                        <w:rPr>
                          <w:color w:val="001D77"/>
                          <w:sz w:val="18"/>
                          <w:szCs w:val="19"/>
                        </w:rPr>
                      </w:pPr>
                      <w:r w:rsidRPr="006C318E">
                        <w:rPr>
                          <w:color w:val="31849B" w:themeColor="accent5" w:themeShade="BF"/>
                          <w:sz w:val="18"/>
                          <w:szCs w:val="19"/>
                        </w:rPr>
                        <w:fldChar w:fldCharType="end"/>
                      </w:r>
                      <w:hyperlink r:id="rId38" w:tooltip="Link do publikacji pt. &quot;Budżety gospodarstw domowych w 2022 r.&quot;" w:history="1">
                        <w:r w:rsidRPr="00A22807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9"/>
                          </w:rPr>
                          <w:t>Budżety gospodarstw domowych w 202</w:t>
                        </w:r>
                        <w:r w:rsidR="009D24DB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9"/>
                          </w:rPr>
                          <w:t>2</w:t>
                        </w:r>
                        <w:r w:rsidRPr="00A22807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9"/>
                          </w:rPr>
                          <w:t xml:space="preserve"> r.</w:t>
                        </w:r>
                      </w:hyperlink>
                    </w:p>
                    <w:p w14:paraId="15B7A1EC" w14:textId="77777777" w:rsidR="00545137" w:rsidRPr="00294FFE" w:rsidRDefault="00545137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6C318E">
                        <w:rPr>
                          <w:rFonts w:cs="Arial"/>
                          <w:color w:val="31849B" w:themeColor="accent5" w:themeShade="BF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A22807">
                        <w:rPr>
                          <w:rFonts w:cs="Arial"/>
                          <w:color w:val="31849B" w:themeColor="accent5" w:themeShade="BF"/>
                          <w:szCs w:val="19"/>
                          <w:shd w:val="clear" w:color="auto" w:fill="F0F0F0"/>
                        </w:rPr>
                        <w:instrText>HYPERLINK "https://stat.gov.pl/obszary-tematyczne/warunki-zycia/dochody-wydatki-i-warunki-zycia-ludnosci/sytuacja-gospodarstw-domowych-w-2022-r-w-swietle-badania-budzetow-gospodarstw-domowych,3,22.html" \o "Link do informacji sygnalnej pt. \"Sytuacja gospodarstw domowych w 2022 r. w świetle wyników badania budżetów gospodarstw domowych\"</w:instrText>
                      </w:r>
                      <w:r w:rsidRPr="006C318E">
                        <w:rPr>
                          <w:rFonts w:cs="Arial"/>
                          <w:color w:val="31849B" w:themeColor="accent5" w:themeShade="BF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Sytuacja gospodarstw domowych w 202</w: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2</w:t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 xml:space="preserve"> r. w świetle wyników badania budżetów gospodarstw domowych</w:t>
                      </w:r>
                    </w:p>
                    <w:p w14:paraId="40CB87C4" w14:textId="77777777" w:rsidR="00545137" w:rsidRPr="008D2C6F" w:rsidRDefault="00545137" w:rsidP="00B379D3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6C318E">
                        <w:rPr>
                          <w:rFonts w:cs="Arial"/>
                          <w:color w:val="31849B" w:themeColor="accent5" w:themeShade="BF"/>
                          <w:szCs w:val="19"/>
                          <w:shd w:val="clear" w:color="auto" w:fill="F0F0F0"/>
                        </w:rPr>
                        <w:fldChar w:fldCharType="end"/>
                      </w:r>
                    </w:p>
                    <w:p w14:paraId="5B244A69" w14:textId="77777777" w:rsidR="00545137" w:rsidRPr="008D2C6F" w:rsidRDefault="00545137" w:rsidP="00B379D3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8D2C6F">
                        <w:rPr>
                          <w:b/>
                          <w:color w:val="000000" w:themeColor="text1"/>
                          <w:szCs w:val="19"/>
                        </w:rPr>
                        <w:t xml:space="preserve">Temat dostępny w bazach danych </w:t>
                      </w:r>
                    </w:p>
                    <w:p w14:paraId="1A4780AE" w14:textId="711AE613" w:rsidR="00545137" w:rsidRPr="00294FFE" w:rsidRDefault="00545137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903261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"https://bdl.stat.gov.pl/BDL/dane/podgrup/temat" \o "Link do bazy danych pn. Bank Danych Lokalnych"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Bank Danych lokalnych – Ludność – gospodarstwa domowe</w:t>
                      </w:r>
                    </w:p>
                    <w:p w14:paraId="44204138" w14:textId="73D05C93" w:rsidR="00545137" w:rsidRPr="00294FFE" w:rsidRDefault="00545137" w:rsidP="00B379D3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9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6C318E">
                        <w:rPr>
                          <w:color w:val="31849B" w:themeColor="accent5" w:themeShade="BF"/>
                          <w:szCs w:val="19"/>
                        </w:rPr>
                        <w:fldChar w:fldCharType="begin"/>
                      </w:r>
                      <w:r w:rsidR="00903261">
                        <w:rPr>
                          <w:color w:val="31849B" w:themeColor="accent5" w:themeShade="BF"/>
                          <w:szCs w:val="19"/>
                        </w:rPr>
                        <w:instrText>HYPERLINK "https://strateg.stat.gov.pl/dashboard/" \l "/obszary-tematyczne/10" \o "Link do bazy danych pn. Strateg"</w:instrText>
                      </w:r>
                      <w:r w:rsidRPr="006C318E">
                        <w:rPr>
                          <w:color w:val="31849B" w:themeColor="accent5" w:themeShade="BF"/>
                          <w:szCs w:val="19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9"/>
                        </w:rPr>
                        <w:t>Strateg – Obszary tematyczne – Dochody ludności</w:t>
                      </w:r>
                    </w:p>
                    <w:p w14:paraId="2472C90D" w14:textId="77777777" w:rsidR="00545137" w:rsidRPr="008D2C6F" w:rsidRDefault="00545137" w:rsidP="00B379D3">
                      <w:pPr>
                        <w:rPr>
                          <w:szCs w:val="19"/>
                        </w:rPr>
                      </w:pPr>
                      <w:r w:rsidRPr="006C318E">
                        <w:rPr>
                          <w:color w:val="31849B" w:themeColor="accent5" w:themeShade="BF"/>
                          <w:szCs w:val="19"/>
                        </w:rPr>
                        <w:fldChar w:fldCharType="end"/>
                      </w:r>
                    </w:p>
                    <w:p w14:paraId="6297CB0B" w14:textId="77777777" w:rsidR="00545137" w:rsidRPr="008D2C6F" w:rsidRDefault="00545137" w:rsidP="00B379D3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8D2C6F">
                        <w:rPr>
                          <w:b/>
                          <w:color w:val="000000" w:themeColor="text1"/>
                          <w:szCs w:val="19"/>
                        </w:rPr>
                        <w:t>Ważniejsze pojęcia dostępne w słowniku</w:t>
                      </w:r>
                    </w:p>
                    <w:p w14:paraId="74553E3C" w14:textId="10E996A6" w:rsidR="00545137" w:rsidRPr="00294FFE" w:rsidRDefault="00545137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BE1C30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"https://stat.gov.pl/metainformacje/slownik-pojec/pojecia-stosowane-w-statystyce-publicznej/28,pojecie.html" \o "Budżet gospodarstwa domowego - link do podstrony &lt;Pojęcia stosowane w statystyce publicznej&gt; 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Budżet gospodarstwa domowego</w:t>
                      </w:r>
                    </w:p>
                    <w:p w14:paraId="05416A74" w14:textId="6355C5A0" w:rsidR="00545137" w:rsidRPr="00294FFE" w:rsidRDefault="00545137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BE1C30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"https://stat.gov.pl/metainformacje/slownik-pojec/pojecia-stosowane-w-statystyce-publicznej/62,pojecie.html" \o "Dochód do dyspozycji - link do podstrony &lt;Pojęcia stosowane w statystyce publicznej&gt; 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Dochód do dyspozycji</w:t>
                      </w:r>
                    </w:p>
                    <w:p w14:paraId="399D91EC" w14:textId="3486E66A" w:rsidR="00545137" w:rsidRPr="00294FFE" w:rsidRDefault="00545137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BE1C30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"https://stat.gov.pl/metainformacje/slownik-pojec/pojecia-stosowane-w-statystyce-publicznej/63,pojecie.html" \o "Dochód rozporządzalny gospodarstwa domowego - link do podstrony &lt;Pojęcia stosowane w statystyce publicznej&gt; 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Dochód rozporządzalny gospodarstwa domowego</w:t>
                      </w:r>
                    </w:p>
                    <w:p w14:paraId="6CF3E3E6" w14:textId="08FBB6F5" w:rsidR="00545137" w:rsidRPr="00294FFE" w:rsidRDefault="00545137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BE1C30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"https://stat.gov.pl/metainformacje/slownik-pojec/pojecia-stosowane-w-statystyce-publicznej/103,pojecie.html" \o "Gospodarstwo domowe - link do podstrony &lt;Pojęcia stosowane w statystyce publicznej&gt; 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Gospodarstwo domowe</w:t>
                      </w:r>
                    </w:p>
                    <w:p w14:paraId="637ACE3C" w14:textId="39C0F176" w:rsidR="00545137" w:rsidRPr="00294FFE" w:rsidRDefault="00545137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39" w:history="1"/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F8654D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"https://stat.gov.pl/metainformacje/slownik-pojec/pojecia-stosowane-w-statystyce-publicznej/468,pojecie.html" \o "Spożycie artykułów żywnościowych w gospodarstwie domowym - link do podstrony &lt;Pojęcia stosowane w statystyce publicznej&gt; 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Spożycie artykułów żywnościowych w gospodarstwie domowym</w:t>
                      </w:r>
                    </w:p>
                    <w:p w14:paraId="7946D259" w14:textId="799D9A76" w:rsidR="00545137" w:rsidRPr="00294FFE" w:rsidRDefault="00545137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F8654D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"https://stat.gov.pl/metainformacje/slownik-pojec/pojecia-stosowane-w-statystyce-publicznej/3590,pojecie.html" \o "Subiektywna ocena sytuacji materialnej gospodarstw domowych - link do podstrony &lt;Pojęcia stosowane w statystyce publicznej&gt; "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Subiektywna ocena sytuacji materialnej gospodarstw domowych</w:t>
                      </w:r>
                    </w:p>
                    <w:p w14:paraId="2D009885" w14:textId="5DB65258" w:rsidR="00545137" w:rsidRPr="00294FFE" w:rsidRDefault="00545137" w:rsidP="00BE1C30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40" w:tooltip="Wydatki gospodarstwa domowego - link do podstrony &lt;Pojęcia stosowane w statystyce publicznej&gt; " w:history="1">
                        <w:r w:rsidRPr="00294FF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9"/>
                            <w:shd w:val="clear" w:color="auto" w:fill="F0F0F0"/>
                          </w:rPr>
                          <w:t>Wydatki gospodarstwa domowego</w:t>
                        </w:r>
                      </w:hyperlink>
                    </w:p>
                    <w:p w14:paraId="0AE7E748" w14:textId="03C97D38" w:rsidR="00545137" w:rsidRPr="00294FFE" w:rsidRDefault="00F5563F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hyperlink r:id="rId41" w:tooltip="Wydatki na towary i usługi konsumpcyjne - link do podstrony &lt;Pojęcia stosowane w statystyce publicznej&gt; " w:history="1">
                        <w:r w:rsidR="00545137" w:rsidRPr="00294FF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9"/>
                            <w:shd w:val="clear" w:color="auto" w:fill="F0F0F0"/>
                          </w:rPr>
                          <w:t>Wydatki na towary i usługi konsumpcyjne</w:t>
                        </w:r>
                      </w:hyperlink>
                    </w:p>
                    <w:p w14:paraId="7DA07B23" w14:textId="491657AC" w:rsidR="00545137" w:rsidRPr="00E0315E" w:rsidRDefault="00F5563F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hyperlink r:id="rId42" w:tooltip="Wyposażenie gospodarstw domowych - link do podstrony &lt;Pojęcia stosowane w statystyce publicznej&gt; " w:history="1">
                        <w:r w:rsidR="00545137" w:rsidRPr="00294FF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9"/>
                            <w:shd w:val="clear" w:color="auto" w:fill="F0F0F0"/>
                          </w:rPr>
                          <w:t>Wyposażenie gospodarstw domowych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585CD5">
      <w:headerReference w:type="first" r:id="rId43"/>
      <w:pgSz w:w="11906" w:h="16838" w:code="9"/>
      <w:pgMar w:top="720" w:right="3119" w:bottom="720" w:left="720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0BC164" w14:textId="77777777" w:rsidR="004871FC" w:rsidRDefault="004871FC" w:rsidP="000662E2">
      <w:pPr>
        <w:spacing w:after="0" w:line="240" w:lineRule="auto"/>
      </w:pPr>
      <w:r>
        <w:separator/>
      </w:r>
    </w:p>
  </w:endnote>
  <w:endnote w:type="continuationSeparator" w:id="0">
    <w:p w14:paraId="55301B5D" w14:textId="77777777" w:rsidR="004871FC" w:rsidRDefault="004871F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D2FEDE05-EC08-4BB7-B095-5DD42C6BB854}"/>
    <w:embedBold r:id="rId2" w:fontKey="{9BF25F9B-6D92-4312-8B64-39268B4DF426}"/>
  </w:font>
  <w:font w:name="Fira Sans">
    <w:altName w:val="Fira Sans"/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altName w:val="Corbel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3" w:fontKey="{418856D7-FE5D-4093-8C00-9867D952A36A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4" w:fontKey="{09C1859D-1DD4-4D26-AB64-5C6EF578155C}"/>
    <w:embedItalic r:id="rId5" w:fontKey="{26950471-A0CE-4BB8-9DBA-7F0E017884F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D308427D-6D8F-42F8-A339-7B8D90D86CE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7" w:fontKey="{D9CA975B-B32B-4C50-BFEC-BC3554EE3B5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Bold r:id="rId8" w:fontKey="{6EFC1BE7-F778-44F0-8B28-B42ED1E6BD04}"/>
  </w:font>
  <w:font w:name="Fira Sans Light">
    <w:altName w:val="Corbel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9" w:fontKey="{274851E9-651E-4B64-B146-85C2494B6DF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CED514" w14:textId="77777777" w:rsidR="007E389A" w:rsidRDefault="007E389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1A4635E0" w14:textId="77777777" w:rsidR="00545137" w:rsidRDefault="0054513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6F86D1" w14:textId="77777777" w:rsidR="007E389A" w:rsidRDefault="007E38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14CCC9" w14:textId="77777777" w:rsidR="004871FC" w:rsidRDefault="004871FC" w:rsidP="000662E2">
      <w:pPr>
        <w:spacing w:after="0" w:line="240" w:lineRule="auto"/>
      </w:pPr>
      <w:r>
        <w:separator/>
      </w:r>
    </w:p>
  </w:footnote>
  <w:footnote w:type="continuationSeparator" w:id="0">
    <w:p w14:paraId="15DB3804" w14:textId="77777777" w:rsidR="004871FC" w:rsidRDefault="004871FC" w:rsidP="000662E2">
      <w:pPr>
        <w:spacing w:after="0" w:line="240" w:lineRule="auto"/>
      </w:pPr>
      <w:r>
        <w:continuationSeparator/>
      </w:r>
    </w:p>
  </w:footnote>
  <w:footnote w:id="1">
    <w:p w14:paraId="6A82EB55" w14:textId="77777777" w:rsidR="008C6D9C" w:rsidRDefault="008C6D9C" w:rsidP="003B2326">
      <w:pPr>
        <w:pStyle w:val="Tekstprzypisudolnego"/>
        <w:spacing w:before="0"/>
        <w:ind w:left="113" w:hanging="113"/>
      </w:pPr>
      <w:r w:rsidRPr="003B2326">
        <w:rPr>
          <w:rStyle w:val="Odwoanieprzypisudolnego"/>
        </w:rPr>
        <w:footnoteRef/>
      </w:r>
      <w:r>
        <w:t xml:space="preserve"> </w:t>
      </w:r>
      <w:r w:rsidRPr="008C6D9C">
        <w:rPr>
          <w:rFonts w:cs="Tahoma"/>
          <w:bCs/>
          <w:color w:val="000000"/>
          <w:sz w:val="16"/>
        </w:rPr>
        <w:t>Dane za lata 2021-2022 zostały uogólnione w oparciu o wstępne wyniki Narodowego Spisu Powszechnego Ludności i Mieszkań 2021 i nie są wprost porównywalne z danymi za lata wcześniejsze, które zostały uogólnione w oparciu o wyniki Narodowego Spisu Powszechnego Ludności i Mieszkań 2011. W związku z</w:t>
      </w:r>
      <w:r w:rsidR="003B2326">
        <w:rPr>
          <w:rFonts w:cs="Tahoma"/>
          <w:bCs/>
          <w:color w:val="000000"/>
          <w:sz w:val="16"/>
        </w:rPr>
        <w:t> </w:t>
      </w:r>
      <w:r w:rsidRPr="008C6D9C">
        <w:rPr>
          <w:rFonts w:cs="Tahoma"/>
          <w:bCs/>
          <w:color w:val="000000"/>
          <w:sz w:val="16"/>
        </w:rPr>
        <w:t>uaktualnionym uogólnieniem wyniki za 2021 r. różnią się od wcześniej publikowanych.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78BD1B" w14:textId="77777777" w:rsidR="007E389A" w:rsidRDefault="007E389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B1616" w14:textId="77777777" w:rsidR="00545137" w:rsidRDefault="00545137" w:rsidP="00BB785E">
    <w:pPr>
      <w:pStyle w:val="Nagwek"/>
      <w:tabs>
        <w:tab w:val="clear" w:pos="4536"/>
        <w:tab w:val="clear" w:pos="9072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5636C74" wp14:editId="62448564">
              <wp:simplePos x="0" y="0"/>
              <wp:positionH relativeFrom="column">
                <wp:posOffset>5220970</wp:posOffset>
              </wp:positionH>
              <wp:positionV relativeFrom="paragraph">
                <wp:posOffset>-181790</wp:posOffset>
              </wp:positionV>
              <wp:extent cx="1872000" cy="10692000"/>
              <wp:effectExtent l="0" t="0" r="0" b="0"/>
              <wp:wrapNone/>
              <wp:docPr id="29" name="Prostokąt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000" cy="10692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D2C5BF" id="Prostokąt 29" o:spid="_x0000_s1026" style="position:absolute;margin-left:411.1pt;margin-top:-14.3pt;width:147.4pt;height:841.9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" fillcolor="#f2f2f2 [3052]" stroked="f" strokeweight="1pt"/>
          </w:pict>
        </mc:Fallback>
      </mc:AlternateContent>
    </w:r>
  </w:p>
  <w:p w14:paraId="48DB35D0" w14:textId="77777777" w:rsidR="00545137" w:rsidRDefault="00545137" w:rsidP="00BB785E">
    <w:pPr>
      <w:pStyle w:val="Nagwek"/>
      <w:tabs>
        <w:tab w:val="clear" w:pos="4536"/>
        <w:tab w:val="clear" w:pos="9072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12B26" w14:textId="77777777" w:rsidR="00545137" w:rsidRDefault="0054513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79BE32B4" wp14:editId="10AC1A61">
              <wp:simplePos x="0" y="0"/>
              <wp:positionH relativeFrom="column">
                <wp:posOffset>5220970</wp:posOffset>
              </wp:positionH>
              <wp:positionV relativeFrom="paragraph">
                <wp:posOffset>-180340</wp:posOffset>
              </wp:positionV>
              <wp:extent cx="1872000" cy="10692000"/>
              <wp:effectExtent l="0" t="0" r="0" b="0"/>
              <wp:wrapNone/>
              <wp:docPr id="27" name="Prostokąt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000" cy="10692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3D7411" id="Prostokąt 27" o:spid="_x0000_s1026" style="position:absolute;margin-left:411.1pt;margin-top:-14.2pt;width:147.4pt;height:841.9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" fillcolor="#f2f2f2 [3052]" stroked="f" strokeweight="1pt"/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57CBFCC" wp14:editId="2D14A04B">
              <wp:simplePos x="0" y="0"/>
              <wp:positionH relativeFrom="column">
                <wp:posOffset>5189220</wp:posOffset>
              </wp:positionH>
              <wp:positionV relativeFrom="paragraph">
                <wp:posOffset>282575</wp:posOffset>
              </wp:positionV>
              <wp:extent cx="2060575" cy="357505"/>
              <wp:effectExtent l="0" t="0" r="0" b="4445"/>
              <wp:wrapNone/>
              <wp:docPr id="4" name="Schemat blokowy: opóźnienie 6" descr="Nazwa serii wydawniczej -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03818B8" w14:textId="77777777" w:rsidR="00545137" w:rsidRPr="003C6C8D" w:rsidRDefault="00545137" w:rsidP="00A47A23">
                          <w:pPr>
                            <w:pStyle w:val="2Tytuserii"/>
                          </w:pPr>
                          <w:r w:rsidRPr="00A47A23">
                            <w:t>INFORMACJE</w:t>
                          </w:r>
                          <w:r>
                            <w:t xml:space="preserve">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7CBFCC" id="Schemat blokowy: opóźnienie 6" o:spid="_x0000_s1059" alt="Nazwa serii wydawniczej - &quot;Informacje sygnalne&quot;" style="position:absolute;margin-left:408.6pt;margin-top:22.25pt;width:162.25pt;height:28.1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03818B8" w14:textId="77777777" w:rsidR="00545137" w:rsidRPr="003C6C8D" w:rsidRDefault="00545137" w:rsidP="00A47A23">
                    <w:pPr>
                      <w:pStyle w:val="2Tytuserii"/>
                    </w:pPr>
                    <w:r w:rsidRPr="00A47A23">
                      <w:t>INFORMACJE</w:t>
                    </w:r>
                    <w:r>
                      <w:t xml:space="preserve"> SYGNALNE</w:t>
                    </w:r>
                  </w:p>
                </w:txbxContent>
              </v:textbox>
            </v:shape>
          </w:pict>
        </mc:Fallback>
      </mc:AlternateContent>
    </w:r>
  </w:p>
  <w:p w14:paraId="0E3146BF" w14:textId="77777777" w:rsidR="00545137" w:rsidRDefault="00545137">
    <w:pPr>
      <w:pStyle w:val="Nagwek"/>
    </w:pPr>
    <w:bookmarkStart w:id="0" w:name="_GoBack"/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05F624A2" wp14:editId="00D816BD">
          <wp:simplePos x="0" y="0"/>
          <wp:positionH relativeFrom="column">
            <wp:posOffset>220345</wp:posOffset>
          </wp:positionH>
          <wp:positionV relativeFrom="paragraph">
            <wp:posOffset>26670</wp:posOffset>
          </wp:positionV>
          <wp:extent cx="1396365" cy="431800"/>
          <wp:effectExtent l="0" t="0" r="0" b="6350"/>
          <wp:wrapNone/>
          <wp:docPr id="17" name="Obraz 17" descr="Logo Urzędu Statystycznego w Opol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 w kolorow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636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  <w:p w14:paraId="1373BD1E" w14:textId="77777777" w:rsidR="00545137" w:rsidRDefault="00545137"/>
  <w:p w14:paraId="5A2AF66C" w14:textId="77777777" w:rsidR="00545137" w:rsidRDefault="00545137">
    <w:r w:rsidRPr="00BE6D23">
      <w:rPr>
        <w:rFonts w:ascii="Times New Roman" w:eastAsia="Fira Sans Light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70A633B" wp14:editId="248DAF18">
              <wp:simplePos x="0" y="0"/>
              <wp:positionH relativeFrom="column">
                <wp:posOffset>5220970</wp:posOffset>
              </wp:positionH>
              <wp:positionV relativeFrom="paragraph">
                <wp:posOffset>215900</wp:posOffset>
              </wp:positionV>
              <wp:extent cx="1432800" cy="338400"/>
              <wp:effectExtent l="0" t="0" r="0" b="5080"/>
              <wp:wrapNone/>
              <wp:docPr id="10" name="Pole tekstowe 2" descr="Data publikacji informacji sygnalnej &#10;28 wrzesień 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800" cy="338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C6A914" w14:textId="77777777" w:rsidR="00545137" w:rsidRDefault="00545137" w:rsidP="004A3B0C">
                          <w:pPr>
                            <w:spacing w:before="0" w:after="0"/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28.09.2023 r.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0A633B" id="_x0000_t202" coordsize="21600,21600" o:spt="202" path="m,l,21600r21600,l21600,xe">
              <v:stroke joinstyle="miter"/>
              <v:path gradientshapeok="t" o:connecttype="rect"/>
            </v:shapetype>
            <v:shape id="_x0000_s1060" type="#_x0000_t202" alt="Data publikacji informacji sygnalnej &#10;28 wrzesień 2023 r." style="position:absolute;margin-left:411.1pt;margin-top:17pt;width:112.8pt;height:26.6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" filled="f" stroked="f">
              <v:textbox>
                <w:txbxContent>
                  <w:p w14:paraId="15C6A914" w14:textId="77777777" w:rsidR="00545137" w:rsidRDefault="00545137" w:rsidP="004A3B0C">
                    <w:pPr>
                      <w:spacing w:before="0" w:after="0"/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28.09.2023 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5BFDC7" w14:textId="77777777" w:rsidR="00545137" w:rsidRDefault="00545137">
    <w:pPr>
      <w:pStyle w:val="Nagwek"/>
    </w:pPr>
  </w:p>
  <w:p w14:paraId="0B239DAD" w14:textId="77777777" w:rsidR="00545137" w:rsidRDefault="005451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23.15pt;height:124.9pt;visibility:visible" o:bullet="t">
        <v:imagedata r:id="rId1" o:title=""/>
      </v:shape>
    </w:pict>
  </w:numPicBullet>
  <w:numPicBullet w:numPicBulletId="1">
    <w:pict>
      <v:shape id="_x0000_i1051" type="#_x0000_t75" style="width:124pt;height:124.9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822265F"/>
    <w:multiLevelType w:val="multilevel"/>
    <w:tmpl w:val="7896B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D87"/>
    <w:rsid w:val="0000011D"/>
    <w:rsid w:val="000017E9"/>
    <w:rsid w:val="00001C5B"/>
    <w:rsid w:val="00001FA2"/>
    <w:rsid w:val="00003437"/>
    <w:rsid w:val="00005DC6"/>
    <w:rsid w:val="0000709F"/>
    <w:rsid w:val="00007A20"/>
    <w:rsid w:val="00010042"/>
    <w:rsid w:val="00010706"/>
    <w:rsid w:val="000108B8"/>
    <w:rsid w:val="00011121"/>
    <w:rsid w:val="00011219"/>
    <w:rsid w:val="00012BD9"/>
    <w:rsid w:val="00012D7B"/>
    <w:rsid w:val="0001303C"/>
    <w:rsid w:val="00013F54"/>
    <w:rsid w:val="000152F5"/>
    <w:rsid w:val="00016301"/>
    <w:rsid w:val="00017F3D"/>
    <w:rsid w:val="000203EF"/>
    <w:rsid w:val="00025166"/>
    <w:rsid w:val="00026149"/>
    <w:rsid w:val="00027F65"/>
    <w:rsid w:val="00031B4A"/>
    <w:rsid w:val="00034E71"/>
    <w:rsid w:val="00035EF0"/>
    <w:rsid w:val="000365C9"/>
    <w:rsid w:val="000374BB"/>
    <w:rsid w:val="00037DA4"/>
    <w:rsid w:val="00040A92"/>
    <w:rsid w:val="00043C42"/>
    <w:rsid w:val="0004582E"/>
    <w:rsid w:val="00046AB0"/>
    <w:rsid w:val="000470AA"/>
    <w:rsid w:val="00047BDA"/>
    <w:rsid w:val="00050711"/>
    <w:rsid w:val="000510CD"/>
    <w:rsid w:val="00057CA1"/>
    <w:rsid w:val="00057E90"/>
    <w:rsid w:val="00061B66"/>
    <w:rsid w:val="00061D21"/>
    <w:rsid w:val="00062CDB"/>
    <w:rsid w:val="00063677"/>
    <w:rsid w:val="0006453D"/>
    <w:rsid w:val="000662E2"/>
    <w:rsid w:val="00066883"/>
    <w:rsid w:val="00070409"/>
    <w:rsid w:val="00070AE5"/>
    <w:rsid w:val="000717EB"/>
    <w:rsid w:val="00074687"/>
    <w:rsid w:val="00074DD8"/>
    <w:rsid w:val="00075759"/>
    <w:rsid w:val="000763F6"/>
    <w:rsid w:val="00076AD8"/>
    <w:rsid w:val="000805E5"/>
    <w:rsid w:val="0008061E"/>
    <w:rsid w:val="000806F7"/>
    <w:rsid w:val="00082964"/>
    <w:rsid w:val="0008437C"/>
    <w:rsid w:val="000864BE"/>
    <w:rsid w:val="0008693E"/>
    <w:rsid w:val="00091685"/>
    <w:rsid w:val="00097840"/>
    <w:rsid w:val="000A0B08"/>
    <w:rsid w:val="000A1443"/>
    <w:rsid w:val="000A3D26"/>
    <w:rsid w:val="000A4A5E"/>
    <w:rsid w:val="000A4CF5"/>
    <w:rsid w:val="000A5C8C"/>
    <w:rsid w:val="000A61AC"/>
    <w:rsid w:val="000A72FE"/>
    <w:rsid w:val="000A77BB"/>
    <w:rsid w:val="000A7F5D"/>
    <w:rsid w:val="000B0727"/>
    <w:rsid w:val="000B3F56"/>
    <w:rsid w:val="000B43A3"/>
    <w:rsid w:val="000B477C"/>
    <w:rsid w:val="000B5647"/>
    <w:rsid w:val="000B6AF8"/>
    <w:rsid w:val="000B73A3"/>
    <w:rsid w:val="000C135D"/>
    <w:rsid w:val="000C169C"/>
    <w:rsid w:val="000C3CF4"/>
    <w:rsid w:val="000C6F1F"/>
    <w:rsid w:val="000C7EDB"/>
    <w:rsid w:val="000D0025"/>
    <w:rsid w:val="000D17DA"/>
    <w:rsid w:val="000D1D43"/>
    <w:rsid w:val="000D209B"/>
    <w:rsid w:val="000D21BD"/>
    <w:rsid w:val="000D225C"/>
    <w:rsid w:val="000D2A5C"/>
    <w:rsid w:val="000D3C2C"/>
    <w:rsid w:val="000D5475"/>
    <w:rsid w:val="000D60A8"/>
    <w:rsid w:val="000D65C2"/>
    <w:rsid w:val="000D6D1A"/>
    <w:rsid w:val="000D7DBB"/>
    <w:rsid w:val="000E03F1"/>
    <w:rsid w:val="000E0918"/>
    <w:rsid w:val="000E0AB4"/>
    <w:rsid w:val="000E2874"/>
    <w:rsid w:val="000E79A9"/>
    <w:rsid w:val="000E7B20"/>
    <w:rsid w:val="000E7DAE"/>
    <w:rsid w:val="000F1172"/>
    <w:rsid w:val="000F269E"/>
    <w:rsid w:val="000F56BC"/>
    <w:rsid w:val="000F6080"/>
    <w:rsid w:val="000F7FCF"/>
    <w:rsid w:val="001011C3"/>
    <w:rsid w:val="00102184"/>
    <w:rsid w:val="001026DB"/>
    <w:rsid w:val="001030AE"/>
    <w:rsid w:val="00104488"/>
    <w:rsid w:val="001046B3"/>
    <w:rsid w:val="00104B59"/>
    <w:rsid w:val="00105822"/>
    <w:rsid w:val="00106525"/>
    <w:rsid w:val="00107BBA"/>
    <w:rsid w:val="00110D87"/>
    <w:rsid w:val="00110D8D"/>
    <w:rsid w:val="00112815"/>
    <w:rsid w:val="00114251"/>
    <w:rsid w:val="00114DB9"/>
    <w:rsid w:val="001151A0"/>
    <w:rsid w:val="00115A19"/>
    <w:rsid w:val="00116087"/>
    <w:rsid w:val="00116D07"/>
    <w:rsid w:val="00123045"/>
    <w:rsid w:val="00123264"/>
    <w:rsid w:val="00124FDD"/>
    <w:rsid w:val="001267E0"/>
    <w:rsid w:val="00126E52"/>
    <w:rsid w:val="001274D6"/>
    <w:rsid w:val="00130296"/>
    <w:rsid w:val="00132525"/>
    <w:rsid w:val="00134615"/>
    <w:rsid w:val="00134CEB"/>
    <w:rsid w:val="00135CB9"/>
    <w:rsid w:val="00136736"/>
    <w:rsid w:val="001379C2"/>
    <w:rsid w:val="00140281"/>
    <w:rsid w:val="00141EFD"/>
    <w:rsid w:val="001423B6"/>
    <w:rsid w:val="001448A7"/>
    <w:rsid w:val="00145B91"/>
    <w:rsid w:val="00146621"/>
    <w:rsid w:val="001503D1"/>
    <w:rsid w:val="00153180"/>
    <w:rsid w:val="00155571"/>
    <w:rsid w:val="00156DC6"/>
    <w:rsid w:val="00156ECC"/>
    <w:rsid w:val="00160984"/>
    <w:rsid w:val="00160A4C"/>
    <w:rsid w:val="00160A9B"/>
    <w:rsid w:val="001617E3"/>
    <w:rsid w:val="00162325"/>
    <w:rsid w:val="00162D3D"/>
    <w:rsid w:val="00162FCF"/>
    <w:rsid w:val="00162FE6"/>
    <w:rsid w:val="00163387"/>
    <w:rsid w:val="001640FC"/>
    <w:rsid w:val="00164B25"/>
    <w:rsid w:val="00164CC1"/>
    <w:rsid w:val="0017037E"/>
    <w:rsid w:val="00170F0F"/>
    <w:rsid w:val="00172215"/>
    <w:rsid w:val="001755DD"/>
    <w:rsid w:val="00180321"/>
    <w:rsid w:val="00180AF7"/>
    <w:rsid w:val="0018305A"/>
    <w:rsid w:val="00184A08"/>
    <w:rsid w:val="00186582"/>
    <w:rsid w:val="001868C9"/>
    <w:rsid w:val="00186A03"/>
    <w:rsid w:val="00187E2E"/>
    <w:rsid w:val="00190244"/>
    <w:rsid w:val="001951DA"/>
    <w:rsid w:val="00197519"/>
    <w:rsid w:val="001A0414"/>
    <w:rsid w:val="001A0F3B"/>
    <w:rsid w:val="001A1881"/>
    <w:rsid w:val="001A3F0A"/>
    <w:rsid w:val="001A4887"/>
    <w:rsid w:val="001A4A92"/>
    <w:rsid w:val="001A6CB5"/>
    <w:rsid w:val="001B194E"/>
    <w:rsid w:val="001B46DE"/>
    <w:rsid w:val="001B551D"/>
    <w:rsid w:val="001B66AF"/>
    <w:rsid w:val="001B71B7"/>
    <w:rsid w:val="001B7F1F"/>
    <w:rsid w:val="001C1D7D"/>
    <w:rsid w:val="001C3269"/>
    <w:rsid w:val="001C3B98"/>
    <w:rsid w:val="001C3FDC"/>
    <w:rsid w:val="001C5049"/>
    <w:rsid w:val="001C7856"/>
    <w:rsid w:val="001D07C1"/>
    <w:rsid w:val="001D173F"/>
    <w:rsid w:val="001D1DB4"/>
    <w:rsid w:val="001D2812"/>
    <w:rsid w:val="001D3415"/>
    <w:rsid w:val="001D4277"/>
    <w:rsid w:val="001D61ED"/>
    <w:rsid w:val="001D7017"/>
    <w:rsid w:val="001E0B14"/>
    <w:rsid w:val="001E4147"/>
    <w:rsid w:val="001E5583"/>
    <w:rsid w:val="001E6791"/>
    <w:rsid w:val="001E6BD2"/>
    <w:rsid w:val="001E7743"/>
    <w:rsid w:val="001F0530"/>
    <w:rsid w:val="001F18AF"/>
    <w:rsid w:val="001F352D"/>
    <w:rsid w:val="001F3D6D"/>
    <w:rsid w:val="001F47B5"/>
    <w:rsid w:val="001F4B86"/>
    <w:rsid w:val="0020130F"/>
    <w:rsid w:val="00204607"/>
    <w:rsid w:val="00204CB9"/>
    <w:rsid w:val="002059DC"/>
    <w:rsid w:val="0021295B"/>
    <w:rsid w:val="0021348C"/>
    <w:rsid w:val="00214C45"/>
    <w:rsid w:val="00216866"/>
    <w:rsid w:val="002177D6"/>
    <w:rsid w:val="002203E8"/>
    <w:rsid w:val="00222CB4"/>
    <w:rsid w:val="0022571E"/>
    <w:rsid w:val="00225A75"/>
    <w:rsid w:val="00225E93"/>
    <w:rsid w:val="00231087"/>
    <w:rsid w:val="00234258"/>
    <w:rsid w:val="00234404"/>
    <w:rsid w:val="00234DC5"/>
    <w:rsid w:val="00236B58"/>
    <w:rsid w:val="0024037A"/>
    <w:rsid w:val="00241A0B"/>
    <w:rsid w:val="00242A97"/>
    <w:rsid w:val="0024729D"/>
    <w:rsid w:val="0025144C"/>
    <w:rsid w:val="00251A21"/>
    <w:rsid w:val="002545B8"/>
    <w:rsid w:val="002556FE"/>
    <w:rsid w:val="00256E2C"/>
    <w:rsid w:val="002574F9"/>
    <w:rsid w:val="00257597"/>
    <w:rsid w:val="00257A07"/>
    <w:rsid w:val="0026032E"/>
    <w:rsid w:val="002619F0"/>
    <w:rsid w:val="0026241F"/>
    <w:rsid w:val="00262B61"/>
    <w:rsid w:val="00263E08"/>
    <w:rsid w:val="00264653"/>
    <w:rsid w:val="002653D2"/>
    <w:rsid w:val="00265A57"/>
    <w:rsid w:val="0026792A"/>
    <w:rsid w:val="002712EC"/>
    <w:rsid w:val="00272744"/>
    <w:rsid w:val="00273485"/>
    <w:rsid w:val="00273E95"/>
    <w:rsid w:val="00276811"/>
    <w:rsid w:val="0027703E"/>
    <w:rsid w:val="00277440"/>
    <w:rsid w:val="00282699"/>
    <w:rsid w:val="00283BE1"/>
    <w:rsid w:val="00284608"/>
    <w:rsid w:val="00290A8C"/>
    <w:rsid w:val="0029167E"/>
    <w:rsid w:val="002926DF"/>
    <w:rsid w:val="00294F87"/>
    <w:rsid w:val="00294FFE"/>
    <w:rsid w:val="002961F2"/>
    <w:rsid w:val="00296697"/>
    <w:rsid w:val="00296C53"/>
    <w:rsid w:val="002A0169"/>
    <w:rsid w:val="002A3D21"/>
    <w:rsid w:val="002A545D"/>
    <w:rsid w:val="002A580E"/>
    <w:rsid w:val="002B0472"/>
    <w:rsid w:val="002B1157"/>
    <w:rsid w:val="002B4535"/>
    <w:rsid w:val="002B54CA"/>
    <w:rsid w:val="002B56D2"/>
    <w:rsid w:val="002B6B12"/>
    <w:rsid w:val="002C0082"/>
    <w:rsid w:val="002C061D"/>
    <w:rsid w:val="002C1469"/>
    <w:rsid w:val="002C6487"/>
    <w:rsid w:val="002D1835"/>
    <w:rsid w:val="002D1AC0"/>
    <w:rsid w:val="002D1F0D"/>
    <w:rsid w:val="002D2DC6"/>
    <w:rsid w:val="002D4295"/>
    <w:rsid w:val="002D5AE1"/>
    <w:rsid w:val="002E129C"/>
    <w:rsid w:val="002E4071"/>
    <w:rsid w:val="002E4412"/>
    <w:rsid w:val="002E4CC7"/>
    <w:rsid w:val="002E56FB"/>
    <w:rsid w:val="002E5A95"/>
    <w:rsid w:val="002E6140"/>
    <w:rsid w:val="002E6985"/>
    <w:rsid w:val="002E71B6"/>
    <w:rsid w:val="002E7CAB"/>
    <w:rsid w:val="002F5F76"/>
    <w:rsid w:val="002F77C8"/>
    <w:rsid w:val="003016F8"/>
    <w:rsid w:val="00304F22"/>
    <w:rsid w:val="00306C7C"/>
    <w:rsid w:val="00311792"/>
    <w:rsid w:val="00315F39"/>
    <w:rsid w:val="00317F4D"/>
    <w:rsid w:val="00320963"/>
    <w:rsid w:val="00322EDD"/>
    <w:rsid w:val="00324D0F"/>
    <w:rsid w:val="0032624C"/>
    <w:rsid w:val="003309FA"/>
    <w:rsid w:val="00331A3D"/>
    <w:rsid w:val="00332320"/>
    <w:rsid w:val="00332B72"/>
    <w:rsid w:val="00335911"/>
    <w:rsid w:val="00335B8C"/>
    <w:rsid w:val="00336A09"/>
    <w:rsid w:val="003404B0"/>
    <w:rsid w:val="0034136E"/>
    <w:rsid w:val="003417DF"/>
    <w:rsid w:val="00342596"/>
    <w:rsid w:val="00345A15"/>
    <w:rsid w:val="00347640"/>
    <w:rsid w:val="00347D72"/>
    <w:rsid w:val="00350283"/>
    <w:rsid w:val="0035056B"/>
    <w:rsid w:val="00350C5B"/>
    <w:rsid w:val="00351E09"/>
    <w:rsid w:val="003536A2"/>
    <w:rsid w:val="00353F45"/>
    <w:rsid w:val="0035677C"/>
    <w:rsid w:val="00356CB2"/>
    <w:rsid w:val="00357611"/>
    <w:rsid w:val="00360019"/>
    <w:rsid w:val="00360496"/>
    <w:rsid w:val="00361E18"/>
    <w:rsid w:val="0036249A"/>
    <w:rsid w:val="00366044"/>
    <w:rsid w:val="00367237"/>
    <w:rsid w:val="00367C1B"/>
    <w:rsid w:val="003701BF"/>
    <w:rsid w:val="0037077F"/>
    <w:rsid w:val="00370931"/>
    <w:rsid w:val="00371C9B"/>
    <w:rsid w:val="00372411"/>
    <w:rsid w:val="003724C0"/>
    <w:rsid w:val="00373882"/>
    <w:rsid w:val="00377DD2"/>
    <w:rsid w:val="00380C7F"/>
    <w:rsid w:val="003814F0"/>
    <w:rsid w:val="00382392"/>
    <w:rsid w:val="003843DB"/>
    <w:rsid w:val="00384801"/>
    <w:rsid w:val="003867F6"/>
    <w:rsid w:val="00391867"/>
    <w:rsid w:val="00393761"/>
    <w:rsid w:val="00393CCC"/>
    <w:rsid w:val="003944D3"/>
    <w:rsid w:val="00394E26"/>
    <w:rsid w:val="00396691"/>
    <w:rsid w:val="00397D18"/>
    <w:rsid w:val="003A15F3"/>
    <w:rsid w:val="003A1B36"/>
    <w:rsid w:val="003A29B7"/>
    <w:rsid w:val="003A320E"/>
    <w:rsid w:val="003A41E4"/>
    <w:rsid w:val="003A7EB1"/>
    <w:rsid w:val="003B1454"/>
    <w:rsid w:val="003B18B6"/>
    <w:rsid w:val="003B1BC8"/>
    <w:rsid w:val="003B2326"/>
    <w:rsid w:val="003B34CE"/>
    <w:rsid w:val="003B40F7"/>
    <w:rsid w:val="003B4355"/>
    <w:rsid w:val="003B475D"/>
    <w:rsid w:val="003B4C8E"/>
    <w:rsid w:val="003B7678"/>
    <w:rsid w:val="003B7E6A"/>
    <w:rsid w:val="003C022B"/>
    <w:rsid w:val="003C161B"/>
    <w:rsid w:val="003C2061"/>
    <w:rsid w:val="003C22BF"/>
    <w:rsid w:val="003C2354"/>
    <w:rsid w:val="003C34D1"/>
    <w:rsid w:val="003C417F"/>
    <w:rsid w:val="003C59E0"/>
    <w:rsid w:val="003C5C49"/>
    <w:rsid w:val="003C6C8D"/>
    <w:rsid w:val="003C7EAE"/>
    <w:rsid w:val="003C7FF6"/>
    <w:rsid w:val="003D0954"/>
    <w:rsid w:val="003D2656"/>
    <w:rsid w:val="003D3868"/>
    <w:rsid w:val="003D41D7"/>
    <w:rsid w:val="003D41E7"/>
    <w:rsid w:val="003D45FE"/>
    <w:rsid w:val="003D4BA2"/>
    <w:rsid w:val="003D4F71"/>
    <w:rsid w:val="003D4F95"/>
    <w:rsid w:val="003D5F42"/>
    <w:rsid w:val="003D60A9"/>
    <w:rsid w:val="003D6312"/>
    <w:rsid w:val="003D6E6B"/>
    <w:rsid w:val="003D7BDC"/>
    <w:rsid w:val="003D7D0A"/>
    <w:rsid w:val="003E4A98"/>
    <w:rsid w:val="003E4C97"/>
    <w:rsid w:val="003E7342"/>
    <w:rsid w:val="003F0276"/>
    <w:rsid w:val="003F1975"/>
    <w:rsid w:val="003F2168"/>
    <w:rsid w:val="003F226C"/>
    <w:rsid w:val="003F2514"/>
    <w:rsid w:val="003F30FD"/>
    <w:rsid w:val="003F4C97"/>
    <w:rsid w:val="003F548A"/>
    <w:rsid w:val="003F666D"/>
    <w:rsid w:val="003F7FE6"/>
    <w:rsid w:val="00400193"/>
    <w:rsid w:val="004004EF"/>
    <w:rsid w:val="004030E6"/>
    <w:rsid w:val="00406B68"/>
    <w:rsid w:val="004117FD"/>
    <w:rsid w:val="0041342B"/>
    <w:rsid w:val="00413E86"/>
    <w:rsid w:val="00414C0A"/>
    <w:rsid w:val="00416A5D"/>
    <w:rsid w:val="004176FE"/>
    <w:rsid w:val="00417FEF"/>
    <w:rsid w:val="004209C1"/>
    <w:rsid w:val="00420C12"/>
    <w:rsid w:val="004212E7"/>
    <w:rsid w:val="004214C6"/>
    <w:rsid w:val="00423C88"/>
    <w:rsid w:val="0042446D"/>
    <w:rsid w:val="00427287"/>
    <w:rsid w:val="0042785B"/>
    <w:rsid w:val="004279CF"/>
    <w:rsid w:val="00427BF8"/>
    <w:rsid w:val="00431C02"/>
    <w:rsid w:val="004326A3"/>
    <w:rsid w:val="004336A8"/>
    <w:rsid w:val="00435862"/>
    <w:rsid w:val="00437395"/>
    <w:rsid w:val="00442294"/>
    <w:rsid w:val="00443B80"/>
    <w:rsid w:val="00444DF5"/>
    <w:rsid w:val="00445047"/>
    <w:rsid w:val="00451328"/>
    <w:rsid w:val="0045168D"/>
    <w:rsid w:val="0045294F"/>
    <w:rsid w:val="00452F81"/>
    <w:rsid w:val="004530FD"/>
    <w:rsid w:val="00455D53"/>
    <w:rsid w:val="0045739F"/>
    <w:rsid w:val="0045761E"/>
    <w:rsid w:val="004619DC"/>
    <w:rsid w:val="0046241F"/>
    <w:rsid w:val="00462656"/>
    <w:rsid w:val="0046375D"/>
    <w:rsid w:val="004639E7"/>
    <w:rsid w:val="00463BDC"/>
    <w:rsid w:val="00463E39"/>
    <w:rsid w:val="0046409C"/>
    <w:rsid w:val="00464E4A"/>
    <w:rsid w:val="004657FC"/>
    <w:rsid w:val="00466B09"/>
    <w:rsid w:val="00466D30"/>
    <w:rsid w:val="00471229"/>
    <w:rsid w:val="004712EA"/>
    <w:rsid w:val="004714A7"/>
    <w:rsid w:val="004726D7"/>
    <w:rsid w:val="004733F6"/>
    <w:rsid w:val="0047363C"/>
    <w:rsid w:val="00474358"/>
    <w:rsid w:val="00474E69"/>
    <w:rsid w:val="0047609C"/>
    <w:rsid w:val="00476E48"/>
    <w:rsid w:val="004773CE"/>
    <w:rsid w:val="004823FA"/>
    <w:rsid w:val="00485C02"/>
    <w:rsid w:val="004871FC"/>
    <w:rsid w:val="004918A4"/>
    <w:rsid w:val="0049321B"/>
    <w:rsid w:val="004949A8"/>
    <w:rsid w:val="0049621B"/>
    <w:rsid w:val="004A1B40"/>
    <w:rsid w:val="004A1C77"/>
    <w:rsid w:val="004A37E3"/>
    <w:rsid w:val="004A3B0C"/>
    <w:rsid w:val="004A4055"/>
    <w:rsid w:val="004A76E4"/>
    <w:rsid w:val="004B0EFC"/>
    <w:rsid w:val="004B1616"/>
    <w:rsid w:val="004B1DDD"/>
    <w:rsid w:val="004B2BC0"/>
    <w:rsid w:val="004B551A"/>
    <w:rsid w:val="004B5C0E"/>
    <w:rsid w:val="004B6789"/>
    <w:rsid w:val="004B696C"/>
    <w:rsid w:val="004C1895"/>
    <w:rsid w:val="004C1F44"/>
    <w:rsid w:val="004C267B"/>
    <w:rsid w:val="004C2BC4"/>
    <w:rsid w:val="004C2EC6"/>
    <w:rsid w:val="004C482B"/>
    <w:rsid w:val="004C6AAB"/>
    <w:rsid w:val="004C6D40"/>
    <w:rsid w:val="004D1EBE"/>
    <w:rsid w:val="004E026B"/>
    <w:rsid w:val="004E244F"/>
    <w:rsid w:val="004E2D03"/>
    <w:rsid w:val="004E6AA8"/>
    <w:rsid w:val="004E7ED6"/>
    <w:rsid w:val="004F0516"/>
    <w:rsid w:val="004F0C3C"/>
    <w:rsid w:val="004F35C5"/>
    <w:rsid w:val="004F37E7"/>
    <w:rsid w:val="004F4A5C"/>
    <w:rsid w:val="004F622C"/>
    <w:rsid w:val="004F6385"/>
    <w:rsid w:val="004F63FC"/>
    <w:rsid w:val="004F70C8"/>
    <w:rsid w:val="004F72F8"/>
    <w:rsid w:val="005011DE"/>
    <w:rsid w:val="0050219F"/>
    <w:rsid w:val="00503D69"/>
    <w:rsid w:val="00504047"/>
    <w:rsid w:val="00504D5C"/>
    <w:rsid w:val="00505A92"/>
    <w:rsid w:val="0051033A"/>
    <w:rsid w:val="00511945"/>
    <w:rsid w:val="005133C3"/>
    <w:rsid w:val="005165D9"/>
    <w:rsid w:val="005171EA"/>
    <w:rsid w:val="005203F1"/>
    <w:rsid w:val="00521802"/>
    <w:rsid w:val="00521BC3"/>
    <w:rsid w:val="005243AB"/>
    <w:rsid w:val="0052455B"/>
    <w:rsid w:val="005245EF"/>
    <w:rsid w:val="0052571E"/>
    <w:rsid w:val="00525BE6"/>
    <w:rsid w:val="00527C6B"/>
    <w:rsid w:val="00533632"/>
    <w:rsid w:val="00540797"/>
    <w:rsid w:val="00540C5C"/>
    <w:rsid w:val="00541E6E"/>
    <w:rsid w:val="0054251F"/>
    <w:rsid w:val="005442CA"/>
    <w:rsid w:val="00545137"/>
    <w:rsid w:val="0054765A"/>
    <w:rsid w:val="0055091D"/>
    <w:rsid w:val="005520D8"/>
    <w:rsid w:val="00553810"/>
    <w:rsid w:val="00556CF1"/>
    <w:rsid w:val="00557201"/>
    <w:rsid w:val="00557C24"/>
    <w:rsid w:val="005601C5"/>
    <w:rsid w:val="00560E0D"/>
    <w:rsid w:val="005617F1"/>
    <w:rsid w:val="005630DD"/>
    <w:rsid w:val="005646F5"/>
    <w:rsid w:val="0056654C"/>
    <w:rsid w:val="00571565"/>
    <w:rsid w:val="00571587"/>
    <w:rsid w:val="0057260D"/>
    <w:rsid w:val="005726F7"/>
    <w:rsid w:val="00573806"/>
    <w:rsid w:val="00574B1D"/>
    <w:rsid w:val="005762A7"/>
    <w:rsid w:val="0058040D"/>
    <w:rsid w:val="005825AE"/>
    <w:rsid w:val="005834E4"/>
    <w:rsid w:val="00585031"/>
    <w:rsid w:val="00585CD5"/>
    <w:rsid w:val="00587589"/>
    <w:rsid w:val="005901A7"/>
    <w:rsid w:val="00590306"/>
    <w:rsid w:val="005916D7"/>
    <w:rsid w:val="00592C58"/>
    <w:rsid w:val="00592CBD"/>
    <w:rsid w:val="00592F6C"/>
    <w:rsid w:val="005931EB"/>
    <w:rsid w:val="0059427F"/>
    <w:rsid w:val="00596DC7"/>
    <w:rsid w:val="005970A5"/>
    <w:rsid w:val="00597C63"/>
    <w:rsid w:val="005A0347"/>
    <w:rsid w:val="005A118C"/>
    <w:rsid w:val="005A127E"/>
    <w:rsid w:val="005A2B48"/>
    <w:rsid w:val="005A2B75"/>
    <w:rsid w:val="005A350A"/>
    <w:rsid w:val="005A4566"/>
    <w:rsid w:val="005A4BD1"/>
    <w:rsid w:val="005A698C"/>
    <w:rsid w:val="005A7F58"/>
    <w:rsid w:val="005B08A3"/>
    <w:rsid w:val="005B2A32"/>
    <w:rsid w:val="005B426E"/>
    <w:rsid w:val="005B43AB"/>
    <w:rsid w:val="005B62B6"/>
    <w:rsid w:val="005C2D67"/>
    <w:rsid w:val="005C2FBC"/>
    <w:rsid w:val="005C3C84"/>
    <w:rsid w:val="005D0457"/>
    <w:rsid w:val="005D1FA7"/>
    <w:rsid w:val="005D2BF1"/>
    <w:rsid w:val="005D56C4"/>
    <w:rsid w:val="005D6158"/>
    <w:rsid w:val="005D6481"/>
    <w:rsid w:val="005D64D5"/>
    <w:rsid w:val="005D6F99"/>
    <w:rsid w:val="005D7F39"/>
    <w:rsid w:val="005E0799"/>
    <w:rsid w:val="005E1655"/>
    <w:rsid w:val="005E327D"/>
    <w:rsid w:val="005E496F"/>
    <w:rsid w:val="005E5EB8"/>
    <w:rsid w:val="005F3129"/>
    <w:rsid w:val="005F3866"/>
    <w:rsid w:val="005F5A80"/>
    <w:rsid w:val="005F66C4"/>
    <w:rsid w:val="006044FF"/>
    <w:rsid w:val="006055A1"/>
    <w:rsid w:val="00607CC5"/>
    <w:rsid w:val="0061079D"/>
    <w:rsid w:val="00611FE1"/>
    <w:rsid w:val="006125F9"/>
    <w:rsid w:val="00614DD5"/>
    <w:rsid w:val="006177B2"/>
    <w:rsid w:val="00620D40"/>
    <w:rsid w:val="00620F9E"/>
    <w:rsid w:val="00621BEC"/>
    <w:rsid w:val="00623B25"/>
    <w:rsid w:val="00624F02"/>
    <w:rsid w:val="00624F70"/>
    <w:rsid w:val="006254E1"/>
    <w:rsid w:val="006277BC"/>
    <w:rsid w:val="006324C1"/>
    <w:rsid w:val="00632C99"/>
    <w:rsid w:val="00632F32"/>
    <w:rsid w:val="00633014"/>
    <w:rsid w:val="0063352E"/>
    <w:rsid w:val="0063437B"/>
    <w:rsid w:val="006357C9"/>
    <w:rsid w:val="00635E28"/>
    <w:rsid w:val="00636A6C"/>
    <w:rsid w:val="00636B8B"/>
    <w:rsid w:val="00637363"/>
    <w:rsid w:val="006411BE"/>
    <w:rsid w:val="00642865"/>
    <w:rsid w:val="006450B6"/>
    <w:rsid w:val="00645651"/>
    <w:rsid w:val="006456C9"/>
    <w:rsid w:val="0064647D"/>
    <w:rsid w:val="0065402B"/>
    <w:rsid w:val="00655988"/>
    <w:rsid w:val="00661B47"/>
    <w:rsid w:val="00661D5D"/>
    <w:rsid w:val="0066277D"/>
    <w:rsid w:val="006641CF"/>
    <w:rsid w:val="00664E45"/>
    <w:rsid w:val="00665BD9"/>
    <w:rsid w:val="00666662"/>
    <w:rsid w:val="006673CA"/>
    <w:rsid w:val="0066760D"/>
    <w:rsid w:val="006714BF"/>
    <w:rsid w:val="00671746"/>
    <w:rsid w:val="006730EE"/>
    <w:rsid w:val="006732A2"/>
    <w:rsid w:val="0067343C"/>
    <w:rsid w:val="00673C26"/>
    <w:rsid w:val="00674523"/>
    <w:rsid w:val="00674DE5"/>
    <w:rsid w:val="006771C7"/>
    <w:rsid w:val="00680564"/>
    <w:rsid w:val="006812AF"/>
    <w:rsid w:val="0068187E"/>
    <w:rsid w:val="0068327D"/>
    <w:rsid w:val="0068492D"/>
    <w:rsid w:val="00685596"/>
    <w:rsid w:val="006902B3"/>
    <w:rsid w:val="00690EE0"/>
    <w:rsid w:val="00691534"/>
    <w:rsid w:val="00692C8C"/>
    <w:rsid w:val="00692DF8"/>
    <w:rsid w:val="00692E98"/>
    <w:rsid w:val="00694443"/>
    <w:rsid w:val="00694AF0"/>
    <w:rsid w:val="0069765A"/>
    <w:rsid w:val="006A1EE2"/>
    <w:rsid w:val="006A40DF"/>
    <w:rsid w:val="006A464D"/>
    <w:rsid w:val="006A4686"/>
    <w:rsid w:val="006A7314"/>
    <w:rsid w:val="006B0E9E"/>
    <w:rsid w:val="006B15E1"/>
    <w:rsid w:val="006B1D24"/>
    <w:rsid w:val="006B2365"/>
    <w:rsid w:val="006B385D"/>
    <w:rsid w:val="006B5AE4"/>
    <w:rsid w:val="006B5DED"/>
    <w:rsid w:val="006B6C5C"/>
    <w:rsid w:val="006B7866"/>
    <w:rsid w:val="006B7B11"/>
    <w:rsid w:val="006C1BEF"/>
    <w:rsid w:val="006C24A2"/>
    <w:rsid w:val="006C318E"/>
    <w:rsid w:val="006C5308"/>
    <w:rsid w:val="006C7976"/>
    <w:rsid w:val="006D112C"/>
    <w:rsid w:val="006D1322"/>
    <w:rsid w:val="006D1507"/>
    <w:rsid w:val="006D1F69"/>
    <w:rsid w:val="006D226C"/>
    <w:rsid w:val="006D4054"/>
    <w:rsid w:val="006D6C39"/>
    <w:rsid w:val="006D77A6"/>
    <w:rsid w:val="006E02EC"/>
    <w:rsid w:val="006E04CA"/>
    <w:rsid w:val="006E0555"/>
    <w:rsid w:val="006E0717"/>
    <w:rsid w:val="006E367E"/>
    <w:rsid w:val="006E3D51"/>
    <w:rsid w:val="006E449B"/>
    <w:rsid w:val="006E66D1"/>
    <w:rsid w:val="006E6F01"/>
    <w:rsid w:val="006E7351"/>
    <w:rsid w:val="006E73E6"/>
    <w:rsid w:val="006F3B1B"/>
    <w:rsid w:val="006F3C56"/>
    <w:rsid w:val="006F52E6"/>
    <w:rsid w:val="006F5B33"/>
    <w:rsid w:val="006F5C05"/>
    <w:rsid w:val="007000B4"/>
    <w:rsid w:val="00703BAC"/>
    <w:rsid w:val="00703F06"/>
    <w:rsid w:val="007046D1"/>
    <w:rsid w:val="007074F0"/>
    <w:rsid w:val="00711A70"/>
    <w:rsid w:val="00712EDC"/>
    <w:rsid w:val="00715D3C"/>
    <w:rsid w:val="007211B1"/>
    <w:rsid w:val="00722117"/>
    <w:rsid w:val="007221A6"/>
    <w:rsid w:val="0072314A"/>
    <w:rsid w:val="007233D3"/>
    <w:rsid w:val="007274AF"/>
    <w:rsid w:val="007277DA"/>
    <w:rsid w:val="007305FD"/>
    <w:rsid w:val="00730A68"/>
    <w:rsid w:val="00731934"/>
    <w:rsid w:val="007377B6"/>
    <w:rsid w:val="00744128"/>
    <w:rsid w:val="0074581B"/>
    <w:rsid w:val="00745E82"/>
    <w:rsid w:val="00746187"/>
    <w:rsid w:val="00746901"/>
    <w:rsid w:val="00746D1B"/>
    <w:rsid w:val="00753691"/>
    <w:rsid w:val="007560B2"/>
    <w:rsid w:val="007565D2"/>
    <w:rsid w:val="0076254F"/>
    <w:rsid w:val="007629B9"/>
    <w:rsid w:val="007671B8"/>
    <w:rsid w:val="00770AC4"/>
    <w:rsid w:val="007722A5"/>
    <w:rsid w:val="00773C00"/>
    <w:rsid w:val="00774BCC"/>
    <w:rsid w:val="0077649D"/>
    <w:rsid w:val="00777360"/>
    <w:rsid w:val="00777A6D"/>
    <w:rsid w:val="007801F5"/>
    <w:rsid w:val="00781172"/>
    <w:rsid w:val="00783627"/>
    <w:rsid w:val="00783CA4"/>
    <w:rsid w:val="007842FB"/>
    <w:rsid w:val="00785C42"/>
    <w:rsid w:val="00786124"/>
    <w:rsid w:val="00786BEF"/>
    <w:rsid w:val="00786CB5"/>
    <w:rsid w:val="00787352"/>
    <w:rsid w:val="00791B05"/>
    <w:rsid w:val="007933D8"/>
    <w:rsid w:val="007940C2"/>
    <w:rsid w:val="0079514B"/>
    <w:rsid w:val="00795252"/>
    <w:rsid w:val="00795BDB"/>
    <w:rsid w:val="00796305"/>
    <w:rsid w:val="00797478"/>
    <w:rsid w:val="00797CE1"/>
    <w:rsid w:val="00797E90"/>
    <w:rsid w:val="007A2DC1"/>
    <w:rsid w:val="007B00B2"/>
    <w:rsid w:val="007B0185"/>
    <w:rsid w:val="007B232F"/>
    <w:rsid w:val="007B7145"/>
    <w:rsid w:val="007C2A37"/>
    <w:rsid w:val="007C4830"/>
    <w:rsid w:val="007C4BEC"/>
    <w:rsid w:val="007C5255"/>
    <w:rsid w:val="007C53FA"/>
    <w:rsid w:val="007C6E63"/>
    <w:rsid w:val="007C7605"/>
    <w:rsid w:val="007D14C4"/>
    <w:rsid w:val="007D20A6"/>
    <w:rsid w:val="007D2BF9"/>
    <w:rsid w:val="007D3319"/>
    <w:rsid w:val="007D335D"/>
    <w:rsid w:val="007D51A5"/>
    <w:rsid w:val="007D6A66"/>
    <w:rsid w:val="007D6E93"/>
    <w:rsid w:val="007D73E8"/>
    <w:rsid w:val="007D7FB8"/>
    <w:rsid w:val="007E0016"/>
    <w:rsid w:val="007E07DA"/>
    <w:rsid w:val="007E1EED"/>
    <w:rsid w:val="007E3314"/>
    <w:rsid w:val="007E389A"/>
    <w:rsid w:val="007E4262"/>
    <w:rsid w:val="007E4B03"/>
    <w:rsid w:val="007E593B"/>
    <w:rsid w:val="007E6DA9"/>
    <w:rsid w:val="007E6E6E"/>
    <w:rsid w:val="007E7F09"/>
    <w:rsid w:val="007F216B"/>
    <w:rsid w:val="007F324B"/>
    <w:rsid w:val="00800824"/>
    <w:rsid w:val="0080306C"/>
    <w:rsid w:val="0080520B"/>
    <w:rsid w:val="0080553C"/>
    <w:rsid w:val="00805B46"/>
    <w:rsid w:val="00806901"/>
    <w:rsid w:val="008069C6"/>
    <w:rsid w:val="0080713D"/>
    <w:rsid w:val="00807EB8"/>
    <w:rsid w:val="00811635"/>
    <w:rsid w:val="00811E57"/>
    <w:rsid w:val="00813500"/>
    <w:rsid w:val="00813F17"/>
    <w:rsid w:val="0081473D"/>
    <w:rsid w:val="00814ADD"/>
    <w:rsid w:val="00814F7E"/>
    <w:rsid w:val="008169C2"/>
    <w:rsid w:val="0082054D"/>
    <w:rsid w:val="00821B9C"/>
    <w:rsid w:val="00822DA5"/>
    <w:rsid w:val="00823A21"/>
    <w:rsid w:val="0082411F"/>
    <w:rsid w:val="00825DC2"/>
    <w:rsid w:val="00826CF8"/>
    <w:rsid w:val="00826FC0"/>
    <w:rsid w:val="0082754C"/>
    <w:rsid w:val="0083028E"/>
    <w:rsid w:val="0083054F"/>
    <w:rsid w:val="008307FC"/>
    <w:rsid w:val="00831502"/>
    <w:rsid w:val="00831FE8"/>
    <w:rsid w:val="008327B3"/>
    <w:rsid w:val="008338AE"/>
    <w:rsid w:val="00834AD3"/>
    <w:rsid w:val="00836236"/>
    <w:rsid w:val="00836BE4"/>
    <w:rsid w:val="00840ECA"/>
    <w:rsid w:val="008416D3"/>
    <w:rsid w:val="0084200C"/>
    <w:rsid w:val="00843795"/>
    <w:rsid w:val="00843892"/>
    <w:rsid w:val="00846EB2"/>
    <w:rsid w:val="00847F0F"/>
    <w:rsid w:val="0085025D"/>
    <w:rsid w:val="00850EE2"/>
    <w:rsid w:val="00852448"/>
    <w:rsid w:val="00853BB0"/>
    <w:rsid w:val="008544F8"/>
    <w:rsid w:val="008545A8"/>
    <w:rsid w:val="00856D40"/>
    <w:rsid w:val="008573B0"/>
    <w:rsid w:val="008621D4"/>
    <w:rsid w:val="00863600"/>
    <w:rsid w:val="0086660D"/>
    <w:rsid w:val="00866E61"/>
    <w:rsid w:val="00867051"/>
    <w:rsid w:val="008676C2"/>
    <w:rsid w:val="00872EBD"/>
    <w:rsid w:val="00874E50"/>
    <w:rsid w:val="0087737B"/>
    <w:rsid w:val="00877F6C"/>
    <w:rsid w:val="008804AE"/>
    <w:rsid w:val="0088258A"/>
    <w:rsid w:val="008838DB"/>
    <w:rsid w:val="00883E66"/>
    <w:rsid w:val="00884E3D"/>
    <w:rsid w:val="00885D4B"/>
    <w:rsid w:val="00886332"/>
    <w:rsid w:val="0088680E"/>
    <w:rsid w:val="00890BE9"/>
    <w:rsid w:val="00890C3B"/>
    <w:rsid w:val="0089204B"/>
    <w:rsid w:val="008924E0"/>
    <w:rsid w:val="00892CB5"/>
    <w:rsid w:val="00893010"/>
    <w:rsid w:val="00893987"/>
    <w:rsid w:val="008939C8"/>
    <w:rsid w:val="0089448A"/>
    <w:rsid w:val="00897877"/>
    <w:rsid w:val="008A26D9"/>
    <w:rsid w:val="008A46C1"/>
    <w:rsid w:val="008A4A91"/>
    <w:rsid w:val="008A5189"/>
    <w:rsid w:val="008A6153"/>
    <w:rsid w:val="008A6D0F"/>
    <w:rsid w:val="008A7952"/>
    <w:rsid w:val="008A7B5B"/>
    <w:rsid w:val="008B32E5"/>
    <w:rsid w:val="008B4BF2"/>
    <w:rsid w:val="008C0AFE"/>
    <w:rsid w:val="008C0C29"/>
    <w:rsid w:val="008C0D33"/>
    <w:rsid w:val="008C234F"/>
    <w:rsid w:val="008C401E"/>
    <w:rsid w:val="008C5449"/>
    <w:rsid w:val="008C6398"/>
    <w:rsid w:val="008C6D9C"/>
    <w:rsid w:val="008C76F1"/>
    <w:rsid w:val="008C7780"/>
    <w:rsid w:val="008D124F"/>
    <w:rsid w:val="008D2C33"/>
    <w:rsid w:val="008D5B8B"/>
    <w:rsid w:val="008D76BC"/>
    <w:rsid w:val="008E0579"/>
    <w:rsid w:val="008E2817"/>
    <w:rsid w:val="008E3F99"/>
    <w:rsid w:val="008E4BF2"/>
    <w:rsid w:val="008E5394"/>
    <w:rsid w:val="008E7DBA"/>
    <w:rsid w:val="008F0829"/>
    <w:rsid w:val="008F0F18"/>
    <w:rsid w:val="008F0F27"/>
    <w:rsid w:val="008F12A8"/>
    <w:rsid w:val="008F12BB"/>
    <w:rsid w:val="008F289E"/>
    <w:rsid w:val="008F2B09"/>
    <w:rsid w:val="008F3638"/>
    <w:rsid w:val="008F4441"/>
    <w:rsid w:val="008F47E7"/>
    <w:rsid w:val="008F4917"/>
    <w:rsid w:val="008F4DC1"/>
    <w:rsid w:val="008F5CE8"/>
    <w:rsid w:val="008F6B20"/>
    <w:rsid w:val="008F6F31"/>
    <w:rsid w:val="008F74DF"/>
    <w:rsid w:val="00900626"/>
    <w:rsid w:val="00900D81"/>
    <w:rsid w:val="00901EB1"/>
    <w:rsid w:val="00903261"/>
    <w:rsid w:val="0090343D"/>
    <w:rsid w:val="00904E25"/>
    <w:rsid w:val="00907E0F"/>
    <w:rsid w:val="009126A9"/>
    <w:rsid w:val="009127BA"/>
    <w:rsid w:val="00912EB7"/>
    <w:rsid w:val="00913635"/>
    <w:rsid w:val="00913E46"/>
    <w:rsid w:val="0091532A"/>
    <w:rsid w:val="0091581F"/>
    <w:rsid w:val="00915B93"/>
    <w:rsid w:val="00916005"/>
    <w:rsid w:val="00917A00"/>
    <w:rsid w:val="009227A6"/>
    <w:rsid w:val="009228C6"/>
    <w:rsid w:val="0092626A"/>
    <w:rsid w:val="00931AF4"/>
    <w:rsid w:val="0093255D"/>
    <w:rsid w:val="00933EC1"/>
    <w:rsid w:val="0093544C"/>
    <w:rsid w:val="00935BA1"/>
    <w:rsid w:val="00941856"/>
    <w:rsid w:val="009466D2"/>
    <w:rsid w:val="00946738"/>
    <w:rsid w:val="0094790D"/>
    <w:rsid w:val="009520F1"/>
    <w:rsid w:val="009530DB"/>
    <w:rsid w:val="00953676"/>
    <w:rsid w:val="00953752"/>
    <w:rsid w:val="009538F9"/>
    <w:rsid w:val="009545D8"/>
    <w:rsid w:val="009547B4"/>
    <w:rsid w:val="0095503A"/>
    <w:rsid w:val="00955E35"/>
    <w:rsid w:val="00956750"/>
    <w:rsid w:val="00956BDE"/>
    <w:rsid w:val="00956F30"/>
    <w:rsid w:val="009623F1"/>
    <w:rsid w:val="0096287D"/>
    <w:rsid w:val="009653BA"/>
    <w:rsid w:val="009657D3"/>
    <w:rsid w:val="00967055"/>
    <w:rsid w:val="009705EE"/>
    <w:rsid w:val="00970CBC"/>
    <w:rsid w:val="00970F02"/>
    <w:rsid w:val="00972A2A"/>
    <w:rsid w:val="00977927"/>
    <w:rsid w:val="009800FA"/>
    <w:rsid w:val="0098135C"/>
    <w:rsid w:val="0098156A"/>
    <w:rsid w:val="0098193A"/>
    <w:rsid w:val="00981F37"/>
    <w:rsid w:val="00982FC1"/>
    <w:rsid w:val="0098363D"/>
    <w:rsid w:val="00983E4A"/>
    <w:rsid w:val="00984317"/>
    <w:rsid w:val="00985CB3"/>
    <w:rsid w:val="0098642B"/>
    <w:rsid w:val="009879C0"/>
    <w:rsid w:val="00991BAC"/>
    <w:rsid w:val="00993488"/>
    <w:rsid w:val="009935D7"/>
    <w:rsid w:val="00993E83"/>
    <w:rsid w:val="009955DD"/>
    <w:rsid w:val="00995726"/>
    <w:rsid w:val="009961BD"/>
    <w:rsid w:val="009977F4"/>
    <w:rsid w:val="009A2D28"/>
    <w:rsid w:val="009A54A6"/>
    <w:rsid w:val="009A656C"/>
    <w:rsid w:val="009A6EA0"/>
    <w:rsid w:val="009A7554"/>
    <w:rsid w:val="009C0B0E"/>
    <w:rsid w:val="009C1335"/>
    <w:rsid w:val="009C1AB2"/>
    <w:rsid w:val="009C37C6"/>
    <w:rsid w:val="009C4D7F"/>
    <w:rsid w:val="009C7251"/>
    <w:rsid w:val="009D14D2"/>
    <w:rsid w:val="009D1F41"/>
    <w:rsid w:val="009D2467"/>
    <w:rsid w:val="009D24DB"/>
    <w:rsid w:val="009D36FB"/>
    <w:rsid w:val="009E0552"/>
    <w:rsid w:val="009E0B74"/>
    <w:rsid w:val="009E249A"/>
    <w:rsid w:val="009E2E91"/>
    <w:rsid w:val="009E513D"/>
    <w:rsid w:val="009E605A"/>
    <w:rsid w:val="009E6D5B"/>
    <w:rsid w:val="009E76B1"/>
    <w:rsid w:val="009E79AA"/>
    <w:rsid w:val="009F16F2"/>
    <w:rsid w:val="009F275F"/>
    <w:rsid w:val="009F27D3"/>
    <w:rsid w:val="009F44F1"/>
    <w:rsid w:val="009F456E"/>
    <w:rsid w:val="009F5FF3"/>
    <w:rsid w:val="009F750E"/>
    <w:rsid w:val="009F7CAE"/>
    <w:rsid w:val="00A007BD"/>
    <w:rsid w:val="00A05AAA"/>
    <w:rsid w:val="00A05CB5"/>
    <w:rsid w:val="00A06AEB"/>
    <w:rsid w:val="00A073F7"/>
    <w:rsid w:val="00A07764"/>
    <w:rsid w:val="00A079A5"/>
    <w:rsid w:val="00A11D79"/>
    <w:rsid w:val="00A124E2"/>
    <w:rsid w:val="00A13884"/>
    <w:rsid w:val="00A139F5"/>
    <w:rsid w:val="00A13EE4"/>
    <w:rsid w:val="00A15787"/>
    <w:rsid w:val="00A17D57"/>
    <w:rsid w:val="00A22807"/>
    <w:rsid w:val="00A2394C"/>
    <w:rsid w:val="00A24F6C"/>
    <w:rsid w:val="00A309DE"/>
    <w:rsid w:val="00A31A78"/>
    <w:rsid w:val="00A34338"/>
    <w:rsid w:val="00A362E8"/>
    <w:rsid w:val="00A365F4"/>
    <w:rsid w:val="00A40C19"/>
    <w:rsid w:val="00A4429C"/>
    <w:rsid w:val="00A4520E"/>
    <w:rsid w:val="00A47A23"/>
    <w:rsid w:val="00A47D80"/>
    <w:rsid w:val="00A51258"/>
    <w:rsid w:val="00A512B2"/>
    <w:rsid w:val="00A51C09"/>
    <w:rsid w:val="00A53132"/>
    <w:rsid w:val="00A5558D"/>
    <w:rsid w:val="00A563F2"/>
    <w:rsid w:val="00A566E8"/>
    <w:rsid w:val="00A64808"/>
    <w:rsid w:val="00A64E10"/>
    <w:rsid w:val="00A6644F"/>
    <w:rsid w:val="00A67A56"/>
    <w:rsid w:val="00A71D32"/>
    <w:rsid w:val="00A72339"/>
    <w:rsid w:val="00A76368"/>
    <w:rsid w:val="00A76B04"/>
    <w:rsid w:val="00A76DD6"/>
    <w:rsid w:val="00A77CE7"/>
    <w:rsid w:val="00A810CB"/>
    <w:rsid w:val="00A810F9"/>
    <w:rsid w:val="00A851B6"/>
    <w:rsid w:val="00A86ECC"/>
    <w:rsid w:val="00A86FCC"/>
    <w:rsid w:val="00A904D2"/>
    <w:rsid w:val="00A909C3"/>
    <w:rsid w:val="00A90A77"/>
    <w:rsid w:val="00A91777"/>
    <w:rsid w:val="00A91786"/>
    <w:rsid w:val="00A93137"/>
    <w:rsid w:val="00A933C9"/>
    <w:rsid w:val="00A93A06"/>
    <w:rsid w:val="00A93EA9"/>
    <w:rsid w:val="00A97893"/>
    <w:rsid w:val="00AA0CCD"/>
    <w:rsid w:val="00AA38CB"/>
    <w:rsid w:val="00AA4437"/>
    <w:rsid w:val="00AA4687"/>
    <w:rsid w:val="00AA6A56"/>
    <w:rsid w:val="00AA710D"/>
    <w:rsid w:val="00AA7711"/>
    <w:rsid w:val="00AA7ECD"/>
    <w:rsid w:val="00AB27A2"/>
    <w:rsid w:val="00AB41A6"/>
    <w:rsid w:val="00AB445A"/>
    <w:rsid w:val="00AB64F3"/>
    <w:rsid w:val="00AB6D25"/>
    <w:rsid w:val="00AC0212"/>
    <w:rsid w:val="00AC0401"/>
    <w:rsid w:val="00AC14F1"/>
    <w:rsid w:val="00AC6146"/>
    <w:rsid w:val="00AC7071"/>
    <w:rsid w:val="00AC7FE1"/>
    <w:rsid w:val="00AD0671"/>
    <w:rsid w:val="00AD10AF"/>
    <w:rsid w:val="00AD4321"/>
    <w:rsid w:val="00AD4449"/>
    <w:rsid w:val="00AD6739"/>
    <w:rsid w:val="00AE06A5"/>
    <w:rsid w:val="00AE0AA9"/>
    <w:rsid w:val="00AE2D4B"/>
    <w:rsid w:val="00AE4F99"/>
    <w:rsid w:val="00AE541C"/>
    <w:rsid w:val="00AE6950"/>
    <w:rsid w:val="00AF1455"/>
    <w:rsid w:val="00AF28AD"/>
    <w:rsid w:val="00AF31FE"/>
    <w:rsid w:val="00AF4CB8"/>
    <w:rsid w:val="00AF653D"/>
    <w:rsid w:val="00AF7564"/>
    <w:rsid w:val="00B00590"/>
    <w:rsid w:val="00B015D0"/>
    <w:rsid w:val="00B028E3"/>
    <w:rsid w:val="00B03434"/>
    <w:rsid w:val="00B05A5C"/>
    <w:rsid w:val="00B065E3"/>
    <w:rsid w:val="00B10415"/>
    <w:rsid w:val="00B11B69"/>
    <w:rsid w:val="00B13E79"/>
    <w:rsid w:val="00B14952"/>
    <w:rsid w:val="00B14E5A"/>
    <w:rsid w:val="00B15517"/>
    <w:rsid w:val="00B15B55"/>
    <w:rsid w:val="00B15DBF"/>
    <w:rsid w:val="00B17F7F"/>
    <w:rsid w:val="00B207CA"/>
    <w:rsid w:val="00B208D6"/>
    <w:rsid w:val="00B22850"/>
    <w:rsid w:val="00B22C54"/>
    <w:rsid w:val="00B249C2"/>
    <w:rsid w:val="00B24E11"/>
    <w:rsid w:val="00B302E9"/>
    <w:rsid w:val="00B31E5A"/>
    <w:rsid w:val="00B32584"/>
    <w:rsid w:val="00B3398F"/>
    <w:rsid w:val="00B379D3"/>
    <w:rsid w:val="00B40E76"/>
    <w:rsid w:val="00B4123D"/>
    <w:rsid w:val="00B458EF"/>
    <w:rsid w:val="00B503D8"/>
    <w:rsid w:val="00B50F20"/>
    <w:rsid w:val="00B5137B"/>
    <w:rsid w:val="00B529AE"/>
    <w:rsid w:val="00B548A7"/>
    <w:rsid w:val="00B55154"/>
    <w:rsid w:val="00B60362"/>
    <w:rsid w:val="00B6320E"/>
    <w:rsid w:val="00B643E8"/>
    <w:rsid w:val="00B64CB2"/>
    <w:rsid w:val="00B653AB"/>
    <w:rsid w:val="00B65AB3"/>
    <w:rsid w:val="00B65F9E"/>
    <w:rsid w:val="00B66137"/>
    <w:rsid w:val="00B666FC"/>
    <w:rsid w:val="00B66B19"/>
    <w:rsid w:val="00B67B73"/>
    <w:rsid w:val="00B70794"/>
    <w:rsid w:val="00B74918"/>
    <w:rsid w:val="00B7651A"/>
    <w:rsid w:val="00B802AC"/>
    <w:rsid w:val="00B8064F"/>
    <w:rsid w:val="00B8081A"/>
    <w:rsid w:val="00B809BC"/>
    <w:rsid w:val="00B84D81"/>
    <w:rsid w:val="00B8599E"/>
    <w:rsid w:val="00B86C34"/>
    <w:rsid w:val="00B914E9"/>
    <w:rsid w:val="00B930E5"/>
    <w:rsid w:val="00B93E47"/>
    <w:rsid w:val="00B955C6"/>
    <w:rsid w:val="00B956EE"/>
    <w:rsid w:val="00B9691B"/>
    <w:rsid w:val="00BA0163"/>
    <w:rsid w:val="00BA0D1D"/>
    <w:rsid w:val="00BA2256"/>
    <w:rsid w:val="00BA25F1"/>
    <w:rsid w:val="00BA2BA1"/>
    <w:rsid w:val="00BA3447"/>
    <w:rsid w:val="00BA3562"/>
    <w:rsid w:val="00BA3B0D"/>
    <w:rsid w:val="00BA47B8"/>
    <w:rsid w:val="00BA4835"/>
    <w:rsid w:val="00BA4CBB"/>
    <w:rsid w:val="00BA53F5"/>
    <w:rsid w:val="00BA6230"/>
    <w:rsid w:val="00BA7A62"/>
    <w:rsid w:val="00BB1427"/>
    <w:rsid w:val="00BB217D"/>
    <w:rsid w:val="00BB2930"/>
    <w:rsid w:val="00BB3788"/>
    <w:rsid w:val="00BB3B57"/>
    <w:rsid w:val="00BB3CCE"/>
    <w:rsid w:val="00BB4F09"/>
    <w:rsid w:val="00BB54EB"/>
    <w:rsid w:val="00BB785E"/>
    <w:rsid w:val="00BB7EB0"/>
    <w:rsid w:val="00BC0F6E"/>
    <w:rsid w:val="00BC2DC4"/>
    <w:rsid w:val="00BC2EFB"/>
    <w:rsid w:val="00BC6D76"/>
    <w:rsid w:val="00BD0342"/>
    <w:rsid w:val="00BD2608"/>
    <w:rsid w:val="00BD30BE"/>
    <w:rsid w:val="00BD4312"/>
    <w:rsid w:val="00BD4B25"/>
    <w:rsid w:val="00BD4E33"/>
    <w:rsid w:val="00BD5246"/>
    <w:rsid w:val="00BD5542"/>
    <w:rsid w:val="00BD69C0"/>
    <w:rsid w:val="00BD7181"/>
    <w:rsid w:val="00BE07B8"/>
    <w:rsid w:val="00BE07D0"/>
    <w:rsid w:val="00BE1C30"/>
    <w:rsid w:val="00BE3E58"/>
    <w:rsid w:val="00BE4B6E"/>
    <w:rsid w:val="00BE7324"/>
    <w:rsid w:val="00BE75F2"/>
    <w:rsid w:val="00BE76C6"/>
    <w:rsid w:val="00BE7DEA"/>
    <w:rsid w:val="00BE7EE8"/>
    <w:rsid w:val="00BF2AB3"/>
    <w:rsid w:val="00BF6B66"/>
    <w:rsid w:val="00C00DAD"/>
    <w:rsid w:val="00C01D06"/>
    <w:rsid w:val="00C02B23"/>
    <w:rsid w:val="00C02C5C"/>
    <w:rsid w:val="00C030DE"/>
    <w:rsid w:val="00C04032"/>
    <w:rsid w:val="00C046DA"/>
    <w:rsid w:val="00C051A8"/>
    <w:rsid w:val="00C05302"/>
    <w:rsid w:val="00C05BE7"/>
    <w:rsid w:val="00C06FE9"/>
    <w:rsid w:val="00C0792E"/>
    <w:rsid w:val="00C10664"/>
    <w:rsid w:val="00C11908"/>
    <w:rsid w:val="00C11D0C"/>
    <w:rsid w:val="00C12CAB"/>
    <w:rsid w:val="00C134B6"/>
    <w:rsid w:val="00C1690E"/>
    <w:rsid w:val="00C21FE2"/>
    <w:rsid w:val="00C22105"/>
    <w:rsid w:val="00C2231D"/>
    <w:rsid w:val="00C23387"/>
    <w:rsid w:val="00C23705"/>
    <w:rsid w:val="00C244B6"/>
    <w:rsid w:val="00C25429"/>
    <w:rsid w:val="00C27BF1"/>
    <w:rsid w:val="00C330B6"/>
    <w:rsid w:val="00C356DB"/>
    <w:rsid w:val="00C3702F"/>
    <w:rsid w:val="00C37B65"/>
    <w:rsid w:val="00C4076D"/>
    <w:rsid w:val="00C421AD"/>
    <w:rsid w:val="00C4500A"/>
    <w:rsid w:val="00C4516F"/>
    <w:rsid w:val="00C45904"/>
    <w:rsid w:val="00C51746"/>
    <w:rsid w:val="00C52294"/>
    <w:rsid w:val="00C52592"/>
    <w:rsid w:val="00C5451F"/>
    <w:rsid w:val="00C54684"/>
    <w:rsid w:val="00C5579B"/>
    <w:rsid w:val="00C57651"/>
    <w:rsid w:val="00C5788C"/>
    <w:rsid w:val="00C61C23"/>
    <w:rsid w:val="00C6220B"/>
    <w:rsid w:val="00C62BC2"/>
    <w:rsid w:val="00C63E3F"/>
    <w:rsid w:val="00C64A37"/>
    <w:rsid w:val="00C64D3E"/>
    <w:rsid w:val="00C701E8"/>
    <w:rsid w:val="00C710A2"/>
    <w:rsid w:val="00C7139A"/>
    <w:rsid w:val="00C7158E"/>
    <w:rsid w:val="00C7250B"/>
    <w:rsid w:val="00C731B4"/>
    <w:rsid w:val="00C7346B"/>
    <w:rsid w:val="00C77C0E"/>
    <w:rsid w:val="00C77F55"/>
    <w:rsid w:val="00C814F2"/>
    <w:rsid w:val="00C84848"/>
    <w:rsid w:val="00C84898"/>
    <w:rsid w:val="00C850D3"/>
    <w:rsid w:val="00C85DD2"/>
    <w:rsid w:val="00C900AA"/>
    <w:rsid w:val="00C91687"/>
    <w:rsid w:val="00C924A8"/>
    <w:rsid w:val="00C92A5D"/>
    <w:rsid w:val="00C945FE"/>
    <w:rsid w:val="00C96266"/>
    <w:rsid w:val="00C96FAA"/>
    <w:rsid w:val="00C97A04"/>
    <w:rsid w:val="00CA0965"/>
    <w:rsid w:val="00CA0A4E"/>
    <w:rsid w:val="00CA106F"/>
    <w:rsid w:val="00CA107B"/>
    <w:rsid w:val="00CA3399"/>
    <w:rsid w:val="00CA484D"/>
    <w:rsid w:val="00CA4FB6"/>
    <w:rsid w:val="00CB098A"/>
    <w:rsid w:val="00CB125B"/>
    <w:rsid w:val="00CB2F90"/>
    <w:rsid w:val="00CB310A"/>
    <w:rsid w:val="00CB4804"/>
    <w:rsid w:val="00CB5F01"/>
    <w:rsid w:val="00CC0448"/>
    <w:rsid w:val="00CC2B1F"/>
    <w:rsid w:val="00CC4E8A"/>
    <w:rsid w:val="00CC5382"/>
    <w:rsid w:val="00CC55EE"/>
    <w:rsid w:val="00CC58DC"/>
    <w:rsid w:val="00CC739E"/>
    <w:rsid w:val="00CD58B7"/>
    <w:rsid w:val="00CD5F34"/>
    <w:rsid w:val="00CD7EB1"/>
    <w:rsid w:val="00CE01BD"/>
    <w:rsid w:val="00CE2D13"/>
    <w:rsid w:val="00CE45C5"/>
    <w:rsid w:val="00CE612D"/>
    <w:rsid w:val="00CF2955"/>
    <w:rsid w:val="00CF3A24"/>
    <w:rsid w:val="00CF4099"/>
    <w:rsid w:val="00CF6FD2"/>
    <w:rsid w:val="00CF7540"/>
    <w:rsid w:val="00D00796"/>
    <w:rsid w:val="00D01E01"/>
    <w:rsid w:val="00D04ECD"/>
    <w:rsid w:val="00D062CD"/>
    <w:rsid w:val="00D132EB"/>
    <w:rsid w:val="00D134F4"/>
    <w:rsid w:val="00D1407E"/>
    <w:rsid w:val="00D15274"/>
    <w:rsid w:val="00D1693A"/>
    <w:rsid w:val="00D16B19"/>
    <w:rsid w:val="00D16CD5"/>
    <w:rsid w:val="00D170F9"/>
    <w:rsid w:val="00D1743C"/>
    <w:rsid w:val="00D2057A"/>
    <w:rsid w:val="00D21A79"/>
    <w:rsid w:val="00D21C84"/>
    <w:rsid w:val="00D261A2"/>
    <w:rsid w:val="00D26DD8"/>
    <w:rsid w:val="00D31708"/>
    <w:rsid w:val="00D31AEB"/>
    <w:rsid w:val="00D32BF8"/>
    <w:rsid w:val="00D3350D"/>
    <w:rsid w:val="00D33C1E"/>
    <w:rsid w:val="00D3527B"/>
    <w:rsid w:val="00D35F9E"/>
    <w:rsid w:val="00D371F9"/>
    <w:rsid w:val="00D37FA6"/>
    <w:rsid w:val="00D40670"/>
    <w:rsid w:val="00D46A5B"/>
    <w:rsid w:val="00D47018"/>
    <w:rsid w:val="00D474FF"/>
    <w:rsid w:val="00D516FE"/>
    <w:rsid w:val="00D52A1D"/>
    <w:rsid w:val="00D54AF6"/>
    <w:rsid w:val="00D57F37"/>
    <w:rsid w:val="00D616D2"/>
    <w:rsid w:val="00D63B5F"/>
    <w:rsid w:val="00D65489"/>
    <w:rsid w:val="00D70EF7"/>
    <w:rsid w:val="00D711C9"/>
    <w:rsid w:val="00D764A8"/>
    <w:rsid w:val="00D80486"/>
    <w:rsid w:val="00D8397C"/>
    <w:rsid w:val="00D841E4"/>
    <w:rsid w:val="00D84D52"/>
    <w:rsid w:val="00D84F71"/>
    <w:rsid w:val="00D87CFD"/>
    <w:rsid w:val="00D94D1E"/>
    <w:rsid w:val="00D94EED"/>
    <w:rsid w:val="00D96026"/>
    <w:rsid w:val="00DA1440"/>
    <w:rsid w:val="00DA4A49"/>
    <w:rsid w:val="00DA7C1C"/>
    <w:rsid w:val="00DB147A"/>
    <w:rsid w:val="00DB1B7A"/>
    <w:rsid w:val="00DB5D61"/>
    <w:rsid w:val="00DB648E"/>
    <w:rsid w:val="00DC070A"/>
    <w:rsid w:val="00DC1216"/>
    <w:rsid w:val="00DC34C3"/>
    <w:rsid w:val="00DC5A63"/>
    <w:rsid w:val="00DC6708"/>
    <w:rsid w:val="00DD011A"/>
    <w:rsid w:val="00DD2C60"/>
    <w:rsid w:val="00DD34E8"/>
    <w:rsid w:val="00DD5CBE"/>
    <w:rsid w:val="00DD7DD7"/>
    <w:rsid w:val="00DD7FE6"/>
    <w:rsid w:val="00DE1452"/>
    <w:rsid w:val="00DE1CE9"/>
    <w:rsid w:val="00DE363C"/>
    <w:rsid w:val="00DE66C3"/>
    <w:rsid w:val="00DE739B"/>
    <w:rsid w:val="00DE7977"/>
    <w:rsid w:val="00DE7B37"/>
    <w:rsid w:val="00DF3F3F"/>
    <w:rsid w:val="00DF6446"/>
    <w:rsid w:val="00DF71D0"/>
    <w:rsid w:val="00E0077D"/>
    <w:rsid w:val="00E009CC"/>
    <w:rsid w:val="00E01436"/>
    <w:rsid w:val="00E0315E"/>
    <w:rsid w:val="00E045BD"/>
    <w:rsid w:val="00E04DD0"/>
    <w:rsid w:val="00E11BCD"/>
    <w:rsid w:val="00E13118"/>
    <w:rsid w:val="00E141E0"/>
    <w:rsid w:val="00E1598C"/>
    <w:rsid w:val="00E164EF"/>
    <w:rsid w:val="00E1673A"/>
    <w:rsid w:val="00E16C21"/>
    <w:rsid w:val="00E16EDB"/>
    <w:rsid w:val="00E17B77"/>
    <w:rsid w:val="00E23337"/>
    <w:rsid w:val="00E23A3D"/>
    <w:rsid w:val="00E24539"/>
    <w:rsid w:val="00E2574B"/>
    <w:rsid w:val="00E259EA"/>
    <w:rsid w:val="00E27318"/>
    <w:rsid w:val="00E27932"/>
    <w:rsid w:val="00E30AA1"/>
    <w:rsid w:val="00E318B4"/>
    <w:rsid w:val="00E31B7E"/>
    <w:rsid w:val="00E32061"/>
    <w:rsid w:val="00E337D9"/>
    <w:rsid w:val="00E35695"/>
    <w:rsid w:val="00E36CE8"/>
    <w:rsid w:val="00E37504"/>
    <w:rsid w:val="00E3771C"/>
    <w:rsid w:val="00E400C8"/>
    <w:rsid w:val="00E4109D"/>
    <w:rsid w:val="00E42FF9"/>
    <w:rsid w:val="00E4362C"/>
    <w:rsid w:val="00E44F63"/>
    <w:rsid w:val="00E4714C"/>
    <w:rsid w:val="00E474F5"/>
    <w:rsid w:val="00E51AEB"/>
    <w:rsid w:val="00E522A7"/>
    <w:rsid w:val="00E52E60"/>
    <w:rsid w:val="00E53AD4"/>
    <w:rsid w:val="00E54452"/>
    <w:rsid w:val="00E56112"/>
    <w:rsid w:val="00E5722D"/>
    <w:rsid w:val="00E604BE"/>
    <w:rsid w:val="00E60C57"/>
    <w:rsid w:val="00E6220F"/>
    <w:rsid w:val="00E63B0C"/>
    <w:rsid w:val="00E64742"/>
    <w:rsid w:val="00E64FBF"/>
    <w:rsid w:val="00E664B1"/>
    <w:rsid w:val="00E664C5"/>
    <w:rsid w:val="00E671A2"/>
    <w:rsid w:val="00E70438"/>
    <w:rsid w:val="00E73FD8"/>
    <w:rsid w:val="00E76D26"/>
    <w:rsid w:val="00E76EE5"/>
    <w:rsid w:val="00E800DF"/>
    <w:rsid w:val="00E80A09"/>
    <w:rsid w:val="00E8147D"/>
    <w:rsid w:val="00E81B13"/>
    <w:rsid w:val="00E83ABF"/>
    <w:rsid w:val="00E86D41"/>
    <w:rsid w:val="00E906A1"/>
    <w:rsid w:val="00E92249"/>
    <w:rsid w:val="00E924B5"/>
    <w:rsid w:val="00E92E4C"/>
    <w:rsid w:val="00E936C4"/>
    <w:rsid w:val="00E95616"/>
    <w:rsid w:val="00E97B1C"/>
    <w:rsid w:val="00EA7B4C"/>
    <w:rsid w:val="00EB1390"/>
    <w:rsid w:val="00EB25CC"/>
    <w:rsid w:val="00EB2C71"/>
    <w:rsid w:val="00EB3333"/>
    <w:rsid w:val="00EB4340"/>
    <w:rsid w:val="00EB556D"/>
    <w:rsid w:val="00EB5A7D"/>
    <w:rsid w:val="00EB7147"/>
    <w:rsid w:val="00EB7A2B"/>
    <w:rsid w:val="00EC1EEB"/>
    <w:rsid w:val="00ED02D6"/>
    <w:rsid w:val="00ED1EBB"/>
    <w:rsid w:val="00ED2409"/>
    <w:rsid w:val="00ED55C0"/>
    <w:rsid w:val="00ED5EC5"/>
    <w:rsid w:val="00ED682B"/>
    <w:rsid w:val="00ED6DEE"/>
    <w:rsid w:val="00ED6EA6"/>
    <w:rsid w:val="00ED7588"/>
    <w:rsid w:val="00EE084A"/>
    <w:rsid w:val="00EE18A9"/>
    <w:rsid w:val="00EE2F3C"/>
    <w:rsid w:val="00EE3909"/>
    <w:rsid w:val="00EE41D5"/>
    <w:rsid w:val="00EE56F8"/>
    <w:rsid w:val="00EE5944"/>
    <w:rsid w:val="00EE6777"/>
    <w:rsid w:val="00EE7C4C"/>
    <w:rsid w:val="00EF0292"/>
    <w:rsid w:val="00EF0388"/>
    <w:rsid w:val="00EF12A5"/>
    <w:rsid w:val="00EF15C4"/>
    <w:rsid w:val="00EF1A3A"/>
    <w:rsid w:val="00EF1B66"/>
    <w:rsid w:val="00EF1BF5"/>
    <w:rsid w:val="00EF57C3"/>
    <w:rsid w:val="00EF5D6A"/>
    <w:rsid w:val="00EF7F19"/>
    <w:rsid w:val="00F01238"/>
    <w:rsid w:val="00F01C75"/>
    <w:rsid w:val="00F037A4"/>
    <w:rsid w:val="00F06114"/>
    <w:rsid w:val="00F062A1"/>
    <w:rsid w:val="00F07B94"/>
    <w:rsid w:val="00F12537"/>
    <w:rsid w:val="00F1357F"/>
    <w:rsid w:val="00F14EF2"/>
    <w:rsid w:val="00F16564"/>
    <w:rsid w:val="00F23006"/>
    <w:rsid w:val="00F24273"/>
    <w:rsid w:val="00F2521C"/>
    <w:rsid w:val="00F257CF"/>
    <w:rsid w:val="00F27C8F"/>
    <w:rsid w:val="00F303CA"/>
    <w:rsid w:val="00F32749"/>
    <w:rsid w:val="00F338EC"/>
    <w:rsid w:val="00F339D5"/>
    <w:rsid w:val="00F3515E"/>
    <w:rsid w:val="00F35979"/>
    <w:rsid w:val="00F37172"/>
    <w:rsid w:val="00F40D52"/>
    <w:rsid w:val="00F41D03"/>
    <w:rsid w:val="00F431C5"/>
    <w:rsid w:val="00F43554"/>
    <w:rsid w:val="00F4477E"/>
    <w:rsid w:val="00F44A9E"/>
    <w:rsid w:val="00F45142"/>
    <w:rsid w:val="00F46269"/>
    <w:rsid w:val="00F462D3"/>
    <w:rsid w:val="00F4682F"/>
    <w:rsid w:val="00F47654"/>
    <w:rsid w:val="00F502CD"/>
    <w:rsid w:val="00F51334"/>
    <w:rsid w:val="00F51C45"/>
    <w:rsid w:val="00F53B47"/>
    <w:rsid w:val="00F5489D"/>
    <w:rsid w:val="00F5563F"/>
    <w:rsid w:val="00F55DC5"/>
    <w:rsid w:val="00F55EAF"/>
    <w:rsid w:val="00F5605D"/>
    <w:rsid w:val="00F5737D"/>
    <w:rsid w:val="00F60569"/>
    <w:rsid w:val="00F60BA8"/>
    <w:rsid w:val="00F60F9C"/>
    <w:rsid w:val="00F615F0"/>
    <w:rsid w:val="00F626E6"/>
    <w:rsid w:val="00F64050"/>
    <w:rsid w:val="00F648BD"/>
    <w:rsid w:val="00F648D8"/>
    <w:rsid w:val="00F67D0B"/>
    <w:rsid w:val="00F67D8F"/>
    <w:rsid w:val="00F73751"/>
    <w:rsid w:val="00F75D67"/>
    <w:rsid w:val="00F778FE"/>
    <w:rsid w:val="00F802BE"/>
    <w:rsid w:val="00F80E93"/>
    <w:rsid w:val="00F811F1"/>
    <w:rsid w:val="00F84F27"/>
    <w:rsid w:val="00F85DDD"/>
    <w:rsid w:val="00F86024"/>
    <w:rsid w:val="00F8611A"/>
    <w:rsid w:val="00F861C9"/>
    <w:rsid w:val="00F8654D"/>
    <w:rsid w:val="00F870AF"/>
    <w:rsid w:val="00F910A7"/>
    <w:rsid w:val="00F91191"/>
    <w:rsid w:val="00F9126C"/>
    <w:rsid w:val="00F91B82"/>
    <w:rsid w:val="00F9314C"/>
    <w:rsid w:val="00F93599"/>
    <w:rsid w:val="00F96D81"/>
    <w:rsid w:val="00FA0001"/>
    <w:rsid w:val="00FA13AA"/>
    <w:rsid w:val="00FA1B5B"/>
    <w:rsid w:val="00FA2286"/>
    <w:rsid w:val="00FA2A02"/>
    <w:rsid w:val="00FA5128"/>
    <w:rsid w:val="00FA6034"/>
    <w:rsid w:val="00FA78F5"/>
    <w:rsid w:val="00FB3F42"/>
    <w:rsid w:val="00FB42D4"/>
    <w:rsid w:val="00FB5906"/>
    <w:rsid w:val="00FB5AAB"/>
    <w:rsid w:val="00FB762F"/>
    <w:rsid w:val="00FC0546"/>
    <w:rsid w:val="00FC08EF"/>
    <w:rsid w:val="00FC0C68"/>
    <w:rsid w:val="00FC1D64"/>
    <w:rsid w:val="00FC2AED"/>
    <w:rsid w:val="00FC33D1"/>
    <w:rsid w:val="00FC6028"/>
    <w:rsid w:val="00FC6323"/>
    <w:rsid w:val="00FD046A"/>
    <w:rsid w:val="00FD0514"/>
    <w:rsid w:val="00FD0954"/>
    <w:rsid w:val="00FD1D94"/>
    <w:rsid w:val="00FD2BA7"/>
    <w:rsid w:val="00FD33E6"/>
    <w:rsid w:val="00FD5349"/>
    <w:rsid w:val="00FD5E6B"/>
    <w:rsid w:val="00FD5EA7"/>
    <w:rsid w:val="00FE1627"/>
    <w:rsid w:val="00FE198E"/>
    <w:rsid w:val="00FE1BE9"/>
    <w:rsid w:val="00FE346A"/>
    <w:rsid w:val="00FE3AA6"/>
    <w:rsid w:val="00FE4DC4"/>
    <w:rsid w:val="00FE6AE5"/>
    <w:rsid w:val="00FE7303"/>
    <w:rsid w:val="00FF3B34"/>
    <w:rsid w:val="00FF44BC"/>
    <w:rsid w:val="00FF4D30"/>
    <w:rsid w:val="00FF53A2"/>
    <w:rsid w:val="00FF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299DA1"/>
  <w15:docId w15:val="{39D8642E-0C05-4B72-8A3E-1EEC8786C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4A4055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rozdziału"/>
    <w:basedOn w:val="Normalny"/>
    <w:next w:val="Normalny"/>
    <w:link w:val="Nagwek1Znak"/>
    <w:qFormat/>
    <w:rsid w:val="00FC33D1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rozdziału Znak"/>
    <w:basedOn w:val="Domylnaczcionkaakapitu"/>
    <w:link w:val="Nagwek1"/>
    <w:rsid w:val="00FC33D1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1TYTUinformacji">
    <w:name w:val="1TYTUŁ informacji"/>
    <w:basedOn w:val="Normalny"/>
    <w:rsid w:val="00360496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niebieskizprawej">
    <w:name w:val="tekst niebieski z prawej"/>
    <w:basedOn w:val="Normalny"/>
    <w:qFormat/>
    <w:rsid w:val="00F51C45"/>
    <w:pPr>
      <w:spacing w:before="0"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ablicaWykres-tytu">
    <w:name w:val="Tablica/Wykres - tytuł"/>
    <w:basedOn w:val="Normalny"/>
    <w:qFormat/>
    <w:rsid w:val="00332B72"/>
    <w:pPr>
      <w:tabs>
        <w:tab w:val="left" w:pos="907"/>
      </w:tabs>
      <w:spacing w:before="240"/>
    </w:pPr>
    <w:rPr>
      <w:b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table" w:customStyle="1" w:styleId="Tabela-Siatka1">
    <w:name w:val="Tabela - Siatka1"/>
    <w:basedOn w:val="Standardowy"/>
    <w:next w:val="Tabela-Siatka"/>
    <w:rsid w:val="00BD2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B03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B03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B03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624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624C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624C"/>
    <w:rPr>
      <w:vertAlign w:val="superscript"/>
    </w:rPr>
  </w:style>
  <w:style w:type="paragraph" w:customStyle="1" w:styleId="wskanik-strzaka">
    <w:name w:val="wskaźnik - strzałka"/>
    <w:basedOn w:val="Normalny"/>
    <w:link w:val="wskanik-strzakaZnak"/>
    <w:qFormat/>
    <w:rsid w:val="0036049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skanik-warto">
    <w:name w:val="wskaźnik - wartość"/>
    <w:basedOn w:val="Normalny"/>
    <w:link w:val="wskanik-wartoZnak"/>
    <w:qFormat/>
    <w:rsid w:val="0036049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skanik-strzakaZnak">
    <w:name w:val="wskaźnik - strzałka Znak"/>
    <w:basedOn w:val="Domylnaczcionkaakapitu"/>
    <w:link w:val="wskanik-strzaka"/>
    <w:rsid w:val="00360496"/>
    <w:rPr>
      <w:rFonts w:ascii="Fira Sans SemiBold" w:hAnsi="Fira Sans SemiBold"/>
      <w:color w:val="66AFDE"/>
      <w:sz w:val="60"/>
      <w:szCs w:val="60"/>
    </w:rPr>
  </w:style>
  <w:style w:type="paragraph" w:customStyle="1" w:styleId="wskanik-opis">
    <w:name w:val="wskaźnik - opis"/>
    <w:basedOn w:val="tekstnaniebieskimtle"/>
    <w:link w:val="wskanik-opisZnak"/>
    <w:qFormat/>
    <w:rsid w:val="006D226C"/>
    <w:rPr>
      <w:color w:val="FFFFFF" w:themeColor="background1"/>
    </w:rPr>
  </w:style>
  <w:style w:type="character" w:customStyle="1" w:styleId="wskanik-wartoZnak">
    <w:name w:val="wskaźnik - wartość Znak"/>
    <w:basedOn w:val="Domylnaczcionkaakapitu"/>
    <w:link w:val="wskanik-warto"/>
    <w:rsid w:val="00360496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skanik-opisZnak">
    <w:name w:val="wskaźnik - opis Znak"/>
    <w:basedOn w:val="Domylnaczcionkaakapitu"/>
    <w:link w:val="wskanik-opis"/>
    <w:rsid w:val="006D226C"/>
    <w:rPr>
      <w:rFonts w:ascii="Fira Sans" w:hAnsi="Fira Sans"/>
      <w:color w:val="FFFFFF" w:themeColor="background1"/>
      <w:sz w:val="20"/>
    </w:rPr>
  </w:style>
  <w:style w:type="paragraph" w:customStyle="1" w:styleId="3Tekst">
    <w:name w:val="3Tekst"/>
    <w:basedOn w:val="Normalny"/>
    <w:qFormat/>
    <w:rsid w:val="00FC0C68"/>
    <w:pPr>
      <w:spacing w:line="288" w:lineRule="auto"/>
    </w:pPr>
    <w:rPr>
      <w:rFonts w:cs="Arial"/>
      <w:szCs w:val="19"/>
    </w:rPr>
  </w:style>
  <w:style w:type="paragraph" w:customStyle="1" w:styleId="Notka">
    <w:name w:val="Notka"/>
    <w:basedOn w:val="Normalny"/>
    <w:qFormat/>
    <w:rsid w:val="00B60362"/>
    <w:pPr>
      <w:spacing w:before="0" w:after="0" w:line="180" w:lineRule="exact"/>
    </w:pPr>
    <w:rPr>
      <w:sz w:val="16"/>
      <w:szCs w:val="15"/>
    </w:rPr>
  </w:style>
  <w:style w:type="paragraph" w:customStyle="1" w:styleId="TablicaWykres-stanwdniu">
    <w:name w:val="Tablica/Wykres - stan w dniu"/>
    <w:qFormat/>
    <w:rsid w:val="004E026B"/>
    <w:pPr>
      <w:tabs>
        <w:tab w:val="left" w:pos="907"/>
      </w:tabs>
      <w:spacing w:after="120" w:line="240" w:lineRule="exact"/>
    </w:pPr>
    <w:rPr>
      <w:rFonts w:ascii="Fira Sans" w:hAnsi="Fira Sans"/>
      <w:sz w:val="19"/>
      <w:shd w:val="clear" w:color="auto" w:fill="FFFFFF"/>
    </w:rPr>
  </w:style>
  <w:style w:type="paragraph" w:customStyle="1" w:styleId="Tablicagwka">
    <w:name w:val="Tablica główka"/>
    <w:qFormat/>
    <w:rsid w:val="00C710A2"/>
    <w:pPr>
      <w:framePr w:hSpace="141" w:wrap="around" w:vAnchor="text" w:hAnchor="margin" w:xAlign="center" w:y="2"/>
      <w:tabs>
        <w:tab w:val="right" w:leader="dot" w:pos="4139"/>
      </w:tabs>
      <w:spacing w:before="60" w:after="60" w:line="240" w:lineRule="exact"/>
      <w:jc w:val="center"/>
    </w:pPr>
    <w:rPr>
      <w:rFonts w:ascii="Fira Sans" w:eastAsia="Times New Roman" w:hAnsi="Fira Sans" w:cs="Arial"/>
      <w:bCs/>
      <w:sz w:val="18"/>
      <w:szCs w:val="16"/>
      <w:lang w:eastAsia="pl-PL"/>
    </w:rPr>
  </w:style>
  <w:style w:type="paragraph" w:customStyle="1" w:styleId="Tablica-boczek">
    <w:name w:val="Tablica - boczek"/>
    <w:link w:val="Tablica-boczekZnak"/>
    <w:qFormat/>
    <w:rsid w:val="00C710A2"/>
    <w:pPr>
      <w:framePr w:hSpace="141" w:wrap="around" w:vAnchor="text" w:hAnchor="margin" w:xAlign="center" w:y="2"/>
      <w:tabs>
        <w:tab w:val="right" w:leader="dot" w:pos="4156"/>
      </w:tabs>
      <w:spacing w:before="60" w:after="60" w:line="240" w:lineRule="exact"/>
    </w:pPr>
    <w:rPr>
      <w:rFonts w:ascii="Fira Sans" w:eastAsiaTheme="majorEastAsia" w:hAnsi="Fira Sans" w:cstheme="majorBidi"/>
      <w:sz w:val="18"/>
      <w:szCs w:val="16"/>
    </w:rPr>
  </w:style>
  <w:style w:type="paragraph" w:customStyle="1" w:styleId="Tablicadane">
    <w:name w:val="Tablica dane"/>
    <w:basedOn w:val="Normalny"/>
    <w:qFormat/>
    <w:rsid w:val="00C710A2"/>
    <w:pPr>
      <w:framePr w:hSpace="141" w:wrap="around" w:vAnchor="text" w:hAnchor="margin" w:xAlign="center" w:y="2"/>
      <w:spacing w:before="60" w:after="60"/>
      <w:jc w:val="right"/>
    </w:pPr>
    <w:rPr>
      <w:rFonts w:cs="Calibri"/>
      <w:color w:val="000000"/>
      <w:sz w:val="18"/>
      <w:szCs w:val="16"/>
    </w:rPr>
  </w:style>
  <w:style w:type="paragraph" w:customStyle="1" w:styleId="2Tytuserii">
    <w:name w:val="2Tytuł serii"/>
    <w:basedOn w:val="Normalny"/>
    <w:qFormat/>
    <w:rsid w:val="00A47A23"/>
    <w:pPr>
      <w:spacing w:before="0" w:after="0" w:line="240" w:lineRule="auto"/>
      <w:ind w:left="227"/>
      <w:jc w:val="both"/>
    </w:pPr>
    <w:rPr>
      <w:rFonts w:ascii="Fira Sans SemiBold" w:hAnsi="Fira Sans SemiBold"/>
    </w:rPr>
  </w:style>
  <w:style w:type="paragraph" w:customStyle="1" w:styleId="tekst-cytowaniedanych">
    <w:name w:val="tekst - cytowanie danych"/>
    <w:basedOn w:val="Normalny"/>
    <w:qFormat/>
    <w:rsid w:val="006B6C5C"/>
    <w:rPr>
      <w:sz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D7DBB"/>
    <w:rPr>
      <w:color w:val="605E5C"/>
      <w:shd w:val="clear" w:color="auto" w:fill="E1DFDD"/>
    </w:rPr>
  </w:style>
  <w:style w:type="paragraph" w:customStyle="1" w:styleId="Tablica-wcicie1">
    <w:name w:val="Tablica - wcięcie 1"/>
    <w:basedOn w:val="Tablica-boczek"/>
    <w:link w:val="Tablica-wcicie1Znak"/>
    <w:qFormat/>
    <w:rsid w:val="001D2812"/>
    <w:pPr>
      <w:framePr w:wrap="around"/>
      <w:ind w:left="113"/>
    </w:pPr>
  </w:style>
  <w:style w:type="character" w:customStyle="1" w:styleId="Tablica-boczekZnak">
    <w:name w:val="Tablica - boczek Znak"/>
    <w:basedOn w:val="Domylnaczcionkaakapitu"/>
    <w:link w:val="Tablica-boczek"/>
    <w:rsid w:val="00BA2256"/>
    <w:rPr>
      <w:rFonts w:ascii="Fira Sans" w:eastAsiaTheme="majorEastAsia" w:hAnsi="Fira Sans" w:cstheme="majorBidi"/>
      <w:sz w:val="18"/>
      <w:szCs w:val="16"/>
    </w:rPr>
  </w:style>
  <w:style w:type="character" w:customStyle="1" w:styleId="Tablica-wcicie1Znak">
    <w:name w:val="Tablica - wcięcie 1 Znak"/>
    <w:basedOn w:val="Tablica-boczekZnak"/>
    <w:link w:val="Tablica-wcicie1"/>
    <w:rsid w:val="001D2812"/>
    <w:rPr>
      <w:rFonts w:ascii="Fira Sans" w:eastAsiaTheme="majorEastAsia" w:hAnsi="Fira Sans" w:cstheme="majorBidi"/>
      <w:sz w:val="18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AA7711"/>
    <w:rPr>
      <w:color w:val="800080" w:themeColor="followedHyperlink"/>
      <w:u w:val="single"/>
    </w:rPr>
  </w:style>
  <w:style w:type="paragraph" w:customStyle="1" w:styleId="Default">
    <w:name w:val="Default"/>
    <w:rsid w:val="00BD4B2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customStyle="1" w:styleId="A7">
    <w:name w:val="A7"/>
    <w:uiPriority w:val="99"/>
    <w:rsid w:val="00777360"/>
    <w:rPr>
      <w:i/>
      <w:iCs/>
      <w:color w:val="000000"/>
      <w:sz w:val="20"/>
      <w:szCs w:val="20"/>
    </w:rPr>
  </w:style>
  <w:style w:type="paragraph" w:customStyle="1" w:styleId="Tablica-wcicie2">
    <w:name w:val="Tablica - wcięcie 2"/>
    <w:basedOn w:val="Tablica-wcicie1"/>
    <w:qFormat/>
    <w:rsid w:val="00821B9C"/>
    <w:pPr>
      <w:framePr w:wrap="around"/>
      <w:ind w:left="284"/>
    </w:pPr>
  </w:style>
  <w:style w:type="paragraph" w:customStyle="1" w:styleId="Tablica-wcicie">
    <w:name w:val="Tablica - wcięcie"/>
    <w:qFormat/>
    <w:rsid w:val="001D2812"/>
    <w:pPr>
      <w:spacing w:before="60" w:after="60" w:line="240" w:lineRule="exact"/>
      <w:ind w:left="170"/>
    </w:pPr>
    <w:rPr>
      <w:rFonts w:ascii="Fira Sans" w:eastAsiaTheme="majorEastAsia" w:hAnsi="Fira Sans" w:cstheme="majorBidi"/>
      <w:sz w:val="18"/>
      <w:szCs w:val="16"/>
    </w:rPr>
  </w:style>
  <w:style w:type="paragraph" w:styleId="NormalnyWeb">
    <w:name w:val="Normal (Web)"/>
    <w:basedOn w:val="Normalny"/>
    <w:uiPriority w:val="99"/>
    <w:unhideWhenUsed/>
    <w:rsid w:val="00214C45"/>
    <w:rPr>
      <w:rFonts w:ascii="Times New Roman" w:hAnsi="Times New Roman" w:cs="Times New Roman"/>
      <w:sz w:val="24"/>
      <w:szCs w:val="24"/>
    </w:rPr>
  </w:style>
  <w:style w:type="paragraph" w:customStyle="1" w:styleId="Notkapol">
    <w:name w:val="Notka pol."/>
    <w:basedOn w:val="Normalny"/>
    <w:rsid w:val="00214C45"/>
    <w:pPr>
      <w:spacing w:before="0" w:after="0" w:line="240" w:lineRule="auto"/>
      <w:ind w:firstLine="284"/>
      <w:jc w:val="both"/>
    </w:pPr>
    <w:rPr>
      <w:rFonts w:ascii="Arial" w:eastAsia="Times New Roman" w:hAnsi="Arial" w:cs="Times New Roman"/>
      <w:sz w:val="14"/>
      <w:szCs w:val="20"/>
      <w:lang w:eastAsia="pl-PL"/>
    </w:rPr>
  </w:style>
  <w:style w:type="paragraph" w:customStyle="1" w:styleId="tekstzboku">
    <w:name w:val="tekst z boku"/>
    <w:basedOn w:val="Normalny"/>
    <w:qFormat/>
    <w:rsid w:val="002C1469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character" w:customStyle="1" w:styleId="IkonawskanikaZnak">
    <w:name w:val="Ikona wskaźnika Znak"/>
    <w:basedOn w:val="Domylnaczcionkaakapitu"/>
    <w:link w:val="Ikonawskanika"/>
    <w:qFormat/>
    <w:rsid w:val="00955E35"/>
    <w:rPr>
      <w:rFonts w:ascii="Fira Sans SemiBold" w:hAnsi="Fira Sans SemiBold"/>
      <w:color w:val="66AFDE"/>
      <w:sz w:val="60"/>
      <w:szCs w:val="60"/>
    </w:rPr>
  </w:style>
  <w:style w:type="paragraph" w:customStyle="1" w:styleId="Ikonawskanika">
    <w:name w:val="Ikona wskaźnika"/>
    <w:basedOn w:val="Normalny"/>
    <w:link w:val="IkonawskanikaZnak"/>
    <w:qFormat/>
    <w:rsid w:val="00955E35"/>
    <w:pPr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26" Type="http://schemas.openxmlformats.org/officeDocument/2006/relationships/image" Target="media/image10.png"/><Relationship Id="rId39" Type="http://schemas.openxmlformats.org/officeDocument/2006/relationships/hyperlink" Target="https://stat.gov.pl/metainformacje/slownik-pojec/pojecia-stosowane-w-statystyce-publicznej/2858,pojecie.html" TargetMode="External"/><Relationship Id="rId21" Type="http://schemas.openxmlformats.org/officeDocument/2006/relationships/hyperlink" Target="https://opole.stat.gov.pl/" TargetMode="External"/><Relationship Id="rId34" Type="http://schemas.openxmlformats.org/officeDocument/2006/relationships/hyperlink" Target="https://stat.gov.pl/metainformacje/slownik-pojec/pojecia-stosowane-w-statystyce-publicznej/2858,pojecie.html" TargetMode="External"/><Relationship Id="rId42" Type="http://schemas.openxmlformats.org/officeDocument/2006/relationships/hyperlink" Target="https://stat.gov.pl/metainformacje/slownik-pojec/pojecia-stosowane-w-statystyce-publicznej/3583,pojecie.html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hyperlink" Target="https://www.facebook.com/USOpole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8.png"/><Relationship Id="rId32" Type="http://schemas.openxmlformats.org/officeDocument/2006/relationships/image" Target="media/image13.png"/><Relationship Id="rId37" Type="http://schemas.openxmlformats.org/officeDocument/2006/relationships/hyperlink" Target="https://stat.gov.pl/metainformacje/slownik-pojec/pojecia-stosowane-w-statystyce-publicznej/3583,pojecie.html" TargetMode="External"/><Relationship Id="rId40" Type="http://schemas.openxmlformats.org/officeDocument/2006/relationships/hyperlink" Target="https://stat.gov.pl/metainformacje/slownik-pojec/pojecia-stosowane-w-statystyce-publicznej/601,pojecie.html" TargetMode="External"/><Relationship Id="rId45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hyperlink" Target="https://www.facebook.com/USOpole/" TargetMode="External"/><Relationship Id="rId28" Type="http://schemas.openxmlformats.org/officeDocument/2006/relationships/hyperlink" Target="https://twitter.com/Opole_STAT" TargetMode="External"/><Relationship Id="rId36" Type="http://schemas.openxmlformats.org/officeDocument/2006/relationships/hyperlink" Target="https://stat.gov.pl/metainformacje/slownik-pojec/pojecia-stosowane-w-statystyce-publicznej/873,pojecie.html" TargetMode="Externa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31" Type="http://schemas.openxmlformats.org/officeDocument/2006/relationships/image" Target="media/image12.png"/><Relationship Id="rId44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hyperlink" Target="https://twitter.com/Opole_STAT" TargetMode="External"/><Relationship Id="rId27" Type="http://schemas.openxmlformats.org/officeDocument/2006/relationships/hyperlink" Target="https://opole.stat.gov.pl/" TargetMode="External"/><Relationship Id="rId30" Type="http://schemas.openxmlformats.org/officeDocument/2006/relationships/image" Target="media/image11.png"/><Relationship Id="rId35" Type="http://schemas.openxmlformats.org/officeDocument/2006/relationships/hyperlink" Target="https://stat.gov.pl/metainformacje/slownik-pojec/pojecia-stosowane-w-statystyce-publicznej/601,pojecie.html" TargetMode="External"/><Relationship Id="rId43" Type="http://schemas.openxmlformats.org/officeDocument/2006/relationships/header" Target="header4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5" Type="http://schemas.openxmlformats.org/officeDocument/2006/relationships/image" Target="media/image9.png"/><Relationship Id="rId33" Type="http://schemas.openxmlformats.org/officeDocument/2006/relationships/hyperlink" Target="https://stat.gov.pl/obszary-tematyczne/warunki-zycia/dochody-wydatki-i-warunki-zycia-ludnosci/budzety-gospodarstw-domowych-w-2022-roku,9,21.html" TargetMode="External"/><Relationship Id="rId38" Type="http://schemas.openxmlformats.org/officeDocument/2006/relationships/hyperlink" Target="https://stat.gov.pl/obszary-tematyczne/warunki-zycia/dochody-wydatki-i-warunki-zycia-ludnosci/budzety-gospodarstw-domowych-w-2022-roku,9,21.html" TargetMode="External"/><Relationship Id="rId20" Type="http://schemas.openxmlformats.org/officeDocument/2006/relationships/hyperlink" Target="https://opole.stat.gov.pl/" TargetMode="External"/><Relationship Id="rId41" Type="http://schemas.openxmlformats.org/officeDocument/2006/relationships/hyperlink" Target="https://stat.gov.pl/metainformacje/slownik-pojec/pojecia-stosowane-w-statystyce-publicznej/873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STAT\KARCZMARSKIJ</Osoba>
    <_SourceUrl xmlns="http://schemas.microsoft.com/sharepoint/v3" xsi:nil="true"/>
    <NazwaPliku xmlns="9070EBFB-EDD5-4A8B-ADA9-FC396769AC9B">Informacja sygnalna_szablon 2019 pl US.DOCX.DOCX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FF547-9344-45A8-A798-38D034175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070EBFB-EDD5-4A8B-ADA9-FC396769AC9B"/>
  </ds:schemaRefs>
</ds:datastoreItem>
</file>

<file path=customXml/itemProps3.xml><?xml version="1.0" encoding="utf-8"?>
<ds:datastoreItem xmlns:ds="http://schemas.openxmlformats.org/officeDocument/2006/customXml" ds:itemID="{D9369E40-FCD5-4354-9AA5-7A6D36528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</Pages>
  <Words>1793</Words>
  <Characters>10758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Budżety gospodarstw domowych  w województwie opolskim w 2022 r.</vt:lpstr>
    </vt:vector>
  </TitlesOfParts>
  <Company/>
  <LinksUpToDate>false</LinksUpToDate>
  <CharactersWithSpaces>12526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gospodarstw domowych  w województwie opolskim w 2022 r.</dc:title>
  <dc:creator>Urząd Statystyczny w Opolu</dc:creator>
  <cp:lastModifiedBy>Bardoń Jolanta</cp:lastModifiedBy>
  <cp:revision>23</cp:revision>
  <cp:lastPrinted>2023-09-27T11:01:00Z</cp:lastPrinted>
  <dcterms:created xsi:type="dcterms:W3CDTF">2023-09-25T11:55:00Z</dcterms:created>
  <dcterms:modified xsi:type="dcterms:W3CDTF">2023-09-28T06:01:00Z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