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5D49D" w14:textId="76CCE80A" w:rsidR="0098135C" w:rsidRPr="004E7955" w:rsidRDefault="002F1230" w:rsidP="00832844">
      <w:pPr>
        <w:pStyle w:val="Nagwek10"/>
        <w:spacing w:after="600"/>
        <w:ind w:right="1134"/>
        <w:rPr>
          <w:shd w:val="clear" w:color="auto" w:fill="FFFFFF"/>
        </w:rPr>
      </w:pPr>
      <w:r w:rsidRPr="004E7955">
        <w:rPr>
          <w:shd w:val="clear" w:color="auto" w:fill="FFFFFF"/>
        </w:rPr>
        <w:t>Budownictwo mieszkaniowe</w:t>
      </w:r>
      <w:r w:rsidR="00DA502D" w:rsidRPr="004E7955">
        <w:t xml:space="preserve"> </w:t>
      </w:r>
      <w:r w:rsidR="00DA502D" w:rsidRPr="004E7955">
        <w:rPr>
          <w:shd w:val="clear" w:color="auto" w:fill="FFFFFF"/>
        </w:rPr>
        <w:t>w województwie</w:t>
      </w:r>
      <w:r w:rsidR="00395372">
        <w:rPr>
          <w:shd w:val="clear" w:color="auto" w:fill="FFFFFF"/>
        </w:rPr>
        <w:t xml:space="preserve"> </w:t>
      </w:r>
      <w:r w:rsidR="00DA502D" w:rsidRPr="004E7955">
        <w:rPr>
          <w:shd w:val="clear" w:color="auto" w:fill="FFFFFF"/>
        </w:rPr>
        <w:t>wielkopolskim w 20</w:t>
      </w:r>
      <w:r w:rsidR="00AE5156">
        <w:rPr>
          <w:shd w:val="clear" w:color="auto" w:fill="FFFFFF"/>
        </w:rPr>
        <w:t>2</w:t>
      </w:r>
      <w:r w:rsidR="00DF54F1">
        <w:rPr>
          <w:shd w:val="clear" w:color="auto" w:fill="FFFFFF"/>
        </w:rPr>
        <w:t>1</w:t>
      </w:r>
      <w:r w:rsidR="00DA502D" w:rsidRPr="004E7955">
        <w:rPr>
          <w:shd w:val="clear" w:color="auto" w:fill="FFFFFF"/>
        </w:rPr>
        <w:t xml:space="preserve"> r.</w:t>
      </w:r>
    </w:p>
    <w:p w14:paraId="52D8E940" w14:textId="5F988668" w:rsidR="00172B9A" w:rsidRPr="004E7955" w:rsidRDefault="000E06CD" w:rsidP="00E07C59">
      <w:pPr>
        <w:pStyle w:val="LID"/>
        <w:spacing w:before="360"/>
        <w:jc w:val="lef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237A30A" wp14:editId="65895840">
                <wp:simplePos x="0" y="0"/>
                <wp:positionH relativeFrom="margin">
                  <wp:posOffset>34290</wp:posOffset>
                </wp:positionH>
                <wp:positionV relativeFrom="paragraph">
                  <wp:posOffset>40640</wp:posOffset>
                </wp:positionV>
                <wp:extent cx="2156460" cy="1390015"/>
                <wp:effectExtent l="0" t="0" r="0" b="635"/>
                <wp:wrapSquare wrapText="bothSides"/>
                <wp:docPr id="13" name="Pole tekstowe 2" descr="Wskaźnik opisujący dynamikę liczby mieszkań&#10;oddanych do użytkowania równy 123,0 (gdzie 2020=100)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390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9A90" w14:textId="2AC667F6" w:rsidR="00CE3A02" w:rsidRPr="00F65A5A" w:rsidRDefault="00CE3A02" w:rsidP="000E0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123,0</w:t>
                            </w:r>
                          </w:p>
                          <w:p w14:paraId="1937CF46" w14:textId="23E16698" w:rsidR="00CE3A02" w:rsidRPr="00DA7B52" w:rsidRDefault="00CE3A02" w:rsidP="00DA7B52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 (2020=100)</w:t>
                            </w:r>
                          </w:p>
                          <w:p w14:paraId="0D177717" w14:textId="77777777" w:rsidR="00CE3A02" w:rsidRPr="007D605C" w:rsidRDefault="00CE3A02" w:rsidP="000E06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A30A" id="Pole tekstowe 2" o:spid="_x0000_s1026" alt="Wskaźnik opisujący dynamikę liczby mieszkań&#10;oddanych do użytkowania równy 123,0 (gdzie 2020=100)  &#10;" style="position:absolute;margin-left:2.7pt;margin-top:3.2pt;width:169.8pt;height:109.4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" fillcolor="#001d77" stroked="f">
                <v:stroke joinstyle="miter"/>
                <v:textbox>
                  <w:txbxContent>
                    <w:p w14:paraId="44359A90" w14:textId="2AC667F6" w:rsidR="00CE3A02" w:rsidRPr="00F65A5A" w:rsidRDefault="00CE3A02" w:rsidP="000E0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123,0</w:t>
                      </w:r>
                    </w:p>
                    <w:p w14:paraId="1937CF46" w14:textId="23E16698" w:rsidR="00CE3A02" w:rsidRPr="00DA7B52" w:rsidRDefault="00CE3A02" w:rsidP="00DA7B52">
                      <w:pPr>
                        <w:pStyle w:val="Opiswskanika"/>
                        <w:spacing w:before="120"/>
                      </w:pPr>
                      <w:r>
                        <w:t>Dynamika liczby mieszkań</w:t>
                      </w:r>
                      <w:r>
                        <w:br/>
                        <w:t>oddanych do użytkowania (2020=100)</w:t>
                      </w:r>
                    </w:p>
                    <w:bookmarkEnd w:id="1"/>
                    <w:p w14:paraId="0D177717" w14:textId="77777777" w:rsidR="00CE3A02" w:rsidRPr="007D605C" w:rsidRDefault="00CE3A02" w:rsidP="000E06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B590A" w:rsidRPr="0046138D">
        <w:t>W 20</w:t>
      </w:r>
      <w:r w:rsidR="00AE5156" w:rsidRPr="0046138D">
        <w:t>2</w:t>
      </w:r>
      <w:r w:rsidR="00E2520C">
        <w:t>1</w:t>
      </w:r>
      <w:r w:rsidR="00FB590A" w:rsidRPr="0046138D">
        <w:t xml:space="preserve"> r. oddano do użytkowania </w:t>
      </w:r>
      <w:r w:rsidR="0046138D" w:rsidRPr="0046138D">
        <w:t xml:space="preserve">27095 </w:t>
      </w:r>
      <w:r w:rsidR="00FB590A" w:rsidRPr="0046138D">
        <w:t>mieszka</w:t>
      </w:r>
      <w:r w:rsidR="00E07C59" w:rsidRPr="0046138D">
        <w:t>ń</w:t>
      </w:r>
      <w:r w:rsidR="00FB590A" w:rsidRPr="0046138D">
        <w:t>,</w:t>
      </w:r>
      <w:r w:rsidR="003D4BBD" w:rsidRPr="0046138D">
        <w:t xml:space="preserve"> </w:t>
      </w:r>
      <w:r w:rsidR="00FB590A" w:rsidRPr="0046138D">
        <w:t xml:space="preserve">co stanowi </w:t>
      </w:r>
      <w:r w:rsidR="0046138D" w:rsidRPr="0046138D">
        <w:t>11,5</w:t>
      </w:r>
      <w:r w:rsidR="00FB590A" w:rsidRPr="0046138D">
        <w:t xml:space="preserve">% </w:t>
      </w:r>
      <w:r w:rsidR="000D593E" w:rsidRPr="0046138D">
        <w:t xml:space="preserve">efektów budownictwa </w:t>
      </w:r>
      <w:r w:rsidR="003A2AC2" w:rsidRPr="0046138D">
        <w:t xml:space="preserve">mieszkaniowego </w:t>
      </w:r>
      <w:r w:rsidR="000D593E" w:rsidRPr="0046138D">
        <w:t>w kraju</w:t>
      </w:r>
      <w:r w:rsidR="008138AD" w:rsidRPr="0046138D">
        <w:t>.</w:t>
      </w:r>
      <w:r w:rsidR="00D850A3" w:rsidRPr="0046138D">
        <w:t xml:space="preserve"> </w:t>
      </w:r>
      <w:r w:rsidR="00F30B7D">
        <w:t>W</w:t>
      </w:r>
      <w:r w:rsidR="00395372">
        <w:t xml:space="preserve"> </w:t>
      </w:r>
      <w:r w:rsidR="00F30B7D">
        <w:t>porównaniu z </w:t>
      </w:r>
      <w:r w:rsidR="00E07C59" w:rsidRPr="00FF3929">
        <w:t xml:space="preserve">poprzednim rokiem liczba mieszkań </w:t>
      </w:r>
      <w:r w:rsidR="00FF3929">
        <w:t>zwiększyła</w:t>
      </w:r>
      <w:r w:rsidR="003A2AC2" w:rsidRPr="00FF3929">
        <w:t xml:space="preserve"> się o </w:t>
      </w:r>
      <w:r w:rsidR="00FF3929">
        <w:t>23,0</w:t>
      </w:r>
      <w:r w:rsidR="003A2AC2" w:rsidRPr="00FF3929">
        <w:t>%, podczas gdy w</w:t>
      </w:r>
      <w:r w:rsidR="00395372">
        <w:t xml:space="preserve"> </w:t>
      </w:r>
      <w:r w:rsidR="00E07C59" w:rsidRPr="00FF3929">
        <w:t>20</w:t>
      </w:r>
      <w:r w:rsidR="00FF3929">
        <w:t>20</w:t>
      </w:r>
      <w:r w:rsidR="00E07C59" w:rsidRPr="00FF3929">
        <w:t xml:space="preserve"> r. zanotowano </w:t>
      </w:r>
      <w:r w:rsidR="00FF3929">
        <w:t>spadek</w:t>
      </w:r>
      <w:r w:rsidR="00E07C59" w:rsidRPr="00FF3929">
        <w:t xml:space="preserve"> </w:t>
      </w:r>
      <w:r w:rsidR="003A2AC2" w:rsidRPr="00FF3929">
        <w:t>w skali roku o</w:t>
      </w:r>
      <w:r w:rsidR="00395372">
        <w:t xml:space="preserve"> </w:t>
      </w:r>
      <w:r w:rsidR="00FF3929">
        <w:t>0,6</w:t>
      </w:r>
      <w:r w:rsidR="00E07C59" w:rsidRPr="001D66F0">
        <w:t xml:space="preserve">%. </w:t>
      </w:r>
      <w:r w:rsidR="001D66F0" w:rsidRPr="001D66F0">
        <w:t>Wzrost</w:t>
      </w:r>
      <w:r w:rsidR="00E07C59" w:rsidRPr="001D66F0">
        <w:t xml:space="preserve"> dotyczył również</w:t>
      </w:r>
      <w:r w:rsidR="000D593E" w:rsidRPr="001D66F0">
        <w:t xml:space="preserve"> liczb</w:t>
      </w:r>
      <w:r w:rsidR="00E07C59" w:rsidRPr="001D66F0">
        <w:t>y</w:t>
      </w:r>
      <w:r w:rsidR="000D593E" w:rsidRPr="001D66F0">
        <w:t xml:space="preserve"> mieszkań, których </w:t>
      </w:r>
      <w:r w:rsidR="003D4BBD" w:rsidRPr="001D66F0">
        <w:t xml:space="preserve">budowę </w:t>
      </w:r>
      <w:r w:rsidR="001D66F0" w:rsidRPr="001D66F0">
        <w:t>rozpoczęto oraz liczby</w:t>
      </w:r>
      <w:r w:rsidR="00472B2A" w:rsidRPr="001D66F0">
        <w:t xml:space="preserve"> mieszkań, na których budowę wydano pozwo</w:t>
      </w:r>
      <w:r w:rsidR="001D66F0" w:rsidRPr="001D66F0">
        <w:t>lenia lub dokonano zgłoszenia z</w:t>
      </w:r>
      <w:r w:rsidR="00395372">
        <w:t xml:space="preserve"> </w:t>
      </w:r>
      <w:r w:rsidR="00472B2A" w:rsidRPr="001D66F0">
        <w:t>projektem budowlanym</w:t>
      </w:r>
      <w:r w:rsidR="001D66F0">
        <w:t>.</w:t>
      </w:r>
    </w:p>
    <w:p w14:paraId="52D4FB63" w14:textId="77BCB09F" w:rsidR="007A7C6C" w:rsidRPr="004E7955" w:rsidRDefault="00C579C0" w:rsidP="00C4628A">
      <w:pPr>
        <w:pStyle w:val="Nagwek1"/>
        <w:spacing w:before="360"/>
      </w:pPr>
      <w:r w:rsidRPr="0015381E">
        <w:rPr>
          <w:rFonts w:ascii="Fira Sans" w:hAnsi="Fira Sans"/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6DF8EE7" wp14:editId="6A7DEAD6">
                <wp:simplePos x="0" y="0"/>
                <wp:positionH relativeFrom="column">
                  <wp:posOffset>5251226</wp:posOffset>
                </wp:positionH>
                <wp:positionV relativeFrom="paragraph">
                  <wp:posOffset>315669</wp:posOffset>
                </wp:positionV>
                <wp:extent cx="1743075" cy="1219200"/>
                <wp:effectExtent l="0" t="0" r="0" b="0"/>
                <wp:wrapTight wrapText="bothSides">
                  <wp:wrapPolygon edited="0">
                    <wp:start x="708" y="0"/>
                    <wp:lineTo x="708" y="21263"/>
                    <wp:lineTo x="20774" y="21263"/>
                    <wp:lineTo x="20774" y="0"/>
                    <wp:lineTo x="708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FDF5" w14:textId="6293A21D" w:rsidR="00CE3A02" w:rsidRPr="00FC57BA" w:rsidRDefault="00CE3A02" w:rsidP="00E32FAF">
                            <w:pPr>
                              <w:pStyle w:val="tekstzboku"/>
                            </w:pPr>
                            <w:r>
                              <w:t xml:space="preserve">W 2021 r. oddano do użytkowania o 18,2% więcej nowych budynków mieszkalnych, z czego 97,2% stanowiły budynki jednorodzinne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8EE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margin-left:413.5pt;margin-top:24.85pt;width:137.25pt;height:96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" filled="f" stroked="f">
                <v:textbox>
                  <w:txbxContent>
                    <w:p w14:paraId="5C05FDF5" w14:textId="6293A21D" w:rsidR="00CE3A02" w:rsidRPr="00FC57BA" w:rsidRDefault="00CE3A02" w:rsidP="00E32FAF">
                      <w:pPr>
                        <w:pStyle w:val="tekstzboku"/>
                      </w:pPr>
                      <w:r>
                        <w:t xml:space="preserve">W 2021 r. oddano do użytkowania o 18,2% więcej nowych budynków mieszkalnych, z czego 97,2% stanowiły budynki jednorodzinne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1040" w:rsidRPr="0015381E">
        <w:rPr>
          <w:rFonts w:ascii="Fira Sans" w:hAnsi="Fira Sans"/>
          <w:b/>
        </w:rPr>
        <w:t>Nowe b</w:t>
      </w:r>
      <w:r w:rsidR="007A7C6C" w:rsidRPr="0015381E">
        <w:rPr>
          <w:rFonts w:ascii="Fira Sans" w:hAnsi="Fira Sans"/>
          <w:b/>
        </w:rPr>
        <w:t>udynki</w:t>
      </w:r>
      <w:r w:rsidR="00104015" w:rsidRPr="0015381E">
        <w:rPr>
          <w:rFonts w:ascii="Fira Sans" w:hAnsi="Fira Sans"/>
          <w:b/>
        </w:rPr>
        <w:t xml:space="preserve"> </w:t>
      </w:r>
      <w:r w:rsidR="007A7C6C" w:rsidRPr="0015381E">
        <w:rPr>
          <w:rFonts w:ascii="Fira Sans" w:hAnsi="Fira Sans"/>
          <w:b/>
        </w:rPr>
        <w:t>oddane do użytkowania</w:t>
      </w:r>
      <w:r w:rsidR="00DD0BBC" w:rsidRPr="004E7955">
        <w:rPr>
          <w:rStyle w:val="Odwoanieprzypisudolnego"/>
          <w:color w:val="auto"/>
          <w:shd w:val="clear" w:color="auto" w:fill="FFFFFF"/>
        </w:rPr>
        <w:footnoteReference w:id="1"/>
      </w:r>
    </w:p>
    <w:p w14:paraId="7D6EA87E" w14:textId="67BA59CA" w:rsidR="004C08E8" w:rsidRPr="004E7955" w:rsidRDefault="00042021" w:rsidP="002476B2">
      <w:pPr>
        <w:pStyle w:val="tekst1"/>
        <w:spacing w:line="288" w:lineRule="auto"/>
        <w:rPr>
          <w:rFonts w:cs="Fira Sans"/>
          <w:spacing w:val="-4"/>
        </w:rPr>
      </w:pPr>
      <w:r w:rsidRPr="004E7955">
        <w:rPr>
          <w:rFonts w:cs="Fira Sans"/>
          <w:spacing w:val="-6"/>
        </w:rPr>
        <w:t>W 20</w:t>
      </w:r>
      <w:r w:rsidR="00D272DF">
        <w:rPr>
          <w:rFonts w:cs="Fira Sans"/>
          <w:spacing w:val="-6"/>
        </w:rPr>
        <w:t>2</w:t>
      </w:r>
      <w:r w:rsidR="00D56F8B">
        <w:rPr>
          <w:rFonts w:cs="Fira Sans"/>
          <w:spacing w:val="-6"/>
        </w:rPr>
        <w:t>1</w:t>
      </w:r>
      <w:r w:rsidRPr="004E7955">
        <w:rPr>
          <w:rFonts w:cs="Fira Sans"/>
          <w:spacing w:val="-6"/>
        </w:rPr>
        <w:t xml:space="preserve"> r</w:t>
      </w:r>
      <w:r w:rsidR="00D077DE" w:rsidRPr="004E7955">
        <w:rPr>
          <w:rFonts w:cs="Fira Sans"/>
          <w:spacing w:val="-6"/>
        </w:rPr>
        <w:t>.</w:t>
      </w:r>
      <w:r w:rsidRPr="004E7955">
        <w:rPr>
          <w:rFonts w:cs="Fira Sans"/>
          <w:spacing w:val="-6"/>
        </w:rPr>
        <w:t xml:space="preserve"> </w:t>
      </w:r>
      <w:r w:rsidRPr="004E7955">
        <w:t>w</w:t>
      </w:r>
      <w:r w:rsidR="00452F51" w:rsidRPr="004E7955">
        <w:t xml:space="preserve"> </w:t>
      </w:r>
      <w:r w:rsidRPr="004E7955">
        <w:t xml:space="preserve">województwie wielkopolskim </w:t>
      </w:r>
      <w:r w:rsidR="00D272DF">
        <w:t xml:space="preserve">powstało </w:t>
      </w:r>
      <w:r w:rsidR="002570AF">
        <w:t>16301</w:t>
      </w:r>
      <w:r w:rsidR="00D272DF">
        <w:t xml:space="preserve"> budynków (o </w:t>
      </w:r>
      <w:r w:rsidR="002570AF">
        <w:t>15,0</w:t>
      </w:r>
      <w:r w:rsidR="00D272DF">
        <w:t xml:space="preserve">% </w:t>
      </w:r>
      <w:r w:rsidR="00D272DF" w:rsidRPr="004E7955">
        <w:rPr>
          <w:rFonts w:cs="Fira Sans"/>
          <w:spacing w:val="-4"/>
        </w:rPr>
        <w:t>więcej niż przed rokiem</w:t>
      </w:r>
      <w:r w:rsidR="00D272DF">
        <w:rPr>
          <w:rFonts w:cs="Fira Sans"/>
          <w:spacing w:val="-4"/>
        </w:rPr>
        <w:t>)</w:t>
      </w:r>
      <w:r w:rsidR="004C2A92">
        <w:rPr>
          <w:rFonts w:cs="Fira Sans"/>
          <w:spacing w:val="-4"/>
        </w:rPr>
        <w:t xml:space="preserve">, z tego zdecydowana większość </w:t>
      </w:r>
      <w:r w:rsidR="00B82008">
        <w:rPr>
          <w:rFonts w:cs="Fira Sans"/>
          <w:spacing w:val="-4"/>
        </w:rPr>
        <w:t>t</w:t>
      </w:r>
      <w:r w:rsidR="004C2A92">
        <w:rPr>
          <w:rFonts w:cs="Fira Sans"/>
          <w:spacing w:val="-4"/>
        </w:rPr>
        <w:t xml:space="preserve">o </w:t>
      </w:r>
      <w:r w:rsidR="00B82008">
        <w:rPr>
          <w:rFonts w:cs="Fira Sans"/>
          <w:spacing w:val="-4"/>
        </w:rPr>
        <w:t>budynki</w:t>
      </w:r>
      <w:r w:rsidR="004C2A92">
        <w:rPr>
          <w:rFonts w:cs="Fira Sans"/>
          <w:spacing w:val="-4"/>
        </w:rPr>
        <w:t xml:space="preserve"> mieszkaln</w:t>
      </w:r>
      <w:r w:rsidR="00B82008">
        <w:rPr>
          <w:rFonts w:cs="Fira Sans"/>
          <w:spacing w:val="-4"/>
        </w:rPr>
        <w:t xml:space="preserve">e </w:t>
      </w:r>
      <w:r w:rsidR="00B82008">
        <w:rPr>
          <w:rFonts w:cs="Fira Sans"/>
          <w:spacing w:val="-4"/>
        </w:rPr>
        <w:t>(13095, tj</w:t>
      </w:r>
      <w:proofErr w:type="gramStart"/>
      <w:r w:rsidR="00B82008">
        <w:rPr>
          <w:rFonts w:cs="Fira Sans"/>
          <w:spacing w:val="-4"/>
        </w:rPr>
        <w:t>. 80,3%)</w:t>
      </w:r>
      <w:r w:rsidR="004C2A92">
        <w:rPr>
          <w:rFonts w:cs="Fira Sans"/>
          <w:spacing w:val="-4"/>
        </w:rPr>
        <w:t xml:space="preserve">. </w:t>
      </w:r>
      <w:proofErr w:type="spellStart"/>
      <w:r w:rsidR="00B453EB">
        <w:rPr>
          <w:rFonts w:cs="Fira Sans"/>
          <w:spacing w:val="-4"/>
        </w:rPr>
        <w:t>Wsród</w:t>
      </w:r>
      <w:proofErr w:type="spellEnd"/>
      <w:proofErr w:type="gramEnd"/>
      <w:r w:rsidR="00B453EB">
        <w:rPr>
          <w:rFonts w:cs="Fira Sans"/>
          <w:spacing w:val="-4"/>
        </w:rPr>
        <w:t xml:space="preserve"> budynków mieszkalnych</w:t>
      </w:r>
      <w:r w:rsidR="004C2A92">
        <w:rPr>
          <w:rFonts w:cs="Fira Sans"/>
          <w:spacing w:val="-4"/>
        </w:rPr>
        <w:t xml:space="preserve"> znalazł</w:t>
      </w:r>
      <w:r w:rsidR="002570AF">
        <w:rPr>
          <w:rFonts w:cs="Fira Sans"/>
          <w:spacing w:val="-4"/>
        </w:rPr>
        <w:t>o</w:t>
      </w:r>
      <w:r w:rsidR="004C2A92">
        <w:rPr>
          <w:rFonts w:cs="Fira Sans"/>
          <w:spacing w:val="-4"/>
        </w:rPr>
        <w:t xml:space="preserve"> się </w:t>
      </w:r>
      <w:r w:rsidR="002570AF">
        <w:rPr>
          <w:rFonts w:cs="Fira Sans"/>
          <w:spacing w:val="-4"/>
        </w:rPr>
        <w:t>10 budynków</w:t>
      </w:r>
      <w:r w:rsidR="004C2A92">
        <w:rPr>
          <w:rFonts w:cs="Fira Sans"/>
          <w:spacing w:val="-4"/>
        </w:rPr>
        <w:t xml:space="preserve"> zbiorowego zamieszkania oraz </w:t>
      </w:r>
      <w:r w:rsidR="002570AF">
        <w:rPr>
          <w:rFonts w:cs="Fira Sans"/>
          <w:spacing w:val="-4"/>
        </w:rPr>
        <w:t>22</w:t>
      </w:r>
      <w:r w:rsidR="004C2A92">
        <w:rPr>
          <w:rFonts w:cs="Fira Sans"/>
          <w:spacing w:val="-4"/>
        </w:rPr>
        <w:t xml:space="preserve">7 budynków nieprzystosowanych do stałego zamieszkania, ale zasadniczy trzon (98,2%) stanowiły </w:t>
      </w:r>
      <w:r w:rsidR="0019577B" w:rsidRPr="00F75229">
        <w:rPr>
          <w:rFonts w:cs="Fira Sans"/>
          <w:spacing w:val="-6"/>
        </w:rPr>
        <w:t>nowe budynki mieszkalne</w:t>
      </w:r>
      <w:r w:rsidR="00360929" w:rsidRPr="00F75229">
        <w:rPr>
          <w:rFonts w:cs="Fira Sans"/>
          <w:spacing w:val="-6"/>
        </w:rPr>
        <w:t>.</w:t>
      </w:r>
      <w:r w:rsidR="00360929">
        <w:rPr>
          <w:rFonts w:cs="Fira Sans"/>
          <w:spacing w:val="-6"/>
        </w:rPr>
        <w:t xml:space="preserve"> W 202</w:t>
      </w:r>
      <w:r w:rsidR="002570AF">
        <w:rPr>
          <w:rFonts w:cs="Fira Sans"/>
          <w:spacing w:val="-6"/>
        </w:rPr>
        <w:t>1</w:t>
      </w:r>
      <w:r w:rsidR="00360929">
        <w:rPr>
          <w:rFonts w:cs="Fira Sans"/>
          <w:spacing w:val="-6"/>
        </w:rPr>
        <w:t xml:space="preserve"> r.</w:t>
      </w:r>
      <w:r w:rsidR="00D272DF">
        <w:t xml:space="preserve"> </w:t>
      </w:r>
      <w:r w:rsidRPr="004E7955">
        <w:rPr>
          <w:rFonts w:cs="Fira Sans"/>
          <w:spacing w:val="-6"/>
        </w:rPr>
        <w:t xml:space="preserve">oddano do użytkowania </w:t>
      </w:r>
      <w:r w:rsidR="002570AF">
        <w:rPr>
          <w:rFonts w:cs="Fira Sans"/>
          <w:spacing w:val="-6"/>
        </w:rPr>
        <w:t>12858</w:t>
      </w:r>
      <w:r w:rsidR="00360929">
        <w:rPr>
          <w:rFonts w:cs="Fira Sans"/>
          <w:spacing w:val="-6"/>
        </w:rPr>
        <w:t xml:space="preserve"> takich obiektów</w:t>
      </w:r>
      <w:r w:rsidRPr="004E7955">
        <w:rPr>
          <w:rFonts w:cs="Fira Sans"/>
          <w:spacing w:val="-6"/>
        </w:rPr>
        <w:t>,</w:t>
      </w:r>
      <w:r w:rsidRPr="004E7955">
        <w:rPr>
          <w:rFonts w:cs="Fira Sans"/>
          <w:spacing w:val="-4"/>
        </w:rPr>
        <w:t xml:space="preserve"> </w:t>
      </w:r>
      <w:r w:rsidR="0077210B">
        <w:t xml:space="preserve">tj. </w:t>
      </w:r>
      <w:r w:rsidRPr="004E7955">
        <w:t xml:space="preserve">o </w:t>
      </w:r>
      <w:r w:rsidR="002570AF">
        <w:t>1979</w:t>
      </w:r>
      <w:r w:rsidR="00360929">
        <w:t xml:space="preserve"> </w:t>
      </w:r>
      <w:r w:rsidR="0077210B">
        <w:t>(</w:t>
      </w:r>
      <w:r w:rsidR="00360929">
        <w:t xml:space="preserve">o </w:t>
      </w:r>
      <w:r w:rsidR="002570AF">
        <w:t>18,2</w:t>
      </w:r>
      <w:r w:rsidR="00360929">
        <w:t>%</w:t>
      </w:r>
      <w:r w:rsidR="0077210B">
        <w:t>)</w:t>
      </w:r>
      <w:r w:rsidR="00360929">
        <w:t xml:space="preserve"> więcej niż przed rokiem</w:t>
      </w:r>
      <w:r w:rsidRPr="004E7955">
        <w:rPr>
          <w:rFonts w:cs="Fira Sans"/>
          <w:spacing w:val="-4"/>
        </w:rPr>
        <w:t xml:space="preserve">. </w:t>
      </w:r>
      <w:r w:rsidR="00360929">
        <w:rPr>
          <w:rFonts w:cs="Fira Sans"/>
          <w:spacing w:val="-4"/>
        </w:rPr>
        <w:t>B</w:t>
      </w:r>
      <w:r w:rsidRPr="004E7955">
        <w:t>ył</w:t>
      </w:r>
      <w:r w:rsidR="00B47EF1">
        <w:t>o</w:t>
      </w:r>
      <w:r w:rsidR="00DA3B91">
        <w:t xml:space="preserve"> </w:t>
      </w:r>
      <w:r w:rsidR="00360929">
        <w:t>to</w:t>
      </w:r>
      <w:r w:rsidR="0042053C" w:rsidRPr="0042053C">
        <w:rPr>
          <w:rFonts w:cs="Fira Sans"/>
          <w:spacing w:val="-6"/>
        </w:rPr>
        <w:t xml:space="preserve"> </w:t>
      </w:r>
      <w:r w:rsidR="00B47EF1">
        <w:t>12</w:t>
      </w:r>
      <w:r w:rsidR="00F544B2">
        <w:t>503</w:t>
      </w:r>
      <w:r w:rsidR="00B47EF1" w:rsidRPr="004E7955">
        <w:t xml:space="preserve"> budynk</w:t>
      </w:r>
      <w:r w:rsidR="00B47EF1">
        <w:t>ów</w:t>
      </w:r>
      <w:r w:rsidR="00B47EF1" w:rsidRPr="004E7955">
        <w:t xml:space="preserve"> jedn</w:t>
      </w:r>
      <w:r w:rsidR="00B47EF1">
        <w:t>orodzinnych</w:t>
      </w:r>
      <w:r w:rsidR="00B47EF1">
        <w:rPr>
          <w:rFonts w:cs="Fira Sans"/>
          <w:spacing w:val="-6"/>
        </w:rPr>
        <w:t xml:space="preserve"> </w:t>
      </w:r>
      <w:r w:rsidR="0042053C">
        <w:rPr>
          <w:rFonts w:cs="Fira Sans"/>
          <w:spacing w:val="-6"/>
        </w:rPr>
        <w:t>przeznaczon</w:t>
      </w:r>
      <w:r w:rsidR="002D7C97">
        <w:rPr>
          <w:rFonts w:cs="Fira Sans"/>
          <w:spacing w:val="-6"/>
        </w:rPr>
        <w:t>ych</w:t>
      </w:r>
      <w:r w:rsidR="0042053C">
        <w:rPr>
          <w:rFonts w:cs="Fira Sans"/>
          <w:spacing w:val="-6"/>
        </w:rPr>
        <w:t xml:space="preserve"> do stałego zamieszkania</w:t>
      </w:r>
      <w:r w:rsidR="00360929">
        <w:t xml:space="preserve"> </w:t>
      </w:r>
      <w:r w:rsidR="006E39F7">
        <w:t>(o 1 lub 2</w:t>
      </w:r>
      <w:r w:rsidR="00DA3B91">
        <w:t xml:space="preserve"> </w:t>
      </w:r>
      <w:r w:rsidR="0077210B">
        <w:t xml:space="preserve">mieszkaniach; </w:t>
      </w:r>
      <w:r w:rsidR="006300C1">
        <w:t xml:space="preserve">wzrost </w:t>
      </w:r>
      <w:r w:rsidR="0077210B">
        <w:t>w</w:t>
      </w:r>
      <w:r w:rsidR="00B47EF1">
        <w:t xml:space="preserve"> </w:t>
      </w:r>
      <w:r w:rsidR="0077210B">
        <w:t xml:space="preserve">stosunku do </w:t>
      </w:r>
      <w:r w:rsidR="0077210B" w:rsidRPr="004E7955">
        <w:t>20</w:t>
      </w:r>
      <w:r w:rsidR="00B47EF1">
        <w:t>20</w:t>
      </w:r>
      <w:r w:rsidR="0077210B" w:rsidRPr="004E7955">
        <w:t xml:space="preserve"> r.</w:t>
      </w:r>
      <w:r w:rsidR="0077210B">
        <w:t xml:space="preserve"> </w:t>
      </w:r>
      <w:r w:rsidRPr="004E7955">
        <w:t xml:space="preserve">o </w:t>
      </w:r>
      <w:r w:rsidR="00F544B2">
        <w:t>1920</w:t>
      </w:r>
      <w:r w:rsidR="0077210B" w:rsidRPr="0077210B">
        <w:rPr>
          <w:rFonts w:cs="Fira Sans"/>
          <w:spacing w:val="-6"/>
        </w:rPr>
        <w:t xml:space="preserve"> </w:t>
      </w:r>
      <w:r w:rsidR="0077210B">
        <w:rPr>
          <w:rFonts w:cs="Fira Sans"/>
          <w:spacing w:val="-6"/>
        </w:rPr>
        <w:t>obiektów</w:t>
      </w:r>
      <w:r w:rsidRPr="004E7955">
        <w:t xml:space="preserve">, tj. o </w:t>
      </w:r>
      <w:r w:rsidR="00F544B2">
        <w:t>18,1</w:t>
      </w:r>
      <w:r w:rsidR="0077210B">
        <w:t>%</w:t>
      </w:r>
      <w:r w:rsidRPr="004E7955">
        <w:t xml:space="preserve">) </w:t>
      </w:r>
      <w:r w:rsidR="0077210B">
        <w:t>oraz</w:t>
      </w:r>
      <w:r w:rsidRPr="004E7955">
        <w:t xml:space="preserve"> </w:t>
      </w:r>
      <w:r w:rsidR="00633E73">
        <w:t>355</w:t>
      </w:r>
      <w:r w:rsidR="004C4645" w:rsidRPr="004E7955">
        <w:t xml:space="preserve"> </w:t>
      </w:r>
      <w:r w:rsidR="00633E73">
        <w:t>wielorodzinnych (więcej o 59</w:t>
      </w:r>
      <w:r w:rsidR="0077210B">
        <w:t>, tj. o</w:t>
      </w:r>
      <w:r w:rsidR="00633E73">
        <w:t xml:space="preserve"> 19,9</w:t>
      </w:r>
      <w:r w:rsidR="006300C1">
        <w:t>%</w:t>
      </w:r>
      <w:r w:rsidRPr="004E7955">
        <w:t>).</w:t>
      </w:r>
      <w:r w:rsidRPr="004E7955">
        <w:rPr>
          <w:rFonts w:cs="Fira Sans"/>
          <w:spacing w:val="-4"/>
        </w:rPr>
        <w:t xml:space="preserve"> Łączna kubatura nowych budynków mieszkalnych wyniosła </w:t>
      </w:r>
      <w:r w:rsidR="002D7C97" w:rsidRPr="002D7C97">
        <w:rPr>
          <w:rFonts w:cs="Fira Sans"/>
          <w:spacing w:val="-4"/>
        </w:rPr>
        <w:t>10649,3</w:t>
      </w:r>
      <w:r w:rsidR="006E39F7">
        <w:rPr>
          <w:rFonts w:cs="Fira Sans"/>
          <w:spacing w:val="-4"/>
        </w:rPr>
        <w:t xml:space="preserve"> </w:t>
      </w:r>
      <w:r w:rsidRPr="004E7955">
        <w:rPr>
          <w:rFonts w:cs="Fira Sans"/>
          <w:spacing w:val="-4"/>
        </w:rPr>
        <w:t>t</w:t>
      </w:r>
      <w:r w:rsidR="002D7C97">
        <w:rPr>
          <w:rFonts w:cs="Fira Sans"/>
          <w:spacing w:val="-4"/>
        </w:rPr>
        <w:t>ys.</w:t>
      </w:r>
      <w:r w:rsidR="006E39F7">
        <w:rPr>
          <w:rFonts w:cs="Fira Sans"/>
          <w:spacing w:val="-4"/>
        </w:rPr>
        <w:t xml:space="preserve"> </w:t>
      </w:r>
      <w:r w:rsidRPr="004E7955">
        <w:rPr>
          <w:rFonts w:cs="Fira Sans"/>
          <w:spacing w:val="-4"/>
        </w:rPr>
        <w:t>m</w:t>
      </w:r>
      <w:r w:rsidRPr="004E7955">
        <w:rPr>
          <w:rFonts w:cs="Fira Sans"/>
          <w:spacing w:val="-4"/>
          <w:vertAlign w:val="superscript"/>
        </w:rPr>
        <w:t>3</w:t>
      </w:r>
      <w:r w:rsidR="00D077DE" w:rsidRPr="004E7955">
        <w:rPr>
          <w:rFonts w:cs="Fira Sans"/>
          <w:spacing w:val="-4"/>
        </w:rPr>
        <w:t xml:space="preserve"> i</w:t>
      </w:r>
      <w:r w:rsidR="00A641E8">
        <w:rPr>
          <w:rFonts w:cs="Fira Sans"/>
          <w:spacing w:val="-4"/>
        </w:rPr>
        <w:t xml:space="preserve"> </w:t>
      </w:r>
      <w:r w:rsidR="0077210B">
        <w:rPr>
          <w:rFonts w:cs="Fira Sans"/>
          <w:spacing w:val="-4"/>
        </w:rPr>
        <w:t>była o</w:t>
      </w:r>
      <w:r w:rsidR="002D7C97">
        <w:rPr>
          <w:rFonts w:cs="Fira Sans"/>
          <w:spacing w:val="-4"/>
        </w:rPr>
        <w:t xml:space="preserve"> 24,0</w:t>
      </w:r>
      <w:r w:rsidRPr="004E7955">
        <w:rPr>
          <w:rFonts w:cs="Fira Sans"/>
          <w:spacing w:val="-4"/>
        </w:rPr>
        <w:t xml:space="preserve">% większa </w:t>
      </w:r>
      <w:r w:rsidRPr="004E7955">
        <w:t>niż przed rokiem</w:t>
      </w:r>
      <w:r w:rsidR="0030292E" w:rsidRPr="004E7955">
        <w:rPr>
          <w:rFonts w:cs="Fira Sans"/>
          <w:spacing w:val="-4"/>
        </w:rPr>
        <w:t>.</w:t>
      </w:r>
    </w:p>
    <w:p w14:paraId="63A4BA2B" w14:textId="1224439E" w:rsidR="00671A7A" w:rsidRPr="00AB0200" w:rsidRDefault="009A2C24" w:rsidP="00E578BF">
      <w:pPr>
        <w:pStyle w:val="tytulwykresu"/>
      </w:pPr>
      <w:r w:rsidRPr="00AB0200">
        <w:drawing>
          <wp:anchor distT="0" distB="0" distL="114300" distR="114300" simplePos="0" relativeHeight="251894784" behindDoc="0" locked="0" layoutInCell="1" allowOverlap="1" wp14:anchorId="0FC10324" wp14:editId="38C3FE32">
            <wp:simplePos x="0" y="0"/>
            <wp:positionH relativeFrom="margin">
              <wp:align>center</wp:align>
            </wp:positionH>
            <wp:positionV relativeFrom="paragraph">
              <wp:posOffset>545020</wp:posOffset>
            </wp:positionV>
            <wp:extent cx="3604260" cy="2898775"/>
            <wp:effectExtent l="0" t="0" r="0" b="0"/>
            <wp:wrapTopAndBottom/>
            <wp:docPr id="7" name="Obraz 7" descr="Wykres słupkowy dla województw na osi pionowej. Oś pozioma – liczba nowych budynków mieszkalnych oddanych do użytkowania w podziale na jednorodzinne i wielorodzinne. Wartości liczbowe zaznaczone na słupkach. Sort województw malejący według liczby budynków ogółe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FAF" w:rsidRPr="00AB0200"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29AD2E58" wp14:editId="1E402407">
                <wp:simplePos x="0" y="0"/>
                <wp:positionH relativeFrom="column">
                  <wp:posOffset>5250815</wp:posOffset>
                </wp:positionH>
                <wp:positionV relativeFrom="paragraph">
                  <wp:posOffset>906145</wp:posOffset>
                </wp:positionV>
                <wp:extent cx="1743075" cy="855980"/>
                <wp:effectExtent l="0" t="0" r="0" b="1270"/>
                <wp:wrapTight wrapText="bothSides">
                  <wp:wrapPolygon edited="0">
                    <wp:start x="708" y="0"/>
                    <wp:lineTo x="708" y="21151"/>
                    <wp:lineTo x="20774" y="21151"/>
                    <wp:lineTo x="20774" y="0"/>
                    <wp:lineTo x="708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55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9D62" w14:textId="7F0494EF" w:rsidR="00CE3A02" w:rsidRPr="00FC57BA" w:rsidRDefault="00CE3A02" w:rsidP="00E32FAF">
                            <w:pPr>
                              <w:pStyle w:val="tekstzboku"/>
                            </w:pPr>
                            <w:r>
                              <w:t>Liczba nowych budynków mieszkalnych oddanych do użytkowania w województwie wielkopolskim stanowiła drugą wielkość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2E58" id="Pole tekstowe 14" o:spid="_x0000_s1028" type="#_x0000_t202" style="position:absolute;margin-left:413.45pt;margin-top:71.35pt;width:137.25pt;height:67.4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" filled="f" stroked="f">
                <v:textbox>
                  <w:txbxContent>
                    <w:p w14:paraId="47B79D62" w14:textId="7F0494EF" w:rsidR="00CE3A02" w:rsidRPr="00FC57BA" w:rsidRDefault="00CE3A02" w:rsidP="00E32FAF">
                      <w:pPr>
                        <w:pStyle w:val="tekstzboku"/>
                      </w:pPr>
                      <w:r>
                        <w:t>Liczba nowych budynków mieszkalnych oddanych do użytkowania w województwie wielkopolskim stanowiła drugą wielkość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42D8" w:rsidRPr="00AB0200">
        <w:t>Wykres</w:t>
      </w:r>
      <w:r w:rsidR="003C6E5B" w:rsidRPr="00AB0200">
        <w:t xml:space="preserve"> </w:t>
      </w:r>
      <w:r w:rsidR="00D42914" w:rsidRPr="00AB0200">
        <w:t>1.</w:t>
      </w:r>
      <w:r w:rsidR="00D42914" w:rsidRPr="00AB0200">
        <w:tab/>
      </w:r>
      <w:r w:rsidR="002D1D07" w:rsidRPr="00AB0200">
        <w:t>Nowe b</w:t>
      </w:r>
      <w:r w:rsidR="006642D8" w:rsidRPr="00AB0200">
        <w:t xml:space="preserve">udynki </w:t>
      </w:r>
      <w:r w:rsidR="00042021" w:rsidRPr="00AB0200">
        <w:t xml:space="preserve">mieszkalne </w:t>
      </w:r>
      <w:r w:rsidR="006642D8" w:rsidRPr="00AB0200">
        <w:t>oddane do użytkowania w 20</w:t>
      </w:r>
      <w:r w:rsidR="00B50FD3" w:rsidRPr="00AB0200">
        <w:t>2</w:t>
      </w:r>
      <w:r w:rsidR="00564848" w:rsidRPr="00AB0200">
        <w:t>1</w:t>
      </w:r>
      <w:r w:rsidR="00B50FD3" w:rsidRPr="00AB0200">
        <w:t xml:space="preserve"> </w:t>
      </w:r>
      <w:r w:rsidR="006642D8" w:rsidRPr="00AB0200">
        <w:t>r. według rodzajów</w:t>
      </w:r>
      <w:r w:rsidR="00D42914" w:rsidRPr="00AB0200">
        <w:tab/>
      </w:r>
      <w:r w:rsidR="006642D8" w:rsidRPr="00AB0200">
        <w:t>i wojew</w:t>
      </w:r>
      <w:r w:rsidR="00C51444" w:rsidRPr="00AB0200">
        <w:t>ództw</w:t>
      </w:r>
    </w:p>
    <w:p w14:paraId="31177585" w14:textId="6BAD6053" w:rsidR="005A4513" w:rsidRPr="004E7955" w:rsidRDefault="00697EFF" w:rsidP="009218D9">
      <w:pPr>
        <w:pStyle w:val="tekst1"/>
        <w:spacing w:line="288" w:lineRule="auto"/>
      </w:pPr>
      <w:r w:rsidRPr="004E7955">
        <w:lastRenderedPageBreak/>
        <w:t xml:space="preserve">W </w:t>
      </w:r>
      <w:r w:rsidR="000857D6">
        <w:t xml:space="preserve">nowych </w:t>
      </w:r>
      <w:r w:rsidRPr="004E7955">
        <w:t xml:space="preserve">budynkach </w:t>
      </w:r>
      <w:r w:rsidR="000857D6">
        <w:t>mieszkaln</w:t>
      </w:r>
      <w:r w:rsidRPr="004E7955">
        <w:t xml:space="preserve">ych </w:t>
      </w:r>
      <w:r w:rsidR="00A656B0" w:rsidRPr="004E7955">
        <w:t>powstał</w:t>
      </w:r>
      <w:r w:rsidR="001531C6">
        <w:t>y</w:t>
      </w:r>
      <w:r w:rsidRPr="004E7955">
        <w:t xml:space="preserve"> </w:t>
      </w:r>
      <w:r w:rsidR="001531C6" w:rsidRPr="001531C6">
        <w:t xml:space="preserve">26574 </w:t>
      </w:r>
      <w:r w:rsidR="007A06A4" w:rsidRPr="004E7955">
        <w:t>mieszka</w:t>
      </w:r>
      <w:r w:rsidR="001531C6">
        <w:t>nia</w:t>
      </w:r>
      <w:r w:rsidR="007A06A4">
        <w:t xml:space="preserve"> </w:t>
      </w:r>
      <w:r w:rsidRPr="004E7955">
        <w:t xml:space="preserve">(o </w:t>
      </w:r>
      <w:r w:rsidR="001531C6">
        <w:t>4959</w:t>
      </w:r>
      <w:r w:rsidR="007A06A4">
        <w:t xml:space="preserve"> więcej niż przed rokiem), o</w:t>
      </w:r>
      <w:r w:rsidR="001531C6">
        <w:t xml:space="preserve"> </w:t>
      </w:r>
      <w:r w:rsidRPr="004E7955">
        <w:t>przeciętnej powierzchni 9</w:t>
      </w:r>
      <w:r w:rsidR="00A656B0" w:rsidRPr="004E7955">
        <w:t>1,</w:t>
      </w:r>
      <w:r w:rsidR="001531C6">
        <w:t>3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(wobec </w:t>
      </w:r>
      <w:r w:rsidR="00102E36" w:rsidRPr="004E7955">
        <w:t>91,</w:t>
      </w:r>
      <w:r w:rsidR="001531C6">
        <w:t>9</w:t>
      </w:r>
      <w:r w:rsidR="00102E36" w:rsidRPr="004E7955">
        <w:t xml:space="preserve"> </w:t>
      </w:r>
      <w:r w:rsidRPr="004E7955">
        <w:t>m</w:t>
      </w:r>
      <w:r w:rsidRPr="004E7955">
        <w:rPr>
          <w:vertAlign w:val="superscript"/>
        </w:rPr>
        <w:t>2</w:t>
      </w:r>
      <w:r w:rsidR="0021748C">
        <w:t xml:space="preserve"> w </w:t>
      </w:r>
      <w:r w:rsidRPr="004E7955">
        <w:t>20</w:t>
      </w:r>
      <w:r w:rsidR="001531C6">
        <w:t>20</w:t>
      </w:r>
      <w:r w:rsidRPr="004E7955">
        <w:t xml:space="preserve"> r</w:t>
      </w:r>
      <w:proofErr w:type="gramStart"/>
      <w:r w:rsidRPr="004E7955">
        <w:t>.). P</w:t>
      </w:r>
      <w:r w:rsidR="00244A41">
        <w:t>rzeważały</w:t>
      </w:r>
      <w:proofErr w:type="gramEnd"/>
      <w:r w:rsidR="00244A41">
        <w:t xml:space="preserve"> obiekty o kubaturze z</w:t>
      </w:r>
      <w:r w:rsidR="001F6999">
        <w:t xml:space="preserve"> </w:t>
      </w:r>
      <w:r w:rsidRPr="004E7955">
        <w:t>przedziału od 501 do 1000 m</w:t>
      </w:r>
      <w:r w:rsidRPr="004E7955">
        <w:rPr>
          <w:vertAlign w:val="superscript"/>
        </w:rPr>
        <w:t>3</w:t>
      </w:r>
      <w:r w:rsidR="005024CC">
        <w:t xml:space="preserve"> (</w:t>
      </w:r>
      <w:r w:rsidR="005024CC" w:rsidRPr="00E32620">
        <w:t xml:space="preserve">stanowiące </w:t>
      </w:r>
      <w:r w:rsidR="00E32620">
        <w:t>55,4</w:t>
      </w:r>
      <w:r w:rsidRPr="00E32620">
        <w:t>%</w:t>
      </w:r>
      <w:r w:rsidRPr="004E7955">
        <w:t xml:space="preserve"> wszystkich nowych budynków mieszkalnych</w:t>
      </w:r>
      <w:r w:rsidR="00232DCE" w:rsidRPr="004E7955">
        <w:t>)</w:t>
      </w:r>
      <w:r w:rsidRPr="004E7955">
        <w:t xml:space="preserve">. </w:t>
      </w:r>
      <w:r w:rsidR="00767BBF" w:rsidRPr="004E7955">
        <w:t>Większość budynków powstała na wsi (</w:t>
      </w:r>
      <w:r w:rsidR="00E32620">
        <w:t>75,1</w:t>
      </w:r>
      <w:r w:rsidR="0030292E" w:rsidRPr="004E7955">
        <w:t>%).</w:t>
      </w:r>
    </w:p>
    <w:p w14:paraId="4BF259BC" w14:textId="3379E18D" w:rsidR="00E26D56" w:rsidRPr="004E7955" w:rsidRDefault="00E64E7D" w:rsidP="009218D9">
      <w:pPr>
        <w:pStyle w:val="tekst1"/>
        <w:spacing w:line="288" w:lineRule="auto"/>
      </w:pPr>
      <w:r w:rsidRPr="004E7955">
        <w:t>Za pomocą technologii tradycyjnej udoskonalonej zostało wzniesionych 99,</w:t>
      </w:r>
      <w:r w:rsidR="007D5715">
        <w:t>4</w:t>
      </w:r>
      <w:r w:rsidRPr="004E7955">
        <w:t>% nowych budynków mieszkalnych</w:t>
      </w:r>
      <w:r w:rsidR="00587730" w:rsidRPr="004E7955">
        <w:t xml:space="preserve">. </w:t>
      </w:r>
      <w:r w:rsidR="00BA58E2" w:rsidRPr="004E7955">
        <w:t>B</w:t>
      </w:r>
      <w:r w:rsidR="00E26D56" w:rsidRPr="004E7955">
        <w:t>iorąc pod uwagę liczbę kondygnacji, najwięcej wybudowano now</w:t>
      </w:r>
      <w:r w:rsidR="00BA58E2" w:rsidRPr="004E7955">
        <w:t>ych budynków 2-kondygnacy</w:t>
      </w:r>
      <w:r w:rsidR="000B3FD4">
        <w:t>j</w:t>
      </w:r>
      <w:r w:rsidR="00BA58E2" w:rsidRPr="004E7955">
        <w:t xml:space="preserve">nych </w:t>
      </w:r>
      <w:r w:rsidR="00E26D56" w:rsidRPr="004E7955">
        <w:t>(</w:t>
      </w:r>
      <w:r w:rsidR="007D5715">
        <w:t>58,8</w:t>
      </w:r>
      <w:r w:rsidR="00E26D56" w:rsidRPr="004E7955">
        <w:t>%) i 1-kondygnacyjn</w:t>
      </w:r>
      <w:r w:rsidR="00AC5B48" w:rsidRPr="004E7955">
        <w:t>ych</w:t>
      </w:r>
      <w:r w:rsidR="00E26D56" w:rsidRPr="004E7955">
        <w:t xml:space="preserve"> (</w:t>
      </w:r>
      <w:r w:rsidR="007D5715">
        <w:t>38,1</w:t>
      </w:r>
      <w:r w:rsidR="00E26D56" w:rsidRPr="004E7955">
        <w:t xml:space="preserve">%), w których </w:t>
      </w:r>
      <w:r w:rsidR="00D077DE" w:rsidRPr="004E7955">
        <w:t>było</w:t>
      </w:r>
      <w:r w:rsidR="00E26D56" w:rsidRPr="004E7955">
        <w:t xml:space="preserve"> odpowiednio </w:t>
      </w:r>
      <w:r w:rsidR="007D5715">
        <w:t>36,4</w:t>
      </w:r>
      <w:r w:rsidR="00E26D56" w:rsidRPr="004E7955">
        <w:t xml:space="preserve">% i </w:t>
      </w:r>
      <w:r w:rsidR="007D5715">
        <w:t>19,7</w:t>
      </w:r>
      <w:r w:rsidR="00E26D56" w:rsidRPr="004E7955">
        <w:t>% ogółu mieszkań</w:t>
      </w:r>
      <w:r w:rsidR="00805AAD">
        <w:t xml:space="preserve"> w nowych budynkach</w:t>
      </w:r>
      <w:r w:rsidR="00805AAD" w:rsidRPr="00805AAD">
        <w:t xml:space="preserve"> </w:t>
      </w:r>
      <w:r w:rsidR="00805AAD" w:rsidRPr="004E7955">
        <w:t>mieszkalnych</w:t>
      </w:r>
      <w:r w:rsidR="00E26D56" w:rsidRPr="004E7955">
        <w:t>.</w:t>
      </w:r>
    </w:p>
    <w:p w14:paraId="6300F847" w14:textId="5FC89F28" w:rsidR="00767BBF" w:rsidRPr="004E7955" w:rsidRDefault="00767BBF" w:rsidP="009218D9">
      <w:pPr>
        <w:pStyle w:val="tekst1"/>
        <w:spacing w:line="288" w:lineRule="auto"/>
        <w:rPr>
          <w:rFonts w:cs="Fira Sans"/>
          <w:spacing w:val="-4"/>
          <w:szCs w:val="19"/>
        </w:rPr>
      </w:pPr>
      <w:r w:rsidRPr="004E7955">
        <w:t>Pod względem liczby budynków</w:t>
      </w:r>
      <w:r w:rsidR="00AB14F0" w:rsidRPr="004E7955">
        <w:t xml:space="preserve"> </w:t>
      </w:r>
      <w:r w:rsidRPr="004E7955">
        <w:t>przekazanych do użytkowania wielkopolskie zajmuje czołową pozycję wśr</w:t>
      </w:r>
      <w:r w:rsidR="006923E0">
        <w:t xml:space="preserve">ód pozostałych województw. </w:t>
      </w:r>
      <w:r w:rsidR="006923E0" w:rsidRPr="004E7955">
        <w:t xml:space="preserve">Podobnie jak w poprzednich latach, </w:t>
      </w:r>
      <w:r w:rsidR="006923E0">
        <w:t>w 202</w:t>
      </w:r>
      <w:r w:rsidR="006D435A">
        <w:t>1</w:t>
      </w:r>
      <w:r w:rsidR="006923E0">
        <w:t xml:space="preserve"> r.</w:t>
      </w:r>
      <w:r w:rsidRPr="004E7955">
        <w:t xml:space="preserve"> oddano tu </w:t>
      </w:r>
      <w:proofErr w:type="gramStart"/>
      <w:r w:rsidRPr="004E7955">
        <w:t>drugą co</w:t>
      </w:r>
      <w:proofErr w:type="gramEnd"/>
      <w:r w:rsidRPr="004E7955">
        <w:t xml:space="preserve"> do wielkoś</w:t>
      </w:r>
      <w:r w:rsidR="00E31CD0" w:rsidRPr="004E7955">
        <w:t>ci liczbę budynków mieszkalnych.</w:t>
      </w:r>
    </w:p>
    <w:p w14:paraId="1DA62074" w14:textId="4CBF10B4" w:rsidR="006642D8" w:rsidRPr="0016783B" w:rsidRDefault="006923E0" w:rsidP="00B1670A">
      <w:pPr>
        <w:pStyle w:val="tytutablicy"/>
      </w:pPr>
      <w:r w:rsidRPr="0016783B">
        <w:t>Tablica 1.</w:t>
      </w:r>
      <w:r w:rsidR="00BE34FB" w:rsidRPr="0016783B">
        <w:tab/>
      </w:r>
      <w:r w:rsidR="00F019DD" w:rsidRPr="0016783B">
        <w:t xml:space="preserve">Nowe budynki mieszkalne oddane do użytkowania według </w:t>
      </w:r>
      <w:r w:rsidR="006F4C31" w:rsidRPr="0016783B">
        <w:t>form</w:t>
      </w:r>
      <w:r w:rsidR="00F019DD" w:rsidRPr="0016783B">
        <w:t xml:space="preserve"> bud</w:t>
      </w:r>
      <w:r w:rsidR="006F4C31" w:rsidRPr="0016783B">
        <w:t>ownictwa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45" w:type="dxa"/>
          <w:left w:w="57" w:type="dxa"/>
          <w:bottom w:w="45" w:type="dxa"/>
          <w:right w:w="57" w:type="dxa"/>
        </w:tblCellMar>
        <w:tblLook w:val="0420" w:firstRow="1" w:lastRow="0" w:firstColumn="0" w:lastColumn="0" w:noHBand="0" w:noVBand="1"/>
        <w:tblCaption w:val="accessible"/>
      </w:tblPr>
      <w:tblGrid>
        <w:gridCol w:w="1782"/>
        <w:gridCol w:w="756"/>
        <w:gridCol w:w="756"/>
        <w:gridCol w:w="836"/>
        <w:gridCol w:w="756"/>
        <w:gridCol w:w="792"/>
        <w:gridCol w:w="880"/>
        <w:gridCol w:w="756"/>
        <w:gridCol w:w="755"/>
      </w:tblGrid>
      <w:tr w:rsidR="009A012B" w:rsidRPr="004E7955" w14:paraId="4F5F1076" w14:textId="77777777" w:rsidTr="00365EA4">
        <w:trPr>
          <w:trHeight w:val="57"/>
          <w:tblHeader/>
        </w:trPr>
        <w:tc>
          <w:tcPr>
            <w:tcW w:w="1121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DB86602" w14:textId="30560FDA" w:rsidR="009A012B" w:rsidRPr="0016783B" w:rsidRDefault="00B26411" w:rsidP="002B54DC">
            <w:pPr>
              <w:pStyle w:val="GLOWKA"/>
            </w:pPr>
            <w:r w:rsidRPr="002B54DC">
              <w:rPr>
                <w:sz w:val="19"/>
                <w:szCs w:val="19"/>
              </w:rPr>
              <w:t>Wyszczególnienie</w:t>
            </w:r>
          </w:p>
        </w:tc>
        <w:tc>
          <w:tcPr>
            <w:tcW w:w="969" w:type="pct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62E4C9F" w14:textId="7F895A6F" w:rsidR="009A012B" w:rsidRPr="00197F35" w:rsidRDefault="009A012B" w:rsidP="002B54DC">
            <w:pPr>
              <w:pStyle w:val="GLOWKA"/>
              <w:rPr>
                <w:sz w:val="19"/>
                <w:szCs w:val="19"/>
              </w:rPr>
            </w:pPr>
            <w:r w:rsidRPr="00197F35">
              <w:rPr>
                <w:sz w:val="19"/>
                <w:szCs w:val="19"/>
              </w:rPr>
              <w:t>Liczba</w:t>
            </w:r>
            <w:r w:rsidR="005855B1" w:rsidRPr="00197F35">
              <w:rPr>
                <w:sz w:val="19"/>
                <w:szCs w:val="19"/>
              </w:rPr>
              <w:t xml:space="preserve"> </w:t>
            </w:r>
            <w:r w:rsidRPr="00197F35">
              <w:rPr>
                <w:sz w:val="19"/>
                <w:szCs w:val="19"/>
              </w:rPr>
              <w:t>budynków</w:t>
            </w:r>
          </w:p>
        </w:tc>
        <w:tc>
          <w:tcPr>
            <w:tcW w:w="4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3E26D5" w14:textId="12D542FD" w:rsidR="009A012B" w:rsidRPr="00197F35" w:rsidRDefault="009A012B" w:rsidP="002B54DC">
            <w:pPr>
              <w:pStyle w:val="GLOWKA"/>
              <w:rPr>
                <w:sz w:val="19"/>
                <w:szCs w:val="19"/>
              </w:rPr>
            </w:pPr>
            <w:r w:rsidRPr="00197F35">
              <w:rPr>
                <w:sz w:val="19"/>
                <w:szCs w:val="19"/>
              </w:rPr>
              <w:t>Kubatura</w:t>
            </w:r>
            <w:r w:rsidR="005855B1" w:rsidRPr="00197F35">
              <w:rPr>
                <w:sz w:val="19"/>
                <w:szCs w:val="19"/>
              </w:rPr>
              <w:t xml:space="preserve"> </w:t>
            </w:r>
            <w:r w:rsidR="00D73EC2">
              <w:rPr>
                <w:sz w:val="19"/>
                <w:szCs w:val="19"/>
              </w:rPr>
              <w:t>w </w:t>
            </w:r>
            <w:r w:rsidRPr="00197F35">
              <w:rPr>
                <w:sz w:val="19"/>
                <w:szCs w:val="19"/>
              </w:rPr>
              <w:t>tys. m</w:t>
            </w:r>
            <w:r w:rsidRPr="00197F35">
              <w:rPr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4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64A6A0" w14:textId="5E5F6157" w:rsidR="009A012B" w:rsidRPr="00197F35" w:rsidRDefault="009A012B" w:rsidP="002B54DC">
            <w:pPr>
              <w:pStyle w:val="GLOWKA"/>
              <w:rPr>
                <w:sz w:val="19"/>
                <w:szCs w:val="19"/>
              </w:rPr>
            </w:pPr>
            <w:r w:rsidRPr="00197F35">
              <w:rPr>
                <w:sz w:val="19"/>
                <w:szCs w:val="19"/>
              </w:rPr>
              <w:t>Mieszkania</w:t>
            </w:r>
          </w:p>
        </w:tc>
        <w:tc>
          <w:tcPr>
            <w:tcW w:w="4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591B84" w14:textId="13B174AC" w:rsidR="009A012B" w:rsidRPr="0016783B" w:rsidRDefault="009A012B" w:rsidP="002B54DC">
            <w:pPr>
              <w:pStyle w:val="GLOWKA"/>
            </w:pPr>
            <w:r w:rsidRPr="00197F35">
              <w:rPr>
                <w:sz w:val="19"/>
                <w:szCs w:val="19"/>
              </w:rPr>
              <w:t>Izby</w:t>
            </w:r>
          </w:p>
        </w:tc>
        <w:tc>
          <w:tcPr>
            <w:tcW w:w="970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8850035" w14:textId="2017BDA8" w:rsidR="009A012B" w:rsidRPr="00197F35" w:rsidRDefault="009A012B" w:rsidP="002B54DC">
            <w:pPr>
              <w:pStyle w:val="GLOWKA"/>
              <w:rPr>
                <w:sz w:val="19"/>
                <w:szCs w:val="19"/>
              </w:rPr>
            </w:pPr>
            <w:r w:rsidRPr="00197F35">
              <w:rPr>
                <w:sz w:val="19"/>
                <w:szCs w:val="19"/>
              </w:rPr>
              <w:t>Powierzchnia</w:t>
            </w:r>
            <w:r w:rsidR="005855B1" w:rsidRPr="00197F35">
              <w:rPr>
                <w:sz w:val="19"/>
                <w:szCs w:val="19"/>
              </w:rPr>
              <w:t xml:space="preserve"> </w:t>
            </w:r>
            <w:r w:rsidRPr="00197F35">
              <w:rPr>
                <w:sz w:val="19"/>
                <w:szCs w:val="19"/>
              </w:rPr>
              <w:t>użytkowa w m</w:t>
            </w:r>
            <w:r w:rsidRPr="00197F35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4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2BBA93DB" w14:textId="222D3F69" w:rsidR="009A012B" w:rsidRPr="00197F35" w:rsidRDefault="009A012B" w:rsidP="002B54DC">
            <w:pPr>
              <w:pStyle w:val="GLOWKA"/>
              <w:rPr>
                <w:sz w:val="19"/>
                <w:szCs w:val="19"/>
              </w:rPr>
            </w:pPr>
            <w:r w:rsidRPr="00197F35">
              <w:rPr>
                <w:sz w:val="19"/>
                <w:szCs w:val="19"/>
              </w:rPr>
              <w:t>Przeciętny czas trwania budowy</w:t>
            </w:r>
            <w:r w:rsidR="005855B1" w:rsidRPr="00197F35">
              <w:rPr>
                <w:sz w:val="19"/>
                <w:szCs w:val="19"/>
              </w:rPr>
              <w:t xml:space="preserve"> </w:t>
            </w:r>
            <w:r w:rsidRPr="00197F35">
              <w:rPr>
                <w:sz w:val="19"/>
                <w:szCs w:val="19"/>
              </w:rPr>
              <w:t>w miesiącach</w:t>
            </w:r>
          </w:p>
        </w:tc>
      </w:tr>
      <w:tr w:rsidR="009A012B" w:rsidRPr="004E7955" w14:paraId="6F5F35E0" w14:textId="77777777" w:rsidTr="00365EA4">
        <w:trPr>
          <w:trHeight w:val="57"/>
        </w:trPr>
        <w:tc>
          <w:tcPr>
            <w:tcW w:w="1121" w:type="pct"/>
            <w:vMerge/>
            <w:tcBorders>
              <w:top w:val="single" w:sz="4" w:space="0" w:color="001D77"/>
            </w:tcBorders>
            <w:vAlign w:val="center"/>
          </w:tcPr>
          <w:p w14:paraId="6BBA9B53" w14:textId="77777777" w:rsidR="009A012B" w:rsidRPr="0016783B" w:rsidRDefault="009A012B" w:rsidP="002B54DC">
            <w:pPr>
              <w:pStyle w:val="GLOWKA"/>
            </w:pPr>
          </w:p>
        </w:tc>
        <w:tc>
          <w:tcPr>
            <w:tcW w:w="969" w:type="pct"/>
            <w:gridSpan w:val="2"/>
            <w:vMerge/>
            <w:tcBorders>
              <w:top w:val="single" w:sz="4" w:space="0" w:color="001D77"/>
            </w:tcBorders>
            <w:vAlign w:val="center"/>
          </w:tcPr>
          <w:p w14:paraId="70E5C1C0" w14:textId="38997A40" w:rsidR="009A012B" w:rsidRPr="0016783B" w:rsidRDefault="009A012B" w:rsidP="002B54DC">
            <w:pPr>
              <w:pStyle w:val="GLOWKA"/>
            </w:pPr>
          </w:p>
        </w:tc>
        <w:tc>
          <w:tcPr>
            <w:tcW w:w="48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46D3AB" w14:textId="77777777" w:rsidR="009A012B" w:rsidRPr="0016783B" w:rsidRDefault="009A012B" w:rsidP="002B54DC">
            <w:pPr>
              <w:pStyle w:val="GLOWKA"/>
            </w:pPr>
          </w:p>
        </w:tc>
        <w:tc>
          <w:tcPr>
            <w:tcW w:w="48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316C4" w14:textId="77777777" w:rsidR="009A012B" w:rsidRPr="0016783B" w:rsidRDefault="009A012B" w:rsidP="002B54DC">
            <w:pPr>
              <w:pStyle w:val="GLOWKA"/>
            </w:pPr>
          </w:p>
        </w:tc>
        <w:tc>
          <w:tcPr>
            <w:tcW w:w="485" w:type="pct"/>
            <w:vMerge/>
            <w:tcBorders>
              <w:top w:val="single" w:sz="4" w:space="0" w:color="001D77"/>
            </w:tcBorders>
          </w:tcPr>
          <w:p w14:paraId="5BFD60A0" w14:textId="77777777" w:rsidR="009A012B" w:rsidRPr="0016783B" w:rsidRDefault="009A012B" w:rsidP="002B54DC">
            <w:pPr>
              <w:pStyle w:val="GLOWKA"/>
            </w:pPr>
          </w:p>
        </w:tc>
        <w:tc>
          <w:tcPr>
            <w:tcW w:w="485" w:type="pct"/>
            <w:tcBorders>
              <w:top w:val="single" w:sz="4" w:space="0" w:color="001D77"/>
            </w:tcBorders>
            <w:vAlign w:val="center"/>
          </w:tcPr>
          <w:p w14:paraId="2270CB0B" w14:textId="58A26111" w:rsidR="009A012B" w:rsidRPr="0016783B" w:rsidRDefault="009A012B" w:rsidP="002B54DC">
            <w:pPr>
              <w:pStyle w:val="GLOWKA"/>
            </w:pPr>
            <w:proofErr w:type="gramStart"/>
            <w:r w:rsidRPr="00197F35">
              <w:rPr>
                <w:sz w:val="19"/>
                <w:szCs w:val="19"/>
              </w:rPr>
              <w:t>ogółem</w:t>
            </w:r>
            <w:proofErr w:type="gramEnd"/>
          </w:p>
        </w:tc>
        <w:tc>
          <w:tcPr>
            <w:tcW w:w="485" w:type="pct"/>
            <w:tcBorders>
              <w:top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C2A3492" w14:textId="7565B32C" w:rsidR="009A012B" w:rsidRPr="00197F35" w:rsidRDefault="009A012B" w:rsidP="002B54DC">
            <w:pPr>
              <w:pStyle w:val="GLOWKA"/>
              <w:tabs>
                <w:tab w:val="left" w:pos="28"/>
              </w:tabs>
              <w:rPr>
                <w:sz w:val="19"/>
                <w:szCs w:val="19"/>
              </w:rPr>
            </w:pPr>
            <w:proofErr w:type="gramStart"/>
            <w:r w:rsidRPr="00197F35">
              <w:rPr>
                <w:sz w:val="19"/>
                <w:szCs w:val="19"/>
              </w:rPr>
              <w:t>średnia</w:t>
            </w:r>
            <w:proofErr w:type="gramEnd"/>
            <w:r w:rsidRPr="00197F35">
              <w:rPr>
                <w:sz w:val="19"/>
                <w:szCs w:val="19"/>
              </w:rPr>
              <w:t xml:space="preserve"> 1</w:t>
            </w:r>
            <w:r w:rsidR="00365EA4">
              <w:rPr>
                <w:sz w:val="19"/>
                <w:szCs w:val="19"/>
              </w:rPr>
              <w:t xml:space="preserve"> </w:t>
            </w:r>
            <w:r w:rsidRPr="00197F35">
              <w:rPr>
                <w:sz w:val="19"/>
                <w:szCs w:val="19"/>
              </w:rPr>
              <w:t>mieszkania</w:t>
            </w:r>
          </w:p>
        </w:tc>
        <w:tc>
          <w:tcPr>
            <w:tcW w:w="485" w:type="pct"/>
            <w:vMerge/>
            <w:tcBorders>
              <w:top w:val="single" w:sz="4" w:space="0" w:color="001D77"/>
            </w:tcBorders>
          </w:tcPr>
          <w:p w14:paraId="29C3C092" w14:textId="0E4B4968" w:rsidR="009A012B" w:rsidRPr="0016783B" w:rsidRDefault="009A012B" w:rsidP="002B54DC">
            <w:pPr>
              <w:pStyle w:val="GLOWKA"/>
            </w:pPr>
          </w:p>
        </w:tc>
      </w:tr>
      <w:tr w:rsidR="009A012B" w:rsidRPr="004E7955" w14:paraId="6E06F490" w14:textId="44EACFCD" w:rsidTr="00B075BA">
        <w:trPr>
          <w:trHeight w:val="57"/>
        </w:trPr>
        <w:tc>
          <w:tcPr>
            <w:tcW w:w="1121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78BEEE3" w14:textId="77777777" w:rsidR="009A012B" w:rsidRPr="0016783B" w:rsidRDefault="009A012B" w:rsidP="002B54DC">
            <w:pPr>
              <w:pStyle w:val="GLOWKA"/>
            </w:pP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E75C60" w14:textId="063C6759" w:rsidR="009A012B" w:rsidRPr="0016783B" w:rsidRDefault="009A012B" w:rsidP="002B54DC">
            <w:pPr>
              <w:pStyle w:val="GLOWKA"/>
            </w:pPr>
            <w:r w:rsidRPr="00197F35">
              <w:rPr>
                <w:sz w:val="19"/>
                <w:szCs w:val="19"/>
              </w:rPr>
              <w:t>20</w:t>
            </w:r>
            <w:r w:rsidR="00C8585E" w:rsidRPr="00197F35">
              <w:rPr>
                <w:sz w:val="19"/>
                <w:szCs w:val="19"/>
              </w:rPr>
              <w:t>20</w:t>
            </w:r>
          </w:p>
        </w:tc>
        <w:tc>
          <w:tcPr>
            <w:tcW w:w="3395" w:type="pct"/>
            <w:gridSpan w:val="7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68CC7E" w14:textId="286F76F7" w:rsidR="009A012B" w:rsidRPr="0016783B" w:rsidRDefault="009A012B" w:rsidP="002B54DC">
            <w:pPr>
              <w:pStyle w:val="GLOWKA"/>
            </w:pPr>
            <w:r w:rsidRPr="00197F35">
              <w:rPr>
                <w:sz w:val="19"/>
                <w:szCs w:val="19"/>
              </w:rPr>
              <w:t>202</w:t>
            </w:r>
            <w:r w:rsidR="00C8585E" w:rsidRPr="00197F35">
              <w:rPr>
                <w:sz w:val="19"/>
                <w:szCs w:val="19"/>
              </w:rPr>
              <w:t>1</w:t>
            </w:r>
          </w:p>
        </w:tc>
      </w:tr>
      <w:tr w:rsidR="0084082D" w:rsidRPr="004E7955" w14:paraId="4DF01451" w14:textId="4B441DB8" w:rsidTr="00B075BA">
        <w:trPr>
          <w:trHeight w:val="227"/>
        </w:trPr>
        <w:tc>
          <w:tcPr>
            <w:tcW w:w="112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39B8CD8" w14:textId="77777777" w:rsidR="0084082D" w:rsidRPr="0016783B" w:rsidRDefault="0084082D" w:rsidP="0024343E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  <w:lang w:val="en-US"/>
              </w:rPr>
              <w:t xml:space="preserve">OGÓŁEM 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17723F8" w14:textId="11B2FC8F" w:rsidR="0084082D" w:rsidRPr="0016783B" w:rsidRDefault="00C8585E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10879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ABB158" w14:textId="2C8BCA88" w:rsidR="0084082D" w:rsidRPr="0016783B" w:rsidRDefault="00C8585E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12858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FBF450C" w14:textId="1B370F4F" w:rsidR="0084082D" w:rsidRPr="0016783B" w:rsidRDefault="008E3337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10649,3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C8D385" w14:textId="7AFE8A53" w:rsidR="0084082D" w:rsidRPr="0016783B" w:rsidRDefault="008E3337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26574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02BF1B2" w14:textId="0D3752BC" w:rsidR="0084082D" w:rsidRPr="0016783B" w:rsidRDefault="002A4EAA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105802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67804F" w14:textId="14359015" w:rsidR="0084082D" w:rsidRPr="0016783B" w:rsidRDefault="002A4EAA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2425441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3B26596" w14:textId="103CAEA9" w:rsidR="0084082D" w:rsidRPr="0016783B" w:rsidRDefault="002A4EAA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91,3</w:t>
            </w:r>
          </w:p>
        </w:tc>
        <w:tc>
          <w:tcPr>
            <w:tcW w:w="48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13CBBB9" w14:textId="26CAF6A0" w:rsidR="0084082D" w:rsidRPr="0016783B" w:rsidRDefault="002A4EAA" w:rsidP="0024343E">
            <w:pPr>
              <w:pStyle w:val="tablt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31,6</w:t>
            </w:r>
          </w:p>
        </w:tc>
      </w:tr>
      <w:tr w:rsidR="0084082D" w:rsidRPr="004E7955" w14:paraId="555D6694" w14:textId="7E4CD144" w:rsidTr="007A06A4">
        <w:trPr>
          <w:trHeight w:val="227"/>
        </w:trPr>
        <w:tc>
          <w:tcPr>
            <w:tcW w:w="1121" w:type="pct"/>
            <w:vAlign w:val="bottom"/>
          </w:tcPr>
          <w:p w14:paraId="57D9BE69" w14:textId="0C9B0775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miasta</w:t>
            </w:r>
            <w:proofErr w:type="gramEnd"/>
            <w:r w:rsidRPr="0016783B">
              <w:rPr>
                <w:sz w:val="19"/>
                <w:szCs w:val="19"/>
              </w:rPr>
              <w:t xml:space="preserve"> </w:t>
            </w:r>
          </w:p>
        </w:tc>
        <w:tc>
          <w:tcPr>
            <w:tcW w:w="485" w:type="pct"/>
            <w:vAlign w:val="bottom"/>
          </w:tcPr>
          <w:p w14:paraId="576A9D55" w14:textId="1A35AA12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2984</w:t>
            </w:r>
          </w:p>
        </w:tc>
        <w:tc>
          <w:tcPr>
            <w:tcW w:w="485" w:type="pct"/>
            <w:vAlign w:val="bottom"/>
          </w:tcPr>
          <w:p w14:paraId="3022A1E4" w14:textId="4683141A" w:rsidR="0084082D" w:rsidRPr="0016783B" w:rsidRDefault="00B12E6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3205</w:t>
            </w:r>
          </w:p>
        </w:tc>
        <w:tc>
          <w:tcPr>
            <w:tcW w:w="485" w:type="pct"/>
            <w:vAlign w:val="bottom"/>
          </w:tcPr>
          <w:p w14:paraId="3BA983C4" w14:textId="63DB39BC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4222,1</w:t>
            </w:r>
          </w:p>
        </w:tc>
        <w:tc>
          <w:tcPr>
            <w:tcW w:w="485" w:type="pct"/>
            <w:vAlign w:val="bottom"/>
          </w:tcPr>
          <w:p w14:paraId="7130CB2B" w14:textId="3D0C2DE6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13694</w:t>
            </w:r>
          </w:p>
        </w:tc>
        <w:tc>
          <w:tcPr>
            <w:tcW w:w="485" w:type="pct"/>
            <w:vAlign w:val="bottom"/>
          </w:tcPr>
          <w:p w14:paraId="68379442" w14:textId="5D93AAFB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44602</w:t>
            </w:r>
          </w:p>
        </w:tc>
        <w:tc>
          <w:tcPr>
            <w:tcW w:w="485" w:type="pct"/>
            <w:vAlign w:val="bottom"/>
          </w:tcPr>
          <w:p w14:paraId="77EF3012" w14:textId="70C064F8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971084</w:t>
            </w:r>
          </w:p>
        </w:tc>
        <w:tc>
          <w:tcPr>
            <w:tcW w:w="485" w:type="pct"/>
            <w:vAlign w:val="bottom"/>
          </w:tcPr>
          <w:p w14:paraId="2E1421B2" w14:textId="0B2ECFEF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70,9</w:t>
            </w:r>
          </w:p>
        </w:tc>
        <w:tc>
          <w:tcPr>
            <w:tcW w:w="485" w:type="pct"/>
            <w:vAlign w:val="bottom"/>
          </w:tcPr>
          <w:p w14:paraId="3CAA8756" w14:textId="7253C530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28,9</w:t>
            </w:r>
          </w:p>
        </w:tc>
      </w:tr>
      <w:tr w:rsidR="0084082D" w:rsidRPr="004E7955" w14:paraId="67FC157F" w14:textId="1E2A05DD" w:rsidTr="007A06A4">
        <w:trPr>
          <w:trHeight w:val="227"/>
        </w:trPr>
        <w:tc>
          <w:tcPr>
            <w:tcW w:w="1121" w:type="pct"/>
            <w:vAlign w:val="bottom"/>
          </w:tcPr>
          <w:p w14:paraId="7B352F74" w14:textId="16D7D7C4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wieś</w:t>
            </w:r>
            <w:proofErr w:type="gramEnd"/>
          </w:p>
        </w:tc>
        <w:tc>
          <w:tcPr>
            <w:tcW w:w="485" w:type="pct"/>
            <w:vAlign w:val="bottom"/>
          </w:tcPr>
          <w:p w14:paraId="426A605D" w14:textId="73671E11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7895</w:t>
            </w:r>
          </w:p>
        </w:tc>
        <w:tc>
          <w:tcPr>
            <w:tcW w:w="485" w:type="pct"/>
            <w:vAlign w:val="bottom"/>
          </w:tcPr>
          <w:p w14:paraId="05FFA6EE" w14:textId="5A1E647E" w:rsidR="0084082D" w:rsidRPr="0016783B" w:rsidRDefault="00B12E6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9653</w:t>
            </w:r>
          </w:p>
        </w:tc>
        <w:tc>
          <w:tcPr>
            <w:tcW w:w="485" w:type="pct"/>
            <w:vAlign w:val="bottom"/>
          </w:tcPr>
          <w:p w14:paraId="3BB3B574" w14:textId="07E4A251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6427,3</w:t>
            </w:r>
          </w:p>
        </w:tc>
        <w:tc>
          <w:tcPr>
            <w:tcW w:w="485" w:type="pct"/>
            <w:vAlign w:val="bottom"/>
          </w:tcPr>
          <w:p w14:paraId="7844F76F" w14:textId="4288F5A9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12880</w:t>
            </w:r>
          </w:p>
        </w:tc>
        <w:tc>
          <w:tcPr>
            <w:tcW w:w="485" w:type="pct"/>
            <w:vAlign w:val="bottom"/>
          </w:tcPr>
          <w:p w14:paraId="1DB11A94" w14:textId="0EC68E52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61200</w:t>
            </w:r>
          </w:p>
        </w:tc>
        <w:tc>
          <w:tcPr>
            <w:tcW w:w="485" w:type="pct"/>
            <w:vAlign w:val="bottom"/>
          </w:tcPr>
          <w:p w14:paraId="08D5446E" w14:textId="6F10C088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1454357</w:t>
            </w:r>
          </w:p>
        </w:tc>
        <w:tc>
          <w:tcPr>
            <w:tcW w:w="485" w:type="pct"/>
            <w:vAlign w:val="bottom"/>
          </w:tcPr>
          <w:p w14:paraId="78AEE109" w14:textId="37879F26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112,9</w:t>
            </w:r>
          </w:p>
        </w:tc>
        <w:tc>
          <w:tcPr>
            <w:tcW w:w="485" w:type="pct"/>
            <w:vAlign w:val="bottom"/>
          </w:tcPr>
          <w:p w14:paraId="4B57459E" w14:textId="1296E73B" w:rsidR="0084082D" w:rsidRPr="0016783B" w:rsidRDefault="00332CDF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33,4</w:t>
            </w:r>
          </w:p>
        </w:tc>
      </w:tr>
      <w:tr w:rsidR="0084082D" w:rsidRPr="004E7955" w14:paraId="5703ACFF" w14:textId="4D800DBE" w:rsidTr="007A06A4">
        <w:trPr>
          <w:trHeight w:val="227"/>
        </w:trPr>
        <w:tc>
          <w:tcPr>
            <w:tcW w:w="1121" w:type="pct"/>
            <w:vAlign w:val="bottom"/>
          </w:tcPr>
          <w:p w14:paraId="4CD19376" w14:textId="68FB0F55" w:rsidR="0084082D" w:rsidRPr="0016783B" w:rsidRDefault="0084082D" w:rsidP="0024343E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Budownictwo:</w:t>
            </w:r>
          </w:p>
        </w:tc>
        <w:tc>
          <w:tcPr>
            <w:tcW w:w="485" w:type="pct"/>
            <w:vAlign w:val="bottom"/>
          </w:tcPr>
          <w:p w14:paraId="1F12E60B" w14:textId="74A83D5D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330FF51C" w14:textId="172EACCF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063B0718" w14:textId="6771E36D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218BE7FB" w14:textId="31BC7A01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1CBD284C" w14:textId="77777777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0F4F4DDF" w14:textId="0A973FA9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706B14A3" w14:textId="21CE837E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  <w:tc>
          <w:tcPr>
            <w:tcW w:w="485" w:type="pct"/>
            <w:vAlign w:val="bottom"/>
          </w:tcPr>
          <w:p w14:paraId="7EFA4613" w14:textId="77777777" w:rsidR="0084082D" w:rsidRPr="0016783B" w:rsidRDefault="0084082D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</w:p>
        </w:tc>
      </w:tr>
      <w:tr w:rsidR="0084082D" w:rsidRPr="004E7955" w14:paraId="671225E1" w14:textId="77777777" w:rsidTr="007A06A4">
        <w:trPr>
          <w:trHeight w:val="227"/>
        </w:trPr>
        <w:tc>
          <w:tcPr>
            <w:tcW w:w="1121" w:type="pct"/>
            <w:vAlign w:val="bottom"/>
          </w:tcPr>
          <w:p w14:paraId="3D76854C" w14:textId="4CB6B5D0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indywidualne</w:t>
            </w:r>
            <w:proofErr w:type="gramEnd"/>
          </w:p>
        </w:tc>
        <w:tc>
          <w:tcPr>
            <w:tcW w:w="485" w:type="pct"/>
            <w:vAlign w:val="bottom"/>
          </w:tcPr>
          <w:p w14:paraId="06E482EA" w14:textId="1B631ED8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7457</w:t>
            </w:r>
          </w:p>
        </w:tc>
        <w:tc>
          <w:tcPr>
            <w:tcW w:w="485" w:type="pct"/>
            <w:vAlign w:val="bottom"/>
          </w:tcPr>
          <w:p w14:paraId="077EF75F" w14:textId="7876FE77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8765</w:t>
            </w:r>
          </w:p>
        </w:tc>
        <w:tc>
          <w:tcPr>
            <w:tcW w:w="485" w:type="pct"/>
            <w:vAlign w:val="bottom"/>
          </w:tcPr>
          <w:p w14:paraId="2CE49902" w14:textId="2F25F0C1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5581,8</w:t>
            </w:r>
          </w:p>
        </w:tc>
        <w:tc>
          <w:tcPr>
            <w:tcW w:w="485" w:type="pct"/>
            <w:vAlign w:val="bottom"/>
          </w:tcPr>
          <w:p w14:paraId="58CE9C9E" w14:textId="6597854B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9063</w:t>
            </w:r>
          </w:p>
        </w:tc>
        <w:tc>
          <w:tcPr>
            <w:tcW w:w="485" w:type="pct"/>
            <w:vAlign w:val="bottom"/>
          </w:tcPr>
          <w:p w14:paraId="095B50C3" w14:textId="7BAE0F46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48821</w:t>
            </w:r>
          </w:p>
        </w:tc>
        <w:tc>
          <w:tcPr>
            <w:tcW w:w="485" w:type="pct"/>
            <w:vAlign w:val="bottom"/>
          </w:tcPr>
          <w:p w14:paraId="0F3609E2" w14:textId="41405B7B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1269925</w:t>
            </w:r>
          </w:p>
        </w:tc>
        <w:tc>
          <w:tcPr>
            <w:tcW w:w="485" w:type="pct"/>
            <w:vAlign w:val="bottom"/>
          </w:tcPr>
          <w:p w14:paraId="2725C9B1" w14:textId="2802C5A7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140,1</w:t>
            </w:r>
          </w:p>
        </w:tc>
        <w:tc>
          <w:tcPr>
            <w:tcW w:w="485" w:type="pct"/>
            <w:vAlign w:val="bottom"/>
          </w:tcPr>
          <w:p w14:paraId="6FB753AE" w14:textId="6E7F3D19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39,7</w:t>
            </w:r>
          </w:p>
        </w:tc>
      </w:tr>
      <w:tr w:rsidR="0084082D" w:rsidRPr="004E7955" w14:paraId="29122B19" w14:textId="6AF64B16" w:rsidTr="00197F35">
        <w:trPr>
          <w:trHeight w:val="227"/>
        </w:trPr>
        <w:tc>
          <w:tcPr>
            <w:tcW w:w="1121" w:type="pct"/>
            <w:tcMar>
              <w:right w:w="284" w:type="dxa"/>
            </w:tcMar>
            <w:vAlign w:val="bottom"/>
          </w:tcPr>
          <w:p w14:paraId="1D17BC94" w14:textId="6F797AD5" w:rsidR="0084082D" w:rsidRPr="00197F35" w:rsidRDefault="005855B1" w:rsidP="005855B1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97F35">
              <w:rPr>
                <w:sz w:val="19"/>
                <w:szCs w:val="19"/>
              </w:rPr>
              <w:t>p</w:t>
            </w:r>
            <w:r w:rsidR="0084082D" w:rsidRPr="00197F35">
              <w:rPr>
                <w:sz w:val="19"/>
                <w:szCs w:val="19"/>
              </w:rPr>
              <w:t>rzeznaczone</w:t>
            </w:r>
            <w:proofErr w:type="gramEnd"/>
            <w:r w:rsidRPr="00197F35">
              <w:rPr>
                <w:sz w:val="19"/>
                <w:szCs w:val="19"/>
              </w:rPr>
              <w:t xml:space="preserve"> </w:t>
            </w:r>
            <w:r w:rsidR="0084082D" w:rsidRPr="00197F35">
              <w:rPr>
                <w:sz w:val="19"/>
                <w:szCs w:val="19"/>
              </w:rPr>
              <w:t>na sprzedaż</w:t>
            </w:r>
            <w:r w:rsidRPr="00197F35">
              <w:rPr>
                <w:sz w:val="19"/>
                <w:szCs w:val="19"/>
              </w:rPr>
              <w:t xml:space="preserve"> </w:t>
            </w:r>
            <w:r w:rsidR="0084082D" w:rsidRPr="00197F35">
              <w:rPr>
                <w:sz w:val="19"/>
                <w:szCs w:val="19"/>
              </w:rPr>
              <w:t>lub wynajem</w:t>
            </w:r>
          </w:p>
        </w:tc>
        <w:tc>
          <w:tcPr>
            <w:tcW w:w="485" w:type="pct"/>
            <w:vAlign w:val="bottom"/>
          </w:tcPr>
          <w:p w14:paraId="32AA2F31" w14:textId="1C077239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3402</w:t>
            </w:r>
          </w:p>
        </w:tc>
        <w:tc>
          <w:tcPr>
            <w:tcW w:w="485" w:type="pct"/>
            <w:vAlign w:val="bottom"/>
          </w:tcPr>
          <w:p w14:paraId="45E131D5" w14:textId="48C90E95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4070</w:t>
            </w:r>
          </w:p>
        </w:tc>
        <w:tc>
          <w:tcPr>
            <w:tcW w:w="485" w:type="pct"/>
            <w:vAlign w:val="bottom"/>
          </w:tcPr>
          <w:p w14:paraId="6B4199B5" w14:textId="45BAF2B3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4917,6</w:t>
            </w:r>
          </w:p>
        </w:tc>
        <w:tc>
          <w:tcPr>
            <w:tcW w:w="485" w:type="pct"/>
            <w:vAlign w:val="bottom"/>
          </w:tcPr>
          <w:p w14:paraId="4EB2B315" w14:textId="23618818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16719</w:t>
            </w:r>
          </w:p>
        </w:tc>
        <w:tc>
          <w:tcPr>
            <w:tcW w:w="485" w:type="pct"/>
            <w:vAlign w:val="bottom"/>
          </w:tcPr>
          <w:p w14:paraId="18FB75FD" w14:textId="75AA9610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54911</w:t>
            </w:r>
          </w:p>
        </w:tc>
        <w:tc>
          <w:tcPr>
            <w:tcW w:w="485" w:type="pct"/>
            <w:vAlign w:val="bottom"/>
          </w:tcPr>
          <w:p w14:paraId="388D100F" w14:textId="3F8C0830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1116456</w:t>
            </w:r>
          </w:p>
        </w:tc>
        <w:tc>
          <w:tcPr>
            <w:tcW w:w="485" w:type="pct"/>
            <w:vAlign w:val="bottom"/>
          </w:tcPr>
          <w:p w14:paraId="16ADEAB7" w14:textId="2AF3EC2F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66,8</w:t>
            </w:r>
          </w:p>
        </w:tc>
        <w:tc>
          <w:tcPr>
            <w:tcW w:w="485" w:type="pct"/>
            <w:vAlign w:val="bottom"/>
          </w:tcPr>
          <w:p w14:paraId="4F423F32" w14:textId="236B0047" w:rsidR="0084082D" w:rsidRPr="0016783B" w:rsidRDefault="008033B6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22,8</w:t>
            </w:r>
          </w:p>
        </w:tc>
      </w:tr>
      <w:tr w:rsidR="0084082D" w:rsidRPr="004E7955" w14:paraId="20CC67DF" w14:textId="4EE5BCF6" w:rsidTr="00197F35">
        <w:trPr>
          <w:trHeight w:val="227"/>
        </w:trPr>
        <w:tc>
          <w:tcPr>
            <w:tcW w:w="1121" w:type="pct"/>
            <w:tcMar>
              <w:right w:w="227" w:type="dxa"/>
            </w:tcMar>
            <w:vAlign w:val="bottom"/>
          </w:tcPr>
          <w:p w14:paraId="3602B998" w14:textId="68A346D9" w:rsidR="0084082D" w:rsidRPr="00197F35" w:rsidRDefault="005855B1" w:rsidP="005855B1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97F35">
              <w:rPr>
                <w:sz w:val="19"/>
                <w:szCs w:val="19"/>
              </w:rPr>
              <w:t>s</w:t>
            </w:r>
            <w:r w:rsidR="0084082D" w:rsidRPr="00197F35">
              <w:rPr>
                <w:sz w:val="19"/>
                <w:szCs w:val="19"/>
              </w:rPr>
              <w:t>połeczne</w:t>
            </w:r>
            <w:proofErr w:type="gramEnd"/>
            <w:r w:rsidRPr="00197F35">
              <w:rPr>
                <w:sz w:val="19"/>
                <w:szCs w:val="19"/>
              </w:rPr>
              <w:t xml:space="preserve"> </w:t>
            </w:r>
            <w:r w:rsidR="0084082D" w:rsidRPr="00197F35">
              <w:rPr>
                <w:sz w:val="19"/>
                <w:szCs w:val="19"/>
              </w:rPr>
              <w:t>czynszowe</w:t>
            </w:r>
          </w:p>
        </w:tc>
        <w:tc>
          <w:tcPr>
            <w:tcW w:w="485" w:type="pct"/>
            <w:vAlign w:val="bottom"/>
          </w:tcPr>
          <w:p w14:paraId="2196CA85" w14:textId="4C96D801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</w:t>
            </w:r>
          </w:p>
        </w:tc>
        <w:tc>
          <w:tcPr>
            <w:tcW w:w="485" w:type="pct"/>
            <w:vAlign w:val="bottom"/>
          </w:tcPr>
          <w:p w14:paraId="30E4230A" w14:textId="41048959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</w:t>
            </w:r>
          </w:p>
        </w:tc>
        <w:tc>
          <w:tcPr>
            <w:tcW w:w="485" w:type="pct"/>
            <w:vAlign w:val="bottom"/>
          </w:tcPr>
          <w:p w14:paraId="3B20FE7D" w14:textId="5F586D61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39,9</w:t>
            </w:r>
          </w:p>
        </w:tc>
        <w:tc>
          <w:tcPr>
            <w:tcW w:w="485" w:type="pct"/>
            <w:vAlign w:val="bottom"/>
          </w:tcPr>
          <w:p w14:paraId="7BCFE2AA" w14:textId="0C214633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216</w:t>
            </w:r>
          </w:p>
        </w:tc>
        <w:tc>
          <w:tcPr>
            <w:tcW w:w="485" w:type="pct"/>
            <w:vAlign w:val="bottom"/>
          </w:tcPr>
          <w:p w14:paraId="2865E945" w14:textId="06334120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544</w:t>
            </w:r>
          </w:p>
        </w:tc>
        <w:tc>
          <w:tcPr>
            <w:tcW w:w="485" w:type="pct"/>
            <w:vAlign w:val="bottom"/>
          </w:tcPr>
          <w:p w14:paraId="71378B1E" w14:textId="68E9CD52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10930</w:t>
            </w:r>
          </w:p>
        </w:tc>
        <w:tc>
          <w:tcPr>
            <w:tcW w:w="485" w:type="pct"/>
            <w:vAlign w:val="bottom"/>
          </w:tcPr>
          <w:p w14:paraId="7AE0E55F" w14:textId="4E17D080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50,6</w:t>
            </w:r>
          </w:p>
        </w:tc>
        <w:tc>
          <w:tcPr>
            <w:tcW w:w="485" w:type="pct"/>
            <w:vAlign w:val="bottom"/>
          </w:tcPr>
          <w:p w14:paraId="1604CF8F" w14:textId="7F48B889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19,0</w:t>
            </w:r>
          </w:p>
        </w:tc>
      </w:tr>
      <w:tr w:rsidR="0084082D" w:rsidRPr="004E7955" w14:paraId="378ED535" w14:textId="2089A6CF" w:rsidTr="007A06A4">
        <w:trPr>
          <w:trHeight w:val="227"/>
        </w:trPr>
        <w:tc>
          <w:tcPr>
            <w:tcW w:w="1121" w:type="pct"/>
            <w:vAlign w:val="bottom"/>
          </w:tcPr>
          <w:p w14:paraId="5CB9A150" w14:textId="5BF2EDEB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komunalne</w:t>
            </w:r>
            <w:proofErr w:type="gramEnd"/>
          </w:p>
        </w:tc>
        <w:tc>
          <w:tcPr>
            <w:tcW w:w="485" w:type="pct"/>
            <w:vAlign w:val="bottom"/>
          </w:tcPr>
          <w:p w14:paraId="586E68F5" w14:textId="216F80AB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11</w:t>
            </w:r>
          </w:p>
        </w:tc>
        <w:tc>
          <w:tcPr>
            <w:tcW w:w="485" w:type="pct"/>
            <w:vAlign w:val="bottom"/>
          </w:tcPr>
          <w:p w14:paraId="1EBD5240" w14:textId="275E0588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</w:t>
            </w:r>
          </w:p>
        </w:tc>
        <w:tc>
          <w:tcPr>
            <w:tcW w:w="485" w:type="pct"/>
            <w:vAlign w:val="bottom"/>
          </w:tcPr>
          <w:p w14:paraId="60093385" w14:textId="4FF08CDB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37,2</w:t>
            </w:r>
          </w:p>
        </w:tc>
        <w:tc>
          <w:tcPr>
            <w:tcW w:w="485" w:type="pct"/>
            <w:vAlign w:val="bottom"/>
          </w:tcPr>
          <w:p w14:paraId="5C0A6016" w14:textId="288AA088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226</w:t>
            </w:r>
          </w:p>
        </w:tc>
        <w:tc>
          <w:tcPr>
            <w:tcW w:w="485" w:type="pct"/>
            <w:vAlign w:val="bottom"/>
          </w:tcPr>
          <w:p w14:paraId="2DCDED96" w14:textId="3AE7EBFD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610</w:t>
            </w:r>
          </w:p>
        </w:tc>
        <w:tc>
          <w:tcPr>
            <w:tcW w:w="485" w:type="pct"/>
            <w:vAlign w:val="bottom"/>
          </w:tcPr>
          <w:p w14:paraId="151525FA" w14:textId="7C97409D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10521</w:t>
            </w:r>
          </w:p>
        </w:tc>
        <w:tc>
          <w:tcPr>
            <w:tcW w:w="485" w:type="pct"/>
            <w:vAlign w:val="bottom"/>
          </w:tcPr>
          <w:p w14:paraId="675EB691" w14:textId="1ED6C773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46,6</w:t>
            </w:r>
          </w:p>
        </w:tc>
        <w:tc>
          <w:tcPr>
            <w:tcW w:w="485" w:type="pct"/>
            <w:vAlign w:val="bottom"/>
          </w:tcPr>
          <w:p w14:paraId="407BC12F" w14:textId="1945AAC8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19,4</w:t>
            </w:r>
          </w:p>
        </w:tc>
      </w:tr>
      <w:tr w:rsidR="0084082D" w:rsidRPr="004E7955" w14:paraId="3FB1FBF6" w14:textId="7909E43A" w:rsidTr="007A06A4">
        <w:trPr>
          <w:trHeight w:val="227"/>
        </w:trPr>
        <w:tc>
          <w:tcPr>
            <w:tcW w:w="1121" w:type="pct"/>
            <w:vAlign w:val="bottom"/>
          </w:tcPr>
          <w:p w14:paraId="6B00D73F" w14:textId="5D60918F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spółdzielcze</w:t>
            </w:r>
            <w:proofErr w:type="gramEnd"/>
          </w:p>
        </w:tc>
        <w:tc>
          <w:tcPr>
            <w:tcW w:w="485" w:type="pct"/>
            <w:vAlign w:val="bottom"/>
          </w:tcPr>
          <w:p w14:paraId="1A4E74A4" w14:textId="4DA5FEB9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–</w:t>
            </w:r>
          </w:p>
        </w:tc>
        <w:tc>
          <w:tcPr>
            <w:tcW w:w="485" w:type="pct"/>
            <w:vAlign w:val="bottom"/>
          </w:tcPr>
          <w:p w14:paraId="4EDD68A8" w14:textId="01810EE2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</w:t>
            </w:r>
          </w:p>
        </w:tc>
        <w:tc>
          <w:tcPr>
            <w:tcW w:w="485" w:type="pct"/>
            <w:vAlign w:val="bottom"/>
          </w:tcPr>
          <w:p w14:paraId="1F04CDE6" w14:textId="0561F2C4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64,2</w:t>
            </w:r>
          </w:p>
        </w:tc>
        <w:tc>
          <w:tcPr>
            <w:tcW w:w="485" w:type="pct"/>
            <w:vAlign w:val="bottom"/>
          </w:tcPr>
          <w:p w14:paraId="165BB45E" w14:textId="2AF84ABF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318</w:t>
            </w:r>
          </w:p>
        </w:tc>
        <w:tc>
          <w:tcPr>
            <w:tcW w:w="485" w:type="pct"/>
            <w:vAlign w:val="bottom"/>
          </w:tcPr>
          <w:p w14:paraId="05D5D5A7" w14:textId="64124D11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812</w:t>
            </w:r>
          </w:p>
        </w:tc>
        <w:tc>
          <w:tcPr>
            <w:tcW w:w="485" w:type="pct"/>
            <w:vAlign w:val="bottom"/>
          </w:tcPr>
          <w:p w14:paraId="57233C62" w14:textId="424FBAEA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15853</w:t>
            </w:r>
          </w:p>
        </w:tc>
        <w:tc>
          <w:tcPr>
            <w:tcW w:w="485" w:type="pct"/>
            <w:vAlign w:val="bottom"/>
          </w:tcPr>
          <w:p w14:paraId="7DD06B51" w14:textId="4F71ABEC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49,9</w:t>
            </w:r>
          </w:p>
        </w:tc>
        <w:tc>
          <w:tcPr>
            <w:tcW w:w="485" w:type="pct"/>
            <w:vAlign w:val="bottom"/>
          </w:tcPr>
          <w:p w14:paraId="7D174D1D" w14:textId="0E45EE2D" w:rsidR="0084082D" w:rsidRPr="0016783B" w:rsidRDefault="00DC3CB9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20,7</w:t>
            </w:r>
          </w:p>
        </w:tc>
      </w:tr>
      <w:tr w:rsidR="0084082D" w:rsidRPr="004E7955" w14:paraId="1FB604C0" w14:textId="16FEC805" w:rsidTr="007A06A4">
        <w:trPr>
          <w:trHeight w:val="227"/>
        </w:trPr>
        <w:tc>
          <w:tcPr>
            <w:tcW w:w="1121" w:type="pct"/>
            <w:tcBorders>
              <w:bottom w:val="nil"/>
            </w:tcBorders>
            <w:vAlign w:val="bottom"/>
          </w:tcPr>
          <w:p w14:paraId="63DAA0C7" w14:textId="2C440B7E" w:rsidR="0084082D" w:rsidRPr="0016783B" w:rsidRDefault="0084082D" w:rsidP="0024343E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16783B">
              <w:rPr>
                <w:sz w:val="19"/>
                <w:szCs w:val="19"/>
              </w:rPr>
              <w:t>zakładowe</w:t>
            </w:r>
            <w:proofErr w:type="gramEnd"/>
            <w:r w:rsidRPr="0016783B">
              <w:rPr>
                <w:sz w:val="19"/>
                <w:szCs w:val="19"/>
              </w:rPr>
              <w:t xml:space="preserve"> 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5556DD84" w14:textId="71F4C187" w:rsidR="0084082D" w:rsidRPr="0016783B" w:rsidRDefault="00C858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007CE806" w14:textId="3A2CCB36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52DDE434" w14:textId="166F010B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8,7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2588774F" w14:textId="5FB48924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32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6DCAA028" w14:textId="049C9AA1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104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7F55DD86" w14:textId="0D5FB2CB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1756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1C2056FE" w14:textId="6EA3C8CD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54,9</w:t>
            </w:r>
          </w:p>
        </w:tc>
        <w:tc>
          <w:tcPr>
            <w:tcW w:w="485" w:type="pct"/>
            <w:tcBorders>
              <w:bottom w:val="nil"/>
            </w:tcBorders>
            <w:vAlign w:val="bottom"/>
          </w:tcPr>
          <w:p w14:paraId="18A21871" w14:textId="4110B028" w:rsidR="0084082D" w:rsidRPr="0016783B" w:rsidRDefault="00EF065E" w:rsidP="0024343E">
            <w:pPr>
              <w:pStyle w:val="tabletekst"/>
              <w:spacing w:before="120" w:after="120" w:line="240" w:lineRule="exact"/>
              <w:rPr>
                <w:sz w:val="19"/>
                <w:szCs w:val="19"/>
              </w:rPr>
            </w:pPr>
            <w:r w:rsidRPr="0016783B">
              <w:rPr>
                <w:sz w:val="19"/>
                <w:szCs w:val="19"/>
              </w:rPr>
              <w:t>20,8</w:t>
            </w:r>
          </w:p>
        </w:tc>
      </w:tr>
    </w:tbl>
    <w:p w14:paraId="5DFC5D0A" w14:textId="77777777" w:rsidR="0024343E" w:rsidRDefault="0024343E">
      <w:pPr>
        <w:spacing w:before="0" w:after="160" w:line="259" w:lineRule="auto"/>
        <w:rPr>
          <w:rFonts w:eastAsia="Times New Roman" w:cs="Times New Roman"/>
          <w:sz w:val="16"/>
          <w:szCs w:val="16"/>
          <w:lang w:eastAsia="pl-PL"/>
        </w:rPr>
      </w:pPr>
      <w:r>
        <w:br w:type="page"/>
      </w:r>
    </w:p>
    <w:p w14:paraId="3FB82153" w14:textId="304A28F0" w:rsidR="00890DB1" w:rsidRPr="004E7955" w:rsidRDefault="006E6F62" w:rsidP="00673A8C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5C3E6EF" wp14:editId="7CE6238D">
                <wp:simplePos x="0" y="0"/>
                <wp:positionH relativeFrom="page">
                  <wp:posOffset>5680934</wp:posOffset>
                </wp:positionH>
                <wp:positionV relativeFrom="paragraph">
                  <wp:posOffset>9393</wp:posOffset>
                </wp:positionV>
                <wp:extent cx="1733550" cy="539115"/>
                <wp:effectExtent l="0" t="0" r="0" b="0"/>
                <wp:wrapTight wrapText="bothSides">
                  <wp:wrapPolygon edited="0">
                    <wp:start x="712" y="0"/>
                    <wp:lineTo x="712" y="20608"/>
                    <wp:lineTo x="20651" y="20608"/>
                    <wp:lineTo x="20651" y="0"/>
                    <wp:lineTo x="71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39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CE8BB" w14:textId="3E5D0998" w:rsidR="00CE3A02" w:rsidRPr="00F32C5D" w:rsidRDefault="00CE3A02" w:rsidP="00E32FAF">
                            <w:pPr>
                              <w:pStyle w:val="tekstzboku"/>
                            </w:pPr>
                            <w:r>
                              <w:t>Blisko 70% budynków powstało w ramach budownictwa indywidualnego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3E6EF" id="Pole tekstowe 12" o:spid="_x0000_s1029" type="#_x0000_t202" style="position:absolute;margin-left:447.3pt;margin-top:.75pt;width:136.5pt;height:42.4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" filled="f" stroked="f">
                <v:textbox inset=",0">
                  <w:txbxContent>
                    <w:p w14:paraId="08ECE8BB" w14:textId="3E5D0998" w:rsidR="00CE3A02" w:rsidRPr="00F32C5D" w:rsidRDefault="00CE3A02" w:rsidP="00E32FAF">
                      <w:pPr>
                        <w:pStyle w:val="tekstzboku"/>
                      </w:pPr>
                      <w:r>
                        <w:t>Blisko 70% budynków powstało w ramach budownictwa indywidualnego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7632" w:rsidRPr="004E7955">
        <w:t>Większość nowych budynków mieszkalnych powstała w ramach dwóch dominujących form budownictwa, tj. indywidualnego oraz na sprzedaż lub wynajem</w:t>
      </w:r>
      <w:r w:rsidR="000E0E47" w:rsidRPr="004E7955">
        <w:t>, gdzie ich u</w:t>
      </w:r>
      <w:r w:rsidR="00374B55" w:rsidRPr="004E7955">
        <w:t>dział w</w:t>
      </w:r>
      <w:r w:rsidR="006932BD">
        <w:t xml:space="preserve"> </w:t>
      </w:r>
      <w:r w:rsidR="00374B55" w:rsidRPr="004E7955">
        <w:t>20</w:t>
      </w:r>
      <w:r w:rsidR="006932BD">
        <w:t>2</w:t>
      </w:r>
      <w:r w:rsidR="00A924BF">
        <w:t>1</w:t>
      </w:r>
      <w:r w:rsidR="00374B55" w:rsidRPr="004E7955">
        <w:t xml:space="preserve"> r. </w:t>
      </w:r>
      <w:r w:rsidR="006932BD" w:rsidRPr="004E7955">
        <w:t xml:space="preserve">wyniósł </w:t>
      </w:r>
      <w:r w:rsidR="00634FD5" w:rsidRPr="004E7955">
        <w:t xml:space="preserve">łącznie </w:t>
      </w:r>
      <w:r w:rsidR="00374B55" w:rsidRPr="004E7955">
        <w:t>99,</w:t>
      </w:r>
      <w:r w:rsidR="006932BD">
        <w:t>8</w:t>
      </w:r>
      <w:r w:rsidR="00374B55" w:rsidRPr="004E7955">
        <w:t>%</w:t>
      </w:r>
      <w:r w:rsidR="00740F74" w:rsidRPr="004E7955">
        <w:t>.</w:t>
      </w:r>
      <w:r w:rsidR="00A9425C" w:rsidRPr="004E7955">
        <w:t xml:space="preserve"> </w:t>
      </w:r>
      <w:r w:rsidR="00B87632" w:rsidRPr="004E7955">
        <w:t>Z</w:t>
      </w:r>
      <w:r w:rsidR="00B87632" w:rsidRPr="004E7955">
        <w:rPr>
          <w:rFonts w:eastAsia="Times New Roman" w:cs="Times"/>
          <w:lang w:eastAsia="pl-PL"/>
        </w:rPr>
        <w:t xml:space="preserve">decydowanie </w:t>
      </w:r>
      <w:r w:rsidR="00910327" w:rsidRPr="004E7955">
        <w:rPr>
          <w:rFonts w:eastAsia="Times New Roman" w:cs="Times"/>
          <w:lang w:eastAsia="pl-PL"/>
        </w:rPr>
        <w:t>przeważa</w:t>
      </w:r>
      <w:r w:rsidR="00AF1E24">
        <w:rPr>
          <w:rFonts w:eastAsia="Times New Roman" w:cs="Times"/>
          <w:lang w:eastAsia="pl-PL"/>
        </w:rPr>
        <w:t xml:space="preserve"> </w:t>
      </w:r>
      <w:r w:rsidR="00390567" w:rsidRPr="004E7955">
        <w:rPr>
          <w:rFonts w:eastAsia="Times New Roman" w:cs="Times"/>
          <w:lang w:eastAsia="pl-PL"/>
        </w:rPr>
        <w:t>budownictwo indywidualne. W 20</w:t>
      </w:r>
      <w:r w:rsidR="006932BD">
        <w:rPr>
          <w:rFonts w:eastAsia="Times New Roman" w:cs="Times"/>
          <w:lang w:eastAsia="pl-PL"/>
        </w:rPr>
        <w:t>2</w:t>
      </w:r>
      <w:r w:rsidR="00A924BF">
        <w:rPr>
          <w:rFonts w:eastAsia="Times New Roman" w:cs="Times"/>
          <w:lang w:eastAsia="pl-PL"/>
        </w:rPr>
        <w:t>1</w:t>
      </w:r>
      <w:r w:rsidR="00390567" w:rsidRPr="004E7955">
        <w:rPr>
          <w:rFonts w:eastAsia="Times New Roman" w:cs="Times"/>
          <w:lang w:eastAsia="pl-PL"/>
        </w:rPr>
        <w:t xml:space="preserve"> r. w ramach tej formy powstało </w:t>
      </w:r>
      <w:r w:rsidR="004611C1">
        <w:rPr>
          <w:rFonts w:eastAsia="Times New Roman" w:cs="Times"/>
          <w:lang w:eastAsia="pl-PL"/>
        </w:rPr>
        <w:t>8765</w:t>
      </w:r>
      <w:r w:rsidR="00390567" w:rsidRPr="004E7955">
        <w:rPr>
          <w:rFonts w:eastAsia="Times New Roman" w:cs="Times"/>
          <w:lang w:eastAsia="pl-PL"/>
        </w:rPr>
        <w:t xml:space="preserve"> nowych budynków mieszkalnych (o </w:t>
      </w:r>
      <w:r w:rsidR="004611C1">
        <w:rPr>
          <w:rFonts w:eastAsia="Times New Roman" w:cs="Times"/>
          <w:lang w:eastAsia="pl-PL"/>
        </w:rPr>
        <w:t>1308</w:t>
      </w:r>
      <w:r w:rsidR="00390567" w:rsidRPr="004E7955">
        <w:rPr>
          <w:rFonts w:eastAsia="Times New Roman" w:cs="Times"/>
          <w:lang w:eastAsia="pl-PL"/>
        </w:rPr>
        <w:t xml:space="preserve">, tj. o </w:t>
      </w:r>
      <w:r w:rsidR="004611C1">
        <w:rPr>
          <w:rFonts w:eastAsia="Times New Roman" w:cs="Times"/>
          <w:lang w:eastAsia="pl-PL"/>
        </w:rPr>
        <w:t>17,5</w:t>
      </w:r>
      <w:r w:rsidR="00390567" w:rsidRPr="004E7955">
        <w:rPr>
          <w:rFonts w:eastAsia="Times New Roman" w:cs="Times"/>
          <w:lang w:eastAsia="pl-PL"/>
        </w:rPr>
        <w:t>%, więcej niż przed rokiem), czyli 6</w:t>
      </w:r>
      <w:r w:rsidR="006932BD">
        <w:rPr>
          <w:rFonts w:eastAsia="Times New Roman" w:cs="Times"/>
          <w:lang w:eastAsia="pl-PL"/>
        </w:rPr>
        <w:t>8,</w:t>
      </w:r>
      <w:r w:rsidR="004611C1">
        <w:rPr>
          <w:rFonts w:eastAsia="Times New Roman" w:cs="Times"/>
          <w:lang w:eastAsia="pl-PL"/>
        </w:rPr>
        <w:t>2</w:t>
      </w:r>
      <w:r w:rsidR="00390567" w:rsidRPr="004E7955">
        <w:rPr>
          <w:rFonts w:eastAsia="Times New Roman" w:cs="Times"/>
          <w:lang w:eastAsia="pl-PL"/>
        </w:rPr>
        <w:t xml:space="preserve">% ich ogólnej liczby. Łączna kubatura tych budynków wyniosła </w:t>
      </w:r>
      <w:r w:rsidR="0072315B" w:rsidRPr="0072315B">
        <w:rPr>
          <w:rFonts w:eastAsia="Times New Roman" w:cs="Times"/>
          <w:lang w:eastAsia="pl-PL"/>
        </w:rPr>
        <w:t>5581,8</w:t>
      </w:r>
      <w:r w:rsidR="00AF1E24">
        <w:rPr>
          <w:rFonts w:eastAsia="Times New Roman" w:cs="Times"/>
          <w:lang w:eastAsia="pl-PL"/>
        </w:rPr>
        <w:t> tys. </w:t>
      </w:r>
      <w:r w:rsidR="00390567" w:rsidRPr="004E7955">
        <w:rPr>
          <w:rFonts w:eastAsia="Times New Roman" w:cs="Times"/>
          <w:lang w:eastAsia="pl-PL"/>
        </w:rPr>
        <w:t>m</w:t>
      </w:r>
      <w:r w:rsidR="00390567" w:rsidRPr="004E7955">
        <w:rPr>
          <w:rFonts w:eastAsia="Times New Roman" w:cs="Times"/>
          <w:vertAlign w:val="superscript"/>
          <w:lang w:eastAsia="pl-PL"/>
        </w:rPr>
        <w:t>3</w:t>
      </w:r>
      <w:r w:rsidR="00390567" w:rsidRPr="004E7955">
        <w:rPr>
          <w:rFonts w:eastAsia="Times New Roman" w:cs="Times"/>
          <w:lang w:eastAsia="pl-PL"/>
        </w:rPr>
        <w:t xml:space="preserve"> (o </w:t>
      </w:r>
      <w:r w:rsidR="00F43E36">
        <w:rPr>
          <w:rFonts w:eastAsia="Times New Roman" w:cs="Times"/>
          <w:lang w:eastAsia="pl-PL"/>
        </w:rPr>
        <w:t>18,8</w:t>
      </w:r>
      <w:r w:rsidR="00390567" w:rsidRPr="004E7955">
        <w:rPr>
          <w:rFonts w:eastAsia="Times New Roman" w:cs="Times"/>
          <w:lang w:eastAsia="pl-PL"/>
        </w:rPr>
        <w:t>% więcej niż w 20</w:t>
      </w:r>
      <w:r w:rsidR="00F43E36">
        <w:rPr>
          <w:rFonts w:eastAsia="Times New Roman" w:cs="Times"/>
          <w:lang w:eastAsia="pl-PL"/>
        </w:rPr>
        <w:t>20</w:t>
      </w:r>
      <w:r w:rsidR="00390567" w:rsidRPr="004E7955">
        <w:rPr>
          <w:rFonts w:eastAsia="Times New Roman" w:cs="Times"/>
          <w:lang w:eastAsia="pl-PL"/>
        </w:rPr>
        <w:t xml:space="preserve"> r</w:t>
      </w:r>
      <w:proofErr w:type="gramStart"/>
      <w:r w:rsidR="00390567" w:rsidRPr="004E7955">
        <w:rPr>
          <w:rFonts w:eastAsia="Times New Roman" w:cs="Times"/>
          <w:lang w:eastAsia="pl-PL"/>
        </w:rPr>
        <w:t xml:space="preserve">.). </w:t>
      </w:r>
      <w:r w:rsidR="00910327" w:rsidRPr="004E7955">
        <w:t>W</w:t>
      </w:r>
      <w:proofErr w:type="gramEnd"/>
      <w:r w:rsidR="00910327" w:rsidRPr="004E7955">
        <w:t> </w:t>
      </w:r>
      <w:r w:rsidR="00753005" w:rsidRPr="004E7955">
        <w:t>budynkach tych znajdował</w:t>
      </w:r>
      <w:r w:rsidR="0072315B">
        <w:t>y</w:t>
      </w:r>
      <w:r w:rsidR="00753005" w:rsidRPr="004E7955">
        <w:t xml:space="preserve"> się </w:t>
      </w:r>
      <w:r w:rsidR="00F43E36">
        <w:t>906</w:t>
      </w:r>
      <w:r w:rsidR="0072315B">
        <w:t>3</w:t>
      </w:r>
      <w:r w:rsidR="00753005" w:rsidRPr="004E7955">
        <w:t xml:space="preserve"> mieszka</w:t>
      </w:r>
      <w:r w:rsidR="0072315B">
        <w:t>nia</w:t>
      </w:r>
      <w:r w:rsidR="00753005" w:rsidRPr="004E7955">
        <w:t xml:space="preserve"> o przeciętnej powierzchni użytkowej </w:t>
      </w:r>
      <w:r w:rsidR="00724646">
        <w:t xml:space="preserve">jednego </w:t>
      </w:r>
      <w:r w:rsidR="00617C01">
        <w:t>lokalu</w:t>
      </w:r>
      <w:r w:rsidR="00724646">
        <w:t xml:space="preserve"> </w:t>
      </w:r>
      <w:r w:rsidR="00753005" w:rsidRPr="004E7955">
        <w:t>wynoszącej 14</w:t>
      </w:r>
      <w:r w:rsidR="006932BD">
        <w:t>0</w:t>
      </w:r>
      <w:r w:rsidR="00753005" w:rsidRPr="004E7955">
        <w:t>,1 m</w:t>
      </w:r>
      <w:r w:rsidR="00753005" w:rsidRPr="004E7955">
        <w:rPr>
          <w:vertAlign w:val="superscript"/>
        </w:rPr>
        <w:t>2</w:t>
      </w:r>
      <w:r w:rsidR="00753005" w:rsidRPr="004E7955">
        <w:t xml:space="preserve"> i średniej liczbie izb w mieszkaniu równej 5,</w:t>
      </w:r>
      <w:r w:rsidR="006932BD">
        <w:t>4</w:t>
      </w:r>
      <w:r w:rsidR="00753005" w:rsidRPr="004E7955">
        <w:rPr>
          <w:rFonts w:eastAsia="Times New Roman" w:cs="Times"/>
          <w:lang w:eastAsia="pl-PL"/>
        </w:rPr>
        <w:t>.</w:t>
      </w:r>
      <w:r w:rsidR="00910327" w:rsidRPr="004E7955">
        <w:rPr>
          <w:rFonts w:eastAsia="Times New Roman" w:cs="Times"/>
          <w:lang w:eastAsia="pl-PL"/>
        </w:rPr>
        <w:t xml:space="preserve"> </w:t>
      </w:r>
      <w:r w:rsidR="00753005" w:rsidRPr="004E7955">
        <w:rPr>
          <w:rFonts w:eastAsia="Times New Roman" w:cs="Times"/>
          <w:lang w:eastAsia="pl-PL"/>
        </w:rPr>
        <w:t>N</w:t>
      </w:r>
      <w:r w:rsidR="00390567" w:rsidRPr="004E7955">
        <w:rPr>
          <w:rFonts w:eastAsia="Times New Roman" w:cs="Times"/>
          <w:lang w:eastAsia="pl-PL"/>
        </w:rPr>
        <w:t>ajczęściej były to budynki jednomieszkaniowe (</w:t>
      </w:r>
      <w:r w:rsidR="00CF4454" w:rsidRPr="00CF4454">
        <w:rPr>
          <w:rFonts w:eastAsia="Times New Roman" w:cs="Times"/>
          <w:lang w:eastAsia="pl-PL"/>
        </w:rPr>
        <w:t>8477</w:t>
      </w:r>
      <w:r w:rsidR="00390567" w:rsidRPr="00CF4454">
        <w:rPr>
          <w:rFonts w:eastAsia="Times New Roman" w:cs="Times"/>
          <w:lang w:eastAsia="pl-PL"/>
        </w:rPr>
        <w:t>,</w:t>
      </w:r>
      <w:r w:rsidR="00390567" w:rsidRPr="004E7955">
        <w:rPr>
          <w:rFonts w:eastAsia="Times New Roman" w:cs="Times"/>
          <w:lang w:eastAsia="pl-PL"/>
        </w:rPr>
        <w:t xml:space="preserve"> tj. 96,</w:t>
      </w:r>
      <w:r w:rsidR="00CF4454">
        <w:rPr>
          <w:rFonts w:eastAsia="Times New Roman" w:cs="Times"/>
          <w:lang w:eastAsia="pl-PL"/>
        </w:rPr>
        <w:t>7</w:t>
      </w:r>
      <w:r w:rsidR="00390567" w:rsidRPr="004E7955">
        <w:rPr>
          <w:rFonts w:eastAsia="Times New Roman" w:cs="Times"/>
          <w:lang w:eastAsia="pl-PL"/>
        </w:rPr>
        <w:t>% ogó</w:t>
      </w:r>
      <w:r w:rsidR="00E50500">
        <w:rPr>
          <w:rFonts w:eastAsia="Times New Roman" w:cs="Times"/>
          <w:lang w:eastAsia="pl-PL"/>
        </w:rPr>
        <w:t>łu budynków zrealizowanych przez inwestorów indywidualnych</w:t>
      </w:r>
      <w:r w:rsidR="00390567" w:rsidRPr="004E7955">
        <w:rPr>
          <w:rFonts w:eastAsia="Times New Roman" w:cs="Times"/>
          <w:lang w:eastAsia="pl-PL"/>
        </w:rPr>
        <w:t xml:space="preserve"> </w:t>
      </w:r>
      <w:r w:rsidR="00743F5F" w:rsidRPr="004E7955">
        <w:rPr>
          <w:rFonts w:eastAsia="Times New Roman" w:cs="Times"/>
          <w:lang w:eastAsia="pl-PL"/>
        </w:rPr>
        <w:t xml:space="preserve">i </w:t>
      </w:r>
      <w:r w:rsidR="00CF4454">
        <w:rPr>
          <w:rFonts w:eastAsia="Times New Roman" w:cs="Times"/>
          <w:lang w:eastAsia="pl-PL"/>
        </w:rPr>
        <w:t>95,4</w:t>
      </w:r>
      <w:r w:rsidR="00390567" w:rsidRPr="004E7955">
        <w:rPr>
          <w:rFonts w:eastAsia="Times New Roman" w:cs="Times"/>
          <w:lang w:eastAsia="pl-PL"/>
        </w:rPr>
        <w:t xml:space="preserve">% </w:t>
      </w:r>
      <w:r w:rsidR="00E50500">
        <w:rPr>
          <w:rFonts w:eastAsia="Times New Roman" w:cs="Times"/>
          <w:lang w:eastAsia="pl-PL"/>
        </w:rPr>
        <w:t xml:space="preserve">ich </w:t>
      </w:r>
      <w:r w:rsidR="00617C01">
        <w:rPr>
          <w:rFonts w:eastAsia="Times New Roman" w:cs="Times"/>
          <w:lang w:eastAsia="pl-PL"/>
        </w:rPr>
        <w:t>kubatury), 5- </w:t>
      </w:r>
      <w:r w:rsidR="00390567" w:rsidRPr="004E7955">
        <w:rPr>
          <w:rFonts w:eastAsia="Times New Roman" w:cs="Times"/>
          <w:lang w:eastAsia="pl-PL"/>
        </w:rPr>
        <w:t xml:space="preserve">lub 6-izbowe (razem </w:t>
      </w:r>
      <w:r w:rsidR="00910641">
        <w:rPr>
          <w:rFonts w:eastAsia="Times New Roman" w:cs="Times"/>
          <w:lang w:eastAsia="pl-PL"/>
        </w:rPr>
        <w:t>5802</w:t>
      </w:r>
      <w:r w:rsidR="00390567" w:rsidRPr="004E7955">
        <w:rPr>
          <w:rFonts w:eastAsia="Times New Roman" w:cs="Times"/>
          <w:lang w:eastAsia="pl-PL"/>
        </w:rPr>
        <w:t xml:space="preserve"> obiekt</w:t>
      </w:r>
      <w:r w:rsidR="00910641">
        <w:rPr>
          <w:rFonts w:eastAsia="Times New Roman" w:cs="Times"/>
          <w:lang w:eastAsia="pl-PL"/>
        </w:rPr>
        <w:t>y</w:t>
      </w:r>
      <w:r w:rsidR="00390567" w:rsidRPr="004E7955">
        <w:rPr>
          <w:rFonts w:eastAsia="Times New Roman" w:cs="Times"/>
          <w:lang w:eastAsia="pl-PL"/>
        </w:rPr>
        <w:t>, tj. 6</w:t>
      </w:r>
      <w:r w:rsidR="001336B2" w:rsidRPr="004E7955">
        <w:rPr>
          <w:rFonts w:eastAsia="Times New Roman" w:cs="Times"/>
          <w:lang w:eastAsia="pl-PL"/>
        </w:rPr>
        <w:t>6</w:t>
      </w:r>
      <w:r w:rsidR="00E50500">
        <w:rPr>
          <w:rFonts w:eastAsia="Times New Roman" w:cs="Times"/>
          <w:lang w:eastAsia="pl-PL"/>
        </w:rPr>
        <w:t>,</w:t>
      </w:r>
      <w:r w:rsidR="00910641">
        <w:rPr>
          <w:rFonts w:eastAsia="Times New Roman" w:cs="Times"/>
          <w:lang w:eastAsia="pl-PL"/>
        </w:rPr>
        <w:t>2% ogółu budynków i </w:t>
      </w:r>
      <w:r w:rsidR="00390567" w:rsidRPr="004E7955">
        <w:rPr>
          <w:rFonts w:eastAsia="Times New Roman" w:cs="Times"/>
          <w:lang w:eastAsia="pl-PL"/>
        </w:rPr>
        <w:t>6</w:t>
      </w:r>
      <w:r w:rsidR="001336B2" w:rsidRPr="004E7955">
        <w:rPr>
          <w:rFonts w:eastAsia="Times New Roman" w:cs="Times"/>
          <w:lang w:eastAsia="pl-PL"/>
        </w:rPr>
        <w:t>4</w:t>
      </w:r>
      <w:r w:rsidR="00103AB9">
        <w:rPr>
          <w:rFonts w:eastAsia="Times New Roman" w:cs="Times"/>
          <w:lang w:eastAsia="pl-PL"/>
        </w:rPr>
        <w:t>,</w:t>
      </w:r>
      <w:r w:rsidR="003B5CC0">
        <w:rPr>
          <w:rFonts w:eastAsia="Times New Roman" w:cs="Times"/>
          <w:lang w:eastAsia="pl-PL"/>
        </w:rPr>
        <w:t>7</w:t>
      </w:r>
      <w:r w:rsidR="00390567" w:rsidRPr="004E7955">
        <w:rPr>
          <w:rFonts w:eastAsia="Times New Roman" w:cs="Times"/>
          <w:lang w:eastAsia="pl-PL"/>
        </w:rPr>
        <w:t>% kubatury). Średni czas trwania budowy w budownictwie in</w:t>
      </w:r>
      <w:r w:rsidR="000A7387">
        <w:rPr>
          <w:rFonts w:eastAsia="Times New Roman" w:cs="Times"/>
          <w:lang w:eastAsia="pl-PL"/>
        </w:rPr>
        <w:t>dywidualnym w 202</w:t>
      </w:r>
      <w:r w:rsidR="00E546C4">
        <w:rPr>
          <w:rFonts w:eastAsia="Times New Roman" w:cs="Times"/>
          <w:lang w:eastAsia="pl-PL"/>
        </w:rPr>
        <w:t>1</w:t>
      </w:r>
      <w:r w:rsidR="000A7387">
        <w:rPr>
          <w:rFonts w:eastAsia="Times New Roman" w:cs="Times"/>
          <w:lang w:eastAsia="pl-PL"/>
        </w:rPr>
        <w:t xml:space="preserve"> r. wyniósł </w:t>
      </w:r>
      <w:r w:rsidR="00174E23">
        <w:rPr>
          <w:rFonts w:eastAsia="Times New Roman" w:cs="Times"/>
          <w:lang w:eastAsia="pl-PL"/>
        </w:rPr>
        <w:t>39,7</w:t>
      </w:r>
      <w:r w:rsidR="000A7387">
        <w:rPr>
          <w:rFonts w:eastAsia="Times New Roman" w:cs="Times"/>
          <w:lang w:eastAsia="pl-PL"/>
        </w:rPr>
        <w:t xml:space="preserve"> </w:t>
      </w:r>
      <w:r w:rsidR="00390567" w:rsidRPr="004E7955">
        <w:rPr>
          <w:rFonts w:eastAsia="Times New Roman" w:cs="Times"/>
          <w:lang w:eastAsia="pl-PL"/>
        </w:rPr>
        <w:t>miesiąca i</w:t>
      </w:r>
      <w:r w:rsidR="00724646">
        <w:rPr>
          <w:rFonts w:eastAsia="Times New Roman" w:cs="Times"/>
          <w:lang w:eastAsia="pl-PL"/>
        </w:rPr>
        <w:t> </w:t>
      </w:r>
      <w:r w:rsidR="00390567" w:rsidRPr="004E7955">
        <w:rPr>
          <w:rFonts w:eastAsia="Times New Roman" w:cs="Times"/>
          <w:lang w:eastAsia="pl-PL"/>
        </w:rPr>
        <w:t>był o</w:t>
      </w:r>
      <w:r w:rsidR="00174E23">
        <w:rPr>
          <w:rFonts w:eastAsia="Times New Roman" w:cs="Times"/>
          <w:lang w:eastAsia="pl-PL"/>
        </w:rPr>
        <w:t xml:space="preserve"> nieco ponad</w:t>
      </w:r>
      <w:r w:rsidR="00D926D2">
        <w:rPr>
          <w:rFonts w:eastAsia="Times New Roman" w:cs="Times"/>
          <w:lang w:eastAsia="pl-PL"/>
        </w:rPr>
        <w:t xml:space="preserve"> </w:t>
      </w:r>
      <w:r w:rsidR="00174E23">
        <w:rPr>
          <w:rFonts w:eastAsia="Times New Roman" w:cs="Times"/>
          <w:lang w:eastAsia="pl-PL"/>
        </w:rPr>
        <w:t xml:space="preserve">2 </w:t>
      </w:r>
      <w:proofErr w:type="spellStart"/>
      <w:r w:rsidR="00174E23">
        <w:rPr>
          <w:rFonts w:eastAsia="Times New Roman" w:cs="Times"/>
          <w:lang w:eastAsia="pl-PL"/>
        </w:rPr>
        <w:t>miesięce</w:t>
      </w:r>
      <w:proofErr w:type="spellEnd"/>
      <w:r w:rsidR="00103AB9">
        <w:rPr>
          <w:rFonts w:eastAsia="Times New Roman" w:cs="Times"/>
          <w:lang w:eastAsia="pl-PL"/>
        </w:rPr>
        <w:t xml:space="preserve"> </w:t>
      </w:r>
      <w:r w:rsidR="00174E23">
        <w:rPr>
          <w:rFonts w:eastAsia="Times New Roman" w:cs="Times"/>
          <w:lang w:eastAsia="pl-PL"/>
        </w:rPr>
        <w:t>dłuższy</w:t>
      </w:r>
      <w:r w:rsidR="00103AB9">
        <w:rPr>
          <w:rFonts w:eastAsia="Times New Roman" w:cs="Times"/>
          <w:lang w:eastAsia="pl-PL"/>
        </w:rPr>
        <w:t xml:space="preserve"> niż w 20</w:t>
      </w:r>
      <w:r w:rsidR="00174E23">
        <w:rPr>
          <w:rFonts w:eastAsia="Times New Roman" w:cs="Times"/>
          <w:lang w:eastAsia="pl-PL"/>
        </w:rPr>
        <w:t>20</w:t>
      </w:r>
      <w:r w:rsidR="00103AB9">
        <w:rPr>
          <w:rFonts w:eastAsia="Times New Roman" w:cs="Times"/>
          <w:lang w:eastAsia="pl-PL"/>
        </w:rPr>
        <w:t xml:space="preserve"> r.</w:t>
      </w:r>
    </w:p>
    <w:p w14:paraId="4C6DA5BA" w14:textId="23933B55" w:rsidR="0066185A" w:rsidRPr="004E7955" w:rsidRDefault="00910327" w:rsidP="00673A8C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</w:pPr>
      <w:r w:rsidRPr="004E7955">
        <w:rPr>
          <w:rFonts w:eastAsia="Times New Roman" w:cs="Times"/>
          <w:lang w:eastAsia="pl-PL"/>
        </w:rPr>
        <w:t>W</w:t>
      </w:r>
      <w:r w:rsidR="00890DB1" w:rsidRPr="004E7955">
        <w:rPr>
          <w:rFonts w:eastAsia="Times New Roman" w:cs="Times"/>
          <w:lang w:eastAsia="pl-PL"/>
        </w:rPr>
        <w:t xml:space="preserve"> ramach </w:t>
      </w:r>
      <w:r w:rsidRPr="004E7955">
        <w:rPr>
          <w:rFonts w:eastAsia="Times New Roman" w:cs="Times"/>
          <w:lang w:eastAsia="pl-PL"/>
        </w:rPr>
        <w:t>budownictw</w:t>
      </w:r>
      <w:r w:rsidR="00052DB8">
        <w:rPr>
          <w:rFonts w:eastAsia="Times New Roman" w:cs="Times"/>
          <w:lang w:eastAsia="pl-PL"/>
        </w:rPr>
        <w:t>a</w:t>
      </w:r>
      <w:r w:rsidRPr="004E7955">
        <w:rPr>
          <w:rFonts w:eastAsia="Times New Roman" w:cs="Times"/>
          <w:lang w:eastAsia="pl-PL"/>
        </w:rPr>
        <w:t xml:space="preserve"> na sprzedaż </w:t>
      </w:r>
      <w:r w:rsidR="00052DB8">
        <w:rPr>
          <w:rFonts w:eastAsia="Times New Roman" w:cs="Times"/>
          <w:lang w:eastAsia="pl-PL"/>
        </w:rPr>
        <w:t>lub</w:t>
      </w:r>
      <w:r w:rsidRPr="004E7955">
        <w:rPr>
          <w:rFonts w:eastAsia="Times New Roman" w:cs="Times"/>
          <w:lang w:eastAsia="pl-PL"/>
        </w:rPr>
        <w:t xml:space="preserve"> wynajem </w:t>
      </w:r>
      <w:r w:rsidR="00390567" w:rsidRPr="004E7955">
        <w:rPr>
          <w:rFonts w:eastAsia="Times New Roman" w:cs="Times"/>
          <w:lang w:eastAsia="pl-PL"/>
        </w:rPr>
        <w:t xml:space="preserve">przekazano do eksploatacji </w:t>
      </w:r>
      <w:r w:rsidR="00EE4A62">
        <w:rPr>
          <w:rFonts w:eastAsia="Times New Roman" w:cs="Times"/>
          <w:lang w:eastAsia="pl-PL"/>
        </w:rPr>
        <w:t>4070</w:t>
      </w:r>
      <w:r w:rsidR="00390567" w:rsidRPr="004E7955">
        <w:rPr>
          <w:rFonts w:eastAsia="Times New Roman" w:cs="Times"/>
          <w:lang w:eastAsia="pl-PL"/>
        </w:rPr>
        <w:t xml:space="preserve"> now</w:t>
      </w:r>
      <w:r w:rsidR="00B50D9D">
        <w:rPr>
          <w:rFonts w:eastAsia="Times New Roman" w:cs="Times"/>
          <w:lang w:eastAsia="pl-PL"/>
        </w:rPr>
        <w:t>ych</w:t>
      </w:r>
      <w:r w:rsidR="00390567" w:rsidRPr="004E7955">
        <w:rPr>
          <w:rFonts w:eastAsia="Times New Roman" w:cs="Times"/>
          <w:lang w:eastAsia="pl-PL"/>
        </w:rPr>
        <w:t xml:space="preserve"> budynk</w:t>
      </w:r>
      <w:r w:rsidR="00B50D9D">
        <w:rPr>
          <w:rFonts w:eastAsia="Times New Roman" w:cs="Times"/>
          <w:lang w:eastAsia="pl-PL"/>
        </w:rPr>
        <w:t>ów</w:t>
      </w:r>
      <w:r w:rsidR="00390567" w:rsidRPr="004E7955">
        <w:rPr>
          <w:rFonts w:eastAsia="Times New Roman" w:cs="Times"/>
          <w:lang w:eastAsia="pl-PL"/>
        </w:rPr>
        <w:t xml:space="preserve"> mi</w:t>
      </w:r>
      <w:r w:rsidR="00103AB9">
        <w:rPr>
          <w:rFonts w:eastAsia="Times New Roman" w:cs="Times"/>
          <w:lang w:eastAsia="pl-PL"/>
        </w:rPr>
        <w:t>eszkaln</w:t>
      </w:r>
      <w:r w:rsidR="00B50D9D">
        <w:rPr>
          <w:rFonts w:eastAsia="Times New Roman" w:cs="Times"/>
          <w:lang w:eastAsia="pl-PL"/>
        </w:rPr>
        <w:t>ych</w:t>
      </w:r>
      <w:r w:rsidR="00390567" w:rsidRPr="004E7955">
        <w:rPr>
          <w:rFonts w:eastAsia="Times New Roman" w:cs="Times"/>
          <w:lang w:eastAsia="pl-PL"/>
        </w:rPr>
        <w:t xml:space="preserve"> </w:t>
      </w:r>
      <w:r w:rsidR="00B63A14" w:rsidRPr="004E7955">
        <w:rPr>
          <w:rFonts w:eastAsia="Times New Roman" w:cs="Times"/>
          <w:lang w:eastAsia="pl-PL"/>
        </w:rPr>
        <w:t xml:space="preserve">(o </w:t>
      </w:r>
      <w:r w:rsidR="00EE4A62">
        <w:rPr>
          <w:rFonts w:eastAsia="Times New Roman" w:cs="Times"/>
          <w:lang w:eastAsia="pl-PL"/>
        </w:rPr>
        <w:t>668</w:t>
      </w:r>
      <w:r w:rsidR="00B50D9D">
        <w:rPr>
          <w:rFonts w:eastAsia="Times New Roman" w:cs="Times"/>
          <w:lang w:eastAsia="pl-PL"/>
        </w:rPr>
        <w:t xml:space="preserve">, tj. o </w:t>
      </w:r>
      <w:r w:rsidR="006A0D64">
        <w:rPr>
          <w:rFonts w:eastAsia="Times New Roman" w:cs="Times"/>
          <w:lang w:eastAsia="pl-PL"/>
        </w:rPr>
        <w:t>1</w:t>
      </w:r>
      <w:r w:rsidR="00B50D9D">
        <w:rPr>
          <w:rFonts w:eastAsia="Times New Roman" w:cs="Times"/>
          <w:lang w:eastAsia="pl-PL"/>
        </w:rPr>
        <w:t xml:space="preserve">9,6% </w:t>
      </w:r>
      <w:r w:rsidR="00390567" w:rsidRPr="004E7955">
        <w:rPr>
          <w:rFonts w:eastAsia="Times New Roman" w:cs="Times"/>
          <w:lang w:eastAsia="pl-PL"/>
        </w:rPr>
        <w:t xml:space="preserve">więcej niż </w:t>
      </w:r>
      <w:r w:rsidR="00103AB9">
        <w:rPr>
          <w:rFonts w:eastAsia="Times New Roman" w:cs="Times"/>
          <w:lang w:eastAsia="pl-PL"/>
        </w:rPr>
        <w:t>w 20</w:t>
      </w:r>
      <w:r w:rsidR="00EE4A62">
        <w:rPr>
          <w:rFonts w:eastAsia="Times New Roman" w:cs="Times"/>
          <w:lang w:eastAsia="pl-PL"/>
        </w:rPr>
        <w:t>20</w:t>
      </w:r>
      <w:r w:rsidRPr="004E7955">
        <w:rPr>
          <w:rFonts w:eastAsia="Times New Roman" w:cs="Times"/>
          <w:lang w:eastAsia="pl-PL"/>
        </w:rPr>
        <w:t xml:space="preserve"> r.</w:t>
      </w:r>
      <w:r w:rsidR="00390567" w:rsidRPr="004E7955">
        <w:rPr>
          <w:rFonts w:eastAsia="Times New Roman" w:cs="Times"/>
          <w:lang w:eastAsia="pl-PL"/>
        </w:rPr>
        <w:t xml:space="preserve">), o łącznej kubaturze </w:t>
      </w:r>
      <w:r w:rsidR="00280F55" w:rsidRPr="00280F55">
        <w:rPr>
          <w:rFonts w:eastAsia="Times New Roman" w:cs="Times"/>
          <w:lang w:eastAsia="pl-PL"/>
        </w:rPr>
        <w:t>4917,6</w:t>
      </w:r>
      <w:r w:rsidR="00280F55">
        <w:rPr>
          <w:rFonts w:eastAsia="Times New Roman" w:cs="Times"/>
          <w:lang w:eastAsia="pl-PL"/>
        </w:rPr>
        <w:t> </w:t>
      </w:r>
      <w:r w:rsidR="00390567" w:rsidRPr="00B50D9D">
        <w:t>tys</w:t>
      </w:r>
      <w:r w:rsidR="00390567" w:rsidRPr="004E7955">
        <w:rPr>
          <w:rFonts w:eastAsia="Times New Roman" w:cs="Times"/>
          <w:lang w:eastAsia="pl-PL"/>
        </w:rPr>
        <w:t>. m</w:t>
      </w:r>
      <w:r w:rsidR="00390567" w:rsidRPr="004E7955">
        <w:rPr>
          <w:rFonts w:eastAsia="Times New Roman" w:cs="Times"/>
          <w:vertAlign w:val="superscript"/>
          <w:lang w:eastAsia="pl-PL"/>
        </w:rPr>
        <w:t>3</w:t>
      </w:r>
      <w:r w:rsidR="00390567" w:rsidRPr="00724646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(</w:t>
      </w:r>
      <w:r w:rsidR="00C1287C">
        <w:rPr>
          <w:rFonts w:eastAsia="Times New Roman" w:cs="Times"/>
          <w:lang w:eastAsia="pl-PL"/>
        </w:rPr>
        <w:t xml:space="preserve">o </w:t>
      </w:r>
      <w:r w:rsidR="00B50D9D">
        <w:rPr>
          <w:rFonts w:eastAsia="Times New Roman" w:cs="Times"/>
          <w:lang w:eastAsia="pl-PL"/>
        </w:rPr>
        <w:t>27,</w:t>
      </w:r>
      <w:r w:rsidR="00280F55">
        <w:rPr>
          <w:rFonts w:eastAsia="Times New Roman" w:cs="Times"/>
          <w:lang w:eastAsia="pl-PL"/>
        </w:rPr>
        <w:t>3</w:t>
      </w:r>
      <w:r w:rsidR="00390567" w:rsidRPr="004E7955">
        <w:rPr>
          <w:rFonts w:eastAsia="Times New Roman" w:cs="Times"/>
          <w:lang w:eastAsia="pl-PL"/>
        </w:rPr>
        <w:t xml:space="preserve">% większej niż </w:t>
      </w:r>
      <w:r w:rsidR="00D926D2" w:rsidRPr="004E7955">
        <w:rPr>
          <w:rFonts w:eastAsia="Times New Roman" w:cs="Times"/>
          <w:lang w:eastAsia="pl-PL"/>
        </w:rPr>
        <w:t>przed rokiem</w:t>
      </w:r>
      <w:r w:rsidR="00B63A14" w:rsidRPr="004E7955">
        <w:rPr>
          <w:rFonts w:eastAsia="Times New Roman" w:cs="Times"/>
          <w:lang w:eastAsia="pl-PL"/>
        </w:rPr>
        <w:t>)</w:t>
      </w:r>
      <w:r w:rsidR="00390567" w:rsidRPr="004E7955">
        <w:rPr>
          <w:rFonts w:eastAsia="Times New Roman" w:cs="Times"/>
          <w:lang w:eastAsia="pl-PL"/>
        </w:rPr>
        <w:t>.</w:t>
      </w:r>
      <w:r w:rsidR="00107999" w:rsidRPr="004E7955">
        <w:rPr>
          <w:rFonts w:eastAsia="Times New Roman" w:cs="Times"/>
          <w:lang w:eastAsia="pl-PL"/>
        </w:rPr>
        <w:t xml:space="preserve"> </w:t>
      </w:r>
      <w:r w:rsidR="00B63A14" w:rsidRPr="004E7955">
        <w:t xml:space="preserve">Mimo mniejszego udziału w </w:t>
      </w:r>
      <w:r w:rsidR="00052DB8">
        <w:t>liczbie</w:t>
      </w:r>
      <w:r w:rsidR="00B63A14" w:rsidRPr="004E7955">
        <w:t xml:space="preserve"> budynków</w:t>
      </w:r>
      <w:r w:rsidR="00374B55" w:rsidRPr="004E7955">
        <w:t xml:space="preserve"> </w:t>
      </w:r>
      <w:r w:rsidR="00052DB8" w:rsidRPr="004E7955">
        <w:t xml:space="preserve">ogółem </w:t>
      </w:r>
      <w:r w:rsidR="00374B55" w:rsidRPr="004E7955">
        <w:t>(3</w:t>
      </w:r>
      <w:r w:rsidR="00D926D2">
        <w:t>1,</w:t>
      </w:r>
      <w:r w:rsidR="00B50D9D">
        <w:t>7</w:t>
      </w:r>
      <w:r w:rsidR="00374B55" w:rsidRPr="00280F55">
        <w:t>%)</w:t>
      </w:r>
      <w:r w:rsidR="00B63A14" w:rsidRPr="00280F55">
        <w:t xml:space="preserve">, deweloperzy wybudowali </w:t>
      </w:r>
      <w:r w:rsidR="00280F55">
        <w:t>62,9</w:t>
      </w:r>
      <w:r w:rsidR="005E4469" w:rsidRPr="00280F55">
        <w:t>% ogółu mieszkań w nowych budynkach mieszkalnych (</w:t>
      </w:r>
      <w:r w:rsidR="00280F55">
        <w:t>16719</w:t>
      </w:r>
      <w:r w:rsidR="005E4469" w:rsidRPr="00280F55">
        <w:t>)</w:t>
      </w:r>
      <w:r w:rsidR="00D926D2" w:rsidRPr="00280F55">
        <w:t>.</w:t>
      </w:r>
      <w:r w:rsidR="00B63A14" w:rsidRPr="00280F55">
        <w:t xml:space="preserve"> </w:t>
      </w:r>
      <w:r w:rsidR="00D926D2" w:rsidRPr="00280F55">
        <w:t>P</w:t>
      </w:r>
      <w:r w:rsidR="00B63A14" w:rsidRPr="00280F55">
        <w:t>rzeciętn</w:t>
      </w:r>
      <w:r w:rsidR="00D926D2" w:rsidRPr="00280F55">
        <w:t>a</w:t>
      </w:r>
      <w:r w:rsidR="00B63A14" w:rsidRPr="00280F55">
        <w:t xml:space="preserve"> </w:t>
      </w:r>
      <w:r w:rsidR="00B63A14" w:rsidRPr="004E7955">
        <w:t>powierzchni</w:t>
      </w:r>
      <w:r w:rsidR="00D926D2">
        <w:t>a</w:t>
      </w:r>
      <w:r w:rsidR="00B63A14" w:rsidRPr="004E7955">
        <w:t xml:space="preserve"> użytkow</w:t>
      </w:r>
      <w:r w:rsidR="00D926D2">
        <w:t>a</w:t>
      </w:r>
      <w:r w:rsidR="00B63A14" w:rsidRPr="004E7955">
        <w:t xml:space="preserve"> </w:t>
      </w:r>
      <w:r w:rsidR="0066185A" w:rsidRPr="004E7955">
        <w:t>jednego</w:t>
      </w:r>
      <w:r w:rsidRPr="004E7955">
        <w:t xml:space="preserve"> mieszkania </w:t>
      </w:r>
      <w:r w:rsidR="00D926D2">
        <w:t xml:space="preserve">wyniosła </w:t>
      </w:r>
      <w:r w:rsidR="00204236">
        <w:t>66,8</w:t>
      </w:r>
      <w:r w:rsidR="00280F55">
        <w:t> </w:t>
      </w:r>
      <w:r w:rsidR="00B63A14" w:rsidRPr="004E7955">
        <w:t>m</w:t>
      </w:r>
      <w:r w:rsidR="00B63A14" w:rsidRPr="004E7955">
        <w:rPr>
          <w:vertAlign w:val="superscript"/>
        </w:rPr>
        <w:t>2</w:t>
      </w:r>
      <w:r w:rsidR="00D926D2">
        <w:t>, a</w:t>
      </w:r>
      <w:r w:rsidR="00B63A14" w:rsidRPr="004E7955">
        <w:t xml:space="preserve"> średni</w:t>
      </w:r>
      <w:r w:rsidR="00D926D2">
        <w:t>a</w:t>
      </w:r>
      <w:r w:rsidR="00B63A14" w:rsidRPr="004E7955">
        <w:t xml:space="preserve"> liczb</w:t>
      </w:r>
      <w:r w:rsidR="00D926D2">
        <w:t>a</w:t>
      </w:r>
      <w:r w:rsidR="00022564" w:rsidRPr="004E7955">
        <w:t xml:space="preserve"> izb </w:t>
      </w:r>
      <w:r w:rsidR="00D926D2">
        <w:t xml:space="preserve">– </w:t>
      </w:r>
      <w:r w:rsidR="00022564" w:rsidRPr="004E7955">
        <w:t>3,</w:t>
      </w:r>
      <w:r w:rsidR="00204236">
        <w:t>3</w:t>
      </w:r>
      <w:r w:rsidR="005E4469" w:rsidRPr="004E7955">
        <w:t>.</w:t>
      </w:r>
      <w:r w:rsidRPr="004E7955">
        <w:t xml:space="preserve"> </w:t>
      </w:r>
      <w:r w:rsidR="005E4469" w:rsidRPr="004E7955">
        <w:t>Przeciętny</w:t>
      </w:r>
      <w:r w:rsidR="00F15E6F" w:rsidRPr="004E7955">
        <w:t xml:space="preserve"> czas trwania</w:t>
      </w:r>
      <w:r w:rsidR="005E4469" w:rsidRPr="004E7955">
        <w:t xml:space="preserve"> budowy lokali na sprzedaż lub wynajem</w:t>
      </w:r>
      <w:r w:rsidR="00F15E6F" w:rsidRPr="004E7955">
        <w:t xml:space="preserve"> </w:t>
      </w:r>
      <w:r w:rsidR="005E4469" w:rsidRPr="004E7955">
        <w:t xml:space="preserve">wyniósł </w:t>
      </w:r>
      <w:r w:rsidR="00204236">
        <w:t>22,8</w:t>
      </w:r>
      <w:r w:rsidR="005E4469" w:rsidRPr="004E7955">
        <w:t xml:space="preserve"> miesiąca i </w:t>
      </w:r>
      <w:r w:rsidR="001A3068">
        <w:t>w porównaniu z 20</w:t>
      </w:r>
      <w:r w:rsidR="00204236">
        <w:t>20</w:t>
      </w:r>
      <w:r w:rsidR="001A3068">
        <w:t xml:space="preserve"> r. </w:t>
      </w:r>
      <w:r w:rsidR="005E4469" w:rsidRPr="004E7955">
        <w:t xml:space="preserve">wydłużył się o </w:t>
      </w:r>
      <w:r w:rsidR="00204236">
        <w:t>1</w:t>
      </w:r>
      <w:r w:rsidR="005E4469" w:rsidRPr="004E7955">
        <w:t>,</w:t>
      </w:r>
      <w:r w:rsidR="00D926D2">
        <w:t>3</w:t>
      </w:r>
      <w:r w:rsidR="005E4469" w:rsidRPr="004E7955">
        <w:t xml:space="preserve"> miesiąca</w:t>
      </w:r>
      <w:r w:rsidR="00E31CAC" w:rsidRPr="004E7955">
        <w:t>.</w:t>
      </w:r>
    </w:p>
    <w:p w14:paraId="52B8811F" w14:textId="68682F0D" w:rsidR="00F81E1B" w:rsidRPr="004E7955" w:rsidRDefault="00EE6859" w:rsidP="00673A8C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</w:pPr>
      <w:r w:rsidRPr="002479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6D9A764B" wp14:editId="554CBB15">
                <wp:simplePos x="0" y="0"/>
                <wp:positionH relativeFrom="page">
                  <wp:posOffset>5680075</wp:posOffset>
                </wp:positionH>
                <wp:positionV relativeFrom="paragraph">
                  <wp:posOffset>586649</wp:posOffset>
                </wp:positionV>
                <wp:extent cx="1733550" cy="952500"/>
                <wp:effectExtent l="0" t="0" r="0" b="0"/>
                <wp:wrapTight wrapText="bothSides">
                  <wp:wrapPolygon edited="0">
                    <wp:start x="712" y="0"/>
                    <wp:lineTo x="712" y="21168"/>
                    <wp:lineTo x="20651" y="21168"/>
                    <wp:lineTo x="20651" y="0"/>
                    <wp:lineTo x="712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8E152" w14:textId="1DD3349F" w:rsidR="00CE3A02" w:rsidRPr="00F32C5D" w:rsidRDefault="00CE3A02" w:rsidP="00E32FAF">
                            <w:pPr>
                              <w:pStyle w:val="tekstzboku"/>
                            </w:pPr>
                            <w:r>
                              <w:t>W porównaniu z poprzednim rokiem przeciętny czas trwania budowy nowych budynków mieszkalnych wydłużył się o 1,3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764B" id="Pole tekstowe 16" o:spid="_x0000_s1030" type="#_x0000_t202" style="position:absolute;margin-left:447.25pt;margin-top:46.2pt;width:136.5pt;height:7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" filled="f" stroked="f">
                <v:textbox inset=",0">
                  <w:txbxContent>
                    <w:p w14:paraId="6F68E152" w14:textId="1DD3349F" w:rsidR="00CE3A02" w:rsidRPr="00F32C5D" w:rsidRDefault="00CE3A02" w:rsidP="00E32FAF">
                      <w:pPr>
                        <w:pStyle w:val="tekstzboku"/>
                      </w:pPr>
                      <w:r>
                        <w:t>W porównaniu z poprzednim rokiem przeciętny czas trwania budowy nowych budynków mieszkalnych wydłużył się o 1,3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79BE" w:rsidRPr="004E7955">
        <w:t xml:space="preserve">Znacząco mniej nowych budynków </w:t>
      </w:r>
      <w:r w:rsidR="002479BE" w:rsidRPr="002479BE">
        <w:t>mieszkalnych</w:t>
      </w:r>
      <w:r w:rsidR="002479BE" w:rsidRPr="002479BE">
        <w:rPr>
          <w:noProof/>
          <w:lang w:eastAsia="pl-PL"/>
        </w:rPr>
        <w:t xml:space="preserve"> </w:t>
      </w:r>
      <w:r w:rsidR="002479BE" w:rsidRPr="002479BE">
        <w:t>przekazały</w:t>
      </w:r>
      <w:r w:rsidR="00474A10" w:rsidRPr="004E7955">
        <w:t xml:space="preserve"> </w:t>
      </w:r>
      <w:r w:rsidR="002479BE" w:rsidRPr="004E7955">
        <w:t xml:space="preserve">do użytkowania </w:t>
      </w:r>
      <w:r w:rsidR="001A3068" w:rsidRPr="002479BE">
        <w:rPr>
          <w:noProof/>
          <w:lang w:eastAsia="pl-PL"/>
        </w:rPr>
        <w:t>w 202</w:t>
      </w:r>
      <w:r w:rsidR="009F478C">
        <w:rPr>
          <w:noProof/>
          <w:lang w:eastAsia="pl-PL"/>
        </w:rPr>
        <w:t>1</w:t>
      </w:r>
      <w:r w:rsidR="001A3068" w:rsidRPr="002479BE">
        <w:rPr>
          <w:noProof/>
          <w:lang w:eastAsia="pl-PL"/>
        </w:rPr>
        <w:t xml:space="preserve"> r. </w:t>
      </w:r>
      <w:r w:rsidR="00474A10" w:rsidRPr="004E7955">
        <w:t>pozostał</w:t>
      </w:r>
      <w:r w:rsidR="002479BE">
        <w:t>e</w:t>
      </w:r>
      <w:r w:rsidR="00474A10" w:rsidRPr="004E7955">
        <w:t xml:space="preserve"> form</w:t>
      </w:r>
      <w:r w:rsidR="002479BE">
        <w:t xml:space="preserve">y </w:t>
      </w:r>
      <w:r w:rsidR="00474A10" w:rsidRPr="004E7955">
        <w:t>budownictwa</w:t>
      </w:r>
      <w:r w:rsidR="0066185A" w:rsidRPr="004E7955">
        <w:t>;</w:t>
      </w:r>
      <w:r w:rsidR="00AD2F72" w:rsidRPr="004E7955">
        <w:t xml:space="preserve"> </w:t>
      </w:r>
      <w:r w:rsidR="0066185A" w:rsidRPr="004E7955">
        <w:t>w</w:t>
      </w:r>
      <w:r w:rsidR="006F0CBC" w:rsidRPr="004E7955">
        <w:t xml:space="preserve"> budownictwie</w:t>
      </w:r>
      <w:r w:rsidR="00AD2F72" w:rsidRPr="004E7955">
        <w:t xml:space="preserve"> </w:t>
      </w:r>
      <w:r w:rsidR="002479BE" w:rsidRPr="004E7955">
        <w:t>komunalnym</w:t>
      </w:r>
      <w:r w:rsidR="002479BE">
        <w:t xml:space="preserve"> </w:t>
      </w:r>
      <w:r w:rsidR="009F478C">
        <w:t xml:space="preserve">i spółdzielczym </w:t>
      </w:r>
      <w:r w:rsidR="002479BE">
        <w:t xml:space="preserve">było to </w:t>
      </w:r>
      <w:r w:rsidR="009F478C">
        <w:t>po 8</w:t>
      </w:r>
      <w:r w:rsidR="002479BE">
        <w:t xml:space="preserve"> budynków, </w:t>
      </w:r>
      <w:r w:rsidR="009F478C">
        <w:t xml:space="preserve">w </w:t>
      </w:r>
      <w:r w:rsidR="009F478C" w:rsidRPr="004E7955">
        <w:t xml:space="preserve">społecznym czynszowym – </w:t>
      </w:r>
      <w:r w:rsidR="006C5BD9">
        <w:t>5</w:t>
      </w:r>
      <w:r w:rsidR="009F478C">
        <w:t>, a</w:t>
      </w:r>
      <w:r w:rsidR="009F478C" w:rsidRPr="004E7955">
        <w:t xml:space="preserve"> </w:t>
      </w:r>
      <w:r w:rsidR="002479BE" w:rsidRPr="004E7955">
        <w:t>w zakładowym</w:t>
      </w:r>
      <w:r w:rsidR="002479BE">
        <w:t xml:space="preserve"> </w:t>
      </w:r>
      <w:r w:rsidR="002479BE" w:rsidRPr="004E7955">
        <w:t xml:space="preserve">– </w:t>
      </w:r>
      <w:r w:rsidR="006C5BD9">
        <w:t>2</w:t>
      </w:r>
      <w:r w:rsidR="002479BE">
        <w:t>.</w:t>
      </w:r>
    </w:p>
    <w:p w14:paraId="2D1C9BE0" w14:textId="03012210" w:rsidR="009D03EB" w:rsidRDefault="00E27CFD" w:rsidP="00673A8C">
      <w:pPr>
        <w:pStyle w:val="tekst1"/>
        <w:spacing w:line="288" w:lineRule="auto"/>
      </w:pPr>
      <w:r w:rsidRPr="00F75229">
        <w:t>Przeciętny czas trwania budowy</w:t>
      </w:r>
      <w:r w:rsidRPr="004E7955">
        <w:t xml:space="preserve"> nowego budynku mieszkalnego, liczony od daty jego rozpoczęcia do terminu oddania </w:t>
      </w:r>
      <w:r w:rsidR="00B76632" w:rsidRPr="004E7955">
        <w:t>do użytkowania,</w:t>
      </w:r>
      <w:r w:rsidR="002E30DF" w:rsidRPr="004E7955">
        <w:t xml:space="preserve"> </w:t>
      </w:r>
      <w:r w:rsidR="002479BE">
        <w:t>w 202</w:t>
      </w:r>
      <w:r w:rsidR="00EE6859">
        <w:t>1</w:t>
      </w:r>
      <w:r w:rsidR="002479BE">
        <w:t xml:space="preserve"> r. </w:t>
      </w:r>
      <w:r w:rsidR="002E30DF" w:rsidRPr="004E7955">
        <w:t>wyniósł</w:t>
      </w:r>
      <w:r w:rsidR="00B76632" w:rsidRPr="004E7955">
        <w:t xml:space="preserve"> </w:t>
      </w:r>
      <w:r w:rsidR="009D03EB">
        <w:t>31,6</w:t>
      </w:r>
      <w:r w:rsidR="002E30DF" w:rsidRPr="004E7955">
        <w:t xml:space="preserve"> miesiąca i był</w:t>
      </w:r>
      <w:r w:rsidR="004C08E8" w:rsidRPr="004E7955">
        <w:t xml:space="preserve"> o</w:t>
      </w:r>
      <w:r w:rsidR="0066185A" w:rsidRPr="004E7955">
        <w:t xml:space="preserve"> </w:t>
      </w:r>
      <w:r w:rsidR="009D03EB">
        <w:t>1,3</w:t>
      </w:r>
      <w:r w:rsidRPr="004E7955">
        <w:t xml:space="preserve"> miesią</w:t>
      </w:r>
      <w:r w:rsidR="00474A10" w:rsidRPr="004E7955">
        <w:t>ca</w:t>
      </w:r>
      <w:r w:rsidR="002E30DF" w:rsidRPr="004E7955">
        <w:t xml:space="preserve"> </w:t>
      </w:r>
      <w:r w:rsidR="009D03EB">
        <w:t>dłuższy</w:t>
      </w:r>
      <w:r w:rsidR="002E30DF" w:rsidRPr="004E7955">
        <w:t xml:space="preserve"> niż </w:t>
      </w:r>
      <w:r w:rsidR="002479BE">
        <w:t>przed</w:t>
      </w:r>
      <w:r w:rsidR="002E30DF" w:rsidRPr="004E7955">
        <w:t xml:space="preserve"> r</w:t>
      </w:r>
      <w:r w:rsidR="002479BE">
        <w:t>okiem</w:t>
      </w:r>
      <w:r w:rsidR="002E30DF" w:rsidRPr="004E7955">
        <w:t xml:space="preserve">. </w:t>
      </w:r>
      <w:r w:rsidR="009D03EB">
        <w:t>W porównaniu z 2020 r</w:t>
      </w:r>
      <w:r w:rsidR="003B62F8">
        <w:t>.</w:t>
      </w:r>
      <w:r w:rsidR="009D03EB" w:rsidRPr="009D03EB">
        <w:t xml:space="preserve"> </w:t>
      </w:r>
      <w:r w:rsidR="00B05303">
        <w:t>z</w:t>
      </w:r>
      <w:r w:rsidR="00B05303" w:rsidRPr="004E7955">
        <w:t xml:space="preserve">arówno w mieście, jak i na wsi oraz </w:t>
      </w:r>
      <w:r w:rsidR="00B05303">
        <w:t xml:space="preserve">we wszystkich </w:t>
      </w:r>
      <w:r w:rsidR="00B05303" w:rsidRPr="004E7955">
        <w:t>form</w:t>
      </w:r>
      <w:r w:rsidR="00B05303">
        <w:t>ach</w:t>
      </w:r>
      <w:r w:rsidR="00B05303" w:rsidRPr="004E7955">
        <w:t xml:space="preserve"> </w:t>
      </w:r>
      <w:r w:rsidR="00B05303">
        <w:t>budownictwa</w:t>
      </w:r>
      <w:r w:rsidR="00B05303" w:rsidRPr="00B05303">
        <w:t xml:space="preserve"> </w:t>
      </w:r>
      <w:r w:rsidR="00B05303">
        <w:t>średni czas budowy</w:t>
      </w:r>
      <w:r w:rsidR="00B05303" w:rsidRPr="00B05303">
        <w:t xml:space="preserve"> </w:t>
      </w:r>
      <w:r w:rsidR="00B05303">
        <w:t>wydłużył się</w:t>
      </w:r>
      <w:r w:rsidR="009D03EB">
        <w:t>.</w:t>
      </w:r>
    </w:p>
    <w:p w14:paraId="684714CA" w14:textId="78F0497C" w:rsidR="003A4969" w:rsidRPr="004E7955" w:rsidRDefault="003A4969" w:rsidP="00673A8C">
      <w:pPr>
        <w:pStyle w:val="tekst1"/>
        <w:spacing w:line="288" w:lineRule="auto"/>
      </w:pPr>
      <w:r w:rsidRPr="004E7955">
        <w:t>Oceniając wyniki budownictwa mieszkaniowego w ujęciu powiatowym, należy stwierdzić, że w 20</w:t>
      </w:r>
      <w:r w:rsidR="002420D1">
        <w:t>2</w:t>
      </w:r>
      <w:r w:rsidR="00C5151B">
        <w:t>1</w:t>
      </w:r>
      <w:r w:rsidRPr="004E7955">
        <w:t xml:space="preserve"> r., podobnie jak w poprzednich latach, najwięcej nowych b</w:t>
      </w:r>
      <w:r w:rsidR="00E17D5D" w:rsidRPr="004E7955">
        <w:t xml:space="preserve">udynków mieszkalnych powstało w </w:t>
      </w:r>
      <w:r w:rsidRPr="004E7955">
        <w:t>powiecie poznańskim (</w:t>
      </w:r>
      <w:r w:rsidR="00766512">
        <w:t>3618</w:t>
      </w:r>
      <w:r w:rsidRPr="004E7955">
        <w:t xml:space="preserve">, czyli </w:t>
      </w:r>
      <w:r w:rsidR="00766512">
        <w:t>28,1</w:t>
      </w:r>
      <w:r w:rsidRPr="004E7955">
        <w:t>% ogółu nowych budynków oddanych do użytkowania</w:t>
      </w:r>
      <w:r w:rsidR="00B515A6" w:rsidRPr="004E7955">
        <w:t xml:space="preserve">, w tym </w:t>
      </w:r>
      <w:r w:rsidR="00766512">
        <w:t>1882</w:t>
      </w:r>
      <w:r w:rsidR="00B515A6" w:rsidRPr="004E7955">
        <w:t xml:space="preserve"> </w:t>
      </w:r>
      <w:r w:rsidRPr="004E7955">
        <w:t>zrealizowan</w:t>
      </w:r>
      <w:r w:rsidR="00766512">
        <w:t>e</w:t>
      </w:r>
      <w:r w:rsidRPr="004E7955">
        <w:t xml:space="preserve"> poza budownictwem in</w:t>
      </w:r>
      <w:r w:rsidR="00B95F03" w:rsidRPr="004E7955">
        <w:t>dywidualnym). Dla porównania, w </w:t>
      </w:r>
      <w:r w:rsidRPr="004E7955">
        <w:t xml:space="preserve">Koninie oddano w tym czasie do użytkowania tylko </w:t>
      </w:r>
      <w:r w:rsidR="00766512">
        <w:t>77</w:t>
      </w:r>
      <w:r w:rsidRPr="004E7955">
        <w:t xml:space="preserve"> budynk</w:t>
      </w:r>
      <w:r w:rsidR="00F60BDA" w:rsidRPr="004E7955">
        <w:t>ów</w:t>
      </w:r>
      <w:r w:rsidR="00B515A6" w:rsidRPr="004E7955">
        <w:t xml:space="preserve"> (w</w:t>
      </w:r>
      <w:r w:rsidR="00B95F03" w:rsidRPr="004E7955">
        <w:t xml:space="preserve"> </w:t>
      </w:r>
      <w:r w:rsidRPr="004E7955">
        <w:t xml:space="preserve">tym </w:t>
      </w:r>
      <w:r w:rsidR="00D71F8C">
        <w:t>40</w:t>
      </w:r>
      <w:r w:rsidRPr="004E7955">
        <w:t xml:space="preserve"> powstał</w:t>
      </w:r>
      <w:r w:rsidR="002A67B8">
        <w:t>ych</w:t>
      </w:r>
      <w:r w:rsidRPr="004E7955">
        <w:t xml:space="preserve"> </w:t>
      </w:r>
      <w:r w:rsidR="00D71F8C" w:rsidRPr="004E7955">
        <w:t>poza budownictwem indywidualnym</w:t>
      </w:r>
      <w:r w:rsidRPr="004E7955">
        <w:t>), które stanowiły 0,</w:t>
      </w:r>
      <w:r w:rsidR="00766512">
        <w:t>6</w:t>
      </w:r>
      <w:r w:rsidRPr="004E7955">
        <w:t>% wszystkich budynków zrealizowanych w województwie.</w:t>
      </w:r>
    </w:p>
    <w:p w14:paraId="09F586F7" w14:textId="64255EF2" w:rsidR="00B24DBF" w:rsidRPr="0066303D" w:rsidRDefault="00B24DBF" w:rsidP="00F352AF">
      <w:pPr>
        <w:pStyle w:val="Nagwek1"/>
        <w:spacing w:before="360"/>
        <w:rPr>
          <w:rFonts w:ascii="Fira Sans" w:hAnsi="Fira Sans"/>
          <w:b/>
        </w:rPr>
      </w:pPr>
      <w:r w:rsidRPr="0066303D">
        <w:rPr>
          <w:rFonts w:ascii="Fira Sans" w:hAnsi="Fira Sans"/>
          <w:b/>
        </w:rPr>
        <w:t>Mieszkania oddane do użytkowania</w:t>
      </w:r>
    </w:p>
    <w:p w14:paraId="2B4775B1" w14:textId="6A2A5631" w:rsidR="00B24DBF" w:rsidRDefault="00B24DBF" w:rsidP="00673A8C">
      <w:pPr>
        <w:pStyle w:val="tekst1"/>
        <w:spacing w:line="288" w:lineRule="auto"/>
      </w:pPr>
      <w:r w:rsidRPr="004E7955">
        <w:t>W 20</w:t>
      </w:r>
      <w:r w:rsidR="006E6F62">
        <w:t>2</w:t>
      </w:r>
      <w:r w:rsidR="00BD2C5F">
        <w:t>1</w:t>
      </w:r>
      <w:r w:rsidRPr="004E7955">
        <w:t xml:space="preserve"> r. oddano do użytkowania </w:t>
      </w:r>
      <w:r w:rsidR="00BD2C5F">
        <w:t>27095</w:t>
      </w:r>
      <w:r w:rsidRPr="004E7955">
        <w:t xml:space="preserve"> mieszka</w:t>
      </w:r>
      <w:r w:rsidR="006E6F62">
        <w:t>ń</w:t>
      </w:r>
      <w:r w:rsidRPr="004E7955">
        <w:t xml:space="preserve">, tj. o </w:t>
      </w:r>
      <w:r w:rsidR="006548FD">
        <w:t>5064</w:t>
      </w:r>
      <w:r w:rsidR="006E6F62">
        <w:t xml:space="preserve"> (o </w:t>
      </w:r>
      <w:r w:rsidR="006548FD">
        <w:t>23,0</w:t>
      </w:r>
      <w:r w:rsidRPr="004E7955">
        <w:t>%</w:t>
      </w:r>
      <w:r w:rsidR="006E6F62">
        <w:t>)</w:t>
      </w:r>
      <w:r w:rsidRPr="004E7955">
        <w:t xml:space="preserve"> </w:t>
      </w:r>
      <w:r w:rsidR="006548FD">
        <w:t>więcej</w:t>
      </w:r>
      <w:r w:rsidRPr="004E7955">
        <w:t xml:space="preserve"> niż </w:t>
      </w:r>
      <w:r w:rsidR="00F007CD" w:rsidRPr="004E7955">
        <w:t>w poprzednim</w:t>
      </w:r>
      <w:r w:rsidRPr="004E7955">
        <w:t xml:space="preserve"> rok</w:t>
      </w:r>
      <w:r w:rsidR="00F007CD" w:rsidRPr="004E7955">
        <w:t>u.</w:t>
      </w:r>
      <w:r w:rsidRPr="004E7955">
        <w:t xml:space="preserve"> </w:t>
      </w:r>
      <w:r w:rsidR="00D31DE4" w:rsidRPr="004E7955">
        <w:t>Wskaźnik nasilenia budownictwa mieszkaniowego, wyrażony liczbą mieszkań oddanych do użytkowania w przeliczeniu na 1000 ludności</w:t>
      </w:r>
      <w:r w:rsidR="006548FD" w:rsidRPr="006548FD">
        <w:t xml:space="preserve"> </w:t>
      </w:r>
      <w:r w:rsidR="006548FD" w:rsidRPr="004E7955">
        <w:t xml:space="preserve">wyniósł </w:t>
      </w:r>
      <w:r w:rsidR="006548FD">
        <w:t>7,8</w:t>
      </w:r>
      <w:r w:rsidR="00D31DE4" w:rsidRPr="004E7955">
        <w:t xml:space="preserve"> </w:t>
      </w:r>
      <w:r w:rsidR="006548FD">
        <w:t>(</w:t>
      </w:r>
      <w:r w:rsidR="009679FD">
        <w:t>przed rokiem</w:t>
      </w:r>
      <w:r w:rsidR="006548FD">
        <w:t xml:space="preserve"> 6,3)</w:t>
      </w:r>
      <w:r w:rsidR="009679FD">
        <w:t>.</w:t>
      </w:r>
      <w:r w:rsidR="00987655">
        <w:t xml:space="preserve"> </w:t>
      </w:r>
      <w:r w:rsidR="009679FD">
        <w:t xml:space="preserve">Wyższą wartość przyjął </w:t>
      </w:r>
      <w:r w:rsidR="00BD4151">
        <w:t xml:space="preserve">również </w:t>
      </w:r>
      <w:r w:rsidR="009679FD">
        <w:t xml:space="preserve">wskaźnik </w:t>
      </w:r>
      <w:r w:rsidR="00DD5DE5" w:rsidRPr="004E7955">
        <w:t xml:space="preserve">zaspokojenia potrzeb mieszkaniowych </w:t>
      </w:r>
      <w:r w:rsidR="00DD5DE5">
        <w:t>(</w:t>
      </w:r>
      <w:r w:rsidR="009679FD">
        <w:t>liczb</w:t>
      </w:r>
      <w:r w:rsidR="00DD5DE5">
        <w:t>a</w:t>
      </w:r>
      <w:r w:rsidR="009679FD">
        <w:t xml:space="preserve"> nowo oddanych mieszkań do liczby </w:t>
      </w:r>
      <w:r w:rsidR="009679FD" w:rsidRPr="004E7955">
        <w:t>zawartych małżeństw</w:t>
      </w:r>
      <w:r w:rsidR="00DD5DE5">
        <w:t>)</w:t>
      </w:r>
      <w:r w:rsidR="009679FD">
        <w:t>.</w:t>
      </w:r>
      <w:r w:rsidR="009679FD" w:rsidRPr="004E7955">
        <w:t xml:space="preserve"> </w:t>
      </w:r>
      <w:r w:rsidR="000D3926">
        <w:t xml:space="preserve">O ile </w:t>
      </w:r>
      <w:r w:rsidR="009679FD">
        <w:t xml:space="preserve">przed rokiem </w:t>
      </w:r>
      <w:r w:rsidR="00CE3C71">
        <w:t>miernik</w:t>
      </w:r>
      <w:r w:rsidR="000D3926">
        <w:t xml:space="preserve"> </w:t>
      </w:r>
      <w:r w:rsidR="00CE3C71">
        <w:t xml:space="preserve">ten </w:t>
      </w:r>
      <w:r w:rsidR="009679FD" w:rsidRPr="000D3926">
        <w:t xml:space="preserve">kształtował się </w:t>
      </w:r>
      <w:r w:rsidR="000D3926" w:rsidRPr="000D3926">
        <w:t xml:space="preserve">na poziomie </w:t>
      </w:r>
      <w:r w:rsidR="00BD4151">
        <w:t>1572</w:t>
      </w:r>
      <w:r w:rsidR="00771BDA">
        <w:t xml:space="preserve"> mieszkania</w:t>
      </w:r>
      <w:r w:rsidRPr="000D3926">
        <w:t xml:space="preserve"> na 1000</w:t>
      </w:r>
      <w:r w:rsidR="000D3926" w:rsidRPr="000D3926">
        <w:t xml:space="preserve"> małżeństw, to w 202</w:t>
      </w:r>
      <w:r w:rsidR="00BD4151">
        <w:t>1</w:t>
      </w:r>
      <w:r w:rsidR="000D3926" w:rsidRPr="000D3926">
        <w:t xml:space="preserve"> r. wzrósł do </w:t>
      </w:r>
      <w:r w:rsidR="00BB65FB" w:rsidRPr="000D3926">
        <w:t>1</w:t>
      </w:r>
      <w:r w:rsidR="00BD4151">
        <w:t>702</w:t>
      </w:r>
      <w:r w:rsidRPr="000D3926">
        <w:t>.</w:t>
      </w:r>
    </w:p>
    <w:p w14:paraId="049D596F" w14:textId="6FF0897D" w:rsidR="00E50A6A" w:rsidRPr="004E7955" w:rsidRDefault="00E50A6A" w:rsidP="00673A8C">
      <w:pPr>
        <w:pStyle w:val="tekst1"/>
        <w:spacing w:line="288" w:lineRule="auto"/>
      </w:pPr>
      <w:r w:rsidRPr="004E7955">
        <w:t xml:space="preserve">W skali całego kraju oddano w tym czasie do użytkowania </w:t>
      </w:r>
      <w:r w:rsidRPr="00F00A81">
        <w:t xml:space="preserve">234680 </w:t>
      </w:r>
      <w:r w:rsidRPr="004E7955">
        <w:t xml:space="preserve">mieszkań, tj. o </w:t>
      </w:r>
      <w:r>
        <w:t>6,3</w:t>
      </w:r>
      <w:r w:rsidRPr="004E7955">
        <w:t>% więcej niż w 20</w:t>
      </w:r>
      <w:r>
        <w:t>20</w:t>
      </w:r>
      <w:r w:rsidRPr="004E7955">
        <w:t xml:space="preserve"> r. Wskaźnik </w:t>
      </w:r>
      <w:r w:rsidRPr="002C1D16">
        <w:t xml:space="preserve">natężenia budownictwa mieszkaniowego wyniósł </w:t>
      </w:r>
      <w:r>
        <w:t>6,1</w:t>
      </w:r>
      <w:r w:rsidRPr="002C1D16">
        <w:t xml:space="preserve"> </w:t>
      </w:r>
      <w:r>
        <w:t xml:space="preserve">(na 1000 ludności), a wskaźnik </w:t>
      </w:r>
      <w:r w:rsidRPr="004E7955">
        <w:t xml:space="preserve">zaspokojenia potrzeb mieszkaniowych </w:t>
      </w:r>
      <w:r>
        <w:t>– 1394</w:t>
      </w:r>
      <w:r w:rsidRPr="002C1D16">
        <w:t xml:space="preserve"> </w:t>
      </w:r>
      <w:r>
        <w:t>(na 1000</w:t>
      </w:r>
      <w:r w:rsidRPr="002C1D16">
        <w:t xml:space="preserve"> zawartych małżeństw</w:t>
      </w:r>
      <w:r>
        <w:t>).</w:t>
      </w:r>
      <w:r w:rsidRPr="002C1D16">
        <w:t xml:space="preserve"> Pod względem </w:t>
      </w:r>
      <w:r w:rsidRPr="004E7955">
        <w:t xml:space="preserve">liczby mieszkań oddanych do użytkowania </w:t>
      </w:r>
      <w:r>
        <w:t xml:space="preserve">(w liczbach bezwzględnych) </w:t>
      </w:r>
      <w:r w:rsidRPr="004E7955">
        <w:t xml:space="preserve">wielkopolskie </w:t>
      </w:r>
      <w:r>
        <w:t>utrzyma</w:t>
      </w:r>
      <w:r w:rsidRPr="004E7955">
        <w:t xml:space="preserve">ło 2. </w:t>
      </w:r>
      <w:proofErr w:type="gramStart"/>
      <w:r w:rsidR="006D03C6">
        <w:t>lokatę</w:t>
      </w:r>
      <w:proofErr w:type="gramEnd"/>
      <w:r w:rsidRPr="004E7955">
        <w:t xml:space="preserve"> w kraju (podobnie jak </w:t>
      </w:r>
      <w:r>
        <w:t>w poprzednich latach</w:t>
      </w:r>
      <w:r w:rsidRPr="004E7955">
        <w:t>) za mazowieckim (</w:t>
      </w:r>
      <w:r w:rsidRPr="00E554DA">
        <w:t xml:space="preserve">44385 </w:t>
      </w:r>
      <w:r w:rsidRPr="004E7955">
        <w:t xml:space="preserve">mieszkań). Wskaźniki natężenia były wyższe od przeciętnych w kraju i lokowały województwo wielkopolskie na 4. </w:t>
      </w:r>
      <w:proofErr w:type="gramStart"/>
      <w:r>
        <w:t>m</w:t>
      </w:r>
      <w:r w:rsidRPr="004E7955">
        <w:t>iejscu</w:t>
      </w:r>
      <w:proofErr w:type="gramEnd"/>
      <w:r>
        <w:t xml:space="preserve"> za </w:t>
      </w:r>
      <w:r w:rsidR="00DB24E4">
        <w:t xml:space="preserve">pomorskim, dolnośląskim i </w:t>
      </w:r>
      <w:r>
        <w:t>mazowieckim</w:t>
      </w:r>
      <w:r w:rsidRPr="004E7955">
        <w:t>.</w:t>
      </w:r>
    </w:p>
    <w:p w14:paraId="56A9246F" w14:textId="4EB296CF" w:rsidR="005C50BC" w:rsidRPr="007A5789" w:rsidRDefault="009A2C24" w:rsidP="00E578BF">
      <w:pPr>
        <w:pStyle w:val="tytulwykresu"/>
      </w:pPr>
      <w:r w:rsidRPr="009A2C24">
        <w:lastRenderedPageBreak/>
        <w:drawing>
          <wp:anchor distT="0" distB="180340" distL="114300" distR="114300" simplePos="0" relativeHeight="251895808" behindDoc="0" locked="0" layoutInCell="1" allowOverlap="1" wp14:anchorId="0C3853C8" wp14:editId="01A76BB9">
            <wp:simplePos x="0" y="0"/>
            <wp:positionH relativeFrom="margin">
              <wp:align>left</wp:align>
            </wp:positionH>
            <wp:positionV relativeFrom="paragraph">
              <wp:posOffset>252325</wp:posOffset>
            </wp:positionV>
            <wp:extent cx="5004000" cy="2844000"/>
            <wp:effectExtent l="0" t="0" r="6350" b="0"/>
            <wp:wrapTopAndBottom/>
            <wp:docPr id="15" name="Obraz 15" descr="Wykres słupkowy dwustronny przedstawiający liczbę mieszkań oddanych do użytkowania, w przeliczeniu na 1000 zawartych małżeństw (lewy) i na 1000 ludności (prawy), z zaznaczeniem wskaźnika ogólnopolskiego (1394 i 6,1). Sort województw (oś pionowa) malejący według wskaźnika na 1000 małżeń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E65" w:rsidRPr="007A5789"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6A8FB81B" wp14:editId="673642E1">
                <wp:simplePos x="0" y="0"/>
                <wp:positionH relativeFrom="page">
                  <wp:posOffset>5691281</wp:posOffset>
                </wp:positionH>
                <wp:positionV relativeFrom="paragraph">
                  <wp:posOffset>1104221</wp:posOffset>
                </wp:positionV>
                <wp:extent cx="1758315" cy="933450"/>
                <wp:effectExtent l="0" t="0" r="0" b="0"/>
                <wp:wrapTight wrapText="bothSides">
                  <wp:wrapPolygon edited="0">
                    <wp:start x="702" y="0"/>
                    <wp:lineTo x="702" y="21159"/>
                    <wp:lineTo x="20828" y="21159"/>
                    <wp:lineTo x="20828" y="0"/>
                    <wp:lineTo x="70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F7672" w14:textId="17EA5A0B" w:rsidR="00CE3A02" w:rsidRPr="00BA375A" w:rsidRDefault="00CE3A02" w:rsidP="00E32FAF">
                            <w:pPr>
                              <w:pStyle w:val="tekstzboku"/>
                            </w:pPr>
                            <w:r>
                              <w:t xml:space="preserve">Wskaźnik nasilenia budownictwa mieszkaniowego w 2021 r. wyniósł 7,8, co zapewniło wielkopolskiemu 4. </w:t>
                            </w:r>
                            <w:proofErr w:type="gramStart"/>
                            <w:r>
                              <w:t>lokatę</w:t>
                            </w:r>
                            <w:proofErr w:type="gramEnd"/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FB81B" id="Pole tekstowe 4" o:spid="_x0000_s1031" type="#_x0000_t202" style="position:absolute;margin-left:448.15pt;margin-top:86.95pt;width:138.45pt;height:73.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" filled="f" stroked="f">
                <v:textbox inset=",0">
                  <w:txbxContent>
                    <w:p w14:paraId="64DF7672" w14:textId="17EA5A0B" w:rsidR="00CE3A02" w:rsidRPr="00BA375A" w:rsidRDefault="00CE3A02" w:rsidP="00E32FAF">
                      <w:pPr>
                        <w:pStyle w:val="tekstzboku"/>
                      </w:pPr>
                      <w:r>
                        <w:t xml:space="preserve">Wskaźnik nasilenia budownictwa mieszkaniowego w 2021 r. wyniósł 7,8, co zapewniło wielkopolskiemu 4. </w:t>
                      </w:r>
                      <w:proofErr w:type="gramStart"/>
                      <w:r>
                        <w:t>lokatę</w:t>
                      </w:r>
                      <w:proofErr w:type="gramEnd"/>
                      <w:r>
                        <w:t xml:space="preserve">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F27E8" w:rsidRPr="007A5789">
        <w:t xml:space="preserve">Wykres </w:t>
      </w:r>
      <w:r w:rsidR="0097215C" w:rsidRPr="007A5789">
        <w:t>2</w:t>
      </w:r>
      <w:r w:rsidR="005F6638" w:rsidRPr="007A5789">
        <w:t>.</w:t>
      </w:r>
      <w:r w:rsidR="005F6638" w:rsidRPr="007A5789">
        <w:tab/>
      </w:r>
      <w:r w:rsidR="007B4CCA" w:rsidRPr="007A5789">
        <w:t>Mieszkania oddane do użytkowania w 20</w:t>
      </w:r>
      <w:r w:rsidR="005F6638" w:rsidRPr="007A5789">
        <w:t>2</w:t>
      </w:r>
      <w:r w:rsidR="00E47311" w:rsidRPr="007A5789">
        <w:t>1</w:t>
      </w:r>
      <w:r w:rsidR="007B4CCA" w:rsidRPr="007A5789">
        <w:t xml:space="preserve"> r. według województw</w:t>
      </w:r>
    </w:p>
    <w:p w14:paraId="2ED34DDE" w14:textId="60E8D46C" w:rsidR="00C83F9E" w:rsidRDefault="004E3CE0" w:rsidP="00673A8C">
      <w:pPr>
        <w:pStyle w:val="tekst1"/>
        <w:spacing w:line="288" w:lineRule="auto"/>
      </w:pPr>
      <w:r w:rsidRPr="00D46F82">
        <w:t>Zdecydowana większość mieszkań przekazanych do eksploatacji w województwie znajdowała się w nowych budynkach mieszkalnych (</w:t>
      </w:r>
      <w:r w:rsidR="00CC5F64" w:rsidRPr="00CC5F64">
        <w:t>26574</w:t>
      </w:r>
      <w:r w:rsidRPr="00D46F82">
        <w:t xml:space="preserve"> tj. </w:t>
      </w:r>
      <w:r w:rsidR="002B6466" w:rsidRPr="00D46F82">
        <w:t>9</w:t>
      </w:r>
      <w:r w:rsidR="0042697E" w:rsidRPr="00D46F82">
        <w:t>8</w:t>
      </w:r>
      <w:r w:rsidRPr="00D46F82">
        <w:t>,</w:t>
      </w:r>
      <w:r w:rsidR="0042697E" w:rsidRPr="00D46F82">
        <w:t>1</w:t>
      </w:r>
      <w:r w:rsidRPr="00D46F82">
        <w:t xml:space="preserve">%, z tego </w:t>
      </w:r>
      <w:r w:rsidR="00EA4213">
        <w:t>6</w:t>
      </w:r>
      <w:r w:rsidR="00172B9A" w:rsidRPr="00D46F82">
        <w:t xml:space="preserve"> mieszkań w</w:t>
      </w:r>
      <w:r w:rsidR="003D0A93" w:rsidRPr="00D46F82">
        <w:t xml:space="preserve"> </w:t>
      </w:r>
      <w:r w:rsidRPr="00D46F82">
        <w:t>kolejnych częściach tych budynków, które już wcześniej zosta</w:t>
      </w:r>
      <w:r w:rsidR="00172B9A" w:rsidRPr="00D46F82">
        <w:t xml:space="preserve">ły oddane do użytkowania). </w:t>
      </w:r>
      <w:r w:rsidRPr="00D46F82">
        <w:t>W</w:t>
      </w:r>
      <w:r w:rsidR="003D0A93" w:rsidRPr="00D46F82">
        <w:t xml:space="preserve"> </w:t>
      </w:r>
      <w:r w:rsidRPr="00D46F82">
        <w:t xml:space="preserve">budynkach rozbudowywanych powstało </w:t>
      </w:r>
      <w:r w:rsidR="00EA4213">
        <w:t>237</w:t>
      </w:r>
      <w:r w:rsidRPr="00D46F82">
        <w:t xml:space="preserve"> nowych mieszkań (o </w:t>
      </w:r>
      <w:r w:rsidR="00EA4213">
        <w:t>4</w:t>
      </w:r>
      <w:r w:rsidRPr="00D46F82">
        <w:t xml:space="preserve"> </w:t>
      </w:r>
      <w:r w:rsidR="00EA4213">
        <w:t>mniej</w:t>
      </w:r>
      <w:r w:rsidRPr="00D46F82">
        <w:t xml:space="preserve"> niż przed rokiem), a </w:t>
      </w:r>
      <w:r w:rsidR="00EA4213">
        <w:t>272</w:t>
      </w:r>
      <w:r w:rsidRPr="00D46F82">
        <w:t xml:space="preserve"> uzyskano </w:t>
      </w:r>
      <w:r w:rsidR="00C83F9E" w:rsidRPr="00D46F82">
        <w:t>w wyniku</w:t>
      </w:r>
      <w:r w:rsidRPr="00D46F82">
        <w:t xml:space="preserve"> adaptacji</w:t>
      </w:r>
      <w:r w:rsidR="00711C10" w:rsidRPr="00D46F82">
        <w:t xml:space="preserve"> pomieszczeń niemieszkalnych</w:t>
      </w:r>
      <w:r w:rsidRPr="00D46F82">
        <w:t xml:space="preserve"> </w:t>
      </w:r>
      <w:r w:rsidR="00B95F03" w:rsidRPr="00D46F82">
        <w:t xml:space="preserve">(w </w:t>
      </w:r>
      <w:r w:rsidR="002B6466" w:rsidRPr="00D46F82">
        <w:t>20</w:t>
      </w:r>
      <w:r w:rsidR="00EA4213">
        <w:t>20</w:t>
      </w:r>
      <w:r w:rsidRPr="00D46F82">
        <w:t xml:space="preserve"> r. </w:t>
      </w:r>
      <w:r w:rsidR="00EA4213">
        <w:t>168</w:t>
      </w:r>
      <w:r w:rsidR="0042697E" w:rsidRPr="00D46F82">
        <w:t xml:space="preserve"> </w:t>
      </w:r>
      <w:r w:rsidR="002B6466" w:rsidRPr="00D46F82">
        <w:t>mieszka</w:t>
      </w:r>
      <w:r w:rsidR="00EA4213">
        <w:t>ń</w:t>
      </w:r>
      <w:r w:rsidRPr="00D46F82">
        <w:t xml:space="preserve">). Ponadto </w:t>
      </w:r>
      <w:r w:rsidR="00B904B9">
        <w:t>12</w:t>
      </w:r>
      <w:r w:rsidR="00D96B74" w:rsidRPr="00D46F82">
        <w:t xml:space="preserve"> mieszkań </w:t>
      </w:r>
      <w:r w:rsidRPr="00D46F82">
        <w:t>wyodrębniono w</w:t>
      </w:r>
      <w:r w:rsidR="00DF53D4" w:rsidRPr="00D46F82">
        <w:t xml:space="preserve"> nowych</w:t>
      </w:r>
      <w:r w:rsidRPr="00D46F82">
        <w:t xml:space="preserve"> budynkach niemieszkalnych (przed </w:t>
      </w:r>
      <w:r w:rsidR="002B6466" w:rsidRPr="00D46F82">
        <w:t>rokiem w taki sposób powstał</w:t>
      </w:r>
      <w:r w:rsidR="006B0604">
        <w:t>o</w:t>
      </w:r>
      <w:r w:rsidR="002B6466" w:rsidRPr="00D46F82">
        <w:t xml:space="preserve"> </w:t>
      </w:r>
      <w:r w:rsidR="006B0604">
        <w:t>7 mieszkań</w:t>
      </w:r>
      <w:r w:rsidRPr="00D46F82">
        <w:t>).</w:t>
      </w:r>
    </w:p>
    <w:p w14:paraId="7EEE0072" w14:textId="65CE9BE3" w:rsidR="00E50A6A" w:rsidRDefault="003B63D3" w:rsidP="00673A8C">
      <w:pPr>
        <w:pStyle w:val="tekst1"/>
        <w:spacing w:line="288" w:lineRule="auto"/>
      </w:pPr>
      <w:r w:rsidRPr="004E7955"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05C75053" wp14:editId="1C72DAA1">
                <wp:simplePos x="0" y="0"/>
                <wp:positionH relativeFrom="page">
                  <wp:posOffset>5689600</wp:posOffset>
                </wp:positionH>
                <wp:positionV relativeFrom="paragraph">
                  <wp:posOffset>7620</wp:posOffset>
                </wp:positionV>
                <wp:extent cx="1758315" cy="747395"/>
                <wp:effectExtent l="0" t="0" r="0" b="0"/>
                <wp:wrapTight wrapText="bothSides">
                  <wp:wrapPolygon edited="0">
                    <wp:start x="702" y="0"/>
                    <wp:lineTo x="702" y="20921"/>
                    <wp:lineTo x="20828" y="20921"/>
                    <wp:lineTo x="20828" y="0"/>
                    <wp:lineTo x="702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58213" w14:textId="77777777" w:rsidR="00CE3A02" w:rsidRPr="00BA375A" w:rsidRDefault="00CE3A02" w:rsidP="003B63D3">
                            <w:pPr>
                              <w:pStyle w:val="tekstzboku"/>
                            </w:pPr>
                            <w:r>
                              <w:t xml:space="preserve">Mieszkania </w:t>
                            </w:r>
                            <w:r w:rsidRPr="00854E00">
                              <w:t>przeznaczone na sprzedaż lub wynajem s</w:t>
                            </w:r>
                            <w:r>
                              <w:t>tanowiły 62,6% mieszkań oddanych do użytkowania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5053" id="Pole tekstowe 20" o:spid="_x0000_s1032" type="#_x0000_t202" style="position:absolute;margin-left:448pt;margin-top:.6pt;width:138.45pt;height:58.85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" filled="f" stroked="f">
                <v:textbox inset=",0">
                  <w:txbxContent>
                    <w:p w14:paraId="6A458213" w14:textId="77777777" w:rsidR="00CE3A02" w:rsidRPr="00BA375A" w:rsidRDefault="00CE3A02" w:rsidP="003B63D3">
                      <w:pPr>
                        <w:pStyle w:val="tekstzboku"/>
                      </w:pPr>
                      <w:r>
                        <w:t xml:space="preserve">Mieszkania </w:t>
                      </w:r>
                      <w:r w:rsidRPr="00854E00">
                        <w:t>przeznaczone na sprzedaż lub wynajem s</w:t>
                      </w:r>
                      <w:r>
                        <w:t>tanowiły 62,6% mieszkań oddanych do użytkowania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 wielkopolskim dominują dwie formy budownictwa: na sprzedaż lub wynajem oraz indywidualne. W 20</w:t>
      </w:r>
      <w:r>
        <w:t>21</w:t>
      </w:r>
      <w:r w:rsidRPr="004E7955">
        <w:t xml:space="preserve"> r. w ramach budownictwa na sprzedaż lub wynajem powstał</w:t>
      </w:r>
      <w:r>
        <w:t>o</w:t>
      </w:r>
      <w:r w:rsidRPr="004E7955">
        <w:t xml:space="preserve"> </w:t>
      </w:r>
      <w:r>
        <w:t>16961</w:t>
      </w:r>
      <w:r w:rsidRPr="004E7955">
        <w:t xml:space="preserve"> mieszka</w:t>
      </w:r>
      <w:r>
        <w:t>ń</w:t>
      </w:r>
      <w:r w:rsidRPr="004E7955">
        <w:t xml:space="preserve"> (o </w:t>
      </w:r>
      <w:r>
        <w:t>22,0</w:t>
      </w:r>
      <w:r w:rsidRPr="004E7955">
        <w:t>% więcej niż w 20</w:t>
      </w:r>
      <w:r>
        <w:t>20</w:t>
      </w:r>
      <w:r w:rsidRPr="004E7955">
        <w:t xml:space="preserve"> r., w tym </w:t>
      </w:r>
      <w:r>
        <w:t>283</w:t>
      </w:r>
      <w:r w:rsidRPr="004E7955">
        <w:t xml:space="preserve"> na wynajem), </w:t>
      </w:r>
      <w:r w:rsidR="00DD5DE5">
        <w:t>tj.</w:t>
      </w:r>
      <w:r w:rsidRPr="004E7955">
        <w:t xml:space="preserve"> </w:t>
      </w:r>
      <w:r>
        <w:t>62,6</w:t>
      </w:r>
      <w:r w:rsidRPr="004E7955">
        <w:t xml:space="preserve">% wszystkich lokali mieszkalnych oddanych do użytkowania (przed rokiem </w:t>
      </w:r>
      <w:r>
        <w:t>63,1%).</w:t>
      </w:r>
      <w:r w:rsidRPr="004E7955">
        <w:t xml:space="preserve"> </w:t>
      </w:r>
      <w:r>
        <w:t>Efektem</w:t>
      </w:r>
      <w:r w:rsidRPr="004E7955">
        <w:t xml:space="preserve"> budownictwa indywidualnego </w:t>
      </w:r>
      <w:r>
        <w:t>było</w:t>
      </w:r>
      <w:r w:rsidRPr="004E7955">
        <w:t xml:space="preserve"> </w:t>
      </w:r>
      <w:r>
        <w:t>w tym czasie 9336</w:t>
      </w:r>
      <w:r w:rsidRPr="004E7955">
        <w:t xml:space="preserve"> mieszka</w:t>
      </w:r>
      <w:r>
        <w:t>ń</w:t>
      </w:r>
      <w:r w:rsidRPr="004E7955">
        <w:t xml:space="preserve"> (o </w:t>
      </w:r>
      <w:r>
        <w:t>16,7</w:t>
      </w:r>
      <w:r w:rsidRPr="004E7955">
        <w:t xml:space="preserve">% więcej niż </w:t>
      </w:r>
      <w:r>
        <w:t>w 2020</w:t>
      </w:r>
      <w:r w:rsidRPr="004E7955">
        <w:t xml:space="preserve"> r.), których udział wyniósł </w:t>
      </w:r>
      <w:r>
        <w:t>34,5</w:t>
      </w:r>
      <w:r w:rsidRPr="004E7955">
        <w:t>% (wobec 3</w:t>
      </w:r>
      <w:r>
        <w:t>6</w:t>
      </w:r>
      <w:r w:rsidRPr="004E7955">
        <w:t>,3</w:t>
      </w:r>
      <w:r>
        <w:t>%</w:t>
      </w:r>
      <w:r w:rsidRPr="00F46CFF">
        <w:rPr>
          <w:rFonts w:eastAsiaTheme="minorHAnsi" w:cstheme="minorBidi"/>
          <w:lang w:eastAsia="en-US"/>
        </w:rPr>
        <w:t xml:space="preserve"> </w:t>
      </w:r>
      <w:r w:rsidRPr="00F46CFF">
        <w:t>przed rokiem</w:t>
      </w:r>
      <w:r w:rsidRPr="004E7955">
        <w:t>). Listę mieszkań oddanych do użytkowania w 20</w:t>
      </w:r>
      <w:r>
        <w:t>21</w:t>
      </w:r>
      <w:r w:rsidRPr="004E7955">
        <w:t xml:space="preserve"> r. uzupełniało </w:t>
      </w:r>
      <w:r>
        <w:t>318 mieszkań spółdzielczych (przed rokiem nie odnotowano tej formy budownictwa), 231</w:t>
      </w:r>
      <w:r w:rsidRPr="004E7955">
        <w:t xml:space="preserve"> </w:t>
      </w:r>
      <w:r>
        <w:t>komunalnych</w:t>
      </w:r>
      <w:r w:rsidRPr="004E7955">
        <w:t xml:space="preserve"> </w:t>
      </w:r>
      <w:r>
        <w:t>(wobec 90</w:t>
      </w:r>
      <w:r w:rsidRPr="004E7955">
        <w:t xml:space="preserve"> </w:t>
      </w:r>
      <w:r>
        <w:t>w 2020 r.)</w:t>
      </w:r>
      <w:r w:rsidRPr="004E7955">
        <w:t xml:space="preserve">, </w:t>
      </w:r>
      <w:r>
        <w:t xml:space="preserve">216 </w:t>
      </w:r>
      <w:r w:rsidRPr="004E7955">
        <w:t>społecznych czynszowych</w:t>
      </w:r>
      <w:r>
        <w:t xml:space="preserve"> (wobec 21) oraz 33 zakładowe (wobec 15).</w:t>
      </w:r>
    </w:p>
    <w:p w14:paraId="6A76D2B7" w14:textId="5D663D58" w:rsidR="00CA7C20" w:rsidRDefault="003301D6" w:rsidP="00673A8C">
      <w:pPr>
        <w:pStyle w:val="tekst1"/>
        <w:spacing w:line="288" w:lineRule="auto"/>
      </w:pPr>
      <w:r w:rsidRPr="004E7955">
        <w:rPr>
          <w:noProof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87BC38F" wp14:editId="7FAFC0BC">
                <wp:simplePos x="0" y="0"/>
                <wp:positionH relativeFrom="page">
                  <wp:posOffset>5670468</wp:posOffset>
                </wp:positionH>
                <wp:positionV relativeFrom="paragraph">
                  <wp:posOffset>3414</wp:posOffset>
                </wp:positionV>
                <wp:extent cx="1758315" cy="1381125"/>
                <wp:effectExtent l="0" t="0" r="0" b="0"/>
                <wp:wrapTight wrapText="bothSides">
                  <wp:wrapPolygon edited="0">
                    <wp:start x="702" y="0"/>
                    <wp:lineTo x="702" y="21153"/>
                    <wp:lineTo x="20828" y="21153"/>
                    <wp:lineTo x="20828" y="0"/>
                    <wp:lineTo x="702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520EE" w14:textId="77777777" w:rsidR="00CE3A02" w:rsidRPr="00BA375A" w:rsidRDefault="00CE3A02" w:rsidP="003301D6">
                            <w:pPr>
                              <w:pStyle w:val="tekstzboku"/>
                            </w:pPr>
                            <w:r>
                              <w:t>Stosunkowo dużą przeciętną powierzchnię miały mieszkania realizowane przez budownictwo indywidualne, natomiast najmniejsze były mieszkania budowane w ramach budownictwa komunalnego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C38F" id="Pole tekstowe 9" o:spid="_x0000_s1033" type="#_x0000_t202" style="position:absolute;margin-left:446.5pt;margin-top:.25pt;width:138.45pt;height:108.7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" filled="f" stroked="f">
                <v:textbox inset=",0">
                  <w:txbxContent>
                    <w:p w14:paraId="3C4520EE" w14:textId="77777777" w:rsidR="00CE3A02" w:rsidRPr="00BA375A" w:rsidRDefault="00CE3A02" w:rsidP="003301D6">
                      <w:pPr>
                        <w:pStyle w:val="tekstzboku"/>
                      </w:pPr>
                      <w:r>
                        <w:t>Stosunkowo dużą przeciętną powierzchnię miały mieszkania realizowane przez budownictwo indywidualne, natomiast najmniejsze były mieszkania budowane w ramach budownictwa komunalnego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7C20" w:rsidRPr="004E7955">
        <w:t>Łączna powierzchnia użytkowa mieszkań oddanych do użytkowania w 20</w:t>
      </w:r>
      <w:r w:rsidR="00CA7C20">
        <w:t>21</w:t>
      </w:r>
      <w:r w:rsidR="00CA7C20" w:rsidRPr="004E7955">
        <w:t xml:space="preserve"> r. wyniosła </w:t>
      </w:r>
      <w:r w:rsidR="00CA7C20">
        <w:t>2463,0 </w:t>
      </w:r>
      <w:r w:rsidR="00CA7C20" w:rsidRPr="004E7955">
        <w:t>tys. m</w:t>
      </w:r>
      <w:r w:rsidR="00CA7C20" w:rsidRPr="004E7955">
        <w:rPr>
          <w:vertAlign w:val="superscript"/>
        </w:rPr>
        <w:t>2</w:t>
      </w:r>
      <w:r w:rsidR="00CA7C20">
        <w:rPr>
          <w:vertAlign w:val="superscript"/>
        </w:rPr>
        <w:t xml:space="preserve"> </w:t>
      </w:r>
      <w:r w:rsidR="00CA7C20">
        <w:t>i</w:t>
      </w:r>
      <w:r w:rsidR="00CA7C20" w:rsidRPr="004E7955">
        <w:t xml:space="preserve"> </w:t>
      </w:r>
      <w:r w:rsidR="00CA7C20">
        <w:t>była o 22,0% większa od wielkości zanotowanej</w:t>
      </w:r>
      <w:r w:rsidR="00CA7C20" w:rsidRPr="004E7955">
        <w:t xml:space="preserve"> przed rokiem. Mieszkania miały przeciętnie </w:t>
      </w:r>
      <w:r w:rsidR="00CA7C20">
        <w:t>90,9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>
        <w:t xml:space="preserve"> (wobec 91,6</w:t>
      </w:r>
      <w:r w:rsidR="00CA7C20" w:rsidRPr="004E7955">
        <w:t xml:space="preserve"> </w:t>
      </w:r>
      <w:proofErr w:type="gramStart"/>
      <w:r w:rsidR="00CA7C20" w:rsidRPr="004E7955">
        <w:t>m</w:t>
      </w:r>
      <w:r w:rsidR="00CA7C20" w:rsidRPr="004E7955">
        <w:rPr>
          <w:vertAlign w:val="superscript"/>
        </w:rPr>
        <w:t>2</w:t>
      </w:r>
      <w:r w:rsidR="00CA7C20">
        <w:rPr>
          <w:vertAlign w:val="superscript"/>
        </w:rPr>
        <w:t xml:space="preserve"> </w:t>
      </w:r>
      <w:r w:rsidR="00CA7C20">
        <w:t xml:space="preserve"> w</w:t>
      </w:r>
      <w:proofErr w:type="gramEnd"/>
      <w:r w:rsidR="00CA7C20">
        <w:t xml:space="preserve"> 2020 r.)</w:t>
      </w:r>
      <w:r w:rsidR="00CA7C20" w:rsidRPr="004E7955">
        <w:t xml:space="preserve">. </w:t>
      </w:r>
      <w:r w:rsidR="00CA7C20">
        <w:t>W</w:t>
      </w:r>
      <w:r w:rsidR="00CA7C20" w:rsidRPr="004E7955">
        <w:t xml:space="preserve">iększe mieszkania budowali inwestorzy indywidualni. Powierzchnia użytkowa 1 mieszkania wybudowanego w ramach tej formy budownictwa wynosiła średnio </w:t>
      </w:r>
      <w:r w:rsidR="00CA7C20">
        <w:t>138,7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 w:rsidRPr="004E7955">
        <w:t xml:space="preserve"> (wobec </w:t>
      </w:r>
      <w:r w:rsidR="00CA7C20">
        <w:t>138,4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 w:rsidRPr="004E7955">
        <w:t xml:space="preserve"> </w:t>
      </w:r>
      <w:r w:rsidR="00CA7C20">
        <w:t xml:space="preserve">rok wcześniej) i była o </w:t>
      </w:r>
      <w:r w:rsidR="00CA7C20" w:rsidRPr="004E7955">
        <w:t>4</w:t>
      </w:r>
      <w:r w:rsidR="00CA7C20">
        <w:t xml:space="preserve">7,8 </w:t>
      </w:r>
      <w:r w:rsidR="00CA7C20" w:rsidRPr="004E7955">
        <w:t>m</w:t>
      </w:r>
      <w:r w:rsidR="00CA7C20" w:rsidRPr="004E7955">
        <w:rPr>
          <w:vertAlign w:val="superscript"/>
        </w:rPr>
        <w:t>2</w:t>
      </w:r>
      <w:r w:rsidR="00CA7C20" w:rsidRPr="004E7955">
        <w:t xml:space="preserve"> większa od przeciętnej powierzchni mieszkania oddanego do użytkowania w województwie. </w:t>
      </w:r>
      <w:r w:rsidR="00A15D40">
        <w:t>Średnia</w:t>
      </w:r>
      <w:r w:rsidR="00CA7C20" w:rsidRPr="004E7955">
        <w:t xml:space="preserve"> powierzchnia mieszkania budowanego z przeznaczeniem na sprzedaż lub wynajem wynosiła </w:t>
      </w:r>
      <w:r w:rsidR="00CA7C20">
        <w:t>66,5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 w:rsidRPr="004E7955">
        <w:t xml:space="preserve"> (wobec </w:t>
      </w:r>
      <w:r w:rsidR="00CA7C20">
        <w:t>64,9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 w:rsidRPr="004E7955">
        <w:t xml:space="preserve"> przed rokiem</w:t>
      </w:r>
      <w:r w:rsidR="00CA7C20">
        <w:t>)</w:t>
      </w:r>
      <w:r w:rsidR="00A15D40">
        <w:t>, m</w:t>
      </w:r>
      <w:r w:rsidR="00CA7C20" w:rsidRPr="004E7955">
        <w:t xml:space="preserve">ieszkania </w:t>
      </w:r>
      <w:r w:rsidR="00CA7C20">
        <w:t>zakładowe</w:t>
      </w:r>
      <w:r w:rsidR="00A15D40">
        <w:t>go –</w:t>
      </w:r>
      <w:r w:rsidR="00CA7C20">
        <w:t xml:space="preserve"> 55,1 m</w:t>
      </w:r>
      <w:r w:rsidR="00CA7C20" w:rsidRPr="00553049">
        <w:rPr>
          <w:vertAlign w:val="superscript"/>
        </w:rPr>
        <w:t>2</w:t>
      </w:r>
      <w:r w:rsidR="00CA7C20">
        <w:t>, s</w:t>
      </w:r>
      <w:r w:rsidR="00CA7C20" w:rsidRPr="004E7955">
        <w:t>połecz</w:t>
      </w:r>
      <w:r w:rsidR="001F4382">
        <w:t>nego</w:t>
      </w:r>
      <w:r w:rsidR="00CA7C20" w:rsidRPr="004E7955">
        <w:t xml:space="preserve"> czynszowe</w:t>
      </w:r>
      <w:r w:rsidR="00A15D40">
        <w:t>go</w:t>
      </w:r>
      <w:r w:rsidR="00CA7C20" w:rsidRPr="004E7955">
        <w:t xml:space="preserve"> – </w:t>
      </w:r>
      <w:r w:rsidR="00CA7C20">
        <w:t>50,6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>
        <w:t>, spółdzielcze</w:t>
      </w:r>
      <w:r w:rsidR="00A15D40">
        <w:t>go</w:t>
      </w:r>
      <w:r w:rsidR="00CA7C20">
        <w:t xml:space="preserve"> – 49,9 m</w:t>
      </w:r>
      <w:r w:rsidR="00CA7C20" w:rsidRPr="00553049">
        <w:rPr>
          <w:vertAlign w:val="superscript"/>
        </w:rPr>
        <w:t>2</w:t>
      </w:r>
      <w:r w:rsidR="00A15D40">
        <w:t xml:space="preserve">, a </w:t>
      </w:r>
      <w:r w:rsidR="00CA7C20" w:rsidRPr="004E7955">
        <w:t>komunalne</w:t>
      </w:r>
      <w:r w:rsidR="00A15D40">
        <w:t>go</w:t>
      </w:r>
      <w:r w:rsidR="00CA7C20">
        <w:t xml:space="preserve"> –</w:t>
      </w:r>
      <w:r w:rsidR="00CA7C20" w:rsidRPr="004E7955">
        <w:t xml:space="preserve"> </w:t>
      </w:r>
      <w:r w:rsidR="00CA7C20">
        <w:t>46,4</w:t>
      </w:r>
      <w:r w:rsidR="00CA7C20" w:rsidRPr="004E7955">
        <w:t xml:space="preserve"> m</w:t>
      </w:r>
      <w:r w:rsidR="00CA7C20" w:rsidRPr="004E7955">
        <w:rPr>
          <w:vertAlign w:val="superscript"/>
        </w:rPr>
        <w:t>2</w:t>
      </w:r>
      <w:r w:rsidR="00CA7C20">
        <w:t>.</w:t>
      </w:r>
    </w:p>
    <w:p w14:paraId="0B941000" w14:textId="0166D77C" w:rsidR="007A5789" w:rsidRDefault="007A5789">
      <w:pPr>
        <w:spacing w:before="0" w:after="160" w:line="259" w:lineRule="auto"/>
        <w:rPr>
          <w:rFonts w:eastAsia="Times New Roman" w:cs="Times"/>
          <w:lang w:eastAsia="pl-PL"/>
        </w:rPr>
      </w:pPr>
      <w:r>
        <w:br w:type="page"/>
      </w:r>
    </w:p>
    <w:p w14:paraId="6B6F584B" w14:textId="24305B1E" w:rsidR="00722B76" w:rsidRPr="004E7955" w:rsidRDefault="000B754A" w:rsidP="00B1670A">
      <w:pPr>
        <w:pStyle w:val="tytutablicy"/>
      </w:pPr>
      <w:r w:rsidRPr="004E7955">
        <w:lastRenderedPageBreak/>
        <w:t>T</w:t>
      </w:r>
      <w:r w:rsidR="00D978ED" w:rsidRPr="004E7955">
        <w:t xml:space="preserve">ablica </w:t>
      </w:r>
      <w:r w:rsidR="00965F03" w:rsidRPr="004E7955">
        <w:t>2</w:t>
      </w:r>
      <w:r w:rsidR="00105D6E">
        <w:t>.</w:t>
      </w:r>
      <w:r w:rsidR="00105D6E">
        <w:tab/>
      </w:r>
      <w:r w:rsidR="00722B76" w:rsidRPr="004E7955">
        <w:t xml:space="preserve">Mieszkania </w:t>
      </w:r>
      <w:r w:rsidR="00722B76" w:rsidRPr="00105D6E">
        <w:t>oddane</w:t>
      </w:r>
      <w:r w:rsidR="00722B76" w:rsidRPr="004E7955">
        <w:t xml:space="preserve"> do użytkowania w 20</w:t>
      </w:r>
      <w:r w:rsidR="0003576E">
        <w:t>2</w:t>
      </w:r>
      <w:r w:rsidR="00E554DA">
        <w:t>1</w:t>
      </w:r>
      <w:r w:rsidR="00722B76" w:rsidRPr="004E7955">
        <w:t xml:space="preserve"> r. według form budownictwa w przekroju „miasto-wieś”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</w:tblPr>
      <w:tblGrid>
        <w:gridCol w:w="2999"/>
        <w:gridCol w:w="1269"/>
        <w:gridCol w:w="1268"/>
        <w:gridCol w:w="1268"/>
        <w:gridCol w:w="1265"/>
      </w:tblGrid>
      <w:tr w:rsidR="00AB703F" w:rsidRPr="004E7955" w14:paraId="4EA9721A" w14:textId="77777777" w:rsidTr="0003377E">
        <w:trPr>
          <w:trHeight w:val="594"/>
          <w:tblHeader/>
        </w:trPr>
        <w:tc>
          <w:tcPr>
            <w:tcW w:w="185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9B2E68" w14:textId="77777777" w:rsidR="00AB703F" w:rsidRPr="00624033" w:rsidRDefault="00AB703F" w:rsidP="002B54DC">
            <w:pPr>
              <w:pStyle w:val="GLOWKA"/>
              <w:rPr>
                <w:sz w:val="19"/>
                <w:szCs w:val="19"/>
              </w:rPr>
            </w:pPr>
            <w:r w:rsidRPr="00624033">
              <w:rPr>
                <w:sz w:val="19"/>
                <w:szCs w:val="19"/>
              </w:rPr>
              <w:t>Formy budownictwa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01AAE" w14:textId="77777777" w:rsidR="00AB703F" w:rsidRPr="0063114F" w:rsidRDefault="00AB703F" w:rsidP="002B54DC">
            <w:pPr>
              <w:pStyle w:val="GLOWKA"/>
            </w:pPr>
            <w:r w:rsidRPr="00624033">
              <w:rPr>
                <w:sz w:val="19"/>
                <w:szCs w:val="19"/>
              </w:rPr>
              <w:t>Mieszkania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C6951" w14:textId="77777777" w:rsidR="00AB703F" w:rsidRPr="0063114F" w:rsidRDefault="00AB703F" w:rsidP="002B54DC">
            <w:pPr>
              <w:pStyle w:val="GLOWKA"/>
            </w:pPr>
            <w:r w:rsidRPr="00624033">
              <w:rPr>
                <w:sz w:val="19"/>
                <w:szCs w:val="19"/>
              </w:rPr>
              <w:t>Izby</w:t>
            </w:r>
          </w:p>
        </w:tc>
        <w:tc>
          <w:tcPr>
            <w:tcW w:w="1570" w:type="pct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0115AE" w14:textId="77777777" w:rsidR="00AB703F" w:rsidRPr="00624033" w:rsidRDefault="00AB703F" w:rsidP="002B54DC">
            <w:pPr>
              <w:pStyle w:val="GLOWKA"/>
              <w:rPr>
                <w:sz w:val="19"/>
                <w:szCs w:val="19"/>
              </w:rPr>
            </w:pPr>
            <w:r w:rsidRPr="00624033">
              <w:rPr>
                <w:sz w:val="19"/>
                <w:szCs w:val="19"/>
              </w:rPr>
              <w:t>Powierzchnia użytkowa w m</w:t>
            </w:r>
            <w:r w:rsidRPr="00624033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AB703F" w:rsidRPr="004E7955" w14:paraId="71517DE6" w14:textId="77777777" w:rsidTr="007903A7">
        <w:trPr>
          <w:trHeight w:val="57"/>
        </w:trPr>
        <w:tc>
          <w:tcPr>
            <w:tcW w:w="1858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8B2AA2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F64DD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FD4E39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AEB5AC" w14:textId="77777777" w:rsidR="00AB703F" w:rsidRPr="0063114F" w:rsidRDefault="00AB703F" w:rsidP="002B54DC">
            <w:pPr>
              <w:pStyle w:val="GLOWKA"/>
            </w:pPr>
            <w:proofErr w:type="gramStart"/>
            <w:r w:rsidRPr="00624033">
              <w:rPr>
                <w:sz w:val="19"/>
                <w:szCs w:val="19"/>
              </w:rPr>
              <w:t>ogółem</w:t>
            </w:r>
            <w:proofErr w:type="gramEnd"/>
          </w:p>
        </w:tc>
        <w:tc>
          <w:tcPr>
            <w:tcW w:w="78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17C86F1" w14:textId="184D2DD5" w:rsidR="00AB703F" w:rsidRPr="00624033" w:rsidRDefault="0063114F" w:rsidP="002B54DC">
            <w:pPr>
              <w:pStyle w:val="GLOWKA"/>
              <w:rPr>
                <w:sz w:val="19"/>
                <w:szCs w:val="19"/>
              </w:rPr>
            </w:pPr>
            <w:proofErr w:type="gramStart"/>
            <w:r w:rsidRPr="00666D9F">
              <w:rPr>
                <w:sz w:val="19"/>
                <w:szCs w:val="19"/>
              </w:rPr>
              <w:t>p</w:t>
            </w:r>
            <w:r w:rsidR="00AB703F" w:rsidRPr="00666D9F">
              <w:rPr>
                <w:sz w:val="19"/>
                <w:szCs w:val="19"/>
              </w:rPr>
              <w:t>rzeciętna</w:t>
            </w:r>
            <w:proofErr w:type="gramEnd"/>
            <w:r w:rsidRPr="00666D9F">
              <w:rPr>
                <w:sz w:val="19"/>
                <w:szCs w:val="19"/>
              </w:rPr>
              <w:t xml:space="preserve"> </w:t>
            </w:r>
            <w:r w:rsidR="00AB703F" w:rsidRPr="00666D9F">
              <w:rPr>
                <w:sz w:val="19"/>
                <w:szCs w:val="19"/>
              </w:rPr>
              <w:t>1 mie</w:t>
            </w:r>
            <w:r w:rsidR="007903A7">
              <w:rPr>
                <w:sz w:val="19"/>
                <w:szCs w:val="19"/>
              </w:rPr>
              <w:t>szka</w:t>
            </w:r>
            <w:r w:rsidR="00AB703F" w:rsidRPr="00666D9F">
              <w:rPr>
                <w:sz w:val="19"/>
                <w:szCs w:val="19"/>
              </w:rPr>
              <w:t>nia</w:t>
            </w:r>
          </w:p>
        </w:tc>
      </w:tr>
      <w:tr w:rsidR="003C0394" w:rsidRPr="004E7955" w14:paraId="207B0BBE" w14:textId="77777777" w:rsidTr="00165C3C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F5379F8" w14:textId="1A88ECE8" w:rsidR="003C0394" w:rsidRPr="00EF0F38" w:rsidRDefault="003C0394" w:rsidP="002B54DC">
            <w:pPr>
              <w:pStyle w:val="srdtytu"/>
            </w:pPr>
            <w:r w:rsidRPr="00624033">
              <w:rPr>
                <w:sz w:val="19"/>
                <w:szCs w:val="19"/>
              </w:rPr>
              <w:t>Miast</w:t>
            </w:r>
            <w:r w:rsidR="008A5135" w:rsidRPr="00624033">
              <w:rPr>
                <w:sz w:val="19"/>
                <w:szCs w:val="19"/>
              </w:rPr>
              <w:t>o</w:t>
            </w:r>
          </w:p>
        </w:tc>
      </w:tr>
      <w:tr w:rsidR="00C04C96" w:rsidRPr="004E7955" w14:paraId="379AEE5B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2B7E3A09" w14:textId="77777777" w:rsidR="00C04C96" w:rsidRPr="00EF0F38" w:rsidRDefault="00C04C96" w:rsidP="00EF0F38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4854616" w14:textId="0BBC03B8" w:rsidR="00C04C96" w:rsidRPr="00EF0F38" w:rsidRDefault="00D87C53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14033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7DE732A" w14:textId="4C48DDB5" w:rsidR="00C04C96" w:rsidRPr="00EF0F38" w:rsidRDefault="00D87C53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45554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F4DC70" w14:textId="60F85702" w:rsidR="00C04C96" w:rsidRPr="00EF0F38" w:rsidRDefault="00D87C53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992115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B987C9" w14:textId="2FAF7493" w:rsidR="00C04C96" w:rsidRPr="00EF0F38" w:rsidRDefault="00D87C53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70,7</w:t>
            </w:r>
          </w:p>
        </w:tc>
      </w:tr>
      <w:tr w:rsidR="00C04C96" w:rsidRPr="004E7955" w14:paraId="701FE175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691D5CD" w14:textId="2A4244B9" w:rsidR="00C04C96" w:rsidRPr="00EF0F38" w:rsidRDefault="00C04C96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proofErr w:type="spellStart"/>
            <w:r w:rsidRPr="00EF0F38">
              <w:rPr>
                <w:sz w:val="19"/>
                <w:szCs w:val="19"/>
              </w:rPr>
              <w:t>Indywidualne</w:t>
            </w:r>
            <w:r w:rsidR="00810552" w:rsidRPr="00EF0F38">
              <w:rPr>
                <w:sz w:val="19"/>
                <w:szCs w:val="19"/>
                <w:vertAlign w:val="superscript"/>
              </w:rPr>
              <w:t>a</w:t>
            </w:r>
            <w:proofErr w:type="spellEnd"/>
            <w:r w:rsidRPr="00EF0F38">
              <w:rPr>
                <w:sz w:val="19"/>
                <w:szCs w:val="19"/>
              </w:rPr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C3E90B" w14:textId="623359E6" w:rsidR="00C04C96" w:rsidRPr="00EF0F38" w:rsidRDefault="00FF26B1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2171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DD04773" w14:textId="7422A460" w:rsidR="00C04C96" w:rsidRPr="00EF0F38" w:rsidRDefault="00FF26B1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11665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A51FBAA" w14:textId="1B62151C" w:rsidR="00C04C96" w:rsidRPr="00EF0F38" w:rsidRDefault="00FF26B1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312371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66309062" w14:textId="7FE98859" w:rsidR="00C04C96" w:rsidRPr="00EF0F38" w:rsidRDefault="00FF26B1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143,9</w:t>
            </w:r>
          </w:p>
        </w:tc>
      </w:tr>
      <w:tr w:rsidR="008A2C7F" w:rsidRPr="004E7955" w14:paraId="65DB18A3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08FF29E" w14:textId="73C9B6CB" w:rsidR="008A2C7F" w:rsidRPr="00EF0F38" w:rsidRDefault="008A2C7F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Spółdzielcze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D5B83BF" w14:textId="6A42B11F" w:rsidR="008A2C7F" w:rsidRPr="00EF0F38" w:rsidRDefault="00717C19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318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ADA02E3" w14:textId="0E850581" w:rsidR="008A2C7F" w:rsidRPr="00EF0F38" w:rsidRDefault="005C1A6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812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8ADA9C4" w14:textId="722825BA" w:rsidR="008A2C7F" w:rsidRPr="00EF0F38" w:rsidRDefault="005C1A6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15853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9567BE0" w14:textId="4428D486" w:rsidR="008A2C7F" w:rsidRPr="00EF0F38" w:rsidRDefault="005C1A6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49,9</w:t>
            </w:r>
          </w:p>
        </w:tc>
      </w:tr>
      <w:tr w:rsidR="00C04C96" w:rsidRPr="004E7955" w14:paraId="282EBDDF" w14:textId="77777777" w:rsidTr="000E0DE2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1E93A1C5" w14:textId="23144748" w:rsidR="00C04C96" w:rsidRPr="00EF0F38" w:rsidRDefault="00C04C96" w:rsidP="000E0DE2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 xml:space="preserve">Przeznaczone na sprzedaż lub </w:t>
            </w:r>
            <w:proofErr w:type="spellStart"/>
            <w:r w:rsidRPr="00EF0F38">
              <w:rPr>
                <w:sz w:val="19"/>
                <w:szCs w:val="19"/>
              </w:rPr>
              <w:t>wynajem</w:t>
            </w:r>
            <w:r w:rsidR="00810552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20B1D5F7" w14:textId="2CCE396B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11085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6A1E93" w14:textId="7A141271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31856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23CFEF" w14:textId="728911F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641476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BECD831" w14:textId="4BF8F51B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57,9</w:t>
            </w:r>
          </w:p>
        </w:tc>
      </w:tr>
      <w:tr w:rsidR="00C04C96" w:rsidRPr="004E7955" w14:paraId="341078CE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6F7F77F7" w14:textId="621FF360" w:rsidR="00C04C96" w:rsidRPr="00EF0F38" w:rsidRDefault="00C04C96" w:rsidP="00E50A6A">
            <w:pPr>
              <w:pStyle w:val="boczek20"/>
              <w:spacing w:before="120" w:after="120"/>
              <w:rPr>
                <w:sz w:val="19"/>
                <w:szCs w:val="19"/>
              </w:rPr>
            </w:pPr>
            <w:proofErr w:type="gramStart"/>
            <w:r w:rsidRPr="00EF0F38">
              <w:rPr>
                <w:sz w:val="19"/>
                <w:szCs w:val="19"/>
              </w:rPr>
              <w:t>w</w:t>
            </w:r>
            <w:proofErr w:type="gramEnd"/>
            <w:r w:rsidRPr="00EF0F38">
              <w:rPr>
                <w:sz w:val="19"/>
                <w:szCs w:val="19"/>
              </w:rPr>
              <w:t xml:space="preserve">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82A2277" w14:textId="660AD2C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140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378D9B7" w14:textId="78A350CE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451AF1" w14:textId="7F1BE6A8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7427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C278B1C" w14:textId="5D84B533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53,1</w:t>
            </w:r>
          </w:p>
        </w:tc>
      </w:tr>
      <w:tr w:rsidR="00C04C96" w:rsidRPr="004E7955" w14:paraId="0E7C5F69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CA61519" w14:textId="77777777" w:rsidR="00C04C96" w:rsidRPr="00EF0F38" w:rsidRDefault="00C04C96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A8431FB" w14:textId="1E0C3FB6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218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C7E321D" w14:textId="7C5F4E8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594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0556AC2" w14:textId="4F24DCAC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10175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7ED87B8" w14:textId="79FC4221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46,7</w:t>
            </w:r>
          </w:p>
        </w:tc>
      </w:tr>
      <w:tr w:rsidR="00C04C96" w:rsidRPr="004E7955" w14:paraId="1488AAA6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6A70AAB" w14:textId="5A076A0C" w:rsidR="00C04C96" w:rsidRPr="00EF0F38" w:rsidRDefault="00C04C96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51270C" w14:textId="0F7D69A3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216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153EAE7" w14:textId="201C5074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544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6756D8" w14:textId="45AC77A5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10930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67B556B" w14:textId="7E41D29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50,6</w:t>
            </w:r>
          </w:p>
        </w:tc>
      </w:tr>
      <w:tr w:rsidR="00C04C96" w:rsidRPr="004E7955" w14:paraId="2F07D9B4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46AF4FF" w14:textId="557A219E" w:rsidR="00C04C96" w:rsidRPr="00EF0F38" w:rsidRDefault="00C04C96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Zakładowe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645C6D5" w14:textId="29F8ECA8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DE9BE4F" w14:textId="7BD78CA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83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36A9E1" w14:textId="027D0C6B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1310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1FD3AA" w14:textId="635AE330" w:rsidR="00C04C96" w:rsidRPr="00EF0F38" w:rsidRDefault="003D6700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52,4</w:t>
            </w:r>
          </w:p>
        </w:tc>
      </w:tr>
      <w:tr w:rsidR="00BE26B1" w:rsidRPr="004E7955" w14:paraId="6C19F77E" w14:textId="77777777" w:rsidTr="00165C3C">
        <w:trPr>
          <w:trHeight w:val="5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84A77B" w14:textId="4EAB5175" w:rsidR="00BE26B1" w:rsidRPr="00EF0F38" w:rsidRDefault="00BE26B1" w:rsidP="00EF0F38">
            <w:pPr>
              <w:pStyle w:val="TABLICAFIRA"/>
              <w:spacing w:before="120" w:after="120" w:line="240" w:lineRule="exact"/>
              <w:jc w:val="center"/>
              <w:rPr>
                <w:b/>
                <w:sz w:val="19"/>
                <w:szCs w:val="19"/>
              </w:rPr>
            </w:pPr>
            <w:r w:rsidRPr="00EF0F38">
              <w:rPr>
                <w:b/>
                <w:sz w:val="19"/>
                <w:szCs w:val="19"/>
              </w:rPr>
              <w:t>Wieś</w:t>
            </w:r>
          </w:p>
        </w:tc>
      </w:tr>
      <w:tr w:rsidR="00A924DA" w:rsidRPr="004E7955" w14:paraId="2235C830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3B38867F" w14:textId="2820ED78" w:rsidR="00A924DA" w:rsidRPr="00EF0F38" w:rsidRDefault="00A924DA" w:rsidP="00EF0F38">
            <w:pPr>
              <w:pStyle w:val="BOCZEK"/>
              <w:spacing w:before="120" w:after="120"/>
              <w:rPr>
                <w:b/>
                <w:sz w:val="19"/>
                <w:szCs w:val="19"/>
              </w:rPr>
            </w:pPr>
            <w:r w:rsidRPr="00EF0F38">
              <w:rPr>
                <w:b/>
                <w:sz w:val="19"/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28C9B5E" w14:textId="17734218" w:rsidR="00A924DA" w:rsidRPr="00EF0F38" w:rsidRDefault="006F5046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13062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73127D5" w14:textId="73C6D451" w:rsidR="00A924DA" w:rsidRPr="00EF0F38" w:rsidRDefault="006F5046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61898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D2098B" w14:textId="4CDE5F90" w:rsidR="00A924DA" w:rsidRPr="00EF0F38" w:rsidRDefault="006F5046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1470918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BC5114F" w14:textId="23873DE6" w:rsidR="00A924DA" w:rsidRPr="00EF0F38" w:rsidRDefault="006F5046" w:rsidP="00EF0F38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112,6</w:t>
            </w:r>
          </w:p>
        </w:tc>
      </w:tr>
      <w:tr w:rsidR="00A924DA" w:rsidRPr="004E7955" w14:paraId="74D1F630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2D2406C" w14:textId="2CAA1679" w:rsidR="00A924DA" w:rsidRPr="00EF0F38" w:rsidRDefault="00A924DA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proofErr w:type="spellStart"/>
            <w:r w:rsidRPr="00EF0F38">
              <w:rPr>
                <w:sz w:val="19"/>
                <w:szCs w:val="19"/>
              </w:rPr>
              <w:t>Indywidualne</w:t>
            </w:r>
            <w:r w:rsidR="00810552" w:rsidRPr="00EF0F38">
              <w:rPr>
                <w:sz w:val="19"/>
                <w:szCs w:val="19"/>
                <w:vertAlign w:val="superscript"/>
              </w:rPr>
              <w:t>a</w:t>
            </w:r>
            <w:proofErr w:type="spellEnd"/>
            <w:r w:rsidRPr="00EF0F38">
              <w:rPr>
                <w:sz w:val="19"/>
                <w:szCs w:val="19"/>
              </w:rPr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6FE543E" w14:textId="7B7EE916" w:rsidR="00A924DA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7165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5F27C4D" w14:textId="4A37EBC5" w:rsidR="00A924DA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38210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2979581" w14:textId="47E8B9DD" w:rsidR="00A924DA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982961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C4F2F2F" w14:textId="798E80C2" w:rsidR="00A924DA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137,2</w:t>
            </w:r>
          </w:p>
        </w:tc>
      </w:tr>
      <w:tr w:rsidR="008A2C7F" w:rsidRPr="004E7955" w14:paraId="17EB998C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D648472" w14:textId="56987F7F" w:rsidR="008A2C7F" w:rsidRPr="00EF0F38" w:rsidRDefault="008A2C7F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Spółdzielcze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439FD68" w14:textId="174D1F21" w:rsidR="008A2C7F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FBB3927" w14:textId="13A11064" w:rsidR="008A2C7F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C8C53C1" w14:textId="47379D44" w:rsidR="008A2C7F" w:rsidRPr="00EF0F38" w:rsidRDefault="008A2C7F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4E75CAA2" w14:textId="0B9D9EE0" w:rsidR="008A2C7F" w:rsidRPr="00EF0F38" w:rsidRDefault="0081055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A924DA" w:rsidRPr="004E7955" w14:paraId="6A17F1E9" w14:textId="77777777" w:rsidTr="000E0DE2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35DE80A8" w14:textId="361F22FA" w:rsidR="00A924DA" w:rsidRPr="00EF0F38" w:rsidRDefault="00A924DA" w:rsidP="000E0DE2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 xml:space="preserve">Przeznaczone na sprzedaż lub </w:t>
            </w:r>
            <w:proofErr w:type="spellStart"/>
            <w:r w:rsidRPr="00EF0F38">
              <w:rPr>
                <w:sz w:val="19"/>
                <w:szCs w:val="19"/>
              </w:rPr>
              <w:t>wynajem</w:t>
            </w:r>
            <w:r w:rsidR="00810552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33FA7231" w14:textId="20BA69F1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5876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9FB8E61" w14:textId="5E6F9F1B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23636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291EB24" w14:textId="62F96DD8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486894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2F69DFF" w14:textId="5F906DA0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82,9</w:t>
            </w:r>
          </w:p>
        </w:tc>
      </w:tr>
      <w:tr w:rsidR="00A924DA" w:rsidRPr="004E7955" w14:paraId="3453CCD8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00D8466A" w14:textId="3E9F2100" w:rsidR="00A924DA" w:rsidRPr="00EF0F38" w:rsidRDefault="00A924DA" w:rsidP="00E50A6A">
            <w:pPr>
              <w:pStyle w:val="boczek20"/>
              <w:spacing w:before="120" w:after="120"/>
              <w:rPr>
                <w:sz w:val="19"/>
                <w:szCs w:val="19"/>
              </w:rPr>
            </w:pPr>
            <w:proofErr w:type="gramStart"/>
            <w:r w:rsidRPr="00EF0F38">
              <w:rPr>
                <w:sz w:val="19"/>
                <w:szCs w:val="19"/>
              </w:rPr>
              <w:t>w</w:t>
            </w:r>
            <w:proofErr w:type="gramEnd"/>
            <w:r w:rsidRPr="00EF0F38">
              <w:rPr>
                <w:sz w:val="19"/>
                <w:szCs w:val="19"/>
              </w:rPr>
              <w:t xml:space="preserve">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4120C14" w14:textId="39033065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143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3661E41" w14:textId="5998283F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A3716C" w14:textId="1BA0AF3F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12395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C431399" w14:textId="3E030C75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86,7</w:t>
            </w:r>
          </w:p>
        </w:tc>
      </w:tr>
      <w:tr w:rsidR="00A924DA" w:rsidRPr="004E7955" w14:paraId="1D9E6091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4724303" w14:textId="5844EFC5" w:rsidR="00A924DA" w:rsidRPr="00EF0F38" w:rsidRDefault="00A924DA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81C4E5" w14:textId="7AF2E20B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13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36B7A4E" w14:textId="6CBD266B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D3FD881" w14:textId="76BD4200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554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561A25B" w14:textId="25794B73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42,6</w:t>
            </w:r>
          </w:p>
        </w:tc>
      </w:tr>
      <w:tr w:rsidR="00A924DA" w:rsidRPr="004E7955" w14:paraId="29D738A2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FEB568B" w14:textId="5F133A66" w:rsidR="00A924DA" w:rsidRPr="00EF0F38" w:rsidRDefault="00A924DA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263F15B" w14:textId="1CA5C5D6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F2F0840" w14:textId="5284C559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A5C5113" w14:textId="2E2421C5" w:rsidR="00A924DA" w:rsidRPr="00EF0F38" w:rsidRDefault="00C72D03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–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29F06DF" w14:textId="321F3A36" w:rsidR="00A924DA" w:rsidRPr="00EF0F38" w:rsidRDefault="0081055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A924DA" w:rsidRPr="004E7955" w14:paraId="66FB70E1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0AEBC277" w14:textId="779F2AE1" w:rsidR="00A924DA" w:rsidRPr="00EF0F38" w:rsidRDefault="00A924DA" w:rsidP="00EF0F3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Zakładowe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190167E" w14:textId="1674A4D1" w:rsidR="00A924DA" w:rsidRPr="00EF0F38" w:rsidRDefault="00877AB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FBB8948" w14:textId="3E949779" w:rsidR="00A924DA" w:rsidRPr="00EF0F38" w:rsidRDefault="00877AB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24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88E811F" w14:textId="114F4F07" w:rsidR="00A924DA" w:rsidRPr="00EF0F38" w:rsidRDefault="00877AB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509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4DFC66AA" w14:textId="3F45E960" w:rsidR="00A924DA" w:rsidRPr="00EF0F38" w:rsidRDefault="00877AB2" w:rsidP="00EF0F3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63,6</w:t>
            </w:r>
          </w:p>
        </w:tc>
      </w:tr>
    </w:tbl>
    <w:p w14:paraId="2F126806" w14:textId="1AF70729" w:rsidR="003301D6" w:rsidRDefault="00335A49" w:rsidP="007A5789">
      <w:pPr>
        <w:pStyle w:val="notka"/>
        <w:rPr>
          <w:rFonts w:eastAsiaTheme="majorEastAsia"/>
        </w:rPr>
      </w:pPr>
      <w:proofErr w:type="gramStart"/>
      <w:r w:rsidRPr="004E7955">
        <w:rPr>
          <w:rFonts w:eastAsiaTheme="majorEastAsia"/>
        </w:rPr>
        <w:t>a</w:t>
      </w:r>
      <w:proofErr w:type="gramEnd"/>
      <w:r w:rsidRPr="004E7955">
        <w:rPr>
          <w:rFonts w:eastAsiaTheme="majorEastAsia"/>
        </w:rPr>
        <w:t xml:space="preserve"> </w:t>
      </w:r>
      <w:r w:rsidR="00B45E1D" w:rsidRPr="00B45E1D">
        <w:rPr>
          <w:rFonts w:eastAsiaTheme="majorEastAsia"/>
        </w:rPr>
        <w:t>Przeznaczone na użytek własny inwestora</w:t>
      </w:r>
      <w:r w:rsidR="003B63D3">
        <w:rPr>
          <w:rFonts w:eastAsiaTheme="majorEastAsia"/>
        </w:rPr>
        <w:t>.</w:t>
      </w:r>
      <w:r w:rsidR="00B45E1D">
        <w:rPr>
          <w:rFonts w:eastAsiaTheme="majorEastAsia"/>
        </w:rPr>
        <w:t xml:space="preserve"> </w:t>
      </w:r>
      <w:proofErr w:type="gramStart"/>
      <w:r w:rsidR="00B45E1D">
        <w:rPr>
          <w:rFonts w:eastAsiaTheme="majorEastAsia"/>
        </w:rPr>
        <w:t>b</w:t>
      </w:r>
      <w:proofErr w:type="gramEnd"/>
      <w:r w:rsidR="00B45E1D">
        <w:rPr>
          <w:rFonts w:eastAsiaTheme="majorEastAsia"/>
        </w:rPr>
        <w:t xml:space="preserve"> </w:t>
      </w:r>
      <w:r w:rsidR="00B45E1D" w:rsidRPr="00B45E1D">
        <w:rPr>
          <w:rFonts w:eastAsiaTheme="majorEastAsia"/>
        </w:rPr>
        <w:t>Łącznie z budownictwem indywidualnym przeznaczonym na sprzedaż lub wynajem</w:t>
      </w:r>
      <w:r w:rsidR="00B45E1D">
        <w:rPr>
          <w:rFonts w:eastAsiaTheme="majorEastAsia"/>
        </w:rPr>
        <w:t>.</w:t>
      </w:r>
    </w:p>
    <w:p w14:paraId="511FCB09" w14:textId="77777777" w:rsidR="003301D6" w:rsidRDefault="003301D6">
      <w:pPr>
        <w:spacing w:before="0" w:after="160" w:line="259" w:lineRule="auto"/>
        <w:rPr>
          <w:rFonts w:eastAsiaTheme="majorEastAsia" w:cs="Times New Roman"/>
          <w:sz w:val="16"/>
          <w:szCs w:val="16"/>
          <w:lang w:eastAsia="pl-PL"/>
        </w:rPr>
      </w:pPr>
      <w:r>
        <w:rPr>
          <w:rFonts w:eastAsiaTheme="majorEastAsia"/>
        </w:rPr>
        <w:br w:type="page"/>
      </w:r>
    </w:p>
    <w:p w14:paraId="36FFEA16" w14:textId="22128A02" w:rsidR="00AB703F" w:rsidRPr="004E7955" w:rsidRDefault="00AB703F" w:rsidP="00673A8C">
      <w:pPr>
        <w:pStyle w:val="tekst1"/>
        <w:spacing w:line="288" w:lineRule="auto"/>
      </w:pPr>
      <w:r w:rsidRPr="004956A9">
        <w:lastRenderedPageBreak/>
        <w:t>W mieszkaniach oddanych</w:t>
      </w:r>
      <w:r w:rsidRPr="004E7955">
        <w:t xml:space="preserve"> do użytkowania </w:t>
      </w:r>
      <w:r w:rsidR="00EA41F1" w:rsidRPr="004E7955">
        <w:t>był</w:t>
      </w:r>
      <w:r w:rsidR="004956A9">
        <w:t>y</w:t>
      </w:r>
      <w:r w:rsidR="00EA41F1" w:rsidRPr="004E7955">
        <w:t xml:space="preserve"> </w:t>
      </w:r>
      <w:r w:rsidRPr="004E7955">
        <w:t xml:space="preserve">łącznie </w:t>
      </w:r>
      <w:r w:rsidR="004956A9" w:rsidRPr="004956A9">
        <w:t>107452</w:t>
      </w:r>
      <w:r w:rsidR="004956A9">
        <w:t xml:space="preserve"> </w:t>
      </w:r>
      <w:r w:rsidRPr="004E7955">
        <w:t>izb</w:t>
      </w:r>
      <w:r w:rsidR="004956A9">
        <w:t>y</w:t>
      </w:r>
      <w:r w:rsidRPr="004E7955">
        <w:t xml:space="preserve"> (o </w:t>
      </w:r>
      <w:r w:rsidR="004956A9">
        <w:t>24,2</w:t>
      </w:r>
      <w:r w:rsidRPr="004E7955">
        <w:t xml:space="preserve">% </w:t>
      </w:r>
      <w:r w:rsidR="004956A9">
        <w:t>więcej</w:t>
      </w:r>
      <w:r w:rsidRPr="004E7955">
        <w:t xml:space="preserve"> niż </w:t>
      </w:r>
      <w:r w:rsidR="00EA41F1" w:rsidRPr="004E7955">
        <w:t>w</w:t>
      </w:r>
      <w:r w:rsidR="004956A9">
        <w:t> </w:t>
      </w:r>
      <w:r w:rsidR="00EA41F1" w:rsidRPr="004E7955">
        <w:t>20</w:t>
      </w:r>
      <w:r w:rsidR="004956A9">
        <w:t>20 </w:t>
      </w:r>
      <w:r w:rsidR="00EA41F1" w:rsidRPr="004E7955">
        <w:t>r.</w:t>
      </w:r>
      <w:r w:rsidRPr="004E7955">
        <w:t xml:space="preserve">), co w przeliczeniu na 1000 ludności dało </w:t>
      </w:r>
      <w:r w:rsidR="004956A9">
        <w:t>30,8</w:t>
      </w:r>
      <w:r w:rsidR="00BD6088" w:rsidRPr="004E7955">
        <w:t xml:space="preserve"> </w:t>
      </w:r>
      <w:r w:rsidRPr="004E7955">
        <w:t xml:space="preserve">(o </w:t>
      </w:r>
      <w:r w:rsidR="004956A9">
        <w:t>6,1</w:t>
      </w:r>
      <w:r w:rsidR="00502C50" w:rsidRPr="004E7955">
        <w:t xml:space="preserve"> </w:t>
      </w:r>
      <w:r w:rsidR="007349A8">
        <w:t>więcej</w:t>
      </w:r>
      <w:r w:rsidRPr="004E7955">
        <w:t xml:space="preserve"> niż </w:t>
      </w:r>
      <w:r w:rsidR="00502C50" w:rsidRPr="004E7955">
        <w:t>przed</w:t>
      </w:r>
      <w:r w:rsidRPr="004E7955">
        <w:t xml:space="preserve"> r</w:t>
      </w:r>
      <w:r w:rsidR="00502C50" w:rsidRPr="004E7955">
        <w:t>okiem</w:t>
      </w:r>
      <w:r w:rsidRPr="004E7955">
        <w:t>). Na wsi wskaźnik był wyższy niż w miastach i wyniósł</w:t>
      </w:r>
      <w:r w:rsidR="00BD6088" w:rsidRPr="004E7955">
        <w:t xml:space="preserve"> </w:t>
      </w:r>
      <w:r w:rsidR="007349A8">
        <w:t>38,3</w:t>
      </w:r>
      <w:r w:rsidR="00BD6088" w:rsidRPr="004E7955">
        <w:t xml:space="preserve"> </w:t>
      </w:r>
      <w:r w:rsidR="00C82A08" w:rsidRPr="004E7955">
        <w:t xml:space="preserve">wobec </w:t>
      </w:r>
      <w:r w:rsidR="007349A8">
        <w:t>24,3</w:t>
      </w:r>
      <w:r w:rsidRPr="004E7955">
        <w:t xml:space="preserve"> (w poprzednim roku odpowiednio </w:t>
      </w:r>
      <w:r w:rsidR="00C1247C" w:rsidRPr="004E7955">
        <w:t>30,</w:t>
      </w:r>
      <w:r w:rsidR="007349A8">
        <w:t>7</w:t>
      </w:r>
      <w:r w:rsidR="00C1247C" w:rsidRPr="004E7955">
        <w:t xml:space="preserve"> </w:t>
      </w:r>
      <w:r w:rsidR="00C82A08" w:rsidRPr="004E7955">
        <w:t xml:space="preserve">wobec </w:t>
      </w:r>
      <w:r w:rsidR="007349A8">
        <w:t>19,6</w:t>
      </w:r>
      <w:r w:rsidRPr="004E7955">
        <w:t xml:space="preserve">). </w:t>
      </w:r>
      <w:r w:rsidR="00DA25B9" w:rsidRPr="004E7955">
        <w:t xml:space="preserve">Przeciętne mieszkanie składało się z </w:t>
      </w:r>
      <w:r w:rsidR="007349A8">
        <w:t>4,0</w:t>
      </w:r>
      <w:r w:rsidR="00DA25B9" w:rsidRPr="004E7955">
        <w:t xml:space="preserve"> izb (</w:t>
      </w:r>
      <w:r w:rsidR="007349A8">
        <w:t>3,9</w:t>
      </w:r>
      <w:r w:rsidR="00602808" w:rsidRPr="004E7955">
        <w:t xml:space="preserve"> </w:t>
      </w:r>
      <w:r w:rsidR="00DA25B9" w:rsidRPr="004E7955">
        <w:t>w 20</w:t>
      </w:r>
      <w:r w:rsidR="007349A8">
        <w:t>20</w:t>
      </w:r>
      <w:r w:rsidR="00602808" w:rsidRPr="004E7955">
        <w:t xml:space="preserve"> r.</w:t>
      </w:r>
      <w:r w:rsidR="007349A8">
        <w:t>), przy czym w </w:t>
      </w:r>
      <w:r w:rsidR="00DA25B9" w:rsidRPr="004E7955">
        <w:t>miastach było ono mniejsze niż na wsi</w:t>
      </w:r>
      <w:r w:rsidRPr="004E7955">
        <w:t xml:space="preserve"> (3,</w:t>
      </w:r>
      <w:r w:rsidR="00602808" w:rsidRPr="004E7955">
        <w:t>2</w:t>
      </w:r>
      <w:r w:rsidRPr="004E7955">
        <w:t xml:space="preserve"> izby wobec 4,</w:t>
      </w:r>
      <w:r w:rsidR="00511CB1" w:rsidRPr="004E7955">
        <w:t>7</w:t>
      </w:r>
      <w:r w:rsidR="007F64E1">
        <w:t>,</w:t>
      </w:r>
      <w:r w:rsidRPr="004E7955">
        <w:t xml:space="preserve"> </w:t>
      </w:r>
      <w:r w:rsidR="007349A8">
        <w:t xml:space="preserve">podobnie jak </w:t>
      </w:r>
      <w:r w:rsidRPr="004E7955">
        <w:t xml:space="preserve">przed rokiem). </w:t>
      </w:r>
      <w:r w:rsidR="00511CB1" w:rsidRPr="004E7955">
        <w:t>M</w:t>
      </w:r>
      <w:r w:rsidRPr="004E7955">
        <w:t xml:space="preserve">ieszkania </w:t>
      </w:r>
      <w:r w:rsidR="00251E69" w:rsidRPr="004E7955">
        <w:t>na sprzedaż lub</w:t>
      </w:r>
      <w:r w:rsidR="002E5C3A" w:rsidRPr="004E7955">
        <w:t xml:space="preserve"> wynaj</w:t>
      </w:r>
      <w:r w:rsidR="00B0737F" w:rsidRPr="004E7955">
        <w:t>em miały średnio 3,</w:t>
      </w:r>
      <w:r w:rsidR="00982FE7">
        <w:t>3</w:t>
      </w:r>
      <w:r w:rsidR="002E5C3A" w:rsidRPr="004E7955">
        <w:t xml:space="preserve"> izby</w:t>
      </w:r>
      <w:r w:rsidR="00F64F43">
        <w:t xml:space="preserve"> (wobec 3,</w:t>
      </w:r>
      <w:r w:rsidR="00982FE7">
        <w:t>1</w:t>
      </w:r>
      <w:r w:rsidR="003877F5">
        <w:t xml:space="preserve"> w </w:t>
      </w:r>
      <w:r w:rsidR="00B0737F" w:rsidRPr="004E7955">
        <w:t>20</w:t>
      </w:r>
      <w:r w:rsidR="00982FE7">
        <w:t xml:space="preserve">20 </w:t>
      </w:r>
      <w:r w:rsidR="00251E69" w:rsidRPr="004E7955">
        <w:t xml:space="preserve">r.), podczas gdy </w:t>
      </w:r>
      <w:r w:rsidRPr="004E7955">
        <w:t>przekazane przez inwestorów indywidualnych</w:t>
      </w:r>
      <w:r w:rsidR="00511CB1" w:rsidRPr="004E7955">
        <w:t xml:space="preserve"> </w:t>
      </w:r>
      <w:r w:rsidR="002E5C3A" w:rsidRPr="004E7955">
        <w:t xml:space="preserve">– </w:t>
      </w:r>
      <w:r w:rsidRPr="004E7955">
        <w:t>5</w:t>
      </w:r>
      <w:r w:rsidR="004E76B0" w:rsidRPr="004E7955">
        <w:t>,</w:t>
      </w:r>
      <w:r w:rsidR="003877F5">
        <w:t>3</w:t>
      </w:r>
      <w:r w:rsidRPr="004E7955">
        <w:t xml:space="preserve"> izby </w:t>
      </w:r>
      <w:r w:rsidR="00511CB1" w:rsidRPr="004E7955">
        <w:t>(</w:t>
      </w:r>
      <w:r w:rsidR="00982FE7">
        <w:t>podobnie jak przed rokiem</w:t>
      </w:r>
      <w:r w:rsidR="00251E69" w:rsidRPr="004E7955">
        <w:t xml:space="preserve">). Najmniej izb miały </w:t>
      </w:r>
      <w:r w:rsidRPr="004E7955">
        <w:t xml:space="preserve">mieszkania </w:t>
      </w:r>
      <w:r w:rsidR="00982FE7" w:rsidRPr="004E7955">
        <w:t>społeczne czynszowe</w:t>
      </w:r>
      <w:r w:rsidR="00982FE7">
        <w:t xml:space="preserve"> </w:t>
      </w:r>
      <w:r w:rsidR="003877F5">
        <w:t>(</w:t>
      </w:r>
      <w:r w:rsidR="002E5C3A" w:rsidRPr="004E7955">
        <w:t>średnio</w:t>
      </w:r>
      <w:r w:rsidR="00511CB1" w:rsidRPr="004E7955">
        <w:t xml:space="preserve"> </w:t>
      </w:r>
      <w:r w:rsidR="0054474B" w:rsidRPr="004E7955">
        <w:t>2,</w:t>
      </w:r>
      <w:r w:rsidR="00E97928">
        <w:t>5</w:t>
      </w:r>
      <w:r w:rsidR="0054474B" w:rsidRPr="004E7955">
        <w:t xml:space="preserve"> </w:t>
      </w:r>
      <w:r w:rsidR="00511CB1" w:rsidRPr="004E7955">
        <w:t xml:space="preserve">izby wobec </w:t>
      </w:r>
      <w:r w:rsidR="003877F5">
        <w:t xml:space="preserve">2,4 </w:t>
      </w:r>
      <w:r w:rsidR="002E5C3A" w:rsidRPr="004E7955">
        <w:t>przed rokiem</w:t>
      </w:r>
      <w:r w:rsidR="00673A8C">
        <w:t>).</w:t>
      </w:r>
    </w:p>
    <w:p w14:paraId="2A0A1BB2" w14:textId="0A6AC70D" w:rsidR="00DE402A" w:rsidRPr="00B1670A" w:rsidRDefault="00B63E24" w:rsidP="00C276F3">
      <w:pPr>
        <w:pStyle w:val="tytuwykresu"/>
        <w:spacing w:before="360" w:line="240" w:lineRule="auto"/>
        <w:rPr>
          <w:sz w:val="19"/>
          <w:szCs w:val="19"/>
        </w:rPr>
      </w:pPr>
      <w:r w:rsidRPr="00B1670A">
        <w:rPr>
          <w:sz w:val="19"/>
          <w:szCs w:val="19"/>
        </w:rPr>
        <w:t>Tablica 3.</w:t>
      </w:r>
      <w:r w:rsidR="00874597" w:rsidRPr="00B1670A">
        <w:rPr>
          <w:sz w:val="19"/>
          <w:szCs w:val="19"/>
        </w:rPr>
        <w:tab/>
      </w:r>
      <w:r w:rsidRPr="00B1670A">
        <w:rPr>
          <w:sz w:val="19"/>
          <w:szCs w:val="19"/>
        </w:rPr>
        <w:t>Mieszkania oddane do użytkowania w 20</w:t>
      </w:r>
      <w:r w:rsidR="00874597" w:rsidRPr="00B1670A">
        <w:rPr>
          <w:sz w:val="19"/>
          <w:szCs w:val="19"/>
        </w:rPr>
        <w:t>2</w:t>
      </w:r>
      <w:r w:rsidR="000B64ED" w:rsidRPr="00B1670A">
        <w:rPr>
          <w:sz w:val="19"/>
          <w:szCs w:val="19"/>
        </w:rPr>
        <w:t>1</w:t>
      </w:r>
      <w:r w:rsidRPr="00B1670A">
        <w:rPr>
          <w:sz w:val="19"/>
          <w:szCs w:val="19"/>
        </w:rPr>
        <w:t xml:space="preserve"> r. według liczby izb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</w:tblPr>
      <w:tblGrid>
        <w:gridCol w:w="1679"/>
        <w:gridCol w:w="706"/>
        <w:gridCol w:w="705"/>
        <w:gridCol w:w="754"/>
        <w:gridCol w:w="705"/>
        <w:gridCol w:w="705"/>
        <w:gridCol w:w="705"/>
        <w:gridCol w:w="705"/>
        <w:gridCol w:w="705"/>
        <w:gridCol w:w="700"/>
      </w:tblGrid>
      <w:tr w:rsidR="00663BAC" w:rsidRPr="004E7955" w14:paraId="5CD16F10" w14:textId="77777777" w:rsidTr="00BE3841">
        <w:trPr>
          <w:trHeight w:val="227"/>
          <w:tblHeader/>
        </w:trPr>
        <w:tc>
          <w:tcPr>
            <w:tcW w:w="1040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D543BE" w14:textId="77777777" w:rsidR="00663BAC" w:rsidRPr="00C276F3" w:rsidRDefault="00663BAC" w:rsidP="002B54DC">
            <w:pPr>
              <w:pStyle w:val="GLOWKA"/>
            </w:pPr>
            <w:r w:rsidRPr="002B54DC">
              <w:rPr>
                <w:sz w:val="19"/>
                <w:szCs w:val="19"/>
              </w:rPr>
              <w:t>Wyszczególnienie</w:t>
            </w:r>
          </w:p>
        </w:tc>
        <w:tc>
          <w:tcPr>
            <w:tcW w:w="43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4C62F" w14:textId="6597C550" w:rsidR="00663BAC" w:rsidRPr="000E0DE2" w:rsidRDefault="00C276F3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Ogó</w:t>
            </w:r>
            <w:r w:rsidR="00663BAC" w:rsidRPr="000E0DE2">
              <w:rPr>
                <w:sz w:val="19"/>
                <w:szCs w:val="19"/>
              </w:rPr>
              <w:t>łem</w:t>
            </w:r>
          </w:p>
        </w:tc>
        <w:tc>
          <w:tcPr>
            <w:tcW w:w="3522" w:type="pct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413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O liczbie izb</w:t>
            </w:r>
          </w:p>
        </w:tc>
      </w:tr>
      <w:tr w:rsidR="00663BAC" w:rsidRPr="004E7955" w14:paraId="20F4268F" w14:textId="77777777" w:rsidTr="00CE2D49">
        <w:trPr>
          <w:trHeight w:val="57"/>
        </w:trPr>
        <w:tc>
          <w:tcPr>
            <w:tcW w:w="1040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9EA18F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7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5A8E89C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BF04D3D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1</w:t>
            </w:r>
          </w:p>
        </w:tc>
        <w:tc>
          <w:tcPr>
            <w:tcW w:w="46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CCFE937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2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32A478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3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center"/>
          </w:tcPr>
          <w:p w14:paraId="74DC5FFD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4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center"/>
          </w:tcPr>
          <w:p w14:paraId="455B694B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5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center"/>
          </w:tcPr>
          <w:p w14:paraId="5EE329CD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6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center"/>
          </w:tcPr>
          <w:p w14:paraId="4BC78938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7</w:t>
            </w:r>
          </w:p>
        </w:tc>
        <w:tc>
          <w:tcPr>
            <w:tcW w:w="434" w:type="pct"/>
            <w:tcBorders>
              <w:top w:val="single" w:sz="4" w:space="0" w:color="001D77"/>
            </w:tcBorders>
            <w:tcMar>
              <w:left w:w="51" w:type="dxa"/>
              <w:right w:w="51" w:type="dxa"/>
            </w:tcMar>
            <w:vAlign w:val="center"/>
          </w:tcPr>
          <w:p w14:paraId="40E80AD3" w14:textId="1F6677B6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r w:rsidRPr="005F7991">
              <w:rPr>
                <w:sz w:val="19"/>
                <w:szCs w:val="19"/>
              </w:rPr>
              <w:t>8 i</w:t>
            </w:r>
            <w:r w:rsidRPr="000E0DE2">
              <w:rPr>
                <w:sz w:val="19"/>
                <w:szCs w:val="19"/>
              </w:rPr>
              <w:t xml:space="preserve"> </w:t>
            </w:r>
            <w:proofErr w:type="spellStart"/>
            <w:r w:rsidRPr="000E0DE2">
              <w:rPr>
                <w:sz w:val="19"/>
                <w:szCs w:val="19"/>
              </w:rPr>
              <w:t>wię</w:t>
            </w:r>
            <w:r w:rsidR="005F7991">
              <w:rPr>
                <w:sz w:val="19"/>
                <w:szCs w:val="19"/>
              </w:rPr>
              <w:t>-</w:t>
            </w:r>
            <w:r w:rsidRPr="000E0DE2">
              <w:rPr>
                <w:sz w:val="19"/>
                <w:szCs w:val="19"/>
              </w:rPr>
              <w:t>cej</w:t>
            </w:r>
            <w:proofErr w:type="spellEnd"/>
          </w:p>
        </w:tc>
      </w:tr>
      <w:tr w:rsidR="00663BAC" w:rsidRPr="004E7955" w14:paraId="482E13F9" w14:textId="77777777" w:rsidTr="00CE2D49">
        <w:trPr>
          <w:trHeight w:val="57"/>
        </w:trPr>
        <w:tc>
          <w:tcPr>
            <w:tcW w:w="1040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77F0A0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437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156F834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3522" w:type="pct"/>
            <w:gridSpan w:val="8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7CA0B6" w14:textId="77777777" w:rsidR="00663BAC" w:rsidRPr="000E0DE2" w:rsidRDefault="00663BAC" w:rsidP="002B54DC">
            <w:pPr>
              <w:pStyle w:val="GLOWKA"/>
              <w:rPr>
                <w:sz w:val="19"/>
                <w:szCs w:val="19"/>
              </w:rPr>
            </w:pPr>
            <w:proofErr w:type="gramStart"/>
            <w:r w:rsidRPr="000E0DE2">
              <w:rPr>
                <w:sz w:val="19"/>
                <w:szCs w:val="19"/>
              </w:rPr>
              <w:t>w</w:t>
            </w:r>
            <w:proofErr w:type="gramEnd"/>
            <w:r w:rsidRPr="000E0DE2">
              <w:rPr>
                <w:sz w:val="19"/>
                <w:szCs w:val="19"/>
              </w:rPr>
              <w:t xml:space="preserve"> %</w:t>
            </w:r>
          </w:p>
        </w:tc>
      </w:tr>
      <w:tr w:rsidR="00663BAC" w:rsidRPr="004E7955" w14:paraId="4E6BFC9A" w14:textId="77777777" w:rsidTr="004460B1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C12317" w14:textId="77777777" w:rsidR="00663BAC" w:rsidRPr="000E0DE2" w:rsidRDefault="00663BAC" w:rsidP="002B54DC">
            <w:pPr>
              <w:pStyle w:val="srdtytu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Budownictwo indywidualne</w:t>
            </w:r>
          </w:p>
        </w:tc>
      </w:tr>
      <w:tr w:rsidR="00F4178C" w:rsidRPr="004E7955" w14:paraId="400155B3" w14:textId="77777777" w:rsidTr="00CE2D49">
        <w:trPr>
          <w:trHeight w:val="57"/>
        </w:trPr>
        <w:tc>
          <w:tcPr>
            <w:tcW w:w="104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FC67238" w14:textId="77777777" w:rsidR="00F4178C" w:rsidRPr="00C276F3" w:rsidRDefault="00F4178C" w:rsidP="00C276F3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OGÓŁEM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1892C2" w14:textId="6D8D23B7" w:rsidR="00F4178C" w:rsidRPr="00C276F3" w:rsidRDefault="009C4340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9336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C2C9BC" w14:textId="4F891E26" w:rsidR="00F4178C" w:rsidRPr="00C276F3" w:rsidRDefault="009C4340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0,2</w:t>
            </w: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C2000D" w14:textId="760EF1AE" w:rsidR="00F4178C" w:rsidRPr="00C276F3" w:rsidRDefault="009C4340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0,9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488A287" w14:textId="60F9F4F2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3,1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8CFEA89" w14:textId="5DA92F4E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16,1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B656D46" w14:textId="04B083DA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38,8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DF8AA" w14:textId="1089B4D1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26,9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94A53" w14:textId="67EAB064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9,1</w:t>
            </w:r>
          </w:p>
        </w:tc>
        <w:tc>
          <w:tcPr>
            <w:tcW w:w="434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0557AD" w14:textId="020E4433" w:rsidR="00F4178C" w:rsidRPr="00C276F3" w:rsidRDefault="00F02425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4,7</w:t>
            </w:r>
          </w:p>
        </w:tc>
      </w:tr>
      <w:tr w:rsidR="00F4178C" w:rsidRPr="004E7955" w14:paraId="5F9A9E71" w14:textId="77777777" w:rsidTr="00CE2D49">
        <w:trPr>
          <w:trHeight w:val="57"/>
        </w:trPr>
        <w:tc>
          <w:tcPr>
            <w:tcW w:w="1040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1834E" w14:textId="77777777" w:rsidR="00F4178C" w:rsidRPr="00C276F3" w:rsidRDefault="00F4178C" w:rsidP="00C276F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 xml:space="preserve">Miasta 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257018F" w14:textId="2B23AB12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2171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EE38398" w14:textId="1912DDE1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0,6</w:t>
            </w:r>
          </w:p>
        </w:tc>
        <w:tc>
          <w:tcPr>
            <w:tcW w:w="467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93C4459" w14:textId="1883569C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1,1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816EAE9" w14:textId="4114FE28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3,3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223EF205" w14:textId="11D1AA83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16,8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63D76994" w14:textId="3C8765FA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36,1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59FA42B5" w14:textId="1237CE5F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26,0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70DE01D4" w14:textId="53EA34C5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10,4</w:t>
            </w:r>
          </w:p>
        </w:tc>
        <w:tc>
          <w:tcPr>
            <w:tcW w:w="434" w:type="pct"/>
            <w:tcBorders>
              <w:top w:val="single" w:sz="4" w:space="0" w:color="001D77"/>
            </w:tcBorders>
            <w:vAlign w:val="bottom"/>
          </w:tcPr>
          <w:p w14:paraId="0FF90752" w14:textId="42B10327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5,7</w:t>
            </w:r>
          </w:p>
        </w:tc>
      </w:tr>
      <w:tr w:rsidR="00F4178C" w:rsidRPr="004E7955" w14:paraId="5E822E75" w14:textId="77777777" w:rsidTr="00CE2D49">
        <w:trPr>
          <w:trHeight w:val="57"/>
        </w:trPr>
        <w:tc>
          <w:tcPr>
            <w:tcW w:w="1040" w:type="pct"/>
            <w:shd w:val="clear" w:color="auto" w:fill="auto"/>
            <w:vAlign w:val="center"/>
          </w:tcPr>
          <w:p w14:paraId="49BD4418" w14:textId="77777777" w:rsidR="00F4178C" w:rsidRPr="00C276F3" w:rsidRDefault="00F4178C" w:rsidP="00C276F3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C276F3">
              <w:rPr>
                <w:sz w:val="19"/>
                <w:szCs w:val="19"/>
              </w:rPr>
              <w:t>w</w:t>
            </w:r>
            <w:proofErr w:type="gramEnd"/>
            <w:r w:rsidRPr="00C276F3">
              <w:rPr>
                <w:sz w:val="19"/>
                <w:szCs w:val="19"/>
              </w:rPr>
              <w:t xml:space="preserve"> tym Poznań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7CEA2DE6" w14:textId="48642F2A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361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3EEFC0F3" w14:textId="4828175E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0,8</w:t>
            </w:r>
          </w:p>
        </w:tc>
        <w:tc>
          <w:tcPr>
            <w:tcW w:w="467" w:type="pct"/>
            <w:shd w:val="clear" w:color="auto" w:fill="auto"/>
            <w:vAlign w:val="bottom"/>
          </w:tcPr>
          <w:p w14:paraId="0EC9EF71" w14:textId="281D8406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0,3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73F36843" w14:textId="43102DF6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4,2</w:t>
            </w:r>
          </w:p>
        </w:tc>
        <w:tc>
          <w:tcPr>
            <w:tcW w:w="437" w:type="pct"/>
            <w:vAlign w:val="bottom"/>
          </w:tcPr>
          <w:p w14:paraId="5BF3C49B" w14:textId="59165CC4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15,8</w:t>
            </w:r>
          </w:p>
        </w:tc>
        <w:tc>
          <w:tcPr>
            <w:tcW w:w="437" w:type="pct"/>
            <w:vAlign w:val="bottom"/>
          </w:tcPr>
          <w:p w14:paraId="31CA484C" w14:textId="5757DA62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27,7</w:t>
            </w:r>
          </w:p>
        </w:tc>
        <w:tc>
          <w:tcPr>
            <w:tcW w:w="437" w:type="pct"/>
            <w:vAlign w:val="bottom"/>
          </w:tcPr>
          <w:p w14:paraId="38446B38" w14:textId="605605F5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25,5</w:t>
            </w:r>
          </w:p>
        </w:tc>
        <w:tc>
          <w:tcPr>
            <w:tcW w:w="437" w:type="pct"/>
            <w:vAlign w:val="bottom"/>
          </w:tcPr>
          <w:p w14:paraId="33D2147E" w14:textId="486AE7BD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13,9</w:t>
            </w:r>
          </w:p>
        </w:tc>
        <w:tc>
          <w:tcPr>
            <w:tcW w:w="434" w:type="pct"/>
            <w:vAlign w:val="bottom"/>
          </w:tcPr>
          <w:p w14:paraId="1D68F4C0" w14:textId="67CF1A15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11,9</w:t>
            </w:r>
          </w:p>
        </w:tc>
      </w:tr>
      <w:tr w:rsidR="00F4178C" w:rsidRPr="004E7955" w14:paraId="0C0549B5" w14:textId="77777777" w:rsidTr="00CE2D49">
        <w:trPr>
          <w:trHeight w:val="57"/>
        </w:trPr>
        <w:tc>
          <w:tcPr>
            <w:tcW w:w="1040" w:type="pct"/>
            <w:shd w:val="clear" w:color="auto" w:fill="auto"/>
            <w:vAlign w:val="center"/>
          </w:tcPr>
          <w:p w14:paraId="433D2DFF" w14:textId="77777777" w:rsidR="00F4178C" w:rsidRPr="00C276F3" w:rsidRDefault="00F4178C" w:rsidP="00C276F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Wieś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1D1A7445" w14:textId="688431B1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7165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1AEB2C5F" w14:textId="3C91FFDB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0,1</w:t>
            </w:r>
          </w:p>
        </w:tc>
        <w:tc>
          <w:tcPr>
            <w:tcW w:w="467" w:type="pct"/>
            <w:shd w:val="clear" w:color="auto" w:fill="auto"/>
            <w:vAlign w:val="bottom"/>
          </w:tcPr>
          <w:p w14:paraId="4B11FFEB" w14:textId="698624E4" w:rsidR="00F4178C" w:rsidRPr="00C276F3" w:rsidRDefault="009C4340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0,9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0C93B82F" w14:textId="677698BF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3,1</w:t>
            </w:r>
          </w:p>
        </w:tc>
        <w:tc>
          <w:tcPr>
            <w:tcW w:w="437" w:type="pct"/>
            <w:vAlign w:val="bottom"/>
          </w:tcPr>
          <w:p w14:paraId="1A0DA670" w14:textId="2B1E95FF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15,9</w:t>
            </w:r>
          </w:p>
        </w:tc>
        <w:tc>
          <w:tcPr>
            <w:tcW w:w="437" w:type="pct"/>
            <w:vAlign w:val="bottom"/>
          </w:tcPr>
          <w:p w14:paraId="18B6D57B" w14:textId="612BFB4A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39,6</w:t>
            </w:r>
          </w:p>
        </w:tc>
        <w:tc>
          <w:tcPr>
            <w:tcW w:w="437" w:type="pct"/>
            <w:vAlign w:val="bottom"/>
          </w:tcPr>
          <w:p w14:paraId="39288B67" w14:textId="761564BE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27,2</w:t>
            </w:r>
          </w:p>
        </w:tc>
        <w:tc>
          <w:tcPr>
            <w:tcW w:w="437" w:type="pct"/>
            <w:vAlign w:val="bottom"/>
          </w:tcPr>
          <w:p w14:paraId="6378BF57" w14:textId="1665D695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8,8</w:t>
            </w:r>
          </w:p>
        </w:tc>
        <w:tc>
          <w:tcPr>
            <w:tcW w:w="434" w:type="pct"/>
            <w:vAlign w:val="bottom"/>
          </w:tcPr>
          <w:p w14:paraId="2A514D0A" w14:textId="7BBEE180" w:rsidR="00F4178C" w:rsidRPr="00C276F3" w:rsidRDefault="00F02425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4,4</w:t>
            </w:r>
          </w:p>
        </w:tc>
      </w:tr>
      <w:tr w:rsidR="00663BAC" w:rsidRPr="004E7955" w14:paraId="32FE3DAC" w14:textId="77777777" w:rsidTr="00165C3C">
        <w:trPr>
          <w:trHeight w:val="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E96CC3" w14:textId="77777777" w:rsidR="00663BAC" w:rsidRPr="000E0DE2" w:rsidRDefault="00663BAC" w:rsidP="002B54DC">
            <w:pPr>
              <w:pStyle w:val="srdtytu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Poza budownictwem indywidualnym</w:t>
            </w:r>
          </w:p>
        </w:tc>
      </w:tr>
      <w:tr w:rsidR="00F4178C" w:rsidRPr="00747370" w14:paraId="54BC0E67" w14:textId="77777777" w:rsidTr="00CE2D49">
        <w:trPr>
          <w:trHeight w:val="57"/>
        </w:trPr>
        <w:tc>
          <w:tcPr>
            <w:tcW w:w="1040" w:type="pct"/>
            <w:shd w:val="clear" w:color="auto" w:fill="auto"/>
            <w:vAlign w:val="center"/>
          </w:tcPr>
          <w:p w14:paraId="5E90B83D" w14:textId="77777777" w:rsidR="00F4178C" w:rsidRPr="00C276F3" w:rsidRDefault="00F4178C" w:rsidP="00C276F3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OGÓŁEM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70F8E44F" w14:textId="7C547126" w:rsidR="00F4178C" w:rsidRPr="00C276F3" w:rsidRDefault="00D15097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17759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175B96F9" w14:textId="7527FE21" w:rsidR="00F4178C" w:rsidRPr="00C276F3" w:rsidRDefault="00D15097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4,8</w:t>
            </w:r>
          </w:p>
        </w:tc>
        <w:tc>
          <w:tcPr>
            <w:tcW w:w="467" w:type="pct"/>
            <w:shd w:val="clear" w:color="auto" w:fill="auto"/>
            <w:vAlign w:val="bottom"/>
          </w:tcPr>
          <w:p w14:paraId="2FBB9411" w14:textId="5A1C6EF7" w:rsidR="00F4178C" w:rsidRPr="00C276F3" w:rsidRDefault="00D15097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27,1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4A2C2033" w14:textId="60752FE8" w:rsidR="00F4178C" w:rsidRPr="00C276F3" w:rsidRDefault="00D15097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31,4</w:t>
            </w:r>
          </w:p>
        </w:tc>
        <w:tc>
          <w:tcPr>
            <w:tcW w:w="437" w:type="pct"/>
            <w:vAlign w:val="bottom"/>
          </w:tcPr>
          <w:p w14:paraId="19DC1E12" w14:textId="1FD50740" w:rsidR="00F4178C" w:rsidRPr="00C276F3" w:rsidRDefault="00D15097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18,3</w:t>
            </w:r>
          </w:p>
        </w:tc>
        <w:tc>
          <w:tcPr>
            <w:tcW w:w="437" w:type="pct"/>
            <w:vAlign w:val="bottom"/>
          </w:tcPr>
          <w:p w14:paraId="2C7A4E57" w14:textId="24734AB7" w:rsidR="00F4178C" w:rsidRPr="00C276F3" w:rsidRDefault="00170DE9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13,6</w:t>
            </w:r>
          </w:p>
        </w:tc>
        <w:tc>
          <w:tcPr>
            <w:tcW w:w="437" w:type="pct"/>
            <w:vAlign w:val="bottom"/>
          </w:tcPr>
          <w:p w14:paraId="6B1C231D" w14:textId="437EDA54" w:rsidR="00F4178C" w:rsidRPr="00C276F3" w:rsidRDefault="00170DE9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4,1</w:t>
            </w:r>
          </w:p>
        </w:tc>
        <w:tc>
          <w:tcPr>
            <w:tcW w:w="437" w:type="pct"/>
            <w:vAlign w:val="bottom"/>
          </w:tcPr>
          <w:p w14:paraId="317C02A0" w14:textId="0A662906" w:rsidR="00F4178C" w:rsidRPr="00C276F3" w:rsidRDefault="00170DE9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0,5</w:t>
            </w:r>
          </w:p>
        </w:tc>
        <w:tc>
          <w:tcPr>
            <w:tcW w:w="434" w:type="pct"/>
            <w:vAlign w:val="bottom"/>
          </w:tcPr>
          <w:p w14:paraId="7D7D8DF6" w14:textId="17897FDB" w:rsidR="00F4178C" w:rsidRPr="00C276F3" w:rsidRDefault="00170DE9" w:rsidP="00C276F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76F3">
              <w:rPr>
                <w:b/>
                <w:sz w:val="19"/>
                <w:szCs w:val="19"/>
              </w:rPr>
              <w:t>0,2</w:t>
            </w:r>
          </w:p>
        </w:tc>
      </w:tr>
      <w:tr w:rsidR="00F4178C" w:rsidRPr="004E7955" w14:paraId="6629EC35" w14:textId="77777777" w:rsidTr="00CE2D49">
        <w:trPr>
          <w:trHeight w:val="57"/>
        </w:trPr>
        <w:tc>
          <w:tcPr>
            <w:tcW w:w="1040" w:type="pct"/>
            <w:shd w:val="clear" w:color="auto" w:fill="auto"/>
            <w:vAlign w:val="center"/>
          </w:tcPr>
          <w:p w14:paraId="4D815EF5" w14:textId="77777777" w:rsidR="00F4178C" w:rsidRPr="00C276F3" w:rsidRDefault="00F4178C" w:rsidP="00C276F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 xml:space="preserve">Miasta 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7724B92A" w14:textId="4A5D98C4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11862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56E06A21" w14:textId="66F5B985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6,4</w:t>
            </w:r>
          </w:p>
        </w:tc>
        <w:tc>
          <w:tcPr>
            <w:tcW w:w="467" w:type="pct"/>
            <w:shd w:val="clear" w:color="auto" w:fill="auto"/>
            <w:vAlign w:val="bottom"/>
          </w:tcPr>
          <w:p w14:paraId="7A546726" w14:textId="2D301C7B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35,0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130623FA" w14:textId="0F792070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36,4</w:t>
            </w:r>
          </w:p>
        </w:tc>
        <w:tc>
          <w:tcPr>
            <w:tcW w:w="437" w:type="pct"/>
            <w:vAlign w:val="bottom"/>
          </w:tcPr>
          <w:p w14:paraId="6D9EFB5E" w14:textId="59CA7A72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14,4</w:t>
            </w:r>
          </w:p>
        </w:tc>
        <w:tc>
          <w:tcPr>
            <w:tcW w:w="437" w:type="pct"/>
            <w:vAlign w:val="bottom"/>
          </w:tcPr>
          <w:p w14:paraId="071E4548" w14:textId="11442461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5,4</w:t>
            </w:r>
          </w:p>
        </w:tc>
        <w:tc>
          <w:tcPr>
            <w:tcW w:w="437" w:type="pct"/>
            <w:vAlign w:val="bottom"/>
          </w:tcPr>
          <w:p w14:paraId="2F547FA6" w14:textId="7F64387A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2,1</w:t>
            </w:r>
          </w:p>
        </w:tc>
        <w:tc>
          <w:tcPr>
            <w:tcW w:w="437" w:type="pct"/>
            <w:vAlign w:val="bottom"/>
          </w:tcPr>
          <w:p w14:paraId="57B1C863" w14:textId="48CA8055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0,3</w:t>
            </w:r>
          </w:p>
        </w:tc>
        <w:tc>
          <w:tcPr>
            <w:tcW w:w="434" w:type="pct"/>
            <w:vAlign w:val="bottom"/>
          </w:tcPr>
          <w:p w14:paraId="5A6169EF" w14:textId="5284FAF6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0,2</w:t>
            </w:r>
          </w:p>
        </w:tc>
      </w:tr>
      <w:tr w:rsidR="00F4178C" w:rsidRPr="004E7955" w14:paraId="7E53730F" w14:textId="77777777" w:rsidTr="00CE2D49">
        <w:trPr>
          <w:trHeight w:val="57"/>
        </w:trPr>
        <w:tc>
          <w:tcPr>
            <w:tcW w:w="1040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157AD27" w14:textId="77777777" w:rsidR="00F4178C" w:rsidRPr="00C276F3" w:rsidRDefault="00F4178C" w:rsidP="00C276F3">
            <w:pPr>
              <w:pStyle w:val="BOCZEK2"/>
              <w:spacing w:before="120" w:after="120"/>
              <w:rPr>
                <w:sz w:val="19"/>
                <w:szCs w:val="19"/>
              </w:rPr>
            </w:pPr>
            <w:proofErr w:type="gramStart"/>
            <w:r w:rsidRPr="00C276F3">
              <w:rPr>
                <w:sz w:val="19"/>
                <w:szCs w:val="19"/>
              </w:rPr>
              <w:t>w</w:t>
            </w:r>
            <w:proofErr w:type="gramEnd"/>
            <w:r w:rsidRPr="00C276F3">
              <w:rPr>
                <w:sz w:val="19"/>
                <w:szCs w:val="19"/>
              </w:rPr>
              <w:t xml:space="preserve"> tym Poznań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B9AB3B1" w14:textId="3226093C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6028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8EC7754" w14:textId="0D99D215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9,1</w:t>
            </w:r>
          </w:p>
        </w:tc>
        <w:tc>
          <w:tcPr>
            <w:tcW w:w="467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2AA85D0" w14:textId="18C45F84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39,0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DC7487" w14:textId="6680A22C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32,7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2E6F0B2D" w14:textId="78425E5C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14,0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750C96A9" w14:textId="3F78CC28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3,7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7EFCBF03" w14:textId="2EEE9F4D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1,3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4138CC67" w14:textId="4E9668BB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0,2</w:t>
            </w:r>
          </w:p>
        </w:tc>
        <w:tc>
          <w:tcPr>
            <w:tcW w:w="434" w:type="pct"/>
            <w:tcBorders>
              <w:bottom w:val="single" w:sz="4" w:space="0" w:color="001D77"/>
            </w:tcBorders>
            <w:vAlign w:val="bottom"/>
          </w:tcPr>
          <w:p w14:paraId="3B065E11" w14:textId="4A6E779F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.</w:t>
            </w:r>
          </w:p>
        </w:tc>
      </w:tr>
      <w:tr w:rsidR="00F4178C" w:rsidRPr="004E7955" w14:paraId="069FE1C2" w14:textId="77777777" w:rsidTr="00CE2D49">
        <w:trPr>
          <w:trHeight w:val="57"/>
        </w:trPr>
        <w:tc>
          <w:tcPr>
            <w:tcW w:w="1040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2721230" w14:textId="77777777" w:rsidR="00F4178C" w:rsidRPr="00C276F3" w:rsidRDefault="00F4178C" w:rsidP="00C276F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Wieś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D30B280" w14:textId="30895F17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5897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03CA407" w14:textId="6C7241E2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1,6</w:t>
            </w:r>
          </w:p>
        </w:tc>
        <w:tc>
          <w:tcPr>
            <w:tcW w:w="467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6D7DFB" w14:textId="6904F3E7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11,3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086CD11" w14:textId="0EBD9FC6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21,3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3E75D892" w14:textId="03FD30C1" w:rsidR="00F4178C" w:rsidRPr="00C276F3" w:rsidRDefault="00D15097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26,3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4A02393F" w14:textId="6BA7A19A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30,0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525B086B" w14:textId="7C729C22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8,1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095EC53E" w14:textId="21AA4BD8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1,0</w:t>
            </w:r>
          </w:p>
        </w:tc>
        <w:tc>
          <w:tcPr>
            <w:tcW w:w="434" w:type="pct"/>
            <w:tcBorders>
              <w:top w:val="single" w:sz="4" w:space="0" w:color="001D77"/>
              <w:bottom w:val="nil"/>
            </w:tcBorders>
            <w:vAlign w:val="bottom"/>
          </w:tcPr>
          <w:p w14:paraId="13C1A33C" w14:textId="27FFAF6A" w:rsidR="00F4178C" w:rsidRPr="00C276F3" w:rsidRDefault="00170DE9" w:rsidP="00C276F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76F3">
              <w:rPr>
                <w:sz w:val="19"/>
                <w:szCs w:val="19"/>
              </w:rPr>
              <w:t>0,3</w:t>
            </w:r>
          </w:p>
        </w:tc>
      </w:tr>
    </w:tbl>
    <w:p w14:paraId="315EC05D" w14:textId="7A223C76" w:rsidR="005E0C9A" w:rsidRPr="004E7955" w:rsidRDefault="005E0C9A" w:rsidP="00C276F3">
      <w:pPr>
        <w:pStyle w:val="tekst1"/>
        <w:spacing w:before="240" w:line="288" w:lineRule="auto"/>
      </w:pPr>
      <w:r w:rsidRPr="004E7955">
        <w:t>Mieszkania zrealizowane przez budownictwo indywidualne najczęściej były 5- lub 6-izbowe. W ogólnej liczbie mieszkań wybudowanych w ramach tej formy budownictwa takie lokale stanowiły łącznie 6</w:t>
      </w:r>
      <w:r w:rsidR="00F4178C">
        <w:t>5,</w:t>
      </w:r>
      <w:r w:rsidR="00064C68">
        <w:t>8</w:t>
      </w:r>
      <w:r w:rsidR="00F4178C">
        <w:t xml:space="preserve">% (w miastach </w:t>
      </w:r>
      <w:r w:rsidR="00064C68">
        <w:t>62,1</w:t>
      </w:r>
      <w:r w:rsidRPr="004E7955">
        <w:t>%, na wsi</w:t>
      </w:r>
      <w:proofErr w:type="gramStart"/>
      <w:r w:rsidRPr="004E7955">
        <w:t xml:space="preserve"> </w:t>
      </w:r>
      <w:r w:rsidR="00064C68">
        <w:t>66,9</w:t>
      </w:r>
      <w:r w:rsidRPr="004E7955">
        <w:t>%). Poza</w:t>
      </w:r>
      <w:proofErr w:type="gramEnd"/>
      <w:r w:rsidRPr="004E7955">
        <w:t xml:space="preserve"> budownictwem indywidualnym najwięcej było mieszkań o 2 lub 3 izbach. Stanowiły one </w:t>
      </w:r>
      <w:r w:rsidR="00945C0A">
        <w:t>58,5</w:t>
      </w:r>
      <w:r w:rsidRPr="004E7955">
        <w:t xml:space="preserve">% ogółu mieszkań zrealizowanych przez pozostałe formy budownictwa. W miastach ten odsetek był większy i wynosił </w:t>
      </w:r>
      <w:r w:rsidR="00945C0A">
        <w:t>71,3</w:t>
      </w:r>
      <w:r w:rsidRPr="004E7955">
        <w:t>%. Na wsi inwestorzy inni niż indywidualni częściej oddawali do użytkowan</w:t>
      </w:r>
      <w:r w:rsidR="00112B7F">
        <w:t xml:space="preserve">ia mieszkania </w:t>
      </w:r>
      <w:r w:rsidR="00F065C7" w:rsidRPr="004E7955">
        <w:t>4- lub 5</w:t>
      </w:r>
      <w:r w:rsidRPr="004E7955">
        <w:t>-izbowe (</w:t>
      </w:r>
      <w:r w:rsidR="009320DE">
        <w:t>56,3</w:t>
      </w:r>
      <w:r w:rsidRPr="004E7955">
        <w:t>% wszystkich mieszkań</w:t>
      </w:r>
      <w:r w:rsidR="00673A8C">
        <w:t xml:space="preserve"> pozostałych form budownictwa).</w:t>
      </w:r>
    </w:p>
    <w:p w14:paraId="48299D59" w14:textId="35C7332E" w:rsidR="00F32655" w:rsidRPr="004E7955" w:rsidRDefault="008A7F81" w:rsidP="00673A8C">
      <w:pPr>
        <w:pStyle w:val="tekst1"/>
        <w:spacing w:line="288" w:lineRule="auto"/>
      </w:pPr>
      <w:r w:rsidRPr="009914F6">
        <w:t>W 20</w:t>
      </w:r>
      <w:r w:rsidR="007F648F" w:rsidRPr="009914F6">
        <w:t>2</w:t>
      </w:r>
      <w:r w:rsidR="00194161" w:rsidRPr="009914F6">
        <w:t>1</w:t>
      </w:r>
      <w:r w:rsidR="00F32655" w:rsidRPr="009914F6">
        <w:t xml:space="preserve"> r. najwięcej mieszkań oddano do użytkowania w </w:t>
      </w:r>
      <w:r w:rsidR="00BC104A" w:rsidRPr="009914F6">
        <w:t>Poznaniu</w:t>
      </w:r>
      <w:r w:rsidR="00F32655" w:rsidRPr="009914F6">
        <w:t xml:space="preserve"> (</w:t>
      </w:r>
      <w:r w:rsidR="003D39E8">
        <w:t>6389</w:t>
      </w:r>
      <w:r w:rsidR="00BC104A" w:rsidRPr="009914F6">
        <w:t>,</w:t>
      </w:r>
      <w:r w:rsidR="00F32655" w:rsidRPr="009914F6">
        <w:t xml:space="preserve"> tj. </w:t>
      </w:r>
      <w:r w:rsidR="003D39E8">
        <w:t>23,6</w:t>
      </w:r>
      <w:r w:rsidR="00F32655" w:rsidRPr="009914F6">
        <w:t>% wszystkich mieszkań przekazanych do eksploatacji w</w:t>
      </w:r>
      <w:r w:rsidR="00567416" w:rsidRPr="009914F6">
        <w:t xml:space="preserve"> województwie) i </w:t>
      </w:r>
      <w:r w:rsidR="00BC104A" w:rsidRPr="009914F6">
        <w:t>powiecie poznańskim</w:t>
      </w:r>
      <w:r w:rsidR="00030C3B" w:rsidRPr="009914F6">
        <w:t xml:space="preserve"> (</w:t>
      </w:r>
      <w:r w:rsidR="003D39E8">
        <w:t>6201</w:t>
      </w:r>
      <w:r w:rsidR="00567416" w:rsidRPr="009914F6">
        <w:t>, tj</w:t>
      </w:r>
      <w:proofErr w:type="gramStart"/>
      <w:r w:rsidR="00567416" w:rsidRPr="009914F6">
        <w:t>. </w:t>
      </w:r>
      <w:r w:rsidR="003D39E8">
        <w:t>22,9</w:t>
      </w:r>
      <w:r w:rsidR="00F32655" w:rsidRPr="009914F6">
        <w:t xml:space="preserve">%). </w:t>
      </w:r>
      <w:r w:rsidR="002A11AA" w:rsidRPr="002A11AA">
        <w:t>W</w:t>
      </w:r>
      <w:proofErr w:type="gramEnd"/>
      <w:r w:rsidR="002A11AA" w:rsidRPr="002A11AA">
        <w:t xml:space="preserve"> dalszej kolejności plasowały się powiaty</w:t>
      </w:r>
      <w:r w:rsidR="00F32655" w:rsidRPr="002A11AA">
        <w:t xml:space="preserve">: </w:t>
      </w:r>
      <w:r w:rsidR="002A11AA">
        <w:t>gnieźnieński</w:t>
      </w:r>
      <w:r w:rsidR="00BC104A" w:rsidRPr="002A11AA">
        <w:t xml:space="preserve"> (</w:t>
      </w:r>
      <w:r w:rsidR="002A11AA">
        <w:t>1090</w:t>
      </w:r>
      <w:r w:rsidR="00BC104A" w:rsidRPr="009914F6">
        <w:t xml:space="preserve">, tj. </w:t>
      </w:r>
      <w:r w:rsidR="007F648F" w:rsidRPr="009914F6">
        <w:t>4,</w:t>
      </w:r>
      <w:r w:rsidR="002A11AA">
        <w:t>0</w:t>
      </w:r>
      <w:r w:rsidR="00030C3B" w:rsidRPr="009914F6">
        <w:t>% ogółu nowych mieszkań w województwie), ostrowski</w:t>
      </w:r>
      <w:r w:rsidR="00F32655" w:rsidRPr="009914F6">
        <w:t xml:space="preserve"> (</w:t>
      </w:r>
      <w:r w:rsidR="00870C25">
        <w:t>10</w:t>
      </w:r>
      <w:r w:rsidR="007F648F" w:rsidRPr="009914F6">
        <w:t>00</w:t>
      </w:r>
      <w:r w:rsidR="00F32655" w:rsidRPr="009914F6">
        <w:t xml:space="preserve">, tj. </w:t>
      </w:r>
      <w:r w:rsidR="00870C25">
        <w:t>3,7</w:t>
      </w:r>
      <w:r w:rsidR="00F32655" w:rsidRPr="009914F6">
        <w:t xml:space="preserve">%), </w:t>
      </w:r>
      <w:r w:rsidR="00870C25">
        <w:t>szamotulski</w:t>
      </w:r>
      <w:r w:rsidR="00870C25" w:rsidRPr="009914F6">
        <w:t xml:space="preserve"> (</w:t>
      </w:r>
      <w:r w:rsidR="00870C25">
        <w:t>783</w:t>
      </w:r>
      <w:r w:rsidR="00870C25" w:rsidRPr="009914F6">
        <w:t>, tj. 2,</w:t>
      </w:r>
      <w:r w:rsidR="00870C25">
        <w:t>9</w:t>
      </w:r>
      <w:r w:rsidR="00870C25" w:rsidRPr="009914F6">
        <w:t>%),</w:t>
      </w:r>
      <w:r w:rsidR="00870C25">
        <w:t xml:space="preserve"> </w:t>
      </w:r>
      <w:r w:rsidR="00870C25" w:rsidRPr="009914F6">
        <w:t xml:space="preserve">pilski </w:t>
      </w:r>
      <w:r w:rsidR="00870C25" w:rsidRPr="00E30BD9">
        <w:t xml:space="preserve">(692, tj. </w:t>
      </w:r>
      <w:r w:rsidR="00870C25" w:rsidRPr="009914F6">
        <w:t>2,</w:t>
      </w:r>
      <w:r w:rsidR="00870C25">
        <w:t>6</w:t>
      </w:r>
      <w:r w:rsidR="00870C25" w:rsidRPr="009914F6">
        <w:t>%)</w:t>
      </w:r>
      <w:r w:rsidR="00870C25">
        <w:t xml:space="preserve">, </w:t>
      </w:r>
      <w:r w:rsidR="00701954">
        <w:t>koniński</w:t>
      </w:r>
      <w:r w:rsidR="00701954" w:rsidRPr="009914F6">
        <w:t xml:space="preserve"> (</w:t>
      </w:r>
      <w:r w:rsidR="00701954">
        <w:t>670</w:t>
      </w:r>
      <w:r w:rsidR="00701954" w:rsidRPr="009914F6">
        <w:t>, tj. 2,</w:t>
      </w:r>
      <w:r w:rsidR="00701954">
        <w:t>5</w:t>
      </w:r>
      <w:r w:rsidR="00701954" w:rsidRPr="009914F6">
        <w:t>%)</w:t>
      </w:r>
      <w:r w:rsidR="00701954">
        <w:t>, średzki</w:t>
      </w:r>
      <w:r w:rsidR="00701954" w:rsidRPr="009914F6">
        <w:t xml:space="preserve"> (</w:t>
      </w:r>
      <w:r w:rsidR="00701954">
        <w:t>666</w:t>
      </w:r>
      <w:r w:rsidR="00701954" w:rsidRPr="009914F6">
        <w:t>, tj. 2,</w:t>
      </w:r>
      <w:r w:rsidR="00701954">
        <w:t>5</w:t>
      </w:r>
      <w:r w:rsidR="00701954" w:rsidRPr="009914F6">
        <w:t>%),</w:t>
      </w:r>
      <w:r w:rsidR="00701954">
        <w:t xml:space="preserve"> wrzesiński</w:t>
      </w:r>
      <w:r w:rsidR="00030C3B" w:rsidRPr="009914F6">
        <w:t xml:space="preserve"> (</w:t>
      </w:r>
      <w:r w:rsidR="00701954">
        <w:t>638</w:t>
      </w:r>
      <w:r w:rsidR="00F32655" w:rsidRPr="009914F6">
        <w:t xml:space="preserve">, tj. </w:t>
      </w:r>
      <w:r w:rsidR="00701954">
        <w:t>2,4%) oraz</w:t>
      </w:r>
      <w:r w:rsidR="00F32655" w:rsidRPr="009914F6">
        <w:t xml:space="preserve"> </w:t>
      </w:r>
      <w:r w:rsidR="00EB4B10">
        <w:t>leszczyński</w:t>
      </w:r>
      <w:r w:rsidR="007F648F" w:rsidRPr="009914F6">
        <w:t xml:space="preserve"> (</w:t>
      </w:r>
      <w:r w:rsidR="00701954">
        <w:t>63</w:t>
      </w:r>
      <w:r w:rsidR="00E30BD9">
        <w:t>3</w:t>
      </w:r>
      <w:r w:rsidR="007F648F" w:rsidRPr="009914F6">
        <w:t>, tj.</w:t>
      </w:r>
      <w:r w:rsidR="00FD6209" w:rsidRPr="009914F6">
        <w:t xml:space="preserve"> </w:t>
      </w:r>
      <w:r w:rsidR="007F648F" w:rsidRPr="009914F6">
        <w:t>2,</w:t>
      </w:r>
      <w:r w:rsidR="00701954">
        <w:t>3</w:t>
      </w:r>
      <w:r w:rsidR="007F648F" w:rsidRPr="009914F6">
        <w:t>%)</w:t>
      </w:r>
      <w:r w:rsidR="00F32655" w:rsidRPr="009914F6">
        <w:t>. Najmniej nowyc</w:t>
      </w:r>
      <w:r w:rsidR="002E5C3A" w:rsidRPr="009914F6">
        <w:t>h mieszkań</w:t>
      </w:r>
      <w:r w:rsidR="00F32655" w:rsidRPr="009914F6">
        <w:t xml:space="preserve"> powstało</w:t>
      </w:r>
      <w:r w:rsidR="003B6A48" w:rsidRPr="009914F6">
        <w:t xml:space="preserve"> </w:t>
      </w:r>
      <w:r w:rsidR="00F826FE" w:rsidRPr="009914F6">
        <w:t>w</w:t>
      </w:r>
      <w:r w:rsidR="00FD6209" w:rsidRPr="009914F6">
        <w:t xml:space="preserve"> </w:t>
      </w:r>
      <w:r w:rsidR="00F32655" w:rsidRPr="009914F6">
        <w:t>powiatach</w:t>
      </w:r>
      <w:r w:rsidR="007805E2">
        <w:t>:</w:t>
      </w:r>
      <w:r w:rsidR="00F32655" w:rsidRPr="009914F6">
        <w:t xml:space="preserve"> </w:t>
      </w:r>
      <w:r w:rsidR="003B6A48" w:rsidRPr="009914F6">
        <w:t xml:space="preserve">tureckim </w:t>
      </w:r>
      <w:r w:rsidR="00FD6209" w:rsidRPr="009914F6">
        <w:t>(12</w:t>
      </w:r>
      <w:r w:rsidR="00EB4B10">
        <w:t>0</w:t>
      </w:r>
      <w:r w:rsidR="00FD6209" w:rsidRPr="009914F6">
        <w:t>)</w:t>
      </w:r>
      <w:r w:rsidR="007805E2">
        <w:t>,</w:t>
      </w:r>
      <w:r w:rsidRPr="009914F6">
        <w:t xml:space="preserve"> </w:t>
      </w:r>
      <w:r w:rsidR="003B6A48" w:rsidRPr="009914F6">
        <w:t>chodzieskim</w:t>
      </w:r>
      <w:r w:rsidR="00F32655" w:rsidRPr="009914F6">
        <w:t xml:space="preserve"> </w:t>
      </w:r>
      <w:r w:rsidR="00EB4B10">
        <w:t xml:space="preserve">i międzychodzkim </w:t>
      </w:r>
      <w:r w:rsidR="00FD6209" w:rsidRPr="009914F6">
        <w:t>(</w:t>
      </w:r>
      <w:r w:rsidR="00EB4B10">
        <w:t>po 184</w:t>
      </w:r>
      <w:r w:rsidR="00FD6209" w:rsidRPr="009914F6">
        <w:t>)</w:t>
      </w:r>
      <w:r w:rsidRPr="009914F6">
        <w:t>.</w:t>
      </w:r>
    </w:p>
    <w:p w14:paraId="5EDBEB8D" w14:textId="31A90BDF" w:rsidR="008461C2" w:rsidRPr="004E7955" w:rsidRDefault="00673A8C" w:rsidP="00673A8C">
      <w:pPr>
        <w:pStyle w:val="tekst1"/>
        <w:spacing w:line="288" w:lineRule="auto"/>
      </w:pPr>
      <w:r w:rsidRPr="009914F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3FE7D468" wp14:editId="03B3ED16">
                <wp:simplePos x="0" y="0"/>
                <wp:positionH relativeFrom="page">
                  <wp:posOffset>5680710</wp:posOffset>
                </wp:positionH>
                <wp:positionV relativeFrom="paragraph">
                  <wp:posOffset>7829</wp:posOffset>
                </wp:positionV>
                <wp:extent cx="1758315" cy="885825"/>
                <wp:effectExtent l="0" t="0" r="0" b="0"/>
                <wp:wrapTight wrapText="bothSides">
                  <wp:wrapPolygon edited="0">
                    <wp:start x="702" y="0"/>
                    <wp:lineTo x="702" y="20903"/>
                    <wp:lineTo x="20828" y="20903"/>
                    <wp:lineTo x="20828" y="0"/>
                    <wp:lineTo x="702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D77CC" w14:textId="25F60FA5" w:rsidR="00CE3A02" w:rsidRPr="00BA375A" w:rsidRDefault="00CE3A02" w:rsidP="00E32FAF">
                            <w:pPr>
                              <w:pStyle w:val="tekstzboku"/>
                            </w:pPr>
                            <w:r>
                              <w:t xml:space="preserve">Relatywnie najwięcej mieszkań oddano do użytkowania w powiecie poznańskim i Poznaniu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D468" id="Pole tekstowe 19" o:spid="_x0000_s1034" type="#_x0000_t202" style="position:absolute;margin-left:447.3pt;margin-top:.6pt;width:138.45pt;height:69.7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" filled="f" stroked="f">
                <v:textbox inset=",0">
                  <w:txbxContent>
                    <w:p w14:paraId="1CBD77CC" w14:textId="25F60FA5" w:rsidR="00CE3A02" w:rsidRPr="00BA375A" w:rsidRDefault="00CE3A02" w:rsidP="00E32FAF">
                      <w:pPr>
                        <w:pStyle w:val="tekstzboku"/>
                      </w:pPr>
                      <w:r>
                        <w:t xml:space="preserve">Relatywnie najwięcej mieszkań oddano do użytkowania w powiecie poznańskim i Poznaniu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6C3F" w:rsidRPr="004E7955">
        <w:t>W</w:t>
      </w:r>
      <w:r w:rsidR="007D30E1" w:rsidRPr="004E7955">
        <w:t xml:space="preserve">skaźnik </w:t>
      </w:r>
      <w:r w:rsidR="00786C3F" w:rsidRPr="004E7955">
        <w:t>nasilenia budownictwa mieszkaniowego, wyrażony liczbą m</w:t>
      </w:r>
      <w:r w:rsidR="00F14909">
        <w:t>ieszkań oddanych do użytkowania</w:t>
      </w:r>
      <w:r w:rsidR="00786C3F" w:rsidRPr="004E7955">
        <w:t xml:space="preserve"> w przeliczeniu na 1000 ludności,</w:t>
      </w:r>
      <w:r w:rsidR="007D30E1" w:rsidRPr="004E7955">
        <w:t xml:space="preserve"> </w:t>
      </w:r>
      <w:r w:rsidR="009054B6" w:rsidRPr="004E7955">
        <w:t xml:space="preserve">w </w:t>
      </w:r>
      <w:r w:rsidR="000862AE">
        <w:t>8</w:t>
      </w:r>
      <w:r w:rsidR="009054B6" w:rsidRPr="004E7955">
        <w:t xml:space="preserve"> powiatach przekroczył poziom średniej wojewódzkiej (</w:t>
      </w:r>
      <w:r w:rsidR="001C0660">
        <w:t>7,8</w:t>
      </w:r>
      <w:r w:rsidR="0079040A" w:rsidRPr="004E7955">
        <w:t>)</w:t>
      </w:r>
      <w:r w:rsidR="008E3543" w:rsidRPr="004E7955">
        <w:t>. R</w:t>
      </w:r>
      <w:r w:rsidR="00F32655" w:rsidRPr="004E7955">
        <w:t xml:space="preserve">elatywnie najwięcej </w:t>
      </w:r>
      <w:r w:rsidR="008E3543" w:rsidRPr="004E7955">
        <w:t>nowych mieszkań przybyło</w:t>
      </w:r>
      <w:r w:rsidR="00F32655" w:rsidRPr="004E7955">
        <w:t xml:space="preserve"> w </w:t>
      </w:r>
      <w:r w:rsidR="008D4DB3">
        <w:t>powiecie</w:t>
      </w:r>
      <w:r w:rsidR="008D4DB3" w:rsidRPr="001C0660">
        <w:t xml:space="preserve"> poznańskim </w:t>
      </w:r>
      <w:r w:rsidR="007D2F85">
        <w:t>(gdzie</w:t>
      </w:r>
      <w:r w:rsidR="000862AE">
        <w:t xml:space="preserve"> </w:t>
      </w:r>
      <w:r w:rsidR="00F32655" w:rsidRPr="004E7955">
        <w:t xml:space="preserve">na 1000 ludności przypadało </w:t>
      </w:r>
      <w:r w:rsidR="008D4DB3">
        <w:t>15,1</w:t>
      </w:r>
      <w:r w:rsidR="00F32655" w:rsidRPr="004E7955">
        <w:t xml:space="preserve"> mieszka</w:t>
      </w:r>
      <w:r w:rsidR="00EA41F1" w:rsidRPr="004E7955">
        <w:t>ń</w:t>
      </w:r>
      <w:r w:rsidR="008E3543" w:rsidRPr="004E7955">
        <w:t xml:space="preserve"> </w:t>
      </w:r>
      <w:r w:rsidR="004E0BE2">
        <w:t xml:space="preserve">wobec </w:t>
      </w:r>
      <w:r w:rsidR="008D4DB3">
        <w:t>11,5</w:t>
      </w:r>
      <w:r w:rsidR="004E0BE2" w:rsidRPr="004E0BE2">
        <w:t xml:space="preserve"> </w:t>
      </w:r>
      <w:r w:rsidR="004E0BE2">
        <w:t>w 20</w:t>
      </w:r>
      <w:r w:rsidR="008D4DB3">
        <w:t>20</w:t>
      </w:r>
      <w:r w:rsidR="004E0BE2">
        <w:t xml:space="preserve"> r.</w:t>
      </w:r>
      <w:r w:rsidR="00E05BB9" w:rsidRPr="004E7955">
        <w:t>)</w:t>
      </w:r>
      <w:r w:rsidR="004E0BE2">
        <w:t xml:space="preserve"> </w:t>
      </w:r>
      <w:r w:rsidR="001C0660">
        <w:t>oraz</w:t>
      </w:r>
      <w:r w:rsidR="00F32655" w:rsidRPr="004E7955">
        <w:t xml:space="preserve"> </w:t>
      </w:r>
      <w:r w:rsidR="008D4DB3">
        <w:t xml:space="preserve">Poznaniu </w:t>
      </w:r>
      <w:r w:rsidR="000862AE" w:rsidRPr="004E7955">
        <w:t>(</w:t>
      </w:r>
      <w:r w:rsidR="008D4DB3">
        <w:t>12,0</w:t>
      </w:r>
      <w:r w:rsidR="000862AE" w:rsidRPr="004E7955">
        <w:t xml:space="preserve"> wobec 9,</w:t>
      </w:r>
      <w:r w:rsidR="008D4DB3">
        <w:t>2</w:t>
      </w:r>
      <w:r w:rsidR="000862AE" w:rsidRPr="004E7955">
        <w:t>)</w:t>
      </w:r>
      <w:r w:rsidR="004E0BE2">
        <w:t>.</w:t>
      </w:r>
      <w:r w:rsidR="00C744E9">
        <w:t xml:space="preserve"> </w:t>
      </w:r>
      <w:r w:rsidR="004E0BE2" w:rsidRPr="004E7955">
        <w:t xml:space="preserve">Ponadto </w:t>
      </w:r>
      <w:r w:rsidR="004E0BE2">
        <w:t>w</w:t>
      </w:r>
      <w:r w:rsidR="004E0BE2" w:rsidRPr="004E7955">
        <w:t xml:space="preserve">skaźnik wyższy od średniej zanotowano </w:t>
      </w:r>
      <w:r w:rsidR="000862AE">
        <w:t xml:space="preserve">w </w:t>
      </w:r>
      <w:r w:rsidR="00F32655" w:rsidRPr="004E7955">
        <w:t>powi</w:t>
      </w:r>
      <w:r w:rsidR="00E05BB9" w:rsidRPr="004E7955">
        <w:t>atach</w:t>
      </w:r>
      <w:r w:rsidR="002E5C3A" w:rsidRPr="004E7955">
        <w:t>:</w:t>
      </w:r>
      <w:r w:rsidR="00F32655" w:rsidRPr="004E7955">
        <w:t xml:space="preserve"> </w:t>
      </w:r>
      <w:r w:rsidR="000862AE" w:rsidRPr="004E7955">
        <w:t>średzkim (</w:t>
      </w:r>
      <w:r w:rsidR="00382464">
        <w:t>11,3</w:t>
      </w:r>
      <w:r w:rsidR="000862AE" w:rsidRPr="004E7955">
        <w:t xml:space="preserve"> wobec </w:t>
      </w:r>
      <w:r w:rsidR="00382464">
        <w:t>9,0</w:t>
      </w:r>
      <w:r w:rsidR="006867E9">
        <w:t xml:space="preserve"> w </w:t>
      </w:r>
      <w:r w:rsidR="001330F0">
        <w:t>2020 r.</w:t>
      </w:r>
      <w:r w:rsidR="000862AE" w:rsidRPr="004E7955">
        <w:t xml:space="preserve">), </w:t>
      </w:r>
      <w:r w:rsidR="00382464">
        <w:t>leszczyńskim</w:t>
      </w:r>
      <w:r w:rsidR="008461C2" w:rsidRPr="004E7955">
        <w:t xml:space="preserve"> (</w:t>
      </w:r>
      <w:r w:rsidR="00382464">
        <w:t>10,9</w:t>
      </w:r>
      <w:r w:rsidR="00D304E9" w:rsidRPr="004E7955">
        <w:t xml:space="preserve"> wobec </w:t>
      </w:r>
      <w:r w:rsidR="00382464">
        <w:t>11,1</w:t>
      </w:r>
      <w:r w:rsidR="008461C2" w:rsidRPr="004E7955">
        <w:t xml:space="preserve">), </w:t>
      </w:r>
      <w:r w:rsidR="00382464">
        <w:t>grodziskim</w:t>
      </w:r>
      <w:r w:rsidR="004F1775">
        <w:t xml:space="preserve"> </w:t>
      </w:r>
      <w:r w:rsidR="004F1775" w:rsidRPr="004E7955">
        <w:t>(</w:t>
      </w:r>
      <w:r w:rsidR="00382464">
        <w:t>9,9</w:t>
      </w:r>
      <w:r w:rsidR="004F1775" w:rsidRPr="004E7955">
        <w:t xml:space="preserve"> wobec </w:t>
      </w:r>
      <w:r w:rsidR="00382464">
        <w:t>3,8</w:t>
      </w:r>
      <w:r w:rsidR="004F1775" w:rsidRPr="004E7955">
        <w:t xml:space="preserve">), </w:t>
      </w:r>
      <w:r w:rsidR="004F1775">
        <w:t xml:space="preserve">kępińskim </w:t>
      </w:r>
      <w:r w:rsidR="00D304E9" w:rsidRPr="004E7955">
        <w:t>(</w:t>
      </w:r>
      <w:r w:rsidR="00382464">
        <w:t>9,2</w:t>
      </w:r>
      <w:r w:rsidR="00D304E9" w:rsidRPr="004E7955">
        <w:t xml:space="preserve"> wobec </w:t>
      </w:r>
      <w:r w:rsidR="00382464">
        <w:t>6,4),</w:t>
      </w:r>
      <w:r w:rsidR="004F1775">
        <w:t xml:space="preserve"> </w:t>
      </w:r>
      <w:r w:rsidR="00382464">
        <w:t xml:space="preserve">szamotulskim (8,5 wobec 6,3) oraz wrzesińskim </w:t>
      </w:r>
      <w:r w:rsidR="00382464" w:rsidRPr="004E7955">
        <w:t>(</w:t>
      </w:r>
      <w:r w:rsidR="00382464">
        <w:t>8,2</w:t>
      </w:r>
      <w:r w:rsidR="00382464" w:rsidRPr="004E7955">
        <w:t xml:space="preserve"> wobec </w:t>
      </w:r>
      <w:r w:rsidR="00402FE5">
        <w:t>9,0</w:t>
      </w:r>
      <w:r w:rsidR="00382464" w:rsidRPr="004E7955">
        <w:t>)</w:t>
      </w:r>
      <w:r w:rsidR="00382464">
        <w:t xml:space="preserve">. </w:t>
      </w:r>
      <w:r w:rsidR="00090747" w:rsidRPr="004E7955">
        <w:t>N</w:t>
      </w:r>
      <w:r w:rsidR="0055151E" w:rsidRPr="004E7955">
        <w:t>ajniższ</w:t>
      </w:r>
      <w:r w:rsidR="00D8239E">
        <w:t>e</w:t>
      </w:r>
      <w:r w:rsidR="0055151E" w:rsidRPr="004E7955">
        <w:t xml:space="preserve"> wskaźnik</w:t>
      </w:r>
      <w:r w:rsidR="00D8239E">
        <w:t>i</w:t>
      </w:r>
      <w:r w:rsidR="00F32655" w:rsidRPr="004E7955">
        <w:t xml:space="preserve"> </w:t>
      </w:r>
      <w:r w:rsidR="007D2F85">
        <w:t>charakteryzował</w:t>
      </w:r>
      <w:r w:rsidR="00D8239E">
        <w:t>y</w:t>
      </w:r>
      <w:r w:rsidR="004F1775">
        <w:t xml:space="preserve"> </w:t>
      </w:r>
      <w:r w:rsidR="00C14BD3" w:rsidRPr="004E7955">
        <w:t>powiat turecki</w:t>
      </w:r>
      <w:r w:rsidR="008461C2" w:rsidRPr="004E7955">
        <w:t xml:space="preserve"> (1,</w:t>
      </w:r>
      <w:r w:rsidR="0052422F">
        <w:t>4</w:t>
      </w:r>
      <w:r w:rsidR="008461C2" w:rsidRPr="004E7955">
        <w:t xml:space="preserve"> wobec </w:t>
      </w:r>
      <w:r w:rsidR="004F1775">
        <w:t>1,</w:t>
      </w:r>
      <w:r w:rsidR="0052422F">
        <w:t>5</w:t>
      </w:r>
      <w:r w:rsidR="008461C2" w:rsidRPr="004E7955">
        <w:t>)</w:t>
      </w:r>
      <w:r w:rsidR="0052422F">
        <w:t>, a także K</w:t>
      </w:r>
      <w:r w:rsidR="00345973">
        <w:t xml:space="preserve">onin </w:t>
      </w:r>
      <w:r w:rsidR="00C14BD3" w:rsidRPr="004E7955">
        <w:t>(2,</w:t>
      </w:r>
      <w:r w:rsidR="0052422F">
        <w:t>8</w:t>
      </w:r>
      <w:r w:rsidR="00C14BD3" w:rsidRPr="004E7955">
        <w:t xml:space="preserve"> wobec </w:t>
      </w:r>
      <w:r w:rsidR="0052422F">
        <w:t>2,6</w:t>
      </w:r>
      <w:r w:rsidR="00DC3C96" w:rsidRPr="004E7955">
        <w:t>)</w:t>
      </w:r>
      <w:r w:rsidR="00F64999">
        <w:t xml:space="preserve"> oraz powiat kolski (</w:t>
      </w:r>
      <w:r w:rsidR="00F64999" w:rsidRPr="004E7955">
        <w:t>2,</w:t>
      </w:r>
      <w:r w:rsidR="00F64999">
        <w:t>9</w:t>
      </w:r>
      <w:r w:rsidR="00F64999" w:rsidRPr="004E7955">
        <w:t xml:space="preserve"> wobec </w:t>
      </w:r>
      <w:r w:rsidR="00F64999">
        <w:t>2,8</w:t>
      </w:r>
      <w:r w:rsidR="00F64999" w:rsidRPr="004E7955">
        <w:t>)</w:t>
      </w:r>
      <w:r w:rsidR="00DC3C96" w:rsidRPr="004E7955">
        <w:t>.</w:t>
      </w:r>
    </w:p>
    <w:p w14:paraId="5E7A49A4" w14:textId="6193F885" w:rsidR="00A447F4" w:rsidRPr="000B315F" w:rsidRDefault="009A2C24" w:rsidP="00E578BF">
      <w:pPr>
        <w:pStyle w:val="tytulwykresu"/>
      </w:pPr>
      <w:r w:rsidRPr="000B315F">
        <w:drawing>
          <wp:anchor distT="0" distB="180340" distL="114300" distR="114300" simplePos="0" relativeHeight="251896832" behindDoc="0" locked="0" layoutInCell="1" allowOverlap="1" wp14:anchorId="28480FE1" wp14:editId="6D43C14E">
            <wp:simplePos x="0" y="0"/>
            <wp:positionH relativeFrom="margin">
              <wp:posOffset>110490</wp:posOffset>
            </wp:positionH>
            <wp:positionV relativeFrom="paragraph">
              <wp:posOffset>340995</wp:posOffset>
            </wp:positionV>
            <wp:extent cx="4726305" cy="5597525"/>
            <wp:effectExtent l="0" t="0" r="0" b="3175"/>
            <wp:wrapTopAndBottom/>
            <wp:docPr id="18" name="Obraz 18" descr="Cieniowanie – 5 przedziałów według wartości wskaźnika na 1000 ludności, słupki – przeciętna powierzchnia użytkowa 1 mieszkania w m2. Dodatkowo wartości dla Polski (6,1 w przypadku wskaźnika na 1000 ludności i 92,9 m2 – dla przeciętnej powierzchni) oraz dla województwa wielkopolskiego (odpowiednio 7,8 i 90,9 m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F81" w:rsidRPr="000B315F">
        <w:t>Mapa</w:t>
      </w:r>
      <w:r w:rsidR="00A447F4" w:rsidRPr="000B315F">
        <w:t xml:space="preserve"> </w:t>
      </w:r>
      <w:r w:rsidR="008A7F81" w:rsidRPr="000B315F">
        <w:t>1</w:t>
      </w:r>
      <w:r w:rsidR="00A447F4" w:rsidRPr="000B315F">
        <w:t>.</w:t>
      </w:r>
      <w:r w:rsidRPr="000B315F">
        <w:t xml:space="preserve"> </w:t>
      </w:r>
      <w:r w:rsidR="00A447F4" w:rsidRPr="000B315F">
        <w:t>Mieszkania oddane do użytkowania w 20</w:t>
      </w:r>
      <w:r w:rsidR="007C5C2C" w:rsidRPr="000B315F">
        <w:t>2</w:t>
      </w:r>
      <w:r w:rsidR="001C0660" w:rsidRPr="000B315F">
        <w:t>1</w:t>
      </w:r>
      <w:r w:rsidR="00A447F4" w:rsidRPr="000B315F">
        <w:t xml:space="preserve"> r. według powiatów</w:t>
      </w:r>
    </w:p>
    <w:p w14:paraId="36AB02C2" w14:textId="21222A12" w:rsidR="000B315F" w:rsidRDefault="00AD2BD8" w:rsidP="00673A8C">
      <w:pPr>
        <w:pStyle w:val="tekst1"/>
        <w:spacing w:line="288" w:lineRule="auto"/>
      </w:pPr>
      <w:r w:rsidRPr="007071EF">
        <w:t>W</w:t>
      </w:r>
      <w:r w:rsidR="00CA11BD" w:rsidRPr="007071EF">
        <w:t xml:space="preserve"> przeliczeniu na 1000 nowo zawartych małżeństw </w:t>
      </w:r>
      <w:r w:rsidR="007071EF" w:rsidRPr="007071EF">
        <w:t>w 202</w:t>
      </w:r>
      <w:r w:rsidR="00D25727">
        <w:t>1</w:t>
      </w:r>
      <w:r w:rsidR="007071EF" w:rsidRPr="007071EF">
        <w:t xml:space="preserve"> r. </w:t>
      </w:r>
      <w:r w:rsidR="00CA11BD" w:rsidRPr="007071EF">
        <w:t>najwięcej mieszkań oddano do eksploatacji w powiecie poznańskim (</w:t>
      </w:r>
      <w:r w:rsidR="00914483">
        <w:t>3334</w:t>
      </w:r>
      <w:r w:rsidR="00CA11BD" w:rsidRPr="007071EF">
        <w:t xml:space="preserve">, przy średniej wojewódzkiej </w:t>
      </w:r>
      <w:r w:rsidR="00914483">
        <w:t>1702</w:t>
      </w:r>
      <w:r w:rsidR="00D95C70" w:rsidRPr="007071EF">
        <w:t>;</w:t>
      </w:r>
      <w:r w:rsidR="00421FD2" w:rsidRPr="007071EF">
        <w:t xml:space="preserve"> w 20</w:t>
      </w:r>
      <w:r w:rsidR="00914483">
        <w:t>20</w:t>
      </w:r>
      <w:r w:rsidR="00421FD2" w:rsidRPr="007071EF">
        <w:t xml:space="preserve"> </w:t>
      </w:r>
      <w:r w:rsidR="00CA11BD" w:rsidRPr="007071EF">
        <w:t xml:space="preserve">r. </w:t>
      </w:r>
      <w:r w:rsidR="006B76CF">
        <w:t>2870</w:t>
      </w:r>
      <w:r w:rsidR="00CA11BD" w:rsidRPr="007071EF">
        <w:t xml:space="preserve"> wobec </w:t>
      </w:r>
      <w:r w:rsidR="006B76CF">
        <w:t>1572</w:t>
      </w:r>
      <w:r w:rsidR="00CA11BD" w:rsidRPr="007071EF">
        <w:t>). Wskaźniki przekraczające poziom średniej wo</w:t>
      </w:r>
      <w:r w:rsidR="00421FD2" w:rsidRPr="007071EF">
        <w:t>jewódzkiej odnotowano jeszcze w</w:t>
      </w:r>
      <w:r w:rsidR="000B315F">
        <w:t> </w:t>
      </w:r>
      <w:r w:rsidR="00273F93">
        <w:t>7</w:t>
      </w:r>
      <w:r w:rsidR="000B315F">
        <w:t> </w:t>
      </w:r>
      <w:r w:rsidR="00CA11BD" w:rsidRPr="007071EF">
        <w:t xml:space="preserve">powiatach: </w:t>
      </w:r>
      <w:r w:rsidR="00914483">
        <w:t>Poznaniu</w:t>
      </w:r>
      <w:r w:rsidR="00CA11BD" w:rsidRPr="007071EF">
        <w:t xml:space="preserve"> (</w:t>
      </w:r>
      <w:r w:rsidR="00914483">
        <w:t>2330</w:t>
      </w:r>
      <w:r w:rsidR="00CA11BD" w:rsidRPr="007071EF">
        <w:t xml:space="preserve"> wobec </w:t>
      </w:r>
      <w:r w:rsidR="00914483">
        <w:t>2031 przed rokiem</w:t>
      </w:r>
      <w:r w:rsidR="00CA11BD" w:rsidRPr="007071EF">
        <w:t xml:space="preserve">), </w:t>
      </w:r>
      <w:r w:rsidR="00421FD2" w:rsidRPr="007071EF">
        <w:t>średzkim (228</w:t>
      </w:r>
      <w:r w:rsidR="00914483">
        <w:t>1</w:t>
      </w:r>
      <w:r w:rsidR="00421FD2" w:rsidRPr="007071EF">
        <w:t xml:space="preserve"> wobec </w:t>
      </w:r>
      <w:r w:rsidR="00914483">
        <w:t>2289</w:t>
      </w:r>
      <w:r w:rsidR="00421FD2" w:rsidRPr="007071EF">
        <w:t xml:space="preserve">), </w:t>
      </w:r>
      <w:r w:rsidR="00914483">
        <w:t>leszczyńskim</w:t>
      </w:r>
      <w:r w:rsidR="00421FD2" w:rsidRPr="007071EF">
        <w:t xml:space="preserve"> (</w:t>
      </w:r>
      <w:r w:rsidR="00914483">
        <w:t>2049</w:t>
      </w:r>
      <w:r w:rsidR="00421FD2" w:rsidRPr="007071EF">
        <w:t xml:space="preserve"> wobec </w:t>
      </w:r>
      <w:r w:rsidR="00914483">
        <w:t>2771</w:t>
      </w:r>
      <w:r w:rsidR="00421FD2" w:rsidRPr="007071EF">
        <w:t xml:space="preserve">), </w:t>
      </w:r>
      <w:r w:rsidR="00914483">
        <w:t>szamotulskim</w:t>
      </w:r>
      <w:r w:rsidR="007071EF" w:rsidRPr="007071EF">
        <w:t xml:space="preserve"> (20</w:t>
      </w:r>
      <w:r w:rsidR="00914483">
        <w:t>23</w:t>
      </w:r>
      <w:r w:rsidR="007071EF" w:rsidRPr="007071EF">
        <w:t xml:space="preserve"> wobec </w:t>
      </w:r>
      <w:r w:rsidR="00914483">
        <w:t>1561</w:t>
      </w:r>
      <w:r w:rsidR="007071EF" w:rsidRPr="007071EF">
        <w:t>), kępiń</w:t>
      </w:r>
      <w:r w:rsidR="00CA11BD" w:rsidRPr="007071EF">
        <w:t>skim (</w:t>
      </w:r>
      <w:r w:rsidR="00914483">
        <w:t>1951</w:t>
      </w:r>
      <w:r w:rsidR="00CA11BD" w:rsidRPr="007071EF">
        <w:t xml:space="preserve"> wobec </w:t>
      </w:r>
      <w:r w:rsidR="00914483">
        <w:t>1880</w:t>
      </w:r>
      <w:r w:rsidR="00CA11BD" w:rsidRPr="007071EF">
        <w:t xml:space="preserve">), </w:t>
      </w:r>
      <w:r w:rsidR="00914483">
        <w:t>grodziskim</w:t>
      </w:r>
      <w:r w:rsidR="007071EF" w:rsidRPr="007071EF">
        <w:t xml:space="preserve"> (</w:t>
      </w:r>
      <w:r w:rsidR="00914483">
        <w:t>1832</w:t>
      </w:r>
      <w:r w:rsidR="007071EF" w:rsidRPr="007071EF">
        <w:t xml:space="preserve"> wobec </w:t>
      </w:r>
      <w:r w:rsidR="00914483">
        <w:t>947</w:t>
      </w:r>
      <w:r w:rsidR="007071EF" w:rsidRPr="007071EF">
        <w:t>)</w:t>
      </w:r>
      <w:r w:rsidR="00914483">
        <w:t xml:space="preserve"> oraz</w:t>
      </w:r>
      <w:r w:rsidR="007071EF" w:rsidRPr="007071EF">
        <w:t xml:space="preserve"> </w:t>
      </w:r>
      <w:r w:rsidR="00CA11BD" w:rsidRPr="007071EF">
        <w:t>Lesznie (</w:t>
      </w:r>
      <w:r w:rsidR="00B53E48">
        <w:t>1725</w:t>
      </w:r>
      <w:r w:rsidR="00CA11BD" w:rsidRPr="007071EF">
        <w:t xml:space="preserve"> wobec </w:t>
      </w:r>
      <w:r w:rsidR="00914483">
        <w:t>1678</w:t>
      </w:r>
      <w:r w:rsidR="00CA11BD" w:rsidRPr="007071EF">
        <w:t>).</w:t>
      </w:r>
    </w:p>
    <w:p w14:paraId="0EE0E461" w14:textId="77777777" w:rsidR="000B315F" w:rsidRDefault="000B315F">
      <w:pPr>
        <w:spacing w:before="0" w:after="160" w:line="259" w:lineRule="auto"/>
        <w:rPr>
          <w:rFonts w:eastAsia="Times New Roman" w:cs="Times"/>
          <w:lang w:eastAsia="pl-PL"/>
        </w:rPr>
      </w:pPr>
      <w:r>
        <w:br w:type="page"/>
      </w:r>
    </w:p>
    <w:p w14:paraId="397191EB" w14:textId="4F2A92A6" w:rsidR="00D8239E" w:rsidRDefault="00172B9A" w:rsidP="00673A8C">
      <w:pPr>
        <w:pStyle w:val="tekst1"/>
        <w:spacing w:line="288" w:lineRule="auto"/>
      </w:pPr>
      <w:r w:rsidRPr="004E7955">
        <w:lastRenderedPageBreak/>
        <w:t>W 20</w:t>
      </w:r>
      <w:r w:rsidR="007A2668">
        <w:t>2</w:t>
      </w:r>
      <w:r w:rsidR="00C20ACF">
        <w:t>1</w:t>
      </w:r>
      <w:r w:rsidRPr="004E7955">
        <w:t xml:space="preserve"> r. lokale mieszkalne o największej powierzchni użytkowej oddano do użytkowania w powiecie </w:t>
      </w:r>
      <w:r w:rsidR="00AC7FA5" w:rsidRPr="004E7955">
        <w:t>kaliskim</w:t>
      </w:r>
      <w:r w:rsidRPr="004E7955">
        <w:t>, gdzie jedno mieszkanie miało przeciętnie 1</w:t>
      </w:r>
      <w:r w:rsidR="007A2668">
        <w:t>3</w:t>
      </w:r>
      <w:r w:rsidR="00ED1B01">
        <w:t>8</w:t>
      </w:r>
      <w:r w:rsidR="007A2668">
        <w:t>,0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, przy średniej powierzchni w województwie </w:t>
      </w:r>
      <w:r w:rsidR="00ED1B01">
        <w:t>90,9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. Stosunkowo duże mieszkania powstały też w powiatach: </w:t>
      </w:r>
      <w:r w:rsidR="00AC7FA5" w:rsidRPr="004E7955">
        <w:t>tureckim</w:t>
      </w:r>
      <w:r w:rsidRPr="004E7955">
        <w:t xml:space="preserve"> (</w:t>
      </w:r>
      <w:r w:rsidR="003124A8">
        <w:t>129,0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), </w:t>
      </w:r>
      <w:r w:rsidR="003124A8">
        <w:t>słupeckim</w:t>
      </w:r>
      <w:r w:rsidRPr="004E7955">
        <w:t xml:space="preserve"> (</w:t>
      </w:r>
      <w:r w:rsidR="003124A8">
        <w:t>128,2</w:t>
      </w:r>
      <w:r w:rsidRPr="004E7955">
        <w:t xml:space="preserve"> m</w:t>
      </w:r>
      <w:r w:rsidRPr="004E7955">
        <w:rPr>
          <w:vertAlign w:val="superscript"/>
        </w:rPr>
        <w:t>2</w:t>
      </w:r>
      <w:r w:rsidR="00F26A24">
        <w:t>)</w:t>
      </w:r>
      <w:r w:rsidR="00C2399C">
        <w:t>,</w:t>
      </w:r>
      <w:r w:rsidRPr="004E7955">
        <w:t xml:space="preserve"> </w:t>
      </w:r>
      <w:r w:rsidR="003124A8">
        <w:t>kolskim</w:t>
      </w:r>
      <w:r w:rsidRPr="004E7955">
        <w:t xml:space="preserve"> (</w:t>
      </w:r>
      <w:r w:rsidR="003124A8">
        <w:t>127,6</w:t>
      </w:r>
      <w:r w:rsidR="007A2668">
        <w:t xml:space="preserve"> </w:t>
      </w:r>
      <w:r w:rsidRPr="004E7955">
        <w:t>m</w:t>
      </w:r>
      <w:r w:rsidRPr="004E7955">
        <w:rPr>
          <w:vertAlign w:val="superscript"/>
        </w:rPr>
        <w:t>2</w:t>
      </w:r>
      <w:r w:rsidR="00E257E1">
        <w:t>)</w:t>
      </w:r>
      <w:r w:rsidR="00C2399C">
        <w:t xml:space="preserve"> i ostrzeszowskim (124,3 </w:t>
      </w:r>
      <w:r w:rsidR="00C2399C" w:rsidRPr="004E7955">
        <w:t>m</w:t>
      </w:r>
      <w:proofErr w:type="gramStart"/>
      <w:r w:rsidR="00C2399C" w:rsidRPr="004E7955">
        <w:rPr>
          <w:vertAlign w:val="superscript"/>
        </w:rPr>
        <w:t>2</w:t>
      </w:r>
      <w:r w:rsidR="00C2399C">
        <w:t>)</w:t>
      </w:r>
      <w:r w:rsidR="00F26A24">
        <w:t>.</w:t>
      </w:r>
      <w:r w:rsidRPr="004E7955">
        <w:t xml:space="preserve"> Duża</w:t>
      </w:r>
      <w:proofErr w:type="gramEnd"/>
      <w:r w:rsidRPr="004E7955">
        <w:t xml:space="preserve"> przeciętna powierzchnia użytkowa mieszkań zrealizowanych w wymienionych powiatach wskazuje, że zdecydowaną większość stanowiły tam mieszkania </w:t>
      </w:r>
      <w:r w:rsidR="00F47DC8" w:rsidRPr="004E7955">
        <w:rPr>
          <w:szCs w:val="19"/>
        </w:rPr>
        <w:t>powstające w ramach budownictwa indywidualnego na własne potrzeby inwestorów</w:t>
      </w:r>
      <w:r w:rsidR="00673A8C">
        <w:t>.</w:t>
      </w:r>
    </w:p>
    <w:p w14:paraId="14CCE660" w14:textId="067946FA" w:rsidR="00172B9A" w:rsidRPr="004E7955" w:rsidRDefault="00172B9A" w:rsidP="00673A8C">
      <w:pPr>
        <w:pStyle w:val="tekst1"/>
        <w:spacing w:line="288" w:lineRule="auto"/>
      </w:pPr>
      <w:r w:rsidRPr="004E7955">
        <w:t>Relatywnie najmniejszą przeciętną powierzchnię użytkow</w:t>
      </w:r>
      <w:r w:rsidR="00D8239E">
        <w:t>ą miały mieszkania wybudowane w </w:t>
      </w:r>
      <w:r w:rsidR="00B307FE">
        <w:t xml:space="preserve">miastach na prawach powiatu: </w:t>
      </w:r>
      <w:r w:rsidR="00AC6A4D" w:rsidRPr="004E7955">
        <w:t>Poznaniu (</w:t>
      </w:r>
      <w:r w:rsidR="005018DD">
        <w:t>61,7</w:t>
      </w:r>
      <w:r w:rsidR="009E027D">
        <w:t xml:space="preserve"> </w:t>
      </w:r>
      <w:r w:rsidR="00AC6A4D" w:rsidRPr="004E7955">
        <w:t>m</w:t>
      </w:r>
      <w:r w:rsidR="00AC6A4D" w:rsidRPr="004E7955">
        <w:rPr>
          <w:vertAlign w:val="superscript"/>
        </w:rPr>
        <w:t>2</w:t>
      </w:r>
      <w:r w:rsidR="00AC6A4D" w:rsidRPr="004E7955">
        <w:t>)</w:t>
      </w:r>
      <w:r w:rsidR="00AC6A4D">
        <w:t>,</w:t>
      </w:r>
      <w:r w:rsidR="00AC6A4D" w:rsidRPr="004E7955">
        <w:t xml:space="preserve"> </w:t>
      </w:r>
      <w:r w:rsidR="00B307FE" w:rsidRPr="004E7955">
        <w:t>Kaliszu (</w:t>
      </w:r>
      <w:r w:rsidR="005018DD">
        <w:t>67,1</w:t>
      </w:r>
      <w:r w:rsidR="00B307FE" w:rsidRPr="004E7955">
        <w:t xml:space="preserve"> m</w:t>
      </w:r>
      <w:r w:rsidR="00B307FE" w:rsidRPr="004E7955">
        <w:rPr>
          <w:vertAlign w:val="superscript"/>
        </w:rPr>
        <w:t>2</w:t>
      </w:r>
      <w:r w:rsidR="00B307FE">
        <w:t xml:space="preserve">), Lesznie </w:t>
      </w:r>
      <w:r w:rsidR="005018DD">
        <w:t>(75,6</w:t>
      </w:r>
      <w:r w:rsidR="005018DD" w:rsidRPr="005018DD">
        <w:t xml:space="preserve"> </w:t>
      </w:r>
      <w:r w:rsidR="005018DD" w:rsidRPr="004E7955">
        <w:t>m</w:t>
      </w:r>
      <w:r w:rsidR="005018DD" w:rsidRPr="004E7955">
        <w:rPr>
          <w:vertAlign w:val="superscript"/>
        </w:rPr>
        <w:t>2</w:t>
      </w:r>
      <w:r w:rsidR="005018DD" w:rsidRPr="004E7955">
        <w:t>)</w:t>
      </w:r>
      <w:r w:rsidR="005018DD">
        <w:t xml:space="preserve"> </w:t>
      </w:r>
      <w:r w:rsidR="00B307FE">
        <w:t xml:space="preserve">oraz </w:t>
      </w:r>
      <w:r w:rsidR="00AC6A4D" w:rsidRPr="004E7955">
        <w:t>Koninie (</w:t>
      </w:r>
      <w:r w:rsidR="005018DD">
        <w:t>77,9</w:t>
      </w:r>
      <w:r w:rsidR="00AC6A4D" w:rsidRPr="004E7955">
        <w:t xml:space="preserve"> m</w:t>
      </w:r>
      <w:r w:rsidR="00AC6A4D" w:rsidRPr="004E7955">
        <w:rPr>
          <w:vertAlign w:val="superscript"/>
        </w:rPr>
        <w:t>2</w:t>
      </w:r>
      <w:r w:rsidR="00B307FE">
        <w:t>)</w:t>
      </w:r>
      <w:r w:rsidR="00D8239E">
        <w:t>,</w:t>
      </w:r>
      <w:r w:rsidRPr="004E7955">
        <w:t xml:space="preserve"> gdzie </w:t>
      </w:r>
      <w:r w:rsidR="00D8239E">
        <w:t>przeważały mieszkania</w:t>
      </w:r>
      <w:r w:rsidRPr="004E7955">
        <w:t xml:space="preserve"> na sprzedaż lub wynajem.</w:t>
      </w:r>
    </w:p>
    <w:p w14:paraId="569D0996" w14:textId="2B89EE2E" w:rsidR="00C566E2" w:rsidRPr="004E7955" w:rsidRDefault="00C566E2" w:rsidP="00673A8C">
      <w:pPr>
        <w:pStyle w:val="tekst1"/>
        <w:spacing w:line="288" w:lineRule="auto"/>
      </w:pPr>
      <w:r w:rsidRPr="004E7955">
        <w:t>Najwięcej izb na 1000 ludności, w mieszkaniach oddanych do użytkowania w 20</w:t>
      </w:r>
      <w:r w:rsidR="00151364">
        <w:t>2</w:t>
      </w:r>
      <w:r w:rsidR="00047FE7">
        <w:t>1</w:t>
      </w:r>
      <w:r w:rsidRPr="004E7955">
        <w:t xml:space="preserve"> r., było</w:t>
      </w:r>
      <w:r w:rsidR="00D0384F" w:rsidRPr="004E7955">
        <w:t xml:space="preserve"> w </w:t>
      </w:r>
      <w:r w:rsidRPr="004E7955">
        <w:t>powiatach:</w:t>
      </w:r>
      <w:r w:rsidR="00FC1860" w:rsidRPr="004E7955">
        <w:t xml:space="preserve"> </w:t>
      </w:r>
      <w:r w:rsidR="004C5B0C" w:rsidRPr="004E7955">
        <w:t xml:space="preserve">poznańskim </w:t>
      </w:r>
      <w:r w:rsidR="00016C4C" w:rsidRPr="004E7955">
        <w:t>(</w:t>
      </w:r>
      <w:r w:rsidR="004C5B0C">
        <w:t>66,3</w:t>
      </w:r>
      <w:r w:rsidR="00016C4C" w:rsidRPr="004E7955">
        <w:t xml:space="preserve"> wobec </w:t>
      </w:r>
      <w:r w:rsidR="004C5B0C">
        <w:t>30,8</w:t>
      </w:r>
      <w:r w:rsidR="00016C4C" w:rsidRPr="004E7955">
        <w:t xml:space="preserve"> przeciętnie w województwie i 4</w:t>
      </w:r>
      <w:r w:rsidR="004C5B0C">
        <w:t>9</w:t>
      </w:r>
      <w:r w:rsidR="00016C4C" w:rsidRPr="004E7955">
        <w:t>,7</w:t>
      </w:r>
      <w:r w:rsidR="00016C4C" w:rsidRPr="00016C4C">
        <w:t xml:space="preserve"> </w:t>
      </w:r>
      <w:r w:rsidR="00016C4C" w:rsidRPr="004E7955">
        <w:t xml:space="preserve">przed rokiem), </w:t>
      </w:r>
      <w:r w:rsidR="004C5B0C" w:rsidRPr="004E7955">
        <w:t xml:space="preserve">leszczyńskim </w:t>
      </w:r>
      <w:r w:rsidR="00FC1860" w:rsidRPr="004E7955">
        <w:t>(</w:t>
      </w:r>
      <w:r w:rsidR="00790411">
        <w:t>51,0</w:t>
      </w:r>
      <w:r w:rsidR="00FC1860" w:rsidRPr="004E7955">
        <w:t xml:space="preserve"> wobec </w:t>
      </w:r>
      <w:r w:rsidR="00790411">
        <w:t>52,1</w:t>
      </w:r>
      <w:r w:rsidR="00FC1860" w:rsidRPr="004E7955">
        <w:t xml:space="preserve">), </w:t>
      </w:r>
      <w:r w:rsidR="009A72AF" w:rsidRPr="004E7955">
        <w:t>średzkim (</w:t>
      </w:r>
      <w:r w:rsidR="002E1E85">
        <w:t>43,0</w:t>
      </w:r>
      <w:r w:rsidR="009A72AF">
        <w:t xml:space="preserve"> </w:t>
      </w:r>
      <w:r w:rsidR="009A72AF" w:rsidRPr="004E7955">
        <w:t>wobec</w:t>
      </w:r>
      <w:r w:rsidR="009A72AF">
        <w:t xml:space="preserve"> </w:t>
      </w:r>
      <w:r w:rsidR="009A72AF" w:rsidRPr="004E7955">
        <w:t>3</w:t>
      </w:r>
      <w:r w:rsidR="002E1E85">
        <w:t>7</w:t>
      </w:r>
      <w:r w:rsidR="009A72AF" w:rsidRPr="004E7955">
        <w:t xml:space="preserve">,3) i </w:t>
      </w:r>
      <w:r w:rsidR="003D7616">
        <w:t>grodziskim</w:t>
      </w:r>
      <w:r w:rsidR="00A2388A" w:rsidRPr="004E7955">
        <w:t xml:space="preserve"> (</w:t>
      </w:r>
      <w:r w:rsidR="003D7616">
        <w:t>39,7</w:t>
      </w:r>
      <w:r w:rsidR="00A2388A" w:rsidRPr="004E7955">
        <w:t xml:space="preserve"> wobec </w:t>
      </w:r>
      <w:r w:rsidR="003D7616">
        <w:t>18,5</w:t>
      </w:r>
      <w:r w:rsidR="00A2388A" w:rsidRPr="004E7955">
        <w:t>)</w:t>
      </w:r>
      <w:r w:rsidR="00034008" w:rsidRPr="004E7955">
        <w:t>.</w:t>
      </w:r>
      <w:r w:rsidR="00550188" w:rsidRPr="004E7955">
        <w:t xml:space="preserve"> </w:t>
      </w:r>
      <w:r w:rsidRPr="004E7955">
        <w:t xml:space="preserve">Najniższe wartości wskaźnik ten przyjął </w:t>
      </w:r>
      <w:r w:rsidR="00A2388A" w:rsidRPr="004E7955">
        <w:t xml:space="preserve">w </w:t>
      </w:r>
      <w:r w:rsidR="003D7616" w:rsidRPr="004E7955">
        <w:t>powi</w:t>
      </w:r>
      <w:r w:rsidR="003D7616">
        <w:t>ecie</w:t>
      </w:r>
      <w:r w:rsidR="003D7616" w:rsidRPr="004E7955">
        <w:t xml:space="preserve"> tureckim </w:t>
      </w:r>
      <w:r w:rsidR="00A2388A" w:rsidRPr="004E7955">
        <w:t>(</w:t>
      </w:r>
      <w:r w:rsidR="009A72AF">
        <w:t>8,</w:t>
      </w:r>
      <w:r w:rsidR="009E043D">
        <w:t>4</w:t>
      </w:r>
      <w:r w:rsidR="00A2388A" w:rsidRPr="004E7955">
        <w:t xml:space="preserve"> </w:t>
      </w:r>
      <w:r w:rsidR="009A72AF" w:rsidRPr="004E7955">
        <w:t xml:space="preserve">izby na 1000 ludności </w:t>
      </w:r>
      <w:r w:rsidR="00A2388A" w:rsidRPr="004E7955">
        <w:t xml:space="preserve">wobec </w:t>
      </w:r>
      <w:r w:rsidR="009E043D">
        <w:t>8,3</w:t>
      </w:r>
      <w:r w:rsidR="009A72AF" w:rsidRPr="009A72AF">
        <w:t xml:space="preserve"> </w:t>
      </w:r>
      <w:r w:rsidR="009A72AF" w:rsidRPr="004E7955">
        <w:t>w</w:t>
      </w:r>
      <w:r w:rsidR="009A72AF">
        <w:t xml:space="preserve"> </w:t>
      </w:r>
      <w:r w:rsidR="009A72AF" w:rsidRPr="004E7955">
        <w:t>20</w:t>
      </w:r>
      <w:r w:rsidR="009E043D">
        <w:t>20</w:t>
      </w:r>
      <w:r w:rsidR="009A72AF">
        <w:t xml:space="preserve"> </w:t>
      </w:r>
      <w:r w:rsidR="009A72AF" w:rsidRPr="004E7955">
        <w:t>r.</w:t>
      </w:r>
      <w:r w:rsidR="00A2388A" w:rsidRPr="004E7955">
        <w:t>)</w:t>
      </w:r>
      <w:r w:rsidR="009A72AF" w:rsidRPr="009A72AF">
        <w:t xml:space="preserve"> </w:t>
      </w:r>
      <w:r w:rsidR="00045646">
        <w:t xml:space="preserve">i </w:t>
      </w:r>
      <w:r w:rsidR="003D7616" w:rsidRPr="004E7955">
        <w:t xml:space="preserve">Koninie </w:t>
      </w:r>
      <w:r w:rsidR="009A72AF" w:rsidRPr="004E7955">
        <w:t>(8,</w:t>
      </w:r>
      <w:r w:rsidR="009E043D">
        <w:t>9</w:t>
      </w:r>
      <w:r w:rsidR="009A72AF" w:rsidRPr="004E7955">
        <w:t xml:space="preserve"> wobec 8,</w:t>
      </w:r>
      <w:r w:rsidR="009E043D">
        <w:t>2</w:t>
      </w:r>
      <w:r w:rsidR="009A72AF" w:rsidRPr="004E7955">
        <w:t>)</w:t>
      </w:r>
      <w:r w:rsidR="00045646">
        <w:t>.</w:t>
      </w:r>
    </w:p>
    <w:p w14:paraId="6185AE4F" w14:textId="6EAB3A3A" w:rsidR="00B4262B" w:rsidRPr="00283F4F" w:rsidRDefault="008F486C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66CC858" wp14:editId="70C2F374">
                <wp:simplePos x="0" y="0"/>
                <wp:positionH relativeFrom="page">
                  <wp:posOffset>5673090</wp:posOffset>
                </wp:positionH>
                <wp:positionV relativeFrom="paragraph">
                  <wp:posOffset>338605</wp:posOffset>
                </wp:positionV>
                <wp:extent cx="1770380" cy="1259840"/>
                <wp:effectExtent l="0" t="0" r="0" b="0"/>
                <wp:wrapTight wrapText="bothSides">
                  <wp:wrapPolygon edited="0">
                    <wp:start x="697" y="0"/>
                    <wp:lineTo x="697" y="21230"/>
                    <wp:lineTo x="20686" y="21230"/>
                    <wp:lineTo x="20686" y="0"/>
                    <wp:lineTo x="697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DFBA" w14:textId="6C1646CA" w:rsidR="00CE3A02" w:rsidRPr="00BA375A" w:rsidRDefault="00CE3A02" w:rsidP="00E32FAF">
                            <w:pPr>
                              <w:pStyle w:val="tekstzboku"/>
                            </w:pPr>
                            <w:r>
                              <w:t>Wszystkie mieszkania oddane do użytkowania w 2021 r. były wyposażone w wodociąg, kanalizację i centralne ogrzewanie (indywidualne lub z sieci), a 45,4% z nich posiadało dostęp do sieci gazowej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858" id="Pole tekstowe 36" o:spid="_x0000_s1035" type="#_x0000_t202" style="position:absolute;margin-left:446.7pt;margin-top:26.65pt;width:139.4pt;height:99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" filled="f" stroked="f">
                <v:textbox inset=",0">
                  <w:txbxContent>
                    <w:p w14:paraId="2043DFBA" w14:textId="6C1646CA" w:rsidR="00CE3A02" w:rsidRPr="00BA375A" w:rsidRDefault="00CE3A02" w:rsidP="00E32FAF">
                      <w:pPr>
                        <w:pStyle w:val="tekstzboku"/>
                      </w:pPr>
                      <w:r>
                        <w:t>Wszystkie mieszkania oddane do użytkowania w 2021 r. były wyposażone w wodociąg, kanalizację i centralne ogrzewanie (indywidualne lub z sieci), a 45,4% z nich posiadało dostęp do sieci gazowej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32BE" w:rsidRPr="00283F4F">
        <w:rPr>
          <w:rFonts w:ascii="Fira Sans" w:hAnsi="Fira Sans"/>
          <w:b/>
        </w:rPr>
        <w:t xml:space="preserve">Wyposażenie </w:t>
      </w:r>
      <w:r w:rsidR="00B26AB0" w:rsidRPr="00283F4F">
        <w:rPr>
          <w:rFonts w:ascii="Fira Sans" w:hAnsi="Fira Sans"/>
          <w:b/>
        </w:rPr>
        <w:t>mieszkań oddanych do użytkowania</w:t>
      </w:r>
    </w:p>
    <w:p w14:paraId="1B2EFFFF" w14:textId="4B8B0B0F" w:rsidR="008D0971" w:rsidRPr="004E7955" w:rsidRDefault="00B26AB0" w:rsidP="00673A8C">
      <w:pPr>
        <w:pStyle w:val="tekst1"/>
        <w:spacing w:line="288" w:lineRule="auto"/>
      </w:pPr>
      <w:r w:rsidRPr="004E7955">
        <w:t>Wszystkie mieszkania oddane do eksploatacji w 20</w:t>
      </w:r>
      <w:r w:rsidR="000B38EC">
        <w:t>2</w:t>
      </w:r>
      <w:r w:rsidR="000E67E7">
        <w:t>1</w:t>
      </w:r>
      <w:r w:rsidRPr="004E7955">
        <w:t xml:space="preserve"> r. były wyposażone </w:t>
      </w:r>
      <w:r w:rsidR="00135C84" w:rsidRPr="004E7955">
        <w:t xml:space="preserve">w </w:t>
      </w:r>
      <w:r w:rsidR="001637CC" w:rsidRPr="004E7955">
        <w:t>lokalne lub sieciowe</w:t>
      </w:r>
      <w:r w:rsidR="00135C84" w:rsidRPr="004E7955">
        <w:t xml:space="preserve"> urządzenia techniczno-sanitarne</w:t>
      </w:r>
      <w:r w:rsidRPr="004E7955">
        <w:t xml:space="preserve"> </w:t>
      </w:r>
      <w:r w:rsidR="00DA7C55" w:rsidRPr="004E7955">
        <w:t>(wodociąg</w:t>
      </w:r>
      <w:r w:rsidR="00531AA9" w:rsidRPr="004E7955">
        <w:t xml:space="preserve">, </w:t>
      </w:r>
      <w:r w:rsidR="00135C84" w:rsidRPr="004E7955">
        <w:t>kanalizację</w:t>
      </w:r>
      <w:r w:rsidR="00531AA9" w:rsidRPr="004E7955">
        <w:t xml:space="preserve"> i</w:t>
      </w:r>
      <w:r w:rsidRPr="004E7955">
        <w:t xml:space="preserve"> centralne ogrzewanie</w:t>
      </w:r>
      <w:r w:rsidR="00135C84" w:rsidRPr="004E7955">
        <w:t>)</w:t>
      </w:r>
      <w:r w:rsidRPr="004E7955">
        <w:t>. Do wodociągu sieciowego zostało podłączone</w:t>
      </w:r>
      <w:r w:rsidR="00531AA9" w:rsidRPr="004E7955">
        <w:t xml:space="preserve"> </w:t>
      </w:r>
      <w:r w:rsidR="00F876B1">
        <w:t>94,6</w:t>
      </w:r>
      <w:r w:rsidR="00531AA9" w:rsidRPr="004E7955">
        <w:t>%</w:t>
      </w:r>
      <w:r w:rsidRPr="004E7955">
        <w:t xml:space="preserve"> </w:t>
      </w:r>
      <w:r w:rsidR="00135C84" w:rsidRPr="004E7955">
        <w:t>nowych mieszkań</w:t>
      </w:r>
      <w:r w:rsidR="00651204">
        <w:t xml:space="preserve"> (w </w:t>
      </w:r>
      <w:r w:rsidR="000E2293" w:rsidRPr="004E7955">
        <w:t xml:space="preserve">kraju </w:t>
      </w:r>
      <w:r w:rsidR="00F876B1">
        <w:t>93,</w:t>
      </w:r>
      <w:r w:rsidR="008A7DF3">
        <w:t>3</w:t>
      </w:r>
      <w:r w:rsidR="000E2293" w:rsidRPr="004E7955">
        <w:t>%)</w:t>
      </w:r>
      <w:r w:rsidR="00135C84" w:rsidRPr="004E7955">
        <w:t>, w</w:t>
      </w:r>
      <w:r w:rsidR="000E2293" w:rsidRPr="004E7955">
        <w:t xml:space="preserve"> </w:t>
      </w:r>
      <w:r w:rsidR="00293EA8" w:rsidRPr="004E7955">
        <w:t>kanalizację</w:t>
      </w:r>
      <w:r w:rsidR="00471AA0" w:rsidRPr="004E7955">
        <w:t xml:space="preserve"> </w:t>
      </w:r>
      <w:r w:rsidRPr="004E7955">
        <w:t>z odprowadza</w:t>
      </w:r>
      <w:r w:rsidR="00EB2299" w:rsidRPr="004E7955">
        <w:t xml:space="preserve">niem do sieci wyposażone było </w:t>
      </w:r>
      <w:r w:rsidR="00F876B1">
        <w:t>77,6</w:t>
      </w:r>
      <w:r w:rsidR="002E5C3A" w:rsidRPr="004E7955">
        <w:t>% mieszkań</w:t>
      </w:r>
      <w:r w:rsidRPr="004E7955">
        <w:t xml:space="preserve"> </w:t>
      </w:r>
      <w:r w:rsidR="000E2293" w:rsidRPr="004E7955">
        <w:t>(w</w:t>
      </w:r>
      <w:r w:rsidR="00651204">
        <w:t xml:space="preserve"> </w:t>
      </w:r>
      <w:r w:rsidR="000E2293" w:rsidRPr="004E7955">
        <w:t xml:space="preserve">kraju </w:t>
      </w:r>
      <w:r w:rsidR="008A7DF3">
        <w:t>79,3</w:t>
      </w:r>
      <w:r w:rsidR="000E2293" w:rsidRPr="004E7955">
        <w:t xml:space="preserve">%), </w:t>
      </w:r>
      <w:r w:rsidRPr="004E7955">
        <w:t xml:space="preserve">natomiast </w:t>
      </w:r>
      <w:r w:rsidR="0004759D" w:rsidRPr="004E7955">
        <w:t xml:space="preserve">gaz z sieci </w:t>
      </w:r>
      <w:r w:rsidR="001637CC" w:rsidRPr="004E7955">
        <w:t xml:space="preserve">dostarczony </w:t>
      </w:r>
      <w:r w:rsidR="0004759D" w:rsidRPr="004E7955">
        <w:t>był</w:t>
      </w:r>
      <w:r w:rsidR="001637CC" w:rsidRPr="004E7955">
        <w:t xml:space="preserve"> do</w:t>
      </w:r>
      <w:r w:rsidRPr="004E7955">
        <w:t xml:space="preserve"> </w:t>
      </w:r>
      <w:r w:rsidR="00F876B1">
        <w:t>45,4</w:t>
      </w:r>
      <w:r w:rsidRPr="004E7955">
        <w:t xml:space="preserve">% </w:t>
      </w:r>
      <w:r w:rsidR="00651204" w:rsidRPr="004E7955">
        <w:t xml:space="preserve">nowych </w:t>
      </w:r>
      <w:r w:rsidRPr="004E7955">
        <w:t>mieszkań</w:t>
      </w:r>
      <w:r w:rsidR="000E2293" w:rsidRPr="004E7955">
        <w:t xml:space="preserve"> (w kraju </w:t>
      </w:r>
      <w:r w:rsidR="00651204">
        <w:t>do</w:t>
      </w:r>
      <w:r w:rsidR="00F80FFA">
        <w:t xml:space="preserve"> </w:t>
      </w:r>
      <w:r w:rsidR="008A7DF3">
        <w:t>40,3</w:t>
      </w:r>
      <w:r w:rsidR="000E2293" w:rsidRPr="004E7955">
        <w:t xml:space="preserve">%). </w:t>
      </w:r>
      <w:r w:rsidR="00F826FE" w:rsidRPr="002C5DB9">
        <w:t>Największym odsetkiem mieszkań podłączany</w:t>
      </w:r>
      <w:r w:rsidR="00E257E1" w:rsidRPr="002C5DB9">
        <w:t>ch do gazu sieciowego wyróżniał</w:t>
      </w:r>
      <w:r w:rsidR="00F826FE" w:rsidRPr="002C5DB9">
        <w:t xml:space="preserve"> się </w:t>
      </w:r>
      <w:r w:rsidR="002C5DB9" w:rsidRPr="002C5DB9">
        <w:t>powiat grodziski</w:t>
      </w:r>
      <w:r w:rsidR="00E257E1" w:rsidRPr="002C5DB9">
        <w:t xml:space="preserve"> </w:t>
      </w:r>
      <w:r w:rsidR="00715F45" w:rsidRPr="002C5DB9">
        <w:t>(</w:t>
      </w:r>
      <w:r w:rsidR="002C5DB9" w:rsidRPr="002C5DB9">
        <w:t>95,5</w:t>
      </w:r>
      <w:r w:rsidR="00715F45" w:rsidRPr="002C5DB9">
        <w:t>% ogółu mieszkań oddanych do użytkowania</w:t>
      </w:r>
      <w:r w:rsidR="001C2BA5">
        <w:t>), a ponadto powiaty:</w:t>
      </w:r>
      <w:r w:rsidR="00F826FE" w:rsidRPr="002C5DB9">
        <w:t xml:space="preserve"> poznański</w:t>
      </w:r>
      <w:r w:rsidR="00651204" w:rsidRPr="002C5DB9">
        <w:t xml:space="preserve"> </w:t>
      </w:r>
      <w:r w:rsidR="00F826FE" w:rsidRPr="002C5DB9">
        <w:t>(</w:t>
      </w:r>
      <w:r w:rsidR="002C5DB9" w:rsidRPr="002C5DB9">
        <w:t>82,2</w:t>
      </w:r>
      <w:r w:rsidR="00F826FE" w:rsidRPr="00556A02">
        <w:t>%),</w:t>
      </w:r>
      <w:r w:rsidR="001C2BA5">
        <w:t xml:space="preserve"> </w:t>
      </w:r>
      <w:r w:rsidR="00556A02">
        <w:t>wolsztyński</w:t>
      </w:r>
      <w:r w:rsidR="00F826FE" w:rsidRPr="00556A02">
        <w:t xml:space="preserve"> (</w:t>
      </w:r>
      <w:r w:rsidR="00556A02">
        <w:t>76,6</w:t>
      </w:r>
      <w:r w:rsidR="001C2BA5">
        <w:t xml:space="preserve">%) oraz gostyński </w:t>
      </w:r>
      <w:r w:rsidR="00F826FE" w:rsidRPr="00556A02">
        <w:t>(</w:t>
      </w:r>
      <w:r w:rsidR="001C2BA5">
        <w:t>70,0</w:t>
      </w:r>
      <w:r w:rsidR="00D75D46" w:rsidRPr="00556A02">
        <w:t>%)</w:t>
      </w:r>
      <w:r w:rsidR="001C2BA5">
        <w:t xml:space="preserve">. </w:t>
      </w:r>
      <w:r w:rsidR="00715F45" w:rsidRPr="00556A02">
        <w:t>Dostępu do sieci gazowej nie miało żadne z nowo wybudowanych mieszkań w powi</w:t>
      </w:r>
      <w:r w:rsidR="00C744E9">
        <w:t>atach</w:t>
      </w:r>
      <w:r w:rsidR="00715F45" w:rsidRPr="00556A02">
        <w:t xml:space="preserve"> </w:t>
      </w:r>
      <w:r w:rsidR="00334E5F" w:rsidRPr="00556A02">
        <w:t xml:space="preserve">pleszewskim </w:t>
      </w:r>
      <w:r w:rsidR="00334E5F">
        <w:t>i tureckim</w:t>
      </w:r>
      <w:r w:rsidR="00715F45">
        <w:t>, a w</w:t>
      </w:r>
      <w:r w:rsidR="00531AA9" w:rsidRPr="004E7955">
        <w:t xml:space="preserve"> </w:t>
      </w:r>
      <w:r w:rsidR="007C35DF">
        <w:t xml:space="preserve">kolskim </w:t>
      </w:r>
      <w:r w:rsidR="00531AA9" w:rsidRPr="004E7955">
        <w:t xml:space="preserve">i </w:t>
      </w:r>
      <w:r w:rsidR="007C35DF">
        <w:t>międzychodzkim</w:t>
      </w:r>
      <w:r w:rsidR="00825736">
        <w:t xml:space="preserve"> podłączono tylko po </w:t>
      </w:r>
      <w:r w:rsidR="007C35DF">
        <w:t>24</w:t>
      </w:r>
      <w:r w:rsidR="00825736">
        <w:t xml:space="preserve"> mieszkani</w:t>
      </w:r>
      <w:r w:rsidR="007C35DF">
        <w:t>a</w:t>
      </w:r>
      <w:r w:rsidR="00673A8C">
        <w:t>.</w:t>
      </w:r>
    </w:p>
    <w:p w14:paraId="51688E3C" w14:textId="73B7730D" w:rsidR="0063584D" w:rsidRPr="004E7955" w:rsidRDefault="0063584D" w:rsidP="00673A8C">
      <w:pPr>
        <w:pStyle w:val="tekst1"/>
        <w:spacing w:line="288" w:lineRule="auto"/>
      </w:pPr>
      <w:r w:rsidRPr="004E7955">
        <w:t xml:space="preserve">W ciepłą wodę dostarczaną z elektrociepłowni, ciepłowni lub kotłowni osiedlowej wyposażonych było </w:t>
      </w:r>
      <w:r w:rsidR="00C10479">
        <w:t>27,8</w:t>
      </w:r>
      <w:r w:rsidRPr="004E7955">
        <w:t xml:space="preserve">% mieszkań (w kraju </w:t>
      </w:r>
      <w:r w:rsidR="00BB1AF0">
        <w:t>35,4</w:t>
      </w:r>
      <w:r w:rsidRPr="004E7955">
        <w:t xml:space="preserve">%). </w:t>
      </w:r>
      <w:r w:rsidRPr="007E299D">
        <w:t>Podobny odsete</w:t>
      </w:r>
      <w:r w:rsidR="00935F1E" w:rsidRPr="007E299D">
        <w:t>k mieszkań (</w:t>
      </w:r>
      <w:r w:rsidR="007E299D" w:rsidRPr="007E299D">
        <w:t>27,9</w:t>
      </w:r>
      <w:r w:rsidR="00935F1E" w:rsidRPr="007E299D">
        <w:t xml:space="preserve">% wobec </w:t>
      </w:r>
      <w:r w:rsidR="00186AB5">
        <w:t>35,7</w:t>
      </w:r>
      <w:r w:rsidR="00935F1E" w:rsidRPr="007E299D">
        <w:t>% w </w:t>
      </w:r>
      <w:r w:rsidRPr="007E299D">
        <w:t xml:space="preserve">kraju) był podłączony do centralnej sieci grzewczej. </w:t>
      </w:r>
      <w:r w:rsidRPr="00D3629C">
        <w:t>Pozostałe</w:t>
      </w:r>
      <w:r w:rsidRPr="007E299D">
        <w:t xml:space="preserve"> </w:t>
      </w:r>
      <w:r w:rsidR="00D3629C">
        <w:t>72,1</w:t>
      </w:r>
      <w:r w:rsidRPr="004E7955">
        <w:t xml:space="preserve">% mieszkań posiadało indywidualne centralne ogrzewanie (w kraju </w:t>
      </w:r>
      <w:r w:rsidR="00E5705D">
        <w:t>64,3</w:t>
      </w:r>
      <w:r w:rsidRPr="004E7955">
        <w:t xml:space="preserve">%), z tego </w:t>
      </w:r>
      <w:r w:rsidR="00D3629C">
        <w:t>49,1</w:t>
      </w:r>
      <w:r w:rsidRPr="004E7955">
        <w:t xml:space="preserve">% </w:t>
      </w:r>
      <w:r w:rsidR="00935F1E" w:rsidRPr="004E7955">
        <w:t xml:space="preserve">było </w:t>
      </w:r>
      <w:r w:rsidRPr="004E7955">
        <w:t xml:space="preserve">wyposażonych w kotły/piece na paliwo gazowe, </w:t>
      </w:r>
      <w:r w:rsidR="00D3629C">
        <w:t>16,1</w:t>
      </w:r>
      <w:r w:rsidRPr="004E7955">
        <w:t xml:space="preserve">% – w piece/kotły na paliwo stałe, a </w:t>
      </w:r>
      <w:r w:rsidR="00D3629C">
        <w:t>6,9</w:t>
      </w:r>
      <w:r w:rsidRPr="004E7955">
        <w:t xml:space="preserve">% </w:t>
      </w:r>
      <w:r w:rsidR="00935F1E">
        <w:t xml:space="preserve">– </w:t>
      </w:r>
      <w:r w:rsidRPr="004E7955">
        <w:t xml:space="preserve">w pozostałe rodzaje ogrzewania (m.in. na paliwo ciekłe, energię elektryczną, biopaliwa, dwu- lub wielopaliwowy kocioł lub piec). W </w:t>
      </w:r>
      <w:r w:rsidR="004B034A">
        <w:t>15</w:t>
      </w:r>
      <w:r w:rsidRPr="004E7955">
        <w:t xml:space="preserve"> powiatach wszystkie z </w:t>
      </w:r>
      <w:r w:rsidR="00935F1E">
        <w:t>nowo wybudowanych mieszkań były wyposażone w</w:t>
      </w:r>
      <w:r w:rsidRPr="004E7955">
        <w:t xml:space="preserve"> indywidualn</w:t>
      </w:r>
      <w:r w:rsidR="00935F1E">
        <w:t>y system</w:t>
      </w:r>
      <w:r w:rsidRPr="004E7955">
        <w:t xml:space="preserve"> grzewcz</w:t>
      </w:r>
      <w:r w:rsidR="00935F1E">
        <w:t>y</w:t>
      </w:r>
      <w:r w:rsidRPr="004E7955">
        <w:t>. Natomiast największy odsetek mieszkań z bezpośrednim dostępem do ogrzewania sieciowego i ciepł</w:t>
      </w:r>
      <w:r w:rsidR="00935F1E">
        <w:t xml:space="preserve">ej wody </w:t>
      </w:r>
      <w:r w:rsidR="00F451D7" w:rsidRPr="00F451D7">
        <w:t xml:space="preserve">odnotowano </w:t>
      </w:r>
      <w:r w:rsidR="00935F1E">
        <w:t xml:space="preserve">w </w:t>
      </w:r>
      <w:r w:rsidR="004B034A">
        <w:t>miastach na prawach powiatu: Poznaniu</w:t>
      </w:r>
      <w:r w:rsidRPr="004E7955">
        <w:t xml:space="preserve"> (</w:t>
      </w:r>
      <w:r w:rsidR="004B034A">
        <w:t>75,7</w:t>
      </w:r>
      <w:r w:rsidRPr="004E7955">
        <w:t xml:space="preserve">% ogółu nowych mieszkań), </w:t>
      </w:r>
      <w:r w:rsidR="004B034A">
        <w:t>Lesznie</w:t>
      </w:r>
      <w:r w:rsidRPr="004E7955">
        <w:t xml:space="preserve"> (</w:t>
      </w:r>
      <w:r w:rsidR="004B034A">
        <w:t>68,4</w:t>
      </w:r>
      <w:r w:rsidRPr="004E7955">
        <w:t>%)</w:t>
      </w:r>
      <w:r w:rsidR="00F43366">
        <w:t>,</w:t>
      </w:r>
      <w:r w:rsidRPr="004E7955">
        <w:t xml:space="preserve"> </w:t>
      </w:r>
      <w:r w:rsidR="004B034A">
        <w:t>Kaliszu</w:t>
      </w:r>
      <w:r w:rsidRPr="004E7955">
        <w:t xml:space="preserve"> (</w:t>
      </w:r>
      <w:r w:rsidR="004B034A">
        <w:t>60,7</w:t>
      </w:r>
      <w:r w:rsidRPr="004E7955">
        <w:t>%)</w:t>
      </w:r>
      <w:r w:rsidR="004B034A">
        <w:t xml:space="preserve"> oraz</w:t>
      </w:r>
      <w:r w:rsidRPr="004E7955">
        <w:t xml:space="preserve"> </w:t>
      </w:r>
      <w:r w:rsidR="004B034A">
        <w:t>Koninie</w:t>
      </w:r>
      <w:r w:rsidRPr="004E7955">
        <w:t xml:space="preserve"> (</w:t>
      </w:r>
      <w:r w:rsidR="004B034A">
        <w:t>53,5</w:t>
      </w:r>
      <w:r w:rsidRPr="004E7955">
        <w:t>%).</w:t>
      </w:r>
      <w:bookmarkStart w:id="0" w:name="_GoBack"/>
      <w:bookmarkEnd w:id="0"/>
    </w:p>
    <w:p w14:paraId="161A5B0A" w14:textId="193E7A16" w:rsidR="00B26AB0" w:rsidRPr="00283F4F" w:rsidRDefault="00982C37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</w:rPr>
        <w:t>Wydane p</w:t>
      </w:r>
      <w:r w:rsidR="00B26AB0" w:rsidRPr="00283F4F">
        <w:rPr>
          <w:rFonts w:ascii="Fira Sans" w:hAnsi="Fira Sans"/>
          <w:b/>
        </w:rPr>
        <w:t xml:space="preserve">ozwolenia </w:t>
      </w:r>
      <w:r w:rsidRPr="00283F4F">
        <w:rPr>
          <w:rFonts w:ascii="Fira Sans" w:hAnsi="Fira Sans"/>
          <w:b/>
        </w:rPr>
        <w:t>lub dokonane</w:t>
      </w:r>
      <w:r w:rsidR="00B26AB0" w:rsidRPr="00283F4F">
        <w:rPr>
          <w:rFonts w:ascii="Fira Sans" w:hAnsi="Fira Sans"/>
          <w:b/>
        </w:rPr>
        <w:t xml:space="preserve"> zg</w:t>
      </w:r>
      <w:r w:rsidR="00C4628A" w:rsidRPr="00283F4F">
        <w:rPr>
          <w:rFonts w:ascii="Fira Sans" w:hAnsi="Fira Sans"/>
          <w:b/>
        </w:rPr>
        <w:t>łoszenia z projektem budowlanym</w:t>
      </w:r>
    </w:p>
    <w:p w14:paraId="3F448280" w14:textId="7AD21B25" w:rsidR="00B26AB0" w:rsidRPr="000527E9" w:rsidRDefault="00B26AB0" w:rsidP="00673A8C">
      <w:pPr>
        <w:pStyle w:val="tekst1"/>
        <w:spacing w:line="288" w:lineRule="auto"/>
      </w:pPr>
      <w:r w:rsidRPr="000527E9">
        <w:t>W 20</w:t>
      </w:r>
      <w:r w:rsidR="00F43A43" w:rsidRPr="000527E9">
        <w:t>2</w:t>
      </w:r>
      <w:r w:rsidR="000527E9">
        <w:t>1</w:t>
      </w:r>
      <w:r w:rsidRPr="000527E9">
        <w:t xml:space="preserve"> r. wydano </w:t>
      </w:r>
      <w:r w:rsidR="001352FE" w:rsidRPr="001352FE">
        <w:t>14095</w:t>
      </w:r>
      <w:r w:rsidR="001352FE">
        <w:t xml:space="preserve"> </w:t>
      </w:r>
      <w:r w:rsidRPr="000527E9">
        <w:t>pozwole</w:t>
      </w:r>
      <w:r w:rsidR="00F43A43" w:rsidRPr="000527E9">
        <w:t>ń</w:t>
      </w:r>
      <w:r w:rsidRPr="000527E9">
        <w:t xml:space="preserve"> lub dokonano zgłoszeń zgodnie z projektem budowlanym na budowę </w:t>
      </w:r>
      <w:r w:rsidR="001352FE">
        <w:t>16777</w:t>
      </w:r>
      <w:r w:rsidRPr="000527E9">
        <w:t xml:space="preserve"> nowych budynków mieszkalnych (w tym </w:t>
      </w:r>
      <w:r w:rsidR="001352FE">
        <w:t>11399</w:t>
      </w:r>
      <w:r w:rsidR="007758FB" w:rsidRPr="000527E9">
        <w:t xml:space="preserve"> w </w:t>
      </w:r>
      <w:r w:rsidRPr="000527E9">
        <w:t xml:space="preserve">budownictwie indywidualnym), w których zaplanowano łącznie </w:t>
      </w:r>
      <w:r w:rsidR="001352FE">
        <w:t>36504</w:t>
      </w:r>
      <w:r w:rsidRPr="000527E9">
        <w:t xml:space="preserve"> mieszka</w:t>
      </w:r>
      <w:r w:rsidR="001352FE">
        <w:t>nia</w:t>
      </w:r>
      <w:r w:rsidR="000E5672" w:rsidRPr="000527E9">
        <w:t xml:space="preserve"> (z tego </w:t>
      </w:r>
      <w:r w:rsidR="001352FE">
        <w:t>11868</w:t>
      </w:r>
      <w:r w:rsidR="000E5672" w:rsidRPr="000527E9">
        <w:t xml:space="preserve"> w bu</w:t>
      </w:r>
      <w:r w:rsidR="00673A8C">
        <w:t>downictwie indywidualnym).</w:t>
      </w:r>
    </w:p>
    <w:p w14:paraId="34380B24" w14:textId="44987AEB" w:rsidR="005C31E8" w:rsidRDefault="00E00293" w:rsidP="00673A8C">
      <w:pPr>
        <w:pStyle w:val="tekst1"/>
        <w:spacing w:line="288" w:lineRule="auto"/>
      </w:pPr>
      <w:r w:rsidRPr="000527E9">
        <w:t>Ponadto inwestorzy uzyskali pozwolenia na budowę</w:t>
      </w:r>
      <w:r w:rsidR="00D91765">
        <w:t>:</w:t>
      </w:r>
      <w:r w:rsidRPr="000527E9">
        <w:t xml:space="preserve"> </w:t>
      </w:r>
      <w:r w:rsidR="00E729EF">
        <w:t>3 mieszkań</w:t>
      </w:r>
      <w:r w:rsidRPr="000527E9">
        <w:t xml:space="preserve"> w nowych budynkach zbiorowego zamieszkania i budynkach niemieszkalnych, </w:t>
      </w:r>
      <w:r w:rsidR="00E729EF">
        <w:t>324</w:t>
      </w:r>
      <w:r w:rsidRPr="000527E9">
        <w:t xml:space="preserve"> – w rozbudowywanych budynkach mieszkalnych i niemieszkalnych oraz </w:t>
      </w:r>
      <w:r w:rsidR="007C2AAD" w:rsidRPr="000527E9">
        <w:t>3</w:t>
      </w:r>
      <w:r w:rsidR="00D91765">
        <w:t>6</w:t>
      </w:r>
      <w:r w:rsidR="007C2AAD" w:rsidRPr="000527E9">
        <w:t>2</w:t>
      </w:r>
      <w:r w:rsidRPr="000527E9">
        <w:t xml:space="preserve"> – w ramach przebudowy mieszkań i pomieszczeń.</w:t>
      </w:r>
    </w:p>
    <w:p w14:paraId="6E9A5397" w14:textId="77777777" w:rsidR="005C31E8" w:rsidRDefault="005C31E8">
      <w:pPr>
        <w:spacing w:before="0" w:after="160" w:line="259" w:lineRule="auto"/>
        <w:rPr>
          <w:rFonts w:eastAsia="Times New Roman" w:cs="Times"/>
          <w:lang w:eastAsia="pl-PL"/>
        </w:rPr>
      </w:pPr>
      <w:r>
        <w:br w:type="page"/>
      </w:r>
    </w:p>
    <w:p w14:paraId="424F3CCB" w14:textId="0373AF75" w:rsidR="00B26AB0" w:rsidRPr="004E7955" w:rsidRDefault="00CE1877" w:rsidP="00B1670A">
      <w:pPr>
        <w:pStyle w:val="tytutablicy"/>
      </w:pPr>
      <w:r>
        <w:lastRenderedPageBreak/>
        <w:t>Tablica 4.</w:t>
      </w:r>
      <w:r>
        <w:tab/>
      </w:r>
      <w:r w:rsidR="00AB1885" w:rsidRPr="004E7955">
        <w:t xml:space="preserve">Pozwolenia wydane na budowę </w:t>
      </w:r>
      <w:r w:rsidR="0063584D" w:rsidRPr="004E7955">
        <w:t>i</w:t>
      </w:r>
      <w:r w:rsidR="00AB1885" w:rsidRPr="004E7955">
        <w:t xml:space="preserve"> zgłoszenia z p</w:t>
      </w:r>
      <w:r w:rsidR="0063114F">
        <w:t xml:space="preserve">rojektem budowlanym budowy </w:t>
      </w:r>
      <w:r w:rsidR="00AB1885" w:rsidRPr="004E7955">
        <w:t>mieszkań w nowych budynkach mieszkalnych</w:t>
      </w:r>
      <w:r w:rsidR="007914E9" w:rsidRPr="004E7955">
        <w:t xml:space="preserve"> w 20</w:t>
      </w:r>
      <w:r>
        <w:t>2</w:t>
      </w:r>
      <w:r w:rsidR="00FF5EFE">
        <w:t>1</w:t>
      </w:r>
      <w:r w:rsidR="007914E9" w:rsidRPr="004E7955">
        <w:t xml:space="preserve"> r.</w: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20" w:firstRow="1" w:lastRow="0" w:firstColumn="0" w:lastColumn="0" w:noHBand="0" w:noVBand="1"/>
        <w:tblCaption w:val="accessible"/>
      </w:tblPr>
      <w:tblGrid>
        <w:gridCol w:w="2409"/>
        <w:gridCol w:w="1415"/>
        <w:gridCol w:w="1415"/>
        <w:gridCol w:w="1415"/>
        <w:gridCol w:w="1415"/>
      </w:tblGrid>
      <w:tr w:rsidR="00CE2093" w:rsidRPr="004E7955" w14:paraId="5A9F174A" w14:textId="77777777" w:rsidTr="00C5221B">
        <w:trPr>
          <w:trHeight w:val="57"/>
          <w:tblHeader/>
        </w:trPr>
        <w:tc>
          <w:tcPr>
            <w:tcW w:w="24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DC1ED8" w14:textId="77777777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Budynki mieszkalne</w:t>
            </w:r>
          </w:p>
        </w:tc>
        <w:tc>
          <w:tcPr>
            <w:tcW w:w="4245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B984246" w14:textId="77777777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Liczba</w:t>
            </w:r>
          </w:p>
        </w:tc>
        <w:tc>
          <w:tcPr>
            <w:tcW w:w="141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3505E" w14:textId="77777777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r w:rsidRPr="000E0DE2">
              <w:rPr>
                <w:sz w:val="19"/>
                <w:szCs w:val="19"/>
              </w:rPr>
              <w:t>Powierzchnia użytkowa mieszkań w m</w:t>
            </w:r>
            <w:r w:rsidRPr="000E0DE2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CE2093" w:rsidRPr="004E7955" w14:paraId="55FE07FD" w14:textId="77777777" w:rsidTr="00C5221B">
        <w:trPr>
          <w:trHeight w:val="5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4D565D" w14:textId="77777777" w:rsidR="00CE2093" w:rsidRPr="004E7955" w:rsidRDefault="00CE2093" w:rsidP="002B54DC">
            <w:pPr>
              <w:pStyle w:val="GLOWKA"/>
            </w:pP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F6F784" w14:textId="1126FC86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proofErr w:type="gramStart"/>
            <w:r w:rsidRPr="000E0DE2">
              <w:rPr>
                <w:sz w:val="19"/>
                <w:szCs w:val="19"/>
              </w:rPr>
              <w:t>poz</w:t>
            </w:r>
            <w:r w:rsidR="00982C37" w:rsidRPr="000E0DE2">
              <w:rPr>
                <w:sz w:val="19"/>
                <w:szCs w:val="19"/>
              </w:rPr>
              <w:t>woleń</w:t>
            </w:r>
            <w:proofErr w:type="gramEnd"/>
            <w:r w:rsidR="00982C37" w:rsidRPr="000E0DE2">
              <w:rPr>
                <w:sz w:val="19"/>
                <w:szCs w:val="19"/>
              </w:rPr>
              <w:t xml:space="preserve"> lub dokonanych</w:t>
            </w:r>
            <w:r w:rsidRPr="000E0DE2">
              <w:rPr>
                <w:sz w:val="19"/>
                <w:szCs w:val="19"/>
              </w:rPr>
              <w:t xml:space="preserve"> zgłoszeń z projektem budowlanym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82529A" w14:textId="77777777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proofErr w:type="gramStart"/>
            <w:r w:rsidRPr="000E0DE2">
              <w:rPr>
                <w:sz w:val="19"/>
                <w:szCs w:val="19"/>
              </w:rPr>
              <w:t>budynków</w:t>
            </w:r>
            <w:proofErr w:type="gramEnd"/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A7BB01" w14:textId="77777777" w:rsidR="00CE2093" w:rsidRPr="000E0DE2" w:rsidRDefault="00CE2093" w:rsidP="002B54DC">
            <w:pPr>
              <w:pStyle w:val="GLOWKA"/>
              <w:rPr>
                <w:sz w:val="19"/>
                <w:szCs w:val="19"/>
              </w:rPr>
            </w:pPr>
            <w:proofErr w:type="gramStart"/>
            <w:r w:rsidRPr="000E0DE2">
              <w:rPr>
                <w:sz w:val="19"/>
                <w:szCs w:val="19"/>
              </w:rPr>
              <w:t>mieszkań</w:t>
            </w:r>
            <w:proofErr w:type="gramEnd"/>
          </w:p>
        </w:tc>
        <w:tc>
          <w:tcPr>
            <w:tcW w:w="1415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BE0622" w14:textId="77777777" w:rsidR="00CE2093" w:rsidRPr="004E7955" w:rsidRDefault="00CE2093" w:rsidP="002B54DC">
            <w:pPr>
              <w:pStyle w:val="GLOWKA"/>
            </w:pPr>
          </w:p>
        </w:tc>
      </w:tr>
      <w:tr w:rsidR="00401B82" w:rsidRPr="004E7955" w14:paraId="06128B38" w14:textId="77777777" w:rsidTr="00165C3C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855340" w14:textId="77777777" w:rsidR="00401B82" w:rsidRPr="005A3CFE" w:rsidRDefault="00401B82" w:rsidP="005A3CFE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D765A9" w14:textId="65AE1837" w:rsidR="00401B82" w:rsidRPr="005A3CFE" w:rsidRDefault="00C0510D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14095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63F310" w14:textId="4814E3E7" w:rsidR="00401B82" w:rsidRPr="005A3CFE" w:rsidRDefault="00C0510D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16777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709184" w14:textId="53D092B1" w:rsidR="00401B82" w:rsidRPr="005A3CFE" w:rsidRDefault="00C0510D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36504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8B5397" w14:textId="4907D355" w:rsidR="00401B82" w:rsidRPr="005A3CFE" w:rsidRDefault="00C0510D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3331174</w:t>
            </w:r>
          </w:p>
        </w:tc>
      </w:tr>
      <w:tr w:rsidR="00401B82" w:rsidRPr="004E7955" w14:paraId="042E444C" w14:textId="77777777" w:rsidTr="00165C3C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73A223" w14:textId="77777777" w:rsidR="00401B82" w:rsidRPr="005A3CFE" w:rsidRDefault="00401B82" w:rsidP="005A3CFE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 xml:space="preserve">Jednomieszkaniowe 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1FD46F" w14:textId="0592598F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11874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25773F" w14:textId="7A04E760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12892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5C8C53" w14:textId="6416C303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12755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7FF6DC" w14:textId="6D1078A7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1745856</w:t>
            </w:r>
          </w:p>
        </w:tc>
      </w:tr>
      <w:tr w:rsidR="00401B82" w:rsidRPr="004E7955" w14:paraId="5414CF42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7DFEBA26" w14:textId="0B1DC7C2" w:rsidR="00401B82" w:rsidRPr="005A3CFE" w:rsidRDefault="005A3CFE" w:rsidP="005A3CFE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 dwóch i więcej miesz</w:t>
            </w:r>
            <w:r w:rsidR="00401B82" w:rsidRPr="005A3CFE">
              <w:rPr>
                <w:sz w:val="19"/>
                <w:szCs w:val="19"/>
              </w:rPr>
              <w:t xml:space="preserve">kaniach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03839E5" w14:textId="3ED9C96A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2221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811C3DB" w14:textId="59EF71ED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3885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C939534" w14:textId="4700D078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23749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4CFD46B" w14:textId="15426D2F" w:rsidR="00401B82" w:rsidRPr="005A3CFE" w:rsidRDefault="00D8383C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1585318</w:t>
            </w:r>
          </w:p>
        </w:tc>
      </w:tr>
      <w:tr w:rsidR="00401B82" w:rsidRPr="004E7955" w14:paraId="64758B81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4A3BAB2F" w14:textId="77777777" w:rsidR="00401B82" w:rsidRPr="005A3CFE" w:rsidRDefault="00401B82" w:rsidP="005A3CFE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W tym indywidualne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E231691" w14:textId="4A5BD9EE" w:rsidR="00401B82" w:rsidRPr="005A3CFE" w:rsidRDefault="00586628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11399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325B97A" w14:textId="2B8FA39D" w:rsidR="00401B82" w:rsidRPr="005A3CFE" w:rsidRDefault="00586628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11566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9496073" w14:textId="1C78EAE3" w:rsidR="00401B82" w:rsidRPr="005A3CFE" w:rsidRDefault="00586628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11868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F060188" w14:textId="4CEF82D1" w:rsidR="00401B82" w:rsidRPr="005A3CFE" w:rsidRDefault="00586628" w:rsidP="005A3CFE">
            <w:pPr>
              <w:pStyle w:val="tabletekst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1646166</w:t>
            </w:r>
          </w:p>
        </w:tc>
      </w:tr>
      <w:tr w:rsidR="00401B82" w:rsidRPr="004E7955" w14:paraId="17F57C25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0C75D08C" w14:textId="77777777" w:rsidR="00401B82" w:rsidRPr="005A3CFE" w:rsidRDefault="00401B82" w:rsidP="005A3CFE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 xml:space="preserve">Jednomieszkaniowe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ECE47EE" w14:textId="0EEE0425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AAA2A5C" w14:textId="55B11DB0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11132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D27EE68" w14:textId="01A1A0E6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11000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FF1BD3C" w14:textId="701F2A55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1555167</w:t>
            </w:r>
          </w:p>
        </w:tc>
      </w:tr>
      <w:tr w:rsidR="00401B82" w:rsidRPr="004E7955" w14:paraId="5B25DEC4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3FA846A6" w14:textId="0C067F7D" w:rsidR="00401B82" w:rsidRPr="005A3CFE" w:rsidRDefault="00401B82" w:rsidP="005A3CFE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5AB126A" w14:textId="4F5CA4E5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399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EEE4A9D" w14:textId="4CA3ECCF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434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6B16EA3" w14:textId="61B7F899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868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FEE1199" w14:textId="49C4F97D" w:rsidR="00401B82" w:rsidRPr="005A3CFE" w:rsidRDefault="00586628" w:rsidP="005A3CFE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5A3CFE">
              <w:rPr>
                <w:sz w:val="19"/>
                <w:szCs w:val="19"/>
              </w:rPr>
              <w:t>90999</w:t>
            </w:r>
          </w:p>
        </w:tc>
      </w:tr>
    </w:tbl>
    <w:p w14:paraId="14662FD7" w14:textId="081EBEE0" w:rsidR="00547FF1" w:rsidRPr="004E7955" w:rsidRDefault="000E0DE2" w:rsidP="00673A8C">
      <w:pPr>
        <w:pStyle w:val="tekst1"/>
        <w:spacing w:line="288" w:lineRule="auto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3078531" wp14:editId="51D49D5F">
                <wp:simplePos x="0" y="0"/>
                <wp:positionH relativeFrom="page">
                  <wp:posOffset>5673408</wp:posOffset>
                </wp:positionH>
                <wp:positionV relativeFrom="paragraph">
                  <wp:posOffset>20002</wp:posOffset>
                </wp:positionV>
                <wp:extent cx="1758315" cy="1036320"/>
                <wp:effectExtent l="0" t="0" r="0" b="0"/>
                <wp:wrapTight wrapText="bothSides">
                  <wp:wrapPolygon edited="0">
                    <wp:start x="702" y="0"/>
                    <wp:lineTo x="702" y="21044"/>
                    <wp:lineTo x="20828" y="21044"/>
                    <wp:lineTo x="20828" y="0"/>
                    <wp:lineTo x="702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F6100" w14:textId="23C3EA56" w:rsidR="00CE3A02" w:rsidRPr="00BA375A" w:rsidRDefault="00CE3A02" w:rsidP="00E32FAF">
                            <w:pPr>
                              <w:pStyle w:val="tekstzboku"/>
                            </w:pPr>
                            <w:r>
                              <w:t>Liczba mieszkań, na których budowę wydano pozwolenia</w:t>
                            </w:r>
                            <w:r w:rsidRPr="00A96519">
                              <w:t xml:space="preserve"> </w:t>
                            </w:r>
                            <w:r>
                              <w:t>lub dokonano zgłoszenia z </w:t>
                            </w:r>
                            <w:r w:rsidRPr="00C33451">
                              <w:t>projektem budowlanym</w:t>
                            </w:r>
                            <w:r>
                              <w:t>, w skali roku</w:t>
                            </w:r>
                            <w:r w:rsidRPr="00A96519">
                              <w:t xml:space="preserve"> </w:t>
                            </w:r>
                            <w:r>
                              <w:t>zwiększyła się o 28,6%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8531" id="Pole tekstowe 5" o:spid="_x0000_s1036" type="#_x0000_t202" style="position:absolute;margin-left:446.75pt;margin-top:1.55pt;width:138.45pt;height:81.6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" filled="f" stroked="f">
                <v:textbox inset=",0">
                  <w:txbxContent>
                    <w:p w14:paraId="4D9F6100" w14:textId="23C3EA56" w:rsidR="00CE3A02" w:rsidRPr="00BA375A" w:rsidRDefault="00CE3A02" w:rsidP="00E32FAF">
                      <w:pPr>
                        <w:pStyle w:val="tekstzboku"/>
                      </w:pPr>
                      <w:r>
                        <w:t>Liczba mieszkań, na których budowę wydano pozwolenia</w:t>
                      </w:r>
                      <w:r w:rsidRPr="00A96519">
                        <w:t xml:space="preserve"> </w:t>
                      </w:r>
                      <w:r>
                        <w:t>lub dokonano zgłoszenia z </w:t>
                      </w:r>
                      <w:r w:rsidRPr="00C33451">
                        <w:t>projektem budowlanym</w:t>
                      </w:r>
                      <w:r>
                        <w:t>, w skali roku</w:t>
                      </w:r>
                      <w:r w:rsidRPr="00A96519">
                        <w:t xml:space="preserve"> </w:t>
                      </w:r>
                      <w:r>
                        <w:t>zwiększyła się o 28,6%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7FF1" w:rsidRPr="000527E9">
        <w:t>Łącznie w 20</w:t>
      </w:r>
      <w:r w:rsidR="00401B82" w:rsidRPr="000527E9">
        <w:t>2</w:t>
      </w:r>
      <w:r w:rsidR="00FC420C">
        <w:t>1</w:t>
      </w:r>
      <w:r w:rsidR="00547FF1" w:rsidRPr="000527E9">
        <w:t xml:space="preserve"> r. wydano pozwolenia na budowę </w:t>
      </w:r>
      <w:r w:rsidR="00BC4DD4">
        <w:t>37193</w:t>
      </w:r>
      <w:r w:rsidR="00107F60" w:rsidRPr="000527E9">
        <w:t xml:space="preserve"> </w:t>
      </w:r>
      <w:r w:rsidR="00547FF1" w:rsidRPr="000527E9">
        <w:t xml:space="preserve">mieszkań </w:t>
      </w:r>
      <w:r w:rsidR="00B35890" w:rsidRPr="000527E9">
        <w:t xml:space="preserve">(o </w:t>
      </w:r>
      <w:r w:rsidR="00BC4DD4">
        <w:t>28,6</w:t>
      </w:r>
      <w:r w:rsidR="00547FF1" w:rsidRPr="000527E9">
        <w:t xml:space="preserve">% </w:t>
      </w:r>
      <w:r w:rsidR="00401B82" w:rsidRPr="000527E9">
        <w:t>więc</w:t>
      </w:r>
      <w:r w:rsidR="00B35890" w:rsidRPr="000527E9">
        <w:t>ej</w:t>
      </w:r>
      <w:r w:rsidR="00547FF1" w:rsidRPr="000527E9">
        <w:t xml:space="preserve"> niż przed rokiem), w tym </w:t>
      </w:r>
      <w:r w:rsidR="00CC56A8">
        <w:t>12219</w:t>
      </w:r>
      <w:r w:rsidR="00547FF1" w:rsidRPr="000527E9">
        <w:t xml:space="preserve"> mieszkań realizowanych przez inwestorów indywidualnych. Pod względem liczby mieszkań, na </w:t>
      </w:r>
      <w:proofErr w:type="gramStart"/>
      <w:r w:rsidR="00547FF1" w:rsidRPr="000527E9">
        <w:t>budowę których</w:t>
      </w:r>
      <w:proofErr w:type="gramEnd"/>
      <w:r w:rsidR="00547FF1" w:rsidRPr="000527E9">
        <w:t xml:space="preserve"> wydano pozwolenia </w:t>
      </w:r>
      <w:r w:rsidR="00BA19BA" w:rsidRPr="000527E9">
        <w:t>lub dokonano zgłoszeń zgodnie z </w:t>
      </w:r>
      <w:r w:rsidR="00547FF1" w:rsidRPr="000527E9">
        <w:t xml:space="preserve">projektem budowlanym, województwo wielkopolskie zajęło 2. </w:t>
      </w:r>
      <w:proofErr w:type="gramStart"/>
      <w:r w:rsidR="00547FF1" w:rsidRPr="000527E9">
        <w:t>miejsce</w:t>
      </w:r>
      <w:proofErr w:type="gramEnd"/>
      <w:r w:rsidR="00547FF1" w:rsidRPr="000527E9">
        <w:t xml:space="preserve"> w kraju za mazowieckim (pozwolenia na budowę </w:t>
      </w:r>
      <w:r w:rsidR="00DD2FF2" w:rsidRPr="00DD2FF2">
        <w:t>62568</w:t>
      </w:r>
      <w:r w:rsidR="00DD2FF2">
        <w:t xml:space="preserve"> </w:t>
      </w:r>
      <w:r w:rsidR="00547FF1" w:rsidRPr="000527E9">
        <w:t>mieszkań).</w:t>
      </w:r>
    </w:p>
    <w:p w14:paraId="4FC8577D" w14:textId="7F1497D0" w:rsidR="00B26AB0" w:rsidRPr="00503032" w:rsidRDefault="00FF41DA" w:rsidP="00183202">
      <w:pPr>
        <w:pStyle w:val="Nagwek1"/>
        <w:spacing w:before="360"/>
        <w:rPr>
          <w:rFonts w:ascii="Fira Sans" w:hAnsi="Fira Sans"/>
          <w:b/>
        </w:rPr>
      </w:pPr>
      <w:r w:rsidRPr="00503032">
        <w:rPr>
          <w:rFonts w:ascii="Fira Sans" w:hAnsi="Fira Sans"/>
          <w:b/>
        </w:rPr>
        <w:t>Mieszkania, których budowę rozpoczęto</w:t>
      </w:r>
    </w:p>
    <w:p w14:paraId="53D130C6" w14:textId="65FD9E45" w:rsidR="00FF41DA" w:rsidRPr="004E7955" w:rsidRDefault="00617CF3" w:rsidP="00673A8C">
      <w:pPr>
        <w:pStyle w:val="tekst1"/>
        <w:spacing w:line="288" w:lineRule="auto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FAF8273" wp14:editId="5C23F98B">
                <wp:simplePos x="0" y="0"/>
                <wp:positionH relativeFrom="page">
                  <wp:posOffset>5680075</wp:posOffset>
                </wp:positionH>
                <wp:positionV relativeFrom="paragraph">
                  <wp:posOffset>227648</wp:posOffset>
                </wp:positionV>
                <wp:extent cx="1758315" cy="1087120"/>
                <wp:effectExtent l="0" t="0" r="0" b="0"/>
                <wp:wrapTight wrapText="bothSides">
                  <wp:wrapPolygon edited="0">
                    <wp:start x="702" y="0"/>
                    <wp:lineTo x="702" y="21196"/>
                    <wp:lineTo x="20828" y="21196"/>
                    <wp:lineTo x="20828" y="0"/>
                    <wp:lineTo x="70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3A76" w14:textId="4014869B" w:rsidR="00CE3A02" w:rsidRPr="00BA375A" w:rsidRDefault="00CE3A02" w:rsidP="00E32FAF">
                            <w:pPr>
                              <w:pStyle w:val="tekstzboku"/>
                            </w:pPr>
                            <w:r>
                              <w:t>Liczba mieszkań, których budowę rozpoczęto stanowiła 10,6% ogółu nowych inwestycji mieszkaniowych</w:t>
                            </w:r>
                            <w:r w:rsidRPr="006E440C">
                              <w:t xml:space="preserve"> </w:t>
                            </w:r>
                            <w:r>
                              <w:t>w kraju. Większy udział miało tylko województwo mazowieckie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273" id="Pole tekstowe 25" o:spid="_x0000_s1037" type="#_x0000_t202" style="position:absolute;margin-left:447.25pt;margin-top:17.95pt;width:138.45pt;height:85.6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" filled="f" stroked="f">
                <v:textbox inset=",0">
                  <w:txbxContent>
                    <w:p w14:paraId="68513A76" w14:textId="4014869B" w:rsidR="00CE3A02" w:rsidRPr="00BA375A" w:rsidRDefault="00CE3A02" w:rsidP="00E32FAF">
                      <w:pPr>
                        <w:pStyle w:val="tekstzboku"/>
                      </w:pPr>
                      <w:r>
                        <w:t>Liczba mieszkań, których budowę rozpoczęto stanowiła 10,6% ogółu nowych inwestycji mieszkaniowych</w:t>
                      </w:r>
                      <w:r w:rsidRPr="006E440C">
                        <w:t xml:space="preserve"> </w:t>
                      </w:r>
                      <w:r>
                        <w:t>w kraju. Większy udział miało tylko województwo mazowieckie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F41DA" w:rsidRPr="000527E9">
        <w:t>W 20</w:t>
      </w:r>
      <w:r w:rsidR="00FE3165" w:rsidRPr="000527E9">
        <w:t>2</w:t>
      </w:r>
      <w:r w:rsidR="008F38E9">
        <w:t>1</w:t>
      </w:r>
      <w:r w:rsidR="00FF41DA" w:rsidRPr="000527E9">
        <w:t xml:space="preserve"> r. rozpoczęto budowę </w:t>
      </w:r>
      <w:r w:rsidR="00E93C05" w:rsidRPr="00E93C05">
        <w:t>29527</w:t>
      </w:r>
      <w:r w:rsidR="00E93C05">
        <w:t xml:space="preserve"> </w:t>
      </w:r>
      <w:r w:rsidR="00F41618" w:rsidRPr="000527E9">
        <w:t xml:space="preserve">mieszkań (o </w:t>
      </w:r>
      <w:r w:rsidR="00442E1D">
        <w:t>32,1</w:t>
      </w:r>
      <w:r w:rsidR="00FF41DA" w:rsidRPr="000527E9">
        <w:t xml:space="preserve">% </w:t>
      </w:r>
      <w:r w:rsidR="00442E1D">
        <w:t>więcej</w:t>
      </w:r>
      <w:r w:rsidR="00FF41DA" w:rsidRPr="000527E9">
        <w:t xml:space="preserve"> ni</w:t>
      </w:r>
      <w:r w:rsidR="00F41618" w:rsidRPr="000527E9">
        <w:t xml:space="preserve">ż przed rokiem), stanowiących </w:t>
      </w:r>
      <w:r w:rsidR="007F54D6" w:rsidRPr="000527E9">
        <w:t>10,</w:t>
      </w:r>
      <w:r w:rsidR="009B26B4">
        <w:t>6</w:t>
      </w:r>
      <w:r w:rsidR="00FF41DA" w:rsidRPr="000527E9">
        <w:t>% wszystkich inw</w:t>
      </w:r>
      <w:r w:rsidR="00F41618" w:rsidRPr="000527E9">
        <w:t xml:space="preserve">estycji mieszkaniowych w kraju, co </w:t>
      </w:r>
      <w:r w:rsidR="00B0504E" w:rsidRPr="000527E9">
        <w:t>oznaczało</w:t>
      </w:r>
      <w:r w:rsidR="00F41618" w:rsidRPr="000527E9">
        <w:t xml:space="preserve"> </w:t>
      </w:r>
      <w:r w:rsidR="00FE3165" w:rsidRPr="000527E9">
        <w:t>drug</w:t>
      </w:r>
      <w:r w:rsidR="009E2EE7" w:rsidRPr="000527E9">
        <w:t>i</w:t>
      </w:r>
      <w:r w:rsidR="00F41618" w:rsidRPr="000527E9">
        <w:t xml:space="preserve"> </w:t>
      </w:r>
      <w:r w:rsidR="00B0504E" w:rsidRPr="000527E9">
        <w:t xml:space="preserve">udział </w:t>
      </w:r>
      <w:r w:rsidR="00FF41DA" w:rsidRPr="000527E9">
        <w:t>za województwem mazowieckim</w:t>
      </w:r>
      <w:r w:rsidR="00946EFF" w:rsidRPr="000527E9">
        <w:t xml:space="preserve"> </w:t>
      </w:r>
      <w:r w:rsidR="00FF41DA" w:rsidRPr="000527E9">
        <w:t>(</w:t>
      </w:r>
      <w:r w:rsidR="009B26B4">
        <w:t>50707</w:t>
      </w:r>
      <w:r w:rsidR="00FF41DA" w:rsidRPr="000527E9">
        <w:t xml:space="preserve"> </w:t>
      </w:r>
      <w:r w:rsidR="00452EAF" w:rsidRPr="000527E9">
        <w:t>mieszkań</w:t>
      </w:r>
      <w:r w:rsidR="006C4392" w:rsidRPr="000527E9">
        <w:t xml:space="preserve">, tj. </w:t>
      </w:r>
      <w:r w:rsidR="00946EFF" w:rsidRPr="000527E9">
        <w:t>1</w:t>
      </w:r>
      <w:r w:rsidR="00FE3165" w:rsidRPr="000527E9">
        <w:t>8</w:t>
      </w:r>
      <w:r w:rsidR="00946EFF" w:rsidRPr="000527E9">
        <w:t>,</w:t>
      </w:r>
      <w:r w:rsidR="009B26B4">
        <w:t>3</w:t>
      </w:r>
      <w:r w:rsidR="00B0504E" w:rsidRPr="000527E9">
        <w:t>% ogółu mieszkań, których bu</w:t>
      </w:r>
      <w:r w:rsidR="00FF41DA" w:rsidRPr="000527E9">
        <w:t>dowę rozpoczęto)</w:t>
      </w:r>
      <w:r w:rsidR="00FE3165" w:rsidRPr="000527E9">
        <w:t xml:space="preserve">. </w:t>
      </w:r>
      <w:r w:rsidR="00FF41DA" w:rsidRPr="000527E9">
        <w:t>W procesie powiększania zasobów miesz</w:t>
      </w:r>
      <w:r w:rsidR="004E7BCD" w:rsidRPr="000527E9">
        <w:t>kaniowych w</w:t>
      </w:r>
      <w:r w:rsidR="00B0504E" w:rsidRPr="000527E9">
        <w:t xml:space="preserve"> wielko</w:t>
      </w:r>
      <w:r w:rsidR="00FF41DA" w:rsidRPr="000527E9">
        <w:t xml:space="preserve">polskim dominowały dwie formy budownictwa: </w:t>
      </w:r>
      <w:r w:rsidR="00B0504E" w:rsidRPr="000527E9">
        <w:t>na sprzedaż lub wynajem</w:t>
      </w:r>
      <w:r w:rsidR="00FF41DA" w:rsidRPr="000527E9">
        <w:t>, które w 20</w:t>
      </w:r>
      <w:r w:rsidR="00FE3165" w:rsidRPr="000527E9">
        <w:t>2</w:t>
      </w:r>
      <w:r w:rsidR="00365944">
        <w:t>1</w:t>
      </w:r>
      <w:r w:rsidR="00FE3165" w:rsidRPr="000527E9">
        <w:t xml:space="preserve"> </w:t>
      </w:r>
      <w:r w:rsidR="00FF41DA" w:rsidRPr="000527E9">
        <w:t xml:space="preserve">r. rozpoczęło budowę </w:t>
      </w:r>
      <w:r w:rsidR="00365944" w:rsidRPr="00365944">
        <w:t>18355</w:t>
      </w:r>
      <w:r w:rsidR="00B0504E" w:rsidRPr="00365944">
        <w:t xml:space="preserve"> </w:t>
      </w:r>
      <w:r w:rsidR="00B0504E" w:rsidRPr="000527E9">
        <w:t>mieszka</w:t>
      </w:r>
      <w:r w:rsidR="005B73B1" w:rsidRPr="000527E9">
        <w:t>ń</w:t>
      </w:r>
      <w:r w:rsidR="00562373" w:rsidRPr="000527E9">
        <w:t xml:space="preserve">, </w:t>
      </w:r>
      <w:r w:rsidR="001F4382">
        <w:t xml:space="preserve">tj. </w:t>
      </w:r>
      <w:r w:rsidR="007A11EF" w:rsidRPr="007A11EF">
        <w:t>62,2</w:t>
      </w:r>
      <w:r w:rsidR="00FF41DA" w:rsidRPr="007A11EF">
        <w:t xml:space="preserve">% </w:t>
      </w:r>
      <w:r w:rsidR="00FF41DA" w:rsidRPr="000527E9">
        <w:t>ogółu rozpoczętych inwestycji mieszkaniowych</w:t>
      </w:r>
      <w:r w:rsidR="0003576E" w:rsidRPr="000527E9">
        <w:t xml:space="preserve"> </w:t>
      </w:r>
      <w:r w:rsidR="004E7BCD" w:rsidRPr="000527E9">
        <w:t>(</w:t>
      </w:r>
      <w:r w:rsidR="00562373" w:rsidRPr="000527E9">
        <w:t xml:space="preserve">w tym </w:t>
      </w:r>
      <w:r w:rsidR="007A11EF">
        <w:t>67</w:t>
      </w:r>
      <w:r w:rsidR="00562373" w:rsidRPr="000527E9">
        <w:t xml:space="preserve"> na wynajem</w:t>
      </w:r>
      <w:r w:rsidR="00FF41DA" w:rsidRPr="000527E9">
        <w:t>)</w:t>
      </w:r>
      <w:r w:rsidR="00562373" w:rsidRPr="000527E9">
        <w:t>,</w:t>
      </w:r>
      <w:r w:rsidR="00793019" w:rsidRPr="000527E9">
        <w:t xml:space="preserve"> </w:t>
      </w:r>
      <w:r w:rsidR="005D7C8C" w:rsidRPr="000527E9">
        <w:t>a </w:t>
      </w:r>
      <w:r w:rsidR="00562373" w:rsidRPr="000527E9">
        <w:t xml:space="preserve">także </w:t>
      </w:r>
      <w:r w:rsidR="00B0504E" w:rsidRPr="000527E9">
        <w:t xml:space="preserve">indywidualne </w:t>
      </w:r>
      <w:r w:rsidR="00FF41DA" w:rsidRPr="000527E9">
        <w:t xml:space="preserve">– </w:t>
      </w:r>
      <w:r w:rsidR="00D63159">
        <w:t>10347</w:t>
      </w:r>
      <w:r w:rsidR="00B0504E" w:rsidRPr="000527E9">
        <w:t xml:space="preserve"> </w:t>
      </w:r>
      <w:r w:rsidR="00FF41DA" w:rsidRPr="000527E9">
        <w:t>mieszkań (</w:t>
      </w:r>
      <w:r w:rsidR="00D63159">
        <w:t>35,0</w:t>
      </w:r>
      <w:r w:rsidR="00FF41DA" w:rsidRPr="000527E9">
        <w:t xml:space="preserve">%). </w:t>
      </w:r>
      <w:r w:rsidR="0020732B" w:rsidRPr="000527E9">
        <w:t>Ponadto i</w:t>
      </w:r>
      <w:r w:rsidR="00FF41DA" w:rsidRPr="000527E9">
        <w:t>nwestycje mieszkaniowe prowadz</w:t>
      </w:r>
      <w:r w:rsidR="0020732B" w:rsidRPr="000527E9">
        <w:t>ono</w:t>
      </w:r>
      <w:r w:rsidR="00FF41DA" w:rsidRPr="000527E9">
        <w:t xml:space="preserve"> również </w:t>
      </w:r>
      <w:r w:rsidR="0020732B" w:rsidRPr="000527E9">
        <w:t xml:space="preserve">w ramach </w:t>
      </w:r>
      <w:r w:rsidR="00FF41DA" w:rsidRPr="000527E9">
        <w:t xml:space="preserve">budownictwa </w:t>
      </w:r>
      <w:r w:rsidR="00FE3165" w:rsidRPr="000527E9">
        <w:t xml:space="preserve">społecznego czynszowego (rozpoczęto budowę </w:t>
      </w:r>
      <w:r w:rsidR="00556002">
        <w:t>604</w:t>
      </w:r>
      <w:r w:rsidR="00FE3165" w:rsidRPr="000527E9">
        <w:t xml:space="preserve"> mieszkań), </w:t>
      </w:r>
      <w:r w:rsidR="00FF41DA" w:rsidRPr="000527E9">
        <w:t>spółdziel</w:t>
      </w:r>
      <w:r w:rsidR="0020732B" w:rsidRPr="000527E9">
        <w:t>czego</w:t>
      </w:r>
      <w:r w:rsidR="00FF41DA" w:rsidRPr="000527E9">
        <w:t xml:space="preserve"> </w:t>
      </w:r>
      <w:r w:rsidR="0020732B" w:rsidRPr="000527E9">
        <w:t>(</w:t>
      </w:r>
      <w:r w:rsidR="00FE3165" w:rsidRPr="000527E9">
        <w:t>1</w:t>
      </w:r>
      <w:r w:rsidR="00556002">
        <w:t>85</w:t>
      </w:r>
      <w:r w:rsidR="0020732B" w:rsidRPr="000527E9">
        <w:t>)</w:t>
      </w:r>
      <w:r w:rsidR="00556002">
        <w:t xml:space="preserve"> oraz</w:t>
      </w:r>
      <w:r w:rsidR="00B0504E" w:rsidRPr="000527E9">
        <w:t xml:space="preserve"> </w:t>
      </w:r>
      <w:r w:rsidR="00FF41DA" w:rsidRPr="000527E9">
        <w:t>komunalne</w:t>
      </w:r>
      <w:r w:rsidR="0020732B" w:rsidRPr="000527E9">
        <w:t>go</w:t>
      </w:r>
      <w:r w:rsidR="00FF41DA" w:rsidRPr="000527E9">
        <w:t xml:space="preserve"> </w:t>
      </w:r>
      <w:r w:rsidR="0020732B" w:rsidRPr="000527E9">
        <w:t>(</w:t>
      </w:r>
      <w:r w:rsidR="00556002">
        <w:t>3</w:t>
      </w:r>
      <w:r w:rsidR="00FE3165" w:rsidRPr="000527E9">
        <w:t>6</w:t>
      </w:r>
      <w:r w:rsidR="0020732B" w:rsidRPr="000527E9">
        <w:t>)</w:t>
      </w:r>
      <w:r w:rsidR="00584F0C" w:rsidRPr="000527E9">
        <w:t>.</w:t>
      </w:r>
    </w:p>
    <w:p w14:paraId="0EA2BAE3" w14:textId="1CE12D24" w:rsidR="00B26AB0" w:rsidRPr="004E7955" w:rsidRDefault="00B0504E" w:rsidP="00673A8C">
      <w:pPr>
        <w:pStyle w:val="tekst1"/>
        <w:spacing w:line="288" w:lineRule="auto"/>
      </w:pPr>
      <w:r w:rsidRPr="000527E9">
        <w:t>W 20</w:t>
      </w:r>
      <w:r w:rsidR="00FE3165" w:rsidRPr="000527E9">
        <w:t>2</w:t>
      </w:r>
      <w:r w:rsidR="00BB10E7">
        <w:t>1</w:t>
      </w:r>
      <w:r w:rsidR="00060E48" w:rsidRPr="000527E9">
        <w:t xml:space="preserve"> r. </w:t>
      </w:r>
      <w:r w:rsidR="00FF41DA" w:rsidRPr="000527E9">
        <w:t xml:space="preserve">najwięcej nowych inwestycji rozpoczęto w </w:t>
      </w:r>
      <w:r w:rsidR="00852E1D" w:rsidRPr="000527E9">
        <w:t xml:space="preserve">Poznaniu </w:t>
      </w:r>
      <w:r w:rsidR="00FF41DA" w:rsidRPr="000527E9">
        <w:t>(</w:t>
      </w:r>
      <w:r w:rsidR="00BB10E7">
        <w:t>6837</w:t>
      </w:r>
      <w:r w:rsidR="00FF41DA" w:rsidRPr="000527E9">
        <w:t xml:space="preserve">, tj. </w:t>
      </w:r>
      <w:r w:rsidR="00BB10E7">
        <w:t>23,2</w:t>
      </w:r>
      <w:r w:rsidR="00FF41DA" w:rsidRPr="000527E9">
        <w:t>% ogó</w:t>
      </w:r>
      <w:r w:rsidR="00D8239E" w:rsidRPr="000527E9">
        <w:t xml:space="preserve">lnej ich liczby </w:t>
      </w:r>
      <w:r w:rsidR="00FF41DA" w:rsidRPr="000527E9">
        <w:t xml:space="preserve">w województwie) oraz </w:t>
      </w:r>
      <w:r w:rsidR="00852E1D" w:rsidRPr="000527E9">
        <w:t xml:space="preserve">powiecie poznańskim </w:t>
      </w:r>
      <w:r w:rsidR="00FF41DA" w:rsidRPr="000527E9">
        <w:t>(</w:t>
      </w:r>
      <w:r w:rsidR="00852E1D">
        <w:t>6505</w:t>
      </w:r>
      <w:r w:rsidR="00FF41DA" w:rsidRPr="000527E9">
        <w:t>, tj</w:t>
      </w:r>
      <w:proofErr w:type="gramStart"/>
      <w:r w:rsidR="00FF41DA" w:rsidRPr="000527E9">
        <w:t xml:space="preserve">. </w:t>
      </w:r>
      <w:r w:rsidR="00852E1D">
        <w:t>22,0</w:t>
      </w:r>
      <w:r w:rsidR="00FF41DA" w:rsidRPr="000527E9">
        <w:t>%). Nowe</w:t>
      </w:r>
      <w:proofErr w:type="gramEnd"/>
      <w:r w:rsidR="00FF41DA" w:rsidRPr="000527E9">
        <w:t xml:space="preserve"> inwestycje mieszkaniowe rozwijały się też w powiatach: </w:t>
      </w:r>
      <w:r w:rsidR="00060E48" w:rsidRPr="000527E9">
        <w:t>ostrowskim</w:t>
      </w:r>
      <w:r w:rsidR="00FF41DA" w:rsidRPr="000527E9">
        <w:t>, gdzie rozpo</w:t>
      </w:r>
      <w:r w:rsidR="00060E48" w:rsidRPr="000527E9">
        <w:t xml:space="preserve">częto budowę </w:t>
      </w:r>
      <w:r w:rsidR="007A2293">
        <w:t>1298</w:t>
      </w:r>
      <w:r w:rsidR="00FF41DA" w:rsidRPr="000527E9">
        <w:t xml:space="preserve"> mieszkań (</w:t>
      </w:r>
      <w:r w:rsidR="007A2293">
        <w:t>4,4</w:t>
      </w:r>
      <w:r w:rsidR="00FF41DA" w:rsidRPr="000527E9">
        <w:t xml:space="preserve">%), </w:t>
      </w:r>
      <w:r w:rsidR="004A79F5" w:rsidRPr="000527E9">
        <w:t>gnieźnieńskim</w:t>
      </w:r>
      <w:r w:rsidR="000B1040" w:rsidRPr="000527E9">
        <w:t xml:space="preserve"> –</w:t>
      </w:r>
      <w:r w:rsidR="004A79F5" w:rsidRPr="000527E9">
        <w:t xml:space="preserve"> </w:t>
      </w:r>
      <w:r w:rsidR="007A2293">
        <w:t>926</w:t>
      </w:r>
      <w:r w:rsidR="00452EAF" w:rsidRPr="000527E9">
        <w:t xml:space="preserve"> (3,</w:t>
      </w:r>
      <w:r w:rsidR="007A2293">
        <w:t xml:space="preserve">1%) oraz śremskim i jarocińskim </w:t>
      </w:r>
      <w:r w:rsidR="00452EAF" w:rsidRPr="000527E9">
        <w:t>(</w:t>
      </w:r>
      <w:r w:rsidR="007A2293">
        <w:t>odpowiednio 822 i 820, tj. po 2,8%)</w:t>
      </w:r>
      <w:r w:rsidR="00584F0C" w:rsidRPr="000527E9">
        <w:t>.</w:t>
      </w:r>
    </w:p>
    <w:p w14:paraId="609157B3" w14:textId="559ACE8F" w:rsidR="00350914" w:rsidRPr="004E7955" w:rsidRDefault="00350914" w:rsidP="005A3CFE">
      <w:pPr>
        <w:spacing w:before="1000" w:line="288" w:lineRule="auto"/>
        <w:jc w:val="both"/>
        <w:rPr>
          <w:szCs w:val="19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0A7A63B2" w14:textId="7F83C510" w:rsidR="003B5CDE" w:rsidRPr="004E7955" w:rsidRDefault="003B5CDE" w:rsidP="004528C2">
      <w:pPr>
        <w:pStyle w:val="tekst1"/>
      </w:pPr>
    </w:p>
    <w:p w14:paraId="1ED50357" w14:textId="77777777" w:rsidR="004A79F5" w:rsidRPr="004E7955" w:rsidRDefault="004A79F5" w:rsidP="004528C2">
      <w:pPr>
        <w:pStyle w:val="tekst1"/>
        <w:sectPr w:rsidR="004A79F5" w:rsidRPr="004E7955" w:rsidSect="00B9019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p w14:paraId="13E8475B" w14:textId="707CDF15" w:rsidR="00A95012" w:rsidRPr="004E7955" w:rsidRDefault="00ED100A" w:rsidP="00F77633">
      <w:pPr>
        <w:jc w:val="both"/>
        <w:rPr>
          <w:sz w:val="18"/>
        </w:rPr>
      </w:pPr>
      <w:r w:rsidRPr="004E795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3E898FC" wp14:editId="295B7D76">
                <wp:simplePos x="0" y="0"/>
                <wp:positionH relativeFrom="margin">
                  <wp:align>left</wp:align>
                </wp:positionH>
                <wp:positionV relativeFrom="paragraph">
                  <wp:posOffset>2482215</wp:posOffset>
                </wp:positionV>
                <wp:extent cx="6559550" cy="5244465"/>
                <wp:effectExtent l="0" t="0" r="12700" b="1333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FC15" w14:textId="77777777" w:rsidR="00CE3A02" w:rsidRDefault="00CE3A02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5315975" w14:textId="45AC7A49" w:rsidR="00CE3A02" w:rsidRPr="00ED100A" w:rsidRDefault="00B70217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19" w:tooltip="Budownictwo w 2021 r." w:history="1">
                              <w:r w:rsidR="00CE3A02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Budow</w:t>
                              </w:r>
                              <w:r w:rsidR="00CE3A02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nictw</w:t>
                              </w:r>
                              <w:r w:rsidR="00CE3A02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o w 2021 r.</w:t>
                              </w:r>
                            </w:hyperlink>
                          </w:p>
                          <w:p w14:paraId="2B3907D2" w14:textId="2C952FA7" w:rsidR="00CE3A02" w:rsidRPr="009F6623" w:rsidRDefault="00B70217" w:rsidP="0059189F">
                            <w:pPr>
                              <w:rPr>
                                <w:rStyle w:val="Hipercze"/>
                                <w:rFonts w:cs="Arial"/>
                                <w:color w:val="FF000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tooltip="Efekty działalności budowlanej w 2021 r." w:history="1">
                              <w:r w:rsidR="00CE3A02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Efekty działalności budowlanej w 202</w:t>
                              </w:r>
                              <w:r w:rsidR="00647685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1</w:t>
                              </w:r>
                              <w:r w:rsidR="00CE3A02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78DABC43" w14:textId="77777777" w:rsidR="00CE3A02" w:rsidRPr="00227195" w:rsidRDefault="00CE3A02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754A1A" w14:textId="7CBE3584" w:rsidR="00CE3A02" w:rsidRPr="001F3248" w:rsidRDefault="00B70217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1" w:tooltip="Bank Danych Lokalnych (BDL)" w:history="1">
                              <w:r w:rsidR="00CE3A02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</w:t>
                              </w:r>
                              <w:r w:rsidR="00CE3A02" w:rsidRPr="009F66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ank Danych Lokalnych</w:t>
                              </w:r>
                              <w:r w:rsidR="00CE3A02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(BDL)</w:t>
                              </w:r>
                            </w:hyperlink>
                          </w:p>
                          <w:p w14:paraId="00A8B9B7" w14:textId="241E36D1" w:rsidR="00CE3A02" w:rsidRPr="001F3248" w:rsidRDefault="00B70217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2" w:tooltip="Dziedzinowe Bazy Wiedzy" w:history="1">
                              <w:r w:rsidR="00CE3A02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419017C" w14:textId="073606BF" w:rsidR="00CE3A02" w:rsidRPr="005935FA" w:rsidRDefault="00CE3A02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5AB902" w14:textId="4730A8CD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3" w:tooltip="Budynek oddany do użytkowania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oddany do użytkowania</w:t>
                              </w:r>
                            </w:hyperlink>
                          </w:p>
                          <w:p w14:paraId="197835BB" w14:textId="143330CB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4" w:tooltip="Budynek mieszkalny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mieszkalny</w:t>
                              </w:r>
                            </w:hyperlink>
                          </w:p>
                          <w:p w14:paraId="33B1FCA9" w14:textId="145702E4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5" w:tooltip="Budynek niemieszkalny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niemieszkalny</w:t>
                              </w:r>
                            </w:hyperlink>
                          </w:p>
                          <w:p w14:paraId="4E369BF0" w14:textId="6A60CBC2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6" w:tooltip="Budownictwo indywidualne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indywidualne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009170A" w14:textId="40DC594E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7" w:tooltip="Budownictwo przeznaczone na sprzedaż lub wynajem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przeznaczone na sprzedaż lub wynajem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7C58DBD" w14:textId="318A4408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8" w:tooltip="Budownictwo komunalne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komunalne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0DB3A7E" w14:textId="27182C23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9" w:tooltip="Budownictwo społeczne czynszowe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społeczne czynszowe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55FBB68" w14:textId="1177449B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0" w:tooltip="Budownictwo spółdzielcze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spółdzielcze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4A55123" w14:textId="29CE5EAE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1" w:tooltip="Budownictwo zakładowe" w:history="1">
                              <w:r w:rsidR="00CE3A02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zakładowe</w:t>
                              </w:r>
                            </w:hyperlink>
                          </w:p>
                          <w:p w14:paraId="552662B6" w14:textId="5CF38009" w:rsidR="00CE3A02" w:rsidRPr="00ED100A" w:rsidRDefault="00B7021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2" w:tooltip="Mieszkania oddane do użytkowania" w:history="1">
                              <w:r w:rsidR="00CE3A02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  <w:r w:rsidR="00CE3A02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3CA5C665" w14:textId="2A2698FA" w:rsidR="00CE3A02" w:rsidRPr="00ED100A" w:rsidRDefault="00CE3A02" w:rsidP="00740C7C">
                            <w:pPr>
                              <w:pStyle w:val="linki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"http://stat.gov.pl/metainformacje/slownik-pojec/pojecia-stosowane-w-statystyce-publicznej/622,pojecie.html" \o "Mieszkanie wyposażone w instalacje sanitarno-techniczne"</w:instrText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Mieszkanie wyposażone w instalacje sanitarno-techniczne</w:t>
                            </w:r>
                          </w:p>
                          <w:p w14:paraId="3EB8E835" w14:textId="1B8003D0" w:rsidR="00CE3A02" w:rsidRPr="00ED100A" w:rsidRDefault="00CE3A0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Mieszkania, na których budowę wydano pozwolenia lub dokonano zgłoszenia z projektem budowlanym" w:history="1">
                              <w:r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56B11916" w14:textId="2485A57B" w:rsidR="00CE3A02" w:rsidRPr="001F3248" w:rsidRDefault="00B70217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34" w:tooltip="Mieszkania, których budowę rozpoczęto" w:history="1">
                              <w:r w:rsidR="00CE3A02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których budowę rozpoczęto</w:t>
                              </w:r>
                            </w:hyperlink>
                            <w:r w:rsidR="00CE3A02" w:rsidRPr="001F3248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898FC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alt="&quot;&quot;" style="position:absolute;left:0;text-align:left;margin-left:0;margin-top:195.45pt;width:516.5pt;height:412.9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" fillcolor="#f2f2f2 [3052]" strokecolor="white [3212]">
                <v:textbox>
                  <w:txbxContent>
                    <w:p w14:paraId="4386FC15" w14:textId="77777777" w:rsidR="00CE3A02" w:rsidRDefault="00CE3A02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5315975" w14:textId="45AC7A49" w:rsidR="00CE3A02" w:rsidRPr="00ED100A" w:rsidRDefault="002F1984" w:rsidP="0059189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tooltip="Budownictwo w 2021 r." w:history="1">
                        <w:r w:rsidR="00CE3A02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Budow</w:t>
                        </w:r>
                        <w:r w:rsidR="00CE3A02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nictw</w:t>
                        </w:r>
                        <w:r w:rsidR="00CE3A02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o w 2021 r.</w:t>
                        </w:r>
                      </w:hyperlink>
                    </w:p>
                    <w:p w14:paraId="2B3907D2" w14:textId="2C952FA7" w:rsidR="00CE3A02" w:rsidRPr="009F6623" w:rsidRDefault="002F1984" w:rsidP="0059189F">
                      <w:pPr>
                        <w:rPr>
                          <w:rStyle w:val="Hipercze"/>
                          <w:rFonts w:cs="Arial"/>
                          <w:color w:val="FF000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tooltip="Efekty działalności budowlanej w 2021 r." w:history="1">
                        <w:r w:rsidR="00CE3A02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Efekty działalności budowlanej w 202</w:t>
                        </w:r>
                        <w:r w:rsidR="00647685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1</w:t>
                        </w:r>
                        <w:r w:rsidR="00CE3A02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r.</w:t>
                        </w:r>
                      </w:hyperlink>
                      <w:bookmarkStart w:id="1" w:name="_GoBack"/>
                      <w:bookmarkEnd w:id="1"/>
                    </w:p>
                    <w:p w14:paraId="78DABC43" w14:textId="77777777" w:rsidR="00CE3A02" w:rsidRPr="00227195" w:rsidRDefault="00CE3A02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A754A1A" w14:textId="7CBE3584" w:rsidR="00CE3A02" w:rsidRPr="001F3248" w:rsidRDefault="002F1984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37" w:tooltip="Bank Danych Lokalnych (BDL)" w:history="1">
                        <w:r w:rsidR="00CE3A02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>B</w:t>
                        </w:r>
                        <w:r w:rsidR="00CE3A02" w:rsidRPr="009F6623">
                          <w:rPr>
                            <w:rStyle w:val="Hipercze"/>
                            <w:rFonts w:cstheme="minorBidi"/>
                            <w:color w:val="001D77"/>
                          </w:rPr>
                          <w:t>ank Danych Lokalnych</w:t>
                        </w:r>
                        <w:r w:rsidR="00CE3A02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(BDL)</w:t>
                        </w:r>
                      </w:hyperlink>
                    </w:p>
                    <w:p w14:paraId="00A8B9B7" w14:textId="241E36D1" w:rsidR="00CE3A02" w:rsidRPr="001F3248" w:rsidRDefault="002F1984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38" w:tooltip="Dziedzinowe Bazy Wiedzy" w:history="1">
                        <w:r w:rsidR="00CE3A02" w:rsidRPr="001F324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419017C" w14:textId="073606BF" w:rsidR="00CE3A02" w:rsidRPr="005935FA" w:rsidRDefault="00CE3A02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5AB902" w14:textId="4730A8CD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39" w:tooltip="Budynek oddany do użytkowania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oddany do użytkowania</w:t>
                        </w:r>
                      </w:hyperlink>
                    </w:p>
                    <w:p w14:paraId="197835BB" w14:textId="143330CB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0" w:tooltip="Budynek mieszkalny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mieszkalny</w:t>
                        </w:r>
                      </w:hyperlink>
                    </w:p>
                    <w:p w14:paraId="33B1FCA9" w14:textId="145702E4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1" w:tooltip="Budynek niemieszkalny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niemieszkalny</w:t>
                        </w:r>
                      </w:hyperlink>
                    </w:p>
                    <w:p w14:paraId="4E369BF0" w14:textId="6A60CBC2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2" w:tooltip="Budownictwo indywidualne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indywidualne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009170A" w14:textId="40DC594E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3" w:tooltip="Budownictwo przeznaczone na sprzedaż lub wynajem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przeznaczone na sprzedaż lub wynajem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7C58DBD" w14:textId="318A4408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4" w:tooltip="Budownictwo komunalne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komunalne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0DB3A7E" w14:textId="27182C23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5" w:tooltip="Budownictwo społeczne czynszowe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społeczne czynszowe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55FBB68" w14:textId="1177449B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6" w:tooltip="Budownictwo spółdzielcze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spółdzielcze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4A55123" w14:textId="29CE5EAE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Budownictwo zakładowe" w:history="1">
                        <w:r w:rsidR="00CE3A02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zakładowe</w:t>
                        </w:r>
                      </w:hyperlink>
                    </w:p>
                    <w:p w14:paraId="552662B6" w14:textId="5CF38009" w:rsidR="00CE3A02" w:rsidRPr="00ED100A" w:rsidRDefault="002F1984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8" w:tooltip="Mieszkania oddane do użytkowania" w:history="1">
                        <w:r w:rsidR="00CE3A02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 oddane do użytkowania</w:t>
                        </w:r>
                      </w:hyperlink>
                      <w:r w:rsidR="00CE3A02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3CA5C665" w14:textId="2A2698FA" w:rsidR="00CE3A02" w:rsidRPr="00ED100A" w:rsidRDefault="00CE3A02" w:rsidP="00740C7C">
                      <w:pPr>
                        <w:pStyle w:val="linki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"http://stat.gov.pl/metainformacje/slownik-pojec/pojecia-stosowane-w-statystyce-publicznej/622,pojecie.html" \o "Mieszkanie wyposażone w instalacje sanitarno-techniczne"</w:instrText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Mieszkanie wyposażone w instalacje sanitarno-techniczne</w:t>
                      </w:r>
                    </w:p>
                    <w:p w14:paraId="3EB8E835" w14:textId="1B8003D0" w:rsidR="00CE3A02" w:rsidRPr="00ED100A" w:rsidRDefault="00CE3A0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9" w:tooltip="Mieszkania, na których budowę wydano pozwolenia lub dokonano zgłoszenia z projektem budowlanym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56B11916" w14:textId="2485A57B" w:rsidR="00CE3A02" w:rsidRPr="001F3248" w:rsidRDefault="002F1984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50" w:tooltip="Mieszkania, których budowę rozpoczęto" w:history="1">
                        <w:r w:rsidR="00CE3A02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których budowę rozpoczęto</w:t>
                        </w:r>
                      </w:hyperlink>
                      <w:r w:rsidR="00CE3A02" w:rsidRPr="001F3248">
                        <w:rPr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ED100A" w:rsidRPr="00952903" w14:paraId="437E3C88" w14:textId="77777777" w:rsidTr="002B54DC">
        <w:trPr>
          <w:trHeight w:val="1487"/>
          <w:tblHeader/>
        </w:trPr>
        <w:tc>
          <w:tcPr>
            <w:tcW w:w="4926" w:type="dxa"/>
          </w:tcPr>
          <w:p w14:paraId="05DDFF1F" w14:textId="77777777" w:rsidR="00ED100A" w:rsidRPr="00F55006" w:rsidRDefault="00ED100A" w:rsidP="002B54DC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t>Opracowanie merytoryczne:</w:t>
            </w:r>
          </w:p>
          <w:p w14:paraId="309102EF" w14:textId="77777777" w:rsidR="00ED100A" w:rsidRPr="00F55006" w:rsidRDefault="00ED100A" w:rsidP="002B54D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14:paraId="462A46EB" w14:textId="77777777" w:rsidR="00ED100A" w:rsidRPr="00F55006" w:rsidRDefault="00ED100A" w:rsidP="002B54D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14:paraId="5EEF72C5" w14:textId="77777777" w:rsidR="00ED100A" w:rsidRPr="00687920" w:rsidRDefault="00ED100A" w:rsidP="002B54DC">
            <w:pPr>
              <w:spacing w:before="0" w:line="276" w:lineRule="auto"/>
              <w:rPr>
                <w:sz w:val="20"/>
                <w:szCs w:val="20"/>
              </w:rPr>
            </w:pPr>
            <w:r w:rsidRPr="00687920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2312E1C2" w14:textId="77777777" w:rsidR="00ED100A" w:rsidRPr="004E2274" w:rsidRDefault="00ED100A" w:rsidP="002B54D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</w:t>
            </w:r>
            <w:proofErr w:type="gramStart"/>
            <w:r w:rsidRPr="004E227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</w:t>
            </w:r>
            <w:proofErr w:type="gramEnd"/>
            <w:r w:rsidRPr="004E2274">
              <w:rPr>
                <w:b/>
                <w:sz w:val="20"/>
                <w:szCs w:val="20"/>
              </w:rPr>
              <w:t xml:space="preserve"> Ośrodek Badań Regionalnych</w:t>
            </w:r>
          </w:p>
          <w:p w14:paraId="266BA26D" w14:textId="77777777" w:rsidR="00ED100A" w:rsidRDefault="00ED100A" w:rsidP="002B54D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 xml:space="preserve">Wojewódzkie </w:t>
            </w:r>
            <w:proofErr w:type="spellStart"/>
            <w:r w:rsidRPr="004E2274">
              <w:rPr>
                <w:b/>
                <w:sz w:val="20"/>
                <w:szCs w:val="20"/>
              </w:rPr>
              <w:t>Informatorium</w:t>
            </w:r>
            <w:proofErr w:type="spellEnd"/>
            <w:r w:rsidRPr="004E2274">
              <w:rPr>
                <w:b/>
                <w:sz w:val="20"/>
                <w:szCs w:val="20"/>
              </w:rPr>
              <w:t xml:space="preserve"> Statystyczne</w:t>
            </w:r>
          </w:p>
          <w:p w14:paraId="0A42E600" w14:textId="77777777" w:rsidR="00ED100A" w:rsidRPr="00687920" w:rsidRDefault="00ED100A" w:rsidP="002B54DC">
            <w:pPr>
              <w:spacing w:before="0" w:line="276" w:lineRule="auto"/>
              <w:rPr>
                <w:sz w:val="20"/>
                <w:szCs w:val="20"/>
              </w:rPr>
            </w:pPr>
            <w:r w:rsidRPr="00687920">
              <w:rPr>
                <w:sz w:val="20"/>
                <w:szCs w:val="20"/>
              </w:rPr>
              <w:t>Tel.: 61 2798 320, 61 2798 323</w:t>
            </w:r>
          </w:p>
        </w:tc>
      </w:tr>
      <w:tr w:rsidR="00ED100A" w:rsidRPr="00952903" w14:paraId="596302F7" w14:textId="77777777" w:rsidTr="002B54DC">
        <w:trPr>
          <w:trHeight w:val="571"/>
        </w:trPr>
        <w:tc>
          <w:tcPr>
            <w:tcW w:w="4926" w:type="dxa"/>
            <w:vMerge w:val="restart"/>
          </w:tcPr>
          <w:p w14:paraId="5CE4FF87" w14:textId="77777777" w:rsidR="00ED100A" w:rsidRPr="00722BD2" w:rsidRDefault="00ED100A" w:rsidP="002B54DC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14:paraId="582BBAE1" w14:textId="77777777" w:rsidR="00ED100A" w:rsidRPr="00722BD2" w:rsidRDefault="00ED100A" w:rsidP="002B54DC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14:paraId="20AD259A" w14:textId="77777777" w:rsidR="00ED100A" w:rsidRPr="00722BD2" w:rsidRDefault="00ED100A" w:rsidP="002B54D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2D8852F2" w14:textId="77777777" w:rsidR="00ED100A" w:rsidRPr="00952903" w:rsidRDefault="00ED100A" w:rsidP="002B54DC">
            <w:pPr>
              <w:rPr>
                <w:sz w:val="18"/>
                <w:lang w:val="en-US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1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61E2EB20" w14:textId="77777777" w:rsidR="00ED100A" w:rsidRPr="00952903" w:rsidRDefault="00ED100A" w:rsidP="002B54DC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18FD2BC0" wp14:editId="438417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3" w:tooltip="link do strony internetowej US Poznań" w:history="1">
              <w:proofErr w:type="gramStart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</w:t>
              </w:r>
              <w:proofErr w:type="gramEnd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.</w:t>
              </w:r>
              <w:proofErr w:type="gramStart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stat</w:t>
              </w:r>
              <w:proofErr w:type="gramEnd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.</w:t>
              </w:r>
              <w:proofErr w:type="gramStart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gov</w:t>
              </w:r>
              <w:proofErr w:type="gramEnd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.</w:t>
              </w:r>
              <w:proofErr w:type="gramStart"/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pl</w:t>
              </w:r>
            </w:hyperlink>
            <w:proofErr w:type="gramEnd"/>
          </w:p>
        </w:tc>
      </w:tr>
      <w:tr w:rsidR="00ED100A" w:rsidRPr="00952903" w14:paraId="70B805DE" w14:textId="77777777" w:rsidTr="002B54DC">
        <w:trPr>
          <w:trHeight w:val="418"/>
        </w:trPr>
        <w:tc>
          <w:tcPr>
            <w:tcW w:w="4926" w:type="dxa"/>
            <w:vMerge/>
          </w:tcPr>
          <w:p w14:paraId="46759D7D" w14:textId="77777777" w:rsidR="00ED100A" w:rsidRPr="00952903" w:rsidRDefault="00ED100A" w:rsidP="002B54D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27A37F" w14:textId="77777777" w:rsidR="00ED100A" w:rsidRPr="00952903" w:rsidRDefault="00ED100A" w:rsidP="002B54DC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9904" behindDoc="0" locked="0" layoutInCell="1" allowOverlap="1" wp14:anchorId="3D7CDC6D" wp14:editId="7A2103D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5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Poznan_STAT</w:t>
              </w:r>
              <w:proofErr w:type="spellEnd"/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100A" w:rsidRPr="00952903" w14:paraId="625604A5" w14:textId="77777777" w:rsidTr="002B54DC">
        <w:trPr>
          <w:trHeight w:val="600"/>
        </w:trPr>
        <w:tc>
          <w:tcPr>
            <w:tcW w:w="4926" w:type="dxa"/>
            <w:vMerge/>
          </w:tcPr>
          <w:p w14:paraId="5EC60178" w14:textId="77777777" w:rsidR="00ED100A" w:rsidRPr="00952903" w:rsidRDefault="00ED100A" w:rsidP="002B54D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33411E" w14:textId="77777777" w:rsidR="00ED100A" w:rsidRPr="00952903" w:rsidRDefault="00ED100A" w:rsidP="002B54D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0928" behindDoc="0" locked="0" layoutInCell="1" allowOverlap="1" wp14:anchorId="5F9CF218" wp14:editId="23007C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="00B70217">
              <w:rPr>
                <w:rStyle w:val="Hipercze"/>
                <w:rFonts w:cstheme="minorBidi"/>
                <w:color w:val="auto"/>
                <w:sz w:val="20"/>
              </w:rPr>
              <w:fldChar w:fldCharType="begin"/>
            </w:r>
            <w:r w:rsidR="00B70217">
              <w:rPr>
                <w:rStyle w:val="Hipercze"/>
                <w:rFonts w:cstheme="minorBidi"/>
                <w:color w:val="auto"/>
                <w:sz w:val="20"/>
              </w:rPr>
              <w:instrText xml:space="preserve"> HYPERLINK "https://www.facebook.com/UrzadStatystycznywPoznaniu/" \o "link do facebooka US Poznań" </w:instrText>
            </w:r>
            <w:r w:rsidR="00B70217">
              <w:rPr>
                <w:rStyle w:val="Hipercze"/>
                <w:rFonts w:cstheme="minorBidi"/>
                <w:color w:val="auto"/>
                <w:sz w:val="20"/>
              </w:rPr>
              <w:fldChar w:fldCharType="separate"/>
            </w:r>
            <w:r w:rsidRPr="00F93289">
              <w:rPr>
                <w:rStyle w:val="Hipercze"/>
                <w:rFonts w:cstheme="minorBidi"/>
                <w:color w:val="auto"/>
                <w:sz w:val="20"/>
              </w:rPr>
              <w:t>UrzadStatystyczny</w:t>
            </w:r>
            <w:r>
              <w:rPr>
                <w:rStyle w:val="Hipercze"/>
                <w:rFonts w:cstheme="minorBidi"/>
                <w:color w:val="auto"/>
                <w:sz w:val="20"/>
              </w:rPr>
              <w:t>w</w:t>
            </w:r>
            <w:r w:rsidRPr="00F93289">
              <w:rPr>
                <w:rStyle w:val="Hipercze"/>
                <w:rFonts w:cstheme="minorBidi"/>
                <w:color w:val="auto"/>
                <w:sz w:val="20"/>
              </w:rPr>
              <w:t>Poznaniu</w:t>
            </w:r>
            <w:proofErr w:type="spellEnd"/>
            <w:r w:rsidR="00B70217">
              <w:rPr>
                <w:rStyle w:val="Hipercze"/>
                <w:rFonts w:cstheme="minorBidi"/>
                <w:color w:val="auto"/>
                <w:sz w:val="20"/>
              </w:rPr>
              <w:fldChar w:fldCharType="end"/>
            </w:r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50EEBB76" w14:textId="1BF9B2A9" w:rsidR="00D261A2" w:rsidRPr="004E7955" w:rsidRDefault="00D261A2" w:rsidP="00ED100A">
      <w:pPr>
        <w:rPr>
          <w:sz w:val="18"/>
        </w:rPr>
      </w:pPr>
    </w:p>
    <w:sectPr w:rsidR="00D261A2" w:rsidRPr="004E7955" w:rsidSect="003B18B6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EDC4" w14:textId="77777777" w:rsidR="00CE3A02" w:rsidRDefault="00CE3A02" w:rsidP="000662E2">
      <w:pPr>
        <w:spacing w:after="0" w:line="240" w:lineRule="auto"/>
      </w:pPr>
      <w:r>
        <w:separator/>
      </w:r>
    </w:p>
  </w:endnote>
  <w:endnote w:type="continuationSeparator" w:id="0">
    <w:p w14:paraId="07EB93B5" w14:textId="77777777" w:rsidR="00CE3A02" w:rsidRDefault="00CE3A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237836-6737-40BC-94F2-480D259F6AA8}"/>
    <w:embedBold r:id="rId2" w:fontKey="{BC90560A-0130-4CCD-992C-5AE473E1DF47}"/>
    <w:embedItalic r:id="rId3" w:fontKey="{B75FBC82-4E1B-402D-9824-C66CA9E45A0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27935E9-426B-442F-B9A8-E0337D670320}"/>
    <w:embedBold r:id="rId5" w:fontKey="{0A6481DB-8B45-492A-AF34-41703133260B}"/>
    <w:embedItalic r:id="rId6" w:fontKey="{6E8DC2C7-CEAB-4FD7-B443-FBCA885863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9FCA233-13E1-463E-B9BE-985635C114AF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2CBC3C0-556B-4D36-A310-7F57305B848B}"/>
    <w:embedBold r:id="rId9" w:fontKey="{F4829988-AADD-4C4B-9521-BAA50B40585B}"/>
    <w:embedItalic r:id="rId10" w:fontKey="{DDB61B01-E238-4271-BB96-04736913B2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FD40DAB-92FF-4F67-B170-42B16CF7F5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5063E3F-99D8-4C50-9E73-D665ACF57A24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3A162A96-87D3-4BC5-A74A-AD0EC8C52C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09123B18-97CD-4712-A546-2065E1A41BA2}"/>
    <w:embedBold r:id="rId15" w:fontKey="{96ACD374-298A-4BFE-A39D-6634F487638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08D5FF42-5C78-4908-8CDE-2CB018CCDA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E0EBF1E" w14:textId="77777777" w:rsidR="00CE3A02" w:rsidRDefault="00CE3A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217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16055D" w14:textId="77777777" w:rsidR="00CE3A02" w:rsidRDefault="00CE3A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21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BC3F58C" w14:textId="77777777" w:rsidR="00CE3A02" w:rsidRDefault="00CE3A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217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1D48B" w14:textId="77777777" w:rsidR="00CE3A02" w:rsidRDefault="00CE3A02" w:rsidP="000662E2">
      <w:pPr>
        <w:spacing w:after="0" w:line="240" w:lineRule="auto"/>
      </w:pPr>
      <w:r>
        <w:separator/>
      </w:r>
    </w:p>
  </w:footnote>
  <w:footnote w:type="continuationSeparator" w:id="0">
    <w:p w14:paraId="3D295AC7" w14:textId="77777777" w:rsidR="00CE3A02" w:rsidRDefault="00CE3A02" w:rsidP="000662E2">
      <w:pPr>
        <w:spacing w:after="0" w:line="240" w:lineRule="auto"/>
      </w:pPr>
      <w:r>
        <w:continuationSeparator/>
      </w:r>
    </w:p>
  </w:footnote>
  <w:footnote w:id="1">
    <w:p w14:paraId="3FB65BCC" w14:textId="0FA9D253" w:rsidR="00CE3A02" w:rsidRPr="00550E91" w:rsidRDefault="00CE3A02" w:rsidP="005A7B5C">
      <w:pPr>
        <w:pStyle w:val="stopka0"/>
        <w:spacing w:before="120"/>
      </w:pPr>
      <w:r w:rsidRPr="00DD0BBC">
        <w:rPr>
          <w:rStyle w:val="Odwoanieprzypisudolnego"/>
          <w:i/>
          <w:sz w:val="18"/>
          <w:szCs w:val="14"/>
        </w:rPr>
        <w:footnoteRef/>
      </w:r>
      <w:r>
        <w:t xml:space="preserve"> </w:t>
      </w:r>
      <w:r w:rsidRPr="005A7B5C">
        <w:rPr>
          <w:sz w:val="19"/>
          <w:szCs w:val="19"/>
        </w:rPr>
        <w:t>Dane odnoszą się do budynków oddanych w całości lub jako pierwsza część. W przypadku przeciętnego czasu budowy oraz kubatury nowych budynków</w:t>
      </w:r>
      <w:r>
        <w:rPr>
          <w:sz w:val="19"/>
          <w:szCs w:val="19"/>
        </w:rPr>
        <w:t xml:space="preserve"> mieszkalnych, a także liczby i </w:t>
      </w:r>
      <w:r w:rsidRPr="005A7B5C">
        <w:rPr>
          <w:sz w:val="19"/>
          <w:szCs w:val="19"/>
        </w:rPr>
        <w:t xml:space="preserve">powierzchni użytkowej znajdujących się w nich mieszkań, ujęto również dane dotyczące budynków </w:t>
      </w:r>
      <w:proofErr w:type="gramStart"/>
      <w:r w:rsidRPr="005A7B5C">
        <w:rPr>
          <w:sz w:val="19"/>
          <w:szCs w:val="19"/>
        </w:rPr>
        <w:t>oddanych jako</w:t>
      </w:r>
      <w:proofErr w:type="gramEnd"/>
      <w:r w:rsidRPr="005A7B5C">
        <w:rPr>
          <w:sz w:val="19"/>
          <w:szCs w:val="19"/>
        </w:rPr>
        <w:t xml:space="preserve"> kolejna lub ostatnia część.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25FE4" w14:textId="77777777" w:rsidR="00CE3A02" w:rsidRDefault="00CE3A0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8F8DB4" wp14:editId="106C9A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6F1DEA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9D65D" w14:textId="130F0502" w:rsidR="00CE3A02" w:rsidRDefault="0050458A" w:rsidP="0005233A">
    <w:pPr>
      <w:pStyle w:val="Nagwek"/>
      <w:tabs>
        <w:tab w:val="clear" w:pos="4536"/>
        <w:tab w:val="clear" w:pos="9072"/>
        <w:tab w:val="left" w:pos="4645"/>
      </w:tabs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09DFEC7" wp14:editId="04EE906F">
          <wp:simplePos x="0" y="0"/>
          <wp:positionH relativeFrom="page">
            <wp:align>center</wp:align>
          </wp:positionH>
          <wp:positionV relativeFrom="paragraph">
            <wp:posOffset>82550</wp:posOffset>
          </wp:positionV>
          <wp:extent cx="1725930" cy="486410"/>
          <wp:effectExtent l="0" t="0" r="0" b="0"/>
          <wp:wrapNone/>
          <wp:docPr id="2" name="Obraz 2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9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3A0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BAA394" wp14:editId="739843C2">
              <wp:simplePos x="0" y="0"/>
              <wp:positionH relativeFrom="page">
                <wp:align>right</wp:align>
              </wp:positionH>
              <wp:positionV relativeFrom="paragraph">
                <wp:posOffset>279138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D39D72" w14:textId="77777777" w:rsidR="00CE3A02" w:rsidRPr="003C6C8D" w:rsidRDefault="00CE3A02" w:rsidP="00BF2F8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A394" id="Schemat blokowy: opóźnienie 6" o:spid="_x0000_s1039" alt="Napis &quot;Informacja sygnalna&quot;" style="position:absolute;margin-left:111.05pt;margin-top:22pt;width:162.25pt;height:28.15pt;flip:x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m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hhG/XFNcUKw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D39D72" w14:textId="77777777" w:rsidR="00CE3A02" w:rsidRPr="003C6C8D" w:rsidRDefault="00CE3A02" w:rsidP="00BF2F8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E3A0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196561" wp14:editId="4AC7BBA6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D4F07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CE3A02" w:rsidRPr="00157DBE">
      <w:rPr>
        <w:noProof/>
        <w:lang w:eastAsia="pl-PL"/>
      </w:rPr>
      <w:drawing>
        <wp:inline distT="0" distB="0" distL="0" distR="0" wp14:anchorId="6708E7EA" wp14:editId="3A6CE8C4">
          <wp:extent cx="1717652" cy="570865"/>
          <wp:effectExtent l="0" t="0" r="0" b="635"/>
          <wp:docPr id="33" name="Obraz 3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3A02">
      <w:rPr>
        <w:noProof/>
        <w:lang w:eastAsia="pl-PL"/>
      </w:rPr>
      <w:tab/>
    </w:r>
  </w:p>
  <w:p w14:paraId="05519989" w14:textId="77777777" w:rsidR="00CE3A02" w:rsidRDefault="00CE3A0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B4AC76" wp14:editId="49491C0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3038" w14:textId="70249115" w:rsidR="00CE3A02" w:rsidRPr="0005233A" w:rsidRDefault="00CE3A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18.07.2022 </w:t>
                          </w:r>
                          <w:proofErr w:type="gramStart"/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</w:t>
                          </w:r>
                          <w:proofErr w:type="gramEnd"/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AC76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4413038" w14:textId="70249115" w:rsidR="00CE3A02" w:rsidRPr="0005233A" w:rsidRDefault="00CE3A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18.07.2022 </w:t>
                    </w:r>
                    <w:proofErr w:type="gramStart"/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E7997" w14:textId="77777777" w:rsidR="00CE3A02" w:rsidRDefault="00CE3A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35pt;height:122.35pt;visibility:visible" o:bullet="t">
        <v:imagedata r:id="rId1" o:title=""/>
      </v:shape>
    </w:pict>
  </w:numPicBullet>
  <w:numPicBullet w:numPicBulletId="1">
    <w:pict>
      <v:shape id="_x0000_i1033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F5A2D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A72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CEAF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EE5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B0E17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68E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4A0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E6D1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A75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E6A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77BD6"/>
    <w:multiLevelType w:val="hybridMultilevel"/>
    <w:tmpl w:val="0E4C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5E2BDA"/>
    <w:multiLevelType w:val="hybridMultilevel"/>
    <w:tmpl w:val="0B5C12D2"/>
    <w:lvl w:ilvl="0" w:tplc="D0E0B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hideSpellingErrors/>
  <w:hideGrammaticalErrors/>
  <w:proofState w:spelling="clean" w:grammar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C5B"/>
    <w:rsid w:val="000027D8"/>
    <w:rsid w:val="00002F51"/>
    <w:rsid w:val="00003437"/>
    <w:rsid w:val="00003FB1"/>
    <w:rsid w:val="000046EE"/>
    <w:rsid w:val="00006FA3"/>
    <w:rsid w:val="0000709F"/>
    <w:rsid w:val="000108B8"/>
    <w:rsid w:val="000116BD"/>
    <w:rsid w:val="00011FC4"/>
    <w:rsid w:val="000152F5"/>
    <w:rsid w:val="000157AE"/>
    <w:rsid w:val="00016C4C"/>
    <w:rsid w:val="00016DBE"/>
    <w:rsid w:val="00016EF3"/>
    <w:rsid w:val="00017890"/>
    <w:rsid w:val="00022564"/>
    <w:rsid w:val="00022AA1"/>
    <w:rsid w:val="00026DB8"/>
    <w:rsid w:val="00027123"/>
    <w:rsid w:val="00030C3B"/>
    <w:rsid w:val="00030DBD"/>
    <w:rsid w:val="000310E7"/>
    <w:rsid w:val="0003139C"/>
    <w:rsid w:val="00032C5B"/>
    <w:rsid w:val="0003377E"/>
    <w:rsid w:val="00034008"/>
    <w:rsid w:val="0003548C"/>
    <w:rsid w:val="00035733"/>
    <w:rsid w:val="0003576E"/>
    <w:rsid w:val="00035923"/>
    <w:rsid w:val="00035A0F"/>
    <w:rsid w:val="00036A5C"/>
    <w:rsid w:val="000373AE"/>
    <w:rsid w:val="00037750"/>
    <w:rsid w:val="0004193B"/>
    <w:rsid w:val="0004195E"/>
    <w:rsid w:val="00042021"/>
    <w:rsid w:val="000431BB"/>
    <w:rsid w:val="00045646"/>
    <w:rsid w:val="0004582E"/>
    <w:rsid w:val="000470AA"/>
    <w:rsid w:val="0004759D"/>
    <w:rsid w:val="00047FE7"/>
    <w:rsid w:val="00050C19"/>
    <w:rsid w:val="00050CCC"/>
    <w:rsid w:val="0005233A"/>
    <w:rsid w:val="000527E9"/>
    <w:rsid w:val="00052DB8"/>
    <w:rsid w:val="00053548"/>
    <w:rsid w:val="00053909"/>
    <w:rsid w:val="00054206"/>
    <w:rsid w:val="00054791"/>
    <w:rsid w:val="000555A4"/>
    <w:rsid w:val="00057CA1"/>
    <w:rsid w:val="00060E48"/>
    <w:rsid w:val="00060EA7"/>
    <w:rsid w:val="00061865"/>
    <w:rsid w:val="000628EF"/>
    <w:rsid w:val="00064C68"/>
    <w:rsid w:val="00065069"/>
    <w:rsid w:val="00065494"/>
    <w:rsid w:val="00066126"/>
    <w:rsid w:val="000662E2"/>
    <w:rsid w:val="00066883"/>
    <w:rsid w:val="00066B86"/>
    <w:rsid w:val="0007193F"/>
    <w:rsid w:val="000735DA"/>
    <w:rsid w:val="00074DD8"/>
    <w:rsid w:val="00075829"/>
    <w:rsid w:val="00075FAE"/>
    <w:rsid w:val="000806F7"/>
    <w:rsid w:val="00081FA8"/>
    <w:rsid w:val="000852FA"/>
    <w:rsid w:val="000857D6"/>
    <w:rsid w:val="000862AE"/>
    <w:rsid w:val="00090747"/>
    <w:rsid w:val="00092601"/>
    <w:rsid w:val="000936D6"/>
    <w:rsid w:val="00095B3B"/>
    <w:rsid w:val="000968BE"/>
    <w:rsid w:val="00096F72"/>
    <w:rsid w:val="000A2B76"/>
    <w:rsid w:val="000A7387"/>
    <w:rsid w:val="000A75A9"/>
    <w:rsid w:val="000B0727"/>
    <w:rsid w:val="000B0B40"/>
    <w:rsid w:val="000B1040"/>
    <w:rsid w:val="000B1D26"/>
    <w:rsid w:val="000B315F"/>
    <w:rsid w:val="000B3666"/>
    <w:rsid w:val="000B38EC"/>
    <w:rsid w:val="000B3BC7"/>
    <w:rsid w:val="000B3FD4"/>
    <w:rsid w:val="000B460F"/>
    <w:rsid w:val="000B64ED"/>
    <w:rsid w:val="000B754A"/>
    <w:rsid w:val="000B790C"/>
    <w:rsid w:val="000C135D"/>
    <w:rsid w:val="000C39FB"/>
    <w:rsid w:val="000C49D7"/>
    <w:rsid w:val="000D1662"/>
    <w:rsid w:val="000D1D43"/>
    <w:rsid w:val="000D225C"/>
    <w:rsid w:val="000D2A5C"/>
    <w:rsid w:val="000D3166"/>
    <w:rsid w:val="000D3926"/>
    <w:rsid w:val="000D44B4"/>
    <w:rsid w:val="000D593E"/>
    <w:rsid w:val="000D6160"/>
    <w:rsid w:val="000D6289"/>
    <w:rsid w:val="000D75E4"/>
    <w:rsid w:val="000E06CD"/>
    <w:rsid w:val="000E0918"/>
    <w:rsid w:val="000E09A7"/>
    <w:rsid w:val="000E0DE2"/>
    <w:rsid w:val="000E0E47"/>
    <w:rsid w:val="000E2293"/>
    <w:rsid w:val="000E2E1C"/>
    <w:rsid w:val="000E4305"/>
    <w:rsid w:val="000E5672"/>
    <w:rsid w:val="000E57E0"/>
    <w:rsid w:val="000E5A16"/>
    <w:rsid w:val="000E6715"/>
    <w:rsid w:val="000E67E7"/>
    <w:rsid w:val="000E767A"/>
    <w:rsid w:val="000F0629"/>
    <w:rsid w:val="000F1983"/>
    <w:rsid w:val="000F1C3A"/>
    <w:rsid w:val="000F1CD9"/>
    <w:rsid w:val="000F2414"/>
    <w:rsid w:val="000F2EC2"/>
    <w:rsid w:val="000F321F"/>
    <w:rsid w:val="000F3A9D"/>
    <w:rsid w:val="000F3D35"/>
    <w:rsid w:val="000F50A3"/>
    <w:rsid w:val="000F657E"/>
    <w:rsid w:val="000F6742"/>
    <w:rsid w:val="00100C69"/>
    <w:rsid w:val="001011C3"/>
    <w:rsid w:val="00102E36"/>
    <w:rsid w:val="00103282"/>
    <w:rsid w:val="00103AB9"/>
    <w:rsid w:val="00104015"/>
    <w:rsid w:val="00104225"/>
    <w:rsid w:val="00105D6E"/>
    <w:rsid w:val="00107999"/>
    <w:rsid w:val="00107F60"/>
    <w:rsid w:val="00110771"/>
    <w:rsid w:val="00110D87"/>
    <w:rsid w:val="00111679"/>
    <w:rsid w:val="001122B7"/>
    <w:rsid w:val="0011253E"/>
    <w:rsid w:val="00112A5D"/>
    <w:rsid w:val="00112B7F"/>
    <w:rsid w:val="00114DB9"/>
    <w:rsid w:val="00116087"/>
    <w:rsid w:val="00120A75"/>
    <w:rsid w:val="00123414"/>
    <w:rsid w:val="00123CD1"/>
    <w:rsid w:val="00124C27"/>
    <w:rsid w:val="00124D5E"/>
    <w:rsid w:val="001277C5"/>
    <w:rsid w:val="00130181"/>
    <w:rsid w:val="00130296"/>
    <w:rsid w:val="00130DA9"/>
    <w:rsid w:val="001330F0"/>
    <w:rsid w:val="001335F6"/>
    <w:rsid w:val="001336B2"/>
    <w:rsid w:val="00133F41"/>
    <w:rsid w:val="00134642"/>
    <w:rsid w:val="001352FE"/>
    <w:rsid w:val="00135C84"/>
    <w:rsid w:val="001405F9"/>
    <w:rsid w:val="00141600"/>
    <w:rsid w:val="001423B6"/>
    <w:rsid w:val="001448A7"/>
    <w:rsid w:val="00145734"/>
    <w:rsid w:val="00146621"/>
    <w:rsid w:val="00146923"/>
    <w:rsid w:val="00146991"/>
    <w:rsid w:val="001470E6"/>
    <w:rsid w:val="00147656"/>
    <w:rsid w:val="00147767"/>
    <w:rsid w:val="00147C10"/>
    <w:rsid w:val="0015043E"/>
    <w:rsid w:val="00151364"/>
    <w:rsid w:val="00151DDC"/>
    <w:rsid w:val="00152C84"/>
    <w:rsid w:val="001531C6"/>
    <w:rsid w:val="0015381E"/>
    <w:rsid w:val="00153E34"/>
    <w:rsid w:val="00154FA5"/>
    <w:rsid w:val="00156AB4"/>
    <w:rsid w:val="0016040F"/>
    <w:rsid w:val="0016052E"/>
    <w:rsid w:val="00161715"/>
    <w:rsid w:val="00162325"/>
    <w:rsid w:val="00162D58"/>
    <w:rsid w:val="00162E1D"/>
    <w:rsid w:val="0016362E"/>
    <w:rsid w:val="001637CC"/>
    <w:rsid w:val="0016458F"/>
    <w:rsid w:val="00165C3C"/>
    <w:rsid w:val="0016783B"/>
    <w:rsid w:val="001707C7"/>
    <w:rsid w:val="00170DE9"/>
    <w:rsid w:val="00171FC8"/>
    <w:rsid w:val="00172B9A"/>
    <w:rsid w:val="00173711"/>
    <w:rsid w:val="00174E23"/>
    <w:rsid w:val="001778AF"/>
    <w:rsid w:val="00181099"/>
    <w:rsid w:val="001821C7"/>
    <w:rsid w:val="00182D17"/>
    <w:rsid w:val="00183202"/>
    <w:rsid w:val="001834DF"/>
    <w:rsid w:val="00183A3C"/>
    <w:rsid w:val="00184549"/>
    <w:rsid w:val="00185570"/>
    <w:rsid w:val="00186AB5"/>
    <w:rsid w:val="0018708B"/>
    <w:rsid w:val="0019074D"/>
    <w:rsid w:val="00190C76"/>
    <w:rsid w:val="00191624"/>
    <w:rsid w:val="00192C08"/>
    <w:rsid w:val="00193230"/>
    <w:rsid w:val="00194161"/>
    <w:rsid w:val="001942A5"/>
    <w:rsid w:val="001951DA"/>
    <w:rsid w:val="0019577B"/>
    <w:rsid w:val="00197F35"/>
    <w:rsid w:val="001A0068"/>
    <w:rsid w:val="001A0F9E"/>
    <w:rsid w:val="001A1F47"/>
    <w:rsid w:val="001A29CC"/>
    <w:rsid w:val="001A3068"/>
    <w:rsid w:val="001A5240"/>
    <w:rsid w:val="001A6334"/>
    <w:rsid w:val="001A79EE"/>
    <w:rsid w:val="001B0005"/>
    <w:rsid w:val="001B09E1"/>
    <w:rsid w:val="001B0CCE"/>
    <w:rsid w:val="001B4791"/>
    <w:rsid w:val="001B5BD6"/>
    <w:rsid w:val="001B5E38"/>
    <w:rsid w:val="001C0660"/>
    <w:rsid w:val="001C1579"/>
    <w:rsid w:val="001C2BA5"/>
    <w:rsid w:val="001C325F"/>
    <w:rsid w:val="001C3269"/>
    <w:rsid w:val="001C42D3"/>
    <w:rsid w:val="001C7311"/>
    <w:rsid w:val="001C7BE2"/>
    <w:rsid w:val="001D1DB4"/>
    <w:rsid w:val="001D2118"/>
    <w:rsid w:val="001D66F0"/>
    <w:rsid w:val="001E07CF"/>
    <w:rsid w:val="001E0A0D"/>
    <w:rsid w:val="001E57A4"/>
    <w:rsid w:val="001F0457"/>
    <w:rsid w:val="001F20E9"/>
    <w:rsid w:val="001F3248"/>
    <w:rsid w:val="001F41FE"/>
    <w:rsid w:val="001F4382"/>
    <w:rsid w:val="001F5275"/>
    <w:rsid w:val="001F65B7"/>
    <w:rsid w:val="001F6999"/>
    <w:rsid w:val="002027F5"/>
    <w:rsid w:val="00202B29"/>
    <w:rsid w:val="00203D94"/>
    <w:rsid w:val="00204236"/>
    <w:rsid w:val="0020543C"/>
    <w:rsid w:val="00205BDB"/>
    <w:rsid w:val="00206506"/>
    <w:rsid w:val="0020732B"/>
    <w:rsid w:val="00212D67"/>
    <w:rsid w:val="0021307D"/>
    <w:rsid w:val="002137F4"/>
    <w:rsid w:val="0021627A"/>
    <w:rsid w:val="0021748C"/>
    <w:rsid w:val="002206A8"/>
    <w:rsid w:val="0022242C"/>
    <w:rsid w:val="002256C1"/>
    <w:rsid w:val="00225E10"/>
    <w:rsid w:val="0022694C"/>
    <w:rsid w:val="00227195"/>
    <w:rsid w:val="00230838"/>
    <w:rsid w:val="00231001"/>
    <w:rsid w:val="00232DCE"/>
    <w:rsid w:val="0023594F"/>
    <w:rsid w:val="00237167"/>
    <w:rsid w:val="00237CBF"/>
    <w:rsid w:val="002420D1"/>
    <w:rsid w:val="0024227A"/>
    <w:rsid w:val="0024343E"/>
    <w:rsid w:val="002442D4"/>
    <w:rsid w:val="00244A41"/>
    <w:rsid w:val="00245586"/>
    <w:rsid w:val="00246396"/>
    <w:rsid w:val="002476B2"/>
    <w:rsid w:val="002479BE"/>
    <w:rsid w:val="00251E69"/>
    <w:rsid w:val="002530EF"/>
    <w:rsid w:val="00253EAA"/>
    <w:rsid w:val="00253F3C"/>
    <w:rsid w:val="002570AF"/>
    <w:rsid w:val="002574F9"/>
    <w:rsid w:val="002613A6"/>
    <w:rsid w:val="00262B61"/>
    <w:rsid w:val="002631F1"/>
    <w:rsid w:val="00265379"/>
    <w:rsid w:val="00265B62"/>
    <w:rsid w:val="00270E59"/>
    <w:rsid w:val="0027275E"/>
    <w:rsid w:val="00272AE6"/>
    <w:rsid w:val="00273211"/>
    <w:rsid w:val="00273F93"/>
    <w:rsid w:val="0027440D"/>
    <w:rsid w:val="002752AB"/>
    <w:rsid w:val="00276811"/>
    <w:rsid w:val="002774CB"/>
    <w:rsid w:val="00280F55"/>
    <w:rsid w:val="00282699"/>
    <w:rsid w:val="002832CF"/>
    <w:rsid w:val="00283B4E"/>
    <w:rsid w:val="00283F4F"/>
    <w:rsid w:val="002844DD"/>
    <w:rsid w:val="0028583D"/>
    <w:rsid w:val="0029184D"/>
    <w:rsid w:val="002926DF"/>
    <w:rsid w:val="00293EA8"/>
    <w:rsid w:val="00294036"/>
    <w:rsid w:val="002942C8"/>
    <w:rsid w:val="00294AFD"/>
    <w:rsid w:val="002950EF"/>
    <w:rsid w:val="0029574F"/>
    <w:rsid w:val="00296697"/>
    <w:rsid w:val="00296860"/>
    <w:rsid w:val="00296F3B"/>
    <w:rsid w:val="002A11AA"/>
    <w:rsid w:val="002A2ECF"/>
    <w:rsid w:val="002A3927"/>
    <w:rsid w:val="002A4EAA"/>
    <w:rsid w:val="002A67B8"/>
    <w:rsid w:val="002A77B1"/>
    <w:rsid w:val="002B0472"/>
    <w:rsid w:val="002B1257"/>
    <w:rsid w:val="002B1FB9"/>
    <w:rsid w:val="002B4411"/>
    <w:rsid w:val="002B54DC"/>
    <w:rsid w:val="002B5BEA"/>
    <w:rsid w:val="002B6466"/>
    <w:rsid w:val="002B6B12"/>
    <w:rsid w:val="002C04F5"/>
    <w:rsid w:val="002C15A3"/>
    <w:rsid w:val="002C1D16"/>
    <w:rsid w:val="002C33F9"/>
    <w:rsid w:val="002C3885"/>
    <w:rsid w:val="002C566C"/>
    <w:rsid w:val="002C5DB9"/>
    <w:rsid w:val="002D190C"/>
    <w:rsid w:val="002D1D07"/>
    <w:rsid w:val="002D6350"/>
    <w:rsid w:val="002D6482"/>
    <w:rsid w:val="002D7C97"/>
    <w:rsid w:val="002E1E85"/>
    <w:rsid w:val="002E30DF"/>
    <w:rsid w:val="002E36A7"/>
    <w:rsid w:val="002E5C3A"/>
    <w:rsid w:val="002E6140"/>
    <w:rsid w:val="002E6985"/>
    <w:rsid w:val="002E71B6"/>
    <w:rsid w:val="002E795A"/>
    <w:rsid w:val="002E7EF4"/>
    <w:rsid w:val="002F00A5"/>
    <w:rsid w:val="002F050B"/>
    <w:rsid w:val="002F1230"/>
    <w:rsid w:val="002F1984"/>
    <w:rsid w:val="002F2396"/>
    <w:rsid w:val="002F3F2A"/>
    <w:rsid w:val="002F41E4"/>
    <w:rsid w:val="002F453E"/>
    <w:rsid w:val="002F4B03"/>
    <w:rsid w:val="002F77C8"/>
    <w:rsid w:val="003000CF"/>
    <w:rsid w:val="00300256"/>
    <w:rsid w:val="00300414"/>
    <w:rsid w:val="00302710"/>
    <w:rsid w:val="0030292E"/>
    <w:rsid w:val="00302C07"/>
    <w:rsid w:val="00304F22"/>
    <w:rsid w:val="0030503C"/>
    <w:rsid w:val="0030584B"/>
    <w:rsid w:val="00305F89"/>
    <w:rsid w:val="00306C7C"/>
    <w:rsid w:val="0031004A"/>
    <w:rsid w:val="0031190D"/>
    <w:rsid w:val="003124A8"/>
    <w:rsid w:val="00312EC7"/>
    <w:rsid w:val="0031526E"/>
    <w:rsid w:val="0031621E"/>
    <w:rsid w:val="00316615"/>
    <w:rsid w:val="00317565"/>
    <w:rsid w:val="0032050F"/>
    <w:rsid w:val="003215F8"/>
    <w:rsid w:val="00322EDD"/>
    <w:rsid w:val="00322FB4"/>
    <w:rsid w:val="00323BE1"/>
    <w:rsid w:val="00326286"/>
    <w:rsid w:val="00326885"/>
    <w:rsid w:val="0032783F"/>
    <w:rsid w:val="003301D6"/>
    <w:rsid w:val="00332320"/>
    <w:rsid w:val="00332CDF"/>
    <w:rsid w:val="00334E5F"/>
    <w:rsid w:val="00335A49"/>
    <w:rsid w:val="00340B54"/>
    <w:rsid w:val="00341750"/>
    <w:rsid w:val="00341D52"/>
    <w:rsid w:val="00343F64"/>
    <w:rsid w:val="00344847"/>
    <w:rsid w:val="00344ACA"/>
    <w:rsid w:val="00345973"/>
    <w:rsid w:val="003464D4"/>
    <w:rsid w:val="003467BB"/>
    <w:rsid w:val="003475AE"/>
    <w:rsid w:val="003478EE"/>
    <w:rsid w:val="003479E6"/>
    <w:rsid w:val="00347D72"/>
    <w:rsid w:val="00350914"/>
    <w:rsid w:val="00355483"/>
    <w:rsid w:val="00355ACE"/>
    <w:rsid w:val="00357611"/>
    <w:rsid w:val="00357A13"/>
    <w:rsid w:val="00360929"/>
    <w:rsid w:val="00360C15"/>
    <w:rsid w:val="00363B25"/>
    <w:rsid w:val="00365944"/>
    <w:rsid w:val="00365EA4"/>
    <w:rsid w:val="00366626"/>
    <w:rsid w:val="003669EC"/>
    <w:rsid w:val="00366BBF"/>
    <w:rsid w:val="00367237"/>
    <w:rsid w:val="00370743"/>
    <w:rsid w:val="0037077F"/>
    <w:rsid w:val="0037079C"/>
    <w:rsid w:val="00370B08"/>
    <w:rsid w:val="00371DCD"/>
    <w:rsid w:val="00372411"/>
    <w:rsid w:val="00372AA7"/>
    <w:rsid w:val="0037310E"/>
    <w:rsid w:val="00373882"/>
    <w:rsid w:val="00373C24"/>
    <w:rsid w:val="003747EB"/>
    <w:rsid w:val="00374B55"/>
    <w:rsid w:val="00374F3C"/>
    <w:rsid w:val="00374FE1"/>
    <w:rsid w:val="00375A95"/>
    <w:rsid w:val="003763CE"/>
    <w:rsid w:val="003777F5"/>
    <w:rsid w:val="00381B4C"/>
    <w:rsid w:val="003822ED"/>
    <w:rsid w:val="00382464"/>
    <w:rsid w:val="003843DB"/>
    <w:rsid w:val="00384512"/>
    <w:rsid w:val="003845D7"/>
    <w:rsid w:val="003849C7"/>
    <w:rsid w:val="00386098"/>
    <w:rsid w:val="003877F5"/>
    <w:rsid w:val="0038798E"/>
    <w:rsid w:val="00387E51"/>
    <w:rsid w:val="00390567"/>
    <w:rsid w:val="00393761"/>
    <w:rsid w:val="00394934"/>
    <w:rsid w:val="00395372"/>
    <w:rsid w:val="00397D18"/>
    <w:rsid w:val="003A1B36"/>
    <w:rsid w:val="003A23DE"/>
    <w:rsid w:val="003A2AC2"/>
    <w:rsid w:val="003A2C35"/>
    <w:rsid w:val="003A4969"/>
    <w:rsid w:val="003B0DFC"/>
    <w:rsid w:val="003B1454"/>
    <w:rsid w:val="003B18B6"/>
    <w:rsid w:val="003B1F2D"/>
    <w:rsid w:val="003B5CC0"/>
    <w:rsid w:val="003B5CDE"/>
    <w:rsid w:val="003B62F8"/>
    <w:rsid w:val="003B63D3"/>
    <w:rsid w:val="003B6A48"/>
    <w:rsid w:val="003C0394"/>
    <w:rsid w:val="003C0A9E"/>
    <w:rsid w:val="003C1168"/>
    <w:rsid w:val="003C1EB7"/>
    <w:rsid w:val="003C3417"/>
    <w:rsid w:val="003C463F"/>
    <w:rsid w:val="003C59E0"/>
    <w:rsid w:val="003C657E"/>
    <w:rsid w:val="003C6C8D"/>
    <w:rsid w:val="003C6E5B"/>
    <w:rsid w:val="003D06FD"/>
    <w:rsid w:val="003D0973"/>
    <w:rsid w:val="003D0A93"/>
    <w:rsid w:val="003D0B77"/>
    <w:rsid w:val="003D154A"/>
    <w:rsid w:val="003D23C4"/>
    <w:rsid w:val="003D39E8"/>
    <w:rsid w:val="003D4BBD"/>
    <w:rsid w:val="003D4F95"/>
    <w:rsid w:val="003D5F42"/>
    <w:rsid w:val="003D60A9"/>
    <w:rsid w:val="003D61AB"/>
    <w:rsid w:val="003D6700"/>
    <w:rsid w:val="003D7616"/>
    <w:rsid w:val="003E289A"/>
    <w:rsid w:val="003E2AB3"/>
    <w:rsid w:val="003E5137"/>
    <w:rsid w:val="003E5F1D"/>
    <w:rsid w:val="003F1F7E"/>
    <w:rsid w:val="003F415C"/>
    <w:rsid w:val="003F4C97"/>
    <w:rsid w:val="003F5339"/>
    <w:rsid w:val="003F573A"/>
    <w:rsid w:val="003F630F"/>
    <w:rsid w:val="003F7FE6"/>
    <w:rsid w:val="00400193"/>
    <w:rsid w:val="00400791"/>
    <w:rsid w:val="0040137A"/>
    <w:rsid w:val="00401B82"/>
    <w:rsid w:val="00402FE5"/>
    <w:rsid w:val="004043AB"/>
    <w:rsid w:val="0040481F"/>
    <w:rsid w:val="0040654C"/>
    <w:rsid w:val="00407716"/>
    <w:rsid w:val="00417214"/>
    <w:rsid w:val="00417FEC"/>
    <w:rsid w:val="0042053C"/>
    <w:rsid w:val="00420575"/>
    <w:rsid w:val="004212E7"/>
    <w:rsid w:val="00421FD2"/>
    <w:rsid w:val="0042202D"/>
    <w:rsid w:val="0042234E"/>
    <w:rsid w:val="00423164"/>
    <w:rsid w:val="00423209"/>
    <w:rsid w:val="0042446D"/>
    <w:rsid w:val="00424E65"/>
    <w:rsid w:val="00426040"/>
    <w:rsid w:val="004265C9"/>
    <w:rsid w:val="0042697E"/>
    <w:rsid w:val="004274FB"/>
    <w:rsid w:val="00427BF8"/>
    <w:rsid w:val="004315CE"/>
    <w:rsid w:val="00431C02"/>
    <w:rsid w:val="00437395"/>
    <w:rsid w:val="004378F7"/>
    <w:rsid w:val="00442E1D"/>
    <w:rsid w:val="0044391E"/>
    <w:rsid w:val="00445047"/>
    <w:rsid w:val="004460B1"/>
    <w:rsid w:val="00447227"/>
    <w:rsid w:val="00447516"/>
    <w:rsid w:val="004528C2"/>
    <w:rsid w:val="00452C3E"/>
    <w:rsid w:val="00452EAF"/>
    <w:rsid w:val="00452F51"/>
    <w:rsid w:val="004560C4"/>
    <w:rsid w:val="004561A7"/>
    <w:rsid w:val="00456252"/>
    <w:rsid w:val="0045760C"/>
    <w:rsid w:val="00457F16"/>
    <w:rsid w:val="00460E0F"/>
    <w:rsid w:val="004611C1"/>
    <w:rsid w:val="0046138D"/>
    <w:rsid w:val="004620CD"/>
    <w:rsid w:val="00462C79"/>
    <w:rsid w:val="00463E39"/>
    <w:rsid w:val="004657FC"/>
    <w:rsid w:val="00467A61"/>
    <w:rsid w:val="00470078"/>
    <w:rsid w:val="00471AA0"/>
    <w:rsid w:val="00472B2A"/>
    <w:rsid w:val="004733F6"/>
    <w:rsid w:val="00473C40"/>
    <w:rsid w:val="00474A10"/>
    <w:rsid w:val="00474E69"/>
    <w:rsid w:val="00476E41"/>
    <w:rsid w:val="0047706C"/>
    <w:rsid w:val="00477116"/>
    <w:rsid w:val="004804F9"/>
    <w:rsid w:val="00481127"/>
    <w:rsid w:val="00481402"/>
    <w:rsid w:val="0048182C"/>
    <w:rsid w:val="00483C15"/>
    <w:rsid w:val="0048409F"/>
    <w:rsid w:val="00484DD6"/>
    <w:rsid w:val="0048554E"/>
    <w:rsid w:val="0048702C"/>
    <w:rsid w:val="0049106E"/>
    <w:rsid w:val="0049389E"/>
    <w:rsid w:val="00494EA2"/>
    <w:rsid w:val="004956A9"/>
    <w:rsid w:val="00495710"/>
    <w:rsid w:val="0049621B"/>
    <w:rsid w:val="004A0BBB"/>
    <w:rsid w:val="004A0F2B"/>
    <w:rsid w:val="004A185C"/>
    <w:rsid w:val="004A373E"/>
    <w:rsid w:val="004A5D84"/>
    <w:rsid w:val="004A79F5"/>
    <w:rsid w:val="004B034A"/>
    <w:rsid w:val="004B3149"/>
    <w:rsid w:val="004B5250"/>
    <w:rsid w:val="004B682F"/>
    <w:rsid w:val="004B6DA3"/>
    <w:rsid w:val="004B7877"/>
    <w:rsid w:val="004C08E8"/>
    <w:rsid w:val="004C1016"/>
    <w:rsid w:val="004C1167"/>
    <w:rsid w:val="004C12CF"/>
    <w:rsid w:val="004C1895"/>
    <w:rsid w:val="004C2725"/>
    <w:rsid w:val="004C2A92"/>
    <w:rsid w:val="004C4645"/>
    <w:rsid w:val="004C4DC4"/>
    <w:rsid w:val="004C5A48"/>
    <w:rsid w:val="004C5B0C"/>
    <w:rsid w:val="004C5EF8"/>
    <w:rsid w:val="004C6D40"/>
    <w:rsid w:val="004C7419"/>
    <w:rsid w:val="004C75BA"/>
    <w:rsid w:val="004D4954"/>
    <w:rsid w:val="004D78F5"/>
    <w:rsid w:val="004E07E5"/>
    <w:rsid w:val="004E0BE2"/>
    <w:rsid w:val="004E27F5"/>
    <w:rsid w:val="004E30CF"/>
    <w:rsid w:val="004E3CE0"/>
    <w:rsid w:val="004E76B0"/>
    <w:rsid w:val="004E7955"/>
    <w:rsid w:val="004E7BCD"/>
    <w:rsid w:val="004F0A8E"/>
    <w:rsid w:val="004F0C3C"/>
    <w:rsid w:val="004F128F"/>
    <w:rsid w:val="004F1775"/>
    <w:rsid w:val="004F58D2"/>
    <w:rsid w:val="004F6283"/>
    <w:rsid w:val="004F63FC"/>
    <w:rsid w:val="0050034C"/>
    <w:rsid w:val="00500F34"/>
    <w:rsid w:val="005018DD"/>
    <w:rsid w:val="005024CC"/>
    <w:rsid w:val="005025A8"/>
    <w:rsid w:val="00502C50"/>
    <w:rsid w:val="00503032"/>
    <w:rsid w:val="0050458A"/>
    <w:rsid w:val="00504BE9"/>
    <w:rsid w:val="00505A92"/>
    <w:rsid w:val="00506F5E"/>
    <w:rsid w:val="00507439"/>
    <w:rsid w:val="00511CB1"/>
    <w:rsid w:val="0051258F"/>
    <w:rsid w:val="00512E9F"/>
    <w:rsid w:val="005134E5"/>
    <w:rsid w:val="005203F1"/>
    <w:rsid w:val="0052086C"/>
    <w:rsid w:val="00521BC3"/>
    <w:rsid w:val="005229F3"/>
    <w:rsid w:val="00523D53"/>
    <w:rsid w:val="0052422F"/>
    <w:rsid w:val="00524EBB"/>
    <w:rsid w:val="00524F48"/>
    <w:rsid w:val="0052595B"/>
    <w:rsid w:val="00526147"/>
    <w:rsid w:val="005275EA"/>
    <w:rsid w:val="00531AA9"/>
    <w:rsid w:val="00533632"/>
    <w:rsid w:val="00534871"/>
    <w:rsid w:val="005359F1"/>
    <w:rsid w:val="00536D4F"/>
    <w:rsid w:val="005371CF"/>
    <w:rsid w:val="005401CA"/>
    <w:rsid w:val="0054112B"/>
    <w:rsid w:val="00541E6E"/>
    <w:rsid w:val="0054251F"/>
    <w:rsid w:val="0054421A"/>
    <w:rsid w:val="0054474B"/>
    <w:rsid w:val="00544AF4"/>
    <w:rsid w:val="0054595E"/>
    <w:rsid w:val="005468E1"/>
    <w:rsid w:val="00546C14"/>
    <w:rsid w:val="00546E95"/>
    <w:rsid w:val="005475ED"/>
    <w:rsid w:val="0054797B"/>
    <w:rsid w:val="00547F71"/>
    <w:rsid w:val="00547FF1"/>
    <w:rsid w:val="00550188"/>
    <w:rsid w:val="00550E91"/>
    <w:rsid w:val="0055151E"/>
    <w:rsid w:val="00551A9A"/>
    <w:rsid w:val="005520D8"/>
    <w:rsid w:val="00553049"/>
    <w:rsid w:val="0055398A"/>
    <w:rsid w:val="00553ED0"/>
    <w:rsid w:val="00556002"/>
    <w:rsid w:val="00556A02"/>
    <w:rsid w:val="00556CF1"/>
    <w:rsid w:val="0055726A"/>
    <w:rsid w:val="005600F0"/>
    <w:rsid w:val="00562373"/>
    <w:rsid w:val="00564848"/>
    <w:rsid w:val="00564EAC"/>
    <w:rsid w:val="00566643"/>
    <w:rsid w:val="00566E65"/>
    <w:rsid w:val="00567143"/>
    <w:rsid w:val="00567393"/>
    <w:rsid w:val="00567416"/>
    <w:rsid w:val="00567537"/>
    <w:rsid w:val="00571CDA"/>
    <w:rsid w:val="005725B4"/>
    <w:rsid w:val="00572F70"/>
    <w:rsid w:val="0057407B"/>
    <w:rsid w:val="005741F8"/>
    <w:rsid w:val="00574E31"/>
    <w:rsid w:val="00575B1D"/>
    <w:rsid w:val="00576249"/>
    <w:rsid w:val="005762A7"/>
    <w:rsid w:val="00582915"/>
    <w:rsid w:val="00584109"/>
    <w:rsid w:val="00584964"/>
    <w:rsid w:val="00584DEC"/>
    <w:rsid w:val="00584F0C"/>
    <w:rsid w:val="005855B1"/>
    <w:rsid w:val="0058639D"/>
    <w:rsid w:val="00586628"/>
    <w:rsid w:val="00586977"/>
    <w:rsid w:val="00587730"/>
    <w:rsid w:val="00587C35"/>
    <w:rsid w:val="005916D7"/>
    <w:rsid w:val="0059189F"/>
    <w:rsid w:val="00591A67"/>
    <w:rsid w:val="0059279E"/>
    <w:rsid w:val="005935FA"/>
    <w:rsid w:val="0059621B"/>
    <w:rsid w:val="005A3CFE"/>
    <w:rsid w:val="005A4513"/>
    <w:rsid w:val="005A698C"/>
    <w:rsid w:val="005A6F95"/>
    <w:rsid w:val="005A712B"/>
    <w:rsid w:val="005A7B5C"/>
    <w:rsid w:val="005A7D59"/>
    <w:rsid w:val="005B0612"/>
    <w:rsid w:val="005B132A"/>
    <w:rsid w:val="005B488D"/>
    <w:rsid w:val="005B59E5"/>
    <w:rsid w:val="005B73B1"/>
    <w:rsid w:val="005C0059"/>
    <w:rsid w:val="005C174A"/>
    <w:rsid w:val="005C1A6F"/>
    <w:rsid w:val="005C31E8"/>
    <w:rsid w:val="005C50BC"/>
    <w:rsid w:val="005D2078"/>
    <w:rsid w:val="005D6938"/>
    <w:rsid w:val="005D7C8C"/>
    <w:rsid w:val="005E0799"/>
    <w:rsid w:val="005E0C9A"/>
    <w:rsid w:val="005E19D5"/>
    <w:rsid w:val="005E2756"/>
    <w:rsid w:val="005E43C4"/>
    <w:rsid w:val="005E4469"/>
    <w:rsid w:val="005E4E06"/>
    <w:rsid w:val="005F1BE2"/>
    <w:rsid w:val="005F20C6"/>
    <w:rsid w:val="005F27E8"/>
    <w:rsid w:val="005F3570"/>
    <w:rsid w:val="005F5A80"/>
    <w:rsid w:val="005F6638"/>
    <w:rsid w:val="005F71BB"/>
    <w:rsid w:val="005F7991"/>
    <w:rsid w:val="00600C19"/>
    <w:rsid w:val="006019FF"/>
    <w:rsid w:val="00602808"/>
    <w:rsid w:val="00603D99"/>
    <w:rsid w:val="00603E5B"/>
    <w:rsid w:val="006044FF"/>
    <w:rsid w:val="00607CC5"/>
    <w:rsid w:val="006104AA"/>
    <w:rsid w:val="00613BC5"/>
    <w:rsid w:val="00615C8D"/>
    <w:rsid w:val="00617639"/>
    <w:rsid w:val="00617C01"/>
    <w:rsid w:val="00617CF3"/>
    <w:rsid w:val="0062020A"/>
    <w:rsid w:val="00624033"/>
    <w:rsid w:val="0062527B"/>
    <w:rsid w:val="006267BA"/>
    <w:rsid w:val="006300C1"/>
    <w:rsid w:val="0063114F"/>
    <w:rsid w:val="00631E65"/>
    <w:rsid w:val="00632D12"/>
    <w:rsid w:val="00633014"/>
    <w:rsid w:val="0063346D"/>
    <w:rsid w:val="00633E73"/>
    <w:rsid w:val="0063437B"/>
    <w:rsid w:val="00634FD5"/>
    <w:rsid w:val="0063584D"/>
    <w:rsid w:val="00636B4C"/>
    <w:rsid w:val="00636DB1"/>
    <w:rsid w:val="00640095"/>
    <w:rsid w:val="00640AD1"/>
    <w:rsid w:val="00642280"/>
    <w:rsid w:val="00644C93"/>
    <w:rsid w:val="00645EAE"/>
    <w:rsid w:val="00646D7C"/>
    <w:rsid w:val="00647685"/>
    <w:rsid w:val="0065069A"/>
    <w:rsid w:val="00651204"/>
    <w:rsid w:val="006516D1"/>
    <w:rsid w:val="00652F3D"/>
    <w:rsid w:val="006543AD"/>
    <w:rsid w:val="00654470"/>
    <w:rsid w:val="006548FD"/>
    <w:rsid w:val="00655147"/>
    <w:rsid w:val="0065757D"/>
    <w:rsid w:val="00657A91"/>
    <w:rsid w:val="0066185A"/>
    <w:rsid w:val="00662738"/>
    <w:rsid w:val="0066303D"/>
    <w:rsid w:val="00663518"/>
    <w:rsid w:val="00663BAC"/>
    <w:rsid w:val="006642D8"/>
    <w:rsid w:val="00664D66"/>
    <w:rsid w:val="006655DF"/>
    <w:rsid w:val="00666D9F"/>
    <w:rsid w:val="006673CA"/>
    <w:rsid w:val="006718CD"/>
    <w:rsid w:val="00671A7A"/>
    <w:rsid w:val="0067340D"/>
    <w:rsid w:val="00673A8C"/>
    <w:rsid w:val="00673C26"/>
    <w:rsid w:val="006757AD"/>
    <w:rsid w:val="006759CF"/>
    <w:rsid w:val="00677A8C"/>
    <w:rsid w:val="00677F18"/>
    <w:rsid w:val="00680AC2"/>
    <w:rsid w:val="006812AF"/>
    <w:rsid w:val="0068327D"/>
    <w:rsid w:val="00684094"/>
    <w:rsid w:val="006867E9"/>
    <w:rsid w:val="00686BF9"/>
    <w:rsid w:val="00690896"/>
    <w:rsid w:val="006915CE"/>
    <w:rsid w:val="00691AC4"/>
    <w:rsid w:val="006923E0"/>
    <w:rsid w:val="006932BD"/>
    <w:rsid w:val="0069412A"/>
    <w:rsid w:val="00694AF0"/>
    <w:rsid w:val="006968B4"/>
    <w:rsid w:val="00697C2E"/>
    <w:rsid w:val="00697EFF"/>
    <w:rsid w:val="006A0D64"/>
    <w:rsid w:val="006A1394"/>
    <w:rsid w:val="006A1F80"/>
    <w:rsid w:val="006A3279"/>
    <w:rsid w:val="006A3F7A"/>
    <w:rsid w:val="006A414F"/>
    <w:rsid w:val="006A4686"/>
    <w:rsid w:val="006A6079"/>
    <w:rsid w:val="006B054D"/>
    <w:rsid w:val="006B0604"/>
    <w:rsid w:val="006B0E9E"/>
    <w:rsid w:val="006B54EA"/>
    <w:rsid w:val="006B5AE4"/>
    <w:rsid w:val="006B5B87"/>
    <w:rsid w:val="006B732B"/>
    <w:rsid w:val="006B76CF"/>
    <w:rsid w:val="006B7B0D"/>
    <w:rsid w:val="006C1AC7"/>
    <w:rsid w:val="006C21DF"/>
    <w:rsid w:val="006C4392"/>
    <w:rsid w:val="006C4790"/>
    <w:rsid w:val="006C5BD9"/>
    <w:rsid w:val="006D03C6"/>
    <w:rsid w:val="006D13ED"/>
    <w:rsid w:val="006D1507"/>
    <w:rsid w:val="006D39A4"/>
    <w:rsid w:val="006D3A34"/>
    <w:rsid w:val="006D4054"/>
    <w:rsid w:val="006D435A"/>
    <w:rsid w:val="006D51B7"/>
    <w:rsid w:val="006D574F"/>
    <w:rsid w:val="006D5794"/>
    <w:rsid w:val="006D6713"/>
    <w:rsid w:val="006E02EC"/>
    <w:rsid w:val="006E145A"/>
    <w:rsid w:val="006E39F7"/>
    <w:rsid w:val="006E440C"/>
    <w:rsid w:val="006E61EF"/>
    <w:rsid w:val="006E6CBB"/>
    <w:rsid w:val="006E6F62"/>
    <w:rsid w:val="006F0CBC"/>
    <w:rsid w:val="006F1C10"/>
    <w:rsid w:val="006F3E16"/>
    <w:rsid w:val="006F4C31"/>
    <w:rsid w:val="006F5046"/>
    <w:rsid w:val="006F5482"/>
    <w:rsid w:val="00701954"/>
    <w:rsid w:val="007032BE"/>
    <w:rsid w:val="007042DA"/>
    <w:rsid w:val="00706E15"/>
    <w:rsid w:val="00707025"/>
    <w:rsid w:val="007071EF"/>
    <w:rsid w:val="00707FB5"/>
    <w:rsid w:val="00710DA6"/>
    <w:rsid w:val="0071122B"/>
    <w:rsid w:val="00711C10"/>
    <w:rsid w:val="007130BC"/>
    <w:rsid w:val="00715487"/>
    <w:rsid w:val="00715E66"/>
    <w:rsid w:val="00715F45"/>
    <w:rsid w:val="00717071"/>
    <w:rsid w:val="00717134"/>
    <w:rsid w:val="00717C19"/>
    <w:rsid w:val="007211B1"/>
    <w:rsid w:val="00722B76"/>
    <w:rsid w:val="0072315B"/>
    <w:rsid w:val="00724646"/>
    <w:rsid w:val="007268DA"/>
    <w:rsid w:val="00730E98"/>
    <w:rsid w:val="007349A8"/>
    <w:rsid w:val="007350F4"/>
    <w:rsid w:val="00740C7C"/>
    <w:rsid w:val="00740F74"/>
    <w:rsid w:val="007428F5"/>
    <w:rsid w:val="007432D0"/>
    <w:rsid w:val="00743F5F"/>
    <w:rsid w:val="00744B84"/>
    <w:rsid w:val="00746187"/>
    <w:rsid w:val="00746B67"/>
    <w:rsid w:val="00747370"/>
    <w:rsid w:val="00752583"/>
    <w:rsid w:val="0075258A"/>
    <w:rsid w:val="007529E7"/>
    <w:rsid w:val="00753005"/>
    <w:rsid w:val="00757DE8"/>
    <w:rsid w:val="0076153D"/>
    <w:rsid w:val="0076254F"/>
    <w:rsid w:val="00765517"/>
    <w:rsid w:val="00766512"/>
    <w:rsid w:val="007670AD"/>
    <w:rsid w:val="00767BBF"/>
    <w:rsid w:val="0077137C"/>
    <w:rsid w:val="00771BDA"/>
    <w:rsid w:val="00771F73"/>
    <w:rsid w:val="0077210B"/>
    <w:rsid w:val="0077238D"/>
    <w:rsid w:val="00772429"/>
    <w:rsid w:val="00774A26"/>
    <w:rsid w:val="007758FB"/>
    <w:rsid w:val="00775D3D"/>
    <w:rsid w:val="007801F5"/>
    <w:rsid w:val="007805E2"/>
    <w:rsid w:val="007810CF"/>
    <w:rsid w:val="0078142A"/>
    <w:rsid w:val="00781B9C"/>
    <w:rsid w:val="0078264A"/>
    <w:rsid w:val="00783CA4"/>
    <w:rsid w:val="007842F5"/>
    <w:rsid w:val="007842FB"/>
    <w:rsid w:val="007853CF"/>
    <w:rsid w:val="00786124"/>
    <w:rsid w:val="00786C3F"/>
    <w:rsid w:val="007903A7"/>
    <w:rsid w:val="00790408"/>
    <w:rsid w:val="0079040A"/>
    <w:rsid w:val="00790411"/>
    <w:rsid w:val="00791305"/>
    <w:rsid w:val="007914E9"/>
    <w:rsid w:val="00793019"/>
    <w:rsid w:val="00793A0C"/>
    <w:rsid w:val="00794B63"/>
    <w:rsid w:val="0079514B"/>
    <w:rsid w:val="00796571"/>
    <w:rsid w:val="00796FED"/>
    <w:rsid w:val="00797135"/>
    <w:rsid w:val="007A06A4"/>
    <w:rsid w:val="007A11EF"/>
    <w:rsid w:val="007A2293"/>
    <w:rsid w:val="007A2668"/>
    <w:rsid w:val="007A27AB"/>
    <w:rsid w:val="007A2DC1"/>
    <w:rsid w:val="007A5789"/>
    <w:rsid w:val="007A581D"/>
    <w:rsid w:val="007A58C1"/>
    <w:rsid w:val="007A5D4F"/>
    <w:rsid w:val="007A72C9"/>
    <w:rsid w:val="007A7C6C"/>
    <w:rsid w:val="007B12CA"/>
    <w:rsid w:val="007B2709"/>
    <w:rsid w:val="007B33ED"/>
    <w:rsid w:val="007B4CCA"/>
    <w:rsid w:val="007B592E"/>
    <w:rsid w:val="007B62C8"/>
    <w:rsid w:val="007B6828"/>
    <w:rsid w:val="007B6B30"/>
    <w:rsid w:val="007B7A6E"/>
    <w:rsid w:val="007C1104"/>
    <w:rsid w:val="007C1C84"/>
    <w:rsid w:val="007C2AAD"/>
    <w:rsid w:val="007C3234"/>
    <w:rsid w:val="007C35DF"/>
    <w:rsid w:val="007C484C"/>
    <w:rsid w:val="007C5C2C"/>
    <w:rsid w:val="007C5EF2"/>
    <w:rsid w:val="007C686C"/>
    <w:rsid w:val="007D04B4"/>
    <w:rsid w:val="007D0687"/>
    <w:rsid w:val="007D1B02"/>
    <w:rsid w:val="007D2F85"/>
    <w:rsid w:val="007D30E1"/>
    <w:rsid w:val="007D3319"/>
    <w:rsid w:val="007D335D"/>
    <w:rsid w:val="007D5715"/>
    <w:rsid w:val="007D629B"/>
    <w:rsid w:val="007D6A50"/>
    <w:rsid w:val="007D75EA"/>
    <w:rsid w:val="007E0715"/>
    <w:rsid w:val="007E141C"/>
    <w:rsid w:val="007E288A"/>
    <w:rsid w:val="007E299D"/>
    <w:rsid w:val="007E3314"/>
    <w:rsid w:val="007E4B03"/>
    <w:rsid w:val="007E4D9E"/>
    <w:rsid w:val="007E57D8"/>
    <w:rsid w:val="007E6EE6"/>
    <w:rsid w:val="007E7911"/>
    <w:rsid w:val="007F0941"/>
    <w:rsid w:val="007F0FFC"/>
    <w:rsid w:val="007F324B"/>
    <w:rsid w:val="007F32B7"/>
    <w:rsid w:val="007F3E6A"/>
    <w:rsid w:val="007F3F80"/>
    <w:rsid w:val="007F523B"/>
    <w:rsid w:val="007F54D6"/>
    <w:rsid w:val="007F648F"/>
    <w:rsid w:val="007F64E1"/>
    <w:rsid w:val="007F6D84"/>
    <w:rsid w:val="007F7880"/>
    <w:rsid w:val="00800CA0"/>
    <w:rsid w:val="008033B6"/>
    <w:rsid w:val="00803769"/>
    <w:rsid w:val="0080442B"/>
    <w:rsid w:val="0080553C"/>
    <w:rsid w:val="00805AAD"/>
    <w:rsid w:val="00805B46"/>
    <w:rsid w:val="00805B5E"/>
    <w:rsid w:val="00806DE9"/>
    <w:rsid w:val="008078A1"/>
    <w:rsid w:val="00807FA5"/>
    <w:rsid w:val="00810552"/>
    <w:rsid w:val="008138AD"/>
    <w:rsid w:val="00816F45"/>
    <w:rsid w:val="00820E77"/>
    <w:rsid w:val="0082349F"/>
    <w:rsid w:val="00823549"/>
    <w:rsid w:val="00823C44"/>
    <w:rsid w:val="00824B44"/>
    <w:rsid w:val="008250D8"/>
    <w:rsid w:val="00825736"/>
    <w:rsid w:val="00825DC2"/>
    <w:rsid w:val="00826517"/>
    <w:rsid w:val="0082670C"/>
    <w:rsid w:val="00826A71"/>
    <w:rsid w:val="008311EC"/>
    <w:rsid w:val="008317B6"/>
    <w:rsid w:val="00832844"/>
    <w:rsid w:val="00832BB9"/>
    <w:rsid w:val="0083336B"/>
    <w:rsid w:val="00834AD3"/>
    <w:rsid w:val="00837BFB"/>
    <w:rsid w:val="0084082D"/>
    <w:rsid w:val="00841FBF"/>
    <w:rsid w:val="00842742"/>
    <w:rsid w:val="00842A54"/>
    <w:rsid w:val="00843795"/>
    <w:rsid w:val="008450B5"/>
    <w:rsid w:val="008452E3"/>
    <w:rsid w:val="008457B5"/>
    <w:rsid w:val="008461C2"/>
    <w:rsid w:val="00847F0F"/>
    <w:rsid w:val="00852448"/>
    <w:rsid w:val="00852E1D"/>
    <w:rsid w:val="008537A1"/>
    <w:rsid w:val="00854E00"/>
    <w:rsid w:val="00855183"/>
    <w:rsid w:val="00861B8A"/>
    <w:rsid w:val="00863373"/>
    <w:rsid w:val="0086750E"/>
    <w:rsid w:val="008703FB"/>
    <w:rsid w:val="00870C25"/>
    <w:rsid w:val="0087170F"/>
    <w:rsid w:val="00871AE5"/>
    <w:rsid w:val="00874597"/>
    <w:rsid w:val="008758DB"/>
    <w:rsid w:val="00876CE1"/>
    <w:rsid w:val="00877AB2"/>
    <w:rsid w:val="00877E08"/>
    <w:rsid w:val="00880223"/>
    <w:rsid w:val="0088258A"/>
    <w:rsid w:val="008859E8"/>
    <w:rsid w:val="00886332"/>
    <w:rsid w:val="008863AB"/>
    <w:rsid w:val="00886A91"/>
    <w:rsid w:val="00890DB1"/>
    <w:rsid w:val="00895183"/>
    <w:rsid w:val="00895296"/>
    <w:rsid w:val="00895CA6"/>
    <w:rsid w:val="008A1E1D"/>
    <w:rsid w:val="008A26D9"/>
    <w:rsid w:val="008A2C7F"/>
    <w:rsid w:val="008A3C48"/>
    <w:rsid w:val="008A5135"/>
    <w:rsid w:val="008A5923"/>
    <w:rsid w:val="008A6A13"/>
    <w:rsid w:val="008A76BC"/>
    <w:rsid w:val="008A7DF3"/>
    <w:rsid w:val="008A7F81"/>
    <w:rsid w:val="008B2346"/>
    <w:rsid w:val="008B24DE"/>
    <w:rsid w:val="008B2563"/>
    <w:rsid w:val="008B2B0E"/>
    <w:rsid w:val="008B2B79"/>
    <w:rsid w:val="008B3AC7"/>
    <w:rsid w:val="008B44BB"/>
    <w:rsid w:val="008C0C29"/>
    <w:rsid w:val="008C0CDD"/>
    <w:rsid w:val="008C21AF"/>
    <w:rsid w:val="008D0971"/>
    <w:rsid w:val="008D1F28"/>
    <w:rsid w:val="008D470E"/>
    <w:rsid w:val="008D4DB3"/>
    <w:rsid w:val="008D6256"/>
    <w:rsid w:val="008D626D"/>
    <w:rsid w:val="008D695B"/>
    <w:rsid w:val="008D74DD"/>
    <w:rsid w:val="008E1A08"/>
    <w:rsid w:val="008E3337"/>
    <w:rsid w:val="008E3543"/>
    <w:rsid w:val="008E421D"/>
    <w:rsid w:val="008E4FD5"/>
    <w:rsid w:val="008E68B0"/>
    <w:rsid w:val="008E7C70"/>
    <w:rsid w:val="008F0753"/>
    <w:rsid w:val="008F07B1"/>
    <w:rsid w:val="008F085F"/>
    <w:rsid w:val="008F3638"/>
    <w:rsid w:val="008F38E9"/>
    <w:rsid w:val="008F4441"/>
    <w:rsid w:val="008F486C"/>
    <w:rsid w:val="008F6271"/>
    <w:rsid w:val="008F68C3"/>
    <w:rsid w:val="008F6F31"/>
    <w:rsid w:val="008F74DF"/>
    <w:rsid w:val="008F7A68"/>
    <w:rsid w:val="008F7ACC"/>
    <w:rsid w:val="00900D09"/>
    <w:rsid w:val="009050A6"/>
    <w:rsid w:val="009054B6"/>
    <w:rsid w:val="00910327"/>
    <w:rsid w:val="00910641"/>
    <w:rsid w:val="00910A87"/>
    <w:rsid w:val="00911661"/>
    <w:rsid w:val="009127BA"/>
    <w:rsid w:val="00913789"/>
    <w:rsid w:val="00913CBE"/>
    <w:rsid w:val="00914483"/>
    <w:rsid w:val="0091495C"/>
    <w:rsid w:val="00915645"/>
    <w:rsid w:val="00916591"/>
    <w:rsid w:val="00920BF7"/>
    <w:rsid w:val="009218D9"/>
    <w:rsid w:val="009227A6"/>
    <w:rsid w:val="00923BFD"/>
    <w:rsid w:val="0092705F"/>
    <w:rsid w:val="009279D8"/>
    <w:rsid w:val="0093042B"/>
    <w:rsid w:val="009320DE"/>
    <w:rsid w:val="00933EC1"/>
    <w:rsid w:val="00935F1E"/>
    <w:rsid w:val="00937240"/>
    <w:rsid w:val="009377E2"/>
    <w:rsid w:val="0094000C"/>
    <w:rsid w:val="00941E1B"/>
    <w:rsid w:val="0094535E"/>
    <w:rsid w:val="00945C0A"/>
    <w:rsid w:val="009463F7"/>
    <w:rsid w:val="0094680E"/>
    <w:rsid w:val="00946E6F"/>
    <w:rsid w:val="00946EFF"/>
    <w:rsid w:val="009475C6"/>
    <w:rsid w:val="00952980"/>
    <w:rsid w:val="009530DB"/>
    <w:rsid w:val="009532B8"/>
    <w:rsid w:val="00953676"/>
    <w:rsid w:val="00953AD7"/>
    <w:rsid w:val="0095587D"/>
    <w:rsid w:val="0096207F"/>
    <w:rsid w:val="00962901"/>
    <w:rsid w:val="00965326"/>
    <w:rsid w:val="00965F03"/>
    <w:rsid w:val="009679FD"/>
    <w:rsid w:val="009705EE"/>
    <w:rsid w:val="0097164F"/>
    <w:rsid w:val="00971886"/>
    <w:rsid w:val="0097215C"/>
    <w:rsid w:val="00973F12"/>
    <w:rsid w:val="0097703E"/>
    <w:rsid w:val="0097789A"/>
    <w:rsid w:val="00977927"/>
    <w:rsid w:val="00977B56"/>
    <w:rsid w:val="0098135C"/>
    <w:rsid w:val="0098156A"/>
    <w:rsid w:val="00981737"/>
    <w:rsid w:val="0098273C"/>
    <w:rsid w:val="00982C37"/>
    <w:rsid w:val="00982FE7"/>
    <w:rsid w:val="00983246"/>
    <w:rsid w:val="0098324A"/>
    <w:rsid w:val="009847A2"/>
    <w:rsid w:val="00984BFB"/>
    <w:rsid w:val="00987318"/>
    <w:rsid w:val="00987655"/>
    <w:rsid w:val="00990DF0"/>
    <w:rsid w:val="009913EB"/>
    <w:rsid w:val="009914F6"/>
    <w:rsid w:val="00991BAC"/>
    <w:rsid w:val="00994528"/>
    <w:rsid w:val="00994539"/>
    <w:rsid w:val="00994D2B"/>
    <w:rsid w:val="00995D82"/>
    <w:rsid w:val="00996882"/>
    <w:rsid w:val="009A012B"/>
    <w:rsid w:val="009A103A"/>
    <w:rsid w:val="009A1BDD"/>
    <w:rsid w:val="009A2C24"/>
    <w:rsid w:val="009A2F8F"/>
    <w:rsid w:val="009A3053"/>
    <w:rsid w:val="009A39D4"/>
    <w:rsid w:val="009A53F0"/>
    <w:rsid w:val="009A6EA0"/>
    <w:rsid w:val="009A72AF"/>
    <w:rsid w:val="009A77EC"/>
    <w:rsid w:val="009B1210"/>
    <w:rsid w:val="009B1514"/>
    <w:rsid w:val="009B26B4"/>
    <w:rsid w:val="009C1335"/>
    <w:rsid w:val="009C1AB2"/>
    <w:rsid w:val="009C3FA1"/>
    <w:rsid w:val="009C4340"/>
    <w:rsid w:val="009C6F9B"/>
    <w:rsid w:val="009C7251"/>
    <w:rsid w:val="009D026B"/>
    <w:rsid w:val="009D03EB"/>
    <w:rsid w:val="009E027D"/>
    <w:rsid w:val="009E043D"/>
    <w:rsid w:val="009E2634"/>
    <w:rsid w:val="009E2E91"/>
    <w:rsid w:val="009E2EE7"/>
    <w:rsid w:val="009E4DE2"/>
    <w:rsid w:val="009E5551"/>
    <w:rsid w:val="009E6918"/>
    <w:rsid w:val="009F1B60"/>
    <w:rsid w:val="009F1E68"/>
    <w:rsid w:val="009F478C"/>
    <w:rsid w:val="009F6623"/>
    <w:rsid w:val="009F6637"/>
    <w:rsid w:val="009F6F7A"/>
    <w:rsid w:val="00A005FC"/>
    <w:rsid w:val="00A03554"/>
    <w:rsid w:val="00A0722F"/>
    <w:rsid w:val="00A12EAE"/>
    <w:rsid w:val="00A1382C"/>
    <w:rsid w:val="00A139F5"/>
    <w:rsid w:val="00A14C2B"/>
    <w:rsid w:val="00A15592"/>
    <w:rsid w:val="00A15D40"/>
    <w:rsid w:val="00A177F2"/>
    <w:rsid w:val="00A20382"/>
    <w:rsid w:val="00A209E1"/>
    <w:rsid w:val="00A20AEB"/>
    <w:rsid w:val="00A22207"/>
    <w:rsid w:val="00A2388A"/>
    <w:rsid w:val="00A23AC4"/>
    <w:rsid w:val="00A2457D"/>
    <w:rsid w:val="00A2666E"/>
    <w:rsid w:val="00A27A20"/>
    <w:rsid w:val="00A343D8"/>
    <w:rsid w:val="00A35B51"/>
    <w:rsid w:val="00A35EA3"/>
    <w:rsid w:val="00A365F4"/>
    <w:rsid w:val="00A403D1"/>
    <w:rsid w:val="00A447F4"/>
    <w:rsid w:val="00A45515"/>
    <w:rsid w:val="00A4576F"/>
    <w:rsid w:val="00A47D80"/>
    <w:rsid w:val="00A5072F"/>
    <w:rsid w:val="00A53132"/>
    <w:rsid w:val="00A5476A"/>
    <w:rsid w:val="00A54ED6"/>
    <w:rsid w:val="00A563F2"/>
    <w:rsid w:val="00A566E8"/>
    <w:rsid w:val="00A574E0"/>
    <w:rsid w:val="00A605C2"/>
    <w:rsid w:val="00A6083C"/>
    <w:rsid w:val="00A60E67"/>
    <w:rsid w:val="00A641E8"/>
    <w:rsid w:val="00A651BF"/>
    <w:rsid w:val="00A656B0"/>
    <w:rsid w:val="00A669BC"/>
    <w:rsid w:val="00A6739D"/>
    <w:rsid w:val="00A73439"/>
    <w:rsid w:val="00A7385D"/>
    <w:rsid w:val="00A73A58"/>
    <w:rsid w:val="00A74331"/>
    <w:rsid w:val="00A7489E"/>
    <w:rsid w:val="00A748AE"/>
    <w:rsid w:val="00A810F9"/>
    <w:rsid w:val="00A8174A"/>
    <w:rsid w:val="00A81A46"/>
    <w:rsid w:val="00A81C12"/>
    <w:rsid w:val="00A8319A"/>
    <w:rsid w:val="00A849F9"/>
    <w:rsid w:val="00A857F9"/>
    <w:rsid w:val="00A8699B"/>
    <w:rsid w:val="00A86ECC"/>
    <w:rsid w:val="00A86FCC"/>
    <w:rsid w:val="00A9001A"/>
    <w:rsid w:val="00A924BF"/>
    <w:rsid w:val="00A924DA"/>
    <w:rsid w:val="00A9425C"/>
    <w:rsid w:val="00A94B1F"/>
    <w:rsid w:val="00A94C9F"/>
    <w:rsid w:val="00A95012"/>
    <w:rsid w:val="00A955B6"/>
    <w:rsid w:val="00A96519"/>
    <w:rsid w:val="00A97274"/>
    <w:rsid w:val="00AA0FFA"/>
    <w:rsid w:val="00AA1545"/>
    <w:rsid w:val="00AA1567"/>
    <w:rsid w:val="00AA1BD1"/>
    <w:rsid w:val="00AA2C3F"/>
    <w:rsid w:val="00AA34E1"/>
    <w:rsid w:val="00AA3714"/>
    <w:rsid w:val="00AA40A3"/>
    <w:rsid w:val="00AA4EBF"/>
    <w:rsid w:val="00AA5945"/>
    <w:rsid w:val="00AA710D"/>
    <w:rsid w:val="00AB0200"/>
    <w:rsid w:val="00AB14F0"/>
    <w:rsid w:val="00AB1885"/>
    <w:rsid w:val="00AB2549"/>
    <w:rsid w:val="00AB5A70"/>
    <w:rsid w:val="00AB6D25"/>
    <w:rsid w:val="00AB703F"/>
    <w:rsid w:val="00AC01E0"/>
    <w:rsid w:val="00AC073E"/>
    <w:rsid w:val="00AC25F3"/>
    <w:rsid w:val="00AC3AF5"/>
    <w:rsid w:val="00AC5B48"/>
    <w:rsid w:val="00AC6A4D"/>
    <w:rsid w:val="00AC7FA5"/>
    <w:rsid w:val="00AD2BD8"/>
    <w:rsid w:val="00AD2F72"/>
    <w:rsid w:val="00AD4FB4"/>
    <w:rsid w:val="00AD5CE7"/>
    <w:rsid w:val="00AD74C4"/>
    <w:rsid w:val="00AD79C7"/>
    <w:rsid w:val="00AE05CE"/>
    <w:rsid w:val="00AE2D4B"/>
    <w:rsid w:val="00AE2F7C"/>
    <w:rsid w:val="00AE4F99"/>
    <w:rsid w:val="00AE5156"/>
    <w:rsid w:val="00AE6AD0"/>
    <w:rsid w:val="00AF061F"/>
    <w:rsid w:val="00AF0CD2"/>
    <w:rsid w:val="00AF107E"/>
    <w:rsid w:val="00AF1BDA"/>
    <w:rsid w:val="00AF1DC9"/>
    <w:rsid w:val="00AF1E24"/>
    <w:rsid w:val="00AF3DF1"/>
    <w:rsid w:val="00AF75C9"/>
    <w:rsid w:val="00B00275"/>
    <w:rsid w:val="00B01612"/>
    <w:rsid w:val="00B01D6E"/>
    <w:rsid w:val="00B04828"/>
    <w:rsid w:val="00B0504E"/>
    <w:rsid w:val="00B052C2"/>
    <w:rsid w:val="00B05303"/>
    <w:rsid w:val="00B06D10"/>
    <w:rsid w:val="00B0737F"/>
    <w:rsid w:val="00B075BA"/>
    <w:rsid w:val="00B07B2F"/>
    <w:rsid w:val="00B1105D"/>
    <w:rsid w:val="00B12544"/>
    <w:rsid w:val="00B12AC5"/>
    <w:rsid w:val="00B12E66"/>
    <w:rsid w:val="00B134DC"/>
    <w:rsid w:val="00B14952"/>
    <w:rsid w:val="00B1662C"/>
    <w:rsid w:val="00B1670A"/>
    <w:rsid w:val="00B20AB0"/>
    <w:rsid w:val="00B21533"/>
    <w:rsid w:val="00B22AF9"/>
    <w:rsid w:val="00B22B57"/>
    <w:rsid w:val="00B2412F"/>
    <w:rsid w:val="00B24B1F"/>
    <w:rsid w:val="00B24DBF"/>
    <w:rsid w:val="00B252A2"/>
    <w:rsid w:val="00B25CB0"/>
    <w:rsid w:val="00B26411"/>
    <w:rsid w:val="00B2679E"/>
    <w:rsid w:val="00B26AB0"/>
    <w:rsid w:val="00B307FE"/>
    <w:rsid w:val="00B31E5A"/>
    <w:rsid w:val="00B3304B"/>
    <w:rsid w:val="00B3322E"/>
    <w:rsid w:val="00B35890"/>
    <w:rsid w:val="00B36539"/>
    <w:rsid w:val="00B3653E"/>
    <w:rsid w:val="00B423C8"/>
    <w:rsid w:val="00B4262B"/>
    <w:rsid w:val="00B451C3"/>
    <w:rsid w:val="00B453EB"/>
    <w:rsid w:val="00B455B5"/>
    <w:rsid w:val="00B45E1D"/>
    <w:rsid w:val="00B46FA5"/>
    <w:rsid w:val="00B47EF1"/>
    <w:rsid w:val="00B50D9D"/>
    <w:rsid w:val="00B50FD3"/>
    <w:rsid w:val="00B515A6"/>
    <w:rsid w:val="00B53E48"/>
    <w:rsid w:val="00B54421"/>
    <w:rsid w:val="00B54CCC"/>
    <w:rsid w:val="00B561FF"/>
    <w:rsid w:val="00B567A9"/>
    <w:rsid w:val="00B578B6"/>
    <w:rsid w:val="00B57F7F"/>
    <w:rsid w:val="00B63A14"/>
    <w:rsid w:val="00B63E24"/>
    <w:rsid w:val="00B6418A"/>
    <w:rsid w:val="00B653AB"/>
    <w:rsid w:val="00B65F9E"/>
    <w:rsid w:val="00B66B19"/>
    <w:rsid w:val="00B672DB"/>
    <w:rsid w:val="00B67F2A"/>
    <w:rsid w:val="00B70217"/>
    <w:rsid w:val="00B715EA"/>
    <w:rsid w:val="00B747CC"/>
    <w:rsid w:val="00B750F9"/>
    <w:rsid w:val="00B76632"/>
    <w:rsid w:val="00B76EAC"/>
    <w:rsid w:val="00B77352"/>
    <w:rsid w:val="00B80886"/>
    <w:rsid w:val="00B818F9"/>
    <w:rsid w:val="00B82008"/>
    <w:rsid w:val="00B82E8D"/>
    <w:rsid w:val="00B8323D"/>
    <w:rsid w:val="00B87632"/>
    <w:rsid w:val="00B9019A"/>
    <w:rsid w:val="00B904B9"/>
    <w:rsid w:val="00B914E9"/>
    <w:rsid w:val="00B915D2"/>
    <w:rsid w:val="00B921CE"/>
    <w:rsid w:val="00B92768"/>
    <w:rsid w:val="00B956EE"/>
    <w:rsid w:val="00B95F03"/>
    <w:rsid w:val="00B95F28"/>
    <w:rsid w:val="00B965B9"/>
    <w:rsid w:val="00B965E6"/>
    <w:rsid w:val="00B9678A"/>
    <w:rsid w:val="00B973E0"/>
    <w:rsid w:val="00B97FAB"/>
    <w:rsid w:val="00BA08D9"/>
    <w:rsid w:val="00BA09A3"/>
    <w:rsid w:val="00BA1372"/>
    <w:rsid w:val="00BA19BA"/>
    <w:rsid w:val="00BA2BA1"/>
    <w:rsid w:val="00BA375A"/>
    <w:rsid w:val="00BA4A85"/>
    <w:rsid w:val="00BA58E2"/>
    <w:rsid w:val="00BB10E7"/>
    <w:rsid w:val="00BB14BB"/>
    <w:rsid w:val="00BB1AF0"/>
    <w:rsid w:val="00BB284B"/>
    <w:rsid w:val="00BB2E2D"/>
    <w:rsid w:val="00BB3FBD"/>
    <w:rsid w:val="00BB4F09"/>
    <w:rsid w:val="00BB65FB"/>
    <w:rsid w:val="00BC104A"/>
    <w:rsid w:val="00BC13AB"/>
    <w:rsid w:val="00BC277A"/>
    <w:rsid w:val="00BC4DD4"/>
    <w:rsid w:val="00BC707C"/>
    <w:rsid w:val="00BD1DAE"/>
    <w:rsid w:val="00BD2C5F"/>
    <w:rsid w:val="00BD2F9D"/>
    <w:rsid w:val="00BD3B63"/>
    <w:rsid w:val="00BD4151"/>
    <w:rsid w:val="00BD4E33"/>
    <w:rsid w:val="00BD54BA"/>
    <w:rsid w:val="00BD5D5A"/>
    <w:rsid w:val="00BD6088"/>
    <w:rsid w:val="00BE0DFB"/>
    <w:rsid w:val="00BE26B1"/>
    <w:rsid w:val="00BE2BE4"/>
    <w:rsid w:val="00BE34FB"/>
    <w:rsid w:val="00BE3841"/>
    <w:rsid w:val="00BE3DF8"/>
    <w:rsid w:val="00BE4007"/>
    <w:rsid w:val="00BE45C4"/>
    <w:rsid w:val="00BE518A"/>
    <w:rsid w:val="00BE5303"/>
    <w:rsid w:val="00BE55E6"/>
    <w:rsid w:val="00BE7028"/>
    <w:rsid w:val="00BF2F8A"/>
    <w:rsid w:val="00BF3B95"/>
    <w:rsid w:val="00BF3D9D"/>
    <w:rsid w:val="00BF4150"/>
    <w:rsid w:val="00BF4268"/>
    <w:rsid w:val="00BF705D"/>
    <w:rsid w:val="00C030DE"/>
    <w:rsid w:val="00C04669"/>
    <w:rsid w:val="00C04C96"/>
    <w:rsid w:val="00C0510D"/>
    <w:rsid w:val="00C05805"/>
    <w:rsid w:val="00C060CD"/>
    <w:rsid w:val="00C06C39"/>
    <w:rsid w:val="00C10479"/>
    <w:rsid w:val="00C11E4A"/>
    <w:rsid w:val="00C1247C"/>
    <w:rsid w:val="00C1287C"/>
    <w:rsid w:val="00C13765"/>
    <w:rsid w:val="00C1466D"/>
    <w:rsid w:val="00C14BD3"/>
    <w:rsid w:val="00C14BE8"/>
    <w:rsid w:val="00C175C3"/>
    <w:rsid w:val="00C179F0"/>
    <w:rsid w:val="00C20ACF"/>
    <w:rsid w:val="00C213AB"/>
    <w:rsid w:val="00C22105"/>
    <w:rsid w:val="00C221FB"/>
    <w:rsid w:val="00C23896"/>
    <w:rsid w:val="00C2399C"/>
    <w:rsid w:val="00C2429E"/>
    <w:rsid w:val="00C244B6"/>
    <w:rsid w:val="00C26843"/>
    <w:rsid w:val="00C276F3"/>
    <w:rsid w:val="00C3053F"/>
    <w:rsid w:val="00C31084"/>
    <w:rsid w:val="00C31265"/>
    <w:rsid w:val="00C33AC7"/>
    <w:rsid w:val="00C3492F"/>
    <w:rsid w:val="00C3702F"/>
    <w:rsid w:val="00C40FDF"/>
    <w:rsid w:val="00C41609"/>
    <w:rsid w:val="00C42CC6"/>
    <w:rsid w:val="00C44E09"/>
    <w:rsid w:val="00C4628A"/>
    <w:rsid w:val="00C46A60"/>
    <w:rsid w:val="00C50496"/>
    <w:rsid w:val="00C509D6"/>
    <w:rsid w:val="00C51444"/>
    <w:rsid w:val="00C5151B"/>
    <w:rsid w:val="00C5203A"/>
    <w:rsid w:val="00C5221B"/>
    <w:rsid w:val="00C52A92"/>
    <w:rsid w:val="00C55D65"/>
    <w:rsid w:val="00C566E2"/>
    <w:rsid w:val="00C579C0"/>
    <w:rsid w:val="00C61E4E"/>
    <w:rsid w:val="00C62511"/>
    <w:rsid w:val="00C6269E"/>
    <w:rsid w:val="00C643D7"/>
    <w:rsid w:val="00C64A37"/>
    <w:rsid w:val="00C64E8B"/>
    <w:rsid w:val="00C70045"/>
    <w:rsid w:val="00C705E0"/>
    <w:rsid w:val="00C70967"/>
    <w:rsid w:val="00C7132F"/>
    <w:rsid w:val="00C7158E"/>
    <w:rsid w:val="00C71738"/>
    <w:rsid w:val="00C7250B"/>
    <w:rsid w:val="00C72D03"/>
    <w:rsid w:val="00C7346B"/>
    <w:rsid w:val="00C744E9"/>
    <w:rsid w:val="00C757B9"/>
    <w:rsid w:val="00C76C86"/>
    <w:rsid w:val="00C77C0E"/>
    <w:rsid w:val="00C77C95"/>
    <w:rsid w:val="00C82A08"/>
    <w:rsid w:val="00C82C23"/>
    <w:rsid w:val="00C83F9E"/>
    <w:rsid w:val="00C846A0"/>
    <w:rsid w:val="00C8585E"/>
    <w:rsid w:val="00C86196"/>
    <w:rsid w:val="00C87989"/>
    <w:rsid w:val="00C90300"/>
    <w:rsid w:val="00C91318"/>
    <w:rsid w:val="00C91687"/>
    <w:rsid w:val="00C92436"/>
    <w:rsid w:val="00C924A8"/>
    <w:rsid w:val="00C945FE"/>
    <w:rsid w:val="00C96FAA"/>
    <w:rsid w:val="00C97A04"/>
    <w:rsid w:val="00CA107B"/>
    <w:rsid w:val="00CA11BD"/>
    <w:rsid w:val="00CA484D"/>
    <w:rsid w:val="00CA4FB6"/>
    <w:rsid w:val="00CA5E56"/>
    <w:rsid w:val="00CA7C20"/>
    <w:rsid w:val="00CB4DC4"/>
    <w:rsid w:val="00CB611E"/>
    <w:rsid w:val="00CC19FE"/>
    <w:rsid w:val="00CC55CA"/>
    <w:rsid w:val="00CC56A8"/>
    <w:rsid w:val="00CC58B0"/>
    <w:rsid w:val="00CC5F64"/>
    <w:rsid w:val="00CC739E"/>
    <w:rsid w:val="00CD08AD"/>
    <w:rsid w:val="00CD3602"/>
    <w:rsid w:val="00CD40A5"/>
    <w:rsid w:val="00CD4920"/>
    <w:rsid w:val="00CD58B7"/>
    <w:rsid w:val="00CE0124"/>
    <w:rsid w:val="00CE1877"/>
    <w:rsid w:val="00CE2093"/>
    <w:rsid w:val="00CE20AB"/>
    <w:rsid w:val="00CE2D49"/>
    <w:rsid w:val="00CE3A02"/>
    <w:rsid w:val="00CE3C71"/>
    <w:rsid w:val="00CF08A8"/>
    <w:rsid w:val="00CF0918"/>
    <w:rsid w:val="00CF2ED8"/>
    <w:rsid w:val="00CF4099"/>
    <w:rsid w:val="00CF4454"/>
    <w:rsid w:val="00D00796"/>
    <w:rsid w:val="00D0116F"/>
    <w:rsid w:val="00D0384F"/>
    <w:rsid w:val="00D0404C"/>
    <w:rsid w:val="00D06355"/>
    <w:rsid w:val="00D067BD"/>
    <w:rsid w:val="00D071F0"/>
    <w:rsid w:val="00D077DE"/>
    <w:rsid w:val="00D11C8E"/>
    <w:rsid w:val="00D13A2E"/>
    <w:rsid w:val="00D15097"/>
    <w:rsid w:val="00D1562E"/>
    <w:rsid w:val="00D177D1"/>
    <w:rsid w:val="00D17DA6"/>
    <w:rsid w:val="00D17FD4"/>
    <w:rsid w:val="00D21142"/>
    <w:rsid w:val="00D21240"/>
    <w:rsid w:val="00D229F0"/>
    <w:rsid w:val="00D22E6E"/>
    <w:rsid w:val="00D24E6F"/>
    <w:rsid w:val="00D25727"/>
    <w:rsid w:val="00D25808"/>
    <w:rsid w:val="00D261A2"/>
    <w:rsid w:val="00D272DF"/>
    <w:rsid w:val="00D304E9"/>
    <w:rsid w:val="00D3168D"/>
    <w:rsid w:val="00D31DE4"/>
    <w:rsid w:val="00D33050"/>
    <w:rsid w:val="00D3484E"/>
    <w:rsid w:val="00D357B7"/>
    <w:rsid w:val="00D3629C"/>
    <w:rsid w:val="00D363EA"/>
    <w:rsid w:val="00D41D10"/>
    <w:rsid w:val="00D42289"/>
    <w:rsid w:val="00D42914"/>
    <w:rsid w:val="00D46F82"/>
    <w:rsid w:val="00D47AE1"/>
    <w:rsid w:val="00D509AD"/>
    <w:rsid w:val="00D5197B"/>
    <w:rsid w:val="00D53097"/>
    <w:rsid w:val="00D538FC"/>
    <w:rsid w:val="00D559E7"/>
    <w:rsid w:val="00D561C3"/>
    <w:rsid w:val="00D569CE"/>
    <w:rsid w:val="00D56F8B"/>
    <w:rsid w:val="00D57A3A"/>
    <w:rsid w:val="00D6001B"/>
    <w:rsid w:val="00D61007"/>
    <w:rsid w:val="00D616D2"/>
    <w:rsid w:val="00D62BFE"/>
    <w:rsid w:val="00D63159"/>
    <w:rsid w:val="00D63B5F"/>
    <w:rsid w:val="00D64659"/>
    <w:rsid w:val="00D658ED"/>
    <w:rsid w:val="00D65D35"/>
    <w:rsid w:val="00D70EF7"/>
    <w:rsid w:val="00D71A0B"/>
    <w:rsid w:val="00D71F8C"/>
    <w:rsid w:val="00D73EC2"/>
    <w:rsid w:val="00D74E4C"/>
    <w:rsid w:val="00D755DE"/>
    <w:rsid w:val="00D75C67"/>
    <w:rsid w:val="00D75D46"/>
    <w:rsid w:val="00D7737D"/>
    <w:rsid w:val="00D8239E"/>
    <w:rsid w:val="00D830F9"/>
    <w:rsid w:val="00D8383C"/>
    <w:rsid w:val="00D8397C"/>
    <w:rsid w:val="00D850A3"/>
    <w:rsid w:val="00D851A3"/>
    <w:rsid w:val="00D858D2"/>
    <w:rsid w:val="00D86B4D"/>
    <w:rsid w:val="00D87C53"/>
    <w:rsid w:val="00D91765"/>
    <w:rsid w:val="00D91A45"/>
    <w:rsid w:val="00D926D2"/>
    <w:rsid w:val="00D9284C"/>
    <w:rsid w:val="00D94EED"/>
    <w:rsid w:val="00D9507A"/>
    <w:rsid w:val="00D954F2"/>
    <w:rsid w:val="00D95C70"/>
    <w:rsid w:val="00D96026"/>
    <w:rsid w:val="00D96B74"/>
    <w:rsid w:val="00D978ED"/>
    <w:rsid w:val="00DA0970"/>
    <w:rsid w:val="00DA1101"/>
    <w:rsid w:val="00DA23F2"/>
    <w:rsid w:val="00DA25B9"/>
    <w:rsid w:val="00DA3ACE"/>
    <w:rsid w:val="00DA3B91"/>
    <w:rsid w:val="00DA44F5"/>
    <w:rsid w:val="00DA502D"/>
    <w:rsid w:val="00DA5102"/>
    <w:rsid w:val="00DA5FAC"/>
    <w:rsid w:val="00DA5FE6"/>
    <w:rsid w:val="00DA688B"/>
    <w:rsid w:val="00DA6AE0"/>
    <w:rsid w:val="00DA7B52"/>
    <w:rsid w:val="00DA7C1C"/>
    <w:rsid w:val="00DA7C55"/>
    <w:rsid w:val="00DB0D1A"/>
    <w:rsid w:val="00DB147A"/>
    <w:rsid w:val="00DB1B7A"/>
    <w:rsid w:val="00DB24E4"/>
    <w:rsid w:val="00DB4346"/>
    <w:rsid w:val="00DB7861"/>
    <w:rsid w:val="00DC15BF"/>
    <w:rsid w:val="00DC347F"/>
    <w:rsid w:val="00DC3BE9"/>
    <w:rsid w:val="00DC3C96"/>
    <w:rsid w:val="00DC3CB9"/>
    <w:rsid w:val="00DC4244"/>
    <w:rsid w:val="00DC6708"/>
    <w:rsid w:val="00DD0BBC"/>
    <w:rsid w:val="00DD2FF2"/>
    <w:rsid w:val="00DD3C80"/>
    <w:rsid w:val="00DD4828"/>
    <w:rsid w:val="00DD5DE5"/>
    <w:rsid w:val="00DD6AE1"/>
    <w:rsid w:val="00DD6E04"/>
    <w:rsid w:val="00DE2A1A"/>
    <w:rsid w:val="00DE402A"/>
    <w:rsid w:val="00DE492A"/>
    <w:rsid w:val="00DE7287"/>
    <w:rsid w:val="00DE7F5F"/>
    <w:rsid w:val="00DF051C"/>
    <w:rsid w:val="00DF0DE8"/>
    <w:rsid w:val="00DF385F"/>
    <w:rsid w:val="00DF53D4"/>
    <w:rsid w:val="00DF54F1"/>
    <w:rsid w:val="00DF6CD1"/>
    <w:rsid w:val="00E00293"/>
    <w:rsid w:val="00E00FAB"/>
    <w:rsid w:val="00E01436"/>
    <w:rsid w:val="00E014D8"/>
    <w:rsid w:val="00E02FF3"/>
    <w:rsid w:val="00E03FE2"/>
    <w:rsid w:val="00E045BD"/>
    <w:rsid w:val="00E05BB9"/>
    <w:rsid w:val="00E06B09"/>
    <w:rsid w:val="00E07268"/>
    <w:rsid w:val="00E07361"/>
    <w:rsid w:val="00E07C59"/>
    <w:rsid w:val="00E1098E"/>
    <w:rsid w:val="00E13D38"/>
    <w:rsid w:val="00E143AE"/>
    <w:rsid w:val="00E147FB"/>
    <w:rsid w:val="00E14A86"/>
    <w:rsid w:val="00E15695"/>
    <w:rsid w:val="00E15E46"/>
    <w:rsid w:val="00E17B77"/>
    <w:rsid w:val="00E17D5D"/>
    <w:rsid w:val="00E2023D"/>
    <w:rsid w:val="00E20681"/>
    <w:rsid w:val="00E23337"/>
    <w:rsid w:val="00E24364"/>
    <w:rsid w:val="00E2520C"/>
    <w:rsid w:val="00E257E1"/>
    <w:rsid w:val="00E259EA"/>
    <w:rsid w:val="00E2649F"/>
    <w:rsid w:val="00E264A8"/>
    <w:rsid w:val="00E26D56"/>
    <w:rsid w:val="00E26F54"/>
    <w:rsid w:val="00E27CFD"/>
    <w:rsid w:val="00E309BA"/>
    <w:rsid w:val="00E30BD9"/>
    <w:rsid w:val="00E31CAC"/>
    <w:rsid w:val="00E31CD0"/>
    <w:rsid w:val="00E32061"/>
    <w:rsid w:val="00E32620"/>
    <w:rsid w:val="00E32FAF"/>
    <w:rsid w:val="00E33DD9"/>
    <w:rsid w:val="00E3436A"/>
    <w:rsid w:val="00E362FD"/>
    <w:rsid w:val="00E3652C"/>
    <w:rsid w:val="00E368C5"/>
    <w:rsid w:val="00E37B8A"/>
    <w:rsid w:val="00E423D3"/>
    <w:rsid w:val="00E42FF9"/>
    <w:rsid w:val="00E45977"/>
    <w:rsid w:val="00E4714C"/>
    <w:rsid w:val="00E47311"/>
    <w:rsid w:val="00E50500"/>
    <w:rsid w:val="00E50A6A"/>
    <w:rsid w:val="00E51565"/>
    <w:rsid w:val="00E51AEB"/>
    <w:rsid w:val="00E522A7"/>
    <w:rsid w:val="00E53255"/>
    <w:rsid w:val="00E54452"/>
    <w:rsid w:val="00E546C4"/>
    <w:rsid w:val="00E554DA"/>
    <w:rsid w:val="00E5705D"/>
    <w:rsid w:val="00E578BF"/>
    <w:rsid w:val="00E621DB"/>
    <w:rsid w:val="00E63DB8"/>
    <w:rsid w:val="00E63E67"/>
    <w:rsid w:val="00E64049"/>
    <w:rsid w:val="00E64E7D"/>
    <w:rsid w:val="00E660FD"/>
    <w:rsid w:val="00E664C5"/>
    <w:rsid w:val="00E66F69"/>
    <w:rsid w:val="00E671A2"/>
    <w:rsid w:val="00E676E6"/>
    <w:rsid w:val="00E71C59"/>
    <w:rsid w:val="00E720A4"/>
    <w:rsid w:val="00E729EF"/>
    <w:rsid w:val="00E73616"/>
    <w:rsid w:val="00E7414E"/>
    <w:rsid w:val="00E74E3A"/>
    <w:rsid w:val="00E761BF"/>
    <w:rsid w:val="00E76C95"/>
    <w:rsid w:val="00E76D26"/>
    <w:rsid w:val="00E77507"/>
    <w:rsid w:val="00E77D30"/>
    <w:rsid w:val="00E8042D"/>
    <w:rsid w:val="00E80EB3"/>
    <w:rsid w:val="00E85D34"/>
    <w:rsid w:val="00E90CB7"/>
    <w:rsid w:val="00E90D04"/>
    <w:rsid w:val="00E92135"/>
    <w:rsid w:val="00E923AF"/>
    <w:rsid w:val="00E93C05"/>
    <w:rsid w:val="00E93D6C"/>
    <w:rsid w:val="00E9453D"/>
    <w:rsid w:val="00E9476B"/>
    <w:rsid w:val="00E9554A"/>
    <w:rsid w:val="00E957D5"/>
    <w:rsid w:val="00E960E7"/>
    <w:rsid w:val="00E97928"/>
    <w:rsid w:val="00EA1A85"/>
    <w:rsid w:val="00EA2371"/>
    <w:rsid w:val="00EA41F1"/>
    <w:rsid w:val="00EA4213"/>
    <w:rsid w:val="00EA539C"/>
    <w:rsid w:val="00EA7B14"/>
    <w:rsid w:val="00EB1390"/>
    <w:rsid w:val="00EB2299"/>
    <w:rsid w:val="00EB2A60"/>
    <w:rsid w:val="00EB2C71"/>
    <w:rsid w:val="00EB4340"/>
    <w:rsid w:val="00EB4B10"/>
    <w:rsid w:val="00EB4DEA"/>
    <w:rsid w:val="00EB556D"/>
    <w:rsid w:val="00EB5A7D"/>
    <w:rsid w:val="00EB631D"/>
    <w:rsid w:val="00EB6618"/>
    <w:rsid w:val="00EB7692"/>
    <w:rsid w:val="00EC08F2"/>
    <w:rsid w:val="00EC0A3B"/>
    <w:rsid w:val="00EC407A"/>
    <w:rsid w:val="00ED100A"/>
    <w:rsid w:val="00ED163B"/>
    <w:rsid w:val="00ED1B01"/>
    <w:rsid w:val="00ED36A8"/>
    <w:rsid w:val="00ED4469"/>
    <w:rsid w:val="00ED55C0"/>
    <w:rsid w:val="00ED682B"/>
    <w:rsid w:val="00EE41D5"/>
    <w:rsid w:val="00EE4A62"/>
    <w:rsid w:val="00EE545A"/>
    <w:rsid w:val="00EE5C51"/>
    <w:rsid w:val="00EE6859"/>
    <w:rsid w:val="00EF065E"/>
    <w:rsid w:val="00EF0F38"/>
    <w:rsid w:val="00EF3549"/>
    <w:rsid w:val="00F007CD"/>
    <w:rsid w:val="00F00A81"/>
    <w:rsid w:val="00F00D22"/>
    <w:rsid w:val="00F019DD"/>
    <w:rsid w:val="00F02425"/>
    <w:rsid w:val="00F0282F"/>
    <w:rsid w:val="00F036EA"/>
    <w:rsid w:val="00F037A4"/>
    <w:rsid w:val="00F065C7"/>
    <w:rsid w:val="00F0704A"/>
    <w:rsid w:val="00F1034A"/>
    <w:rsid w:val="00F110C3"/>
    <w:rsid w:val="00F115CB"/>
    <w:rsid w:val="00F13B78"/>
    <w:rsid w:val="00F14909"/>
    <w:rsid w:val="00F1505A"/>
    <w:rsid w:val="00F15E6F"/>
    <w:rsid w:val="00F210A6"/>
    <w:rsid w:val="00F21916"/>
    <w:rsid w:val="00F23427"/>
    <w:rsid w:val="00F23B9F"/>
    <w:rsid w:val="00F26A24"/>
    <w:rsid w:val="00F27C8F"/>
    <w:rsid w:val="00F27CF5"/>
    <w:rsid w:val="00F30294"/>
    <w:rsid w:val="00F30920"/>
    <w:rsid w:val="00F30B7D"/>
    <w:rsid w:val="00F30BB9"/>
    <w:rsid w:val="00F31893"/>
    <w:rsid w:val="00F32655"/>
    <w:rsid w:val="00F32749"/>
    <w:rsid w:val="00F32C5D"/>
    <w:rsid w:val="00F334B8"/>
    <w:rsid w:val="00F34BB1"/>
    <w:rsid w:val="00F352AF"/>
    <w:rsid w:val="00F37172"/>
    <w:rsid w:val="00F41618"/>
    <w:rsid w:val="00F4178C"/>
    <w:rsid w:val="00F420D5"/>
    <w:rsid w:val="00F42935"/>
    <w:rsid w:val="00F43366"/>
    <w:rsid w:val="00F43602"/>
    <w:rsid w:val="00F43A43"/>
    <w:rsid w:val="00F43B0E"/>
    <w:rsid w:val="00F43E36"/>
    <w:rsid w:val="00F4477E"/>
    <w:rsid w:val="00F451D7"/>
    <w:rsid w:val="00F46CFF"/>
    <w:rsid w:val="00F47DC8"/>
    <w:rsid w:val="00F47E11"/>
    <w:rsid w:val="00F47E9C"/>
    <w:rsid w:val="00F518F9"/>
    <w:rsid w:val="00F544B2"/>
    <w:rsid w:val="00F545DF"/>
    <w:rsid w:val="00F5478D"/>
    <w:rsid w:val="00F560FA"/>
    <w:rsid w:val="00F56900"/>
    <w:rsid w:val="00F57443"/>
    <w:rsid w:val="00F60BDA"/>
    <w:rsid w:val="00F63088"/>
    <w:rsid w:val="00F6419E"/>
    <w:rsid w:val="00F64999"/>
    <w:rsid w:val="00F64F43"/>
    <w:rsid w:val="00F65BF5"/>
    <w:rsid w:val="00F6645A"/>
    <w:rsid w:val="00F66C84"/>
    <w:rsid w:val="00F673CC"/>
    <w:rsid w:val="00F67D8F"/>
    <w:rsid w:val="00F74DFB"/>
    <w:rsid w:val="00F75229"/>
    <w:rsid w:val="00F75ED5"/>
    <w:rsid w:val="00F77223"/>
    <w:rsid w:val="00F77633"/>
    <w:rsid w:val="00F802BE"/>
    <w:rsid w:val="00F80FFA"/>
    <w:rsid w:val="00F81E1B"/>
    <w:rsid w:val="00F826FE"/>
    <w:rsid w:val="00F829C5"/>
    <w:rsid w:val="00F83E5C"/>
    <w:rsid w:val="00F83FE2"/>
    <w:rsid w:val="00F86024"/>
    <w:rsid w:val="00F8611A"/>
    <w:rsid w:val="00F876B1"/>
    <w:rsid w:val="00F91D8A"/>
    <w:rsid w:val="00F93EF7"/>
    <w:rsid w:val="00F9608A"/>
    <w:rsid w:val="00F96E36"/>
    <w:rsid w:val="00F96FAE"/>
    <w:rsid w:val="00FA2787"/>
    <w:rsid w:val="00FA5128"/>
    <w:rsid w:val="00FA5293"/>
    <w:rsid w:val="00FA5511"/>
    <w:rsid w:val="00FA599C"/>
    <w:rsid w:val="00FA6BCD"/>
    <w:rsid w:val="00FA6F9E"/>
    <w:rsid w:val="00FB0006"/>
    <w:rsid w:val="00FB0D37"/>
    <w:rsid w:val="00FB315E"/>
    <w:rsid w:val="00FB42D4"/>
    <w:rsid w:val="00FB4652"/>
    <w:rsid w:val="00FB58D4"/>
    <w:rsid w:val="00FB5906"/>
    <w:rsid w:val="00FB590A"/>
    <w:rsid w:val="00FB66DA"/>
    <w:rsid w:val="00FB6E24"/>
    <w:rsid w:val="00FB762F"/>
    <w:rsid w:val="00FB79B5"/>
    <w:rsid w:val="00FB7BC9"/>
    <w:rsid w:val="00FC1860"/>
    <w:rsid w:val="00FC1A94"/>
    <w:rsid w:val="00FC21CC"/>
    <w:rsid w:val="00FC2AED"/>
    <w:rsid w:val="00FC32FF"/>
    <w:rsid w:val="00FC3DFB"/>
    <w:rsid w:val="00FC420C"/>
    <w:rsid w:val="00FC4480"/>
    <w:rsid w:val="00FC4F80"/>
    <w:rsid w:val="00FC519F"/>
    <w:rsid w:val="00FC57BA"/>
    <w:rsid w:val="00FC7817"/>
    <w:rsid w:val="00FD19AC"/>
    <w:rsid w:val="00FD2A76"/>
    <w:rsid w:val="00FD3C0F"/>
    <w:rsid w:val="00FD57E3"/>
    <w:rsid w:val="00FD5EA7"/>
    <w:rsid w:val="00FD6209"/>
    <w:rsid w:val="00FD68B7"/>
    <w:rsid w:val="00FD6953"/>
    <w:rsid w:val="00FE0114"/>
    <w:rsid w:val="00FE08A5"/>
    <w:rsid w:val="00FE217A"/>
    <w:rsid w:val="00FE3165"/>
    <w:rsid w:val="00FE4979"/>
    <w:rsid w:val="00FE5268"/>
    <w:rsid w:val="00FF1B45"/>
    <w:rsid w:val="00FF2365"/>
    <w:rsid w:val="00FF26B1"/>
    <w:rsid w:val="00FF2BAD"/>
    <w:rsid w:val="00FF2CDC"/>
    <w:rsid w:val="00FF3929"/>
    <w:rsid w:val="00FF3C68"/>
    <w:rsid w:val="00FF41DA"/>
    <w:rsid w:val="00FF5215"/>
    <w:rsid w:val="00FF5576"/>
    <w:rsid w:val="00FF5EFE"/>
    <w:rsid w:val="00FF699F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D087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2B2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rsid w:val="006A3279"/>
    <w:pPr>
      <w:spacing w:before="360" w:after="360"/>
      <w:outlineLvl w:val="1"/>
    </w:pPr>
    <w:rPr>
      <w:color w:val="522398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A3279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2B2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A3279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3279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A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279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E32FAF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A15592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2B54DC"/>
    <w:pPr>
      <w:widowControl w:val="0"/>
      <w:tabs>
        <w:tab w:val="left" w:pos="113"/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qFormat/>
    <w:rsid w:val="00D4291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link w:val="abZnak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autoRedefine/>
    <w:rsid w:val="00E578BF"/>
    <w:pPr>
      <w:widowControl w:val="0"/>
      <w:tabs>
        <w:tab w:val="left" w:pos="851"/>
      </w:tabs>
      <w:autoSpaceDE w:val="0"/>
      <w:autoSpaceDN w:val="0"/>
      <w:adjustRightInd w:val="0"/>
      <w:spacing w:before="360" w:line="240" w:lineRule="auto"/>
      <w:ind w:right="454"/>
      <w:contextualSpacing/>
    </w:pPr>
    <w:rPr>
      <w:rFonts w:eastAsia="Times New Roman" w:cs="Times New Roman"/>
      <w:b/>
      <w:bCs/>
      <w:noProof/>
      <w:szCs w:val="19"/>
      <w:lang w:eastAsia="pl-PL"/>
    </w:rPr>
  </w:style>
  <w:style w:type="paragraph" w:customStyle="1" w:styleId="stopka0">
    <w:name w:val="stopka"/>
    <w:basedOn w:val="Normalny"/>
    <w:autoRedefine/>
    <w:qFormat/>
    <w:rsid w:val="008D1F28"/>
    <w:pPr>
      <w:spacing w:before="60" w:after="0" w:line="240" w:lineRule="auto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08E8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156AB4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1670A"/>
    <w:pPr>
      <w:spacing w:before="360" w:line="240" w:lineRule="auto"/>
      <w:ind w:left="851" w:right="907" w:hanging="851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7A5789"/>
    <w:pPr>
      <w:ind w:firstLine="170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91495C"/>
    <w:pPr>
      <w:spacing w:before="0" w:after="0" w:line="240" w:lineRule="auto"/>
      <w:jc w:val="right"/>
    </w:pPr>
    <w:rPr>
      <w:rFonts w:eastAsia="Times New Roman" w:cs="Times New Roman"/>
      <w:bCs/>
      <w:sz w:val="16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740C7C"/>
    <w:rPr>
      <w:sz w:val="18"/>
      <w:szCs w:val="18"/>
    </w:rPr>
  </w:style>
  <w:style w:type="paragraph" w:customStyle="1" w:styleId="TABLICAFIRA">
    <w:name w:val="TABLICA FIRA"/>
    <w:basedOn w:val="ab"/>
    <w:link w:val="TABLICAFIRAZnak"/>
    <w:qFormat/>
    <w:rsid w:val="00841FBF"/>
    <w:rPr>
      <w:rFonts w:ascii="Fira Sans" w:hAnsi="Fira Sans"/>
      <w:sz w:val="16"/>
      <w:szCs w:val="16"/>
    </w:rPr>
  </w:style>
  <w:style w:type="character" w:customStyle="1" w:styleId="abZnak">
    <w:name w:val="ab Znak"/>
    <w:basedOn w:val="Domylnaczcionkaakapitu"/>
    <w:link w:val="ab"/>
    <w:rsid w:val="00841FBF"/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character" w:customStyle="1" w:styleId="TABLICAFIRAZnak">
    <w:name w:val="TABLICA FIRA Znak"/>
    <w:basedOn w:val="abZnak"/>
    <w:link w:val="TABLICAFIRA"/>
    <w:rsid w:val="00841FBF"/>
    <w:rPr>
      <w:rFonts w:ascii="Fira Sans" w:eastAsia="Times New Roman" w:hAnsi="Fira Sans" w:cs="Times New Roman"/>
      <w:bCs/>
      <w:sz w:val="16"/>
      <w:szCs w:val="16"/>
      <w:lang w:eastAsia="pl-PL"/>
    </w:rPr>
  </w:style>
  <w:style w:type="paragraph" w:customStyle="1" w:styleId="Tytultabeli">
    <w:name w:val="Tytul tabeli"/>
    <w:rsid w:val="00F019D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exact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tableteksttab">
    <w:name w:val="table_tekst_tab"/>
    <w:basedOn w:val="Normalny"/>
    <w:autoRedefine/>
    <w:qFormat/>
    <w:rsid w:val="00C04C9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Times New Roman"/>
      <w:bCs/>
      <w:iCs/>
      <w:sz w:val="16"/>
      <w:lang w:eastAsia="pl-PL"/>
    </w:rPr>
  </w:style>
  <w:style w:type="paragraph" w:customStyle="1" w:styleId="bocz1t">
    <w:name w:val="bocz1_tł"/>
    <w:basedOn w:val="Normalny"/>
    <w:autoRedefine/>
    <w:qFormat/>
    <w:rsid w:val="008B3AC7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0">
    <w:name w:val="boczek2"/>
    <w:basedOn w:val="boczek1"/>
    <w:autoRedefine/>
    <w:qFormat/>
    <w:rsid w:val="008B3AC7"/>
    <w:pPr>
      <w:tabs>
        <w:tab w:val="clear" w:pos="3402"/>
      </w:tabs>
      <w:spacing w:line="240" w:lineRule="exact"/>
      <w:ind w:left="176"/>
    </w:pPr>
    <w:rPr>
      <w:rFonts w:ascii="Fira Sans" w:hAnsi="Fira Sans"/>
      <w:spacing w:val="0"/>
      <w:sz w:val="16"/>
      <w:szCs w:val="16"/>
    </w:rPr>
  </w:style>
  <w:style w:type="paragraph" w:customStyle="1" w:styleId="Nagwek10">
    <w:name w:val="Nagówek 1"/>
    <w:basedOn w:val="Normalny"/>
    <w:rsid w:val="007C5EF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Adresnakopercie">
    <w:name w:val="envelope address"/>
    <w:basedOn w:val="Normalny"/>
    <w:uiPriority w:val="99"/>
    <w:semiHidden/>
    <w:unhideWhenUsed/>
    <w:rsid w:val="007D2F8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D2F8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D2F8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D2F85"/>
  </w:style>
  <w:style w:type="paragraph" w:styleId="Cytat">
    <w:name w:val="Quote"/>
    <w:basedOn w:val="Normalny"/>
    <w:next w:val="Normalny"/>
    <w:link w:val="CytatZnak"/>
    <w:uiPriority w:val="29"/>
    <w:qFormat/>
    <w:rsid w:val="007D2F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8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8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D2F85"/>
  </w:style>
  <w:style w:type="character" w:customStyle="1" w:styleId="DataZnak">
    <w:name w:val="Data Znak"/>
    <w:basedOn w:val="Domylnaczcionkaakapitu"/>
    <w:link w:val="Data"/>
    <w:uiPriority w:val="99"/>
    <w:semiHidden/>
    <w:rsid w:val="007D2F8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D2F8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D2F8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F8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D2F8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D2F8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D2F8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D2F8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D2F8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D2F8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D2F8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D2F8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D2F8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D2F8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D2F8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D2F8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D2F8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D2F8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D2F8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D2F8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D2F8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D2F8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D2F8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D2F8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D2F8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D2F8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D2F8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8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8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D2F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D2F8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2F85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D2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D2F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D2F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D2F8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D2F8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D2F85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D2F8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2F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D2F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D2F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D2F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D2F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D2F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D2F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D2F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D2F8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D2F8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D2F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D2F85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F8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F8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2F8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2F8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2F8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2F8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2F8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2F85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D2F8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D2F8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F8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F8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D2F8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D2F8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D2F8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D2F8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D2F8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D2F8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F85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E06C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E06C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E06C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E06CD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3858,pojecie.html" TargetMode="External"/><Relationship Id="rId39" Type="http://schemas.openxmlformats.org/officeDocument/2006/relationships/hyperlink" Target="http://stat.gov.pl/metainformacje/slownik-pojec/pojecia-stosowane-w-statystyce-publicznej/942,pojecie.html" TargetMode="External"/><Relationship Id="rId21" Type="http://schemas.openxmlformats.org/officeDocument/2006/relationships/hyperlink" Target="https://bdl.stat.gov.pl/BDL/start" TargetMode="External"/><Relationship Id="rId34" Type="http://schemas.openxmlformats.org/officeDocument/2006/relationships/hyperlink" Target="http://stat.gov.pl/metainformacje/slownik-pojec/pojecia-stosowane-w-statystyce-publicznej/945,pojecie.html" TargetMode="External"/><Relationship Id="rId42" Type="http://schemas.openxmlformats.org/officeDocument/2006/relationships/hyperlink" Target="https://stat.gov.pl/metainformacje/slownik-pojec/pojecia-stosowane-w-statystyce-publicznej/3858,pojecie.html" TargetMode="External"/><Relationship Id="rId47" Type="http://schemas.openxmlformats.org/officeDocument/2006/relationships/hyperlink" Target="https://stat.gov.pl/metainformacje/slownik-pojec/pojecia-stosowane-w-statystyce-publicznej/3860,pojecie.html" TargetMode="External"/><Relationship Id="rId50" Type="http://schemas.openxmlformats.org/officeDocument/2006/relationships/hyperlink" Target="http://stat.gov.pl/metainformacje/slownik-pojec/pojecia-stosowane-w-statystyce-publicznej/945,pojecie.html" TargetMode="External"/><Relationship Id="rId55" Type="http://schemas.openxmlformats.org/officeDocument/2006/relationships/hyperlink" Target="https://twitter.com/Poznan_STA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861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018,pojecie.html" TargetMode="External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1018,pojecie.html" TargetMode="External"/><Relationship Id="rId45" Type="http://schemas.openxmlformats.org/officeDocument/2006/relationships/hyperlink" Target="http://stat.gov.pl/metainformacje/slownik-pojec/pojecia-stosowane-w-statystyce-publicznej/3861,pojecie.html" TargetMode="External"/><Relationship Id="rId53" Type="http://schemas.openxmlformats.org/officeDocument/2006/relationships/hyperlink" Target="https://poznan.stat.gov.pl/" TargetMode="External"/><Relationship Id="rId58" Type="http://schemas.openxmlformats.org/officeDocument/2006/relationships/footer" Target="footer3.xml"/><Relationship Id="rId5" Type="http://schemas.openxmlformats.org/officeDocument/2006/relationships/customXml" Target="../customXml/item5.xml"/><Relationship Id="rId19" Type="http://schemas.openxmlformats.org/officeDocument/2006/relationships/hyperlink" Target="https://stat.gov.pl/obszary-tematyczne/przemysl-budownictwo-srodki-trwale/budownictwo/budownictwo-w-2021-roku,13,13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3862,pojecie.html" TargetMode="External"/><Relationship Id="rId30" Type="http://schemas.openxmlformats.org/officeDocument/2006/relationships/hyperlink" Target="https://stat.gov.pl/metainformacje/slownik-pojec/pojecia-stosowane-w-statystyce-publicznej/3859,pojecie.html" TargetMode="External"/><Relationship Id="rId35" Type="http://schemas.openxmlformats.org/officeDocument/2006/relationships/hyperlink" Target="https://stat.gov.pl/obszary-tematyczne/przemysl-budownictwo-srodki-trwale/budownictwo/budownictwo-w-2021-roku,13,13.html" TargetMode="External"/><Relationship Id="rId43" Type="http://schemas.openxmlformats.org/officeDocument/2006/relationships/hyperlink" Target="http://stat.gov.pl/metainformacje/slownik-pojec/pojecia-stosowane-w-statystyce-publicznej/3862,pojecie.html" TargetMode="External"/><Relationship Id="rId48" Type="http://schemas.openxmlformats.org/officeDocument/2006/relationships/hyperlink" Target="http://stat.gov.pl/metainformacje/slownik-pojec/pojecia-stosowane-w-statystyce-publicznej/201,pojecie.html" TargetMode="External"/><Relationship Id="rId56" Type="http://schemas.openxmlformats.org/officeDocument/2006/relationships/image" Target="media/image10.png"/><Relationship Id="rId8" Type="http://schemas.openxmlformats.org/officeDocument/2006/relationships/settings" Target="settings.xml"/><Relationship Id="rId51" Type="http://schemas.openxmlformats.org/officeDocument/2006/relationships/hyperlink" Target="mailto:a.olbrot@stat.gov.p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1021,pojecie.html" TargetMode="External"/><Relationship Id="rId33" Type="http://schemas.openxmlformats.org/officeDocument/2006/relationships/hyperlink" Target="http://stat.gov.pl/metainformacje/slownik-pojec/pojecia-stosowane-w-statystyce-publicznej/3763,pojecie.html" TargetMode="External"/><Relationship Id="rId38" Type="http://schemas.openxmlformats.org/officeDocument/2006/relationships/hyperlink" Target="http://swaid.stat.gov.pl/SitePagesDBW/Budownictwo.aspx" TargetMode="External"/><Relationship Id="rId46" Type="http://schemas.openxmlformats.org/officeDocument/2006/relationships/hyperlink" Target="https://stat.gov.pl/metainformacje/slownik-pojec/pojecia-stosowane-w-statystyce-publicznej/3859,pojecie.html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stat.gov.pl/obszary-tematyczne/przemysl-budownictwo-srodki-trwale/budownictwo/efekty-dzialalnosci-budowlanej-w-2021-roku,3,17.html" TargetMode="External"/><Relationship Id="rId41" Type="http://schemas.openxmlformats.org/officeDocument/2006/relationships/hyperlink" Target="http://stat.gov.pl/metainformacje/slownik-pojec/pojecia-stosowane-w-statystyce-publicznej/1021,pojecie.html" TargetMode="External"/><Relationship Id="rId54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942,pojecie.html" TargetMode="External"/><Relationship Id="rId28" Type="http://schemas.openxmlformats.org/officeDocument/2006/relationships/hyperlink" Target="http://stat.gov.pl/metainformacje/slownik-pojec/pojecia-stosowane-w-statystyce-publicznej/911,pojecie.html" TargetMode="External"/><Relationship Id="rId36" Type="http://schemas.openxmlformats.org/officeDocument/2006/relationships/hyperlink" Target="https://stat.gov.pl/obszary-tematyczne/przemysl-budownictwo-srodki-trwale/budownictwo/efekty-dzialalnosci-budowlanej-w-2021-roku,3,17.html" TargetMode="External"/><Relationship Id="rId49" Type="http://schemas.openxmlformats.org/officeDocument/2006/relationships/hyperlink" Target="http://stat.gov.pl/metainformacje/slownik-pojec/pojecia-stosowane-w-statystyce-publicznej/3763,pojecie.html" TargetMode="External"/><Relationship Id="rId57" Type="http://schemas.openxmlformats.org/officeDocument/2006/relationships/header" Target="header3.xml"/><Relationship Id="rId10" Type="http://schemas.openxmlformats.org/officeDocument/2006/relationships/footnotes" Target="footnotes.xml"/><Relationship Id="rId31" Type="http://schemas.openxmlformats.org/officeDocument/2006/relationships/hyperlink" Target="https://stat.gov.pl/metainformacje/slownik-pojec/pojecia-stosowane-w-statystyce-publicznej/3860,pojecie.html" TargetMode="External"/><Relationship Id="rId44" Type="http://schemas.openxmlformats.org/officeDocument/2006/relationships/hyperlink" Target="http://stat.gov.pl/metainformacje/slownik-pojec/pojecia-stosowane-w-statystyce-publicznej/911,pojecie.html" TargetMode="External"/><Relationship Id="rId52" Type="http://schemas.openxmlformats.org/officeDocument/2006/relationships/image" Target="media/image8.pn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1EC85-75D2-4F17-A84B-30FECF4FEED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094D63A-5943-4465-A87D-A8AD246B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3736</TotalTime>
  <Pages>10</Pages>
  <Words>2928</Words>
  <Characters>17571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wielkopolskim w 2020 r.</vt:lpstr>
    </vt:vector>
  </TitlesOfParts>
  <Company/>
  <LinksUpToDate>false</LinksUpToDate>
  <CharactersWithSpaces>20459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wielkopolskim w 2020 r.</dc:title>
  <dc:subject/>
  <dc:creator>Emilia Bogacka</dc:creator>
  <cp:keywords/>
  <dc:description/>
  <cp:lastModifiedBy>Bieniek Agnieszka</cp:lastModifiedBy>
  <cp:revision>114</cp:revision>
  <cp:lastPrinted>2022-07-04T10:03:00Z</cp:lastPrinted>
  <dcterms:created xsi:type="dcterms:W3CDTF">2022-06-07T12:33:00Z</dcterms:created>
  <dcterms:modified xsi:type="dcterms:W3CDTF">2022-07-04T10:24:00Z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