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E4F5EA" w14:textId="6B92FF46" w:rsidR="0098135C" w:rsidRPr="00A258AE" w:rsidRDefault="00EA058A" w:rsidP="002733FA">
      <w:pPr>
        <w:pStyle w:val="tytuinformacji"/>
        <w:suppressAutoHyphens/>
        <w:spacing w:after="720"/>
        <w:ind w:right="2540"/>
        <w:rPr>
          <w:shd w:val="clear" w:color="auto" w:fill="FFFFFF"/>
        </w:rPr>
      </w:pPr>
      <w:r w:rsidRPr="00A258AE">
        <w:rPr>
          <w:shd w:val="clear" w:color="auto" w:fill="FFFFFF"/>
        </w:rPr>
        <w:t>Komunikat o sytuacji społeczno-gospodarczej</w:t>
      </w:r>
      <w:r w:rsidR="00356D3A" w:rsidRPr="00A258AE">
        <w:rPr>
          <w:shd w:val="clear" w:color="auto" w:fill="FFFFFF"/>
        </w:rPr>
        <w:t xml:space="preserve"> województwa świętokrzyskiego </w:t>
      </w:r>
      <w:r w:rsidR="00E92AEA" w:rsidRPr="00A258AE">
        <w:rPr>
          <w:shd w:val="clear" w:color="auto" w:fill="FFFFFF"/>
        </w:rPr>
        <w:t xml:space="preserve">w </w:t>
      </w:r>
      <w:r w:rsidR="00A258AE">
        <w:rPr>
          <w:shd w:val="clear" w:color="auto" w:fill="FFFFFF"/>
        </w:rPr>
        <w:t>grudniu</w:t>
      </w:r>
      <w:r w:rsidR="00DB60FF" w:rsidRPr="00A258AE">
        <w:rPr>
          <w:shd w:val="clear" w:color="auto" w:fill="FFFFFF"/>
        </w:rPr>
        <w:t xml:space="preserve"> </w:t>
      </w:r>
      <w:r w:rsidR="00356D3A" w:rsidRPr="00A258AE">
        <w:rPr>
          <w:shd w:val="clear" w:color="auto" w:fill="FFFFFF"/>
        </w:rPr>
        <w:t>20</w:t>
      </w:r>
      <w:r w:rsidR="00675A7F" w:rsidRPr="00A258AE">
        <w:rPr>
          <w:shd w:val="clear" w:color="auto" w:fill="FFFFFF"/>
        </w:rPr>
        <w:t>2</w:t>
      </w:r>
      <w:r w:rsidR="00EE7050" w:rsidRPr="00A258AE">
        <w:rPr>
          <w:shd w:val="clear" w:color="auto" w:fill="FFFFFF"/>
        </w:rPr>
        <w:t>1</w:t>
      </w:r>
      <w:r w:rsidR="00356D3A" w:rsidRPr="00A258AE">
        <w:rPr>
          <w:shd w:val="clear" w:color="auto" w:fill="FFFFFF"/>
        </w:rPr>
        <w:t xml:space="preserve"> r.</w:t>
      </w:r>
    </w:p>
    <w:tbl>
      <w:tblPr>
        <w:tblStyle w:val="Tabela-Siatka"/>
        <w:tblW w:w="10467" w:type="dxa"/>
        <w:jc w:val="center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797507" w14:paraId="16BEEAC2" w14:textId="77777777" w:rsidTr="001B3CF5">
        <w:trPr>
          <w:trHeight w:val="11624"/>
          <w:jc w:val="center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1B80B4D4" w14:textId="57DAD8CB" w:rsidR="00BC61B1" w:rsidRPr="00BC61B1" w:rsidRDefault="00890BA3" w:rsidP="00C07C47">
            <w:pPr>
              <w:pStyle w:val="tekstnapierwszejstronie"/>
              <w:numPr>
                <w:ilvl w:val="0"/>
                <w:numId w:val="27"/>
              </w:numPr>
              <w:suppressAutoHyphens/>
              <w:ind w:left="1066" w:hanging="357"/>
              <w:rPr>
                <w:color w:val="auto"/>
                <w:szCs w:val="19"/>
              </w:rPr>
            </w:pPr>
            <w:r w:rsidRPr="00801EB5">
              <w:rPr>
                <w:color w:val="auto"/>
                <w:szCs w:val="19"/>
              </w:rPr>
              <w:t>W</w:t>
            </w:r>
            <w:r w:rsidR="00015943">
              <w:rPr>
                <w:color w:val="auto"/>
                <w:szCs w:val="19"/>
              </w:rPr>
              <w:t xml:space="preserve"> </w:t>
            </w:r>
            <w:r w:rsidR="00DD4B78">
              <w:rPr>
                <w:color w:val="auto"/>
                <w:szCs w:val="19"/>
              </w:rPr>
              <w:t>grudniu</w:t>
            </w:r>
            <w:r w:rsidRPr="00801EB5">
              <w:rPr>
                <w:color w:val="auto"/>
                <w:szCs w:val="19"/>
              </w:rPr>
              <w:t xml:space="preserve"> 2021 r.</w:t>
            </w:r>
            <w:r w:rsidR="00DD4B78">
              <w:rPr>
                <w:color w:val="auto"/>
                <w:szCs w:val="19"/>
              </w:rPr>
              <w:t xml:space="preserve"> za</w:t>
            </w:r>
            <w:r w:rsidR="00DD4B78" w:rsidRPr="00801EB5">
              <w:rPr>
                <w:color w:val="auto"/>
                <w:szCs w:val="19"/>
              </w:rPr>
              <w:t>trzymany</w:t>
            </w:r>
            <w:r w:rsidRPr="00801EB5">
              <w:rPr>
                <w:color w:val="auto"/>
                <w:szCs w:val="19"/>
              </w:rPr>
              <w:t xml:space="preserve"> został </w:t>
            </w:r>
            <w:r w:rsidR="004A598D">
              <w:rPr>
                <w:color w:val="auto"/>
                <w:szCs w:val="19"/>
              </w:rPr>
              <w:t xml:space="preserve">notowany od maja </w:t>
            </w:r>
            <w:r w:rsidR="007E663D" w:rsidRPr="00801EB5">
              <w:rPr>
                <w:color w:val="auto"/>
                <w:szCs w:val="19"/>
              </w:rPr>
              <w:t>wzrost</w:t>
            </w:r>
            <w:r w:rsidRPr="00801EB5">
              <w:rPr>
                <w:color w:val="auto"/>
                <w:szCs w:val="19"/>
              </w:rPr>
              <w:t xml:space="preserve"> przeciętnego zatrudnienia </w:t>
            </w:r>
            <w:r w:rsidR="00BD0FBD">
              <w:rPr>
                <w:color w:val="auto"/>
                <w:szCs w:val="19"/>
              </w:rPr>
              <w:t xml:space="preserve">w sektorze przedsiębiorstw </w:t>
            </w:r>
            <w:r w:rsidRPr="00801EB5">
              <w:rPr>
                <w:color w:val="auto"/>
                <w:szCs w:val="19"/>
              </w:rPr>
              <w:t>w skali roku</w:t>
            </w:r>
            <w:r w:rsidR="004A598D">
              <w:rPr>
                <w:color w:val="auto"/>
                <w:szCs w:val="19"/>
              </w:rPr>
              <w:t xml:space="preserve">. Przeciętne zatrudnienie </w:t>
            </w:r>
            <w:r w:rsidR="008F6360">
              <w:rPr>
                <w:color w:val="auto"/>
                <w:szCs w:val="19"/>
              </w:rPr>
              <w:t>z</w:t>
            </w:r>
            <w:r w:rsidR="004A598D">
              <w:rPr>
                <w:color w:val="auto"/>
                <w:szCs w:val="19"/>
              </w:rPr>
              <w:t xml:space="preserve">mniejszyło się </w:t>
            </w:r>
            <w:r w:rsidRPr="00801EB5">
              <w:rPr>
                <w:color w:val="auto"/>
                <w:szCs w:val="19"/>
              </w:rPr>
              <w:t xml:space="preserve">o </w:t>
            </w:r>
            <w:r w:rsidR="000765B3">
              <w:rPr>
                <w:color w:val="auto"/>
                <w:szCs w:val="19"/>
              </w:rPr>
              <w:t>0,</w:t>
            </w:r>
            <w:r w:rsidR="00DD4B78">
              <w:rPr>
                <w:color w:val="auto"/>
                <w:szCs w:val="19"/>
              </w:rPr>
              <w:t>1</w:t>
            </w:r>
            <w:r w:rsidRPr="00801EB5">
              <w:rPr>
                <w:color w:val="auto"/>
                <w:szCs w:val="19"/>
              </w:rPr>
              <w:t xml:space="preserve">% </w:t>
            </w:r>
            <w:r w:rsidR="004A598D">
              <w:rPr>
                <w:color w:val="auto"/>
                <w:szCs w:val="19"/>
              </w:rPr>
              <w:t>(</w:t>
            </w:r>
            <w:r w:rsidRPr="00801EB5">
              <w:rPr>
                <w:color w:val="auto"/>
                <w:szCs w:val="19"/>
              </w:rPr>
              <w:t>wobec spadku o</w:t>
            </w:r>
            <w:r w:rsidR="000765B3">
              <w:rPr>
                <w:color w:val="auto"/>
                <w:szCs w:val="19"/>
              </w:rPr>
              <w:t> </w:t>
            </w:r>
            <w:r w:rsidR="00DD4B78">
              <w:rPr>
                <w:color w:val="auto"/>
                <w:szCs w:val="19"/>
              </w:rPr>
              <w:t>0,7</w:t>
            </w:r>
            <w:r w:rsidRPr="00801EB5">
              <w:rPr>
                <w:color w:val="auto"/>
                <w:szCs w:val="19"/>
              </w:rPr>
              <w:t>% w analogicznym miesiącu poprzedniego roku). Stopa bezrobocia</w:t>
            </w:r>
            <w:r w:rsidR="00E73D8E">
              <w:rPr>
                <w:color w:val="auto"/>
                <w:szCs w:val="19"/>
              </w:rPr>
              <w:t>,</w:t>
            </w:r>
            <w:r w:rsidRPr="00801EB5">
              <w:rPr>
                <w:color w:val="auto"/>
                <w:szCs w:val="19"/>
              </w:rPr>
              <w:t xml:space="preserve"> </w:t>
            </w:r>
            <w:r w:rsidR="00E73D8E">
              <w:rPr>
                <w:color w:val="auto"/>
                <w:szCs w:val="19"/>
              </w:rPr>
              <w:t xml:space="preserve">podobnie jak przed miesiącem, </w:t>
            </w:r>
            <w:r w:rsidRPr="00801EB5">
              <w:rPr>
                <w:color w:val="auto"/>
                <w:szCs w:val="19"/>
              </w:rPr>
              <w:t xml:space="preserve">ukształtowała się na poziomie </w:t>
            </w:r>
            <w:r w:rsidR="00EF1FDB" w:rsidRPr="00801EB5">
              <w:rPr>
                <w:color w:val="auto"/>
                <w:szCs w:val="19"/>
              </w:rPr>
              <w:t>7,</w:t>
            </w:r>
            <w:r w:rsidR="0064672F">
              <w:rPr>
                <w:color w:val="auto"/>
                <w:szCs w:val="19"/>
              </w:rPr>
              <w:t>3</w:t>
            </w:r>
            <w:r w:rsidRPr="00801EB5">
              <w:rPr>
                <w:color w:val="auto"/>
                <w:szCs w:val="19"/>
              </w:rPr>
              <w:t xml:space="preserve">%, wobec </w:t>
            </w:r>
            <w:r w:rsidR="00182BE8">
              <w:rPr>
                <w:color w:val="auto"/>
                <w:szCs w:val="19"/>
              </w:rPr>
              <w:t>8,</w:t>
            </w:r>
            <w:r w:rsidR="0064672F">
              <w:rPr>
                <w:color w:val="auto"/>
                <w:szCs w:val="19"/>
              </w:rPr>
              <w:t>3</w:t>
            </w:r>
            <w:r w:rsidRPr="00801EB5">
              <w:rPr>
                <w:color w:val="auto"/>
                <w:szCs w:val="19"/>
              </w:rPr>
              <w:t xml:space="preserve">% przed rokiem. </w:t>
            </w:r>
          </w:p>
          <w:p w14:paraId="43727881" w14:textId="21B7EA8C" w:rsidR="0075634A" w:rsidRDefault="0075634A" w:rsidP="00542E88">
            <w:pPr>
              <w:pStyle w:val="tekstnapierwszejstronie"/>
              <w:numPr>
                <w:ilvl w:val="0"/>
                <w:numId w:val="27"/>
              </w:numPr>
              <w:suppressAutoHyphens/>
              <w:rPr>
                <w:color w:val="auto"/>
              </w:rPr>
            </w:pPr>
            <w:r>
              <w:rPr>
                <w:rFonts w:cs="Arial"/>
                <w:color w:val="auto"/>
              </w:rPr>
              <w:t>P</w:t>
            </w:r>
            <w:r w:rsidRPr="003D783F">
              <w:rPr>
                <w:rFonts w:cs="Arial"/>
                <w:color w:val="auto"/>
              </w:rPr>
              <w:t xml:space="preserve">rzeciętne miesięczne wynagrodzenie brutto </w:t>
            </w:r>
            <w:r w:rsidRPr="009272ED">
              <w:rPr>
                <w:rFonts w:cs="Arial"/>
                <w:color w:val="auto"/>
              </w:rPr>
              <w:t>w sektorze przedsiębiorstw w</w:t>
            </w:r>
            <w:r w:rsidR="009272ED" w:rsidRPr="009272ED">
              <w:rPr>
                <w:rFonts w:cs="Arial"/>
                <w:color w:val="auto"/>
              </w:rPr>
              <w:t xml:space="preserve"> grudniu</w:t>
            </w:r>
            <w:r w:rsidRPr="009272ED">
              <w:rPr>
                <w:rFonts w:cs="Arial"/>
                <w:color w:val="auto"/>
              </w:rPr>
              <w:t xml:space="preserve"> </w:t>
            </w:r>
            <w:r w:rsidR="00C91D90" w:rsidRPr="009272ED">
              <w:rPr>
                <w:rFonts w:cs="Arial"/>
                <w:color w:val="auto"/>
              </w:rPr>
              <w:t>2021 r</w:t>
            </w:r>
            <w:r w:rsidRPr="009272ED">
              <w:rPr>
                <w:rFonts w:cs="Arial"/>
                <w:color w:val="auto"/>
              </w:rPr>
              <w:t>. było wyższe o </w:t>
            </w:r>
            <w:r w:rsidR="009272ED" w:rsidRPr="009272ED">
              <w:rPr>
                <w:rFonts w:cs="Arial"/>
                <w:color w:val="auto"/>
              </w:rPr>
              <w:t>10,0</w:t>
            </w:r>
            <w:r w:rsidRPr="009272ED">
              <w:rPr>
                <w:rFonts w:cs="Arial"/>
                <w:color w:val="auto"/>
              </w:rPr>
              <w:t>% od zanotowanego rok wcześniej i o</w:t>
            </w:r>
            <w:r w:rsidR="009272ED" w:rsidRPr="009272ED">
              <w:rPr>
                <w:rFonts w:cs="Arial"/>
                <w:color w:val="auto"/>
              </w:rPr>
              <w:t xml:space="preserve"> 4,5</w:t>
            </w:r>
            <w:r w:rsidRPr="009272ED">
              <w:rPr>
                <w:rFonts w:cs="Arial"/>
                <w:color w:val="auto"/>
              </w:rPr>
              <w:t>% wyższe niż miesiąc</w:t>
            </w:r>
            <w:r w:rsidR="009272ED" w:rsidRPr="009272ED">
              <w:rPr>
                <w:rFonts w:cs="Arial"/>
                <w:color w:val="auto"/>
              </w:rPr>
              <w:t xml:space="preserve"> wcześniej.</w:t>
            </w:r>
            <w:r w:rsidRPr="009272ED">
              <w:rPr>
                <w:rFonts w:cs="Arial"/>
                <w:color w:val="auto"/>
              </w:rPr>
              <w:t xml:space="preserve"> </w:t>
            </w:r>
            <w:r w:rsidRPr="009272ED">
              <w:rPr>
                <w:color w:val="auto"/>
              </w:rPr>
              <w:t xml:space="preserve">Na przestrzeni </w:t>
            </w:r>
            <w:r w:rsidR="009272ED" w:rsidRPr="009272ED">
              <w:rPr>
                <w:color w:val="auto"/>
              </w:rPr>
              <w:t>2021 roku</w:t>
            </w:r>
            <w:r w:rsidRPr="009272ED">
              <w:rPr>
                <w:color w:val="auto"/>
              </w:rPr>
              <w:t xml:space="preserve"> przeciętne wynagrodzenie brutto wzrosło w większym stopniu niż przed rokiem (o</w:t>
            </w:r>
            <w:r w:rsidR="009272ED" w:rsidRPr="009272ED">
              <w:rPr>
                <w:color w:val="auto"/>
              </w:rPr>
              <w:t xml:space="preserve"> 7,6</w:t>
            </w:r>
            <w:r w:rsidRPr="009272ED">
              <w:rPr>
                <w:color w:val="auto"/>
              </w:rPr>
              <w:t>%</w:t>
            </w:r>
            <w:r w:rsidR="00590A30" w:rsidRPr="009272ED">
              <w:rPr>
                <w:color w:val="auto"/>
              </w:rPr>
              <w:t>,</w:t>
            </w:r>
            <w:r w:rsidRPr="009272ED">
              <w:rPr>
                <w:color w:val="auto"/>
              </w:rPr>
              <w:t xml:space="preserve"> wobec</w:t>
            </w:r>
            <w:r w:rsidR="009272ED" w:rsidRPr="009272ED">
              <w:rPr>
                <w:color w:val="auto"/>
              </w:rPr>
              <w:t xml:space="preserve"> 4,0</w:t>
            </w:r>
            <w:r w:rsidRPr="009272ED">
              <w:rPr>
                <w:color w:val="auto"/>
              </w:rPr>
              <w:t>%).</w:t>
            </w:r>
          </w:p>
          <w:p w14:paraId="66C18DD5" w14:textId="6AF87E14" w:rsidR="00901CD7" w:rsidRDefault="00901CD7" w:rsidP="00C07C47">
            <w:pPr>
              <w:pStyle w:val="tekstnapierwszejstronie"/>
              <w:numPr>
                <w:ilvl w:val="0"/>
                <w:numId w:val="27"/>
              </w:numPr>
              <w:suppressAutoHyphens/>
              <w:ind w:left="1066" w:hanging="357"/>
              <w:rPr>
                <w:color w:val="auto"/>
              </w:rPr>
            </w:pPr>
            <w:r>
              <w:rPr>
                <w:color w:val="auto"/>
              </w:rPr>
              <w:t xml:space="preserve">Na rynku </w:t>
            </w:r>
            <w:r w:rsidRPr="00901CD7">
              <w:rPr>
                <w:color w:val="auto"/>
                <w:szCs w:val="19"/>
              </w:rPr>
              <w:t xml:space="preserve">rolnym w </w:t>
            </w:r>
            <w:r w:rsidR="000A1F80">
              <w:rPr>
                <w:color w:val="auto"/>
                <w:szCs w:val="19"/>
              </w:rPr>
              <w:t>grudniu</w:t>
            </w:r>
            <w:r w:rsidR="00D41D33">
              <w:rPr>
                <w:color w:val="auto"/>
                <w:szCs w:val="19"/>
              </w:rPr>
              <w:t xml:space="preserve"> </w:t>
            </w:r>
            <w:r w:rsidR="0034630C">
              <w:rPr>
                <w:color w:val="auto"/>
                <w:szCs w:val="19"/>
              </w:rPr>
              <w:t>202</w:t>
            </w:r>
            <w:r w:rsidR="00C21F15">
              <w:rPr>
                <w:color w:val="auto"/>
                <w:szCs w:val="19"/>
              </w:rPr>
              <w:t>1</w:t>
            </w:r>
            <w:r w:rsidR="0034630C">
              <w:rPr>
                <w:color w:val="auto"/>
                <w:szCs w:val="19"/>
              </w:rPr>
              <w:t xml:space="preserve"> </w:t>
            </w:r>
            <w:r w:rsidRPr="00901CD7">
              <w:rPr>
                <w:color w:val="auto"/>
                <w:szCs w:val="19"/>
              </w:rPr>
              <w:t xml:space="preserve">r. </w:t>
            </w:r>
            <w:r w:rsidR="003D7E67">
              <w:rPr>
                <w:color w:val="auto"/>
                <w:szCs w:val="19"/>
              </w:rPr>
              <w:t>przeciętne</w:t>
            </w:r>
            <w:r w:rsidR="00DA4D2F">
              <w:rPr>
                <w:color w:val="auto"/>
                <w:szCs w:val="19"/>
              </w:rPr>
              <w:t xml:space="preserve"> c</w:t>
            </w:r>
            <w:r w:rsidRPr="00901CD7">
              <w:rPr>
                <w:color w:val="auto"/>
                <w:szCs w:val="19"/>
              </w:rPr>
              <w:t>en</w:t>
            </w:r>
            <w:r w:rsidR="003D7E67">
              <w:rPr>
                <w:color w:val="auto"/>
                <w:szCs w:val="19"/>
              </w:rPr>
              <w:t>y</w:t>
            </w:r>
            <w:r w:rsidRPr="00901CD7">
              <w:rPr>
                <w:color w:val="auto"/>
                <w:szCs w:val="19"/>
              </w:rPr>
              <w:t xml:space="preserve"> </w:t>
            </w:r>
            <w:r w:rsidR="003D7E67">
              <w:rPr>
                <w:color w:val="auto"/>
                <w:szCs w:val="19"/>
              </w:rPr>
              <w:t xml:space="preserve">wszystkich analizowanych produktów rolnych były wyższe </w:t>
            </w:r>
            <w:r w:rsidR="00BB64B0">
              <w:t>zarówno w ujęciu rocznym,</w:t>
            </w:r>
            <w:r w:rsidR="00BB64B0">
              <w:rPr>
                <w:color w:val="auto"/>
                <w:szCs w:val="19"/>
              </w:rPr>
              <w:t xml:space="preserve"> </w:t>
            </w:r>
            <w:r w:rsidR="00BB64B0">
              <w:t>jak i</w:t>
            </w:r>
            <w:r w:rsidR="00BB64B0">
              <w:rPr>
                <w:color w:val="auto"/>
                <w:szCs w:val="19"/>
              </w:rPr>
              <w:t xml:space="preserve"> </w:t>
            </w:r>
            <w:r w:rsidR="00BB64B0">
              <w:t>miesięcznym</w:t>
            </w:r>
            <w:r w:rsidRPr="00901CD7">
              <w:rPr>
                <w:color w:val="auto"/>
                <w:szCs w:val="19"/>
              </w:rPr>
              <w:t>.</w:t>
            </w:r>
            <w:r w:rsidR="00DA4D2F">
              <w:rPr>
                <w:color w:val="auto"/>
                <w:szCs w:val="19"/>
              </w:rPr>
              <w:t xml:space="preserve"> </w:t>
            </w:r>
            <w:r w:rsidR="00D41D33">
              <w:rPr>
                <w:color w:val="auto"/>
                <w:szCs w:val="19"/>
              </w:rPr>
              <w:t>P</w:t>
            </w:r>
            <w:r w:rsidR="003D7E67">
              <w:rPr>
                <w:color w:val="auto"/>
                <w:szCs w:val="19"/>
              </w:rPr>
              <w:t>o</w:t>
            </w:r>
            <w:r w:rsidR="000A1F80">
              <w:rPr>
                <w:color w:val="auto"/>
                <w:szCs w:val="19"/>
              </w:rPr>
              <w:t>prawiła</w:t>
            </w:r>
            <w:r w:rsidR="003D7E67">
              <w:rPr>
                <w:color w:val="auto"/>
                <w:szCs w:val="19"/>
              </w:rPr>
              <w:t xml:space="preserve"> </w:t>
            </w:r>
            <w:r w:rsidR="00DA4D2F">
              <w:rPr>
                <w:color w:val="auto"/>
                <w:szCs w:val="19"/>
              </w:rPr>
              <w:t>się opł</w:t>
            </w:r>
            <w:r w:rsidR="00C103AE">
              <w:rPr>
                <w:color w:val="auto"/>
                <w:szCs w:val="19"/>
              </w:rPr>
              <w:t>acalność tuczu trzody chlewnej</w:t>
            </w:r>
            <w:r w:rsidR="00D67732" w:rsidRPr="006675AD">
              <w:rPr>
                <w:color w:val="auto"/>
                <w:szCs w:val="19"/>
              </w:rPr>
              <w:t>.</w:t>
            </w:r>
            <w:r w:rsidR="00BB64B0">
              <w:t xml:space="preserve"> </w:t>
            </w:r>
          </w:p>
          <w:p w14:paraId="1ED2E0C6" w14:textId="58C6540F" w:rsidR="00DD4B78" w:rsidRPr="00DD4B78" w:rsidRDefault="00CB1F85" w:rsidP="00DD4B78">
            <w:pPr>
              <w:pStyle w:val="Akapitzlist"/>
              <w:numPr>
                <w:ilvl w:val="0"/>
                <w:numId w:val="27"/>
              </w:numPr>
              <w:ind w:left="1066" w:hanging="357"/>
              <w:contextualSpacing w:val="0"/>
              <w:rPr>
                <w:rFonts w:eastAsia="Times New Roman" w:cs="Times New Roman"/>
                <w:bCs/>
                <w:szCs w:val="19"/>
                <w:lang w:eastAsia="pl-PL"/>
              </w:rPr>
            </w:pPr>
            <w:r w:rsidRPr="00DD4B78">
              <w:rPr>
                <w:szCs w:val="19"/>
              </w:rPr>
              <w:t xml:space="preserve">W </w:t>
            </w:r>
            <w:r w:rsidR="00DD4B78" w:rsidRPr="00DD4B78">
              <w:rPr>
                <w:szCs w:val="19"/>
              </w:rPr>
              <w:t>grudniu</w:t>
            </w:r>
            <w:r w:rsidR="00015943" w:rsidRPr="00DD4B78">
              <w:rPr>
                <w:szCs w:val="19"/>
              </w:rPr>
              <w:t xml:space="preserve"> </w:t>
            </w:r>
            <w:r w:rsidR="007761FC" w:rsidRPr="00DD4B78">
              <w:rPr>
                <w:szCs w:val="19"/>
              </w:rPr>
              <w:t>202</w:t>
            </w:r>
            <w:r w:rsidR="00CD51E4" w:rsidRPr="00DD4B78">
              <w:rPr>
                <w:szCs w:val="19"/>
              </w:rPr>
              <w:t>1</w:t>
            </w:r>
            <w:r w:rsidR="007761FC" w:rsidRPr="00DD4B78">
              <w:rPr>
                <w:szCs w:val="19"/>
              </w:rPr>
              <w:t xml:space="preserve"> r.</w:t>
            </w:r>
            <w:r w:rsidR="00CA79CE" w:rsidRPr="00DD4B78">
              <w:rPr>
                <w:szCs w:val="19"/>
              </w:rPr>
              <w:t xml:space="preserve"> </w:t>
            </w:r>
            <w:r w:rsidR="00015943" w:rsidRPr="00DD4B78">
              <w:rPr>
                <w:szCs w:val="19"/>
              </w:rPr>
              <w:t>utrzymał się wysoki wzrost</w:t>
            </w:r>
            <w:r w:rsidR="00CD51E4" w:rsidRPr="00DD4B78">
              <w:rPr>
                <w:szCs w:val="19"/>
              </w:rPr>
              <w:t xml:space="preserve"> </w:t>
            </w:r>
            <w:r w:rsidR="0031024C" w:rsidRPr="00DD4B78">
              <w:rPr>
                <w:szCs w:val="19"/>
              </w:rPr>
              <w:t>produkcj</w:t>
            </w:r>
            <w:r w:rsidR="00015943" w:rsidRPr="00DD4B78">
              <w:rPr>
                <w:szCs w:val="19"/>
              </w:rPr>
              <w:t xml:space="preserve">i </w:t>
            </w:r>
            <w:r w:rsidR="00B12506" w:rsidRPr="00DD4B78">
              <w:rPr>
                <w:szCs w:val="19"/>
              </w:rPr>
              <w:t>sprzedan</w:t>
            </w:r>
            <w:r w:rsidR="00015943" w:rsidRPr="00DD4B78">
              <w:rPr>
                <w:szCs w:val="19"/>
              </w:rPr>
              <w:t>ej</w:t>
            </w:r>
            <w:r w:rsidR="00B12506" w:rsidRPr="00DD4B78">
              <w:rPr>
                <w:szCs w:val="19"/>
              </w:rPr>
              <w:t xml:space="preserve"> przemysłu w skali roku</w:t>
            </w:r>
            <w:r w:rsidR="00C103AE" w:rsidRPr="00DD4B78">
              <w:rPr>
                <w:szCs w:val="19"/>
              </w:rPr>
              <w:t xml:space="preserve">. W porównaniu z </w:t>
            </w:r>
            <w:r w:rsidR="00DD4B78" w:rsidRPr="00DD4B78">
              <w:rPr>
                <w:szCs w:val="19"/>
              </w:rPr>
              <w:t xml:space="preserve">grudniem </w:t>
            </w:r>
            <w:r w:rsidR="00C103AE" w:rsidRPr="00DD4B78">
              <w:rPr>
                <w:szCs w:val="19"/>
              </w:rPr>
              <w:t xml:space="preserve">2020 r. </w:t>
            </w:r>
            <w:r w:rsidR="00015943" w:rsidRPr="00DD4B78">
              <w:rPr>
                <w:szCs w:val="19"/>
              </w:rPr>
              <w:t xml:space="preserve">sprzedaż </w:t>
            </w:r>
            <w:r w:rsidR="00C103AE" w:rsidRPr="00DD4B78">
              <w:rPr>
                <w:szCs w:val="19"/>
              </w:rPr>
              <w:t xml:space="preserve">zwiększyła się o </w:t>
            </w:r>
            <w:r w:rsidR="00DD4B78" w:rsidRPr="00DD4B78">
              <w:rPr>
                <w:szCs w:val="19"/>
              </w:rPr>
              <w:t>38,9</w:t>
            </w:r>
            <w:r w:rsidR="00C103AE" w:rsidRPr="00DD4B78">
              <w:rPr>
                <w:szCs w:val="19"/>
              </w:rPr>
              <w:t>%</w:t>
            </w:r>
            <w:r w:rsidR="003A5405" w:rsidRPr="00DD4B78">
              <w:rPr>
                <w:szCs w:val="19"/>
              </w:rPr>
              <w:t xml:space="preserve"> (rok wcześniej odnotowano </w:t>
            </w:r>
            <w:r w:rsidR="00DD4B78" w:rsidRPr="00DD4B78">
              <w:rPr>
                <w:szCs w:val="19"/>
              </w:rPr>
              <w:t>spadek</w:t>
            </w:r>
            <w:r w:rsidR="003A5405" w:rsidRPr="00DD4B78">
              <w:rPr>
                <w:szCs w:val="19"/>
              </w:rPr>
              <w:t xml:space="preserve"> o </w:t>
            </w:r>
            <w:r w:rsidR="00DD4B78" w:rsidRPr="00DD4B78">
              <w:rPr>
                <w:szCs w:val="19"/>
              </w:rPr>
              <w:t>8,3</w:t>
            </w:r>
            <w:r w:rsidR="003A5405" w:rsidRPr="00DD4B78">
              <w:rPr>
                <w:szCs w:val="19"/>
              </w:rPr>
              <w:t>%)</w:t>
            </w:r>
            <w:r w:rsidR="00D752F1" w:rsidRPr="00DD4B78">
              <w:rPr>
                <w:szCs w:val="19"/>
              </w:rPr>
              <w:t>.</w:t>
            </w:r>
            <w:r w:rsidR="00DD4B78">
              <w:t xml:space="preserve"> </w:t>
            </w:r>
            <w:r w:rsidR="00DD4B78" w:rsidRPr="00DD4B78">
              <w:rPr>
                <w:rFonts w:eastAsia="Times New Roman" w:cs="Times New Roman"/>
                <w:bCs/>
                <w:szCs w:val="19"/>
                <w:lang w:eastAsia="pl-PL"/>
              </w:rPr>
              <w:t>W rezultacie w okresie styczeń-</w:t>
            </w:r>
            <w:r w:rsidR="00DD4B78">
              <w:rPr>
                <w:rFonts w:eastAsia="Times New Roman" w:cs="Times New Roman"/>
                <w:bCs/>
                <w:szCs w:val="19"/>
                <w:lang w:eastAsia="pl-PL"/>
              </w:rPr>
              <w:t>grudzień</w:t>
            </w:r>
            <w:r w:rsidR="00DD4B78" w:rsidRPr="00DD4B78">
              <w:rPr>
                <w:rFonts w:eastAsia="Times New Roman" w:cs="Times New Roman"/>
                <w:bCs/>
                <w:szCs w:val="19"/>
                <w:lang w:eastAsia="pl-PL"/>
              </w:rPr>
              <w:t xml:space="preserve"> 2021 r. przekroczyła poziom z poprzedniego roku o </w:t>
            </w:r>
            <w:r w:rsidR="00DD4B78">
              <w:rPr>
                <w:rFonts w:eastAsia="Times New Roman" w:cs="Times New Roman"/>
                <w:bCs/>
                <w:szCs w:val="19"/>
                <w:lang w:eastAsia="pl-PL"/>
              </w:rPr>
              <w:t>12,2</w:t>
            </w:r>
            <w:r w:rsidR="00DD4B78" w:rsidRPr="00DD4B78">
              <w:rPr>
                <w:rFonts w:eastAsia="Times New Roman" w:cs="Times New Roman"/>
                <w:bCs/>
                <w:szCs w:val="19"/>
                <w:lang w:eastAsia="pl-PL"/>
              </w:rPr>
              <w:t>%.</w:t>
            </w:r>
          </w:p>
          <w:p w14:paraId="7F3BB9DD" w14:textId="7A0459A9" w:rsidR="002838AB" w:rsidRPr="00DD4B78" w:rsidRDefault="00EE056D" w:rsidP="00DD4B78">
            <w:pPr>
              <w:pStyle w:val="Akapitzlist"/>
              <w:numPr>
                <w:ilvl w:val="0"/>
                <w:numId w:val="27"/>
              </w:numPr>
              <w:ind w:left="1066" w:hanging="357"/>
              <w:contextualSpacing w:val="0"/>
              <w:rPr>
                <w:rFonts w:eastAsia="Times New Roman" w:cs="Times New Roman"/>
                <w:bCs/>
                <w:color w:val="000000" w:themeColor="text1"/>
                <w:szCs w:val="19"/>
                <w:lang w:eastAsia="pl-PL"/>
              </w:rPr>
            </w:pPr>
            <w:r w:rsidRPr="00DD4B78">
              <w:rPr>
                <w:szCs w:val="19"/>
              </w:rPr>
              <w:t>Kolejny</w:t>
            </w:r>
            <w:r w:rsidR="00CB1F85" w:rsidRPr="00DD4B78">
              <w:rPr>
                <w:szCs w:val="19"/>
              </w:rPr>
              <w:t xml:space="preserve"> miesiąc z rzędu</w:t>
            </w:r>
            <w:r w:rsidR="009043BC" w:rsidRPr="00DD4B78">
              <w:rPr>
                <w:szCs w:val="19"/>
              </w:rPr>
              <w:t xml:space="preserve"> odnotowano wzrost</w:t>
            </w:r>
            <w:r w:rsidR="00986366" w:rsidRPr="00DD4B78">
              <w:rPr>
                <w:szCs w:val="19"/>
              </w:rPr>
              <w:t xml:space="preserve"> </w:t>
            </w:r>
            <w:r w:rsidR="00B33DEA" w:rsidRPr="00DD4B78">
              <w:rPr>
                <w:szCs w:val="19"/>
              </w:rPr>
              <w:t>p</w:t>
            </w:r>
            <w:r w:rsidR="00B12506" w:rsidRPr="00DD4B78">
              <w:rPr>
                <w:szCs w:val="19"/>
              </w:rPr>
              <w:t>rodukcj</w:t>
            </w:r>
            <w:r w:rsidR="00986366" w:rsidRPr="00DD4B78">
              <w:rPr>
                <w:szCs w:val="19"/>
              </w:rPr>
              <w:t>i</w:t>
            </w:r>
            <w:r w:rsidR="00B12506" w:rsidRPr="00DD4B78">
              <w:rPr>
                <w:szCs w:val="19"/>
              </w:rPr>
              <w:t xml:space="preserve"> budowlano-montażow</w:t>
            </w:r>
            <w:r w:rsidR="00986366" w:rsidRPr="00DD4B78">
              <w:rPr>
                <w:szCs w:val="19"/>
              </w:rPr>
              <w:t>ej</w:t>
            </w:r>
            <w:r w:rsidR="00D4348F" w:rsidRPr="00DD4B78">
              <w:rPr>
                <w:szCs w:val="19"/>
              </w:rPr>
              <w:t xml:space="preserve"> w</w:t>
            </w:r>
            <w:r w:rsidR="00465DDE" w:rsidRPr="00DD4B78">
              <w:rPr>
                <w:szCs w:val="19"/>
              </w:rPr>
              <w:t xml:space="preserve"> </w:t>
            </w:r>
            <w:r w:rsidR="00D4348F" w:rsidRPr="00DD4B78">
              <w:rPr>
                <w:szCs w:val="19"/>
              </w:rPr>
              <w:t>ujęciu rocznym</w:t>
            </w:r>
            <w:r w:rsidR="00DD4B78" w:rsidRPr="00DD4B78">
              <w:rPr>
                <w:szCs w:val="19"/>
              </w:rPr>
              <w:t>. Uległ on znacznemu przyspieszeniu</w:t>
            </w:r>
            <w:r w:rsidR="00B33DEA" w:rsidRPr="00DD4B78">
              <w:rPr>
                <w:szCs w:val="19"/>
              </w:rPr>
              <w:t>.</w:t>
            </w:r>
            <w:r w:rsidR="00DE0092" w:rsidRPr="00DD4B78">
              <w:rPr>
                <w:szCs w:val="19"/>
              </w:rPr>
              <w:t xml:space="preserve"> </w:t>
            </w:r>
            <w:r w:rsidR="00B37989" w:rsidRPr="00DD4B78">
              <w:rPr>
                <w:szCs w:val="19"/>
              </w:rPr>
              <w:t>W relacji do</w:t>
            </w:r>
            <w:r w:rsidR="0054460A" w:rsidRPr="00DD4B78">
              <w:rPr>
                <w:szCs w:val="19"/>
              </w:rPr>
              <w:t xml:space="preserve"> </w:t>
            </w:r>
            <w:r w:rsidR="00DD4B78" w:rsidRPr="00DD4B78">
              <w:rPr>
                <w:szCs w:val="19"/>
              </w:rPr>
              <w:t>grudnia</w:t>
            </w:r>
            <w:r w:rsidR="00C062AF" w:rsidRPr="00DD4B78">
              <w:rPr>
                <w:szCs w:val="19"/>
              </w:rPr>
              <w:t xml:space="preserve"> </w:t>
            </w:r>
            <w:r w:rsidR="00DE0092" w:rsidRPr="00DD4B78">
              <w:rPr>
                <w:szCs w:val="19"/>
              </w:rPr>
              <w:t>202</w:t>
            </w:r>
            <w:r w:rsidR="00B37989" w:rsidRPr="00DD4B78">
              <w:rPr>
                <w:szCs w:val="19"/>
              </w:rPr>
              <w:t>0</w:t>
            </w:r>
            <w:r w:rsidR="00C6608E" w:rsidRPr="00DD4B78">
              <w:rPr>
                <w:szCs w:val="19"/>
              </w:rPr>
              <w:t xml:space="preserve"> </w:t>
            </w:r>
            <w:r w:rsidR="00DE0092" w:rsidRPr="00DD4B78">
              <w:rPr>
                <w:szCs w:val="19"/>
              </w:rPr>
              <w:t>r.</w:t>
            </w:r>
            <w:r w:rsidR="007C2C2D" w:rsidRPr="00DD4B78">
              <w:rPr>
                <w:szCs w:val="19"/>
              </w:rPr>
              <w:t xml:space="preserve"> </w:t>
            </w:r>
            <w:r w:rsidR="00C763E9" w:rsidRPr="00DD4B78">
              <w:rPr>
                <w:szCs w:val="19"/>
              </w:rPr>
              <w:t>produkcja budowlano-montażow</w:t>
            </w:r>
            <w:r w:rsidR="00A51366" w:rsidRPr="00DD4B78">
              <w:rPr>
                <w:szCs w:val="19"/>
              </w:rPr>
              <w:t>a</w:t>
            </w:r>
            <w:r w:rsidR="00C763E9" w:rsidRPr="00DD4B78">
              <w:rPr>
                <w:szCs w:val="19"/>
              </w:rPr>
              <w:t xml:space="preserve"> </w:t>
            </w:r>
            <w:r w:rsidR="00D663C8" w:rsidRPr="00DD4B78">
              <w:rPr>
                <w:szCs w:val="19"/>
              </w:rPr>
              <w:t>z</w:t>
            </w:r>
            <w:r w:rsidR="009043BC" w:rsidRPr="00DD4B78">
              <w:rPr>
                <w:szCs w:val="19"/>
              </w:rPr>
              <w:t>więk</w:t>
            </w:r>
            <w:r w:rsidR="00D663C8" w:rsidRPr="00DD4B78">
              <w:rPr>
                <w:szCs w:val="19"/>
              </w:rPr>
              <w:t>szyła się</w:t>
            </w:r>
            <w:r w:rsidR="00404776" w:rsidRPr="00DD4B78">
              <w:rPr>
                <w:szCs w:val="19"/>
              </w:rPr>
              <w:t xml:space="preserve"> </w:t>
            </w:r>
            <w:r w:rsidR="00C062AF" w:rsidRPr="00DD4B78">
              <w:rPr>
                <w:szCs w:val="19"/>
              </w:rPr>
              <w:t>o</w:t>
            </w:r>
            <w:r w:rsidR="00CA79CE" w:rsidRPr="00DD4B78">
              <w:rPr>
                <w:szCs w:val="19"/>
              </w:rPr>
              <w:t xml:space="preserve"> </w:t>
            </w:r>
            <w:r w:rsidR="00DD4B78" w:rsidRPr="00DD4B78">
              <w:rPr>
                <w:szCs w:val="19"/>
              </w:rPr>
              <w:t>80,2</w:t>
            </w:r>
            <w:r w:rsidR="00CA79CE" w:rsidRPr="00DD4B78">
              <w:rPr>
                <w:szCs w:val="19"/>
              </w:rPr>
              <w:t>%</w:t>
            </w:r>
            <w:r w:rsidR="009043BC" w:rsidRPr="00DD4B78">
              <w:rPr>
                <w:szCs w:val="19"/>
              </w:rPr>
              <w:t xml:space="preserve"> </w:t>
            </w:r>
            <w:r w:rsidR="00CB1F85" w:rsidRPr="00DD4B78">
              <w:rPr>
                <w:szCs w:val="19"/>
              </w:rPr>
              <w:t xml:space="preserve">(wobec </w:t>
            </w:r>
            <w:r w:rsidR="00DD4B78" w:rsidRPr="00DD4B78">
              <w:rPr>
                <w:szCs w:val="19"/>
              </w:rPr>
              <w:t>spadku</w:t>
            </w:r>
            <w:r w:rsidR="00CB1F85" w:rsidRPr="00DD4B78">
              <w:rPr>
                <w:szCs w:val="19"/>
              </w:rPr>
              <w:t xml:space="preserve"> o </w:t>
            </w:r>
            <w:r w:rsidR="00DD4B78" w:rsidRPr="00DD4B78">
              <w:rPr>
                <w:szCs w:val="19"/>
              </w:rPr>
              <w:t>3</w:t>
            </w:r>
            <w:r w:rsidRPr="00DD4B78">
              <w:rPr>
                <w:szCs w:val="19"/>
              </w:rPr>
              <w:t>2,1</w:t>
            </w:r>
            <w:r w:rsidR="00CB1F85" w:rsidRPr="00DD4B78">
              <w:rPr>
                <w:szCs w:val="19"/>
              </w:rPr>
              <w:t>% rok wcześniej)</w:t>
            </w:r>
            <w:r w:rsidR="00CA79CE" w:rsidRPr="00DD4B78">
              <w:rPr>
                <w:szCs w:val="19"/>
              </w:rPr>
              <w:t>.</w:t>
            </w:r>
            <w:r w:rsidR="00DD4B78">
              <w:t xml:space="preserve"> </w:t>
            </w:r>
            <w:r w:rsidR="00557017">
              <w:rPr>
                <w:rFonts w:eastAsia="Times New Roman" w:cs="Times New Roman"/>
                <w:bCs/>
                <w:color w:val="000000" w:themeColor="text1"/>
                <w:szCs w:val="19"/>
                <w:lang w:eastAsia="pl-PL"/>
              </w:rPr>
              <w:t>Pomimo wysokiego wzrostu w kolejnych miesiącach czwartego kwartału w okresie styczeń-grudzień 2021 r. była</w:t>
            </w:r>
            <w:r w:rsidR="00DD4B78" w:rsidRPr="00DD4B78">
              <w:rPr>
                <w:rFonts w:eastAsia="Times New Roman" w:cs="Times New Roman"/>
                <w:bCs/>
                <w:color w:val="000000" w:themeColor="text1"/>
                <w:szCs w:val="19"/>
                <w:lang w:eastAsia="pl-PL"/>
              </w:rPr>
              <w:t xml:space="preserve"> </w:t>
            </w:r>
            <w:r w:rsidR="004A598D">
              <w:rPr>
                <w:rFonts w:eastAsia="Times New Roman" w:cs="Times New Roman"/>
                <w:bCs/>
                <w:color w:val="000000" w:themeColor="text1"/>
                <w:szCs w:val="19"/>
                <w:lang w:eastAsia="pl-PL"/>
              </w:rPr>
              <w:t xml:space="preserve">jednak </w:t>
            </w:r>
            <w:r w:rsidR="00DD4B78" w:rsidRPr="00DD4B78">
              <w:rPr>
                <w:rFonts w:eastAsia="Times New Roman" w:cs="Times New Roman"/>
                <w:bCs/>
                <w:color w:val="000000" w:themeColor="text1"/>
                <w:szCs w:val="19"/>
                <w:lang w:eastAsia="pl-PL"/>
              </w:rPr>
              <w:t xml:space="preserve">mniejsza niż rok wcześniej (o </w:t>
            </w:r>
            <w:r w:rsidR="00557017">
              <w:rPr>
                <w:rFonts w:eastAsia="Times New Roman" w:cs="Times New Roman"/>
                <w:bCs/>
                <w:color w:val="000000" w:themeColor="text1"/>
                <w:szCs w:val="19"/>
                <w:lang w:eastAsia="pl-PL"/>
              </w:rPr>
              <w:t>3,4</w:t>
            </w:r>
            <w:r w:rsidR="00DD4B78" w:rsidRPr="00DD4B78">
              <w:rPr>
                <w:rFonts w:eastAsia="Times New Roman" w:cs="Times New Roman"/>
                <w:bCs/>
                <w:color w:val="000000" w:themeColor="text1"/>
                <w:szCs w:val="19"/>
                <w:lang w:eastAsia="pl-PL"/>
              </w:rPr>
              <w:t>%).</w:t>
            </w:r>
          </w:p>
          <w:p w14:paraId="49D01AB0" w14:textId="55E9A0A9" w:rsidR="007A0D35" w:rsidRPr="007A0D35" w:rsidRDefault="007A0D35" w:rsidP="007A0D35">
            <w:pPr>
              <w:pStyle w:val="Akapitzlist"/>
              <w:numPr>
                <w:ilvl w:val="0"/>
                <w:numId w:val="27"/>
              </w:numP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</w:pPr>
            <w:r w:rsidRPr="007A0D35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Według wstępnych danych, w badanym miesiącu przekazano do użytkowania 460 mieszkań, tj. o 15,4% mniej niż w grudniu 2020 r., a liczba mieszkań oddanych do użytkowania na przestrzeni całego roku była o 14,2% większa niż w 2020 r. (w 2020 r. w relacji do 201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9 r. odnotowano wzrost o 2,2%).</w:t>
            </w:r>
          </w:p>
          <w:p w14:paraId="3EE806EF" w14:textId="1162FF19" w:rsidR="001C1867" w:rsidRPr="001C1867" w:rsidRDefault="00416666" w:rsidP="001C1867">
            <w:pPr>
              <w:pStyle w:val="tekstnapierwszejstronie"/>
              <w:numPr>
                <w:ilvl w:val="0"/>
                <w:numId w:val="27"/>
              </w:numPr>
              <w:suppressAutoHyphens/>
              <w:spacing w:line="240" w:lineRule="exact"/>
              <w:ind w:left="1066" w:hanging="357"/>
              <w:rPr>
                <w:rFonts w:eastAsia="Fira Sans Light" w:cs="Arial"/>
                <w:color w:val="auto"/>
                <w:szCs w:val="19"/>
              </w:rPr>
            </w:pPr>
            <w:r w:rsidRPr="001C1867">
              <w:rPr>
                <w:color w:val="auto"/>
                <w:szCs w:val="19"/>
              </w:rPr>
              <w:t xml:space="preserve">W </w:t>
            </w:r>
            <w:r>
              <w:rPr>
                <w:color w:val="auto"/>
                <w:szCs w:val="19"/>
              </w:rPr>
              <w:t>grudniu</w:t>
            </w:r>
            <w:r w:rsidRPr="001C1867">
              <w:rPr>
                <w:color w:val="auto"/>
                <w:szCs w:val="19"/>
              </w:rPr>
              <w:t xml:space="preserve"> 2021 r. sprzedaż detaliczna zwiększyła się w skali roku o </w:t>
            </w:r>
            <w:r>
              <w:rPr>
                <w:color w:val="auto"/>
                <w:szCs w:val="19"/>
              </w:rPr>
              <w:t>11,2</w:t>
            </w:r>
            <w:r w:rsidRPr="001C1867">
              <w:rPr>
                <w:color w:val="auto"/>
                <w:szCs w:val="19"/>
              </w:rPr>
              <w:t xml:space="preserve">% (przed rokiem odnotowano </w:t>
            </w:r>
            <w:r>
              <w:rPr>
                <w:color w:val="auto"/>
                <w:szCs w:val="19"/>
              </w:rPr>
              <w:t>spadek</w:t>
            </w:r>
            <w:r w:rsidRPr="001C1867">
              <w:rPr>
                <w:color w:val="auto"/>
                <w:szCs w:val="19"/>
              </w:rPr>
              <w:t xml:space="preserve"> o </w:t>
            </w:r>
            <w:r>
              <w:rPr>
                <w:color w:val="auto"/>
                <w:szCs w:val="19"/>
              </w:rPr>
              <w:t>2,5</w:t>
            </w:r>
            <w:r w:rsidRPr="001C1867">
              <w:rPr>
                <w:color w:val="auto"/>
                <w:szCs w:val="19"/>
              </w:rPr>
              <w:t>%), a sprzedaż hurtowa wzrosła o 3</w:t>
            </w:r>
            <w:r>
              <w:rPr>
                <w:color w:val="auto"/>
                <w:szCs w:val="19"/>
              </w:rPr>
              <w:t>2,0</w:t>
            </w:r>
            <w:r w:rsidRPr="001C1867">
              <w:rPr>
                <w:color w:val="auto"/>
                <w:szCs w:val="19"/>
              </w:rPr>
              <w:t xml:space="preserve">%, wobec ubiegłorocznego </w:t>
            </w:r>
            <w:r>
              <w:rPr>
                <w:color w:val="auto"/>
                <w:szCs w:val="19"/>
              </w:rPr>
              <w:t>wzrostu</w:t>
            </w:r>
            <w:r w:rsidRPr="001C1867">
              <w:rPr>
                <w:color w:val="auto"/>
                <w:szCs w:val="19"/>
              </w:rPr>
              <w:t xml:space="preserve"> na poziomie </w:t>
            </w:r>
            <w:r>
              <w:rPr>
                <w:color w:val="auto"/>
                <w:szCs w:val="19"/>
              </w:rPr>
              <w:t>4,8</w:t>
            </w:r>
            <w:r w:rsidRPr="001C1867">
              <w:rPr>
                <w:color w:val="auto"/>
                <w:szCs w:val="19"/>
              </w:rPr>
              <w:t>%.</w:t>
            </w:r>
            <w:r>
              <w:rPr>
                <w:color w:val="auto"/>
                <w:szCs w:val="19"/>
              </w:rPr>
              <w:t xml:space="preserve"> </w:t>
            </w:r>
            <w:r>
              <w:rPr>
                <w:szCs w:val="19"/>
              </w:rPr>
              <w:t xml:space="preserve">W </w:t>
            </w:r>
            <w:r w:rsidR="00D81FD3">
              <w:rPr>
                <w:szCs w:val="19"/>
              </w:rPr>
              <w:t xml:space="preserve">okresie styczeń-grudzień </w:t>
            </w:r>
            <w:r>
              <w:rPr>
                <w:szCs w:val="19"/>
              </w:rPr>
              <w:t>2021</w:t>
            </w:r>
            <w:r w:rsidRPr="006E4A35">
              <w:rPr>
                <w:szCs w:val="19"/>
              </w:rPr>
              <w:t xml:space="preserve"> r. sprzedaż deta</w:t>
            </w:r>
            <w:r>
              <w:rPr>
                <w:szCs w:val="19"/>
              </w:rPr>
              <w:t>liczna zwiększyła</w:t>
            </w:r>
            <w:r w:rsidRPr="006E4A35">
              <w:rPr>
                <w:szCs w:val="19"/>
              </w:rPr>
              <w:t xml:space="preserve"> się </w:t>
            </w:r>
            <w:r>
              <w:rPr>
                <w:szCs w:val="19"/>
              </w:rPr>
              <w:t xml:space="preserve">o 9,2% </w:t>
            </w:r>
            <w:r w:rsidR="00D81FD3">
              <w:rPr>
                <w:szCs w:val="19"/>
              </w:rPr>
              <w:t xml:space="preserve">w porównaniu do analogicznego okresu ubiegłego roku </w:t>
            </w:r>
            <w:r>
              <w:rPr>
                <w:szCs w:val="19"/>
              </w:rPr>
              <w:t>(</w:t>
            </w:r>
            <w:r w:rsidR="00D81FD3">
              <w:rPr>
                <w:szCs w:val="19"/>
              </w:rPr>
              <w:t>w</w:t>
            </w:r>
            <w:r>
              <w:rPr>
                <w:szCs w:val="19"/>
              </w:rPr>
              <w:t xml:space="preserve"> 2020 </w:t>
            </w:r>
            <w:r w:rsidRPr="006E4A35">
              <w:rPr>
                <w:szCs w:val="19"/>
              </w:rPr>
              <w:t>r. zanotowa</w:t>
            </w:r>
            <w:r>
              <w:rPr>
                <w:szCs w:val="19"/>
              </w:rPr>
              <w:t>no spadek o 5,2</w:t>
            </w:r>
            <w:r w:rsidRPr="006E4A35">
              <w:rPr>
                <w:szCs w:val="19"/>
              </w:rPr>
              <w:t>%). Z k</w:t>
            </w:r>
            <w:r>
              <w:rPr>
                <w:szCs w:val="19"/>
              </w:rPr>
              <w:t>olei sprzedaż hurtowa zwiększyła się o 25,7%</w:t>
            </w:r>
            <w:r w:rsidR="00D81FD3">
              <w:rPr>
                <w:szCs w:val="19"/>
              </w:rPr>
              <w:t>,</w:t>
            </w:r>
            <w:r>
              <w:rPr>
                <w:szCs w:val="19"/>
              </w:rPr>
              <w:t xml:space="preserve"> wobec odnotowanego w 2020</w:t>
            </w:r>
            <w:r w:rsidRPr="006E4A35">
              <w:rPr>
                <w:szCs w:val="19"/>
              </w:rPr>
              <w:t xml:space="preserve"> r. </w:t>
            </w:r>
            <w:r>
              <w:rPr>
                <w:szCs w:val="19"/>
              </w:rPr>
              <w:t>spadku</w:t>
            </w:r>
            <w:r w:rsidRPr="006E4A35">
              <w:rPr>
                <w:szCs w:val="19"/>
              </w:rPr>
              <w:t xml:space="preserve"> na pozio</w:t>
            </w:r>
            <w:r>
              <w:rPr>
                <w:szCs w:val="19"/>
              </w:rPr>
              <w:t>mie 6,1</w:t>
            </w:r>
            <w:r w:rsidRPr="006E4A35">
              <w:rPr>
                <w:szCs w:val="19"/>
              </w:rPr>
              <w:t>%.</w:t>
            </w:r>
          </w:p>
          <w:p w14:paraId="6DA533F6" w14:textId="547E3981" w:rsidR="00DD305C" w:rsidRPr="0020747E" w:rsidRDefault="00CB1F85" w:rsidP="00C07C47">
            <w:pPr>
              <w:pStyle w:val="tekstnapierwszejstronie"/>
              <w:numPr>
                <w:ilvl w:val="0"/>
                <w:numId w:val="27"/>
              </w:numPr>
              <w:suppressAutoHyphens/>
              <w:ind w:left="1066" w:hanging="357"/>
              <w:rPr>
                <w:rFonts w:eastAsia="Fira Sans Light" w:cs="Arial"/>
                <w:color w:val="auto"/>
                <w:szCs w:val="19"/>
              </w:rPr>
            </w:pPr>
            <w:r>
              <w:rPr>
                <w:rFonts w:eastAsia="Fira Sans Light" w:cs="Arial"/>
                <w:color w:val="auto"/>
                <w:szCs w:val="19"/>
              </w:rPr>
              <w:t xml:space="preserve">W </w:t>
            </w:r>
            <w:r w:rsidR="005D4190">
              <w:rPr>
                <w:rFonts w:eastAsia="Fira Sans Light" w:cs="Arial"/>
                <w:color w:val="auto"/>
                <w:szCs w:val="19"/>
              </w:rPr>
              <w:t>grudniu</w:t>
            </w:r>
            <w:r w:rsidR="00C63069" w:rsidRPr="00CE2A59">
              <w:rPr>
                <w:rFonts w:eastAsia="Fira Sans Light" w:cs="Arial"/>
                <w:color w:val="auto"/>
                <w:szCs w:val="19"/>
              </w:rPr>
              <w:t xml:space="preserve"> </w:t>
            </w:r>
            <w:r w:rsidR="003D6B09" w:rsidRPr="00CE2A59">
              <w:rPr>
                <w:rFonts w:eastAsia="Fira Sans Light" w:cs="Arial"/>
                <w:color w:val="auto"/>
                <w:szCs w:val="19"/>
              </w:rPr>
              <w:t>202</w:t>
            </w:r>
            <w:r w:rsidR="00B33DEA" w:rsidRPr="00CE2A59">
              <w:rPr>
                <w:rFonts w:eastAsia="Fira Sans Light" w:cs="Arial"/>
                <w:color w:val="auto"/>
                <w:szCs w:val="19"/>
              </w:rPr>
              <w:t>1</w:t>
            </w:r>
            <w:r w:rsidR="003D6B09" w:rsidRPr="00CE2A59">
              <w:rPr>
                <w:rFonts w:eastAsia="Fira Sans Light" w:cs="Arial"/>
                <w:color w:val="auto"/>
                <w:szCs w:val="19"/>
              </w:rPr>
              <w:t xml:space="preserve"> r. w województwie świętokrzyskim </w:t>
            </w:r>
            <w:r w:rsidR="005D4190">
              <w:rPr>
                <w:rFonts w:eastAsia="Fira Sans Light" w:cs="Arial"/>
                <w:color w:val="auto"/>
                <w:szCs w:val="19"/>
              </w:rPr>
              <w:t xml:space="preserve">zmniejszył </w:t>
            </w:r>
            <w:r w:rsidR="00015943" w:rsidRPr="00CE2A59">
              <w:rPr>
                <w:rFonts w:eastAsia="Fira Sans Light" w:cs="Arial"/>
                <w:color w:val="auto"/>
                <w:szCs w:val="19"/>
              </w:rPr>
              <w:t xml:space="preserve">się </w:t>
            </w:r>
            <w:r w:rsidR="003D6B09" w:rsidRPr="00CE2A59">
              <w:rPr>
                <w:rFonts w:eastAsia="Fira Sans Light" w:cs="Arial"/>
                <w:color w:val="auto"/>
                <w:szCs w:val="19"/>
              </w:rPr>
              <w:t xml:space="preserve">udział podmiotów gospodarczych </w:t>
            </w:r>
            <w:r w:rsidR="003D6B09" w:rsidRPr="0020747E">
              <w:rPr>
                <w:rFonts w:eastAsia="Fira Sans Light" w:cs="Arial"/>
                <w:color w:val="auto"/>
                <w:szCs w:val="19"/>
              </w:rPr>
              <w:t>wskazujących pandemię COVID-19 jako czynnik wywołujący istotne zmiany w</w:t>
            </w:r>
            <w:r w:rsidR="00B71E96" w:rsidRPr="0020747E">
              <w:rPr>
                <w:rFonts w:eastAsia="Fira Sans Light" w:cs="Arial"/>
                <w:color w:val="auto"/>
                <w:szCs w:val="19"/>
              </w:rPr>
              <w:t> </w:t>
            </w:r>
            <w:r w:rsidR="003D6B09" w:rsidRPr="0020747E">
              <w:rPr>
                <w:rFonts w:eastAsia="Fira Sans Light" w:cs="Arial"/>
                <w:color w:val="auto"/>
                <w:szCs w:val="19"/>
              </w:rPr>
              <w:t>prowadzeniu działalności gos</w:t>
            </w:r>
            <w:r w:rsidR="00D564DF" w:rsidRPr="0020747E">
              <w:rPr>
                <w:rFonts w:eastAsia="Fira Sans Light" w:cs="Arial"/>
                <w:color w:val="auto"/>
                <w:szCs w:val="19"/>
              </w:rPr>
              <w:t xml:space="preserve">podarczej. Odsetek ten </w:t>
            </w:r>
            <w:r w:rsidR="00AC28B9">
              <w:rPr>
                <w:rFonts w:eastAsia="Fira Sans Light" w:cs="Arial"/>
                <w:color w:val="auto"/>
                <w:szCs w:val="19"/>
              </w:rPr>
              <w:t xml:space="preserve">był </w:t>
            </w:r>
            <w:r w:rsidR="005D4190">
              <w:rPr>
                <w:rFonts w:eastAsia="Fira Sans Light" w:cs="Arial"/>
                <w:color w:val="auto"/>
                <w:szCs w:val="19"/>
              </w:rPr>
              <w:t>ni</w:t>
            </w:r>
            <w:r w:rsidR="00AC28B9">
              <w:rPr>
                <w:rFonts w:eastAsia="Fira Sans Light" w:cs="Arial"/>
                <w:color w:val="auto"/>
                <w:szCs w:val="19"/>
              </w:rPr>
              <w:t>ższy</w:t>
            </w:r>
            <w:r w:rsidR="00D90E39">
              <w:rPr>
                <w:rFonts w:eastAsia="Fira Sans Light" w:cs="Arial"/>
                <w:color w:val="auto"/>
                <w:szCs w:val="19"/>
              </w:rPr>
              <w:t xml:space="preserve"> niż średnio</w:t>
            </w:r>
            <w:r w:rsidR="00D564DF" w:rsidRPr="0020747E">
              <w:rPr>
                <w:rFonts w:eastAsia="Fira Sans Light" w:cs="Arial"/>
                <w:color w:val="auto"/>
                <w:szCs w:val="19"/>
              </w:rPr>
              <w:t xml:space="preserve"> w kraju i wyniósł </w:t>
            </w:r>
            <w:r w:rsidR="005D4190">
              <w:rPr>
                <w:rFonts w:eastAsia="Fira Sans Light" w:cs="Arial"/>
                <w:color w:val="auto"/>
                <w:szCs w:val="19"/>
              </w:rPr>
              <w:t>0,3</w:t>
            </w:r>
            <w:r w:rsidR="003D6B09" w:rsidRPr="0020747E">
              <w:rPr>
                <w:rFonts w:eastAsia="Fira Sans Light" w:cs="Arial"/>
                <w:color w:val="auto"/>
                <w:szCs w:val="19"/>
              </w:rPr>
              <w:t>%.</w:t>
            </w:r>
          </w:p>
          <w:p w14:paraId="36532736" w14:textId="77777777" w:rsidR="00416666" w:rsidRPr="00CC1002" w:rsidRDefault="00416666" w:rsidP="00416666">
            <w:pPr>
              <w:pStyle w:val="tekstnapierwszejstronie"/>
              <w:numPr>
                <w:ilvl w:val="0"/>
                <w:numId w:val="27"/>
              </w:numPr>
              <w:suppressAutoHyphens/>
              <w:spacing w:line="240" w:lineRule="exact"/>
              <w:ind w:left="1066" w:hanging="357"/>
              <w:rPr>
                <w:color w:val="auto"/>
              </w:rPr>
            </w:pPr>
            <w:r w:rsidRPr="001C1867">
              <w:rPr>
                <w:rFonts w:eastAsia="Fira Sans Light" w:cs="Arial"/>
                <w:color w:val="auto"/>
                <w:szCs w:val="19"/>
              </w:rPr>
              <w:t xml:space="preserve">Na koniec </w:t>
            </w:r>
            <w:r>
              <w:rPr>
                <w:rFonts w:eastAsia="Fira Sans Light" w:cs="Arial"/>
                <w:color w:val="auto"/>
                <w:szCs w:val="19"/>
              </w:rPr>
              <w:t>grudnia</w:t>
            </w:r>
            <w:r w:rsidRPr="001C1867">
              <w:rPr>
                <w:rFonts w:eastAsia="Fira Sans Light" w:cs="Arial"/>
                <w:color w:val="auto"/>
                <w:szCs w:val="19"/>
              </w:rPr>
              <w:t xml:space="preserve"> 2021 r. liczba podmiotów gospodarki narodowej wpisanych do rejestru REGON zwiększyła się</w:t>
            </w:r>
            <w:r w:rsidRPr="001C1867">
              <w:rPr>
                <w:color w:val="auto"/>
                <w:szCs w:val="19"/>
              </w:rPr>
              <w:t xml:space="preserve"> w skali roku o 3,</w:t>
            </w:r>
            <w:r>
              <w:rPr>
                <w:color w:val="auto"/>
                <w:szCs w:val="19"/>
              </w:rPr>
              <w:t>3</w:t>
            </w:r>
            <w:r w:rsidRPr="001C1867">
              <w:rPr>
                <w:color w:val="auto"/>
                <w:szCs w:val="19"/>
              </w:rPr>
              <w:t>%, a w porównaniu z poprzednim miesiącem – o 0,</w:t>
            </w:r>
            <w:r>
              <w:rPr>
                <w:color w:val="auto"/>
                <w:szCs w:val="19"/>
              </w:rPr>
              <w:t>04</w:t>
            </w:r>
            <w:r w:rsidRPr="001C1867">
              <w:rPr>
                <w:color w:val="auto"/>
                <w:szCs w:val="19"/>
              </w:rPr>
              <w:t xml:space="preserve">%. Wzrosła również, w relacji do </w:t>
            </w:r>
            <w:r>
              <w:rPr>
                <w:color w:val="auto"/>
                <w:szCs w:val="19"/>
              </w:rPr>
              <w:t>listopada</w:t>
            </w:r>
            <w:r w:rsidRPr="001C1867">
              <w:rPr>
                <w:color w:val="auto"/>
                <w:szCs w:val="19"/>
              </w:rPr>
              <w:t xml:space="preserve"> 2021 r., liczba podmiotów nowo zarejestrowanych (o </w:t>
            </w:r>
            <w:r>
              <w:rPr>
                <w:color w:val="auto"/>
                <w:szCs w:val="19"/>
              </w:rPr>
              <w:t>11,5</w:t>
            </w:r>
            <w:r w:rsidRPr="001C1867">
              <w:rPr>
                <w:color w:val="auto"/>
                <w:szCs w:val="19"/>
              </w:rPr>
              <w:t>%)</w:t>
            </w:r>
            <w:r>
              <w:rPr>
                <w:color w:val="auto"/>
                <w:szCs w:val="19"/>
              </w:rPr>
              <w:t xml:space="preserve"> oraz jednostek </w:t>
            </w:r>
            <w:r w:rsidRPr="001C1867">
              <w:rPr>
                <w:color w:val="auto"/>
                <w:szCs w:val="19"/>
              </w:rPr>
              <w:t xml:space="preserve">wykreślonych z rejestru REGON (o </w:t>
            </w:r>
            <w:r>
              <w:rPr>
                <w:color w:val="auto"/>
                <w:szCs w:val="19"/>
              </w:rPr>
              <w:t>57,8</w:t>
            </w:r>
            <w:r w:rsidRPr="001C1867">
              <w:rPr>
                <w:color w:val="auto"/>
                <w:szCs w:val="19"/>
              </w:rPr>
              <w:t>%)</w:t>
            </w:r>
            <w:r>
              <w:rPr>
                <w:color w:val="auto"/>
                <w:szCs w:val="19"/>
              </w:rPr>
              <w:t xml:space="preserve">. </w:t>
            </w:r>
          </w:p>
          <w:p w14:paraId="7DFE1029" w14:textId="316DC512" w:rsidR="000F291A" w:rsidRPr="00C44308" w:rsidRDefault="00115098" w:rsidP="00115098">
            <w:pPr>
              <w:pStyle w:val="tekstnapierwszejstronie"/>
              <w:numPr>
                <w:ilvl w:val="0"/>
                <w:numId w:val="27"/>
              </w:numPr>
              <w:suppressAutoHyphens/>
              <w:spacing w:line="240" w:lineRule="exact"/>
              <w:rPr>
                <w:color w:val="auto"/>
              </w:rPr>
            </w:pPr>
            <w:r w:rsidRPr="00115098">
              <w:rPr>
                <w:color w:val="auto"/>
                <w:szCs w:val="19"/>
              </w:rPr>
              <w:t>We wszystkich badanych obszarach przedsiębiorcy w styczniu oceniają koniunkturę gorzej lub podobnie jak w grudniu. Największy spadek ocen w tym zakresie odnotowano w sekcji zakwaterowanie i gastronomia. Tam też zanotowano najniższą wartość wskaźnika ogólnego klimatu koniunktury. Jedynie w sekcji informacja i komunikacja wskaźnik jest dodatni.</w:t>
            </w:r>
          </w:p>
        </w:tc>
      </w:tr>
    </w:tbl>
    <w:p w14:paraId="3540E3AD" w14:textId="77777777" w:rsidR="00591DA8" w:rsidRPr="00304AD1" w:rsidRDefault="00591DA8">
      <w:pPr>
        <w:spacing w:before="0" w:after="160" w:line="259" w:lineRule="auto"/>
        <w:rPr>
          <w:shd w:val="clear" w:color="auto" w:fill="FFFFFF"/>
        </w:rPr>
        <w:sectPr w:rsidR="00591DA8" w:rsidRPr="00304AD1" w:rsidSect="002C0678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paperSrc w:first="7"/>
          <w:cols w:space="708"/>
          <w:titlePg/>
          <w:docGrid w:linePitch="360"/>
        </w:sectPr>
      </w:pPr>
    </w:p>
    <w:p w14:paraId="156B3D77" w14:textId="77777777" w:rsidR="00F469A3" w:rsidRPr="003439F1" w:rsidRDefault="00770B00" w:rsidP="00A66ABC">
      <w:pPr>
        <w:pStyle w:val="Nagwek1"/>
        <w:spacing w:after="120"/>
        <w:rPr>
          <w:color w:val="522398"/>
          <w:szCs w:val="19"/>
        </w:rPr>
      </w:pPr>
      <w:r w:rsidRPr="003439F1">
        <w:rPr>
          <w:color w:val="522398"/>
        </w:rPr>
        <w:lastRenderedPageBreak/>
        <w:t>Spis treści</w:t>
      </w:r>
    </w:p>
    <w:p w14:paraId="4E21BAFF" w14:textId="43688AAC" w:rsidR="00DE6771" w:rsidRDefault="00DE6771" w:rsidP="00A66ABC">
      <w:pPr>
        <w:pStyle w:val="Spistreci"/>
        <w:spacing w:before="100" w:after="0"/>
      </w:pPr>
      <w:r>
        <w:t xml:space="preserve">Rynek pracy </w:t>
      </w:r>
      <w:r>
        <w:tab/>
      </w:r>
      <w:r w:rsidR="00D71BCA">
        <w:t>4</w:t>
      </w:r>
    </w:p>
    <w:p w14:paraId="17A1FF6F" w14:textId="2D842F65" w:rsidR="00DE6771" w:rsidRDefault="00DE6771" w:rsidP="00A66ABC">
      <w:pPr>
        <w:pStyle w:val="Spistreci"/>
        <w:spacing w:before="100" w:after="0"/>
      </w:pPr>
      <w:r w:rsidRPr="007E1C94">
        <w:t>Wynagrodzenia</w:t>
      </w:r>
      <w:r w:rsidR="00C300DC" w:rsidRPr="007E1C94">
        <w:t xml:space="preserve"> </w:t>
      </w:r>
      <w:r w:rsidRPr="007E1C94">
        <w:tab/>
      </w:r>
      <w:r w:rsidR="00340B82">
        <w:t>8</w:t>
      </w:r>
    </w:p>
    <w:p w14:paraId="37616818" w14:textId="564EBD39" w:rsidR="00DE6771" w:rsidRPr="007E1C94" w:rsidRDefault="00DE6771" w:rsidP="00A66ABC">
      <w:pPr>
        <w:pStyle w:val="Spistreci"/>
        <w:spacing w:before="100" w:after="0"/>
      </w:pPr>
      <w:r w:rsidRPr="007E1C94">
        <w:t xml:space="preserve">Rolnictwo </w:t>
      </w:r>
      <w:r w:rsidRPr="007E1C94">
        <w:tab/>
      </w:r>
      <w:r w:rsidR="00BE1879">
        <w:t>9</w:t>
      </w:r>
    </w:p>
    <w:p w14:paraId="2EE337DD" w14:textId="076B01EA" w:rsidR="00DE6771" w:rsidRPr="007E1C94" w:rsidRDefault="00DE6771" w:rsidP="00A66ABC">
      <w:pPr>
        <w:pStyle w:val="Spistreci"/>
        <w:spacing w:before="100" w:after="0"/>
      </w:pPr>
      <w:r w:rsidRPr="007E1C94">
        <w:t xml:space="preserve">Przemysł i budownictwo </w:t>
      </w:r>
      <w:r w:rsidRPr="007E1C94">
        <w:tab/>
      </w:r>
      <w:r w:rsidR="00620C1E" w:rsidRPr="007E1C94">
        <w:t>1</w:t>
      </w:r>
      <w:r w:rsidR="00BE1879">
        <w:t>3</w:t>
      </w:r>
    </w:p>
    <w:p w14:paraId="5DE2D646" w14:textId="300FB29B" w:rsidR="00DE6771" w:rsidRPr="007E1C94" w:rsidRDefault="00DE6771" w:rsidP="00A66ABC">
      <w:pPr>
        <w:pStyle w:val="Spistreci"/>
        <w:spacing w:before="100" w:after="0"/>
      </w:pPr>
      <w:r w:rsidRPr="007E1C94">
        <w:t>Budownictwo mieszkaniowe</w:t>
      </w:r>
      <w:r w:rsidR="00C300DC" w:rsidRPr="007E1C94">
        <w:t xml:space="preserve"> </w:t>
      </w:r>
      <w:r w:rsidRPr="007E1C94">
        <w:tab/>
      </w:r>
      <w:r w:rsidR="000870E9" w:rsidRPr="007E1C94">
        <w:t>1</w:t>
      </w:r>
      <w:r w:rsidR="00340B82">
        <w:t>5</w:t>
      </w:r>
    </w:p>
    <w:p w14:paraId="62433616" w14:textId="733E8556" w:rsidR="00DE6771" w:rsidRDefault="00DE6771" w:rsidP="00A66ABC">
      <w:pPr>
        <w:pStyle w:val="Spistreci"/>
        <w:spacing w:before="100" w:after="0"/>
      </w:pPr>
      <w:r w:rsidRPr="007E1C94">
        <w:t>Rynek wewnętrzny</w:t>
      </w:r>
      <w:r w:rsidR="00C300DC" w:rsidRPr="007E1C94">
        <w:t xml:space="preserve"> </w:t>
      </w:r>
      <w:r>
        <w:tab/>
      </w:r>
      <w:r w:rsidR="0074217F">
        <w:t>1</w:t>
      </w:r>
      <w:r w:rsidR="00340B82">
        <w:t>7</w:t>
      </w:r>
    </w:p>
    <w:p w14:paraId="67285D28" w14:textId="0DC90C9A" w:rsidR="00A868D6" w:rsidRDefault="0085320E" w:rsidP="00A66ABC">
      <w:pPr>
        <w:pStyle w:val="Spistreci"/>
        <w:spacing w:before="100" w:after="0"/>
      </w:pPr>
      <w:r>
        <w:t>Wpływ pandemii COVID-19 na działalność sektora przedsiębiorstw</w:t>
      </w:r>
      <w:r w:rsidR="00C300DC">
        <w:t xml:space="preserve"> </w:t>
      </w:r>
      <w:r w:rsidR="00A868D6">
        <w:tab/>
      </w:r>
      <w:r w:rsidR="00340B82">
        <w:t>18</w:t>
      </w:r>
    </w:p>
    <w:p w14:paraId="128AC6C3" w14:textId="6028D8BB" w:rsidR="00DE6771" w:rsidRDefault="00DE6771" w:rsidP="00A66ABC">
      <w:pPr>
        <w:pStyle w:val="Spistreci"/>
        <w:spacing w:before="100" w:after="0"/>
      </w:pPr>
      <w:r>
        <w:t>Podmioty gospodarki narodowej</w:t>
      </w:r>
      <w:r w:rsidR="00C300DC">
        <w:t xml:space="preserve"> </w:t>
      </w:r>
      <w:r>
        <w:tab/>
      </w:r>
      <w:r w:rsidR="00340B82">
        <w:t>19</w:t>
      </w:r>
    </w:p>
    <w:p w14:paraId="70F7EAA6" w14:textId="5C0E3CED" w:rsidR="00DE6771" w:rsidRDefault="00DE6771" w:rsidP="00A66ABC">
      <w:pPr>
        <w:pStyle w:val="Spistreci"/>
        <w:spacing w:before="100" w:after="0"/>
      </w:pPr>
      <w:r>
        <w:t>Koniunktura gospodarcza</w:t>
      </w:r>
      <w:r w:rsidR="00C300DC">
        <w:t xml:space="preserve"> </w:t>
      </w:r>
      <w:r>
        <w:tab/>
      </w:r>
      <w:r w:rsidR="007E1C94">
        <w:t>2</w:t>
      </w:r>
      <w:r w:rsidR="00340B82">
        <w:t>1</w:t>
      </w:r>
    </w:p>
    <w:p w14:paraId="71F1CAE7" w14:textId="15472287" w:rsidR="00DE6771" w:rsidRPr="009400F1" w:rsidRDefault="00DE6771" w:rsidP="00A66ABC">
      <w:pPr>
        <w:pStyle w:val="Spistreci"/>
        <w:spacing w:before="100" w:after="0"/>
      </w:pPr>
      <w:r>
        <w:t>Wybrane dane o województwie świętokrzyskim</w:t>
      </w:r>
      <w:r w:rsidR="00C300DC">
        <w:t xml:space="preserve"> </w:t>
      </w:r>
      <w:r>
        <w:tab/>
      </w:r>
      <w:r w:rsidR="00D71BCA">
        <w:t>2</w:t>
      </w:r>
      <w:r w:rsidR="004B5B0C">
        <w:t>4</w:t>
      </w:r>
    </w:p>
    <w:p w14:paraId="6401EFA2" w14:textId="77777777" w:rsidR="00FC015D" w:rsidRPr="00F65F8F" w:rsidRDefault="00770B00" w:rsidP="00340B82">
      <w:pPr>
        <w:pStyle w:val="Nagwek1"/>
        <w:spacing w:after="120"/>
        <w:rPr>
          <w:color w:val="522398"/>
          <w:shd w:val="clear" w:color="auto" w:fill="FFFFFF"/>
        </w:rPr>
      </w:pPr>
      <w:r w:rsidRPr="00F65F8F">
        <w:rPr>
          <w:color w:val="522398"/>
          <w:shd w:val="clear" w:color="auto" w:fill="FFFFFF"/>
        </w:rPr>
        <w:t>Uwagi ogólne</w:t>
      </w:r>
    </w:p>
    <w:p w14:paraId="39531376" w14:textId="77777777" w:rsidR="00FC015D" w:rsidRPr="00F65F8F" w:rsidRDefault="003E5264" w:rsidP="0009286C">
      <w:pPr>
        <w:suppressAutoHyphens/>
        <w:spacing w:before="80" w:after="0"/>
        <w:rPr>
          <w:shd w:val="clear" w:color="auto" w:fill="FFFFFF"/>
        </w:rPr>
      </w:pPr>
      <w:r w:rsidRPr="00F65F8F">
        <w:rPr>
          <w:shd w:val="clear" w:color="auto" w:fill="FFFFFF"/>
        </w:rPr>
        <w:t>Prezentowane w Komunikacie dane:</w:t>
      </w:r>
    </w:p>
    <w:p w14:paraId="431E6823" w14:textId="77777777" w:rsidR="003E5264" w:rsidRPr="003E5264" w:rsidRDefault="003E5264" w:rsidP="00D56DF2">
      <w:pPr>
        <w:pStyle w:val="Tekstwypunktowany"/>
        <w:suppressAutoHyphens/>
        <w:spacing w:before="100" w:after="100"/>
      </w:pPr>
      <w:r w:rsidRPr="003E5264">
        <w:t>o zatrudnieniu,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14:paraId="008DF17E" w14:textId="1D8211B0" w:rsidR="003E5264" w:rsidRPr="003E5264" w:rsidRDefault="003E5264" w:rsidP="00D56DF2">
      <w:pPr>
        <w:pStyle w:val="Tekstwypunktowany"/>
        <w:suppressAutoHyphens/>
        <w:spacing w:before="100" w:after="100"/>
      </w:pPr>
      <w:r w:rsidRPr="003E5264">
        <w:t>o sektorze przedsiębiorstw, dotyczą podmiotów prowadzących działalność gospodarczą w zakresie: leśnictwa i</w:t>
      </w:r>
      <w:r w:rsidR="00C649CA">
        <w:t xml:space="preserve"> </w:t>
      </w:r>
      <w:r w:rsidRPr="003E5264"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Pr="003E5264">
        <w:t>head</w:t>
      </w:r>
      <w:proofErr w:type="spellEnd"/>
      <w:r w:rsidRPr="003E5264">
        <w:t xml:space="preserve"> </w:t>
      </w:r>
      <w:proofErr w:type="spellStart"/>
      <w:r w:rsidRPr="003E5264">
        <w:t>offices</w:t>
      </w:r>
      <w:proofErr w:type="spellEnd"/>
      <w:r w:rsidRPr="003E5264">
        <w:t>); doradztwa związanego z</w:t>
      </w:r>
      <w:r w:rsidR="00C14F32">
        <w:t> </w:t>
      </w:r>
      <w:r w:rsidRPr="003E5264"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14:paraId="60761C07" w14:textId="77777777" w:rsidR="003E5264" w:rsidRPr="003E5264" w:rsidRDefault="003E5264" w:rsidP="00D56DF2">
      <w:pPr>
        <w:pStyle w:val="Tekstwypunktowany"/>
        <w:suppressAutoHyphens/>
        <w:spacing w:before="100" w:after="100"/>
      </w:pPr>
      <w:r w:rsidRPr="003E5264">
        <w:t>o cenach detalicznych dotyczą towarów żywnościowych i nieżywnościowych oraz usług, które pochodzą z 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2E1E2DA9" w14:textId="77777777" w:rsidR="003E5264" w:rsidRPr="003E5264" w:rsidRDefault="003E5264" w:rsidP="00D56DF2">
      <w:pPr>
        <w:pStyle w:val="Tekstwypunktowany"/>
        <w:suppressAutoHyphens/>
        <w:spacing w:before="100" w:after="100"/>
      </w:pPr>
      <w:r w:rsidRPr="003E5264">
        <w:t>o skupie produktów rolnych obejmują skup od producentów z terenu województwa; ceny podano bez podatku VAT,</w:t>
      </w:r>
    </w:p>
    <w:p w14:paraId="56CA67A9" w14:textId="77777777" w:rsidR="00FC015D" w:rsidRPr="003E5264" w:rsidRDefault="003E5264" w:rsidP="00D56DF2">
      <w:pPr>
        <w:pStyle w:val="Tekstwypunktowany"/>
        <w:suppressAutoHyphens/>
        <w:spacing w:before="100" w:after="240"/>
      </w:pPr>
      <w:r w:rsidRPr="003E5264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2DF7B23C" w14:textId="77777777" w:rsidR="003E5264" w:rsidRPr="003E5264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127D7A99" w14:textId="77777777" w:rsidR="003E5264" w:rsidRPr="003E5264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Liczby względne (wskaźniki, odsetki) wyliczono na podstawie danych bezwzględnych, wyrażonych z większą dokładnością niż podane w tekście i tablicach. </w:t>
      </w:r>
    </w:p>
    <w:p w14:paraId="72D4E80A" w14:textId="77777777" w:rsidR="00BF1AD1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>Dane prezentuje się w układzie Polskiej Klasyfikacji Działalności — PKD 2007.</w:t>
      </w:r>
      <w:r w:rsidR="00FC76C2">
        <w:rPr>
          <w:shd w:val="clear" w:color="auto" w:fill="FFFFFF"/>
        </w:rPr>
        <w:t xml:space="preserve"> </w:t>
      </w:r>
    </w:p>
    <w:p w14:paraId="6CD6CB21" w14:textId="77777777" w:rsidR="00FC015D" w:rsidRPr="003439F1" w:rsidRDefault="00770B00" w:rsidP="00C300DC">
      <w:pPr>
        <w:pStyle w:val="Nagwek1"/>
        <w:pageBreakBefore/>
        <w:rPr>
          <w:color w:val="522398"/>
        </w:rPr>
      </w:pPr>
      <w:r w:rsidRPr="003439F1">
        <w:rPr>
          <w:color w:val="522398"/>
        </w:rPr>
        <w:lastRenderedPageBreak/>
        <w:t>Polska klasyfikacja działalności 2007 (PKD 2007)</w:t>
      </w: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102"/>
        <w:gridCol w:w="6365"/>
      </w:tblGrid>
      <w:tr w:rsidR="00770B00" w:rsidRPr="00FA5128" w14:paraId="7F476576" w14:textId="77777777" w:rsidTr="00A853D2">
        <w:trPr>
          <w:trHeight w:val="57"/>
          <w:jc w:val="center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73BA8CD" w14:textId="77777777" w:rsidR="00770B00" w:rsidRPr="008E6E02" w:rsidRDefault="00100C3D" w:rsidP="00FB0F41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S</w:t>
            </w:r>
            <w:r w:rsidR="00770B00"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krót</w:t>
            </w:r>
          </w:p>
        </w:tc>
        <w:tc>
          <w:tcPr>
            <w:tcW w:w="662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16C78509" w14:textId="77777777" w:rsidR="00770B00" w:rsidRPr="00FA5128" w:rsidRDefault="00770B00" w:rsidP="00FB0F41">
            <w:pPr>
              <w:tabs>
                <w:tab w:val="left" w:pos="979"/>
                <w:tab w:val="right" w:pos="5996"/>
              </w:tabs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hd w:val="clear" w:color="auto" w:fill="FFFFFF"/>
              </w:rPr>
              <w:t>Sekcje</w:t>
            </w:r>
          </w:p>
        </w:tc>
      </w:tr>
      <w:tr w:rsidR="00770B00" w:rsidRPr="00043CB4" w14:paraId="1FF36D2A" w14:textId="77777777" w:rsidTr="00A853D2">
        <w:trPr>
          <w:trHeight w:val="57"/>
          <w:jc w:val="center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10C4CBC" w14:textId="77777777" w:rsidR="00770B00" w:rsidRPr="00043CB4" w:rsidRDefault="00043CB4" w:rsidP="00C21587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43CB4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6626" w:type="dxa"/>
            <w:tcBorders>
              <w:top w:val="single" w:sz="4" w:space="0" w:color="522398"/>
              <w:left w:val="single" w:sz="4" w:space="0" w:color="522398"/>
            </w:tcBorders>
          </w:tcPr>
          <w:p w14:paraId="7FE8C5A6" w14:textId="252BFB6D" w:rsidR="00770B00" w:rsidRPr="00043CB4" w:rsidRDefault="00043CB4" w:rsidP="00C649CA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043CB4">
              <w:rPr>
                <w:rFonts w:cs="Arial"/>
                <w:color w:val="000000" w:themeColor="text1"/>
                <w:szCs w:val="19"/>
              </w:rPr>
              <w:t>dostawa wody; gospodarowanie ściekami i odpadami oraz działalność związana z</w:t>
            </w:r>
            <w:r w:rsidR="00C649CA">
              <w:rPr>
                <w:rFonts w:cs="Arial"/>
                <w:color w:val="000000" w:themeColor="text1"/>
                <w:szCs w:val="19"/>
              </w:rPr>
              <w:t xml:space="preserve"> </w:t>
            </w:r>
            <w:r w:rsidRPr="00043CB4">
              <w:rPr>
                <w:rFonts w:cs="Arial"/>
                <w:color w:val="000000" w:themeColor="text1"/>
                <w:szCs w:val="19"/>
              </w:rPr>
              <w:t>rekultywacją</w:t>
            </w:r>
          </w:p>
        </w:tc>
      </w:tr>
      <w:tr w:rsidR="00770B00" w:rsidRPr="00043CB4" w14:paraId="7BBE4144" w14:textId="77777777" w:rsidTr="00A853D2">
        <w:trPr>
          <w:trHeight w:val="57"/>
          <w:jc w:val="center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8AFA179" w14:textId="77777777" w:rsidR="00770B00" w:rsidRPr="00043CB4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43CB4">
              <w:rPr>
                <w:rFonts w:ascii="Fira Sans" w:hAnsi="Fira Sans"/>
                <w:color w:val="000000" w:themeColor="text1"/>
                <w:sz w:val="16"/>
                <w:szCs w:val="16"/>
              </w:rPr>
              <w:t>handel; naprawa pojazdów samochodowych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64D28828" w14:textId="77777777" w:rsidR="00770B00" w:rsidRPr="00043CB4" w:rsidRDefault="00043CB4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043CB4">
              <w:rPr>
                <w:rFonts w:cs="Arial"/>
                <w:color w:val="000000" w:themeColor="text1"/>
                <w:szCs w:val="19"/>
              </w:rPr>
              <w:t>handel hurtowy i detaliczny; naprawa pojazdów samochodowych, włączając motocykle</w:t>
            </w:r>
          </w:p>
        </w:tc>
      </w:tr>
      <w:tr w:rsidR="00770B00" w:rsidRPr="00043CB4" w14:paraId="0D1537A2" w14:textId="77777777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4CDACCA2" w14:textId="77777777" w:rsidR="00770B00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43CB4">
              <w:rPr>
                <w:rFonts w:ascii="Fira Sans" w:hAnsi="Fira Sans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00E9314E" w14:textId="77777777" w:rsidR="00770B00" w:rsidRPr="00043CB4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043CB4">
              <w:rPr>
                <w:rFonts w:cs="Arial"/>
                <w:color w:val="000000" w:themeColor="text1"/>
                <w:szCs w:val="19"/>
              </w:rPr>
              <w:t>działalność związana z zakw</w:t>
            </w:r>
            <w:r>
              <w:rPr>
                <w:rFonts w:cs="Arial"/>
                <w:color w:val="000000" w:themeColor="text1"/>
                <w:szCs w:val="19"/>
              </w:rPr>
              <w:t>aterowaniem i usługami gastrono</w:t>
            </w:r>
            <w:r w:rsidRPr="00043CB4">
              <w:rPr>
                <w:rFonts w:cs="Arial"/>
                <w:color w:val="000000" w:themeColor="text1"/>
                <w:szCs w:val="19"/>
              </w:rPr>
              <w:t>micznymi</w:t>
            </w:r>
          </w:p>
        </w:tc>
      </w:tr>
      <w:tr w:rsidR="00770B00" w:rsidRPr="00043CB4" w14:paraId="4F036E44" w14:textId="77777777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02040179" w14:textId="77777777" w:rsidR="00770B00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43CB4">
              <w:rPr>
                <w:rFonts w:ascii="Fira Sans" w:hAnsi="Fira Sans"/>
                <w:color w:val="000000" w:themeColor="text1"/>
                <w:sz w:val="16"/>
                <w:szCs w:val="16"/>
              </w:rPr>
              <w:t>obsługa rynku nieruchomości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6EB91FBC" w14:textId="77777777" w:rsidR="00770B00" w:rsidRPr="00043CB4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043CB4">
              <w:rPr>
                <w:rFonts w:cs="Arial"/>
                <w:color w:val="000000" w:themeColor="text1"/>
                <w:szCs w:val="19"/>
              </w:rPr>
              <w:t>działalność związana z obsługą rynku nieruchomości</w:t>
            </w:r>
          </w:p>
        </w:tc>
      </w:tr>
      <w:tr w:rsidR="00770B00" w:rsidRPr="00043CB4" w14:paraId="76036F21" w14:textId="77777777" w:rsidTr="00A853D2">
        <w:trPr>
          <w:trHeight w:val="57"/>
          <w:jc w:val="center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51A9FC58" w14:textId="77777777" w:rsidR="00770B00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43CB4">
              <w:rPr>
                <w:rFonts w:ascii="Fira Sans" w:hAnsi="Fira Sans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6626" w:type="dxa"/>
            <w:tcBorders>
              <w:left w:val="single" w:sz="4" w:space="0" w:color="522398"/>
              <w:bottom w:val="single" w:sz="4" w:space="0" w:color="522398"/>
            </w:tcBorders>
          </w:tcPr>
          <w:p w14:paraId="0142AD6A" w14:textId="77777777" w:rsidR="00770B00" w:rsidRPr="00043CB4" w:rsidRDefault="00043CB4" w:rsidP="00840577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043CB4">
              <w:rPr>
                <w:rFonts w:cs="Arial"/>
                <w:color w:val="000000" w:themeColor="text1"/>
                <w:szCs w:val="19"/>
              </w:rPr>
              <w:t>działalność w zakresie usług administrowania i działalność wspierająca</w:t>
            </w:r>
          </w:p>
        </w:tc>
      </w:tr>
    </w:tbl>
    <w:p w14:paraId="7CCB4AF5" w14:textId="77777777" w:rsidR="00770B00" w:rsidRDefault="00770B00" w:rsidP="007167B2">
      <w:pPr>
        <w:spacing w:before="0" w:after="0" w:line="240" w:lineRule="auto"/>
        <w:rPr>
          <w:lang w:eastAsia="pl-PL"/>
        </w:rPr>
      </w:pP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101"/>
        <w:gridCol w:w="6366"/>
      </w:tblGrid>
      <w:tr w:rsidR="00043CB4" w:rsidRPr="00FA5128" w14:paraId="3BE99034" w14:textId="77777777" w:rsidTr="00A853D2">
        <w:trPr>
          <w:trHeight w:val="57"/>
          <w:jc w:val="center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E079C0E" w14:textId="77777777" w:rsidR="00043CB4" w:rsidRPr="008E6E02" w:rsidRDefault="00043CB4" w:rsidP="00F65F8F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62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24FA9317" w14:textId="77777777" w:rsidR="00043CB4" w:rsidRPr="00FA5128" w:rsidRDefault="00043CB4" w:rsidP="00F65F8F">
            <w:pPr>
              <w:tabs>
                <w:tab w:val="left" w:pos="979"/>
                <w:tab w:val="right" w:pos="5996"/>
              </w:tabs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hd w:val="clear" w:color="auto" w:fill="FFFFFF"/>
              </w:rPr>
              <w:t>Działy</w:t>
            </w:r>
          </w:p>
        </w:tc>
      </w:tr>
      <w:tr w:rsidR="00043CB4" w:rsidRPr="00043CB4" w14:paraId="1BBC7CE3" w14:textId="77777777" w:rsidTr="00A853D2">
        <w:trPr>
          <w:trHeight w:val="57"/>
          <w:jc w:val="center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A4DF33C" w14:textId="77777777" w:rsidR="00043CB4" w:rsidRPr="00043CB4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473EA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6626" w:type="dxa"/>
            <w:tcBorders>
              <w:top w:val="single" w:sz="4" w:space="0" w:color="522398"/>
              <w:left w:val="single" w:sz="4" w:space="0" w:color="522398"/>
            </w:tcBorders>
          </w:tcPr>
          <w:p w14:paraId="6B78FE31" w14:textId="77777777" w:rsidR="00043CB4" w:rsidRPr="00043CB4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produkcja wyrobów z drewna, oraz korka z wyłączeniem mebli; produkcja wyrobów ze słomy i materiałów używanych do wyplatania</w:t>
            </w:r>
          </w:p>
        </w:tc>
      </w:tr>
      <w:tr w:rsidR="00043CB4" w:rsidRPr="00043CB4" w14:paraId="3FA409E3" w14:textId="77777777" w:rsidTr="00A853D2">
        <w:trPr>
          <w:trHeight w:val="57"/>
          <w:jc w:val="center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90FD746" w14:textId="77777777" w:rsidR="00043CB4" w:rsidRPr="00043CB4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5FC264DB" w14:textId="5F591831" w:rsidR="00043CB4" w:rsidRPr="00043CB4" w:rsidRDefault="007A090E" w:rsidP="00C21587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produkcja metalowych wyrobów gotowych, z wyłączeniem maszyn i urządzeń</w:t>
            </w:r>
          </w:p>
        </w:tc>
      </w:tr>
      <w:tr w:rsidR="00043CB4" w:rsidRPr="00043CB4" w14:paraId="4AB6C4FB" w14:textId="77777777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131C2BA0" w14:textId="77777777" w:rsidR="00043CB4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3AC24AA7" w14:textId="77777777" w:rsidR="00043CB4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produkcja maszyn i urządzeń, gdzie indziej niesklasyfikowana</w:t>
            </w:r>
          </w:p>
        </w:tc>
      </w:tr>
      <w:tr w:rsidR="00043CB4" w:rsidRPr="00043CB4" w14:paraId="69B0EED4" w14:textId="77777777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60AFA2A1" w14:textId="78833D62" w:rsidR="00043CB4" w:rsidRPr="00FA5128" w:rsidRDefault="00043CB4" w:rsidP="00C21587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4CFEE556" w14:textId="77777777" w:rsidR="00043CB4" w:rsidRPr="00043CB4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produkcja pojazdów samochodowych, przyczep i naczep, z wyłączeniem motocykli</w:t>
            </w:r>
          </w:p>
        </w:tc>
      </w:tr>
      <w:tr w:rsidR="00043CB4" w:rsidRPr="00043CB4" w14:paraId="78EC6C09" w14:textId="77777777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43C72C02" w14:textId="77777777" w:rsidR="00043CB4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gospodarka odpadami; odzysk surowców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4AF01F45" w14:textId="77777777" w:rsidR="00043CB4" w:rsidRPr="00043CB4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działalność związana ze zbieraniem, przetwarzaniem i unieszkodliwianiem odpadów; odzysk surowców</w:t>
            </w:r>
          </w:p>
        </w:tc>
      </w:tr>
      <w:tr w:rsidR="00043CB4" w:rsidRPr="00043CB4" w14:paraId="7B46B9B5" w14:textId="77777777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20F98A89" w14:textId="77777777" w:rsidR="00043CB4" w:rsidRPr="00692031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20446796" w14:textId="77777777" w:rsidR="00043CB4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roboty budowlane związane ze wznoszeniem budynków</w:t>
            </w:r>
          </w:p>
        </w:tc>
      </w:tr>
      <w:tr w:rsidR="007A090E" w:rsidRPr="00043CB4" w14:paraId="3BBFC0ED" w14:textId="77777777" w:rsidTr="00A853D2">
        <w:trPr>
          <w:trHeight w:val="57"/>
          <w:jc w:val="center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634F5B40" w14:textId="77777777" w:rsidR="007A090E" w:rsidRPr="00692031" w:rsidRDefault="007A090E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626" w:type="dxa"/>
            <w:tcBorders>
              <w:left w:val="single" w:sz="4" w:space="0" w:color="522398"/>
              <w:bottom w:val="single" w:sz="4" w:space="0" w:color="522398"/>
            </w:tcBorders>
          </w:tcPr>
          <w:p w14:paraId="766C81E2" w14:textId="77777777" w:rsidR="007A090E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roboty związane z budową obiektów inżynierii lądowej i wodnej</w:t>
            </w:r>
          </w:p>
        </w:tc>
      </w:tr>
    </w:tbl>
    <w:p w14:paraId="46590775" w14:textId="77777777" w:rsidR="00043CB4" w:rsidRPr="00043CB4" w:rsidRDefault="00043CB4" w:rsidP="00770B00">
      <w:pPr>
        <w:rPr>
          <w:lang w:eastAsia="pl-PL"/>
        </w:rPr>
      </w:pPr>
    </w:p>
    <w:p w14:paraId="607FF8A8" w14:textId="77777777" w:rsidR="00770B00" w:rsidRPr="003439F1" w:rsidRDefault="00770B00" w:rsidP="00770B00">
      <w:pPr>
        <w:pStyle w:val="Nagwek1"/>
        <w:rPr>
          <w:color w:val="522398"/>
        </w:rPr>
      </w:pPr>
      <w:r w:rsidRPr="003439F1">
        <w:rPr>
          <w:color w:val="522398"/>
        </w:rPr>
        <w:t>Objaśnienia znaków umownych</w:t>
      </w: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084"/>
        <w:gridCol w:w="6383"/>
      </w:tblGrid>
      <w:tr w:rsidR="00770B00" w:rsidRPr="00EA058A" w14:paraId="5BA4ECEF" w14:textId="77777777" w:rsidTr="004C2C80">
        <w:trPr>
          <w:trHeight w:val="57"/>
          <w:jc w:val="center"/>
        </w:trPr>
        <w:tc>
          <w:tcPr>
            <w:tcW w:w="4084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873271D" w14:textId="5B221276" w:rsidR="00770B00" w:rsidRPr="003439F1" w:rsidRDefault="007A090E" w:rsidP="00A50337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475FEC">
              <w:rPr>
                <w:rFonts w:ascii="Fira Sans" w:hAnsi="Fira Sans"/>
                <w:color w:val="000000" w:themeColor="text1"/>
                <w:sz w:val="16"/>
                <w:szCs w:val="16"/>
              </w:rPr>
              <w:t>Kreska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="00FB0A3A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(–)</w:t>
            </w:r>
          </w:p>
        </w:tc>
        <w:tc>
          <w:tcPr>
            <w:tcW w:w="6383" w:type="dxa"/>
            <w:tcBorders>
              <w:top w:val="single" w:sz="4" w:space="0" w:color="522398"/>
              <w:left w:val="single" w:sz="4" w:space="0" w:color="522398"/>
            </w:tcBorders>
          </w:tcPr>
          <w:p w14:paraId="64B05475" w14:textId="77777777" w:rsidR="00770B00" w:rsidRPr="00475FEC" w:rsidRDefault="00D51C0A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475FEC">
              <w:rPr>
                <w:shd w:val="clear" w:color="auto" w:fill="FFFFFF"/>
              </w:rPr>
              <w:t>zj</w:t>
            </w:r>
            <w:r w:rsidR="007A090E" w:rsidRPr="00475FEC">
              <w:rPr>
                <w:shd w:val="clear" w:color="auto" w:fill="FFFFFF"/>
              </w:rPr>
              <w:t>awisko nie wystąpiło</w:t>
            </w:r>
          </w:p>
        </w:tc>
      </w:tr>
      <w:tr w:rsidR="00770B00" w:rsidRPr="007A090E" w14:paraId="111E0D2A" w14:textId="77777777" w:rsidTr="004C2C80">
        <w:trPr>
          <w:trHeight w:val="57"/>
          <w:jc w:val="center"/>
        </w:trPr>
        <w:tc>
          <w:tcPr>
            <w:tcW w:w="4084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61228442" w14:textId="452B21C4" w:rsidR="00770B00" w:rsidRPr="00FA5128" w:rsidRDefault="007A090E" w:rsidP="00A50337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96F29">
              <w:rPr>
                <w:rFonts w:ascii="Fira Sans" w:hAnsi="Fira Sans"/>
                <w:color w:val="000000" w:themeColor="text1"/>
                <w:sz w:val="16"/>
                <w:szCs w:val="16"/>
              </w:rPr>
              <w:t>Kropka (.)</w:t>
            </w:r>
          </w:p>
        </w:tc>
        <w:tc>
          <w:tcPr>
            <w:tcW w:w="6383" w:type="dxa"/>
            <w:tcBorders>
              <w:top w:val="single" w:sz="4" w:space="0" w:color="001D77"/>
              <w:left w:val="single" w:sz="4" w:space="0" w:color="522398"/>
            </w:tcBorders>
          </w:tcPr>
          <w:p w14:paraId="0438C65A" w14:textId="77777777" w:rsidR="00770B00" w:rsidRPr="00C21587" w:rsidRDefault="004C2C80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C21587">
              <w:rPr>
                <w:szCs w:val="19"/>
              </w:rPr>
              <w:t>oznacza: brak informacji, konieczność zachowania tajemnicy statystycznej lub że wypełnienie pozycji jest niemożliwe albo niecelowe</w:t>
            </w:r>
          </w:p>
        </w:tc>
      </w:tr>
      <w:tr w:rsidR="007A090E" w:rsidRPr="007A090E" w14:paraId="34EF146F" w14:textId="77777777" w:rsidTr="004C2C80">
        <w:trPr>
          <w:trHeight w:val="57"/>
          <w:jc w:val="center"/>
        </w:trPr>
        <w:tc>
          <w:tcPr>
            <w:tcW w:w="4084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14:paraId="48EBCD03" w14:textId="22BB416F" w:rsidR="007A090E" w:rsidRDefault="007A090E" w:rsidP="00A50337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75FEC">
              <w:rPr>
                <w:rFonts w:ascii="Fira Sans" w:hAnsi="Fira Sans"/>
                <w:color w:val="000000" w:themeColor="text1"/>
                <w:sz w:val="16"/>
                <w:szCs w:val="16"/>
              </w:rPr>
              <w:t>Znak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="00FB0A3A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(*)</w:t>
            </w:r>
          </w:p>
        </w:tc>
        <w:tc>
          <w:tcPr>
            <w:tcW w:w="6383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1924D43E" w14:textId="77777777" w:rsidR="007A090E" w:rsidRPr="00C21587" w:rsidRDefault="007A090E" w:rsidP="00840577">
            <w:pPr>
              <w:spacing w:before="40" w:after="40" w:line="240" w:lineRule="auto"/>
              <w:rPr>
                <w:szCs w:val="19"/>
                <w:shd w:val="clear" w:color="auto" w:fill="FFFFFF"/>
              </w:rPr>
            </w:pPr>
            <w:r w:rsidRPr="00C21587">
              <w:rPr>
                <w:szCs w:val="19"/>
                <w:shd w:val="clear" w:color="auto" w:fill="FFFFFF"/>
              </w:rPr>
              <w:t>oznacza, że dane zostały zmienione w stosunku do już opublikowanych</w:t>
            </w:r>
          </w:p>
        </w:tc>
      </w:tr>
      <w:tr w:rsidR="007A090E" w:rsidRPr="007A090E" w14:paraId="69BD577A" w14:textId="77777777" w:rsidTr="004C2C80">
        <w:trPr>
          <w:trHeight w:val="57"/>
          <w:jc w:val="center"/>
        </w:trPr>
        <w:tc>
          <w:tcPr>
            <w:tcW w:w="4084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52EFABDB" w14:textId="04CA0204" w:rsidR="007A090E" w:rsidRDefault="00FB0A3A" w:rsidP="00A50337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Znak (∆)</w:t>
            </w:r>
          </w:p>
        </w:tc>
        <w:tc>
          <w:tcPr>
            <w:tcW w:w="6383" w:type="dxa"/>
            <w:tcBorders>
              <w:top w:val="single" w:sz="4" w:space="0" w:color="001D77"/>
              <w:left w:val="single" w:sz="4" w:space="0" w:color="522398"/>
            </w:tcBorders>
          </w:tcPr>
          <w:p w14:paraId="4FA0DFFA" w14:textId="24BB3486" w:rsidR="007A090E" w:rsidRPr="007A090E" w:rsidRDefault="007A090E" w:rsidP="00C21587">
            <w:pPr>
              <w:suppressAutoHyphens/>
              <w:spacing w:before="40" w:after="40" w:line="240" w:lineRule="auto"/>
              <w:rPr>
                <w:shd w:val="clear" w:color="auto" w:fill="FFFFFF"/>
              </w:rPr>
            </w:pPr>
            <w:r w:rsidRPr="006473EA">
              <w:rPr>
                <w:shd w:val="clear" w:color="auto" w:fill="FFFFFF"/>
              </w:rPr>
              <w:t xml:space="preserve">oznacza, że nazwy zostały skrócone w stosunku do obowiązującej </w:t>
            </w:r>
            <w:r>
              <w:rPr>
                <w:shd w:val="clear" w:color="auto" w:fill="FFFFFF"/>
              </w:rPr>
              <w:t>klasyfikacji</w:t>
            </w:r>
          </w:p>
        </w:tc>
      </w:tr>
    </w:tbl>
    <w:p w14:paraId="1FD1E579" w14:textId="77777777" w:rsidR="00770B00" w:rsidRPr="007A090E" w:rsidRDefault="00770B00" w:rsidP="00582917">
      <w:pPr>
        <w:rPr>
          <w:lang w:eastAsia="pl-PL"/>
        </w:rPr>
      </w:pPr>
    </w:p>
    <w:p w14:paraId="525D19FD" w14:textId="77777777" w:rsidR="007167B2" w:rsidRPr="007167B2" w:rsidRDefault="007167B2" w:rsidP="00582917">
      <w:pPr>
        <w:rPr>
          <w:b/>
          <w:shd w:val="clear" w:color="auto" w:fill="FFFFFF"/>
        </w:rPr>
      </w:pPr>
      <w:r w:rsidRPr="007167B2">
        <w:rPr>
          <w:b/>
          <w:shd w:val="clear" w:color="auto" w:fill="FFFFFF"/>
        </w:rPr>
        <w:t>Dane charakteryzujące województwo świętokrzyskie można również znaleźć w publikacjach statystycznych wydawanych przez US w Kielcach oraz w publikacjach ogólnopolskich GUS.</w:t>
      </w:r>
    </w:p>
    <w:p w14:paraId="58BAE03E" w14:textId="7DE18CC7" w:rsidR="007167B2" w:rsidRPr="007167B2" w:rsidRDefault="007167B2" w:rsidP="00582917">
      <w:pPr>
        <w:rPr>
          <w:shd w:val="clear" w:color="auto" w:fill="FFFFFF"/>
        </w:rPr>
      </w:pPr>
      <w:r w:rsidRPr="00A836C2">
        <w:rPr>
          <w:shd w:val="clear" w:color="auto" w:fill="FFFFFF"/>
        </w:rPr>
        <w:t xml:space="preserve">Raport „Koniunktura gospodarcza w województwie świętokrzyskim </w:t>
      </w:r>
      <w:r w:rsidR="00560AAC" w:rsidRPr="00A836C2">
        <w:rPr>
          <w:shd w:val="clear" w:color="auto" w:fill="FFFFFF"/>
        </w:rPr>
        <w:t>w</w:t>
      </w:r>
      <w:r w:rsidR="00C300DC" w:rsidRPr="00A836C2">
        <w:rPr>
          <w:shd w:val="clear" w:color="auto" w:fill="FFFFFF"/>
        </w:rPr>
        <w:t xml:space="preserve"> </w:t>
      </w:r>
      <w:r w:rsidR="004B5B0C" w:rsidRPr="00A836C2">
        <w:rPr>
          <w:shd w:val="clear" w:color="auto" w:fill="FFFFFF"/>
        </w:rPr>
        <w:t>styczn</w:t>
      </w:r>
      <w:r w:rsidR="00095B75" w:rsidRPr="00A836C2">
        <w:rPr>
          <w:shd w:val="clear" w:color="auto" w:fill="FFFFFF"/>
        </w:rPr>
        <w:t>iu</w:t>
      </w:r>
      <w:r w:rsidR="00C300DC" w:rsidRPr="00A836C2">
        <w:rPr>
          <w:shd w:val="clear" w:color="auto" w:fill="FFFFFF"/>
        </w:rPr>
        <w:t xml:space="preserve"> </w:t>
      </w:r>
      <w:r w:rsidRPr="00A836C2">
        <w:rPr>
          <w:shd w:val="clear" w:color="auto" w:fill="FFFFFF"/>
        </w:rPr>
        <w:t>20</w:t>
      </w:r>
      <w:r w:rsidR="00582917" w:rsidRPr="00A836C2">
        <w:rPr>
          <w:shd w:val="clear" w:color="auto" w:fill="FFFFFF"/>
        </w:rPr>
        <w:t>2</w:t>
      </w:r>
      <w:r w:rsidR="004B5B0C" w:rsidRPr="00A836C2">
        <w:rPr>
          <w:shd w:val="clear" w:color="auto" w:fill="FFFFFF"/>
        </w:rPr>
        <w:t>2</w:t>
      </w:r>
      <w:r w:rsidRPr="00A836C2">
        <w:rPr>
          <w:shd w:val="clear" w:color="auto" w:fill="FFFFFF"/>
        </w:rPr>
        <w:t xml:space="preserve"> r.” uka</w:t>
      </w:r>
      <w:r w:rsidR="00A836C2" w:rsidRPr="00A836C2">
        <w:rPr>
          <w:shd w:val="clear" w:color="auto" w:fill="FFFFFF"/>
        </w:rPr>
        <w:t>zała</w:t>
      </w:r>
      <w:r w:rsidRPr="00A836C2">
        <w:rPr>
          <w:shd w:val="clear" w:color="auto" w:fill="FFFFFF"/>
        </w:rPr>
        <w:t xml:space="preserve"> się na stronie głównej </w:t>
      </w:r>
      <w:r w:rsidRPr="007167B2">
        <w:rPr>
          <w:shd w:val="clear" w:color="auto" w:fill="FFFFFF"/>
        </w:rPr>
        <w:t xml:space="preserve">Urzędu Statystycznego w Kielcach: </w:t>
      </w:r>
      <w:hyperlink r:id="rId14" w:history="1">
        <w:r w:rsidRPr="00CD5DFC">
          <w:rPr>
            <w:rStyle w:val="Hipercze"/>
            <w:rFonts w:cstheme="minorBidi"/>
            <w:shd w:val="clear" w:color="auto" w:fill="FFFFFF"/>
          </w:rPr>
          <w:t>http</w:t>
        </w:r>
        <w:r w:rsidR="00CD5DFC" w:rsidRPr="00CD5DFC">
          <w:rPr>
            <w:rStyle w:val="Hipercze"/>
            <w:rFonts w:cstheme="minorBidi"/>
            <w:shd w:val="clear" w:color="auto" w:fill="FFFFFF"/>
          </w:rPr>
          <w:t>s</w:t>
        </w:r>
        <w:r w:rsidRPr="00CD5DFC">
          <w:rPr>
            <w:rStyle w:val="Hipercze"/>
            <w:rFonts w:cstheme="minorBidi"/>
            <w:shd w:val="clear" w:color="auto" w:fill="FFFFFF"/>
          </w:rPr>
          <w:t>://kielce.stat.gov.pl/</w:t>
        </w:r>
      </w:hyperlink>
      <w:r w:rsidRPr="009B0F81">
        <w:rPr>
          <w:shd w:val="clear" w:color="auto" w:fill="FFFFFF"/>
        </w:rPr>
        <w:t xml:space="preserve"> </w:t>
      </w:r>
      <w:r w:rsidR="00633A47" w:rsidRPr="00A836C2">
        <w:rPr>
          <w:shd w:val="clear" w:color="auto" w:fill="FFFFFF"/>
        </w:rPr>
        <w:t>3</w:t>
      </w:r>
      <w:r w:rsidR="004B5B0C" w:rsidRPr="00A836C2">
        <w:rPr>
          <w:shd w:val="clear" w:color="auto" w:fill="FFFFFF"/>
        </w:rPr>
        <w:t>1</w:t>
      </w:r>
      <w:r w:rsidR="00560AAC" w:rsidRPr="00A836C2">
        <w:rPr>
          <w:shd w:val="clear" w:color="auto" w:fill="FFFFFF"/>
        </w:rPr>
        <w:t xml:space="preserve"> </w:t>
      </w:r>
      <w:r w:rsidR="004B5B0C" w:rsidRPr="00A836C2">
        <w:rPr>
          <w:shd w:val="clear" w:color="auto" w:fill="FFFFFF"/>
        </w:rPr>
        <w:t>stycz</w:t>
      </w:r>
      <w:r w:rsidR="00095B75" w:rsidRPr="00A836C2">
        <w:rPr>
          <w:shd w:val="clear" w:color="auto" w:fill="FFFFFF"/>
        </w:rPr>
        <w:t>nia</w:t>
      </w:r>
      <w:r w:rsidR="00180E8C" w:rsidRPr="00A836C2">
        <w:rPr>
          <w:shd w:val="clear" w:color="auto" w:fill="FFFFFF"/>
        </w:rPr>
        <w:t xml:space="preserve"> </w:t>
      </w:r>
      <w:r w:rsidRPr="00A836C2">
        <w:rPr>
          <w:shd w:val="clear" w:color="auto" w:fill="FFFFFF"/>
        </w:rPr>
        <w:t>20</w:t>
      </w:r>
      <w:r w:rsidR="00582917" w:rsidRPr="00A836C2">
        <w:rPr>
          <w:shd w:val="clear" w:color="auto" w:fill="FFFFFF"/>
        </w:rPr>
        <w:t>2</w:t>
      </w:r>
      <w:r w:rsidR="004B5B0C" w:rsidRPr="00A836C2">
        <w:rPr>
          <w:shd w:val="clear" w:color="auto" w:fill="FFFFFF"/>
        </w:rPr>
        <w:t>2</w:t>
      </w:r>
      <w:r w:rsidR="00582917" w:rsidRPr="00A836C2">
        <w:rPr>
          <w:shd w:val="clear" w:color="auto" w:fill="FFFFFF"/>
        </w:rPr>
        <w:t xml:space="preserve"> </w:t>
      </w:r>
      <w:r w:rsidRPr="00A836C2">
        <w:rPr>
          <w:shd w:val="clear" w:color="auto" w:fill="FFFFFF"/>
        </w:rPr>
        <w:t>r.</w:t>
      </w:r>
    </w:p>
    <w:p w14:paraId="1439827E" w14:textId="77777777" w:rsidR="00D4012D" w:rsidRPr="00510856" w:rsidRDefault="00D4012D" w:rsidP="00A853D2">
      <w:pPr>
        <w:pageBreakBefore/>
        <w:spacing w:before="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510856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RYNEK PRACY</w:t>
      </w:r>
    </w:p>
    <w:p w14:paraId="168C0560" w14:textId="28F9C5B5" w:rsidR="001420A5" w:rsidRPr="00A66235" w:rsidRDefault="00990227" w:rsidP="001420A5">
      <w:pPr>
        <w:rPr>
          <w:shd w:val="clear" w:color="auto" w:fill="FFFFFF"/>
        </w:rPr>
      </w:pPr>
      <w:r>
        <w:rPr>
          <w:shd w:val="clear" w:color="auto" w:fill="FFFFFF"/>
        </w:rPr>
        <w:t xml:space="preserve">W </w:t>
      </w:r>
      <w:r w:rsidR="00BD1C98">
        <w:rPr>
          <w:shd w:val="clear" w:color="auto" w:fill="FFFFFF"/>
        </w:rPr>
        <w:t>grudniu</w:t>
      </w:r>
      <w:r w:rsidR="001420A5" w:rsidRPr="001F3301">
        <w:rPr>
          <w:shd w:val="clear" w:color="auto" w:fill="FFFFFF"/>
        </w:rPr>
        <w:t xml:space="preserve"> 2021 r. </w:t>
      </w:r>
      <w:r w:rsidR="00A85EFB">
        <w:rPr>
          <w:shd w:val="clear" w:color="auto" w:fill="FFFFFF"/>
        </w:rPr>
        <w:t>odmiennie niż przed miesiącem odnotowano spadek</w:t>
      </w:r>
      <w:r w:rsidR="001420A5" w:rsidRPr="001F3301">
        <w:rPr>
          <w:shd w:val="clear" w:color="auto" w:fill="FFFFFF"/>
        </w:rPr>
        <w:t xml:space="preserve"> przeciętnego zatrudnienia w skali roku.</w:t>
      </w:r>
      <w:r w:rsidR="001420A5" w:rsidRPr="00955F44">
        <w:rPr>
          <w:shd w:val="clear" w:color="auto" w:fill="FFFFFF"/>
        </w:rPr>
        <w:t xml:space="preserve"> Stopa bezrobocia b</w:t>
      </w:r>
      <w:r w:rsidRPr="00955F44">
        <w:rPr>
          <w:shd w:val="clear" w:color="auto" w:fill="FFFFFF"/>
        </w:rPr>
        <w:t>yła niższa niż przed rokiem (7,3</w:t>
      </w:r>
      <w:r w:rsidR="001420A5" w:rsidRPr="00955F44">
        <w:rPr>
          <w:shd w:val="clear" w:color="auto" w:fill="FFFFFF"/>
        </w:rPr>
        <w:t>%</w:t>
      </w:r>
      <w:r w:rsidR="002F1002" w:rsidRPr="00955F44">
        <w:rPr>
          <w:shd w:val="clear" w:color="auto" w:fill="FFFFFF"/>
        </w:rPr>
        <w:t>,</w:t>
      </w:r>
      <w:r w:rsidR="001420A5" w:rsidRPr="00955F44">
        <w:rPr>
          <w:shd w:val="clear" w:color="auto" w:fill="FFFFFF"/>
        </w:rPr>
        <w:t xml:space="preserve"> wobec 8,</w:t>
      </w:r>
      <w:r w:rsidR="00955F44" w:rsidRPr="00955F44">
        <w:rPr>
          <w:shd w:val="clear" w:color="auto" w:fill="FFFFFF"/>
        </w:rPr>
        <w:t>5</w:t>
      </w:r>
      <w:r w:rsidR="001420A5" w:rsidRPr="00A66235">
        <w:rPr>
          <w:shd w:val="clear" w:color="auto" w:fill="FFFFFF"/>
        </w:rPr>
        <w:t xml:space="preserve">%). </w:t>
      </w:r>
    </w:p>
    <w:p w14:paraId="304DAAC4" w14:textId="09B78A66" w:rsidR="009B48AB" w:rsidRPr="00A66235" w:rsidRDefault="001420A5" w:rsidP="001420A5">
      <w:pPr>
        <w:rPr>
          <w:b/>
          <w:spacing w:val="-2"/>
          <w:shd w:val="clear" w:color="auto" w:fill="FFFFFF"/>
        </w:rPr>
      </w:pPr>
      <w:r w:rsidRPr="00BD0FBD">
        <w:rPr>
          <w:b/>
          <w:shd w:val="clear" w:color="auto" w:fill="FFFFFF"/>
        </w:rPr>
        <w:t>Przeciętne zatrudnienie w sektorze przedsiębiorstw</w:t>
      </w:r>
      <w:r w:rsidRPr="001F3301">
        <w:rPr>
          <w:shd w:val="clear" w:color="auto" w:fill="FFFFFF"/>
        </w:rPr>
        <w:t xml:space="preserve"> uks</w:t>
      </w:r>
      <w:r>
        <w:rPr>
          <w:shd w:val="clear" w:color="auto" w:fill="FFFFFF"/>
        </w:rPr>
        <w:t xml:space="preserve">ztałtowało się na poziomie </w:t>
      </w:r>
      <w:r w:rsidR="00FD57E6">
        <w:rPr>
          <w:shd w:val="clear" w:color="auto" w:fill="FFFFFF"/>
        </w:rPr>
        <w:t>122,8</w:t>
      </w:r>
      <w:r w:rsidRPr="001F3301">
        <w:rPr>
          <w:shd w:val="clear" w:color="auto" w:fill="FFFFFF"/>
        </w:rPr>
        <w:t xml:space="preserve"> tys. osób, tj. o</w:t>
      </w:r>
      <w:r w:rsidRPr="006361D4">
        <w:rPr>
          <w:shd w:val="clear" w:color="auto" w:fill="FFFFFF"/>
        </w:rPr>
        <w:t xml:space="preserve"> </w:t>
      </w:r>
      <w:r w:rsidR="00FD57E6">
        <w:rPr>
          <w:shd w:val="clear" w:color="auto" w:fill="FFFFFF"/>
        </w:rPr>
        <w:t>0,1</w:t>
      </w:r>
      <w:r w:rsidRPr="006361D4">
        <w:rPr>
          <w:shd w:val="clear" w:color="auto" w:fill="FFFFFF"/>
        </w:rPr>
        <w:t xml:space="preserve">% </w:t>
      </w:r>
      <w:r w:rsidR="00FD57E6">
        <w:rPr>
          <w:shd w:val="clear" w:color="auto" w:fill="FFFFFF"/>
        </w:rPr>
        <w:t>ni</w:t>
      </w:r>
      <w:r w:rsidRPr="006361D4">
        <w:rPr>
          <w:shd w:val="clear" w:color="auto" w:fill="FFFFFF"/>
        </w:rPr>
        <w:t xml:space="preserve">ższym niż przed rokiem, podczas gdy w analogicznym miesiącu poprzedniego roku odnotowano spadek o </w:t>
      </w:r>
      <w:r w:rsidR="00685DEC">
        <w:rPr>
          <w:shd w:val="clear" w:color="auto" w:fill="FFFFFF"/>
        </w:rPr>
        <w:t>0,7</w:t>
      </w:r>
      <w:r w:rsidRPr="006361D4">
        <w:rPr>
          <w:shd w:val="clear" w:color="auto" w:fill="FFFFFF"/>
        </w:rPr>
        <w:t xml:space="preserve">%. </w:t>
      </w:r>
      <w:r w:rsidRPr="00955F44">
        <w:rPr>
          <w:shd w:val="clear" w:color="auto" w:fill="FFFFFF"/>
        </w:rPr>
        <w:t>W kraju przeciętne zatrudnienie zwiększyło się w skali roku o 0,</w:t>
      </w:r>
      <w:r w:rsidR="00955F44" w:rsidRPr="00955F44">
        <w:rPr>
          <w:shd w:val="clear" w:color="auto" w:fill="FFFFFF"/>
        </w:rPr>
        <w:t>5</w:t>
      </w:r>
      <w:r w:rsidRPr="00955F44">
        <w:rPr>
          <w:shd w:val="clear" w:color="auto" w:fill="FFFFFF"/>
        </w:rPr>
        <w:t>%, wobec spadku o 1,</w:t>
      </w:r>
      <w:r w:rsidR="00955F44" w:rsidRPr="00955F44">
        <w:rPr>
          <w:shd w:val="clear" w:color="auto" w:fill="FFFFFF"/>
        </w:rPr>
        <w:t>0</w:t>
      </w:r>
      <w:r w:rsidRPr="00955F44">
        <w:rPr>
          <w:shd w:val="clear" w:color="auto" w:fill="FFFFFF"/>
        </w:rPr>
        <w:t>% rok wcześniej.</w:t>
      </w:r>
    </w:p>
    <w:p w14:paraId="2E9CDDD2" w14:textId="77777777" w:rsidR="009B48AB" w:rsidRPr="00B126F6" w:rsidRDefault="009B48AB" w:rsidP="009B48AB">
      <w:pPr>
        <w:spacing w:before="240"/>
        <w:rPr>
          <w:b/>
          <w:spacing w:val="-2"/>
          <w:shd w:val="clear" w:color="auto" w:fill="FFFFFF"/>
        </w:rPr>
      </w:pPr>
      <w:r w:rsidRPr="00B126F6">
        <w:rPr>
          <w:b/>
          <w:spacing w:val="-2"/>
          <w:shd w:val="clear" w:color="auto" w:fill="FFFFFF"/>
        </w:rPr>
        <w:t>Tablica 1. Przeciętne zatrudnienie w sektorze przedsiębiorstw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</w:tblPr>
      <w:tblGrid>
        <w:gridCol w:w="4809"/>
        <w:gridCol w:w="1414"/>
        <w:gridCol w:w="1415"/>
        <w:gridCol w:w="1414"/>
        <w:gridCol w:w="1415"/>
      </w:tblGrid>
      <w:tr w:rsidR="009B48AB" w:rsidRPr="00B126F6" w14:paraId="2D5695C5" w14:textId="77777777" w:rsidTr="00B476ED">
        <w:trPr>
          <w:trHeight w:val="57"/>
          <w:jc w:val="center"/>
        </w:trPr>
        <w:tc>
          <w:tcPr>
            <w:tcW w:w="4809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2F6991B" w14:textId="77777777" w:rsidR="009B48AB" w:rsidRPr="00B126F6" w:rsidRDefault="009B48AB" w:rsidP="00B476ED">
            <w:pPr>
              <w:spacing w:before="360" w:after="36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829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95C7627" w14:textId="09023483" w:rsidR="009B48AB" w:rsidRPr="00B126F6" w:rsidRDefault="00BD1C98" w:rsidP="00B476ED">
            <w:pPr>
              <w:spacing w:before="200" w:after="200"/>
              <w:jc w:val="center"/>
              <w:outlineLvl w:val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12 </w:t>
            </w:r>
            <w:r w:rsidR="009B48AB" w:rsidRPr="00B126F6">
              <w:rPr>
                <w:rFonts w:cs="Arial"/>
                <w:sz w:val="16"/>
                <w:szCs w:val="16"/>
              </w:rPr>
              <w:t>2021</w:t>
            </w:r>
          </w:p>
        </w:tc>
        <w:tc>
          <w:tcPr>
            <w:tcW w:w="2829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B2D8BBC" w14:textId="40CD5B62" w:rsidR="009B48AB" w:rsidRPr="00B126F6" w:rsidRDefault="00BD1C98" w:rsidP="00990227">
            <w:pPr>
              <w:spacing w:before="200" w:after="200"/>
              <w:jc w:val="center"/>
              <w:outlineLvl w:val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01-12</w:t>
            </w:r>
            <w:r w:rsidR="001420A5">
              <w:rPr>
                <w:rFonts w:cs="Arial"/>
                <w:sz w:val="16"/>
                <w:szCs w:val="16"/>
              </w:rPr>
              <w:t xml:space="preserve"> </w:t>
            </w:r>
            <w:r w:rsidR="009B48AB" w:rsidRPr="00B126F6">
              <w:rPr>
                <w:rFonts w:cs="Arial"/>
                <w:sz w:val="16"/>
                <w:szCs w:val="16"/>
              </w:rPr>
              <w:t>2021</w:t>
            </w:r>
          </w:p>
        </w:tc>
      </w:tr>
      <w:tr w:rsidR="009B48AB" w:rsidRPr="00B126F6" w14:paraId="2232D50C" w14:textId="77777777" w:rsidTr="00B476ED">
        <w:trPr>
          <w:trHeight w:val="57"/>
          <w:jc w:val="center"/>
        </w:trPr>
        <w:tc>
          <w:tcPr>
            <w:tcW w:w="4809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BC84AD" w14:textId="77777777" w:rsidR="009B48AB" w:rsidRPr="00B126F6" w:rsidRDefault="009B48AB" w:rsidP="00B476ED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43AC014" w14:textId="77777777" w:rsidR="009B48AB" w:rsidRPr="00B126F6" w:rsidRDefault="009B48AB" w:rsidP="00B476ED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CE7BA60" w14:textId="2256363A" w:rsidR="009B48AB" w:rsidRPr="00B126F6" w:rsidRDefault="00BD1C98" w:rsidP="00B476ED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  <w:r w:rsidR="009B48AB" w:rsidRPr="00B126F6">
              <w:rPr>
                <w:rFonts w:cs="Arial"/>
                <w:sz w:val="16"/>
                <w:szCs w:val="16"/>
              </w:rPr>
              <w:t xml:space="preserve"> 2020 = 100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0E5B923" w14:textId="77777777" w:rsidR="009B48AB" w:rsidRPr="00B126F6" w:rsidRDefault="009B48AB" w:rsidP="00B476ED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7FC3965" w14:textId="09E2238C" w:rsidR="009B48AB" w:rsidRPr="00B126F6" w:rsidRDefault="00BD1C98" w:rsidP="00B476ED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 w:rsidRPr="00BD1C98">
              <w:rPr>
                <w:rFonts w:cs="Arial"/>
                <w:sz w:val="16"/>
                <w:szCs w:val="16"/>
              </w:rPr>
              <w:t xml:space="preserve">01-12 </w:t>
            </w:r>
            <w:r w:rsidR="009B48AB" w:rsidRPr="00B126F6">
              <w:rPr>
                <w:rFonts w:cs="Arial"/>
                <w:sz w:val="16"/>
                <w:szCs w:val="16"/>
              </w:rPr>
              <w:t>2020 = 100</w:t>
            </w:r>
          </w:p>
        </w:tc>
      </w:tr>
      <w:tr w:rsidR="001420A5" w:rsidRPr="00B126F6" w14:paraId="7B7EEAB8" w14:textId="77777777" w:rsidTr="00B476ED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2402DB" w14:textId="77777777" w:rsidR="001420A5" w:rsidRPr="00B126F6" w:rsidRDefault="001420A5" w:rsidP="004A682C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B126F6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8E48B3" w14:textId="17D872B9" w:rsidR="001420A5" w:rsidRPr="00B126F6" w:rsidRDefault="006B352D" w:rsidP="004A682C">
            <w:pPr>
              <w:spacing w:after="50"/>
              <w:ind w:right="113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122,8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87DD42" w14:textId="10D43F3B" w:rsidR="001420A5" w:rsidRPr="00B126F6" w:rsidRDefault="006B352D" w:rsidP="004A682C">
            <w:pPr>
              <w:spacing w:after="50"/>
              <w:ind w:right="113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99,9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400BD5" w14:textId="1F515B77" w:rsidR="001420A5" w:rsidRPr="00B126F6" w:rsidRDefault="006B352D" w:rsidP="004A682C">
            <w:pPr>
              <w:spacing w:after="50"/>
              <w:ind w:right="113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122,8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12E8F0" w14:textId="06BDF0EB" w:rsidR="001420A5" w:rsidRPr="00B126F6" w:rsidRDefault="006B352D" w:rsidP="004A682C">
            <w:pPr>
              <w:spacing w:after="50"/>
              <w:ind w:right="113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98,9</w:t>
            </w:r>
          </w:p>
        </w:tc>
      </w:tr>
      <w:tr w:rsidR="001420A5" w:rsidRPr="00B126F6" w14:paraId="741D4A79" w14:textId="77777777" w:rsidTr="00B476ED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FF8323" w14:textId="77777777" w:rsidR="001420A5" w:rsidRPr="00B126F6" w:rsidRDefault="001420A5" w:rsidP="004A682C">
            <w:pPr>
              <w:tabs>
                <w:tab w:val="right" w:leader="dot" w:pos="4854"/>
              </w:tabs>
              <w:spacing w:after="50"/>
              <w:ind w:left="226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56BDF1" w14:textId="77777777" w:rsidR="001420A5" w:rsidRPr="00B126F6" w:rsidRDefault="001420A5" w:rsidP="004A682C">
            <w:pPr>
              <w:spacing w:after="50"/>
              <w:ind w:right="113"/>
              <w:rPr>
                <w:rFonts w:cs="Arial"/>
                <w:sz w:val="16"/>
                <w:szCs w:val="16"/>
              </w:rPr>
            </w:pP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C1936E" w14:textId="77777777" w:rsidR="001420A5" w:rsidRPr="00B126F6" w:rsidRDefault="001420A5" w:rsidP="004A682C">
            <w:pPr>
              <w:spacing w:after="50"/>
              <w:ind w:right="113"/>
              <w:rPr>
                <w:rFonts w:cs="Arial"/>
                <w:sz w:val="16"/>
                <w:szCs w:val="16"/>
              </w:rPr>
            </w:pP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41A45F" w14:textId="77777777" w:rsidR="001420A5" w:rsidRPr="00B126F6" w:rsidRDefault="001420A5" w:rsidP="004A682C">
            <w:pPr>
              <w:spacing w:after="50"/>
              <w:ind w:right="113"/>
              <w:rPr>
                <w:rFonts w:cs="Arial"/>
                <w:sz w:val="16"/>
                <w:szCs w:val="16"/>
              </w:rPr>
            </w:pP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4BC04F" w14:textId="77777777" w:rsidR="001420A5" w:rsidRPr="00B126F6" w:rsidRDefault="001420A5" w:rsidP="004A682C">
            <w:pPr>
              <w:spacing w:after="50"/>
              <w:ind w:right="113"/>
              <w:rPr>
                <w:rFonts w:cs="Arial"/>
                <w:sz w:val="16"/>
                <w:szCs w:val="16"/>
              </w:rPr>
            </w:pPr>
          </w:p>
        </w:tc>
      </w:tr>
      <w:tr w:rsidR="001420A5" w:rsidRPr="00B126F6" w14:paraId="2DE985FF" w14:textId="77777777" w:rsidTr="00B476ED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BEF181" w14:textId="77777777" w:rsidR="001420A5" w:rsidRPr="00B126F6" w:rsidRDefault="001420A5" w:rsidP="004A682C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43AAEC" w14:textId="65B5EFA2" w:rsidR="001420A5" w:rsidRPr="00E70796" w:rsidRDefault="006B352D" w:rsidP="004A682C">
            <w:pPr>
              <w:spacing w:after="5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68,3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00D708" w14:textId="18D68FCF" w:rsidR="001420A5" w:rsidRPr="00B126F6" w:rsidRDefault="006B352D" w:rsidP="004A682C">
            <w:pPr>
              <w:spacing w:after="5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4629B2" w14:textId="0F2EA51F" w:rsidR="001420A5" w:rsidRPr="00B126F6" w:rsidRDefault="006B352D" w:rsidP="004A682C">
            <w:pPr>
              <w:spacing w:after="5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68,2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BA58B2" w14:textId="3FD00A10" w:rsidR="001420A5" w:rsidRPr="00B126F6" w:rsidRDefault="006B352D" w:rsidP="004A682C">
            <w:pPr>
              <w:spacing w:after="5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99,3</w:t>
            </w:r>
          </w:p>
        </w:tc>
      </w:tr>
      <w:tr w:rsidR="001420A5" w:rsidRPr="00B126F6" w14:paraId="7AD5927D" w14:textId="77777777" w:rsidTr="00B476ED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C65F9A" w14:textId="77777777" w:rsidR="001420A5" w:rsidRPr="00B126F6" w:rsidRDefault="001420A5" w:rsidP="004A682C">
            <w:pPr>
              <w:tabs>
                <w:tab w:val="right" w:leader="dot" w:pos="4854"/>
              </w:tabs>
              <w:spacing w:after="50"/>
              <w:ind w:left="340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4E7A3A" w14:textId="77777777" w:rsidR="001420A5" w:rsidRPr="00B126F6" w:rsidRDefault="001420A5" w:rsidP="004A682C">
            <w:pPr>
              <w:spacing w:after="50"/>
              <w:ind w:right="113"/>
              <w:rPr>
                <w:rFonts w:cs="Arial"/>
                <w:sz w:val="16"/>
                <w:szCs w:val="16"/>
              </w:rPr>
            </w:pP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B3D079" w14:textId="77777777" w:rsidR="001420A5" w:rsidRPr="00B126F6" w:rsidRDefault="001420A5" w:rsidP="004A682C">
            <w:pPr>
              <w:spacing w:after="50"/>
              <w:ind w:right="113"/>
              <w:rPr>
                <w:rFonts w:cs="Arial"/>
                <w:sz w:val="16"/>
                <w:szCs w:val="16"/>
              </w:rPr>
            </w:pP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517DC9" w14:textId="77777777" w:rsidR="001420A5" w:rsidRPr="00B126F6" w:rsidRDefault="001420A5" w:rsidP="004A682C">
            <w:pPr>
              <w:spacing w:after="50"/>
              <w:ind w:right="113"/>
              <w:rPr>
                <w:rFonts w:cs="Arial"/>
                <w:sz w:val="16"/>
                <w:szCs w:val="16"/>
              </w:rPr>
            </w:pP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535AF7" w14:textId="77777777" w:rsidR="001420A5" w:rsidRPr="00B126F6" w:rsidRDefault="001420A5" w:rsidP="004A682C">
            <w:pPr>
              <w:spacing w:after="50"/>
              <w:ind w:right="113"/>
              <w:rPr>
                <w:rFonts w:cs="Arial"/>
                <w:sz w:val="16"/>
                <w:szCs w:val="16"/>
              </w:rPr>
            </w:pPr>
          </w:p>
        </w:tc>
      </w:tr>
      <w:tr w:rsidR="001420A5" w:rsidRPr="00B126F6" w14:paraId="68451B19" w14:textId="77777777" w:rsidTr="00B476ED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61C0AA" w14:textId="77777777" w:rsidR="001420A5" w:rsidRPr="00B126F6" w:rsidRDefault="001420A5" w:rsidP="004A682C">
            <w:pPr>
              <w:tabs>
                <w:tab w:val="right" w:leader="dot" w:pos="4854"/>
              </w:tabs>
              <w:spacing w:after="50"/>
              <w:ind w:left="226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293251" w14:textId="0FB6FE2F" w:rsidR="001420A5" w:rsidRPr="00B126F6" w:rsidRDefault="006B352D" w:rsidP="004A682C">
            <w:pPr>
              <w:spacing w:after="5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60,2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7C314E" w14:textId="7A57BE41" w:rsidR="001420A5" w:rsidRPr="00B126F6" w:rsidRDefault="006B352D" w:rsidP="004A682C">
            <w:pPr>
              <w:spacing w:after="5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7C5C0C" w14:textId="0B815548" w:rsidR="001420A5" w:rsidRPr="00B126F6" w:rsidRDefault="006B352D" w:rsidP="004A682C">
            <w:pPr>
              <w:spacing w:after="5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60,2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E4029E" w14:textId="2B1EE579" w:rsidR="001420A5" w:rsidRPr="00B126F6" w:rsidRDefault="006B352D" w:rsidP="004A682C">
            <w:pPr>
              <w:spacing w:after="5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98,8</w:t>
            </w:r>
          </w:p>
        </w:tc>
      </w:tr>
      <w:tr w:rsidR="001420A5" w:rsidRPr="00B126F6" w14:paraId="7EBEC263" w14:textId="77777777" w:rsidTr="00B476ED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3102AF" w14:textId="260FFDDC" w:rsidR="001420A5" w:rsidRPr="00B126F6" w:rsidRDefault="001420A5" w:rsidP="004A682C">
            <w:pPr>
              <w:tabs>
                <w:tab w:val="right" w:leader="dot" w:pos="4854"/>
              </w:tabs>
              <w:spacing w:after="50"/>
              <w:ind w:left="226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</w:t>
            </w:r>
            <w:r w:rsidRPr="00B35D62">
              <w:rPr>
                <w:rFonts w:cs="Arial"/>
                <w:sz w:val="16"/>
                <w:szCs w:val="16"/>
              </w:rPr>
              <w:t>ostawa wody; g</w:t>
            </w:r>
            <w:r>
              <w:rPr>
                <w:rFonts w:cs="Arial"/>
                <w:sz w:val="16"/>
                <w:szCs w:val="16"/>
              </w:rPr>
              <w:t>ospodarowanie ściekami i odpada</w:t>
            </w:r>
            <w:r w:rsidRPr="00B35D62">
              <w:rPr>
                <w:rFonts w:cs="Arial"/>
                <w:sz w:val="16"/>
                <w:szCs w:val="16"/>
              </w:rPr>
              <w:t xml:space="preserve">mi; </w:t>
            </w:r>
            <w:proofErr w:type="spellStart"/>
            <w:r w:rsidRPr="00B35D62">
              <w:rPr>
                <w:rFonts w:cs="Arial"/>
                <w:sz w:val="16"/>
                <w:szCs w:val="16"/>
              </w:rPr>
              <w:t>rekultywacja</w:t>
            </w:r>
            <w:r w:rsidRPr="00B35D62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40EF5A" w14:textId="7A420CDD" w:rsidR="001420A5" w:rsidRDefault="006B352D" w:rsidP="004A682C">
            <w:pPr>
              <w:spacing w:after="5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4,0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2B5298" w14:textId="132ABD73" w:rsidR="001420A5" w:rsidRDefault="006B352D" w:rsidP="004A682C">
            <w:pPr>
              <w:spacing w:after="5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105,7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0C7793" w14:textId="7BB1556A" w:rsidR="001420A5" w:rsidRDefault="006B352D" w:rsidP="004A682C">
            <w:pPr>
              <w:spacing w:after="5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3,9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53FA87" w14:textId="5B562EBE" w:rsidR="001420A5" w:rsidRDefault="006B352D" w:rsidP="004A682C">
            <w:pPr>
              <w:spacing w:after="5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106,2</w:t>
            </w:r>
          </w:p>
        </w:tc>
      </w:tr>
      <w:tr w:rsidR="001420A5" w:rsidRPr="00B126F6" w14:paraId="564D52A0" w14:textId="77777777" w:rsidTr="00B476ED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2D74A9" w14:textId="77777777" w:rsidR="001420A5" w:rsidRPr="00B126F6" w:rsidRDefault="001420A5" w:rsidP="004A682C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E1446B" w14:textId="52F4788A" w:rsidR="001420A5" w:rsidRPr="00B126F6" w:rsidRDefault="006B352D" w:rsidP="004A682C">
            <w:pPr>
              <w:spacing w:after="5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9,7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0AB296" w14:textId="69B2A5BD" w:rsidR="001420A5" w:rsidRPr="00B126F6" w:rsidRDefault="006B352D" w:rsidP="004A682C">
            <w:pPr>
              <w:spacing w:after="5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94,5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71E5C1" w14:textId="5D26AE6E" w:rsidR="001420A5" w:rsidRPr="00B126F6" w:rsidRDefault="006B352D" w:rsidP="004A682C">
            <w:pPr>
              <w:spacing w:after="5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9,8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87FEF9" w14:textId="144C1C6C" w:rsidR="001420A5" w:rsidRPr="00B126F6" w:rsidRDefault="006B352D" w:rsidP="004A682C">
            <w:pPr>
              <w:spacing w:after="5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</w:tr>
      <w:tr w:rsidR="001420A5" w:rsidRPr="00B126F6" w14:paraId="79963C98" w14:textId="77777777" w:rsidTr="00B476ED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67987E" w14:textId="04C4CDBE" w:rsidR="001420A5" w:rsidRPr="00B126F6" w:rsidRDefault="001420A5" w:rsidP="004A682C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Handel; naprawa pojazdów samochodowych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5207D7" w14:textId="07C12286" w:rsidR="001420A5" w:rsidRPr="00B126F6" w:rsidRDefault="006B352D" w:rsidP="004A682C">
            <w:pPr>
              <w:spacing w:after="5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21,5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03BCDE" w14:textId="058D3003" w:rsidR="001420A5" w:rsidRPr="00B126F6" w:rsidRDefault="006B352D" w:rsidP="004A682C">
            <w:pPr>
              <w:spacing w:after="5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714A91" w14:textId="2FFE9398" w:rsidR="001420A5" w:rsidRPr="00B126F6" w:rsidRDefault="006B352D" w:rsidP="004A682C">
            <w:pPr>
              <w:spacing w:after="5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21,6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46862D" w14:textId="46EB1634" w:rsidR="001420A5" w:rsidRPr="00B126F6" w:rsidRDefault="006B352D" w:rsidP="004A682C">
            <w:pPr>
              <w:spacing w:after="5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</w:tr>
      <w:tr w:rsidR="001420A5" w:rsidRPr="00B126F6" w14:paraId="5E587DE6" w14:textId="77777777" w:rsidTr="00B476ED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9F81AB" w14:textId="77777777" w:rsidR="001420A5" w:rsidRPr="00B126F6" w:rsidRDefault="001420A5" w:rsidP="004A682C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3E26B4" w14:textId="175620BC" w:rsidR="001420A5" w:rsidRPr="00B126F6" w:rsidRDefault="006B352D" w:rsidP="004A682C">
            <w:pPr>
              <w:spacing w:after="5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5FC054" w14:textId="1477893B" w:rsidR="001420A5" w:rsidRPr="00B126F6" w:rsidRDefault="006B352D" w:rsidP="004A682C">
            <w:pPr>
              <w:spacing w:after="5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62106F" w14:textId="5470FBB2" w:rsidR="001420A5" w:rsidRPr="00B126F6" w:rsidRDefault="006B352D" w:rsidP="004A682C">
            <w:pPr>
              <w:spacing w:after="5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1D5BD4" w14:textId="43BFA0DB" w:rsidR="001420A5" w:rsidRPr="00B126F6" w:rsidRDefault="006B352D" w:rsidP="004A682C">
            <w:pPr>
              <w:spacing w:after="5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</w:tr>
      <w:tr w:rsidR="001420A5" w:rsidRPr="00B126F6" w14:paraId="08C5473D" w14:textId="77777777" w:rsidTr="00B476ED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E2CF01" w14:textId="0D159F0F" w:rsidR="001420A5" w:rsidRPr="00B126F6" w:rsidRDefault="001420A5" w:rsidP="004A682C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Zakwaterowanie i gastronomia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2C0E44" w14:textId="5E328CA9" w:rsidR="001420A5" w:rsidRPr="00B126F6" w:rsidRDefault="006B352D" w:rsidP="004A682C">
            <w:pPr>
              <w:spacing w:after="5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2C0352" w14:textId="48D8615E" w:rsidR="001420A5" w:rsidRPr="00B126F6" w:rsidRDefault="006B352D" w:rsidP="004A682C">
            <w:pPr>
              <w:spacing w:after="5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124,5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8389B" w14:textId="0D74AE77" w:rsidR="001420A5" w:rsidRPr="00B126F6" w:rsidRDefault="006B352D" w:rsidP="004A682C">
            <w:pPr>
              <w:spacing w:after="5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2,4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F067A8" w14:textId="298AD4D7" w:rsidR="001420A5" w:rsidRPr="00B126F6" w:rsidRDefault="006B352D" w:rsidP="004A682C">
            <w:pPr>
              <w:spacing w:after="5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96,9</w:t>
            </w:r>
          </w:p>
        </w:tc>
      </w:tr>
      <w:tr w:rsidR="001420A5" w:rsidRPr="00B126F6" w14:paraId="3F5C3F23" w14:textId="77777777" w:rsidTr="00B476ED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4AB346" w14:textId="77777777" w:rsidR="001420A5" w:rsidRPr="00B126F6" w:rsidRDefault="001420A5" w:rsidP="004A682C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CC3C2D" w14:textId="544B0A5B" w:rsidR="001420A5" w:rsidRPr="00B126F6" w:rsidRDefault="006B352D" w:rsidP="004A682C">
            <w:pPr>
              <w:spacing w:after="5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1,2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2D6995" w14:textId="301C312F" w:rsidR="001420A5" w:rsidRPr="00B126F6" w:rsidRDefault="006B352D" w:rsidP="004A682C">
            <w:pPr>
              <w:spacing w:after="5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98,7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384DCD" w14:textId="5055B3B1" w:rsidR="001420A5" w:rsidRPr="00B126F6" w:rsidRDefault="006B352D" w:rsidP="004A682C">
            <w:pPr>
              <w:spacing w:after="5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1,2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0D6EB1" w14:textId="4E14096E" w:rsidR="001420A5" w:rsidRPr="00B126F6" w:rsidRDefault="006B352D" w:rsidP="004A682C">
            <w:pPr>
              <w:spacing w:after="5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</w:tr>
      <w:tr w:rsidR="001420A5" w:rsidRPr="00B126F6" w14:paraId="26EF8C1B" w14:textId="77777777" w:rsidTr="00B476ED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EEFC74" w14:textId="1183BC4C" w:rsidR="001420A5" w:rsidRPr="00B126F6" w:rsidRDefault="001420A5" w:rsidP="004A682C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Obsługa rynku nieruchomości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57C6B4" w14:textId="5DD93287" w:rsidR="001420A5" w:rsidRPr="00B126F6" w:rsidRDefault="006B352D" w:rsidP="004A682C">
            <w:pPr>
              <w:spacing w:after="5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2,0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EDC0D" w14:textId="4497B057" w:rsidR="001420A5" w:rsidRPr="00B126F6" w:rsidRDefault="006B352D" w:rsidP="004A682C">
            <w:pPr>
              <w:spacing w:after="5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FCD7E2" w14:textId="02DB6A71" w:rsidR="001420A5" w:rsidRPr="00B126F6" w:rsidRDefault="006B352D" w:rsidP="004A682C">
            <w:pPr>
              <w:spacing w:after="5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2,0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F2C801" w14:textId="71BAAC2E" w:rsidR="001420A5" w:rsidRPr="00B126F6" w:rsidRDefault="006B352D" w:rsidP="004A682C">
            <w:pPr>
              <w:spacing w:after="5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95,2</w:t>
            </w:r>
          </w:p>
        </w:tc>
      </w:tr>
      <w:tr w:rsidR="001420A5" w:rsidRPr="00B126F6" w14:paraId="39833B67" w14:textId="77777777" w:rsidTr="00B476ED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DEB50F" w14:textId="2BEFA477" w:rsidR="001420A5" w:rsidRPr="00B126F6" w:rsidRDefault="001420A5" w:rsidP="004A682C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B126F6">
              <w:rPr>
                <w:rFonts w:cs="Arial"/>
                <w:sz w:val="16"/>
                <w:szCs w:val="16"/>
              </w:rPr>
              <w:t>techniczna</w:t>
            </w:r>
            <w:r w:rsidRPr="00095B7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D4E4B4" w14:textId="70744D57" w:rsidR="001420A5" w:rsidRPr="00B126F6" w:rsidRDefault="006B352D" w:rsidP="004A682C">
            <w:pPr>
              <w:spacing w:after="5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2,2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56A895" w14:textId="0A54D266" w:rsidR="001420A5" w:rsidRPr="00B126F6" w:rsidRDefault="006B352D" w:rsidP="004A682C">
            <w:pPr>
              <w:spacing w:after="5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94,5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8E11C8" w14:textId="368F1C0F" w:rsidR="001420A5" w:rsidRPr="00B126F6" w:rsidRDefault="006B352D" w:rsidP="004A682C">
            <w:pPr>
              <w:spacing w:after="5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2,2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4CDB3A" w14:textId="216C5E25" w:rsidR="001420A5" w:rsidRPr="00B126F6" w:rsidRDefault="006B352D" w:rsidP="004A682C">
            <w:pPr>
              <w:spacing w:after="5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95,2</w:t>
            </w:r>
          </w:p>
        </w:tc>
      </w:tr>
      <w:tr w:rsidR="001420A5" w:rsidRPr="00B126F6" w14:paraId="59FC24DB" w14:textId="77777777" w:rsidTr="00B476ED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8AB781" w14:textId="571422C3" w:rsidR="001420A5" w:rsidRPr="00B126F6" w:rsidRDefault="001420A5" w:rsidP="004A682C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AECEF1" w14:textId="6B3A9B4A" w:rsidR="001420A5" w:rsidRPr="00B126F6" w:rsidRDefault="006B352D" w:rsidP="004A682C">
            <w:pPr>
              <w:spacing w:after="5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4,8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45CFC9" w14:textId="73184FE5" w:rsidR="001420A5" w:rsidRPr="00B126F6" w:rsidRDefault="006B352D" w:rsidP="004A682C">
            <w:pPr>
              <w:spacing w:after="5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97,6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4142DC" w14:textId="2B344F55" w:rsidR="001420A5" w:rsidRPr="00B126F6" w:rsidRDefault="006B352D" w:rsidP="004A682C">
            <w:pPr>
              <w:spacing w:after="5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5,0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AEE10B" w14:textId="5564679D" w:rsidR="001420A5" w:rsidRPr="00B126F6" w:rsidRDefault="006B352D" w:rsidP="004A682C">
            <w:pPr>
              <w:spacing w:after="5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98,5</w:t>
            </w:r>
          </w:p>
        </w:tc>
      </w:tr>
    </w:tbl>
    <w:p w14:paraId="391ED8CD" w14:textId="70A652F9" w:rsidR="009B48AB" w:rsidRPr="00B126F6" w:rsidRDefault="009B48AB" w:rsidP="009B48AB">
      <w:pPr>
        <w:ind w:firstLine="227"/>
        <w:rPr>
          <w:sz w:val="16"/>
          <w:szCs w:val="16"/>
        </w:rPr>
      </w:pPr>
      <w:r w:rsidRPr="00B126F6">
        <w:rPr>
          <w:sz w:val="16"/>
          <w:szCs w:val="16"/>
        </w:rPr>
        <w:t>a Nie obejmuje działów: Badania naukowe i prace rozwojowe oraz Działalność weterynaryjna.</w:t>
      </w:r>
    </w:p>
    <w:p w14:paraId="6D388BA6" w14:textId="70908C62" w:rsidR="001420A5" w:rsidRPr="004D3AE4" w:rsidRDefault="00030731" w:rsidP="002C2D79">
      <w:pPr>
        <w:suppressAutoHyphens/>
        <w:spacing w:before="360"/>
        <w:rPr>
          <w:szCs w:val="19"/>
        </w:rPr>
      </w:pPr>
      <w:r>
        <w:rPr>
          <w:szCs w:val="19"/>
        </w:rPr>
        <w:t>W</w:t>
      </w:r>
      <w:r w:rsidR="001420A5" w:rsidRPr="004D3AE4">
        <w:rPr>
          <w:szCs w:val="19"/>
        </w:rPr>
        <w:t xml:space="preserve"> stosunku do </w:t>
      </w:r>
      <w:r w:rsidR="00685DEC">
        <w:rPr>
          <w:szCs w:val="19"/>
        </w:rPr>
        <w:t>grudnia</w:t>
      </w:r>
      <w:r w:rsidR="001420A5" w:rsidRPr="004D3AE4">
        <w:rPr>
          <w:szCs w:val="19"/>
        </w:rPr>
        <w:t xml:space="preserve"> 2020 r. przeciętne zatrudnienie </w:t>
      </w:r>
      <w:r w:rsidR="001420A5">
        <w:rPr>
          <w:szCs w:val="19"/>
        </w:rPr>
        <w:t xml:space="preserve">najbardziej </w:t>
      </w:r>
      <w:r w:rsidR="00685DEC">
        <w:rPr>
          <w:szCs w:val="19"/>
        </w:rPr>
        <w:t>zmalało w</w:t>
      </w:r>
      <w:r w:rsidR="00685DEC" w:rsidRPr="00685DEC">
        <w:rPr>
          <w:szCs w:val="19"/>
        </w:rPr>
        <w:t xml:space="preserve"> </w:t>
      </w:r>
      <w:r w:rsidR="00685DEC">
        <w:rPr>
          <w:szCs w:val="19"/>
        </w:rPr>
        <w:t>budownictwie oraz działalności profesjonalnej, naukowej i technicznej (po 5,5%)</w:t>
      </w:r>
      <w:r w:rsidR="001420A5" w:rsidRPr="004D3AE4">
        <w:rPr>
          <w:szCs w:val="19"/>
        </w:rPr>
        <w:t xml:space="preserve">. </w:t>
      </w:r>
      <w:r w:rsidR="002A1B7F">
        <w:rPr>
          <w:szCs w:val="19"/>
        </w:rPr>
        <w:t>L</w:t>
      </w:r>
      <w:r w:rsidR="00C70AD3" w:rsidRPr="004D3AE4">
        <w:rPr>
          <w:szCs w:val="19"/>
        </w:rPr>
        <w:t xml:space="preserve">iczbę pracowników </w:t>
      </w:r>
      <w:r w:rsidR="002A1B7F">
        <w:rPr>
          <w:szCs w:val="19"/>
        </w:rPr>
        <w:t xml:space="preserve">wyraźnie zredukowano również </w:t>
      </w:r>
      <w:r w:rsidR="00C70AD3">
        <w:rPr>
          <w:szCs w:val="19"/>
        </w:rPr>
        <w:t xml:space="preserve">m.in. </w:t>
      </w:r>
      <w:r w:rsidR="001420A5">
        <w:rPr>
          <w:szCs w:val="19"/>
        </w:rPr>
        <w:t xml:space="preserve">w </w:t>
      </w:r>
      <w:r w:rsidR="00685DEC">
        <w:rPr>
          <w:szCs w:val="19"/>
        </w:rPr>
        <w:t>obsłudze rynku nieruchomości</w:t>
      </w:r>
      <w:r w:rsidR="001420A5" w:rsidRPr="004D3AE4">
        <w:rPr>
          <w:szCs w:val="19"/>
        </w:rPr>
        <w:t xml:space="preserve"> (o </w:t>
      </w:r>
      <w:r w:rsidR="00685DEC">
        <w:rPr>
          <w:szCs w:val="19"/>
        </w:rPr>
        <w:t>3,2</w:t>
      </w:r>
      <w:r w:rsidR="00685DEC" w:rsidRPr="004D3AE4">
        <w:rPr>
          <w:szCs w:val="19"/>
        </w:rPr>
        <w:t xml:space="preserve"> </w:t>
      </w:r>
      <w:r w:rsidR="001420A5" w:rsidRPr="004D3AE4">
        <w:rPr>
          <w:szCs w:val="19"/>
        </w:rPr>
        <w:t>%)</w:t>
      </w:r>
      <w:r w:rsidR="00685DEC">
        <w:rPr>
          <w:szCs w:val="19"/>
        </w:rPr>
        <w:t xml:space="preserve"> </w:t>
      </w:r>
      <w:r w:rsidR="00A66235">
        <w:rPr>
          <w:szCs w:val="19"/>
        </w:rPr>
        <w:t>oraz</w:t>
      </w:r>
      <w:r w:rsidR="00685DEC">
        <w:rPr>
          <w:szCs w:val="19"/>
        </w:rPr>
        <w:t xml:space="preserve"> administrowaniu i działalności wspierającej (o 2,4%)</w:t>
      </w:r>
      <w:r w:rsidR="001420A5">
        <w:rPr>
          <w:szCs w:val="19"/>
        </w:rPr>
        <w:t xml:space="preserve">. </w:t>
      </w:r>
      <w:r w:rsidR="00685DEC">
        <w:rPr>
          <w:szCs w:val="19"/>
        </w:rPr>
        <w:t xml:space="preserve">Zdecydowanie najbardziej przeciętne zatrudnienie zwiększyło się </w:t>
      </w:r>
      <w:r w:rsidR="002A2705">
        <w:rPr>
          <w:szCs w:val="19"/>
        </w:rPr>
        <w:t xml:space="preserve">natomiast </w:t>
      </w:r>
      <w:r w:rsidR="00685DEC">
        <w:rPr>
          <w:szCs w:val="19"/>
        </w:rPr>
        <w:t>w zakwaterowaniu i gastronomii (o 24,5%), a</w:t>
      </w:r>
      <w:r w:rsidR="002A2705">
        <w:rPr>
          <w:szCs w:val="19"/>
        </w:rPr>
        <w:t xml:space="preserve"> w mniejszym</w:t>
      </w:r>
      <w:r w:rsidR="002A1B7F">
        <w:rPr>
          <w:szCs w:val="19"/>
        </w:rPr>
        <w:t xml:space="preserve"> stopniu także</w:t>
      </w:r>
      <w:r w:rsidR="00685DEC">
        <w:rPr>
          <w:szCs w:val="19"/>
        </w:rPr>
        <w:t xml:space="preserve"> w </w:t>
      </w:r>
      <w:r w:rsidR="00685DEC" w:rsidRPr="00B35D62">
        <w:rPr>
          <w:szCs w:val="19"/>
        </w:rPr>
        <w:t>dostaw</w:t>
      </w:r>
      <w:r w:rsidR="00685DEC">
        <w:rPr>
          <w:szCs w:val="19"/>
        </w:rPr>
        <w:t>ie</w:t>
      </w:r>
      <w:r w:rsidR="00685DEC" w:rsidRPr="00B35D62">
        <w:rPr>
          <w:szCs w:val="19"/>
        </w:rPr>
        <w:t xml:space="preserve"> wody; gospodarowani</w:t>
      </w:r>
      <w:r w:rsidR="00685DEC">
        <w:rPr>
          <w:szCs w:val="19"/>
        </w:rPr>
        <w:t>u</w:t>
      </w:r>
      <w:r w:rsidR="00685DEC" w:rsidRPr="00B35D62">
        <w:rPr>
          <w:szCs w:val="19"/>
        </w:rPr>
        <w:t xml:space="preserve"> ściekami i odpadami; rekultywacj</w:t>
      </w:r>
      <w:r w:rsidR="00685DEC">
        <w:rPr>
          <w:szCs w:val="19"/>
        </w:rPr>
        <w:t>i (o 5,7%)</w:t>
      </w:r>
      <w:r w:rsidR="00685DEC" w:rsidRPr="00685DEC">
        <w:rPr>
          <w:szCs w:val="19"/>
        </w:rPr>
        <w:t xml:space="preserve"> </w:t>
      </w:r>
      <w:r w:rsidR="00685DEC">
        <w:rPr>
          <w:szCs w:val="19"/>
        </w:rPr>
        <w:t>oraz w transporcie i gospodarce magazynowej (o 3,0%)</w:t>
      </w:r>
    </w:p>
    <w:p w14:paraId="2D5253D2" w14:textId="5C024861" w:rsidR="001420A5" w:rsidRPr="004D3AE4" w:rsidRDefault="001420A5" w:rsidP="008D3D3C">
      <w:pPr>
        <w:suppressAutoHyphens/>
        <w:rPr>
          <w:szCs w:val="19"/>
        </w:rPr>
      </w:pPr>
      <w:r w:rsidRPr="004D3AE4">
        <w:rPr>
          <w:szCs w:val="19"/>
        </w:rPr>
        <w:t>W relacji do</w:t>
      </w:r>
      <w:r w:rsidR="002A1B7F">
        <w:rPr>
          <w:szCs w:val="19"/>
        </w:rPr>
        <w:t xml:space="preserve"> listopada</w:t>
      </w:r>
      <w:r w:rsidR="000E2115">
        <w:rPr>
          <w:szCs w:val="19"/>
        </w:rPr>
        <w:t xml:space="preserve"> </w:t>
      </w:r>
      <w:r w:rsidRPr="004D3AE4">
        <w:rPr>
          <w:szCs w:val="19"/>
        </w:rPr>
        <w:t xml:space="preserve">2021 r. </w:t>
      </w:r>
      <w:r>
        <w:rPr>
          <w:szCs w:val="19"/>
        </w:rPr>
        <w:t xml:space="preserve">przeciętne zatrudnienie </w:t>
      </w:r>
      <w:r w:rsidR="004B4C47">
        <w:rPr>
          <w:szCs w:val="19"/>
        </w:rPr>
        <w:t>zmniejszyło się o 0,7%</w:t>
      </w:r>
      <w:r>
        <w:rPr>
          <w:szCs w:val="19"/>
        </w:rPr>
        <w:t>. N</w:t>
      </w:r>
      <w:r w:rsidRPr="004D3AE4">
        <w:rPr>
          <w:szCs w:val="19"/>
        </w:rPr>
        <w:t xml:space="preserve">ajwiększy </w:t>
      </w:r>
      <w:r w:rsidR="004B4C47">
        <w:rPr>
          <w:szCs w:val="19"/>
        </w:rPr>
        <w:t>spadek</w:t>
      </w:r>
      <w:r w:rsidRPr="004D3AE4">
        <w:rPr>
          <w:szCs w:val="19"/>
        </w:rPr>
        <w:t xml:space="preserve"> zatrudnienia nastąpił </w:t>
      </w:r>
      <w:r w:rsidR="00E171E8">
        <w:rPr>
          <w:szCs w:val="19"/>
        </w:rPr>
        <w:t xml:space="preserve">w </w:t>
      </w:r>
      <w:r w:rsidR="004B4C47">
        <w:rPr>
          <w:szCs w:val="19"/>
        </w:rPr>
        <w:t>budownictwie</w:t>
      </w:r>
      <w:r w:rsidRPr="004D3AE4">
        <w:rPr>
          <w:szCs w:val="19"/>
        </w:rPr>
        <w:t xml:space="preserve"> (</w:t>
      </w:r>
      <w:r>
        <w:rPr>
          <w:szCs w:val="19"/>
        </w:rPr>
        <w:t xml:space="preserve">o </w:t>
      </w:r>
      <w:r w:rsidR="004B4C47">
        <w:rPr>
          <w:szCs w:val="19"/>
        </w:rPr>
        <w:t>1,0</w:t>
      </w:r>
      <w:r w:rsidRPr="004D3AE4">
        <w:rPr>
          <w:szCs w:val="19"/>
        </w:rPr>
        <w:t>%)</w:t>
      </w:r>
      <w:r>
        <w:rPr>
          <w:szCs w:val="19"/>
        </w:rPr>
        <w:t xml:space="preserve">, a </w:t>
      </w:r>
      <w:r w:rsidR="004B4C47">
        <w:rPr>
          <w:szCs w:val="19"/>
        </w:rPr>
        <w:t>wzrost</w:t>
      </w:r>
      <w:r>
        <w:rPr>
          <w:szCs w:val="19"/>
        </w:rPr>
        <w:t xml:space="preserve"> – w </w:t>
      </w:r>
      <w:r w:rsidR="004B4C47">
        <w:rPr>
          <w:szCs w:val="19"/>
        </w:rPr>
        <w:t xml:space="preserve">zakwaterowaniu i gastronomii oraz </w:t>
      </w:r>
      <w:r w:rsidR="004B4C47" w:rsidRPr="00CB1E4D">
        <w:rPr>
          <w:szCs w:val="19"/>
        </w:rPr>
        <w:t>działalności związanej z kulturą, rozrywką i rekreacją (po 0,2%).</w:t>
      </w:r>
    </w:p>
    <w:p w14:paraId="182DCD10" w14:textId="458AC23B" w:rsidR="009B48AB" w:rsidRPr="002D6D01" w:rsidRDefault="001420A5" w:rsidP="008D3D3C">
      <w:pPr>
        <w:suppressAutoHyphens/>
        <w:rPr>
          <w:szCs w:val="19"/>
        </w:rPr>
      </w:pPr>
      <w:r w:rsidRPr="004400DB">
        <w:rPr>
          <w:szCs w:val="19"/>
        </w:rPr>
        <w:t xml:space="preserve">W </w:t>
      </w:r>
      <w:r w:rsidRPr="002D6D01">
        <w:rPr>
          <w:szCs w:val="19"/>
        </w:rPr>
        <w:t>okresie styczeń-</w:t>
      </w:r>
      <w:r w:rsidR="004B4C47">
        <w:rPr>
          <w:szCs w:val="19"/>
        </w:rPr>
        <w:t>grudzień</w:t>
      </w:r>
      <w:r w:rsidRPr="002D6D01">
        <w:rPr>
          <w:szCs w:val="19"/>
        </w:rPr>
        <w:t xml:space="preserve"> 2021 r. przeciętne zatrudnienie w sektorze przedsiębiorstw wyniosło </w:t>
      </w:r>
      <w:r w:rsidR="004B4C47">
        <w:rPr>
          <w:szCs w:val="19"/>
        </w:rPr>
        <w:t>122,8</w:t>
      </w:r>
      <w:r w:rsidRPr="002D6D01">
        <w:rPr>
          <w:szCs w:val="19"/>
        </w:rPr>
        <w:t xml:space="preserve"> tys. osób, tj. mniej o </w:t>
      </w:r>
      <w:r w:rsidR="004B4C47">
        <w:rPr>
          <w:szCs w:val="19"/>
        </w:rPr>
        <w:t>1,1</w:t>
      </w:r>
      <w:r w:rsidRPr="002D6D01">
        <w:rPr>
          <w:szCs w:val="19"/>
        </w:rPr>
        <w:t xml:space="preserve">% niż w analogicznym okresie ub. r. </w:t>
      </w:r>
      <w:r w:rsidRPr="005D1EDF">
        <w:rPr>
          <w:szCs w:val="19"/>
        </w:rPr>
        <w:t xml:space="preserve">(przed rokiem odnotowano </w:t>
      </w:r>
      <w:r w:rsidR="005D1EDF" w:rsidRPr="005D1EDF">
        <w:rPr>
          <w:szCs w:val="19"/>
        </w:rPr>
        <w:t xml:space="preserve">spadek o </w:t>
      </w:r>
      <w:r w:rsidR="00933584">
        <w:rPr>
          <w:szCs w:val="19"/>
        </w:rPr>
        <w:t>0,6</w:t>
      </w:r>
      <w:r w:rsidRPr="00967B53">
        <w:rPr>
          <w:szCs w:val="19"/>
        </w:rPr>
        <w:t xml:space="preserve">%). </w:t>
      </w:r>
      <w:r w:rsidRPr="00955F44">
        <w:rPr>
          <w:szCs w:val="19"/>
        </w:rPr>
        <w:t>W kraju odnotowano wzrost o 0,</w:t>
      </w:r>
      <w:r w:rsidR="00C8007D" w:rsidRPr="00955F44">
        <w:rPr>
          <w:szCs w:val="19"/>
        </w:rPr>
        <w:t>3</w:t>
      </w:r>
      <w:r w:rsidR="0059624B" w:rsidRPr="00955F44">
        <w:rPr>
          <w:szCs w:val="19"/>
        </w:rPr>
        <w:t>% (wobec spadku o 1,1</w:t>
      </w:r>
      <w:r w:rsidRPr="00955F44">
        <w:rPr>
          <w:szCs w:val="19"/>
        </w:rPr>
        <w:t xml:space="preserve">% rok wcześniej). </w:t>
      </w:r>
      <w:r w:rsidRPr="00967B53">
        <w:rPr>
          <w:szCs w:val="19"/>
        </w:rPr>
        <w:t xml:space="preserve">Ograniczenie liczby zatrudnionych nastąpiło przede </w:t>
      </w:r>
      <w:r w:rsidR="005D1EDF" w:rsidRPr="00967B53">
        <w:rPr>
          <w:szCs w:val="19"/>
        </w:rPr>
        <w:t xml:space="preserve">wszystkim w: budownictwie </w:t>
      </w:r>
      <w:r w:rsidR="005D1EDF">
        <w:rPr>
          <w:szCs w:val="19"/>
        </w:rPr>
        <w:t>(o </w:t>
      </w:r>
      <w:r w:rsidR="00BD083F">
        <w:rPr>
          <w:szCs w:val="19"/>
        </w:rPr>
        <w:t>5,</w:t>
      </w:r>
      <w:r w:rsidR="00933584">
        <w:rPr>
          <w:szCs w:val="19"/>
        </w:rPr>
        <w:t>3</w:t>
      </w:r>
      <w:r w:rsidRPr="002D6D01">
        <w:rPr>
          <w:szCs w:val="19"/>
        </w:rPr>
        <w:t xml:space="preserve">%), </w:t>
      </w:r>
      <w:r w:rsidR="002A2705">
        <w:rPr>
          <w:szCs w:val="19"/>
        </w:rPr>
        <w:t xml:space="preserve">a także </w:t>
      </w:r>
      <w:r w:rsidRPr="002D6D01">
        <w:rPr>
          <w:szCs w:val="19"/>
        </w:rPr>
        <w:t xml:space="preserve">obsłudze rynku nieruchomości oraz </w:t>
      </w:r>
      <w:r w:rsidRPr="00A1075B">
        <w:rPr>
          <w:szCs w:val="19"/>
        </w:rPr>
        <w:t xml:space="preserve">działalności profesjonalnej, naukowej i technicznej </w:t>
      </w:r>
      <w:r w:rsidRPr="002D6D01">
        <w:rPr>
          <w:szCs w:val="19"/>
        </w:rPr>
        <w:t>(</w:t>
      </w:r>
      <w:r w:rsidR="00933584">
        <w:rPr>
          <w:szCs w:val="19"/>
        </w:rPr>
        <w:t>p</w:t>
      </w:r>
      <w:r w:rsidRPr="002D6D01">
        <w:rPr>
          <w:szCs w:val="19"/>
        </w:rPr>
        <w:t xml:space="preserve">o </w:t>
      </w:r>
      <w:r w:rsidR="00933584">
        <w:rPr>
          <w:szCs w:val="19"/>
        </w:rPr>
        <w:t>4,8</w:t>
      </w:r>
      <w:r w:rsidRPr="002D6D01">
        <w:rPr>
          <w:szCs w:val="19"/>
        </w:rPr>
        <w:t xml:space="preserve">%). </w:t>
      </w:r>
      <w:r w:rsidR="002A2705">
        <w:rPr>
          <w:szCs w:val="19"/>
        </w:rPr>
        <w:t>W</w:t>
      </w:r>
      <w:r>
        <w:rPr>
          <w:szCs w:val="19"/>
        </w:rPr>
        <w:t>zrost odnotowano natomiast</w:t>
      </w:r>
      <w:r w:rsidR="002A2705">
        <w:rPr>
          <w:szCs w:val="19"/>
        </w:rPr>
        <w:t xml:space="preserve"> </w:t>
      </w:r>
      <w:r w:rsidR="002A2705" w:rsidRPr="00CB1E4D">
        <w:rPr>
          <w:szCs w:val="19"/>
        </w:rPr>
        <w:t>m.in.</w:t>
      </w:r>
      <w:r w:rsidR="002A2705">
        <w:rPr>
          <w:szCs w:val="19"/>
        </w:rPr>
        <w:t xml:space="preserve"> </w:t>
      </w:r>
      <w:r>
        <w:rPr>
          <w:szCs w:val="19"/>
        </w:rPr>
        <w:t>w:</w:t>
      </w:r>
      <w:r w:rsidRPr="002D6D01">
        <w:rPr>
          <w:szCs w:val="19"/>
        </w:rPr>
        <w:t xml:space="preserve"> </w:t>
      </w:r>
      <w:r w:rsidRPr="0021636F">
        <w:rPr>
          <w:szCs w:val="19"/>
        </w:rPr>
        <w:t>dostawie wody, gospodarowaniu ściekami i odpadami; rekultywacji</w:t>
      </w:r>
      <w:r w:rsidRPr="002D6D01">
        <w:rPr>
          <w:szCs w:val="19"/>
        </w:rPr>
        <w:t xml:space="preserve"> </w:t>
      </w:r>
      <w:r>
        <w:rPr>
          <w:szCs w:val="19"/>
        </w:rPr>
        <w:t>(o 6,</w:t>
      </w:r>
      <w:r w:rsidR="00933584">
        <w:rPr>
          <w:szCs w:val="19"/>
        </w:rPr>
        <w:t>2</w:t>
      </w:r>
      <w:r w:rsidR="002A2705">
        <w:rPr>
          <w:szCs w:val="19"/>
        </w:rPr>
        <w:t xml:space="preserve">%), </w:t>
      </w:r>
      <w:r>
        <w:rPr>
          <w:szCs w:val="19"/>
        </w:rPr>
        <w:t>transporcie</w:t>
      </w:r>
      <w:r w:rsidR="005D1EDF">
        <w:rPr>
          <w:szCs w:val="19"/>
        </w:rPr>
        <w:t xml:space="preserve"> i gospodarce magazynowej </w:t>
      </w:r>
      <w:r w:rsidR="002A2705">
        <w:rPr>
          <w:szCs w:val="19"/>
        </w:rPr>
        <w:t>oraz</w:t>
      </w:r>
      <w:r w:rsidR="00933584">
        <w:rPr>
          <w:szCs w:val="19"/>
        </w:rPr>
        <w:t xml:space="preserve"> handlu; naprawie pojazdów samochodowych</w:t>
      </w:r>
      <w:r w:rsidR="005D1EDF" w:rsidRPr="005D1EDF">
        <w:rPr>
          <w:szCs w:val="19"/>
        </w:rPr>
        <w:t xml:space="preserve"> </w:t>
      </w:r>
      <w:r w:rsidR="00BD083F">
        <w:rPr>
          <w:szCs w:val="19"/>
        </w:rPr>
        <w:t>(</w:t>
      </w:r>
      <w:r w:rsidR="00933584">
        <w:rPr>
          <w:szCs w:val="19"/>
        </w:rPr>
        <w:t>p</w:t>
      </w:r>
      <w:r w:rsidR="00BD083F">
        <w:rPr>
          <w:szCs w:val="19"/>
        </w:rPr>
        <w:t>o 0,</w:t>
      </w:r>
      <w:r w:rsidR="00933584">
        <w:rPr>
          <w:szCs w:val="19"/>
        </w:rPr>
        <w:t>3</w:t>
      </w:r>
      <w:r w:rsidR="005D1EDF">
        <w:rPr>
          <w:szCs w:val="19"/>
        </w:rPr>
        <w:t>%).</w:t>
      </w:r>
    </w:p>
    <w:p w14:paraId="21E45DC7" w14:textId="1098F5E3" w:rsidR="00890BA3" w:rsidRPr="005C211C" w:rsidRDefault="00890BA3" w:rsidP="00890BA3">
      <w:pPr>
        <w:pageBreakBefore/>
        <w:spacing w:after="0"/>
        <w:rPr>
          <w:b/>
          <w:spacing w:val="-2"/>
          <w:shd w:val="clear" w:color="auto" w:fill="FFFFFF"/>
        </w:rPr>
      </w:pPr>
      <w:r w:rsidRPr="005C211C">
        <w:rPr>
          <w:b/>
          <w:spacing w:val="-2"/>
        </w:rPr>
        <w:lastRenderedPageBreak/>
        <w:t>Wykres 1.</w:t>
      </w:r>
      <w:r w:rsidRPr="005C211C">
        <w:rPr>
          <w:b/>
          <w:spacing w:val="-2"/>
          <w:shd w:val="clear" w:color="auto" w:fill="FFFFFF"/>
        </w:rPr>
        <w:t xml:space="preserve"> Dynamika przeciętnego zatrudnienia w sektorze przedsiębiorstw </w:t>
      </w:r>
    </w:p>
    <w:p w14:paraId="50EE658C" w14:textId="4BE90020" w:rsidR="00890BA3" w:rsidRDefault="00853CB5" w:rsidP="00DF64BC">
      <w:pPr>
        <w:tabs>
          <w:tab w:val="left" w:pos="851"/>
        </w:tabs>
        <w:spacing w:before="0"/>
        <w:ind w:left="709"/>
        <w:rPr>
          <w:spacing w:val="-2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924992" behindDoc="0" locked="0" layoutInCell="1" allowOverlap="1" wp14:anchorId="14777F93" wp14:editId="4F52D0F2">
            <wp:simplePos x="0" y="0"/>
            <wp:positionH relativeFrom="margin">
              <wp:align>right</wp:align>
            </wp:positionH>
            <wp:positionV relativeFrom="margin">
              <wp:posOffset>381000</wp:posOffset>
            </wp:positionV>
            <wp:extent cx="6645910" cy="2924175"/>
            <wp:effectExtent l="0" t="0" r="2540" b="0"/>
            <wp:wrapSquare wrapText="bothSides"/>
            <wp:docPr id="30" name="Wykres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0BA3" w:rsidRPr="005C211C">
        <w:rPr>
          <w:spacing w:val="-2"/>
          <w:shd w:val="clear" w:color="auto" w:fill="FFFFFF"/>
        </w:rPr>
        <w:t xml:space="preserve">  (przeciętna miesięczna 2015=100)</w:t>
      </w:r>
    </w:p>
    <w:p w14:paraId="10BFB844" w14:textId="7DD412FA" w:rsidR="00AE78A8" w:rsidRPr="000E18C3" w:rsidRDefault="00AE78A8" w:rsidP="00A3380B">
      <w:pPr>
        <w:spacing w:before="240"/>
        <w:rPr>
          <w:rFonts w:cs="Arial"/>
          <w:szCs w:val="19"/>
        </w:rPr>
      </w:pPr>
      <w:r w:rsidRPr="000E18C3">
        <w:rPr>
          <w:rFonts w:cs="Arial"/>
          <w:szCs w:val="19"/>
        </w:rPr>
        <w:t xml:space="preserve">W końcu </w:t>
      </w:r>
      <w:r w:rsidR="000F7DB5">
        <w:rPr>
          <w:rFonts w:cs="Arial"/>
          <w:szCs w:val="19"/>
        </w:rPr>
        <w:t>grudnia</w:t>
      </w:r>
      <w:r w:rsidRPr="000E18C3">
        <w:rPr>
          <w:rFonts w:cs="Arial"/>
          <w:szCs w:val="19"/>
        </w:rPr>
        <w:t xml:space="preserve"> 202</w:t>
      </w:r>
      <w:r>
        <w:rPr>
          <w:rFonts w:cs="Arial"/>
          <w:szCs w:val="19"/>
        </w:rPr>
        <w:t>1</w:t>
      </w:r>
      <w:r w:rsidRPr="000E18C3">
        <w:rPr>
          <w:rFonts w:cs="Arial"/>
          <w:szCs w:val="19"/>
        </w:rPr>
        <w:t xml:space="preserve"> r. liczba bezrobotnych zarejestrowanych w urzędach pracy wyniosła </w:t>
      </w:r>
      <w:r w:rsidR="000F7DB5">
        <w:rPr>
          <w:rFonts w:cs="Arial"/>
          <w:szCs w:val="19"/>
        </w:rPr>
        <w:t>38,0</w:t>
      </w:r>
      <w:r w:rsidRPr="000E18C3">
        <w:rPr>
          <w:rFonts w:cs="Arial"/>
          <w:szCs w:val="19"/>
        </w:rPr>
        <w:t xml:space="preserve"> tys. osób i była </w:t>
      </w:r>
      <w:r w:rsidRPr="003B214D">
        <w:rPr>
          <w:rFonts w:cs="Arial"/>
          <w:szCs w:val="19"/>
        </w:rPr>
        <w:t>o </w:t>
      </w:r>
      <w:r w:rsidR="00BC1BF2">
        <w:rPr>
          <w:rFonts w:cs="Arial"/>
          <w:szCs w:val="19"/>
        </w:rPr>
        <w:t>0,</w:t>
      </w:r>
      <w:r w:rsidR="000F7DB5">
        <w:rPr>
          <w:rFonts w:cs="Arial"/>
          <w:szCs w:val="19"/>
        </w:rPr>
        <w:t>4</w:t>
      </w:r>
      <w:r w:rsidRPr="003B214D">
        <w:rPr>
          <w:rFonts w:cs="Arial"/>
          <w:szCs w:val="19"/>
        </w:rPr>
        <w:t>% (</w:t>
      </w:r>
      <w:r w:rsidR="00BC1BF2">
        <w:rPr>
          <w:rFonts w:cs="Arial"/>
          <w:szCs w:val="19"/>
        </w:rPr>
        <w:t>0,</w:t>
      </w:r>
      <w:r w:rsidR="000F7DB5">
        <w:rPr>
          <w:rFonts w:cs="Arial"/>
          <w:szCs w:val="19"/>
        </w:rPr>
        <w:t xml:space="preserve">1 </w:t>
      </w:r>
      <w:r w:rsidRPr="003B214D">
        <w:rPr>
          <w:rFonts w:cs="Arial"/>
          <w:szCs w:val="19"/>
        </w:rPr>
        <w:t>tys. osób)</w:t>
      </w:r>
      <w:r w:rsidRPr="000E18C3">
        <w:rPr>
          <w:rFonts w:cs="Arial"/>
          <w:szCs w:val="19"/>
        </w:rPr>
        <w:t xml:space="preserve"> </w:t>
      </w:r>
      <w:r w:rsidR="000F7DB5">
        <w:rPr>
          <w:rFonts w:cs="Arial"/>
          <w:szCs w:val="19"/>
        </w:rPr>
        <w:t>większa</w:t>
      </w:r>
      <w:r w:rsidR="000F7DB5" w:rsidRPr="000E18C3">
        <w:rPr>
          <w:rFonts w:cs="Arial"/>
          <w:szCs w:val="19"/>
        </w:rPr>
        <w:t xml:space="preserve"> </w:t>
      </w:r>
      <w:r w:rsidRPr="000E18C3">
        <w:rPr>
          <w:rFonts w:cs="Arial"/>
          <w:szCs w:val="19"/>
        </w:rPr>
        <w:t xml:space="preserve">niż przed miesiącem oraz o </w:t>
      </w:r>
      <w:r w:rsidR="000F7DB5">
        <w:rPr>
          <w:rFonts w:cs="Arial"/>
          <w:szCs w:val="19"/>
        </w:rPr>
        <w:t>15,3</w:t>
      </w:r>
      <w:r w:rsidRPr="000E18C3">
        <w:rPr>
          <w:rFonts w:cs="Arial"/>
          <w:szCs w:val="19"/>
        </w:rPr>
        <w:t xml:space="preserve">% </w:t>
      </w:r>
      <w:r w:rsidR="000F7DB5">
        <w:rPr>
          <w:rFonts w:cs="Arial"/>
          <w:szCs w:val="19"/>
        </w:rPr>
        <w:t xml:space="preserve">mniejsza </w:t>
      </w:r>
      <w:r w:rsidRPr="000E18C3">
        <w:rPr>
          <w:rFonts w:cs="Arial"/>
          <w:szCs w:val="19"/>
        </w:rPr>
        <w:t>(</w:t>
      </w:r>
      <w:r w:rsidR="00BC1BF2">
        <w:rPr>
          <w:rFonts w:cs="Arial"/>
          <w:szCs w:val="19"/>
        </w:rPr>
        <w:t>6,</w:t>
      </w:r>
      <w:r w:rsidR="000F7DB5">
        <w:rPr>
          <w:rFonts w:cs="Arial"/>
          <w:szCs w:val="19"/>
        </w:rPr>
        <w:t>8</w:t>
      </w:r>
      <w:r w:rsidRPr="000E18C3">
        <w:rPr>
          <w:rFonts w:cs="Arial"/>
          <w:szCs w:val="19"/>
        </w:rPr>
        <w:t xml:space="preserve"> tys. osób) niż rok wcześniej. Kobiety stanowiły</w:t>
      </w:r>
      <w:r>
        <w:rPr>
          <w:rFonts w:cs="Arial"/>
          <w:szCs w:val="19"/>
        </w:rPr>
        <w:t xml:space="preserve"> </w:t>
      </w:r>
      <w:r w:rsidR="00F042AF">
        <w:rPr>
          <w:rFonts w:cs="Arial"/>
          <w:szCs w:val="19"/>
        </w:rPr>
        <w:t>51,7</w:t>
      </w:r>
      <w:r w:rsidRPr="000E18C3">
        <w:rPr>
          <w:rFonts w:cs="Arial"/>
          <w:szCs w:val="19"/>
        </w:rPr>
        <w:t>% ogół</w:t>
      </w:r>
      <w:r>
        <w:rPr>
          <w:rFonts w:cs="Arial"/>
          <w:szCs w:val="19"/>
        </w:rPr>
        <w:t xml:space="preserve">u zarejestrowanych bezrobotnych, tj. o </w:t>
      </w:r>
      <w:r w:rsidR="00BC1BF2">
        <w:rPr>
          <w:rFonts w:cs="Arial"/>
          <w:szCs w:val="19"/>
        </w:rPr>
        <w:t>0,</w:t>
      </w:r>
      <w:r w:rsidR="00F042AF">
        <w:rPr>
          <w:rFonts w:cs="Arial"/>
          <w:szCs w:val="19"/>
        </w:rPr>
        <w:t>3</w:t>
      </w:r>
      <w:r>
        <w:rPr>
          <w:rFonts w:cs="Arial"/>
          <w:szCs w:val="19"/>
        </w:rPr>
        <w:t xml:space="preserve"> </w:t>
      </w:r>
      <w:proofErr w:type="spellStart"/>
      <w:r>
        <w:rPr>
          <w:rFonts w:cs="Arial"/>
          <w:szCs w:val="19"/>
        </w:rPr>
        <w:t>p.proc</w:t>
      </w:r>
      <w:proofErr w:type="spellEnd"/>
      <w:r>
        <w:rPr>
          <w:rFonts w:cs="Arial"/>
          <w:szCs w:val="19"/>
        </w:rPr>
        <w:t>. więcej niż przed rokiem.</w:t>
      </w:r>
    </w:p>
    <w:p w14:paraId="34B44846" w14:textId="57EE2AFA" w:rsidR="00B55778" w:rsidRDefault="00B55778" w:rsidP="00A3380B">
      <w:pPr>
        <w:pStyle w:val="tytuwykresu"/>
        <w:spacing w:before="240" w:after="120"/>
        <w:rPr>
          <w:shd w:val="clear" w:color="auto" w:fill="FFFFFF"/>
        </w:rPr>
      </w:pPr>
      <w:r w:rsidRPr="006473EA">
        <w:rPr>
          <w:shd w:val="clear" w:color="auto" w:fill="FFFFFF"/>
        </w:rPr>
        <w:t>Tablica 2. Liczba bezrobotnych i stopa bezrobocia</w:t>
      </w:r>
    </w:p>
    <w:tbl>
      <w:tblPr>
        <w:tblStyle w:val="Tabela-Siatka"/>
        <w:tblW w:w="10467" w:type="dxa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</w:tblPr>
      <w:tblGrid>
        <w:gridCol w:w="4782"/>
        <w:gridCol w:w="1897"/>
        <w:gridCol w:w="1892"/>
        <w:gridCol w:w="1896"/>
      </w:tblGrid>
      <w:tr w:rsidR="00691987" w:rsidRPr="00946264" w14:paraId="1B4F6443" w14:textId="77777777" w:rsidTr="00B60724">
        <w:tc>
          <w:tcPr>
            <w:tcW w:w="4782" w:type="dxa"/>
            <w:vMerge w:val="restart"/>
            <w:vAlign w:val="center"/>
          </w:tcPr>
          <w:p w14:paraId="03456C8A" w14:textId="77777777" w:rsidR="00691987" w:rsidRPr="00946264" w:rsidRDefault="00691987" w:rsidP="00691987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97" w:type="dxa"/>
            <w:vAlign w:val="center"/>
          </w:tcPr>
          <w:p w14:paraId="1961AC13" w14:textId="4335F73D" w:rsidR="00691987" w:rsidRPr="00946264" w:rsidRDefault="00691987" w:rsidP="00691987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b w:val="0"/>
                <w:color w:val="000000" w:themeColor="text1"/>
                <w:sz w:val="16"/>
                <w:szCs w:val="16"/>
              </w:rPr>
              <w:t>2020</w:t>
            </w:r>
          </w:p>
        </w:tc>
        <w:tc>
          <w:tcPr>
            <w:tcW w:w="3788" w:type="dxa"/>
            <w:gridSpan w:val="2"/>
            <w:vAlign w:val="center"/>
          </w:tcPr>
          <w:p w14:paraId="53130263" w14:textId="5C1263CD" w:rsidR="00691987" w:rsidRPr="00946264" w:rsidRDefault="00691987" w:rsidP="00691987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b w:val="0"/>
                <w:color w:val="000000" w:themeColor="text1"/>
                <w:sz w:val="16"/>
                <w:szCs w:val="16"/>
              </w:rPr>
              <w:t>2021</w:t>
            </w:r>
          </w:p>
        </w:tc>
      </w:tr>
      <w:tr w:rsidR="00AB5344" w:rsidRPr="00946264" w14:paraId="420E9961" w14:textId="77777777" w:rsidTr="00B60724">
        <w:tc>
          <w:tcPr>
            <w:tcW w:w="4782" w:type="dxa"/>
            <w:vMerge/>
          </w:tcPr>
          <w:p w14:paraId="4FC61F14" w14:textId="77777777" w:rsidR="00AB5344" w:rsidRPr="00946264" w:rsidRDefault="00AB5344" w:rsidP="00AB5344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</w:p>
        </w:tc>
        <w:tc>
          <w:tcPr>
            <w:tcW w:w="1897" w:type="dxa"/>
            <w:vAlign w:val="center"/>
          </w:tcPr>
          <w:p w14:paraId="7EA319B4" w14:textId="473169A3" w:rsidR="00AB5344" w:rsidRPr="008F768F" w:rsidRDefault="00507F07" w:rsidP="00AB5344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12</w:t>
            </w:r>
          </w:p>
        </w:tc>
        <w:tc>
          <w:tcPr>
            <w:tcW w:w="1892" w:type="dxa"/>
            <w:vAlign w:val="center"/>
          </w:tcPr>
          <w:p w14:paraId="521E0D9E" w14:textId="10702DC7" w:rsidR="00AB5344" w:rsidRPr="008F768F" w:rsidRDefault="00507F07" w:rsidP="00AB5344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11</w:t>
            </w:r>
          </w:p>
        </w:tc>
        <w:tc>
          <w:tcPr>
            <w:tcW w:w="1896" w:type="dxa"/>
            <w:vAlign w:val="center"/>
          </w:tcPr>
          <w:p w14:paraId="65FD50B8" w14:textId="7F09BDFD" w:rsidR="00AB5344" w:rsidRPr="008F768F" w:rsidRDefault="00507F07" w:rsidP="00AB5344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12</w:t>
            </w:r>
          </w:p>
        </w:tc>
      </w:tr>
      <w:tr w:rsidR="00507F07" w:rsidRPr="00946264" w14:paraId="2746002F" w14:textId="77777777" w:rsidTr="00B60724">
        <w:tc>
          <w:tcPr>
            <w:tcW w:w="4782" w:type="dxa"/>
            <w:vAlign w:val="bottom"/>
          </w:tcPr>
          <w:p w14:paraId="451F05B7" w14:textId="77777777" w:rsidR="00507F07" w:rsidRPr="00946264" w:rsidRDefault="00507F07" w:rsidP="00507F07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897" w:type="dxa"/>
            <w:vAlign w:val="bottom"/>
          </w:tcPr>
          <w:p w14:paraId="522B1166" w14:textId="39769DD3" w:rsidR="00507F07" w:rsidRPr="00F21173" w:rsidRDefault="000A7BC9" w:rsidP="00507F07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44,9</w:t>
            </w:r>
          </w:p>
        </w:tc>
        <w:tc>
          <w:tcPr>
            <w:tcW w:w="1892" w:type="dxa"/>
            <w:vAlign w:val="bottom"/>
          </w:tcPr>
          <w:p w14:paraId="594760AD" w14:textId="58351864" w:rsidR="00507F07" w:rsidRPr="008F768F" w:rsidRDefault="00507F07" w:rsidP="00507F07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37,9</w:t>
            </w:r>
          </w:p>
        </w:tc>
        <w:tc>
          <w:tcPr>
            <w:tcW w:w="1896" w:type="dxa"/>
            <w:vAlign w:val="bottom"/>
          </w:tcPr>
          <w:p w14:paraId="2254B8E5" w14:textId="05AF99DF" w:rsidR="00507F07" w:rsidRPr="008F768F" w:rsidRDefault="000A7BC9" w:rsidP="00507F07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38,0</w:t>
            </w:r>
          </w:p>
        </w:tc>
      </w:tr>
      <w:tr w:rsidR="00507F07" w:rsidRPr="00946264" w14:paraId="7BA8B4F6" w14:textId="77777777" w:rsidTr="00B60724">
        <w:tc>
          <w:tcPr>
            <w:tcW w:w="4782" w:type="dxa"/>
            <w:vAlign w:val="bottom"/>
          </w:tcPr>
          <w:p w14:paraId="4381E07E" w14:textId="77777777" w:rsidR="00507F07" w:rsidRPr="00946264" w:rsidRDefault="00507F07" w:rsidP="00507F07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897" w:type="dxa"/>
            <w:vAlign w:val="bottom"/>
          </w:tcPr>
          <w:p w14:paraId="688E1E4F" w14:textId="1691822B" w:rsidR="00507F07" w:rsidRPr="00F21173" w:rsidRDefault="000A7BC9" w:rsidP="00507F07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4,4</w:t>
            </w:r>
          </w:p>
        </w:tc>
        <w:tc>
          <w:tcPr>
            <w:tcW w:w="1892" w:type="dxa"/>
            <w:vAlign w:val="bottom"/>
          </w:tcPr>
          <w:p w14:paraId="2F2DA30D" w14:textId="07F5A014" w:rsidR="00507F07" w:rsidRPr="008F768F" w:rsidRDefault="00507F07" w:rsidP="00507F07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4,3</w:t>
            </w:r>
          </w:p>
        </w:tc>
        <w:tc>
          <w:tcPr>
            <w:tcW w:w="1896" w:type="dxa"/>
            <w:vAlign w:val="bottom"/>
          </w:tcPr>
          <w:p w14:paraId="04D50836" w14:textId="3CAEA69A" w:rsidR="00507F07" w:rsidRPr="008F768F" w:rsidRDefault="000A7BC9" w:rsidP="00507F07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4,5</w:t>
            </w:r>
          </w:p>
        </w:tc>
      </w:tr>
      <w:tr w:rsidR="00507F07" w:rsidRPr="00946264" w14:paraId="23A83B17" w14:textId="77777777" w:rsidTr="00B60724">
        <w:tc>
          <w:tcPr>
            <w:tcW w:w="4782" w:type="dxa"/>
            <w:vAlign w:val="bottom"/>
          </w:tcPr>
          <w:p w14:paraId="12334E29" w14:textId="77777777" w:rsidR="00507F07" w:rsidRPr="00946264" w:rsidRDefault="00507F07" w:rsidP="00507F07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897" w:type="dxa"/>
            <w:vAlign w:val="bottom"/>
          </w:tcPr>
          <w:p w14:paraId="554A3A0F" w14:textId="673B6F47" w:rsidR="00507F07" w:rsidRPr="00F21173" w:rsidRDefault="000A7BC9" w:rsidP="00507F07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3,6</w:t>
            </w:r>
          </w:p>
        </w:tc>
        <w:tc>
          <w:tcPr>
            <w:tcW w:w="1892" w:type="dxa"/>
            <w:vAlign w:val="bottom"/>
          </w:tcPr>
          <w:p w14:paraId="1BA23003" w14:textId="750ADA62" w:rsidR="00507F07" w:rsidRPr="008F768F" w:rsidRDefault="00507F07" w:rsidP="00507F07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4,5</w:t>
            </w:r>
          </w:p>
        </w:tc>
        <w:tc>
          <w:tcPr>
            <w:tcW w:w="1896" w:type="dxa"/>
            <w:vAlign w:val="bottom"/>
          </w:tcPr>
          <w:p w14:paraId="38189F68" w14:textId="133A2A54" w:rsidR="00507F07" w:rsidRPr="008F768F" w:rsidRDefault="000A7BC9" w:rsidP="00507F07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4,3</w:t>
            </w:r>
          </w:p>
        </w:tc>
      </w:tr>
      <w:tr w:rsidR="00507F07" w:rsidRPr="00946264" w14:paraId="21751EA2" w14:textId="77777777" w:rsidTr="00B60724">
        <w:tc>
          <w:tcPr>
            <w:tcW w:w="4782" w:type="dxa"/>
            <w:vAlign w:val="bottom"/>
          </w:tcPr>
          <w:p w14:paraId="07EFA0D3" w14:textId="77777777" w:rsidR="00507F07" w:rsidRPr="00946264" w:rsidRDefault="00507F07" w:rsidP="00507F07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897" w:type="dxa"/>
            <w:vAlign w:val="bottom"/>
          </w:tcPr>
          <w:p w14:paraId="0EF96C5D" w14:textId="715C86E3" w:rsidR="00507F07" w:rsidRPr="00F21173" w:rsidRDefault="000A7BC9" w:rsidP="00507F07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8,5</w:t>
            </w:r>
          </w:p>
        </w:tc>
        <w:tc>
          <w:tcPr>
            <w:tcW w:w="1892" w:type="dxa"/>
            <w:vAlign w:val="bottom"/>
          </w:tcPr>
          <w:p w14:paraId="11BED79F" w14:textId="3C68C781" w:rsidR="00507F07" w:rsidRPr="008F768F" w:rsidRDefault="00507F07" w:rsidP="00507F07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7,3</w:t>
            </w:r>
          </w:p>
        </w:tc>
        <w:tc>
          <w:tcPr>
            <w:tcW w:w="1896" w:type="dxa"/>
            <w:vAlign w:val="bottom"/>
          </w:tcPr>
          <w:p w14:paraId="6162AC34" w14:textId="33B2E734" w:rsidR="00507F07" w:rsidRPr="008F768F" w:rsidRDefault="000A7BC9" w:rsidP="00507F07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7,3</w:t>
            </w:r>
          </w:p>
        </w:tc>
      </w:tr>
    </w:tbl>
    <w:p w14:paraId="4643C0CE" w14:textId="2CBCB22D" w:rsidR="00AE78A8" w:rsidRPr="00AE78A8" w:rsidRDefault="00AE78A8" w:rsidP="00A3380B">
      <w:pPr>
        <w:pStyle w:val="tytuwykresu"/>
        <w:suppressAutoHyphens/>
        <w:spacing w:before="120" w:after="120"/>
        <w:rPr>
          <w:rFonts w:eastAsia="Times New Roman" w:cs="Arial"/>
          <w:b w:val="0"/>
          <w:spacing w:val="0"/>
          <w:szCs w:val="19"/>
          <w:lang w:eastAsia="pl-PL"/>
        </w:rPr>
      </w:pPr>
      <w:r w:rsidRPr="00AE78A8">
        <w:rPr>
          <w:rFonts w:eastAsia="Times New Roman" w:cs="Arial"/>
          <w:spacing w:val="0"/>
          <w:szCs w:val="19"/>
          <w:lang w:eastAsia="pl-PL"/>
        </w:rPr>
        <w:t xml:space="preserve">Stopa bezrobocia rejestrowanego </w:t>
      </w:r>
      <w:r w:rsidRPr="00AE78A8">
        <w:rPr>
          <w:rFonts w:eastAsia="Times New Roman" w:cs="Arial"/>
          <w:b w:val="0"/>
          <w:spacing w:val="0"/>
          <w:szCs w:val="19"/>
          <w:lang w:eastAsia="pl-PL"/>
        </w:rPr>
        <w:t>osiągnęła poziom 7,</w:t>
      </w:r>
      <w:r w:rsidR="001606EE">
        <w:rPr>
          <w:rFonts w:eastAsia="Times New Roman" w:cs="Arial"/>
          <w:b w:val="0"/>
          <w:spacing w:val="0"/>
          <w:szCs w:val="19"/>
          <w:lang w:eastAsia="pl-PL"/>
        </w:rPr>
        <w:t>3</w:t>
      </w:r>
      <w:r w:rsidRPr="00AE78A8">
        <w:rPr>
          <w:rFonts w:eastAsia="Times New Roman" w:cs="Arial"/>
          <w:b w:val="0"/>
          <w:spacing w:val="0"/>
          <w:szCs w:val="19"/>
          <w:lang w:eastAsia="pl-PL"/>
        </w:rPr>
        <w:t>%, kształtując się niżej niż przed rokiem (8,</w:t>
      </w:r>
      <w:r w:rsidR="00C4523A">
        <w:rPr>
          <w:rFonts w:eastAsia="Times New Roman" w:cs="Arial"/>
          <w:b w:val="0"/>
          <w:spacing w:val="0"/>
          <w:szCs w:val="19"/>
          <w:lang w:eastAsia="pl-PL"/>
        </w:rPr>
        <w:t>5</w:t>
      </w:r>
      <w:r w:rsidRPr="00AE78A8">
        <w:rPr>
          <w:rFonts w:eastAsia="Times New Roman" w:cs="Arial"/>
          <w:b w:val="0"/>
          <w:spacing w:val="0"/>
          <w:szCs w:val="19"/>
          <w:lang w:eastAsia="pl-PL"/>
        </w:rPr>
        <w:t xml:space="preserve">%). </w:t>
      </w:r>
      <w:r w:rsidRPr="00F37C20">
        <w:rPr>
          <w:rFonts w:eastAsia="Times New Roman" w:cs="Arial"/>
          <w:b w:val="0"/>
          <w:spacing w:val="0"/>
          <w:szCs w:val="19"/>
          <w:lang w:eastAsia="pl-PL"/>
        </w:rPr>
        <w:t xml:space="preserve">W kraju stopa bezrobocia rejestrowanego wyniosła </w:t>
      </w:r>
      <w:r w:rsidR="00C4523A">
        <w:rPr>
          <w:rFonts w:eastAsia="Times New Roman" w:cs="Arial"/>
          <w:b w:val="0"/>
          <w:spacing w:val="0"/>
          <w:szCs w:val="19"/>
          <w:lang w:eastAsia="pl-PL"/>
        </w:rPr>
        <w:t xml:space="preserve">podobnie, jak przed miesiącem </w:t>
      </w:r>
      <w:r w:rsidR="00BF4718" w:rsidRPr="00F37C20">
        <w:rPr>
          <w:rFonts w:eastAsia="Times New Roman" w:cs="Arial"/>
          <w:b w:val="0"/>
          <w:spacing w:val="0"/>
          <w:szCs w:val="19"/>
          <w:lang w:eastAsia="pl-PL"/>
        </w:rPr>
        <w:t>5,</w:t>
      </w:r>
      <w:r w:rsidR="008406B1">
        <w:rPr>
          <w:rFonts w:eastAsia="Times New Roman" w:cs="Arial"/>
          <w:b w:val="0"/>
          <w:spacing w:val="0"/>
          <w:szCs w:val="19"/>
          <w:lang w:eastAsia="pl-PL"/>
        </w:rPr>
        <w:t>4</w:t>
      </w:r>
      <w:r w:rsidR="00BF4718" w:rsidRPr="00F37C20">
        <w:rPr>
          <w:rFonts w:eastAsia="Times New Roman" w:cs="Arial"/>
          <w:b w:val="0"/>
          <w:spacing w:val="0"/>
          <w:szCs w:val="19"/>
          <w:lang w:eastAsia="pl-PL"/>
        </w:rPr>
        <w:t>%</w:t>
      </w:r>
      <w:r w:rsidR="00F37C20">
        <w:rPr>
          <w:rFonts w:eastAsia="Times New Roman" w:cs="Arial"/>
          <w:b w:val="0"/>
          <w:spacing w:val="0"/>
          <w:szCs w:val="19"/>
          <w:lang w:eastAsia="pl-PL"/>
        </w:rPr>
        <w:t>,</w:t>
      </w:r>
      <w:r w:rsidR="00BF4718" w:rsidRPr="00F37C20">
        <w:rPr>
          <w:rFonts w:eastAsia="Times New Roman" w:cs="Arial"/>
          <w:b w:val="0"/>
          <w:spacing w:val="0"/>
          <w:szCs w:val="19"/>
          <w:lang w:eastAsia="pl-PL"/>
        </w:rPr>
        <w:t xml:space="preserve"> wobec </w:t>
      </w:r>
      <w:r w:rsidR="00C4523A">
        <w:rPr>
          <w:rFonts w:eastAsia="Times New Roman" w:cs="Arial"/>
          <w:b w:val="0"/>
          <w:spacing w:val="0"/>
          <w:szCs w:val="19"/>
          <w:lang w:eastAsia="pl-PL"/>
        </w:rPr>
        <w:t>6,3</w:t>
      </w:r>
      <w:r w:rsidRPr="00F37C20">
        <w:rPr>
          <w:rFonts w:eastAsia="Times New Roman" w:cs="Arial"/>
          <w:b w:val="0"/>
          <w:spacing w:val="0"/>
          <w:szCs w:val="19"/>
          <w:lang w:eastAsia="pl-PL"/>
        </w:rPr>
        <w:t>% przed rokiem.</w:t>
      </w:r>
      <w:r w:rsidRPr="00AE78A8">
        <w:rPr>
          <w:rFonts w:eastAsia="Times New Roman" w:cs="Arial"/>
          <w:b w:val="0"/>
          <w:i/>
          <w:spacing w:val="0"/>
          <w:szCs w:val="19"/>
          <w:lang w:eastAsia="pl-PL"/>
        </w:rPr>
        <w:t xml:space="preserve"> </w:t>
      </w:r>
      <w:r w:rsidRPr="00AE78A8">
        <w:rPr>
          <w:rFonts w:eastAsia="Times New Roman" w:cs="Arial"/>
          <w:b w:val="0"/>
          <w:spacing w:val="0"/>
          <w:szCs w:val="19"/>
          <w:lang w:eastAsia="pl-PL"/>
        </w:rPr>
        <w:t>Województwo świętokrzyskie należy do grupy województw o wysokiej stopie bezrobocia. Na koniec miesiąca sprawozdawczego najniższą wartość wskaźnika odnotowano w województwie wielkopolskim (3,</w:t>
      </w:r>
      <w:r w:rsidR="008406B1">
        <w:rPr>
          <w:rFonts w:eastAsia="Times New Roman" w:cs="Arial"/>
          <w:b w:val="0"/>
          <w:spacing w:val="0"/>
          <w:szCs w:val="19"/>
          <w:lang w:eastAsia="pl-PL"/>
        </w:rPr>
        <w:t>1</w:t>
      </w:r>
      <w:r w:rsidRPr="00AE78A8">
        <w:rPr>
          <w:rFonts w:eastAsia="Times New Roman" w:cs="Arial"/>
          <w:b w:val="0"/>
          <w:spacing w:val="0"/>
          <w:szCs w:val="19"/>
          <w:lang w:eastAsia="pl-PL"/>
        </w:rPr>
        <w:t>%), natomiast w jeszcze trudniejszej sytuacji niż świętokrzyskie pozostawały województwa: kujawsko-pomorskie (</w:t>
      </w:r>
      <w:r w:rsidR="00BF4718">
        <w:rPr>
          <w:rFonts w:eastAsia="Times New Roman" w:cs="Arial"/>
          <w:b w:val="0"/>
          <w:spacing w:val="0"/>
          <w:szCs w:val="19"/>
          <w:lang w:eastAsia="pl-PL"/>
        </w:rPr>
        <w:t>7,</w:t>
      </w:r>
      <w:r w:rsidR="005E01DC">
        <w:rPr>
          <w:rFonts w:eastAsia="Times New Roman" w:cs="Arial"/>
          <w:b w:val="0"/>
          <w:spacing w:val="0"/>
          <w:szCs w:val="19"/>
          <w:lang w:eastAsia="pl-PL"/>
        </w:rPr>
        <w:t>7</w:t>
      </w:r>
      <w:r w:rsidR="00BF4718">
        <w:rPr>
          <w:rFonts w:eastAsia="Times New Roman" w:cs="Arial"/>
          <w:b w:val="0"/>
          <w:spacing w:val="0"/>
          <w:szCs w:val="19"/>
          <w:lang w:eastAsia="pl-PL"/>
        </w:rPr>
        <w:t>%), podkarpackie (8,</w:t>
      </w:r>
      <w:r w:rsidR="005E01DC">
        <w:rPr>
          <w:rFonts w:eastAsia="Times New Roman" w:cs="Arial"/>
          <w:b w:val="0"/>
          <w:spacing w:val="0"/>
          <w:szCs w:val="19"/>
          <w:lang w:eastAsia="pl-PL"/>
        </w:rPr>
        <w:t>2</w:t>
      </w:r>
      <w:r w:rsidRPr="00AE78A8">
        <w:rPr>
          <w:rFonts w:eastAsia="Times New Roman" w:cs="Arial"/>
          <w:b w:val="0"/>
          <w:spacing w:val="0"/>
          <w:szCs w:val="19"/>
          <w:lang w:eastAsia="pl-PL"/>
        </w:rPr>
        <w:t>%) oraz warmińsko-mazurskie (8,</w:t>
      </w:r>
      <w:r w:rsidR="005E01DC">
        <w:rPr>
          <w:rFonts w:eastAsia="Times New Roman" w:cs="Arial"/>
          <w:b w:val="0"/>
          <w:spacing w:val="0"/>
          <w:szCs w:val="19"/>
          <w:lang w:eastAsia="pl-PL"/>
        </w:rPr>
        <w:t>6</w:t>
      </w:r>
      <w:r w:rsidR="00411DCF">
        <w:rPr>
          <w:rFonts w:eastAsia="Times New Roman" w:cs="Arial"/>
          <w:b w:val="0"/>
          <w:spacing w:val="0"/>
          <w:szCs w:val="19"/>
          <w:lang w:eastAsia="pl-PL"/>
        </w:rPr>
        <w:t>%</w:t>
      </w:r>
      <w:r w:rsidRPr="00AE78A8">
        <w:rPr>
          <w:rFonts w:eastAsia="Times New Roman" w:cs="Arial"/>
          <w:b w:val="0"/>
          <w:spacing w:val="0"/>
          <w:szCs w:val="19"/>
          <w:lang w:eastAsia="pl-PL"/>
        </w:rPr>
        <w:t>).</w:t>
      </w:r>
    </w:p>
    <w:p w14:paraId="60D13193" w14:textId="3C653361" w:rsidR="00B55778" w:rsidRDefault="000A7BC9" w:rsidP="00A3380B">
      <w:pPr>
        <w:pStyle w:val="tytuwykresu"/>
        <w:spacing w:before="240" w:after="120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914752" behindDoc="0" locked="0" layoutInCell="1" allowOverlap="1" wp14:anchorId="17304695" wp14:editId="3726C6B4">
            <wp:simplePos x="0" y="0"/>
            <wp:positionH relativeFrom="margin">
              <wp:align>right</wp:align>
            </wp:positionH>
            <wp:positionV relativeFrom="paragraph">
              <wp:posOffset>4394200</wp:posOffset>
            </wp:positionV>
            <wp:extent cx="6645910" cy="2063750"/>
            <wp:effectExtent l="0" t="0" r="2540" b="0"/>
            <wp:wrapSquare wrapText="bothSides"/>
            <wp:docPr id="4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V relativeFrom="margin">
              <wp14:pctHeight>0</wp14:pctHeight>
            </wp14:sizeRelV>
          </wp:anchor>
        </w:drawing>
      </w:r>
      <w:r w:rsidR="00B55778" w:rsidRPr="006473EA">
        <w:t>Wykres 2.</w:t>
      </w:r>
      <w:r w:rsidR="00B55778" w:rsidRPr="006473EA">
        <w:rPr>
          <w:shd w:val="clear" w:color="auto" w:fill="FFFFFF"/>
        </w:rPr>
        <w:t xml:space="preserve"> Stopa bezrobocia rejestrowanego</w:t>
      </w:r>
      <w:r w:rsidR="00B55778">
        <w:rPr>
          <w:shd w:val="clear" w:color="auto" w:fill="FFFFFF"/>
        </w:rPr>
        <w:t xml:space="preserve"> </w:t>
      </w:r>
      <w:r w:rsidR="00B55778" w:rsidRPr="00E47AFC">
        <w:rPr>
          <w:b w:val="0"/>
          <w:shd w:val="clear" w:color="auto" w:fill="FFFFFF"/>
        </w:rPr>
        <w:t>(stan w końcu miesiąca)</w:t>
      </w:r>
    </w:p>
    <w:p w14:paraId="5467B608" w14:textId="10A2DA92" w:rsidR="00B55778" w:rsidRPr="00B46E9E" w:rsidRDefault="00DB34F4" w:rsidP="00A3380B">
      <w:pPr>
        <w:pStyle w:val="tytuwykresu"/>
        <w:pageBreakBefore/>
        <w:suppressAutoHyphens/>
        <w:spacing w:before="120" w:after="120"/>
        <w:rPr>
          <w:rFonts w:cs="Arial"/>
          <w:b w:val="0"/>
          <w:szCs w:val="19"/>
        </w:rPr>
      </w:pPr>
      <w:r w:rsidRPr="007F7A25">
        <w:rPr>
          <w:b w:val="0"/>
          <w:noProof/>
          <w:lang w:eastAsia="pl-PL"/>
        </w:rPr>
        <w:lastRenderedPageBreak/>
        <w:drawing>
          <wp:anchor distT="0" distB="0" distL="114300" distR="114300" simplePos="0" relativeHeight="251654656" behindDoc="0" locked="0" layoutInCell="1" allowOverlap="1" wp14:anchorId="0974F709" wp14:editId="14E2D92C">
            <wp:simplePos x="0" y="0"/>
            <wp:positionH relativeFrom="column">
              <wp:posOffset>-19050</wp:posOffset>
            </wp:positionH>
            <wp:positionV relativeFrom="paragraph">
              <wp:posOffset>542925</wp:posOffset>
            </wp:positionV>
            <wp:extent cx="3512820" cy="3397885"/>
            <wp:effectExtent l="0" t="0" r="0" b="0"/>
            <wp:wrapSquare wrapText="bothSides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zymochao\AppData\Local\Microsoft\Windows\INetCache\Content.Word\mapa [sprawozdanie] 202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20" cy="339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7A03" w:rsidRPr="007F7A25">
        <w:rPr>
          <w:b w:val="0"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70016" behindDoc="1" locked="0" layoutInCell="1" allowOverlap="1" wp14:anchorId="15175DBE" wp14:editId="0452014E">
                <wp:simplePos x="0" y="0"/>
                <wp:positionH relativeFrom="column">
                  <wp:posOffset>-47625</wp:posOffset>
                </wp:positionH>
                <wp:positionV relativeFrom="paragraph">
                  <wp:posOffset>0</wp:posOffset>
                </wp:positionV>
                <wp:extent cx="3568065" cy="695325"/>
                <wp:effectExtent l="0" t="0" r="0" b="9525"/>
                <wp:wrapTight wrapText="bothSides">
                  <wp:wrapPolygon edited="0">
                    <wp:start x="0" y="0"/>
                    <wp:lineTo x="0" y="21304"/>
                    <wp:lineTo x="21450" y="21304"/>
                    <wp:lineTo x="21450" y="0"/>
                    <wp:lineTo x="0" y="0"/>
                  </wp:wrapPolygon>
                </wp:wrapTight>
                <wp:docPr id="18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806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FA8BF9" w14:textId="6DA546BF" w:rsidR="00A836C2" w:rsidRPr="00C426E6" w:rsidRDefault="00A836C2" w:rsidP="00691987">
                            <w:pPr>
                              <w:pageBreakBefore/>
                              <w:spacing w:after="0"/>
                              <w:ind w:left="851" w:hanging="709"/>
                            </w:pPr>
                            <w:r w:rsidRPr="00E64A7C">
                              <w:rPr>
                                <w:b/>
                              </w:rPr>
                              <w:t>Mapa 1</w:t>
                            </w:r>
                            <w:r w:rsidRPr="00C426E6">
                              <w:rPr>
                                <w:b/>
                              </w:rPr>
                              <w:t>.</w:t>
                            </w:r>
                            <w:r w:rsidRPr="00C426E6">
                              <w:rPr>
                                <w:b/>
                                <w:shd w:val="clear" w:color="auto" w:fill="FFFFFF"/>
                              </w:rPr>
                              <w:t xml:space="preserve"> Stopa bezrobocia rejestrowanego w grudniu 2021 r.</w:t>
                            </w:r>
                            <w:r w:rsidRPr="00C426E6">
                              <w:rPr>
                                <w:b/>
                                <w:shd w:val="clear" w:color="auto" w:fill="FFFFFF"/>
                              </w:rPr>
                              <w:br/>
                            </w:r>
                            <w:r w:rsidRPr="00C426E6">
                              <w:rPr>
                                <w:shd w:val="clear" w:color="auto" w:fill="FFFFFF"/>
                              </w:rPr>
                              <w:t>Stan w końcu miesiąca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15175DBE" id="_x0000_t202" coordsize="21600,21600" o:spt="202" path="m,l,21600r21600,l21600,xe">
                <v:stroke joinstyle="miter"/>
                <v:path gradientshapeok="t" o:connecttype="rect"/>
              </v:shapetype>
              <v:shape id="Text Box 75" o:spid="_x0000_s1026" type="#_x0000_t202" style="position:absolute;margin-left:-3.75pt;margin-top:0;width:280.95pt;height:54.75pt;z-index:-251646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" stroked="f">
                <v:textbox>
                  <w:txbxContent>
                    <w:p w14:paraId="59FA8BF9" w14:textId="6DA546BF" w:rsidR="00A836C2" w:rsidRPr="00C426E6" w:rsidRDefault="00A836C2" w:rsidP="00691987">
                      <w:pPr>
                        <w:pageBreakBefore/>
                        <w:spacing w:after="0"/>
                        <w:ind w:left="851" w:hanging="709"/>
                      </w:pPr>
                      <w:r w:rsidRPr="00E64A7C">
                        <w:rPr>
                          <w:b/>
                        </w:rPr>
                        <w:t>Mapa 1</w:t>
                      </w:r>
                      <w:r w:rsidRPr="00C426E6">
                        <w:rPr>
                          <w:b/>
                        </w:rPr>
                        <w:t>.</w:t>
                      </w:r>
                      <w:r w:rsidRPr="00C426E6">
                        <w:rPr>
                          <w:b/>
                          <w:shd w:val="clear" w:color="auto" w:fill="FFFFFF"/>
                        </w:rPr>
                        <w:t xml:space="preserve"> Stopa bezrobocia rejestrowanego w grudniu 2021 r.</w:t>
                      </w:r>
                      <w:r w:rsidRPr="00C426E6">
                        <w:rPr>
                          <w:b/>
                          <w:shd w:val="clear" w:color="auto" w:fill="FFFFFF"/>
                        </w:rPr>
                        <w:br/>
                      </w:r>
                      <w:r w:rsidRPr="00C426E6">
                        <w:rPr>
                          <w:shd w:val="clear" w:color="auto" w:fill="FFFFFF"/>
                        </w:rPr>
                        <w:t>Stan w końcu miesiąca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82BE8" w:rsidRPr="007F7A25">
        <w:rPr>
          <w:rFonts w:cs="Arial"/>
          <w:b w:val="0"/>
          <w:szCs w:val="19"/>
        </w:rPr>
        <w:t>Do powiatów o najwyższej stopie bezrobocia należały: skarżyski (</w:t>
      </w:r>
      <w:r w:rsidR="006C29CF" w:rsidRPr="007F7A25">
        <w:rPr>
          <w:rFonts w:cs="Arial"/>
          <w:b w:val="0"/>
          <w:szCs w:val="19"/>
        </w:rPr>
        <w:t>15,</w:t>
      </w:r>
      <w:r w:rsidR="009956FA" w:rsidRPr="007F7A25">
        <w:rPr>
          <w:rFonts w:cs="Arial"/>
          <w:b w:val="0"/>
          <w:szCs w:val="19"/>
        </w:rPr>
        <w:t>6</w:t>
      </w:r>
      <w:r w:rsidR="00182BE8" w:rsidRPr="007F7A25">
        <w:rPr>
          <w:rFonts w:cs="Arial"/>
          <w:b w:val="0"/>
          <w:szCs w:val="19"/>
        </w:rPr>
        <w:t>%</w:t>
      </w:r>
      <w:r w:rsidR="00907928" w:rsidRPr="007F7A25">
        <w:rPr>
          <w:rFonts w:cs="Arial"/>
          <w:b w:val="0"/>
          <w:szCs w:val="19"/>
        </w:rPr>
        <w:t>,</w:t>
      </w:r>
      <w:r w:rsidR="00182BE8" w:rsidRPr="007F7A25">
        <w:rPr>
          <w:rFonts w:cs="Arial"/>
          <w:b w:val="0"/>
          <w:szCs w:val="19"/>
        </w:rPr>
        <w:t xml:space="preserve"> wobec 16,</w:t>
      </w:r>
      <w:r w:rsidR="009956FA" w:rsidRPr="007F7A25">
        <w:rPr>
          <w:rFonts w:cs="Arial"/>
          <w:b w:val="0"/>
          <w:szCs w:val="19"/>
        </w:rPr>
        <w:t>7</w:t>
      </w:r>
      <w:r w:rsidR="00182BE8" w:rsidRPr="007F7A25">
        <w:rPr>
          <w:rFonts w:cs="Arial"/>
          <w:b w:val="0"/>
          <w:szCs w:val="19"/>
        </w:rPr>
        <w:t>% przed rokiem), opatowski (</w:t>
      </w:r>
      <w:r w:rsidR="009956FA" w:rsidRPr="007F7A25">
        <w:rPr>
          <w:rFonts w:cs="Arial"/>
          <w:b w:val="0"/>
          <w:szCs w:val="19"/>
        </w:rPr>
        <w:t>13,1</w:t>
      </w:r>
      <w:r w:rsidR="00182BE8" w:rsidRPr="007F7A25">
        <w:rPr>
          <w:rFonts w:cs="Arial"/>
          <w:b w:val="0"/>
          <w:szCs w:val="19"/>
        </w:rPr>
        <w:t>%</w:t>
      </w:r>
      <w:r w:rsidR="00907928" w:rsidRPr="007F7A25">
        <w:rPr>
          <w:rFonts w:cs="Arial"/>
          <w:b w:val="0"/>
          <w:szCs w:val="19"/>
        </w:rPr>
        <w:t>,</w:t>
      </w:r>
      <w:r w:rsidR="00182BE8" w:rsidRPr="007F7A25">
        <w:rPr>
          <w:rFonts w:cs="Arial"/>
          <w:b w:val="0"/>
          <w:szCs w:val="19"/>
        </w:rPr>
        <w:t xml:space="preserve"> wobec </w:t>
      </w:r>
      <w:r w:rsidR="009956FA" w:rsidRPr="007F7A25">
        <w:rPr>
          <w:rFonts w:cs="Arial"/>
          <w:b w:val="0"/>
          <w:szCs w:val="19"/>
        </w:rPr>
        <w:t>13,4</w:t>
      </w:r>
      <w:r w:rsidR="00182BE8" w:rsidRPr="007F7A25">
        <w:rPr>
          <w:rFonts w:cs="Arial"/>
          <w:b w:val="0"/>
          <w:szCs w:val="19"/>
        </w:rPr>
        <w:t>%), konecki (</w:t>
      </w:r>
      <w:r w:rsidR="006C29CF" w:rsidRPr="007F7A25">
        <w:rPr>
          <w:rFonts w:cs="Arial"/>
          <w:b w:val="0"/>
          <w:szCs w:val="19"/>
        </w:rPr>
        <w:t>9,</w:t>
      </w:r>
      <w:r w:rsidR="001E71E2" w:rsidRPr="007F7A25">
        <w:rPr>
          <w:rFonts w:cs="Arial"/>
          <w:b w:val="0"/>
          <w:szCs w:val="19"/>
        </w:rPr>
        <w:t>7</w:t>
      </w:r>
      <w:r w:rsidR="00182BE8" w:rsidRPr="007F7A25">
        <w:rPr>
          <w:rFonts w:cs="Arial"/>
          <w:b w:val="0"/>
          <w:szCs w:val="19"/>
        </w:rPr>
        <w:t>%</w:t>
      </w:r>
      <w:r w:rsidR="00907928" w:rsidRPr="007F7A25">
        <w:rPr>
          <w:rFonts w:cs="Arial"/>
          <w:b w:val="0"/>
          <w:szCs w:val="19"/>
        </w:rPr>
        <w:t>,</w:t>
      </w:r>
      <w:r w:rsidR="00182BE8" w:rsidRPr="007F7A25">
        <w:rPr>
          <w:rFonts w:cs="Arial"/>
          <w:b w:val="0"/>
          <w:szCs w:val="19"/>
        </w:rPr>
        <w:t xml:space="preserve"> wobec </w:t>
      </w:r>
      <w:r w:rsidR="009956FA" w:rsidRPr="007F7A25">
        <w:rPr>
          <w:rFonts w:cs="Arial"/>
          <w:b w:val="0"/>
          <w:szCs w:val="19"/>
        </w:rPr>
        <w:t>12,7</w:t>
      </w:r>
      <w:r w:rsidR="00182BE8" w:rsidRPr="007F7A25">
        <w:rPr>
          <w:rFonts w:cs="Arial"/>
          <w:b w:val="0"/>
          <w:szCs w:val="19"/>
        </w:rPr>
        <w:t>%) i ostrowiecki (</w:t>
      </w:r>
      <w:r w:rsidR="009956FA" w:rsidRPr="007F7A25">
        <w:rPr>
          <w:rFonts w:cs="Arial"/>
          <w:b w:val="0"/>
          <w:szCs w:val="19"/>
        </w:rPr>
        <w:t>9,0</w:t>
      </w:r>
      <w:r w:rsidR="00182BE8" w:rsidRPr="007F7A25">
        <w:rPr>
          <w:rFonts w:cs="Arial"/>
          <w:b w:val="0"/>
          <w:szCs w:val="19"/>
        </w:rPr>
        <w:t>%</w:t>
      </w:r>
      <w:r w:rsidR="00907928" w:rsidRPr="007F7A25">
        <w:rPr>
          <w:rFonts w:cs="Arial"/>
          <w:b w:val="0"/>
          <w:szCs w:val="19"/>
        </w:rPr>
        <w:t>,</w:t>
      </w:r>
      <w:r w:rsidR="00182BE8" w:rsidRPr="007F7A25">
        <w:rPr>
          <w:rFonts w:cs="Arial"/>
          <w:b w:val="0"/>
          <w:szCs w:val="19"/>
        </w:rPr>
        <w:t xml:space="preserve"> wobec 11,</w:t>
      </w:r>
      <w:r w:rsidR="009956FA" w:rsidRPr="007F7A25">
        <w:rPr>
          <w:rFonts w:cs="Arial"/>
          <w:b w:val="0"/>
          <w:szCs w:val="19"/>
        </w:rPr>
        <w:t>6</w:t>
      </w:r>
      <w:r w:rsidR="00182BE8" w:rsidRPr="007F7A25">
        <w:rPr>
          <w:rFonts w:cs="Arial"/>
          <w:b w:val="0"/>
          <w:szCs w:val="19"/>
        </w:rPr>
        <w:t>%), a o najniższej: buski (3,</w:t>
      </w:r>
      <w:r w:rsidR="009956FA" w:rsidRPr="007F7A25">
        <w:rPr>
          <w:rFonts w:cs="Arial"/>
          <w:b w:val="0"/>
          <w:szCs w:val="19"/>
        </w:rPr>
        <w:t>4</w:t>
      </w:r>
      <w:r w:rsidR="00182BE8" w:rsidRPr="007F7A25">
        <w:rPr>
          <w:rFonts w:cs="Arial"/>
          <w:b w:val="0"/>
          <w:szCs w:val="19"/>
        </w:rPr>
        <w:t>%</w:t>
      </w:r>
      <w:r w:rsidR="00907928" w:rsidRPr="007F7A25">
        <w:rPr>
          <w:rFonts w:cs="Arial"/>
          <w:b w:val="0"/>
          <w:szCs w:val="19"/>
        </w:rPr>
        <w:t>,</w:t>
      </w:r>
      <w:r w:rsidR="00182BE8" w:rsidRPr="007F7A25">
        <w:rPr>
          <w:rFonts w:cs="Arial"/>
          <w:b w:val="0"/>
          <w:szCs w:val="19"/>
        </w:rPr>
        <w:t xml:space="preserve"> wobec 4,</w:t>
      </w:r>
      <w:r w:rsidR="009956FA" w:rsidRPr="007F7A25">
        <w:rPr>
          <w:rFonts w:cs="Arial"/>
          <w:b w:val="0"/>
          <w:szCs w:val="19"/>
        </w:rPr>
        <w:t>4</w:t>
      </w:r>
      <w:r w:rsidR="00182BE8" w:rsidRPr="007F7A25">
        <w:rPr>
          <w:rFonts w:cs="Arial"/>
          <w:b w:val="0"/>
          <w:szCs w:val="19"/>
        </w:rPr>
        <w:t>%), m. Kielce (5,</w:t>
      </w:r>
      <w:r w:rsidR="009956FA" w:rsidRPr="007F7A25">
        <w:rPr>
          <w:rFonts w:cs="Arial"/>
          <w:b w:val="0"/>
          <w:szCs w:val="19"/>
        </w:rPr>
        <w:t>2</w:t>
      </w:r>
      <w:r w:rsidR="00182BE8" w:rsidRPr="007F7A25">
        <w:rPr>
          <w:rFonts w:cs="Arial"/>
          <w:b w:val="0"/>
          <w:szCs w:val="19"/>
        </w:rPr>
        <w:t>%</w:t>
      </w:r>
      <w:r w:rsidR="00907928" w:rsidRPr="007F7A25">
        <w:rPr>
          <w:rFonts w:cs="Arial"/>
          <w:b w:val="0"/>
          <w:szCs w:val="19"/>
        </w:rPr>
        <w:t>,</w:t>
      </w:r>
      <w:r w:rsidR="00182BE8" w:rsidRPr="007F7A25">
        <w:rPr>
          <w:rFonts w:cs="Arial"/>
          <w:b w:val="0"/>
          <w:szCs w:val="19"/>
        </w:rPr>
        <w:t xml:space="preserve"> wobec 5,</w:t>
      </w:r>
      <w:r w:rsidR="009956FA" w:rsidRPr="007F7A25">
        <w:rPr>
          <w:rFonts w:cs="Arial"/>
          <w:b w:val="0"/>
          <w:szCs w:val="19"/>
        </w:rPr>
        <w:t>8</w:t>
      </w:r>
      <w:r w:rsidR="00182BE8" w:rsidRPr="007F7A25">
        <w:rPr>
          <w:rFonts w:cs="Arial"/>
          <w:b w:val="0"/>
          <w:szCs w:val="19"/>
        </w:rPr>
        <w:t>%),</w:t>
      </w:r>
      <w:r w:rsidR="009956FA" w:rsidRPr="007F7A25">
        <w:rPr>
          <w:rFonts w:cs="Arial"/>
          <w:b w:val="0"/>
          <w:szCs w:val="19"/>
        </w:rPr>
        <w:t xml:space="preserve"> staszowski (5,6%, wobec 7,3%) i </w:t>
      </w:r>
      <w:r w:rsidR="001E71E2" w:rsidRPr="007F7A25">
        <w:rPr>
          <w:rFonts w:cs="Arial"/>
          <w:b w:val="0"/>
          <w:szCs w:val="19"/>
        </w:rPr>
        <w:t>jędrzejowski</w:t>
      </w:r>
      <w:r w:rsidR="00182BE8" w:rsidRPr="007F7A25">
        <w:rPr>
          <w:rFonts w:cs="Arial"/>
          <w:b w:val="0"/>
          <w:szCs w:val="19"/>
        </w:rPr>
        <w:t xml:space="preserve"> (</w:t>
      </w:r>
      <w:r w:rsidR="006C29CF" w:rsidRPr="007F7A25">
        <w:rPr>
          <w:rFonts w:cs="Arial"/>
          <w:b w:val="0"/>
          <w:szCs w:val="19"/>
        </w:rPr>
        <w:t>5,8</w:t>
      </w:r>
      <w:r w:rsidR="00182BE8" w:rsidRPr="007F7A25">
        <w:rPr>
          <w:rFonts w:cs="Arial"/>
          <w:b w:val="0"/>
          <w:szCs w:val="19"/>
        </w:rPr>
        <w:t>%</w:t>
      </w:r>
      <w:r w:rsidR="00907928" w:rsidRPr="007F7A25">
        <w:rPr>
          <w:rFonts w:cs="Arial"/>
          <w:b w:val="0"/>
          <w:szCs w:val="19"/>
        </w:rPr>
        <w:t>,</w:t>
      </w:r>
      <w:r w:rsidR="00182BE8" w:rsidRPr="007F7A25">
        <w:rPr>
          <w:rFonts w:cs="Arial"/>
          <w:b w:val="0"/>
          <w:szCs w:val="19"/>
        </w:rPr>
        <w:t xml:space="preserve"> wobec </w:t>
      </w:r>
      <w:r w:rsidR="006C29CF" w:rsidRPr="007F7A25">
        <w:rPr>
          <w:rFonts w:cs="Arial"/>
          <w:b w:val="0"/>
          <w:szCs w:val="19"/>
        </w:rPr>
        <w:t>7,</w:t>
      </w:r>
      <w:r w:rsidR="009956FA" w:rsidRPr="007F7A25">
        <w:rPr>
          <w:rFonts w:cs="Arial"/>
          <w:b w:val="0"/>
          <w:szCs w:val="19"/>
        </w:rPr>
        <w:t>3</w:t>
      </w:r>
      <w:r w:rsidR="00182BE8" w:rsidRPr="007F7A25">
        <w:rPr>
          <w:rFonts w:cs="Arial"/>
          <w:b w:val="0"/>
          <w:szCs w:val="19"/>
        </w:rPr>
        <w:t xml:space="preserve">%). W porównaniu z analogicznym okresem 2020 r. stopa bezrobocia zmniejszyła się we wszystkich powiatach województwa świętokrzyskiego, przy czym najbardziej w powiatach: </w:t>
      </w:r>
      <w:r w:rsidR="006C29CF" w:rsidRPr="007F7A25">
        <w:rPr>
          <w:rFonts w:cs="Arial"/>
          <w:b w:val="0"/>
          <w:szCs w:val="19"/>
        </w:rPr>
        <w:t>koneckim (o </w:t>
      </w:r>
      <w:r w:rsidR="009C5C42" w:rsidRPr="007F7A25">
        <w:rPr>
          <w:rFonts w:cs="Arial"/>
          <w:b w:val="0"/>
          <w:szCs w:val="19"/>
        </w:rPr>
        <w:t>3,0</w:t>
      </w:r>
      <w:r w:rsidR="006C29CF" w:rsidRPr="007F7A25">
        <w:rPr>
          <w:rFonts w:cs="Arial"/>
          <w:b w:val="0"/>
          <w:szCs w:val="19"/>
        </w:rPr>
        <w:t xml:space="preserve"> </w:t>
      </w:r>
      <w:proofErr w:type="spellStart"/>
      <w:r w:rsidR="006C29CF" w:rsidRPr="007F7A25">
        <w:rPr>
          <w:rFonts w:cs="Arial"/>
          <w:b w:val="0"/>
          <w:szCs w:val="19"/>
        </w:rPr>
        <w:t>p.proc</w:t>
      </w:r>
      <w:proofErr w:type="spellEnd"/>
      <w:r w:rsidR="006C29CF" w:rsidRPr="007F7A25">
        <w:rPr>
          <w:rFonts w:cs="Arial"/>
          <w:b w:val="0"/>
          <w:szCs w:val="19"/>
        </w:rPr>
        <w:t xml:space="preserve">.), </w:t>
      </w:r>
      <w:r w:rsidR="00182BE8" w:rsidRPr="007F7A25">
        <w:rPr>
          <w:rFonts w:cs="Arial"/>
          <w:b w:val="0"/>
          <w:szCs w:val="19"/>
        </w:rPr>
        <w:t>ostrowieckim (o 2,</w:t>
      </w:r>
      <w:r w:rsidR="009C5C42" w:rsidRPr="007F7A25">
        <w:rPr>
          <w:rFonts w:cs="Arial"/>
          <w:b w:val="0"/>
          <w:szCs w:val="19"/>
        </w:rPr>
        <w:t>6</w:t>
      </w:r>
      <w:r w:rsidR="00182BE8" w:rsidRPr="007F7A25">
        <w:rPr>
          <w:rFonts w:cs="Arial"/>
          <w:b w:val="0"/>
          <w:szCs w:val="19"/>
        </w:rPr>
        <w:t xml:space="preserve"> </w:t>
      </w:r>
      <w:proofErr w:type="spellStart"/>
      <w:r w:rsidR="00182BE8" w:rsidRPr="007F7A25">
        <w:rPr>
          <w:rFonts w:cs="Arial"/>
          <w:b w:val="0"/>
          <w:szCs w:val="19"/>
        </w:rPr>
        <w:t>p.proc</w:t>
      </w:r>
      <w:proofErr w:type="spellEnd"/>
      <w:r w:rsidR="00182BE8" w:rsidRPr="007F7A25">
        <w:rPr>
          <w:rFonts w:cs="Arial"/>
          <w:b w:val="0"/>
          <w:szCs w:val="19"/>
        </w:rPr>
        <w:t>.)</w:t>
      </w:r>
      <w:r w:rsidR="006C29CF" w:rsidRPr="007F7A25">
        <w:rPr>
          <w:rFonts w:cs="Arial"/>
          <w:b w:val="0"/>
          <w:szCs w:val="19"/>
        </w:rPr>
        <w:t xml:space="preserve"> i </w:t>
      </w:r>
      <w:r w:rsidR="00182BE8" w:rsidRPr="007F7A25">
        <w:rPr>
          <w:rFonts w:cs="Arial"/>
          <w:b w:val="0"/>
          <w:szCs w:val="19"/>
        </w:rPr>
        <w:t>kieleckim (o </w:t>
      </w:r>
      <w:r w:rsidR="009C5C42" w:rsidRPr="007F7A25">
        <w:rPr>
          <w:rFonts w:cs="Arial"/>
          <w:b w:val="0"/>
          <w:szCs w:val="19"/>
        </w:rPr>
        <w:t>2,0</w:t>
      </w:r>
      <w:r w:rsidR="00182BE8" w:rsidRPr="007F7A25">
        <w:rPr>
          <w:rFonts w:cs="Arial"/>
          <w:b w:val="0"/>
          <w:szCs w:val="19"/>
        </w:rPr>
        <w:t xml:space="preserve"> </w:t>
      </w:r>
      <w:proofErr w:type="spellStart"/>
      <w:r w:rsidR="00182BE8" w:rsidRPr="007F7A25">
        <w:rPr>
          <w:rFonts w:cs="Arial"/>
          <w:b w:val="0"/>
          <w:szCs w:val="19"/>
        </w:rPr>
        <w:t>p.proc</w:t>
      </w:r>
      <w:proofErr w:type="spellEnd"/>
      <w:r w:rsidR="00182BE8" w:rsidRPr="007F7A25">
        <w:rPr>
          <w:rFonts w:cs="Arial"/>
          <w:b w:val="0"/>
          <w:szCs w:val="19"/>
        </w:rPr>
        <w:t>.).</w:t>
      </w:r>
    </w:p>
    <w:p w14:paraId="483FD889" w14:textId="7836EF81" w:rsidR="00AE78A8" w:rsidRPr="000A1E7C" w:rsidRDefault="00AE78A8" w:rsidP="00A3380B">
      <w:pPr>
        <w:suppressAutoHyphens/>
        <w:rPr>
          <w:rFonts w:cs="Arial"/>
          <w:szCs w:val="19"/>
        </w:rPr>
      </w:pPr>
      <w:r w:rsidRPr="007D6386">
        <w:rPr>
          <w:rFonts w:cs="Arial"/>
          <w:szCs w:val="19"/>
        </w:rPr>
        <w:t xml:space="preserve">W </w:t>
      </w:r>
      <w:r w:rsidR="007D6386" w:rsidRPr="007D6386">
        <w:rPr>
          <w:rFonts w:cs="Arial"/>
          <w:szCs w:val="19"/>
        </w:rPr>
        <w:t>grudniu</w:t>
      </w:r>
      <w:r w:rsidRPr="007D6386">
        <w:rPr>
          <w:rFonts w:cs="Arial"/>
          <w:szCs w:val="19"/>
        </w:rPr>
        <w:t xml:space="preserve"> 2021 r. w urzędach pracy </w:t>
      </w:r>
      <w:r w:rsidRPr="00926DF3">
        <w:rPr>
          <w:rFonts w:cs="Arial"/>
          <w:szCs w:val="19"/>
        </w:rPr>
        <w:t xml:space="preserve">zarejestrowano </w:t>
      </w:r>
      <w:r w:rsidR="00184BAC" w:rsidRPr="00926DF3">
        <w:rPr>
          <w:rFonts w:cs="Arial"/>
          <w:szCs w:val="19"/>
        </w:rPr>
        <w:t>4,</w:t>
      </w:r>
      <w:r w:rsidR="007D6386" w:rsidRPr="00926DF3">
        <w:rPr>
          <w:rFonts w:cs="Arial"/>
          <w:szCs w:val="19"/>
        </w:rPr>
        <w:t>5</w:t>
      </w:r>
      <w:r w:rsidRPr="00926DF3">
        <w:rPr>
          <w:rFonts w:cs="Arial"/>
          <w:szCs w:val="19"/>
        </w:rPr>
        <w:t xml:space="preserve"> tys. osób bezrobotnych, tj. </w:t>
      </w:r>
      <w:r w:rsidR="007D6386" w:rsidRPr="00926DF3">
        <w:rPr>
          <w:rFonts w:cs="Arial"/>
          <w:szCs w:val="19"/>
        </w:rPr>
        <w:t xml:space="preserve">więcej </w:t>
      </w:r>
      <w:r w:rsidRPr="00926DF3">
        <w:rPr>
          <w:rFonts w:cs="Arial"/>
          <w:szCs w:val="19"/>
        </w:rPr>
        <w:t xml:space="preserve">o </w:t>
      </w:r>
      <w:r w:rsidR="007D6386" w:rsidRPr="00926DF3">
        <w:rPr>
          <w:rFonts w:cs="Arial"/>
          <w:szCs w:val="19"/>
        </w:rPr>
        <w:t>3,0</w:t>
      </w:r>
      <w:r w:rsidRPr="00926DF3">
        <w:rPr>
          <w:rFonts w:cs="Arial"/>
          <w:szCs w:val="19"/>
        </w:rPr>
        <w:t xml:space="preserve">% niż przed miesiącem i o </w:t>
      </w:r>
      <w:r w:rsidR="007D6386" w:rsidRPr="00926DF3">
        <w:rPr>
          <w:rFonts w:cs="Arial"/>
          <w:szCs w:val="19"/>
        </w:rPr>
        <w:t>0,5</w:t>
      </w:r>
      <w:r w:rsidRPr="00926DF3">
        <w:rPr>
          <w:rFonts w:cs="Arial"/>
          <w:szCs w:val="19"/>
        </w:rPr>
        <w:t>%</w:t>
      </w:r>
      <w:r w:rsidR="00AF7459" w:rsidRPr="00926DF3">
        <w:rPr>
          <w:rFonts w:cs="Arial"/>
          <w:szCs w:val="19"/>
        </w:rPr>
        <w:t xml:space="preserve"> </w:t>
      </w:r>
      <w:r w:rsidRPr="00926DF3">
        <w:rPr>
          <w:rFonts w:cs="Arial"/>
          <w:szCs w:val="19"/>
        </w:rPr>
        <w:t>niż przed rokiem. Stopa napływu</w:t>
      </w:r>
      <w:r w:rsidRPr="007D6386">
        <w:rPr>
          <w:rFonts w:cs="Arial"/>
          <w:szCs w:val="19"/>
        </w:rPr>
        <w:t xml:space="preserve"> bezrobotnych do urzędów pracy (tj. stosunek nowo </w:t>
      </w:r>
      <w:r w:rsidRPr="000A1E7C">
        <w:rPr>
          <w:rFonts w:cs="Arial"/>
          <w:szCs w:val="19"/>
        </w:rPr>
        <w:t>zarejestrowanych do liczby aktywnych zawodowo) wyniosła</w:t>
      </w:r>
      <w:r w:rsidR="003C2498" w:rsidRPr="000A1E7C">
        <w:rPr>
          <w:rFonts w:cs="Arial"/>
          <w:szCs w:val="19"/>
        </w:rPr>
        <w:t xml:space="preserve"> </w:t>
      </w:r>
      <w:r w:rsidR="00184BAC" w:rsidRPr="000A1E7C">
        <w:rPr>
          <w:rFonts w:cs="Arial"/>
          <w:szCs w:val="19"/>
        </w:rPr>
        <w:t>0,</w:t>
      </w:r>
      <w:r w:rsidR="007D6386" w:rsidRPr="000A1E7C">
        <w:rPr>
          <w:rFonts w:cs="Arial"/>
          <w:szCs w:val="19"/>
        </w:rPr>
        <w:t>9</w:t>
      </w:r>
      <w:r w:rsidRPr="000A1E7C">
        <w:rPr>
          <w:rFonts w:cs="Arial"/>
          <w:szCs w:val="19"/>
        </w:rPr>
        <w:t xml:space="preserve">% </w:t>
      </w:r>
      <w:r w:rsidR="00DF1772" w:rsidRPr="000A1E7C">
        <w:rPr>
          <w:rFonts w:cs="Arial"/>
          <w:szCs w:val="19"/>
        </w:rPr>
        <w:t>wobec 0,</w:t>
      </w:r>
      <w:r w:rsidR="007D6386" w:rsidRPr="000A1E7C">
        <w:rPr>
          <w:rFonts w:cs="Arial"/>
          <w:szCs w:val="19"/>
        </w:rPr>
        <w:t>8</w:t>
      </w:r>
      <w:r w:rsidR="00DF1772" w:rsidRPr="000A1E7C">
        <w:rPr>
          <w:rFonts w:cs="Arial"/>
          <w:szCs w:val="19"/>
        </w:rPr>
        <w:t xml:space="preserve">% przed rokiem. </w:t>
      </w:r>
      <w:r w:rsidRPr="000A1E7C">
        <w:rPr>
          <w:rFonts w:cs="Arial"/>
          <w:szCs w:val="19"/>
        </w:rPr>
        <w:t xml:space="preserve">Udział osób rejestrujących się po raz kolejny zwiększył się na przestrzeni roku o </w:t>
      </w:r>
      <w:r w:rsidR="000A1E7C" w:rsidRPr="000A1E7C">
        <w:rPr>
          <w:rFonts w:cs="Arial"/>
          <w:szCs w:val="19"/>
        </w:rPr>
        <w:t>0,7</w:t>
      </w:r>
      <w:r w:rsidRPr="000A1E7C">
        <w:rPr>
          <w:rFonts w:cs="Arial"/>
          <w:szCs w:val="19"/>
        </w:rPr>
        <w:t xml:space="preserve"> </w:t>
      </w:r>
      <w:proofErr w:type="spellStart"/>
      <w:r w:rsidRPr="000A1E7C">
        <w:rPr>
          <w:rFonts w:cs="Arial"/>
          <w:szCs w:val="19"/>
        </w:rPr>
        <w:t>p.proc</w:t>
      </w:r>
      <w:proofErr w:type="spellEnd"/>
      <w:r w:rsidRPr="000A1E7C">
        <w:rPr>
          <w:rFonts w:cs="Arial"/>
          <w:szCs w:val="19"/>
        </w:rPr>
        <w:t xml:space="preserve">. (do </w:t>
      </w:r>
      <w:r w:rsidR="000A1E7C" w:rsidRPr="000A1E7C">
        <w:rPr>
          <w:rFonts w:cs="Arial"/>
          <w:szCs w:val="19"/>
        </w:rPr>
        <w:t>88,4</w:t>
      </w:r>
      <w:r w:rsidRPr="000A1E7C">
        <w:rPr>
          <w:rFonts w:cs="Arial"/>
          <w:szCs w:val="19"/>
        </w:rPr>
        <w:t>%). Wzrosły także udziały</w:t>
      </w:r>
      <w:r w:rsidR="008F7319" w:rsidRPr="000A1E7C">
        <w:rPr>
          <w:rFonts w:cs="Arial"/>
          <w:szCs w:val="19"/>
        </w:rPr>
        <w:t>:</w:t>
      </w:r>
      <w:r w:rsidRPr="000A1E7C">
        <w:rPr>
          <w:rFonts w:cs="Arial"/>
          <w:szCs w:val="19"/>
        </w:rPr>
        <w:t xml:space="preserve"> </w:t>
      </w:r>
      <w:r w:rsidR="000A1E7C" w:rsidRPr="000A1E7C">
        <w:rPr>
          <w:rFonts w:cs="Arial"/>
          <w:szCs w:val="19"/>
        </w:rPr>
        <w:t xml:space="preserve">osób poprzednio pracujących (o 1,9 </w:t>
      </w:r>
      <w:proofErr w:type="spellStart"/>
      <w:r w:rsidR="000A1E7C" w:rsidRPr="000A1E7C">
        <w:rPr>
          <w:rFonts w:cs="Arial"/>
          <w:szCs w:val="19"/>
        </w:rPr>
        <w:t>p.proc</w:t>
      </w:r>
      <w:proofErr w:type="spellEnd"/>
      <w:r w:rsidR="000A1E7C" w:rsidRPr="000A1E7C">
        <w:rPr>
          <w:rFonts w:cs="Arial"/>
          <w:szCs w:val="19"/>
        </w:rPr>
        <w:t xml:space="preserve">. do 87,1%), </w:t>
      </w:r>
      <w:r w:rsidR="008F7319" w:rsidRPr="000A1E7C">
        <w:rPr>
          <w:rFonts w:cs="Arial"/>
          <w:szCs w:val="19"/>
        </w:rPr>
        <w:t xml:space="preserve">osób zamieszkałych na wsi (o </w:t>
      </w:r>
      <w:r w:rsidR="000A1E7C" w:rsidRPr="000A1E7C">
        <w:rPr>
          <w:rFonts w:cs="Arial"/>
          <w:szCs w:val="19"/>
        </w:rPr>
        <w:t>1,3</w:t>
      </w:r>
      <w:r w:rsidR="008F7319" w:rsidRPr="000A1E7C">
        <w:rPr>
          <w:rFonts w:cs="Arial"/>
          <w:szCs w:val="19"/>
        </w:rPr>
        <w:t xml:space="preserve"> </w:t>
      </w:r>
      <w:proofErr w:type="spellStart"/>
      <w:r w:rsidR="008F7319" w:rsidRPr="000A1E7C">
        <w:rPr>
          <w:rFonts w:cs="Arial"/>
          <w:szCs w:val="19"/>
        </w:rPr>
        <w:t>p.proc</w:t>
      </w:r>
      <w:proofErr w:type="spellEnd"/>
      <w:r w:rsidR="008F7319" w:rsidRPr="000A1E7C">
        <w:rPr>
          <w:rFonts w:cs="Arial"/>
          <w:szCs w:val="19"/>
        </w:rPr>
        <w:t xml:space="preserve">. do </w:t>
      </w:r>
      <w:r w:rsidR="000A1E7C" w:rsidRPr="000A1E7C">
        <w:rPr>
          <w:rFonts w:cs="Arial"/>
          <w:szCs w:val="19"/>
        </w:rPr>
        <w:t>56,7</w:t>
      </w:r>
      <w:r w:rsidR="008F7319" w:rsidRPr="000A1E7C">
        <w:rPr>
          <w:rFonts w:cs="Arial"/>
          <w:szCs w:val="19"/>
        </w:rPr>
        <w:t>%)</w:t>
      </w:r>
      <w:r w:rsidR="000A1E7C" w:rsidRPr="000A1E7C">
        <w:rPr>
          <w:rFonts w:cs="Arial"/>
          <w:szCs w:val="19"/>
        </w:rPr>
        <w:t>,</w:t>
      </w:r>
      <w:r w:rsidR="008F7319" w:rsidRPr="000A1E7C">
        <w:rPr>
          <w:rFonts w:cs="Arial"/>
          <w:szCs w:val="19"/>
        </w:rPr>
        <w:t xml:space="preserve"> </w:t>
      </w:r>
      <w:r w:rsidR="00701F33" w:rsidRPr="000A1E7C">
        <w:rPr>
          <w:rFonts w:cs="Arial"/>
          <w:szCs w:val="19"/>
        </w:rPr>
        <w:t>osób bez kwalifikacji zawodowych (o </w:t>
      </w:r>
      <w:r w:rsidR="000A1E7C" w:rsidRPr="000A1E7C">
        <w:rPr>
          <w:rFonts w:cs="Arial"/>
          <w:szCs w:val="19"/>
        </w:rPr>
        <w:t xml:space="preserve">0,9 </w:t>
      </w:r>
      <w:proofErr w:type="spellStart"/>
      <w:r w:rsidR="00701F33" w:rsidRPr="000A1E7C">
        <w:rPr>
          <w:rFonts w:cs="Arial"/>
          <w:szCs w:val="19"/>
        </w:rPr>
        <w:t>p.proc</w:t>
      </w:r>
      <w:proofErr w:type="spellEnd"/>
      <w:r w:rsidR="00701F33" w:rsidRPr="000A1E7C">
        <w:rPr>
          <w:rFonts w:cs="Arial"/>
          <w:szCs w:val="19"/>
        </w:rPr>
        <w:t xml:space="preserve">. do </w:t>
      </w:r>
      <w:r w:rsidR="000A1E7C" w:rsidRPr="000A1E7C">
        <w:rPr>
          <w:rFonts w:cs="Arial"/>
          <w:szCs w:val="19"/>
        </w:rPr>
        <w:t>26,0</w:t>
      </w:r>
      <w:r w:rsidR="00701F33" w:rsidRPr="000A1E7C">
        <w:rPr>
          <w:rFonts w:cs="Arial"/>
          <w:szCs w:val="19"/>
        </w:rPr>
        <w:t>%)</w:t>
      </w:r>
      <w:r w:rsidR="000A1E7C" w:rsidRPr="000A1E7C">
        <w:rPr>
          <w:rFonts w:cs="Arial"/>
          <w:szCs w:val="19"/>
        </w:rPr>
        <w:t xml:space="preserve"> oraz osób zwolnionych z przyczyn dotyczących zakładu pracy (o 0,7 </w:t>
      </w:r>
      <w:proofErr w:type="spellStart"/>
      <w:r w:rsidR="000A1E7C" w:rsidRPr="000A1E7C">
        <w:rPr>
          <w:rFonts w:cs="Arial"/>
          <w:szCs w:val="19"/>
        </w:rPr>
        <w:t>p.proc</w:t>
      </w:r>
      <w:proofErr w:type="spellEnd"/>
      <w:r w:rsidR="000A1E7C" w:rsidRPr="000A1E7C">
        <w:rPr>
          <w:rFonts w:cs="Arial"/>
          <w:szCs w:val="19"/>
        </w:rPr>
        <w:t xml:space="preserve">. do 4,6%). </w:t>
      </w:r>
      <w:r w:rsidRPr="000A1E7C">
        <w:rPr>
          <w:rFonts w:cs="Arial"/>
          <w:szCs w:val="19"/>
        </w:rPr>
        <w:t xml:space="preserve">Zmniejszyły się natomiast odsetki </w:t>
      </w:r>
      <w:r w:rsidR="000A1E7C" w:rsidRPr="000A1E7C">
        <w:rPr>
          <w:rFonts w:cs="Arial"/>
          <w:szCs w:val="19"/>
        </w:rPr>
        <w:t xml:space="preserve">osób bez doświadczenia zawodowego (o 2,1 </w:t>
      </w:r>
      <w:proofErr w:type="spellStart"/>
      <w:r w:rsidR="000A1E7C" w:rsidRPr="000A1E7C">
        <w:rPr>
          <w:rFonts w:cs="Arial"/>
          <w:szCs w:val="19"/>
        </w:rPr>
        <w:t>p.proc</w:t>
      </w:r>
      <w:proofErr w:type="spellEnd"/>
      <w:r w:rsidR="000A1E7C" w:rsidRPr="000A1E7C">
        <w:rPr>
          <w:rFonts w:cs="Arial"/>
          <w:szCs w:val="19"/>
        </w:rPr>
        <w:t xml:space="preserve">. do 21,8%) oraz </w:t>
      </w:r>
      <w:r w:rsidR="00826210" w:rsidRPr="000A1E7C">
        <w:rPr>
          <w:rFonts w:cs="Arial"/>
          <w:szCs w:val="19"/>
        </w:rPr>
        <w:t xml:space="preserve">absolwentów (o </w:t>
      </w:r>
      <w:r w:rsidR="000A1E7C" w:rsidRPr="000A1E7C">
        <w:rPr>
          <w:rFonts w:cs="Arial"/>
          <w:szCs w:val="19"/>
        </w:rPr>
        <w:t>1,6</w:t>
      </w:r>
      <w:r w:rsidR="00826210" w:rsidRPr="000A1E7C">
        <w:rPr>
          <w:rFonts w:cs="Arial"/>
          <w:szCs w:val="19"/>
        </w:rPr>
        <w:t xml:space="preserve"> </w:t>
      </w:r>
      <w:proofErr w:type="spellStart"/>
      <w:r w:rsidR="00826210" w:rsidRPr="000A1E7C">
        <w:rPr>
          <w:rFonts w:cs="Arial"/>
          <w:szCs w:val="19"/>
        </w:rPr>
        <w:t>p.proc</w:t>
      </w:r>
      <w:proofErr w:type="spellEnd"/>
      <w:r w:rsidR="00826210" w:rsidRPr="000A1E7C">
        <w:rPr>
          <w:rFonts w:cs="Arial"/>
          <w:szCs w:val="19"/>
        </w:rPr>
        <w:t xml:space="preserve">. do </w:t>
      </w:r>
      <w:r w:rsidR="000A1E7C" w:rsidRPr="000A1E7C">
        <w:rPr>
          <w:rFonts w:cs="Arial"/>
          <w:szCs w:val="19"/>
        </w:rPr>
        <w:t>6,9</w:t>
      </w:r>
      <w:r w:rsidR="00826210" w:rsidRPr="000A1E7C">
        <w:rPr>
          <w:rFonts w:cs="Arial"/>
          <w:szCs w:val="19"/>
        </w:rPr>
        <w:t>%)</w:t>
      </w:r>
      <w:r w:rsidR="000A1E7C" w:rsidRPr="000A1E7C">
        <w:rPr>
          <w:rFonts w:cs="Arial"/>
          <w:szCs w:val="19"/>
        </w:rPr>
        <w:t>.</w:t>
      </w:r>
      <w:r w:rsidR="008F7319" w:rsidRPr="000A1E7C">
        <w:rPr>
          <w:rFonts w:cs="Arial"/>
          <w:szCs w:val="19"/>
        </w:rPr>
        <w:t xml:space="preserve"> </w:t>
      </w:r>
    </w:p>
    <w:p w14:paraId="2215085E" w14:textId="2A4246FC" w:rsidR="00AD5DC1" w:rsidRDefault="00AD5DC1" w:rsidP="00A3380B">
      <w:pPr>
        <w:suppressAutoHyphens/>
        <w:rPr>
          <w:rFonts w:cs="Arial"/>
          <w:szCs w:val="19"/>
        </w:rPr>
      </w:pPr>
      <w:r w:rsidRPr="005749E9">
        <w:rPr>
          <w:rFonts w:cs="Arial"/>
          <w:szCs w:val="19"/>
        </w:rPr>
        <w:t>Na przestrzeni 202</w:t>
      </w:r>
      <w:r w:rsidR="00D70995">
        <w:rPr>
          <w:rFonts w:cs="Arial"/>
          <w:szCs w:val="19"/>
        </w:rPr>
        <w:t>1</w:t>
      </w:r>
      <w:r w:rsidRPr="005749E9">
        <w:rPr>
          <w:rFonts w:cs="Arial"/>
          <w:szCs w:val="19"/>
        </w:rPr>
        <w:t xml:space="preserve"> r. w urzędach pracy zarejestrowało się </w:t>
      </w:r>
      <w:r w:rsidR="00D70995">
        <w:rPr>
          <w:rFonts w:cs="Arial"/>
          <w:szCs w:val="19"/>
        </w:rPr>
        <w:t>51,2</w:t>
      </w:r>
      <w:r w:rsidRPr="005749E9">
        <w:rPr>
          <w:rFonts w:cs="Arial"/>
          <w:szCs w:val="19"/>
        </w:rPr>
        <w:t xml:space="preserve"> tys. osób wobec </w:t>
      </w:r>
      <w:r w:rsidR="00D70995">
        <w:rPr>
          <w:rFonts w:cs="Arial"/>
          <w:szCs w:val="19"/>
        </w:rPr>
        <w:t>54,4</w:t>
      </w:r>
      <w:r w:rsidRPr="005749E9">
        <w:rPr>
          <w:rFonts w:cs="Arial"/>
          <w:szCs w:val="19"/>
        </w:rPr>
        <w:t xml:space="preserve"> tys. rok wcześniej. Z liczby tej </w:t>
      </w:r>
      <w:r w:rsidR="00D70995">
        <w:rPr>
          <w:rFonts w:cs="Arial"/>
          <w:szCs w:val="19"/>
        </w:rPr>
        <w:t>41,8</w:t>
      </w:r>
      <w:r w:rsidRPr="005749E9">
        <w:rPr>
          <w:rFonts w:cs="Arial"/>
          <w:szCs w:val="19"/>
        </w:rPr>
        <w:t xml:space="preserve"> tys. osób, tj. </w:t>
      </w:r>
      <w:r w:rsidR="00D70995">
        <w:rPr>
          <w:rFonts w:cs="Arial"/>
          <w:szCs w:val="19"/>
        </w:rPr>
        <w:t>81,6</w:t>
      </w:r>
      <w:r w:rsidRPr="005749E9">
        <w:rPr>
          <w:rFonts w:cs="Arial"/>
          <w:szCs w:val="19"/>
        </w:rPr>
        <w:t xml:space="preserve">% zarejestrowało się po raz kolejny (tj. o </w:t>
      </w:r>
      <w:r w:rsidR="00D70995">
        <w:rPr>
          <w:rFonts w:cs="Arial"/>
          <w:szCs w:val="19"/>
        </w:rPr>
        <w:t>0,5</w:t>
      </w:r>
      <w:r w:rsidRPr="005749E9">
        <w:rPr>
          <w:rFonts w:cs="Arial"/>
          <w:szCs w:val="19"/>
        </w:rPr>
        <w:t xml:space="preserve"> </w:t>
      </w:r>
      <w:proofErr w:type="spellStart"/>
      <w:r w:rsidRPr="005749E9">
        <w:rPr>
          <w:rFonts w:cs="Arial"/>
          <w:szCs w:val="19"/>
        </w:rPr>
        <w:t>p.proc</w:t>
      </w:r>
      <w:proofErr w:type="spellEnd"/>
      <w:r w:rsidRPr="005749E9">
        <w:rPr>
          <w:rFonts w:cs="Arial"/>
          <w:szCs w:val="19"/>
        </w:rPr>
        <w:t>. mniej niż w okresie dwunastu miesięcy 20</w:t>
      </w:r>
      <w:r w:rsidR="00D70995">
        <w:rPr>
          <w:rFonts w:cs="Arial"/>
          <w:szCs w:val="19"/>
        </w:rPr>
        <w:t>20</w:t>
      </w:r>
      <w:r w:rsidRPr="005749E9">
        <w:rPr>
          <w:rFonts w:cs="Arial"/>
          <w:szCs w:val="19"/>
        </w:rPr>
        <w:t xml:space="preserve"> r.). Zamieszkali na wsi stanowili </w:t>
      </w:r>
      <w:r w:rsidR="00D70995">
        <w:rPr>
          <w:rFonts w:cs="Arial"/>
          <w:szCs w:val="19"/>
        </w:rPr>
        <w:t>54,6</w:t>
      </w:r>
      <w:r w:rsidRPr="005749E9">
        <w:rPr>
          <w:rFonts w:cs="Arial"/>
          <w:szCs w:val="19"/>
        </w:rPr>
        <w:t xml:space="preserve">% ogółu nowo rejestrujących się (tj. o </w:t>
      </w:r>
      <w:r w:rsidR="00D70995">
        <w:rPr>
          <w:rFonts w:cs="Arial"/>
          <w:szCs w:val="19"/>
        </w:rPr>
        <w:t>0,9</w:t>
      </w:r>
      <w:r w:rsidRPr="005749E9">
        <w:rPr>
          <w:rFonts w:cs="Arial"/>
          <w:szCs w:val="19"/>
        </w:rPr>
        <w:t xml:space="preserve"> </w:t>
      </w:r>
      <w:proofErr w:type="spellStart"/>
      <w:r w:rsidRPr="005749E9">
        <w:rPr>
          <w:rFonts w:cs="Arial"/>
          <w:szCs w:val="19"/>
        </w:rPr>
        <w:t>p.proc</w:t>
      </w:r>
      <w:proofErr w:type="spellEnd"/>
      <w:r w:rsidRPr="005749E9">
        <w:rPr>
          <w:rFonts w:cs="Arial"/>
          <w:szCs w:val="19"/>
        </w:rPr>
        <w:t xml:space="preserve">. </w:t>
      </w:r>
      <w:r w:rsidR="00D70995">
        <w:rPr>
          <w:rFonts w:cs="Arial"/>
          <w:szCs w:val="19"/>
        </w:rPr>
        <w:t xml:space="preserve">więcej </w:t>
      </w:r>
      <w:r w:rsidRPr="005749E9">
        <w:rPr>
          <w:rFonts w:cs="Arial"/>
          <w:szCs w:val="19"/>
        </w:rPr>
        <w:t>niż w analogicznym okresie 20</w:t>
      </w:r>
      <w:r w:rsidR="00D70995">
        <w:rPr>
          <w:rFonts w:cs="Arial"/>
          <w:szCs w:val="19"/>
        </w:rPr>
        <w:t>20</w:t>
      </w:r>
      <w:r w:rsidRPr="005749E9">
        <w:rPr>
          <w:rFonts w:cs="Arial"/>
          <w:szCs w:val="19"/>
        </w:rPr>
        <w:t xml:space="preserve"> </w:t>
      </w:r>
      <w:r w:rsidRPr="00C43040">
        <w:rPr>
          <w:rFonts w:cs="Arial"/>
          <w:szCs w:val="19"/>
        </w:rPr>
        <w:t>r.).</w:t>
      </w:r>
      <w:bookmarkStart w:id="0" w:name="_GoBack"/>
      <w:bookmarkEnd w:id="0"/>
    </w:p>
    <w:p w14:paraId="5462CE12" w14:textId="251D9346" w:rsidR="00AE78A8" w:rsidRPr="00407A03" w:rsidRDefault="00AE78A8" w:rsidP="00A3380B">
      <w:pPr>
        <w:suppressAutoHyphens/>
        <w:rPr>
          <w:rFonts w:cs="Arial"/>
          <w:szCs w:val="19"/>
        </w:rPr>
      </w:pPr>
      <w:r w:rsidRPr="002A7767">
        <w:rPr>
          <w:rFonts w:cs="Arial"/>
          <w:szCs w:val="19"/>
        </w:rPr>
        <w:t xml:space="preserve">Z ewidencji bezrobotnych w </w:t>
      </w:r>
      <w:r w:rsidR="002A7767" w:rsidRPr="002A7767">
        <w:rPr>
          <w:rFonts w:cs="Arial"/>
          <w:szCs w:val="19"/>
        </w:rPr>
        <w:t>grudniu</w:t>
      </w:r>
      <w:r w:rsidRPr="002A7767">
        <w:rPr>
          <w:rFonts w:cs="Arial"/>
          <w:szCs w:val="19"/>
        </w:rPr>
        <w:t xml:space="preserve"> 2021 r. wyrejestrowano </w:t>
      </w:r>
      <w:r w:rsidR="005520A0" w:rsidRPr="002A7767">
        <w:rPr>
          <w:rFonts w:cs="Arial"/>
          <w:szCs w:val="19"/>
        </w:rPr>
        <w:t>4,</w:t>
      </w:r>
      <w:r w:rsidR="002A7767" w:rsidRPr="002A7767">
        <w:rPr>
          <w:rFonts w:cs="Arial"/>
          <w:szCs w:val="19"/>
        </w:rPr>
        <w:t>3</w:t>
      </w:r>
      <w:r w:rsidRPr="002A7767">
        <w:rPr>
          <w:rFonts w:cs="Arial"/>
          <w:szCs w:val="19"/>
        </w:rPr>
        <w:t xml:space="preserve"> tys. osób, tj. o </w:t>
      </w:r>
      <w:r w:rsidR="002A7767" w:rsidRPr="002A7767">
        <w:rPr>
          <w:rFonts w:cs="Arial"/>
          <w:szCs w:val="19"/>
        </w:rPr>
        <w:t>5,1</w:t>
      </w:r>
      <w:r w:rsidRPr="002A7767">
        <w:rPr>
          <w:rFonts w:cs="Arial"/>
          <w:szCs w:val="19"/>
        </w:rPr>
        <w:t xml:space="preserve">% </w:t>
      </w:r>
      <w:r w:rsidR="006B112E" w:rsidRPr="002A7767">
        <w:rPr>
          <w:rFonts w:cs="Arial"/>
          <w:szCs w:val="19"/>
        </w:rPr>
        <w:t xml:space="preserve">mniej </w:t>
      </w:r>
      <w:r w:rsidRPr="002A7767">
        <w:rPr>
          <w:rFonts w:cs="Arial"/>
          <w:szCs w:val="19"/>
        </w:rPr>
        <w:t xml:space="preserve">niż przed miesiącem i o </w:t>
      </w:r>
      <w:r w:rsidR="002A7767" w:rsidRPr="002A7767">
        <w:rPr>
          <w:rFonts w:cs="Arial"/>
          <w:szCs w:val="19"/>
        </w:rPr>
        <w:t>19,4</w:t>
      </w:r>
      <w:r w:rsidRPr="002A7767">
        <w:rPr>
          <w:rFonts w:cs="Arial"/>
          <w:szCs w:val="19"/>
        </w:rPr>
        <w:t xml:space="preserve">% </w:t>
      </w:r>
      <w:r w:rsidR="006B112E" w:rsidRPr="002A7767">
        <w:rPr>
          <w:rFonts w:cs="Arial"/>
          <w:szCs w:val="19"/>
        </w:rPr>
        <w:t xml:space="preserve">więcej </w:t>
      </w:r>
      <w:r w:rsidRPr="002A7767">
        <w:rPr>
          <w:rFonts w:cs="Arial"/>
          <w:szCs w:val="19"/>
        </w:rPr>
        <w:t>niż rok wcześniej. Stopa odpływu bezrobotnych z urzędów pracy (tj. stosunek liczby bezrobotnych wyrejestrowanych w danym miesiącu do liczby bezrobotnych na koniec ub</w:t>
      </w:r>
      <w:r w:rsidR="00092FA7" w:rsidRPr="002A7767">
        <w:rPr>
          <w:rFonts w:cs="Arial"/>
          <w:szCs w:val="19"/>
        </w:rPr>
        <w:t>iegłego</w:t>
      </w:r>
      <w:r w:rsidRPr="002A7767">
        <w:rPr>
          <w:rFonts w:cs="Arial"/>
          <w:szCs w:val="19"/>
        </w:rPr>
        <w:t xml:space="preserve"> miesiąca) wyniosła </w:t>
      </w:r>
      <w:r w:rsidR="005520A0" w:rsidRPr="002A7767">
        <w:rPr>
          <w:rFonts w:cs="Arial"/>
          <w:szCs w:val="19"/>
        </w:rPr>
        <w:t>11,</w:t>
      </w:r>
      <w:r w:rsidR="002A7767" w:rsidRPr="002A7767">
        <w:rPr>
          <w:rFonts w:cs="Arial"/>
          <w:szCs w:val="19"/>
        </w:rPr>
        <w:t>4</w:t>
      </w:r>
      <w:r w:rsidRPr="002A7767">
        <w:rPr>
          <w:rFonts w:cs="Arial"/>
          <w:szCs w:val="19"/>
        </w:rPr>
        <w:t>%</w:t>
      </w:r>
      <w:r w:rsidR="00907928" w:rsidRPr="002A7767">
        <w:rPr>
          <w:rFonts w:cs="Arial"/>
          <w:szCs w:val="19"/>
        </w:rPr>
        <w:t>,</w:t>
      </w:r>
      <w:r w:rsidRPr="002A7767">
        <w:rPr>
          <w:rFonts w:cs="Arial"/>
          <w:szCs w:val="19"/>
        </w:rPr>
        <w:t xml:space="preserve"> wobec </w:t>
      </w:r>
      <w:r w:rsidR="005520A0" w:rsidRPr="002A7767">
        <w:rPr>
          <w:rFonts w:cs="Arial"/>
          <w:szCs w:val="19"/>
        </w:rPr>
        <w:t>8,</w:t>
      </w:r>
      <w:r w:rsidR="002A7767" w:rsidRPr="002A7767">
        <w:rPr>
          <w:rFonts w:cs="Arial"/>
          <w:szCs w:val="19"/>
        </w:rPr>
        <w:t>2</w:t>
      </w:r>
      <w:r w:rsidRPr="002A7767">
        <w:rPr>
          <w:rFonts w:cs="Arial"/>
          <w:szCs w:val="19"/>
        </w:rPr>
        <w:t>% przed rokiem. Z tytułu podjęcia pracy (głównej przyczyny wyrejestrowania) z rejestru bezrobotnych wyłączono</w:t>
      </w:r>
      <w:r w:rsidR="002A7767" w:rsidRPr="002A7767">
        <w:rPr>
          <w:rFonts w:cs="Arial"/>
          <w:szCs w:val="19"/>
        </w:rPr>
        <w:t xml:space="preserve">, podobnie jak przed </w:t>
      </w:r>
      <w:r w:rsidR="002A7767" w:rsidRPr="00C07397">
        <w:rPr>
          <w:rFonts w:cs="Arial"/>
          <w:szCs w:val="19"/>
        </w:rPr>
        <w:t>rokiem</w:t>
      </w:r>
      <w:r w:rsidR="00FC454B" w:rsidRPr="00C07397">
        <w:rPr>
          <w:rFonts w:cs="Arial"/>
          <w:szCs w:val="19"/>
        </w:rPr>
        <w:t xml:space="preserve"> 2,</w:t>
      </w:r>
      <w:r w:rsidR="002A7767" w:rsidRPr="00C07397">
        <w:rPr>
          <w:rFonts w:cs="Arial"/>
          <w:szCs w:val="19"/>
        </w:rPr>
        <w:t>7</w:t>
      </w:r>
      <w:r w:rsidR="00FC454B" w:rsidRPr="00C07397">
        <w:rPr>
          <w:rFonts w:cs="Arial"/>
          <w:szCs w:val="19"/>
        </w:rPr>
        <w:t xml:space="preserve"> tys.</w:t>
      </w:r>
      <w:r w:rsidR="00632C92">
        <w:rPr>
          <w:rFonts w:cs="Arial"/>
          <w:szCs w:val="19"/>
        </w:rPr>
        <w:t xml:space="preserve"> </w:t>
      </w:r>
      <w:r w:rsidR="00BF314C">
        <w:rPr>
          <w:rFonts w:cs="Arial"/>
          <w:szCs w:val="19"/>
        </w:rPr>
        <w:t>o</w:t>
      </w:r>
      <w:r w:rsidR="00632C92">
        <w:rPr>
          <w:rFonts w:cs="Arial"/>
          <w:szCs w:val="19"/>
        </w:rPr>
        <w:t>sób.</w:t>
      </w:r>
      <w:r w:rsidR="00BF314C">
        <w:rPr>
          <w:rFonts w:cs="Arial"/>
          <w:szCs w:val="19"/>
        </w:rPr>
        <w:t xml:space="preserve"> </w:t>
      </w:r>
      <w:r w:rsidRPr="00C07397">
        <w:rPr>
          <w:rFonts w:cs="Arial"/>
          <w:szCs w:val="19"/>
        </w:rPr>
        <w:t xml:space="preserve">Udział tej kategorii </w:t>
      </w:r>
      <w:r w:rsidRPr="00C43040">
        <w:rPr>
          <w:rFonts w:cs="Arial"/>
          <w:szCs w:val="19"/>
        </w:rPr>
        <w:t>osób</w:t>
      </w:r>
      <w:r w:rsidRPr="00C07397">
        <w:rPr>
          <w:rFonts w:cs="Arial"/>
          <w:szCs w:val="19"/>
        </w:rPr>
        <w:t xml:space="preserve"> w ogólnej liczbie wyrejestrowanych zmniejszył się o </w:t>
      </w:r>
      <w:r w:rsidR="002A7767" w:rsidRPr="00C07397">
        <w:rPr>
          <w:rFonts w:cs="Arial"/>
          <w:szCs w:val="19"/>
        </w:rPr>
        <w:t>12,5</w:t>
      </w:r>
      <w:r w:rsidRPr="00C07397">
        <w:rPr>
          <w:rFonts w:cs="Arial"/>
          <w:szCs w:val="19"/>
        </w:rPr>
        <w:t xml:space="preserve"> </w:t>
      </w:r>
      <w:proofErr w:type="spellStart"/>
      <w:r w:rsidRPr="00C07397">
        <w:rPr>
          <w:rFonts w:cs="Arial"/>
          <w:szCs w:val="19"/>
        </w:rPr>
        <w:t>p.proc</w:t>
      </w:r>
      <w:proofErr w:type="spellEnd"/>
      <w:r w:rsidRPr="00C07397">
        <w:rPr>
          <w:rFonts w:cs="Arial"/>
          <w:szCs w:val="19"/>
        </w:rPr>
        <w:t xml:space="preserve">. w ujęciu rocznym (do </w:t>
      </w:r>
      <w:r w:rsidR="002A7767" w:rsidRPr="00C07397">
        <w:rPr>
          <w:rFonts w:cs="Arial"/>
          <w:szCs w:val="19"/>
        </w:rPr>
        <w:t>62</w:t>
      </w:r>
      <w:r w:rsidR="002A7767" w:rsidRPr="00407A03">
        <w:rPr>
          <w:rFonts w:cs="Arial"/>
          <w:szCs w:val="19"/>
        </w:rPr>
        <w:t>,3</w:t>
      </w:r>
      <w:r w:rsidRPr="00407A03">
        <w:rPr>
          <w:rFonts w:cs="Arial"/>
          <w:szCs w:val="19"/>
        </w:rPr>
        <w:t xml:space="preserve">%). Zmniejszyły się również udziały osób wykreślonych z ewidencji urzędów pracy w wyniku: </w:t>
      </w:r>
      <w:r w:rsidR="006C04D7" w:rsidRPr="00407A03">
        <w:rPr>
          <w:rFonts w:cs="Arial"/>
          <w:szCs w:val="19"/>
        </w:rPr>
        <w:t xml:space="preserve">nabycia praw emerytalnych lub rentowych (o 0,1 </w:t>
      </w:r>
      <w:proofErr w:type="spellStart"/>
      <w:r w:rsidR="006C04D7" w:rsidRPr="00407A03">
        <w:rPr>
          <w:rFonts w:cs="Arial"/>
          <w:szCs w:val="19"/>
        </w:rPr>
        <w:t>p.proc</w:t>
      </w:r>
      <w:proofErr w:type="spellEnd"/>
      <w:r w:rsidR="006C04D7" w:rsidRPr="00407A03">
        <w:rPr>
          <w:rFonts w:cs="Arial"/>
          <w:szCs w:val="19"/>
        </w:rPr>
        <w:t>. do 0,</w:t>
      </w:r>
      <w:r w:rsidR="00C07397" w:rsidRPr="00407A03">
        <w:rPr>
          <w:rFonts w:cs="Arial"/>
          <w:szCs w:val="19"/>
        </w:rPr>
        <w:t>4</w:t>
      </w:r>
      <w:r w:rsidR="006C04D7" w:rsidRPr="00407A03">
        <w:rPr>
          <w:rFonts w:cs="Arial"/>
          <w:szCs w:val="19"/>
        </w:rPr>
        <w:t>%)</w:t>
      </w:r>
      <w:r w:rsidR="00970310" w:rsidRPr="00407A03">
        <w:rPr>
          <w:rFonts w:cs="Arial"/>
          <w:szCs w:val="19"/>
        </w:rPr>
        <w:t xml:space="preserve"> </w:t>
      </w:r>
      <w:r w:rsidR="009670A7" w:rsidRPr="00407A03">
        <w:rPr>
          <w:rFonts w:cs="Arial"/>
          <w:szCs w:val="19"/>
        </w:rPr>
        <w:t>oraz nabycia praw do świa</w:t>
      </w:r>
      <w:r w:rsidR="00C07397" w:rsidRPr="00407A03">
        <w:rPr>
          <w:rFonts w:cs="Arial"/>
          <w:szCs w:val="19"/>
        </w:rPr>
        <w:t>dczenia przedemerytalnego (o 0,2</w:t>
      </w:r>
      <w:r w:rsidR="009670A7" w:rsidRPr="00407A03">
        <w:rPr>
          <w:rFonts w:cs="Arial"/>
          <w:szCs w:val="19"/>
        </w:rPr>
        <w:t xml:space="preserve"> </w:t>
      </w:r>
      <w:proofErr w:type="spellStart"/>
      <w:r w:rsidR="009670A7" w:rsidRPr="00407A03">
        <w:rPr>
          <w:rFonts w:cs="Arial"/>
          <w:szCs w:val="19"/>
        </w:rPr>
        <w:t>p.proc</w:t>
      </w:r>
      <w:proofErr w:type="spellEnd"/>
      <w:r w:rsidR="009670A7" w:rsidRPr="00407A03">
        <w:rPr>
          <w:rFonts w:cs="Arial"/>
          <w:szCs w:val="19"/>
        </w:rPr>
        <w:t>. do 0,</w:t>
      </w:r>
      <w:r w:rsidR="00C07397" w:rsidRPr="00407A03">
        <w:rPr>
          <w:rFonts w:cs="Arial"/>
          <w:szCs w:val="19"/>
        </w:rPr>
        <w:t>5</w:t>
      </w:r>
      <w:r w:rsidR="009670A7" w:rsidRPr="00407A03">
        <w:rPr>
          <w:rFonts w:cs="Arial"/>
          <w:szCs w:val="19"/>
        </w:rPr>
        <w:t xml:space="preserve">%). </w:t>
      </w:r>
      <w:r w:rsidRPr="00407A03">
        <w:rPr>
          <w:rFonts w:cs="Arial"/>
          <w:szCs w:val="19"/>
        </w:rPr>
        <w:t xml:space="preserve">Zwiększyły się natomiast odsetki osób, które utraciły status bezrobotnego w </w:t>
      </w:r>
      <w:r w:rsidR="000C7ACC" w:rsidRPr="00407A03">
        <w:rPr>
          <w:rFonts w:cs="Arial"/>
          <w:szCs w:val="19"/>
        </w:rPr>
        <w:t>efekcie</w:t>
      </w:r>
      <w:r w:rsidRPr="00407A03">
        <w:rPr>
          <w:rFonts w:cs="Arial"/>
          <w:szCs w:val="19"/>
        </w:rPr>
        <w:t xml:space="preserve">: </w:t>
      </w:r>
      <w:r w:rsidR="00C07397" w:rsidRPr="00407A03">
        <w:rPr>
          <w:rFonts w:cs="Arial"/>
          <w:szCs w:val="19"/>
        </w:rPr>
        <w:t xml:space="preserve">niepotwierdzenia gotowości do podjęcia pracy (o 7,6 </w:t>
      </w:r>
      <w:proofErr w:type="spellStart"/>
      <w:r w:rsidR="00C07397" w:rsidRPr="00407A03">
        <w:rPr>
          <w:rFonts w:cs="Arial"/>
          <w:szCs w:val="19"/>
        </w:rPr>
        <w:t>p.proc</w:t>
      </w:r>
      <w:proofErr w:type="spellEnd"/>
      <w:r w:rsidR="00C07397" w:rsidRPr="00407A03">
        <w:rPr>
          <w:rFonts w:cs="Arial"/>
          <w:szCs w:val="19"/>
        </w:rPr>
        <w:t xml:space="preserve">. do 12,5%), </w:t>
      </w:r>
      <w:r w:rsidR="009670A7" w:rsidRPr="00407A03">
        <w:rPr>
          <w:rFonts w:cs="Arial"/>
          <w:szCs w:val="19"/>
        </w:rPr>
        <w:t>odmowy bez uzasadnionej przyczyny propozycji pracy lub innej formy pomocy (o 3,</w:t>
      </w:r>
      <w:r w:rsidR="00680BD5" w:rsidRPr="00407A03">
        <w:rPr>
          <w:rFonts w:cs="Arial"/>
          <w:szCs w:val="19"/>
        </w:rPr>
        <w:t>2</w:t>
      </w:r>
      <w:r w:rsidR="009670A7" w:rsidRPr="00407A03">
        <w:rPr>
          <w:rFonts w:cs="Arial"/>
          <w:szCs w:val="19"/>
        </w:rPr>
        <w:t xml:space="preserve"> </w:t>
      </w:r>
      <w:proofErr w:type="spellStart"/>
      <w:r w:rsidR="009670A7" w:rsidRPr="00407A03">
        <w:rPr>
          <w:rFonts w:cs="Arial"/>
          <w:szCs w:val="19"/>
        </w:rPr>
        <w:t>p.proc</w:t>
      </w:r>
      <w:proofErr w:type="spellEnd"/>
      <w:r w:rsidR="009670A7" w:rsidRPr="00407A03">
        <w:rPr>
          <w:rFonts w:cs="Arial"/>
          <w:szCs w:val="19"/>
        </w:rPr>
        <w:t xml:space="preserve">. do </w:t>
      </w:r>
      <w:r w:rsidR="00680BD5" w:rsidRPr="00407A03">
        <w:rPr>
          <w:rFonts w:cs="Arial"/>
          <w:szCs w:val="19"/>
        </w:rPr>
        <w:t>5,6</w:t>
      </w:r>
      <w:r w:rsidR="009670A7" w:rsidRPr="00407A03">
        <w:rPr>
          <w:rFonts w:cs="Arial"/>
          <w:szCs w:val="19"/>
        </w:rPr>
        <w:t xml:space="preserve">%), dobrowolnej rezygnacji (o </w:t>
      </w:r>
      <w:r w:rsidR="00680BD5" w:rsidRPr="00407A03">
        <w:rPr>
          <w:rFonts w:cs="Arial"/>
          <w:szCs w:val="19"/>
        </w:rPr>
        <w:t>1,7</w:t>
      </w:r>
      <w:r w:rsidR="009670A7" w:rsidRPr="00407A03">
        <w:rPr>
          <w:rFonts w:cs="Arial"/>
          <w:szCs w:val="19"/>
        </w:rPr>
        <w:t xml:space="preserve"> </w:t>
      </w:r>
      <w:proofErr w:type="spellStart"/>
      <w:r w:rsidR="009670A7" w:rsidRPr="00407A03">
        <w:rPr>
          <w:rFonts w:cs="Arial"/>
          <w:szCs w:val="19"/>
        </w:rPr>
        <w:t>p.proc</w:t>
      </w:r>
      <w:proofErr w:type="spellEnd"/>
      <w:r w:rsidR="009670A7" w:rsidRPr="00407A03">
        <w:rPr>
          <w:rFonts w:cs="Arial"/>
          <w:szCs w:val="19"/>
        </w:rPr>
        <w:t xml:space="preserve">. do </w:t>
      </w:r>
      <w:r w:rsidR="00680BD5" w:rsidRPr="00407A03">
        <w:rPr>
          <w:rFonts w:cs="Arial"/>
          <w:szCs w:val="19"/>
        </w:rPr>
        <w:t>5,0</w:t>
      </w:r>
      <w:r w:rsidR="009670A7" w:rsidRPr="00407A03">
        <w:rPr>
          <w:rFonts w:cs="Arial"/>
          <w:szCs w:val="19"/>
        </w:rPr>
        <w:t xml:space="preserve">%), </w:t>
      </w:r>
      <w:r w:rsidR="00FC454B" w:rsidRPr="00407A03">
        <w:rPr>
          <w:rFonts w:cs="Arial"/>
          <w:szCs w:val="19"/>
        </w:rPr>
        <w:t>rozpoczęcia stażu (o 1,</w:t>
      </w:r>
      <w:r w:rsidR="00680BD5" w:rsidRPr="00407A03">
        <w:rPr>
          <w:rFonts w:cs="Arial"/>
          <w:szCs w:val="19"/>
        </w:rPr>
        <w:t>0</w:t>
      </w:r>
      <w:r w:rsidR="00FC454B" w:rsidRPr="00407A03">
        <w:rPr>
          <w:rFonts w:cs="Arial"/>
          <w:szCs w:val="19"/>
        </w:rPr>
        <w:t xml:space="preserve"> </w:t>
      </w:r>
      <w:proofErr w:type="spellStart"/>
      <w:r w:rsidR="00FC454B" w:rsidRPr="00407A03">
        <w:rPr>
          <w:rFonts w:cs="Arial"/>
          <w:szCs w:val="19"/>
        </w:rPr>
        <w:t>p.proc</w:t>
      </w:r>
      <w:proofErr w:type="spellEnd"/>
      <w:r w:rsidR="00FC454B" w:rsidRPr="00407A03">
        <w:rPr>
          <w:rFonts w:cs="Arial"/>
          <w:szCs w:val="19"/>
        </w:rPr>
        <w:t xml:space="preserve">. do </w:t>
      </w:r>
      <w:r w:rsidR="00680BD5" w:rsidRPr="00407A03">
        <w:rPr>
          <w:rFonts w:cs="Arial"/>
          <w:szCs w:val="19"/>
        </w:rPr>
        <w:t>2,9</w:t>
      </w:r>
      <w:r w:rsidR="00FC454B" w:rsidRPr="00407A03">
        <w:rPr>
          <w:rFonts w:cs="Arial"/>
          <w:szCs w:val="19"/>
        </w:rPr>
        <w:t xml:space="preserve">%), </w:t>
      </w:r>
      <w:r w:rsidR="00C07397" w:rsidRPr="00407A03">
        <w:rPr>
          <w:rFonts w:cs="Arial"/>
          <w:szCs w:val="19"/>
        </w:rPr>
        <w:t xml:space="preserve">osiągnięcia wieku emerytalnego (o 0,2 </w:t>
      </w:r>
      <w:proofErr w:type="spellStart"/>
      <w:r w:rsidR="00C07397" w:rsidRPr="00407A03">
        <w:rPr>
          <w:rFonts w:cs="Arial"/>
          <w:szCs w:val="19"/>
        </w:rPr>
        <w:t>p.proc</w:t>
      </w:r>
      <w:proofErr w:type="spellEnd"/>
      <w:r w:rsidR="00C07397" w:rsidRPr="00407A03">
        <w:rPr>
          <w:rFonts w:cs="Arial"/>
          <w:szCs w:val="19"/>
        </w:rPr>
        <w:t xml:space="preserve">. do 1,8%), </w:t>
      </w:r>
      <w:r w:rsidR="00FC454B" w:rsidRPr="00407A03">
        <w:rPr>
          <w:rFonts w:cs="Arial"/>
          <w:szCs w:val="19"/>
        </w:rPr>
        <w:t>podjęcia szkolenia u pracodawców (o 0,</w:t>
      </w:r>
      <w:r w:rsidR="00680BD5" w:rsidRPr="00407A03">
        <w:rPr>
          <w:rFonts w:cs="Arial"/>
          <w:szCs w:val="19"/>
        </w:rPr>
        <w:t>1</w:t>
      </w:r>
      <w:r w:rsidR="00FC454B" w:rsidRPr="00407A03">
        <w:rPr>
          <w:rFonts w:cs="Arial"/>
          <w:szCs w:val="19"/>
        </w:rPr>
        <w:t xml:space="preserve"> </w:t>
      </w:r>
      <w:proofErr w:type="spellStart"/>
      <w:r w:rsidR="00FC454B" w:rsidRPr="00407A03">
        <w:rPr>
          <w:rFonts w:cs="Arial"/>
          <w:szCs w:val="19"/>
        </w:rPr>
        <w:t>p.proc</w:t>
      </w:r>
      <w:proofErr w:type="spellEnd"/>
      <w:r w:rsidR="00FC454B" w:rsidRPr="00407A03">
        <w:rPr>
          <w:rFonts w:cs="Arial"/>
          <w:szCs w:val="19"/>
        </w:rPr>
        <w:t>. do 1,</w:t>
      </w:r>
      <w:r w:rsidR="00680BD5" w:rsidRPr="00407A03">
        <w:rPr>
          <w:rFonts w:cs="Arial"/>
          <w:szCs w:val="19"/>
        </w:rPr>
        <w:t>0%).</w:t>
      </w:r>
    </w:p>
    <w:p w14:paraId="24D638AB" w14:textId="77AD5E38" w:rsidR="00AD5DC1" w:rsidRPr="00D00369" w:rsidRDefault="00AD5DC1" w:rsidP="00AD5DC1">
      <w:pPr>
        <w:rPr>
          <w:rFonts w:cs="Arial"/>
          <w:szCs w:val="19"/>
        </w:rPr>
      </w:pPr>
      <w:r w:rsidRPr="00407A03">
        <w:rPr>
          <w:rFonts w:cs="Arial"/>
          <w:szCs w:val="19"/>
        </w:rPr>
        <w:t>Na przestrzeni 202</w:t>
      </w:r>
      <w:r w:rsidR="001F6C70" w:rsidRPr="00407A03">
        <w:rPr>
          <w:rFonts w:cs="Arial"/>
          <w:szCs w:val="19"/>
        </w:rPr>
        <w:t>1</w:t>
      </w:r>
      <w:r w:rsidRPr="00407A03">
        <w:rPr>
          <w:rFonts w:cs="Arial"/>
          <w:szCs w:val="19"/>
        </w:rPr>
        <w:t xml:space="preserve"> r. z ewidencji </w:t>
      </w:r>
      <w:r w:rsidRPr="00D00369">
        <w:rPr>
          <w:rFonts w:cs="Arial"/>
          <w:szCs w:val="19"/>
        </w:rPr>
        <w:t xml:space="preserve">urzędów pracy wyrejestrowano </w:t>
      </w:r>
      <w:r w:rsidR="001F6C70">
        <w:rPr>
          <w:rFonts w:cs="Arial"/>
          <w:szCs w:val="19"/>
        </w:rPr>
        <w:t>58,0</w:t>
      </w:r>
      <w:r w:rsidRPr="00D00369">
        <w:rPr>
          <w:rFonts w:cs="Arial"/>
          <w:szCs w:val="19"/>
        </w:rPr>
        <w:t xml:space="preserve"> tys. osób wobec </w:t>
      </w:r>
      <w:r w:rsidR="001F6C70">
        <w:rPr>
          <w:rFonts w:cs="Arial"/>
          <w:szCs w:val="19"/>
        </w:rPr>
        <w:t xml:space="preserve">51,5 </w:t>
      </w:r>
      <w:r w:rsidRPr="00D00369">
        <w:rPr>
          <w:rFonts w:cs="Arial"/>
          <w:szCs w:val="19"/>
        </w:rPr>
        <w:t xml:space="preserve">tys. rok wcześniej. Główną przyczyną pozostało podejmowanie pracy, odsetek tych osób </w:t>
      </w:r>
      <w:r w:rsidR="001F6C70">
        <w:rPr>
          <w:rFonts w:cs="Arial"/>
          <w:szCs w:val="19"/>
        </w:rPr>
        <w:t>zmniej</w:t>
      </w:r>
      <w:r w:rsidRPr="00D00369">
        <w:rPr>
          <w:rFonts w:cs="Arial"/>
          <w:szCs w:val="19"/>
        </w:rPr>
        <w:t>szył się w stosunku do analogicznego okresu 20</w:t>
      </w:r>
      <w:r w:rsidR="001F6C70">
        <w:rPr>
          <w:rFonts w:cs="Arial"/>
          <w:szCs w:val="19"/>
        </w:rPr>
        <w:t>20</w:t>
      </w:r>
      <w:r w:rsidRPr="00D00369">
        <w:rPr>
          <w:rFonts w:cs="Arial"/>
          <w:szCs w:val="19"/>
        </w:rPr>
        <w:t xml:space="preserve"> r. - z </w:t>
      </w:r>
      <w:r w:rsidR="001F6C70">
        <w:rPr>
          <w:rFonts w:cs="Arial"/>
          <w:szCs w:val="19"/>
        </w:rPr>
        <w:t>58,7</w:t>
      </w:r>
      <w:r w:rsidRPr="00D00369">
        <w:rPr>
          <w:rFonts w:cs="Arial"/>
          <w:szCs w:val="19"/>
        </w:rPr>
        <w:t xml:space="preserve">% do </w:t>
      </w:r>
      <w:r w:rsidR="001F6C70">
        <w:rPr>
          <w:rFonts w:cs="Arial"/>
          <w:szCs w:val="19"/>
        </w:rPr>
        <w:t>56,8</w:t>
      </w:r>
      <w:r w:rsidRPr="00D00369">
        <w:rPr>
          <w:rFonts w:cs="Arial"/>
          <w:szCs w:val="19"/>
        </w:rPr>
        <w:t xml:space="preserve">%, </w:t>
      </w:r>
      <w:r>
        <w:rPr>
          <w:rFonts w:cs="Arial"/>
          <w:szCs w:val="19"/>
        </w:rPr>
        <w:t>przy czym</w:t>
      </w:r>
      <w:r w:rsidRPr="00D00369">
        <w:rPr>
          <w:rFonts w:cs="Arial"/>
          <w:szCs w:val="19"/>
        </w:rPr>
        <w:t xml:space="preserve"> udział osób podejmujących pracę niesubsydiowaną </w:t>
      </w:r>
      <w:r w:rsidR="001F6C70">
        <w:rPr>
          <w:rFonts w:cs="Arial"/>
          <w:szCs w:val="19"/>
        </w:rPr>
        <w:t>zmniej</w:t>
      </w:r>
      <w:r w:rsidRPr="00D00369">
        <w:rPr>
          <w:rFonts w:cs="Arial"/>
          <w:szCs w:val="19"/>
        </w:rPr>
        <w:t xml:space="preserve">szył się z </w:t>
      </w:r>
      <w:r w:rsidR="001F6C70">
        <w:rPr>
          <w:rFonts w:cs="Arial"/>
          <w:szCs w:val="19"/>
        </w:rPr>
        <w:t>47,8</w:t>
      </w:r>
      <w:r w:rsidRPr="00D00369">
        <w:rPr>
          <w:rFonts w:cs="Arial"/>
          <w:szCs w:val="19"/>
        </w:rPr>
        <w:t xml:space="preserve">% do </w:t>
      </w:r>
      <w:r w:rsidR="001F6C70">
        <w:rPr>
          <w:rFonts w:cs="Arial"/>
          <w:szCs w:val="19"/>
        </w:rPr>
        <w:t>44,6</w:t>
      </w:r>
      <w:r w:rsidRPr="00D00369">
        <w:rPr>
          <w:rFonts w:cs="Arial"/>
          <w:szCs w:val="19"/>
        </w:rPr>
        <w:t xml:space="preserve">%. Jednocześnie odnotowano </w:t>
      </w:r>
      <w:r w:rsidR="001F6C70">
        <w:rPr>
          <w:rFonts w:cs="Arial"/>
          <w:szCs w:val="19"/>
        </w:rPr>
        <w:t>wzrost</w:t>
      </w:r>
      <w:r w:rsidRPr="00D00369">
        <w:rPr>
          <w:rFonts w:cs="Arial"/>
          <w:szCs w:val="19"/>
        </w:rPr>
        <w:t xml:space="preserve"> udziału osób, które utraciły status bezrobotnego w wyniku niepotwierdzenia gotowości do podjęcia pracy – z </w:t>
      </w:r>
      <w:r w:rsidR="001F6C70">
        <w:rPr>
          <w:rFonts w:cs="Arial"/>
          <w:szCs w:val="19"/>
        </w:rPr>
        <w:t>9,4</w:t>
      </w:r>
      <w:r w:rsidRPr="00D00369">
        <w:rPr>
          <w:rFonts w:cs="Arial"/>
          <w:szCs w:val="19"/>
        </w:rPr>
        <w:t xml:space="preserve">% do </w:t>
      </w:r>
      <w:r w:rsidR="001F6C70">
        <w:rPr>
          <w:rFonts w:cs="Arial"/>
          <w:szCs w:val="19"/>
        </w:rPr>
        <w:t>10,2</w:t>
      </w:r>
      <w:r w:rsidRPr="00D00369">
        <w:rPr>
          <w:rFonts w:cs="Arial"/>
          <w:szCs w:val="19"/>
        </w:rPr>
        <w:t>%.</w:t>
      </w:r>
    </w:p>
    <w:p w14:paraId="6D885B42" w14:textId="66B978F6" w:rsidR="00AE78A8" w:rsidRPr="003665E5" w:rsidRDefault="00AE78A8" w:rsidP="00A3380B">
      <w:pPr>
        <w:suppressAutoHyphens/>
        <w:rPr>
          <w:rFonts w:cs="Arial"/>
          <w:szCs w:val="19"/>
        </w:rPr>
      </w:pPr>
      <w:r w:rsidRPr="003665E5">
        <w:rPr>
          <w:rFonts w:cs="Arial"/>
          <w:szCs w:val="19"/>
        </w:rPr>
        <w:t xml:space="preserve">W końcu </w:t>
      </w:r>
      <w:r w:rsidR="00053831">
        <w:rPr>
          <w:rFonts w:cs="Arial"/>
          <w:szCs w:val="19"/>
        </w:rPr>
        <w:t>grudnia</w:t>
      </w:r>
      <w:r w:rsidRPr="003665E5">
        <w:rPr>
          <w:rFonts w:cs="Arial"/>
          <w:szCs w:val="19"/>
        </w:rPr>
        <w:t xml:space="preserve"> 202</w:t>
      </w:r>
      <w:r>
        <w:rPr>
          <w:rFonts w:cs="Arial"/>
          <w:szCs w:val="19"/>
        </w:rPr>
        <w:t>1</w:t>
      </w:r>
      <w:r w:rsidRPr="003665E5">
        <w:rPr>
          <w:rFonts w:cs="Arial"/>
          <w:szCs w:val="19"/>
        </w:rPr>
        <w:t xml:space="preserve"> r. </w:t>
      </w:r>
      <w:r w:rsidRPr="003665E5">
        <w:rPr>
          <w:rFonts w:cs="Arial"/>
          <w:b/>
          <w:szCs w:val="19"/>
        </w:rPr>
        <w:t>bez prawa do zasiłku</w:t>
      </w:r>
      <w:r w:rsidRPr="003665E5">
        <w:rPr>
          <w:rFonts w:cs="Arial"/>
          <w:szCs w:val="19"/>
        </w:rPr>
        <w:t xml:space="preserve"> pozostawało </w:t>
      </w:r>
      <w:r w:rsidR="00630084">
        <w:rPr>
          <w:rFonts w:cs="Arial"/>
          <w:szCs w:val="19"/>
        </w:rPr>
        <w:t>32,</w:t>
      </w:r>
      <w:r w:rsidR="001B50AB">
        <w:rPr>
          <w:rFonts w:cs="Arial"/>
          <w:szCs w:val="19"/>
        </w:rPr>
        <w:t>4</w:t>
      </w:r>
      <w:r w:rsidRPr="003665E5">
        <w:rPr>
          <w:rFonts w:cs="Arial"/>
          <w:szCs w:val="19"/>
        </w:rPr>
        <w:t xml:space="preserve"> tys. bezrobotnych, a ich udział w liczbie bezrobotnych wyniósł </w:t>
      </w:r>
      <w:r w:rsidR="00101CBB">
        <w:rPr>
          <w:rFonts w:cs="Arial"/>
          <w:szCs w:val="19"/>
        </w:rPr>
        <w:t>85,</w:t>
      </w:r>
      <w:r w:rsidR="00053831">
        <w:rPr>
          <w:rFonts w:cs="Arial"/>
          <w:szCs w:val="19"/>
        </w:rPr>
        <w:t>2</w:t>
      </w:r>
      <w:r w:rsidRPr="003665E5">
        <w:rPr>
          <w:rFonts w:cs="Arial"/>
          <w:szCs w:val="19"/>
        </w:rPr>
        <w:t xml:space="preserve">%, tj. o </w:t>
      </w:r>
      <w:r w:rsidR="00053831">
        <w:rPr>
          <w:rFonts w:cs="Arial"/>
          <w:szCs w:val="19"/>
        </w:rPr>
        <w:t>0,5</w:t>
      </w:r>
      <w:r w:rsidRPr="003665E5">
        <w:rPr>
          <w:rFonts w:cs="Arial"/>
          <w:szCs w:val="19"/>
        </w:rPr>
        <w:t xml:space="preserve"> </w:t>
      </w:r>
      <w:proofErr w:type="spellStart"/>
      <w:r w:rsidRPr="003665E5">
        <w:rPr>
          <w:rFonts w:cs="Arial"/>
          <w:szCs w:val="19"/>
        </w:rPr>
        <w:t>p.proc</w:t>
      </w:r>
      <w:proofErr w:type="spellEnd"/>
      <w:r w:rsidRPr="003665E5">
        <w:rPr>
          <w:rFonts w:cs="Arial"/>
          <w:szCs w:val="19"/>
        </w:rPr>
        <w:t xml:space="preserve">. </w:t>
      </w:r>
      <w:r>
        <w:rPr>
          <w:rFonts w:cs="Arial"/>
          <w:szCs w:val="19"/>
        </w:rPr>
        <w:t>więcej</w:t>
      </w:r>
      <w:r w:rsidRPr="003665E5">
        <w:rPr>
          <w:rFonts w:cs="Arial"/>
          <w:szCs w:val="19"/>
        </w:rPr>
        <w:t xml:space="preserve"> niż przed rokiem.</w:t>
      </w:r>
    </w:p>
    <w:p w14:paraId="3CBB7BEE" w14:textId="06BEBD2A" w:rsidR="00DC6BA2" w:rsidRPr="0074388A" w:rsidRDefault="00AE78A8" w:rsidP="00A3380B">
      <w:pPr>
        <w:suppressAutoHyphens/>
        <w:rPr>
          <w:rFonts w:cs="Arial"/>
          <w:szCs w:val="19"/>
        </w:rPr>
      </w:pPr>
      <w:r w:rsidRPr="004B71FD">
        <w:rPr>
          <w:rFonts w:cs="Arial"/>
          <w:szCs w:val="19"/>
        </w:rPr>
        <w:t xml:space="preserve">Bezrobotni będący </w:t>
      </w:r>
      <w:r w:rsidRPr="004B71FD">
        <w:rPr>
          <w:rFonts w:cs="Arial"/>
          <w:b/>
          <w:szCs w:val="19"/>
        </w:rPr>
        <w:t>w szczególnej sytuacji na rynku pracy</w:t>
      </w:r>
      <w:r w:rsidRPr="004B71FD">
        <w:rPr>
          <w:rFonts w:cs="Arial"/>
          <w:szCs w:val="19"/>
        </w:rPr>
        <w:t xml:space="preserve"> stanowili </w:t>
      </w:r>
      <w:r w:rsidR="001B50AB">
        <w:rPr>
          <w:rFonts w:cs="Arial"/>
          <w:szCs w:val="19"/>
        </w:rPr>
        <w:t>85,</w:t>
      </w:r>
      <w:r w:rsidR="005B48D4">
        <w:rPr>
          <w:rFonts w:cs="Arial"/>
          <w:szCs w:val="19"/>
        </w:rPr>
        <w:t>5</w:t>
      </w:r>
      <w:r w:rsidRPr="004B71FD">
        <w:rPr>
          <w:rFonts w:cs="Arial"/>
          <w:szCs w:val="19"/>
        </w:rPr>
        <w:t xml:space="preserve">% ogółu bezrobotnych, tj. o </w:t>
      </w:r>
      <w:r w:rsidR="001B50AB">
        <w:rPr>
          <w:rFonts w:cs="Arial"/>
          <w:szCs w:val="19"/>
        </w:rPr>
        <w:t>1,</w:t>
      </w:r>
      <w:r w:rsidR="005B48D4">
        <w:rPr>
          <w:rFonts w:cs="Arial"/>
          <w:szCs w:val="19"/>
        </w:rPr>
        <w:t>3</w:t>
      </w:r>
      <w:r w:rsidRPr="004B71FD">
        <w:rPr>
          <w:rFonts w:cs="Arial"/>
          <w:szCs w:val="19"/>
        </w:rPr>
        <w:t xml:space="preserve"> </w:t>
      </w:r>
      <w:proofErr w:type="spellStart"/>
      <w:r w:rsidRPr="004B71FD">
        <w:rPr>
          <w:rFonts w:cs="Arial"/>
          <w:szCs w:val="19"/>
        </w:rPr>
        <w:t>p.proc</w:t>
      </w:r>
      <w:proofErr w:type="spellEnd"/>
      <w:r w:rsidRPr="004B71FD">
        <w:rPr>
          <w:rFonts w:cs="Arial"/>
          <w:szCs w:val="19"/>
        </w:rPr>
        <w:t xml:space="preserve">. więcej niż przed rokiem. Liczebność omawianej subpopulacji zmniejszyła się natomiast o </w:t>
      </w:r>
      <w:r w:rsidR="005B48D4">
        <w:rPr>
          <w:rFonts w:cs="Arial"/>
          <w:szCs w:val="19"/>
        </w:rPr>
        <w:t>13,9</w:t>
      </w:r>
      <w:r w:rsidRPr="004B71FD">
        <w:rPr>
          <w:rFonts w:cs="Arial"/>
          <w:szCs w:val="19"/>
        </w:rPr>
        <w:t>%. Nadal największy odsetek stanowiły osoby długotrwale bezrobotne (</w:t>
      </w:r>
      <w:r w:rsidR="001B50AB">
        <w:rPr>
          <w:rFonts w:cs="Arial"/>
          <w:szCs w:val="19"/>
        </w:rPr>
        <w:t>57,</w:t>
      </w:r>
      <w:r w:rsidR="005B747B">
        <w:rPr>
          <w:rFonts w:cs="Arial"/>
          <w:szCs w:val="19"/>
        </w:rPr>
        <w:t>4</w:t>
      </w:r>
      <w:r w:rsidRPr="004B71FD">
        <w:rPr>
          <w:rFonts w:cs="Arial"/>
          <w:szCs w:val="19"/>
        </w:rPr>
        <w:t xml:space="preserve">%). Udział osób bezrobotnych w wieku do 30 lat wyniósł </w:t>
      </w:r>
      <w:r w:rsidR="005B747B">
        <w:rPr>
          <w:rFonts w:cs="Arial"/>
          <w:szCs w:val="19"/>
        </w:rPr>
        <w:t>24,9</w:t>
      </w:r>
      <w:r w:rsidRPr="004B71FD">
        <w:rPr>
          <w:rFonts w:cs="Arial"/>
          <w:szCs w:val="19"/>
        </w:rPr>
        <w:t>%, w tym osób w wieku do 25 roku życia 12,</w:t>
      </w:r>
      <w:r w:rsidR="005B747B">
        <w:rPr>
          <w:rFonts w:cs="Arial"/>
          <w:szCs w:val="19"/>
        </w:rPr>
        <w:t>1</w:t>
      </w:r>
      <w:r w:rsidRPr="004B71FD">
        <w:rPr>
          <w:rFonts w:cs="Arial"/>
          <w:szCs w:val="19"/>
        </w:rPr>
        <w:t xml:space="preserve">%. Z kolei odsetek bezrobotnych powyżej 50 roku życia ukształtował się na poziomie </w:t>
      </w:r>
      <w:r w:rsidR="001B50AB">
        <w:rPr>
          <w:rFonts w:cs="Arial"/>
          <w:szCs w:val="19"/>
        </w:rPr>
        <w:t>26,</w:t>
      </w:r>
      <w:r w:rsidR="005B747B">
        <w:rPr>
          <w:rFonts w:cs="Arial"/>
          <w:szCs w:val="19"/>
        </w:rPr>
        <w:t>1</w:t>
      </w:r>
      <w:r w:rsidRPr="004B71FD">
        <w:rPr>
          <w:rFonts w:cs="Arial"/>
          <w:szCs w:val="19"/>
        </w:rPr>
        <w:t xml:space="preserve">%. Udział posiadających co najmniej jedno dziecko do 6 roku życia wyniósł </w:t>
      </w:r>
      <w:r w:rsidR="005B747B">
        <w:rPr>
          <w:rFonts w:cs="Arial"/>
          <w:szCs w:val="19"/>
        </w:rPr>
        <w:t>16,9</w:t>
      </w:r>
      <w:r w:rsidRPr="004B71FD">
        <w:rPr>
          <w:rFonts w:cs="Arial"/>
          <w:szCs w:val="19"/>
        </w:rPr>
        <w:t xml:space="preserve">%, a poszukujących pracy niepełnosprawnych </w:t>
      </w:r>
      <w:r w:rsidR="00A05ADB">
        <w:rPr>
          <w:rFonts w:cs="Arial"/>
          <w:szCs w:val="19"/>
        </w:rPr>
        <w:t>7,</w:t>
      </w:r>
      <w:r w:rsidR="005B747B">
        <w:rPr>
          <w:rFonts w:cs="Arial"/>
          <w:szCs w:val="19"/>
        </w:rPr>
        <w:t>5</w:t>
      </w:r>
      <w:r w:rsidRPr="004B71FD">
        <w:rPr>
          <w:rFonts w:cs="Arial"/>
          <w:szCs w:val="19"/>
        </w:rPr>
        <w:t xml:space="preserve">%. W ujęciu rocznym, liczebność osób bezrobotnych w wieku do 30 lat zmniejszyła się o </w:t>
      </w:r>
      <w:r w:rsidR="005B747B">
        <w:rPr>
          <w:rFonts w:cs="Arial"/>
          <w:szCs w:val="19"/>
        </w:rPr>
        <w:t>23,6</w:t>
      </w:r>
      <w:r w:rsidRPr="004B71FD">
        <w:rPr>
          <w:rFonts w:cs="Arial"/>
          <w:szCs w:val="19"/>
        </w:rPr>
        <w:t xml:space="preserve">%, w tym osób do 25 roku życia ubyło </w:t>
      </w:r>
      <w:r w:rsidR="005B747B">
        <w:rPr>
          <w:rFonts w:cs="Arial"/>
          <w:szCs w:val="19"/>
        </w:rPr>
        <w:t>24,1</w:t>
      </w:r>
      <w:r w:rsidRPr="004B71FD">
        <w:rPr>
          <w:rFonts w:cs="Arial"/>
          <w:szCs w:val="19"/>
        </w:rPr>
        <w:t xml:space="preserve">%, a osób w wieku 50 lat i więcej odnotowano mniej o </w:t>
      </w:r>
      <w:r w:rsidR="005B747B">
        <w:rPr>
          <w:rFonts w:cs="Arial"/>
          <w:szCs w:val="19"/>
        </w:rPr>
        <w:t>10,9</w:t>
      </w:r>
      <w:r w:rsidRPr="004B71FD">
        <w:rPr>
          <w:rFonts w:cs="Arial"/>
          <w:szCs w:val="19"/>
        </w:rPr>
        <w:t xml:space="preserve">%. Osób długotrwale bezrobotnych odnotowano </w:t>
      </w:r>
      <w:r w:rsidR="000A7687">
        <w:rPr>
          <w:rFonts w:cs="Arial"/>
          <w:szCs w:val="19"/>
        </w:rPr>
        <w:t>mni</w:t>
      </w:r>
      <w:r w:rsidRPr="004B71FD">
        <w:rPr>
          <w:rFonts w:cs="Arial"/>
          <w:szCs w:val="19"/>
        </w:rPr>
        <w:t xml:space="preserve">ej o </w:t>
      </w:r>
      <w:r w:rsidR="005B747B">
        <w:rPr>
          <w:rFonts w:cs="Arial"/>
          <w:szCs w:val="19"/>
        </w:rPr>
        <w:t>9,6</w:t>
      </w:r>
      <w:r w:rsidRPr="004B71FD">
        <w:rPr>
          <w:rFonts w:cs="Arial"/>
          <w:szCs w:val="19"/>
        </w:rPr>
        <w:t xml:space="preserve">%. Zmniejszyła się </w:t>
      </w:r>
      <w:r w:rsidR="000A7687">
        <w:rPr>
          <w:rFonts w:cs="Arial"/>
          <w:szCs w:val="19"/>
        </w:rPr>
        <w:t xml:space="preserve">również </w:t>
      </w:r>
      <w:r w:rsidRPr="004B71FD">
        <w:rPr>
          <w:rFonts w:cs="Arial"/>
          <w:szCs w:val="19"/>
        </w:rPr>
        <w:t xml:space="preserve">liczebność subpopulacji osób, które korzystały ze </w:t>
      </w:r>
      <w:r w:rsidRPr="004B71FD">
        <w:rPr>
          <w:rFonts w:cs="Arial"/>
          <w:szCs w:val="19"/>
        </w:rPr>
        <w:lastRenderedPageBreak/>
        <w:t xml:space="preserve">świadczeń pomocy społecznej (o </w:t>
      </w:r>
      <w:r w:rsidR="005B747B">
        <w:rPr>
          <w:rFonts w:cs="Arial"/>
          <w:szCs w:val="19"/>
        </w:rPr>
        <w:t>28,1</w:t>
      </w:r>
      <w:r w:rsidRPr="004B71FD">
        <w:rPr>
          <w:rFonts w:cs="Arial"/>
          <w:szCs w:val="19"/>
        </w:rPr>
        <w:t xml:space="preserve">%), </w:t>
      </w:r>
      <w:r w:rsidR="008F5288" w:rsidRPr="004B71FD">
        <w:rPr>
          <w:rFonts w:cs="Arial"/>
          <w:szCs w:val="19"/>
        </w:rPr>
        <w:t xml:space="preserve">osób posiadających co najmniej jedno dziecko niepełnosprawne do 18 roku życia (o </w:t>
      </w:r>
      <w:r w:rsidR="005B747B">
        <w:rPr>
          <w:rFonts w:cs="Arial"/>
          <w:szCs w:val="19"/>
        </w:rPr>
        <w:t>22,5</w:t>
      </w:r>
      <w:r w:rsidR="008F5288" w:rsidRPr="004B71FD">
        <w:rPr>
          <w:rFonts w:cs="Arial"/>
          <w:szCs w:val="19"/>
        </w:rPr>
        <w:t>%)</w:t>
      </w:r>
      <w:r w:rsidR="008F5288">
        <w:rPr>
          <w:rFonts w:cs="Arial"/>
          <w:szCs w:val="19"/>
        </w:rPr>
        <w:t xml:space="preserve"> oraz </w:t>
      </w:r>
      <w:r w:rsidRPr="004B71FD">
        <w:rPr>
          <w:rFonts w:cs="Arial"/>
          <w:szCs w:val="19"/>
        </w:rPr>
        <w:t xml:space="preserve">osób posiadających co najmniej jedno dziecko do 6 roku życia (o </w:t>
      </w:r>
      <w:r w:rsidR="005B747B">
        <w:rPr>
          <w:rFonts w:cs="Arial"/>
          <w:szCs w:val="19"/>
        </w:rPr>
        <w:t>14,8</w:t>
      </w:r>
      <w:r w:rsidRPr="004B71FD">
        <w:rPr>
          <w:rFonts w:cs="Arial"/>
          <w:szCs w:val="19"/>
        </w:rPr>
        <w:t>%)</w:t>
      </w:r>
      <w:r w:rsidR="008F5288">
        <w:rPr>
          <w:rFonts w:cs="Arial"/>
          <w:szCs w:val="19"/>
        </w:rPr>
        <w:t>. Przybyło natomiast</w:t>
      </w:r>
      <w:r w:rsidR="008F5288" w:rsidRPr="008F5288">
        <w:rPr>
          <w:rFonts w:cs="Arial"/>
          <w:szCs w:val="19"/>
        </w:rPr>
        <w:t xml:space="preserve"> </w:t>
      </w:r>
      <w:r w:rsidR="008F5288">
        <w:rPr>
          <w:rFonts w:cs="Arial"/>
          <w:szCs w:val="19"/>
        </w:rPr>
        <w:t xml:space="preserve">osób </w:t>
      </w:r>
      <w:r w:rsidR="008F5288" w:rsidRPr="004B71FD">
        <w:rPr>
          <w:rFonts w:cs="Arial"/>
          <w:szCs w:val="19"/>
        </w:rPr>
        <w:t xml:space="preserve">niepełnosprawnych (o </w:t>
      </w:r>
      <w:r w:rsidR="005B747B">
        <w:rPr>
          <w:rFonts w:cs="Arial"/>
          <w:szCs w:val="19"/>
        </w:rPr>
        <w:t>10,9</w:t>
      </w:r>
      <w:r w:rsidR="008F5288">
        <w:rPr>
          <w:rFonts w:cs="Arial"/>
          <w:szCs w:val="19"/>
        </w:rPr>
        <w:t>%).</w:t>
      </w:r>
    </w:p>
    <w:p w14:paraId="3AFCFAAC" w14:textId="2E96B65A" w:rsidR="00B55778" w:rsidRPr="004513E4" w:rsidRDefault="00B55778" w:rsidP="00AD5DC1">
      <w:pPr>
        <w:pStyle w:val="tytuwykresu"/>
        <w:spacing w:before="240"/>
        <w:rPr>
          <w:b w:val="0"/>
          <w:spacing w:val="0"/>
          <w:sz w:val="18"/>
          <w:shd w:val="clear" w:color="auto" w:fill="FFFFFF"/>
        </w:rPr>
      </w:pPr>
      <w:r w:rsidRPr="004513E4">
        <w:rPr>
          <w:spacing w:val="0"/>
          <w:shd w:val="clear" w:color="auto" w:fill="FFFFFF"/>
        </w:rPr>
        <w:t>Tablica 3. Kategorie osób bezrobotnych będących w szczególnej sytuacji na rynku pracy</w:t>
      </w:r>
    </w:p>
    <w:tbl>
      <w:tblPr>
        <w:tblStyle w:val="Siatkatabelijasna1"/>
        <w:tblpPr w:leftFromText="141" w:rightFromText="141" w:vertAnchor="text" w:horzAnchor="margin" w:tblpXSpec="center" w:tblpY="186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6767"/>
        <w:gridCol w:w="1212"/>
        <w:gridCol w:w="1214"/>
        <w:gridCol w:w="1273"/>
      </w:tblGrid>
      <w:tr w:rsidR="00B55778" w:rsidRPr="00FA5128" w14:paraId="7EA84A63" w14:textId="77777777" w:rsidTr="00B55778">
        <w:trPr>
          <w:trHeight w:val="57"/>
        </w:trPr>
        <w:tc>
          <w:tcPr>
            <w:tcW w:w="6767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6297C5E" w14:textId="77777777" w:rsidR="00B55778" w:rsidRPr="009C7251" w:rsidRDefault="00B55778" w:rsidP="007325C6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212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094DA7E" w14:textId="77777777" w:rsidR="00B55778" w:rsidRPr="00FA5128" w:rsidRDefault="00B55778" w:rsidP="007325C6">
            <w:pPr>
              <w:pStyle w:val="Nagwek3"/>
              <w:spacing w:before="60" w:after="6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2020</w:t>
            </w:r>
          </w:p>
        </w:tc>
        <w:tc>
          <w:tcPr>
            <w:tcW w:w="2487" w:type="dxa"/>
            <w:gridSpan w:val="2"/>
            <w:tcBorders>
              <w:top w:val="single" w:sz="4" w:space="0" w:color="522398"/>
              <w:right w:val="nil"/>
            </w:tcBorders>
            <w:vAlign w:val="center"/>
          </w:tcPr>
          <w:p w14:paraId="798F0463" w14:textId="77777777" w:rsidR="00B55778" w:rsidRPr="00FA5128" w:rsidRDefault="00B55778" w:rsidP="007325C6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2021</w:t>
            </w:r>
          </w:p>
        </w:tc>
      </w:tr>
      <w:tr w:rsidR="00B55778" w:rsidRPr="00FA5128" w14:paraId="73A0BA36" w14:textId="77777777" w:rsidTr="00B55778">
        <w:trPr>
          <w:trHeight w:val="57"/>
        </w:trPr>
        <w:tc>
          <w:tcPr>
            <w:tcW w:w="6767" w:type="dxa"/>
            <w:vMerge/>
            <w:tcBorders>
              <w:right w:val="single" w:sz="4" w:space="0" w:color="522398"/>
            </w:tcBorders>
            <w:vAlign w:val="center"/>
          </w:tcPr>
          <w:p w14:paraId="193AC50F" w14:textId="77777777" w:rsidR="00B55778" w:rsidRPr="00FA5128" w:rsidRDefault="00B55778" w:rsidP="007325C6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12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7EA6851F" w14:textId="7F073F6E" w:rsidR="00B55778" w:rsidRPr="00FA5128" w:rsidRDefault="00507F07" w:rsidP="007325C6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12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001D77"/>
              <w:right w:val="single" w:sz="4" w:space="0" w:color="522398"/>
            </w:tcBorders>
            <w:vAlign w:val="center"/>
          </w:tcPr>
          <w:p w14:paraId="554DEAB3" w14:textId="71009B94" w:rsidR="00B55778" w:rsidRPr="00FA5128" w:rsidRDefault="00507F07" w:rsidP="007325C6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1273" w:type="dxa"/>
            <w:tcBorders>
              <w:left w:val="single" w:sz="4" w:space="0" w:color="522398"/>
              <w:bottom w:val="single" w:sz="4" w:space="0" w:color="001D77"/>
              <w:right w:val="nil"/>
            </w:tcBorders>
            <w:vAlign w:val="center"/>
          </w:tcPr>
          <w:p w14:paraId="2931B95C" w14:textId="297A7674" w:rsidR="00B55778" w:rsidRPr="00FA5128" w:rsidRDefault="00507F07" w:rsidP="007325C6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12</w:t>
            </w:r>
          </w:p>
        </w:tc>
      </w:tr>
      <w:tr w:rsidR="00B55778" w:rsidRPr="00FA5128" w14:paraId="79F80B8B" w14:textId="77777777" w:rsidTr="00B55778">
        <w:tc>
          <w:tcPr>
            <w:tcW w:w="6767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7814A7DE" w14:textId="77777777" w:rsidR="00B55778" w:rsidRPr="00FA5128" w:rsidRDefault="00B55778" w:rsidP="007325C6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3699" w:type="dxa"/>
            <w:gridSpan w:val="3"/>
            <w:tcBorders>
              <w:top w:val="single" w:sz="4" w:space="0" w:color="001D77"/>
              <w:bottom w:val="single" w:sz="4" w:space="0" w:color="522398"/>
              <w:right w:val="nil"/>
            </w:tcBorders>
            <w:vAlign w:val="center"/>
          </w:tcPr>
          <w:p w14:paraId="4B78F266" w14:textId="77777777" w:rsidR="00B55778" w:rsidRPr="00FA5128" w:rsidRDefault="00B55778" w:rsidP="007325C6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% ogółem</w:t>
            </w:r>
          </w:p>
        </w:tc>
      </w:tr>
      <w:tr w:rsidR="005B48D4" w:rsidRPr="006C2CCB" w14:paraId="42ED5CB1" w14:textId="77777777" w:rsidTr="00B55778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DFC131" w14:textId="28B947F5" w:rsidR="005B48D4" w:rsidRPr="00EF5C7A" w:rsidRDefault="005B48D4" w:rsidP="007325C6">
            <w:pPr>
              <w:pStyle w:val="Default"/>
              <w:tabs>
                <w:tab w:val="right" w:leader="dot" w:pos="5103"/>
              </w:tabs>
              <w:spacing w:before="60" w:after="6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Do 30 roku życia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034BA5" w14:textId="22BBB8D0" w:rsidR="005B48D4" w:rsidRPr="007F1E29" w:rsidRDefault="005B48D4" w:rsidP="007325C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B48D4">
              <w:rPr>
                <w:rFonts w:cs="Arial"/>
                <w:color w:val="000000"/>
                <w:sz w:val="16"/>
                <w:szCs w:val="16"/>
              </w:rPr>
              <w:t>27,6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79C06D" w14:textId="1B405ABB" w:rsidR="005B48D4" w:rsidRPr="007F1E29" w:rsidRDefault="005B48D4" w:rsidP="007325C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7D94">
              <w:rPr>
                <w:rFonts w:cs="Arial"/>
                <w:color w:val="000000"/>
                <w:sz w:val="16"/>
                <w:szCs w:val="16"/>
              </w:rPr>
              <w:t>25,3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D7D404" w14:textId="4CA1E984" w:rsidR="005B48D4" w:rsidRPr="007F1E29" w:rsidRDefault="005B48D4" w:rsidP="007325C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B48D4">
              <w:rPr>
                <w:rFonts w:cs="Arial"/>
                <w:color w:val="000000"/>
                <w:sz w:val="16"/>
                <w:szCs w:val="16"/>
              </w:rPr>
              <w:t>24,9</w:t>
            </w:r>
          </w:p>
        </w:tc>
      </w:tr>
      <w:tr w:rsidR="005B48D4" w:rsidRPr="006C2CCB" w14:paraId="70F9B1A6" w14:textId="77777777" w:rsidTr="00B55778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09D7D5" w14:textId="77777777" w:rsidR="005B48D4" w:rsidRPr="00EF5C7A" w:rsidRDefault="005B48D4" w:rsidP="007325C6">
            <w:pPr>
              <w:pStyle w:val="Default"/>
              <w:tabs>
                <w:tab w:val="right" w:leader="dot" w:pos="5103"/>
              </w:tabs>
              <w:spacing w:before="60" w:after="60" w:line="240" w:lineRule="exact"/>
              <w:ind w:left="284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w tym do 25 roku życia 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A9BE93" w14:textId="16ADD5D6" w:rsidR="005B48D4" w:rsidRPr="007F1E29" w:rsidRDefault="005B48D4" w:rsidP="007325C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B48D4">
              <w:rPr>
                <w:rFonts w:cs="Arial"/>
                <w:color w:val="000000"/>
                <w:sz w:val="16"/>
                <w:szCs w:val="16"/>
              </w:rPr>
              <w:t>13,5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00F015" w14:textId="0EE5717B" w:rsidR="005B48D4" w:rsidRPr="007F1E29" w:rsidRDefault="005B48D4" w:rsidP="007325C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7D94">
              <w:rPr>
                <w:rFonts w:cs="Arial"/>
                <w:color w:val="000000"/>
                <w:sz w:val="16"/>
                <w:szCs w:val="16"/>
              </w:rPr>
              <w:t>12,3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0737F0" w14:textId="7A885E17" w:rsidR="005B48D4" w:rsidRPr="007F1E29" w:rsidRDefault="005B48D4" w:rsidP="007325C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B48D4">
              <w:rPr>
                <w:rFonts w:cs="Arial"/>
                <w:color w:val="000000"/>
                <w:sz w:val="16"/>
                <w:szCs w:val="16"/>
              </w:rPr>
              <w:t>12,1</w:t>
            </w:r>
          </w:p>
        </w:tc>
      </w:tr>
      <w:tr w:rsidR="005B48D4" w:rsidRPr="006C2CCB" w14:paraId="54319CD3" w14:textId="77777777" w:rsidTr="00B55778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2127BD" w14:textId="77777777" w:rsidR="005B48D4" w:rsidRPr="00EF5C7A" w:rsidRDefault="005B48D4" w:rsidP="007325C6">
            <w:pPr>
              <w:pStyle w:val="Default"/>
              <w:tabs>
                <w:tab w:val="right" w:leader="dot" w:pos="5103"/>
              </w:tabs>
              <w:spacing w:before="60" w:after="6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Powyżej 50 roku życia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FE5002" w14:textId="25F13727" w:rsidR="005B48D4" w:rsidRPr="007F1E29" w:rsidRDefault="005B48D4" w:rsidP="007325C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B48D4">
              <w:rPr>
                <w:rFonts w:cs="Arial"/>
                <w:color w:val="000000"/>
                <w:sz w:val="16"/>
                <w:szCs w:val="16"/>
              </w:rPr>
              <w:t>24,9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50281B" w14:textId="133F4258" w:rsidR="005B48D4" w:rsidRPr="007F1E29" w:rsidRDefault="005B48D4" w:rsidP="007325C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7D94">
              <w:rPr>
                <w:rFonts w:cs="Arial"/>
                <w:color w:val="000000"/>
                <w:sz w:val="16"/>
                <w:szCs w:val="16"/>
              </w:rPr>
              <w:t>26,0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1F634F" w14:textId="5C8EA332" w:rsidR="005B48D4" w:rsidRPr="007F1E29" w:rsidRDefault="005B48D4" w:rsidP="007325C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B48D4">
              <w:rPr>
                <w:rFonts w:cs="Arial"/>
                <w:color w:val="000000"/>
                <w:sz w:val="16"/>
                <w:szCs w:val="16"/>
              </w:rPr>
              <w:t>26,1</w:t>
            </w:r>
          </w:p>
        </w:tc>
      </w:tr>
      <w:tr w:rsidR="005B48D4" w:rsidRPr="006C2CCB" w14:paraId="3F0A0824" w14:textId="77777777" w:rsidTr="00B55778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5A1D4D" w14:textId="1381665A" w:rsidR="005B48D4" w:rsidRPr="00EF5C7A" w:rsidRDefault="005B48D4" w:rsidP="007325C6">
            <w:pPr>
              <w:pStyle w:val="Default"/>
              <w:tabs>
                <w:tab w:val="right" w:leader="dot" w:pos="5103"/>
              </w:tabs>
              <w:spacing w:before="60" w:after="6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proofErr w:type="spellStart"/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Długotrwale</w:t>
            </w:r>
            <w:r w:rsidRPr="0081041B">
              <w:rPr>
                <w:rFonts w:ascii="Fira Sans" w:hAnsi="Fira Sans" w:cs="Arial"/>
                <w:color w:val="auto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22D3DD" w14:textId="31DDA6CA" w:rsidR="005B48D4" w:rsidRPr="007F1E29" w:rsidRDefault="005B48D4" w:rsidP="007325C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B48D4">
              <w:rPr>
                <w:rFonts w:cs="Arial"/>
                <w:color w:val="000000"/>
                <w:sz w:val="16"/>
                <w:szCs w:val="16"/>
              </w:rPr>
              <w:t>53,8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26844C" w14:textId="7CE0E875" w:rsidR="005B48D4" w:rsidRPr="007F1E29" w:rsidRDefault="005B48D4" w:rsidP="007325C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7D94">
              <w:rPr>
                <w:rFonts w:cs="Arial"/>
                <w:color w:val="000000"/>
                <w:sz w:val="16"/>
                <w:szCs w:val="16"/>
              </w:rPr>
              <w:t>57,8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AE4E98" w14:textId="6717A554" w:rsidR="005B48D4" w:rsidRPr="007F1E29" w:rsidRDefault="005B48D4" w:rsidP="007325C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B48D4">
              <w:rPr>
                <w:rFonts w:cs="Arial"/>
                <w:color w:val="000000"/>
                <w:sz w:val="16"/>
                <w:szCs w:val="16"/>
              </w:rPr>
              <w:t>57,4</w:t>
            </w:r>
          </w:p>
        </w:tc>
      </w:tr>
      <w:tr w:rsidR="005B48D4" w:rsidRPr="006C2CCB" w14:paraId="2F90B274" w14:textId="77777777" w:rsidTr="00B55778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E72EA2" w14:textId="6179EC04" w:rsidR="005B48D4" w:rsidRPr="00EF5C7A" w:rsidRDefault="005B48D4" w:rsidP="007325C6">
            <w:pPr>
              <w:pStyle w:val="Default"/>
              <w:tabs>
                <w:tab w:val="right" w:leader="dot" w:pos="5103"/>
              </w:tabs>
              <w:spacing w:before="60" w:after="6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Korzystające ze świadczeń pomocy społecznej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F4E9BA" w14:textId="1F546223" w:rsidR="005B48D4" w:rsidRPr="007F1E29" w:rsidRDefault="005B48D4" w:rsidP="007325C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B48D4">
              <w:rPr>
                <w:rFonts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B73533" w14:textId="5B42BD13" w:rsidR="005B48D4" w:rsidRPr="007F1E29" w:rsidRDefault="005B48D4" w:rsidP="007325C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7D94">
              <w:rPr>
                <w:rFonts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80BAF2" w14:textId="112E8480" w:rsidR="005B48D4" w:rsidRPr="007F1E29" w:rsidRDefault="005B48D4" w:rsidP="007325C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B48D4">
              <w:rPr>
                <w:rFonts w:cs="Arial"/>
                <w:color w:val="000000"/>
                <w:sz w:val="16"/>
                <w:szCs w:val="16"/>
              </w:rPr>
              <w:t>0,6</w:t>
            </w:r>
          </w:p>
        </w:tc>
      </w:tr>
      <w:tr w:rsidR="005B48D4" w:rsidRPr="006C2CCB" w14:paraId="4BEFCF50" w14:textId="77777777" w:rsidTr="00B55778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1ACC21" w14:textId="77777777" w:rsidR="005B48D4" w:rsidRPr="00EF5C7A" w:rsidRDefault="005B48D4" w:rsidP="007325C6">
            <w:pPr>
              <w:pStyle w:val="Default"/>
              <w:tabs>
                <w:tab w:val="right" w:leader="dot" w:pos="5103"/>
              </w:tabs>
              <w:spacing w:before="60" w:after="6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15EC79" w14:textId="03458886" w:rsidR="005B48D4" w:rsidRPr="007F1E29" w:rsidRDefault="005B48D4" w:rsidP="007325C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B48D4">
              <w:rPr>
                <w:rFonts w:cs="Arial"/>
                <w:color w:val="000000"/>
                <w:sz w:val="16"/>
                <w:szCs w:val="16"/>
              </w:rPr>
              <w:t>16,9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1DB9AC" w14:textId="2A5C6363" w:rsidR="005B48D4" w:rsidRPr="007F1E29" w:rsidRDefault="005B48D4" w:rsidP="007325C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7D94">
              <w:rPr>
                <w:rFonts w:cs="Arial"/>
                <w:color w:val="000000"/>
                <w:sz w:val="16"/>
                <w:szCs w:val="16"/>
              </w:rPr>
              <w:t>17,2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68BB8D" w14:textId="409DD514" w:rsidR="005B48D4" w:rsidRPr="007F1E29" w:rsidRDefault="005B48D4" w:rsidP="007325C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B48D4">
              <w:rPr>
                <w:rFonts w:cs="Arial"/>
                <w:color w:val="000000"/>
                <w:sz w:val="16"/>
                <w:szCs w:val="16"/>
              </w:rPr>
              <w:t>16,9</w:t>
            </w:r>
          </w:p>
        </w:tc>
      </w:tr>
      <w:tr w:rsidR="005B48D4" w:rsidRPr="006C2CCB" w14:paraId="0AA01839" w14:textId="77777777" w:rsidTr="00B55778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F107A7" w14:textId="77777777" w:rsidR="005B48D4" w:rsidRPr="00EF5C7A" w:rsidRDefault="005B48D4" w:rsidP="007325C6">
            <w:pPr>
              <w:pStyle w:val="Default"/>
              <w:tabs>
                <w:tab w:val="right" w:leader="dot" w:pos="5103"/>
              </w:tabs>
              <w:spacing w:before="60" w:after="6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niepełnosprawne do 18 roku życia 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BF7878" w14:textId="1D932BD0" w:rsidR="005B48D4" w:rsidRPr="007F1E29" w:rsidRDefault="005B48D4" w:rsidP="007325C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B48D4"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7D7586" w14:textId="355D8C81" w:rsidR="005B48D4" w:rsidRPr="007F1E29" w:rsidRDefault="005B48D4" w:rsidP="007325C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7D94"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127F08" w14:textId="02042B0C" w:rsidR="005B48D4" w:rsidRPr="007F1E29" w:rsidRDefault="005B48D4" w:rsidP="007325C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B48D4"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</w:tr>
      <w:tr w:rsidR="005B48D4" w:rsidRPr="006C2CCB" w14:paraId="7C1C5C47" w14:textId="77777777" w:rsidTr="00B55778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CDECAB" w14:textId="77777777" w:rsidR="005B48D4" w:rsidRPr="00EF5C7A" w:rsidRDefault="005B48D4" w:rsidP="007325C6">
            <w:pPr>
              <w:pStyle w:val="Default"/>
              <w:tabs>
                <w:tab w:val="right" w:leader="dot" w:pos="5103"/>
              </w:tabs>
              <w:spacing w:before="60" w:after="6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Niepełnosprawni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FD2B2D" w14:textId="320487B5" w:rsidR="005B48D4" w:rsidRPr="007F1E29" w:rsidRDefault="005B48D4" w:rsidP="007325C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B48D4">
              <w:rPr>
                <w:rFonts w:cs="Arial"/>
                <w:color w:val="000000"/>
                <w:sz w:val="16"/>
                <w:szCs w:val="16"/>
              </w:rPr>
              <w:t>5,7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6E02A9" w14:textId="60E40BE6" w:rsidR="005B48D4" w:rsidRPr="007F1E29" w:rsidRDefault="005B48D4" w:rsidP="007325C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7D94">
              <w:rPr>
                <w:rFonts w:cs="Arial"/>
                <w:color w:val="000000"/>
                <w:sz w:val="16"/>
                <w:szCs w:val="16"/>
              </w:rPr>
              <w:t>7,4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68F8C4" w14:textId="74F42979" w:rsidR="005B48D4" w:rsidRPr="007F1E29" w:rsidRDefault="005B48D4" w:rsidP="007325C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B48D4">
              <w:rPr>
                <w:rFonts w:cs="Arial"/>
                <w:color w:val="000000"/>
                <w:sz w:val="16"/>
                <w:szCs w:val="16"/>
              </w:rPr>
              <w:t>7,5</w:t>
            </w:r>
          </w:p>
        </w:tc>
      </w:tr>
    </w:tbl>
    <w:p w14:paraId="670D1144" w14:textId="40E4F4BE" w:rsidR="00B55778" w:rsidRPr="00B77FA2" w:rsidRDefault="00B55778" w:rsidP="00B55778">
      <w:pPr>
        <w:spacing w:line="240" w:lineRule="auto"/>
        <w:ind w:left="170"/>
        <w:rPr>
          <w:sz w:val="16"/>
          <w:szCs w:val="16"/>
        </w:rPr>
      </w:pPr>
      <w:r w:rsidRPr="000510D7">
        <w:rPr>
          <w:sz w:val="16"/>
          <w:szCs w:val="16"/>
        </w:rPr>
        <w:t>a</w:t>
      </w:r>
      <w:r w:rsidR="003247E5">
        <w:rPr>
          <w:sz w:val="16"/>
          <w:szCs w:val="16"/>
        </w:rPr>
        <w:t xml:space="preserve"> </w:t>
      </w:r>
      <w:r w:rsidRPr="00B77FA2">
        <w:rPr>
          <w:sz w:val="16"/>
          <w:szCs w:val="16"/>
        </w:rPr>
        <w:t>Do długotrwale bezrobotnych zalicza się osoby pozostające w rejestrze powiatowego urzędu pracy łącznie przez okres ponad 12 miesięcy w okresie ostatnich 2 lat, z wyłączeniem okresów odbywania stażu i przygotowania zawodowego w miejscu pracy.</w:t>
      </w:r>
    </w:p>
    <w:p w14:paraId="045569E0" w14:textId="469C80BF" w:rsidR="00010AFB" w:rsidRPr="00AA25A3" w:rsidRDefault="00010AFB" w:rsidP="00504FED">
      <w:pPr>
        <w:tabs>
          <w:tab w:val="left" w:pos="426"/>
        </w:tabs>
        <w:suppressAutoHyphens/>
        <w:spacing w:before="240"/>
        <w:rPr>
          <w:rFonts w:cs="Arial"/>
          <w:szCs w:val="19"/>
        </w:rPr>
      </w:pPr>
      <w:r w:rsidRPr="00AA25A3">
        <w:rPr>
          <w:rFonts w:cs="Arial"/>
          <w:szCs w:val="19"/>
        </w:rPr>
        <w:t xml:space="preserve">Z danych urzędów pracy wynika, że według stanu w końcu miesiąca sprawozdawczego, </w:t>
      </w:r>
      <w:r>
        <w:rPr>
          <w:rFonts w:cs="Arial"/>
          <w:szCs w:val="19"/>
        </w:rPr>
        <w:t>1</w:t>
      </w:r>
      <w:r w:rsidR="00DB0D2F">
        <w:rPr>
          <w:rFonts w:cs="Arial"/>
          <w:szCs w:val="19"/>
        </w:rPr>
        <w:t>6</w:t>
      </w:r>
      <w:r w:rsidRPr="00AA25A3">
        <w:rPr>
          <w:rFonts w:cs="Arial"/>
          <w:szCs w:val="19"/>
        </w:rPr>
        <w:t xml:space="preserve"> zakładów pracy zapowiedziało zwolnienia grupowe</w:t>
      </w:r>
      <w:r>
        <w:rPr>
          <w:rFonts w:cs="Arial"/>
          <w:szCs w:val="19"/>
        </w:rPr>
        <w:t xml:space="preserve">, </w:t>
      </w:r>
      <w:r w:rsidRPr="00E55571">
        <w:rPr>
          <w:rFonts w:cs="Arial"/>
          <w:szCs w:val="19"/>
        </w:rPr>
        <w:t xml:space="preserve">podczas gdy przed rokiem </w:t>
      </w:r>
      <w:r w:rsidR="00DB0D2F">
        <w:rPr>
          <w:rFonts w:cs="Arial"/>
          <w:szCs w:val="19"/>
        </w:rPr>
        <w:t>1</w:t>
      </w:r>
      <w:r w:rsidRPr="00E55571">
        <w:rPr>
          <w:rFonts w:cs="Arial"/>
          <w:szCs w:val="19"/>
        </w:rPr>
        <w:t xml:space="preserve"> zakład</w:t>
      </w:r>
      <w:r>
        <w:rPr>
          <w:rFonts w:cs="Arial"/>
          <w:szCs w:val="19"/>
        </w:rPr>
        <w:t xml:space="preserve"> dokonał zgłosze</w:t>
      </w:r>
      <w:r w:rsidR="00DB0D2F">
        <w:rPr>
          <w:rFonts w:cs="Arial"/>
          <w:szCs w:val="19"/>
        </w:rPr>
        <w:t>nia</w:t>
      </w:r>
      <w:r w:rsidRPr="00E55571">
        <w:rPr>
          <w:rFonts w:cs="Arial"/>
          <w:szCs w:val="19"/>
        </w:rPr>
        <w:t>.</w:t>
      </w:r>
    </w:p>
    <w:p w14:paraId="5BCB61AF" w14:textId="1212628A" w:rsidR="00010AFB" w:rsidRDefault="00010AFB" w:rsidP="008D3D3C">
      <w:pPr>
        <w:tabs>
          <w:tab w:val="left" w:pos="426"/>
        </w:tabs>
        <w:suppressAutoHyphens/>
        <w:rPr>
          <w:rFonts w:cs="Arial"/>
          <w:szCs w:val="19"/>
        </w:rPr>
      </w:pPr>
      <w:r w:rsidRPr="007E17E7">
        <w:rPr>
          <w:rFonts w:cs="Arial"/>
          <w:szCs w:val="19"/>
        </w:rPr>
        <w:t xml:space="preserve">W </w:t>
      </w:r>
      <w:r w:rsidR="00DB0D2F">
        <w:rPr>
          <w:rFonts w:cs="Arial"/>
          <w:szCs w:val="19"/>
        </w:rPr>
        <w:t>grudniu</w:t>
      </w:r>
      <w:r w:rsidRPr="007E17E7">
        <w:rPr>
          <w:rFonts w:cs="Arial"/>
          <w:szCs w:val="19"/>
        </w:rPr>
        <w:t xml:space="preserve"> 202</w:t>
      </w:r>
      <w:r>
        <w:rPr>
          <w:rFonts w:cs="Arial"/>
          <w:szCs w:val="19"/>
        </w:rPr>
        <w:t xml:space="preserve">1 r. do urzędów pracy zgłoszono </w:t>
      </w:r>
      <w:r w:rsidR="0031314E">
        <w:rPr>
          <w:rFonts w:cs="Arial"/>
          <w:szCs w:val="19"/>
        </w:rPr>
        <w:t>1,</w:t>
      </w:r>
      <w:r w:rsidR="00DB0D2F">
        <w:rPr>
          <w:rFonts w:cs="Arial"/>
          <w:szCs w:val="19"/>
        </w:rPr>
        <w:t>4</w:t>
      </w:r>
      <w:r w:rsidRPr="004463D9">
        <w:rPr>
          <w:rFonts w:cs="Arial"/>
          <w:szCs w:val="19"/>
        </w:rPr>
        <w:t xml:space="preserve"> tys. ofert zatrudnienia,</w:t>
      </w:r>
      <w:r w:rsidRPr="007E17E7">
        <w:rPr>
          <w:rFonts w:cs="Arial"/>
          <w:szCs w:val="19"/>
        </w:rPr>
        <w:t xml:space="preserve"> </w:t>
      </w:r>
      <w:r w:rsidR="0031314E" w:rsidRPr="007E17E7">
        <w:rPr>
          <w:rFonts w:cs="Arial"/>
          <w:szCs w:val="19"/>
        </w:rPr>
        <w:t>tj. o 0,</w:t>
      </w:r>
      <w:r w:rsidR="00DB0D2F">
        <w:rPr>
          <w:rFonts w:cs="Arial"/>
          <w:szCs w:val="19"/>
        </w:rPr>
        <w:t>2</w:t>
      </w:r>
      <w:r w:rsidR="0031314E" w:rsidRPr="007E17E7">
        <w:rPr>
          <w:rFonts w:cs="Arial"/>
          <w:szCs w:val="19"/>
        </w:rPr>
        <w:t xml:space="preserve"> tys. </w:t>
      </w:r>
      <w:r w:rsidR="0031314E">
        <w:rPr>
          <w:rFonts w:cs="Arial"/>
          <w:szCs w:val="19"/>
        </w:rPr>
        <w:t xml:space="preserve">mniej </w:t>
      </w:r>
      <w:r w:rsidR="0031314E" w:rsidRPr="007E17E7">
        <w:rPr>
          <w:rFonts w:cs="Arial"/>
          <w:szCs w:val="19"/>
        </w:rPr>
        <w:t>niż przed miesiącem</w:t>
      </w:r>
      <w:r w:rsidR="0031314E">
        <w:rPr>
          <w:rFonts w:cs="Arial"/>
          <w:szCs w:val="19"/>
        </w:rPr>
        <w:t xml:space="preserve"> i </w:t>
      </w:r>
      <w:r w:rsidR="0031314E" w:rsidRPr="007E17E7">
        <w:rPr>
          <w:rFonts w:cs="Arial"/>
          <w:szCs w:val="19"/>
        </w:rPr>
        <w:t xml:space="preserve">o </w:t>
      </w:r>
      <w:r w:rsidR="0031314E">
        <w:rPr>
          <w:rFonts w:cs="Arial"/>
          <w:szCs w:val="19"/>
        </w:rPr>
        <w:t>0,4</w:t>
      </w:r>
      <w:r w:rsidR="0031314E" w:rsidRPr="007E17E7">
        <w:rPr>
          <w:rFonts w:cs="Arial"/>
          <w:szCs w:val="19"/>
        </w:rPr>
        <w:t xml:space="preserve"> tys. </w:t>
      </w:r>
      <w:r w:rsidR="0031314E">
        <w:rPr>
          <w:rFonts w:cs="Arial"/>
          <w:szCs w:val="19"/>
        </w:rPr>
        <w:t>więcej niż przed rokiem</w:t>
      </w:r>
      <w:r w:rsidRPr="007E17E7">
        <w:rPr>
          <w:rFonts w:cs="Arial"/>
          <w:szCs w:val="19"/>
        </w:rPr>
        <w:t xml:space="preserve">. W końcu miesiąca na 1 ofertę pracy przypadało </w:t>
      </w:r>
      <w:r w:rsidR="00DB0D2F">
        <w:rPr>
          <w:rFonts w:cs="Arial"/>
          <w:szCs w:val="19"/>
        </w:rPr>
        <w:t>25</w:t>
      </w:r>
      <w:r w:rsidRPr="007E17E7">
        <w:rPr>
          <w:rFonts w:cs="Arial"/>
          <w:szCs w:val="19"/>
        </w:rPr>
        <w:t xml:space="preserve"> bezrobotnych (przed miesiącem </w:t>
      </w:r>
      <w:r>
        <w:rPr>
          <w:rFonts w:cs="Arial"/>
          <w:szCs w:val="19"/>
        </w:rPr>
        <w:t>1</w:t>
      </w:r>
      <w:r w:rsidR="00DB0D2F">
        <w:rPr>
          <w:rFonts w:cs="Arial"/>
          <w:szCs w:val="19"/>
        </w:rPr>
        <w:t>8</w:t>
      </w:r>
      <w:r w:rsidRPr="007E17E7">
        <w:rPr>
          <w:rFonts w:cs="Arial"/>
          <w:szCs w:val="19"/>
        </w:rPr>
        <w:t xml:space="preserve">, przed rokiem </w:t>
      </w:r>
      <w:r w:rsidR="00DB0D2F">
        <w:rPr>
          <w:rFonts w:cs="Arial"/>
          <w:szCs w:val="19"/>
        </w:rPr>
        <w:t>57</w:t>
      </w:r>
      <w:r w:rsidRPr="007E17E7">
        <w:rPr>
          <w:rFonts w:cs="Arial"/>
          <w:szCs w:val="19"/>
        </w:rPr>
        <w:t>).</w:t>
      </w:r>
    </w:p>
    <w:p w14:paraId="16239564" w14:textId="4E1CF371" w:rsidR="00AD5DC1" w:rsidRPr="00ED445F" w:rsidRDefault="00AD5DC1" w:rsidP="00AD5DC1">
      <w:pPr>
        <w:tabs>
          <w:tab w:val="left" w:pos="426"/>
        </w:tabs>
        <w:spacing w:before="0" w:after="80"/>
        <w:rPr>
          <w:rFonts w:cs="Arial"/>
          <w:szCs w:val="19"/>
        </w:rPr>
      </w:pPr>
      <w:r w:rsidRPr="00ED445F">
        <w:rPr>
          <w:rFonts w:cs="Arial"/>
          <w:szCs w:val="19"/>
        </w:rPr>
        <w:t>Na przestrzeni dwunastu miesięcy 202</w:t>
      </w:r>
      <w:r w:rsidR="00DB0D2F">
        <w:rPr>
          <w:rFonts w:cs="Arial"/>
          <w:szCs w:val="19"/>
        </w:rPr>
        <w:t>1</w:t>
      </w:r>
      <w:r w:rsidRPr="00ED445F">
        <w:rPr>
          <w:rFonts w:cs="Arial"/>
          <w:szCs w:val="19"/>
        </w:rPr>
        <w:t xml:space="preserve"> r. urzędy pracy skierowały na szkolenia o </w:t>
      </w:r>
      <w:r w:rsidR="00DB0D2F">
        <w:rPr>
          <w:rFonts w:cs="Arial"/>
          <w:szCs w:val="19"/>
        </w:rPr>
        <w:t>30,3</w:t>
      </w:r>
      <w:r w:rsidRPr="00ED445F">
        <w:rPr>
          <w:rFonts w:cs="Arial"/>
          <w:szCs w:val="19"/>
        </w:rPr>
        <w:t xml:space="preserve">% </w:t>
      </w:r>
      <w:r w:rsidR="00DB0D2F">
        <w:rPr>
          <w:rFonts w:cs="Arial"/>
          <w:szCs w:val="19"/>
        </w:rPr>
        <w:t>więcej</w:t>
      </w:r>
      <w:r w:rsidRPr="00ED445F">
        <w:rPr>
          <w:rFonts w:cs="Arial"/>
          <w:szCs w:val="19"/>
        </w:rPr>
        <w:t xml:space="preserve"> osób niż rok wcześniej (</w:t>
      </w:r>
      <w:r w:rsidR="00DB0D2F">
        <w:rPr>
          <w:rFonts w:cs="Arial"/>
          <w:szCs w:val="19"/>
        </w:rPr>
        <w:t>1,2</w:t>
      </w:r>
      <w:r w:rsidRPr="00ED445F">
        <w:rPr>
          <w:rFonts w:cs="Arial"/>
          <w:szCs w:val="19"/>
        </w:rPr>
        <w:t xml:space="preserve"> tys. wobec </w:t>
      </w:r>
      <w:r w:rsidR="00DB0D2F">
        <w:rPr>
          <w:rFonts w:cs="Arial"/>
          <w:szCs w:val="19"/>
        </w:rPr>
        <w:t>0,9</w:t>
      </w:r>
      <w:r w:rsidRPr="00ED445F">
        <w:rPr>
          <w:rFonts w:cs="Arial"/>
          <w:szCs w:val="19"/>
        </w:rPr>
        <w:t xml:space="preserve"> tys.). </w:t>
      </w:r>
      <w:r w:rsidR="00DB0D2F">
        <w:rPr>
          <w:rFonts w:cs="Arial"/>
          <w:szCs w:val="19"/>
        </w:rPr>
        <w:t>Zwięk</w:t>
      </w:r>
      <w:r w:rsidRPr="00ED445F">
        <w:rPr>
          <w:rFonts w:cs="Arial"/>
          <w:szCs w:val="19"/>
        </w:rPr>
        <w:t xml:space="preserve">szyła się również liczba osób, które rozpoczęły staż – o </w:t>
      </w:r>
      <w:r w:rsidR="00DB0D2F">
        <w:rPr>
          <w:rFonts w:cs="Arial"/>
          <w:szCs w:val="19"/>
        </w:rPr>
        <w:t>20</w:t>
      </w:r>
      <w:r w:rsidRPr="00ED445F">
        <w:rPr>
          <w:rFonts w:cs="Arial"/>
          <w:szCs w:val="19"/>
        </w:rPr>
        <w:t xml:space="preserve">,8% (z </w:t>
      </w:r>
      <w:r w:rsidR="00DB0D2F">
        <w:rPr>
          <w:rFonts w:cs="Arial"/>
          <w:szCs w:val="19"/>
        </w:rPr>
        <w:t>4,9</w:t>
      </w:r>
      <w:r w:rsidRPr="00ED445F">
        <w:rPr>
          <w:rFonts w:cs="Arial"/>
          <w:szCs w:val="19"/>
        </w:rPr>
        <w:t xml:space="preserve"> tys. do </w:t>
      </w:r>
      <w:r w:rsidR="00DB0D2F">
        <w:rPr>
          <w:rFonts w:cs="Arial"/>
          <w:szCs w:val="19"/>
        </w:rPr>
        <w:t>5</w:t>
      </w:r>
      <w:r w:rsidRPr="00ED445F">
        <w:rPr>
          <w:rFonts w:cs="Arial"/>
          <w:szCs w:val="19"/>
        </w:rPr>
        <w:t>,9 tys.).</w:t>
      </w:r>
    </w:p>
    <w:p w14:paraId="0658C253" w14:textId="77777777" w:rsidR="00AD5DC1" w:rsidRPr="007E17E7" w:rsidRDefault="00AD5DC1" w:rsidP="008D3D3C">
      <w:pPr>
        <w:tabs>
          <w:tab w:val="left" w:pos="426"/>
        </w:tabs>
        <w:suppressAutoHyphens/>
        <w:rPr>
          <w:rFonts w:cs="Arial"/>
          <w:szCs w:val="19"/>
        </w:rPr>
      </w:pPr>
    </w:p>
    <w:p w14:paraId="25DC4D46" w14:textId="71E294AD" w:rsidR="00B55778" w:rsidRPr="00D56C17" w:rsidRDefault="00964C4E" w:rsidP="00B55778">
      <w:pPr>
        <w:pStyle w:val="tytuwykresu"/>
        <w:spacing w:before="240" w:after="120"/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915776" behindDoc="0" locked="0" layoutInCell="1" allowOverlap="1" wp14:anchorId="45527B60" wp14:editId="25100BFD">
            <wp:simplePos x="0" y="0"/>
            <wp:positionH relativeFrom="margin">
              <wp:align>right</wp:align>
            </wp:positionH>
            <wp:positionV relativeFrom="paragraph">
              <wp:posOffset>307037</wp:posOffset>
            </wp:positionV>
            <wp:extent cx="6648450" cy="2714625"/>
            <wp:effectExtent l="0" t="0" r="0" b="0"/>
            <wp:wrapSquare wrapText="bothSides"/>
            <wp:docPr id="20" name="Wykres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5778" w:rsidRPr="00C641DB">
        <w:t>Wykres 3.</w:t>
      </w:r>
      <w:r w:rsidR="00B55778" w:rsidRPr="00C641DB">
        <w:rPr>
          <w:shd w:val="clear" w:color="auto" w:fill="FFFFFF"/>
        </w:rPr>
        <w:t xml:space="preserve"> Bezrobotni na 1 ofertę pracy</w:t>
      </w:r>
    </w:p>
    <w:p w14:paraId="2B7923C3" w14:textId="2A82C6C5" w:rsidR="00284CE4" w:rsidRPr="007946A9" w:rsidRDefault="00284CE4" w:rsidP="007325C6">
      <w:pPr>
        <w:pageBreakBefore/>
        <w:spacing w:before="480" w:after="360" w:line="240" w:lineRule="auto"/>
        <w:rPr>
          <w:rFonts w:ascii="Fira Sans SemiBold" w:eastAsia="Times New Roman" w:hAnsi="Fira Sans SemiBold" w:cs="Times New Roman"/>
          <w:bCs/>
          <w:color w:val="532398"/>
          <w:sz w:val="24"/>
          <w:szCs w:val="24"/>
          <w:lang w:eastAsia="pl-PL"/>
        </w:rPr>
      </w:pPr>
      <w:r w:rsidRPr="007946A9">
        <w:rPr>
          <w:rFonts w:ascii="Fira Sans SemiBold" w:eastAsia="Times New Roman" w:hAnsi="Fira Sans SemiBold" w:cs="Times New Roman"/>
          <w:bCs/>
          <w:color w:val="532398"/>
          <w:sz w:val="24"/>
          <w:szCs w:val="24"/>
          <w:lang w:eastAsia="pl-PL"/>
        </w:rPr>
        <w:lastRenderedPageBreak/>
        <w:t>WYNAGRODZENIA</w:t>
      </w:r>
    </w:p>
    <w:p w14:paraId="73271657" w14:textId="3D97C264" w:rsidR="004A4056" w:rsidRDefault="004A4056" w:rsidP="004A4056">
      <w:r w:rsidRPr="00A67E7A">
        <w:t>W</w:t>
      </w:r>
      <w:r>
        <w:t xml:space="preserve"> grudniu</w:t>
      </w:r>
      <w:r w:rsidRPr="00A67E7A">
        <w:t xml:space="preserve"> </w:t>
      </w:r>
      <w:r>
        <w:t>2021 r</w:t>
      </w:r>
      <w:r w:rsidR="004F4FD3">
        <w:t xml:space="preserve">. </w:t>
      </w:r>
      <w:r w:rsidR="00B2566B">
        <w:t>s</w:t>
      </w:r>
      <w:r w:rsidRPr="007C4E7A">
        <w:rPr>
          <w:rFonts w:cs="Arial"/>
        </w:rPr>
        <w:t xml:space="preserve">kala </w:t>
      </w:r>
      <w:r w:rsidRPr="007C4E7A">
        <w:t>wzrostu przeciętnego miesięcznego wynagrodzenia brutto w sektorze przedsiębiorstw b</w:t>
      </w:r>
      <w:r w:rsidRPr="007C4E7A">
        <w:rPr>
          <w:rFonts w:cs="Arial"/>
        </w:rPr>
        <w:t>yła wyższa niż w rok</w:t>
      </w:r>
      <w:r w:rsidR="00964D3F">
        <w:rPr>
          <w:rFonts w:cs="Arial"/>
        </w:rPr>
        <w:t xml:space="preserve"> wcześniej</w:t>
      </w:r>
      <w:r w:rsidRPr="007C4E7A">
        <w:rPr>
          <w:rFonts w:cs="Arial"/>
        </w:rPr>
        <w:t>. W</w:t>
      </w:r>
      <w:r w:rsidRPr="007C4E7A">
        <w:t xml:space="preserve"> porównaniu </w:t>
      </w:r>
      <w:r>
        <w:t>do listopada 2021 r.</w:t>
      </w:r>
      <w:r w:rsidRPr="007C4E7A">
        <w:rPr>
          <w:rFonts w:cs="Arial"/>
        </w:rPr>
        <w:t xml:space="preserve"> przeciętne miesięczne wynagrodzenie</w:t>
      </w:r>
      <w:r w:rsidRPr="007C4E7A">
        <w:t xml:space="preserve"> także wzrosło (o</w:t>
      </w:r>
      <w:r w:rsidR="00B2566B">
        <w:t> </w:t>
      </w:r>
      <w:r>
        <w:t>4,5</w:t>
      </w:r>
      <w:r w:rsidRPr="007C4E7A">
        <w:t>%).</w:t>
      </w:r>
    </w:p>
    <w:p w14:paraId="62FB4D51" w14:textId="128B459F" w:rsidR="00DD1AFB" w:rsidRPr="000E2BCF" w:rsidRDefault="009A5476" w:rsidP="00A43836">
      <w:pPr>
        <w:rPr>
          <w:rFonts w:cs="Arial"/>
          <w:szCs w:val="19"/>
        </w:rPr>
      </w:pPr>
      <w:r w:rsidRPr="0061692D">
        <w:rPr>
          <w:rFonts w:cs="Arial"/>
          <w:b/>
          <w:szCs w:val="19"/>
        </w:rPr>
        <w:t xml:space="preserve">Przeciętne miesięczne </w:t>
      </w:r>
      <w:r w:rsidRPr="00B92E33">
        <w:rPr>
          <w:rFonts w:cs="Arial"/>
          <w:b/>
          <w:szCs w:val="19"/>
        </w:rPr>
        <w:t>wynagrodzenie brutto w sektorze przedsiębiorstw</w:t>
      </w:r>
      <w:r w:rsidRPr="00B92E33">
        <w:rPr>
          <w:rFonts w:cs="Arial"/>
          <w:szCs w:val="19"/>
        </w:rPr>
        <w:t xml:space="preserve"> w wojewó</w:t>
      </w:r>
      <w:r w:rsidR="00472647" w:rsidRPr="00B92E33">
        <w:rPr>
          <w:rFonts w:cs="Arial"/>
          <w:szCs w:val="19"/>
        </w:rPr>
        <w:t xml:space="preserve">dztwie świętokrzyskim </w:t>
      </w:r>
      <w:r w:rsidR="002425BF" w:rsidRPr="00B92E33">
        <w:rPr>
          <w:rFonts w:cs="Arial"/>
          <w:szCs w:val="19"/>
        </w:rPr>
        <w:t>w</w:t>
      </w:r>
      <w:r w:rsidR="002D6DC8" w:rsidRPr="00B92E33">
        <w:rPr>
          <w:rFonts w:cs="Arial"/>
          <w:szCs w:val="19"/>
        </w:rPr>
        <w:t xml:space="preserve"> grudniu</w:t>
      </w:r>
      <w:r w:rsidR="000A6FA5" w:rsidRPr="00B92E33">
        <w:rPr>
          <w:rFonts w:cs="Arial"/>
          <w:szCs w:val="19"/>
        </w:rPr>
        <w:t xml:space="preserve"> </w:t>
      </w:r>
      <w:r w:rsidR="00A20DE9" w:rsidRPr="00B92E33">
        <w:rPr>
          <w:rFonts w:cs="Arial"/>
          <w:szCs w:val="19"/>
        </w:rPr>
        <w:t>2021</w:t>
      </w:r>
      <w:r w:rsidR="00A06800" w:rsidRPr="00B92E33">
        <w:rPr>
          <w:rFonts w:cs="Arial"/>
          <w:szCs w:val="19"/>
        </w:rPr>
        <w:t> </w:t>
      </w:r>
      <w:r w:rsidR="00A20DE9" w:rsidRPr="00B92E33">
        <w:rPr>
          <w:rFonts w:cs="Arial"/>
          <w:szCs w:val="19"/>
        </w:rPr>
        <w:t>r</w:t>
      </w:r>
      <w:r w:rsidR="004F4FD3">
        <w:rPr>
          <w:rFonts w:cs="Arial"/>
          <w:szCs w:val="19"/>
        </w:rPr>
        <w:t>.</w:t>
      </w:r>
      <w:r w:rsidR="00A20DE9" w:rsidRPr="00B92E33">
        <w:rPr>
          <w:rFonts w:cs="Arial"/>
          <w:szCs w:val="19"/>
        </w:rPr>
        <w:t xml:space="preserve"> </w:t>
      </w:r>
      <w:r w:rsidRPr="00B92E33">
        <w:rPr>
          <w:rFonts w:cs="Arial"/>
          <w:szCs w:val="19"/>
        </w:rPr>
        <w:t>wyniosło</w:t>
      </w:r>
      <w:r w:rsidR="002D6DC8" w:rsidRPr="00B92E33">
        <w:rPr>
          <w:rFonts w:cs="Arial"/>
          <w:szCs w:val="19"/>
        </w:rPr>
        <w:t xml:space="preserve"> 5306,82</w:t>
      </w:r>
      <w:r w:rsidR="000A6FA5" w:rsidRPr="00B92E33">
        <w:rPr>
          <w:rFonts w:cs="Arial"/>
          <w:szCs w:val="19"/>
        </w:rPr>
        <w:t xml:space="preserve"> </w:t>
      </w:r>
      <w:r w:rsidR="005C76FF" w:rsidRPr="00B92E33">
        <w:rPr>
          <w:rFonts w:cs="Arial"/>
          <w:szCs w:val="19"/>
        </w:rPr>
        <w:t>z</w:t>
      </w:r>
      <w:r w:rsidRPr="00B92E33">
        <w:rPr>
          <w:rFonts w:cs="Arial"/>
          <w:szCs w:val="19"/>
        </w:rPr>
        <w:t>ł i było o</w:t>
      </w:r>
      <w:r w:rsidR="002D6DC8" w:rsidRPr="00B92E33">
        <w:rPr>
          <w:rFonts w:cs="Arial"/>
          <w:szCs w:val="19"/>
        </w:rPr>
        <w:t xml:space="preserve"> 10,0</w:t>
      </w:r>
      <w:r w:rsidRPr="00B92E33">
        <w:rPr>
          <w:rFonts w:cs="Arial"/>
          <w:szCs w:val="19"/>
        </w:rPr>
        <w:t xml:space="preserve">% wyższe w porównaniu z analogicznym okresem </w:t>
      </w:r>
      <w:r w:rsidR="00964D3F">
        <w:rPr>
          <w:rFonts w:cs="Arial"/>
          <w:szCs w:val="19"/>
        </w:rPr>
        <w:t>2020</w:t>
      </w:r>
      <w:r w:rsidR="002C2D79" w:rsidRPr="00B92E33">
        <w:rPr>
          <w:rFonts w:cs="Arial"/>
          <w:szCs w:val="19"/>
        </w:rPr>
        <w:t xml:space="preserve"> r</w:t>
      </w:r>
      <w:r w:rsidR="004F4FD3">
        <w:rPr>
          <w:rFonts w:cs="Arial"/>
          <w:szCs w:val="19"/>
        </w:rPr>
        <w:t>.</w:t>
      </w:r>
      <w:r w:rsidRPr="00B92E33">
        <w:rPr>
          <w:rFonts w:cs="Arial"/>
          <w:szCs w:val="19"/>
        </w:rPr>
        <w:t>, kiedy</w:t>
      </w:r>
      <w:r w:rsidR="00E2083B" w:rsidRPr="00B92E33">
        <w:rPr>
          <w:rFonts w:cs="Arial"/>
          <w:szCs w:val="19"/>
        </w:rPr>
        <w:t xml:space="preserve"> </w:t>
      </w:r>
      <w:r w:rsidRPr="00B92E33">
        <w:rPr>
          <w:rFonts w:cs="Arial"/>
          <w:szCs w:val="19"/>
        </w:rPr>
        <w:t xml:space="preserve">obserwowano </w:t>
      </w:r>
      <w:r w:rsidR="0061692D" w:rsidRPr="00B92E33">
        <w:rPr>
          <w:rFonts w:cs="Arial"/>
          <w:szCs w:val="19"/>
        </w:rPr>
        <w:t xml:space="preserve">wzrost </w:t>
      </w:r>
      <w:r w:rsidR="00D72B63" w:rsidRPr="00B92E33">
        <w:rPr>
          <w:rFonts w:cs="Arial"/>
          <w:szCs w:val="19"/>
        </w:rPr>
        <w:t>wynagrodze</w:t>
      </w:r>
      <w:r w:rsidR="0061692D" w:rsidRPr="00B92E33">
        <w:rPr>
          <w:rFonts w:cs="Arial"/>
          <w:szCs w:val="19"/>
        </w:rPr>
        <w:t>ń o</w:t>
      </w:r>
      <w:r w:rsidR="002D6DC8" w:rsidRPr="00B92E33">
        <w:rPr>
          <w:rFonts w:cs="Arial"/>
          <w:szCs w:val="19"/>
        </w:rPr>
        <w:t xml:space="preserve"> 5,8</w:t>
      </w:r>
      <w:r w:rsidR="004A4A80" w:rsidRPr="00B92E33">
        <w:rPr>
          <w:rFonts w:cs="Arial"/>
          <w:szCs w:val="19"/>
        </w:rPr>
        <w:t>%.</w:t>
      </w:r>
      <w:r w:rsidRPr="00B92E33">
        <w:rPr>
          <w:rFonts w:cs="Arial"/>
          <w:szCs w:val="19"/>
        </w:rPr>
        <w:t xml:space="preserve"> </w:t>
      </w:r>
      <w:r w:rsidRPr="000E2BCF">
        <w:rPr>
          <w:rFonts w:cs="Arial"/>
          <w:szCs w:val="19"/>
        </w:rPr>
        <w:t>W kraju przeciętne miesięczne wynagrodzenie brutto ukształtowało się na poziomie</w:t>
      </w:r>
      <w:r w:rsidR="00B92E33" w:rsidRPr="000E2BCF">
        <w:rPr>
          <w:rFonts w:cs="Arial"/>
          <w:szCs w:val="19"/>
        </w:rPr>
        <w:t xml:space="preserve"> 6644,39 </w:t>
      </w:r>
      <w:r w:rsidRPr="000E2BCF">
        <w:rPr>
          <w:rFonts w:cs="Arial"/>
          <w:szCs w:val="19"/>
        </w:rPr>
        <w:t>zł i</w:t>
      </w:r>
      <w:r w:rsidR="00ED2E2B" w:rsidRPr="000E2BCF">
        <w:rPr>
          <w:rFonts w:cs="Arial"/>
          <w:szCs w:val="19"/>
        </w:rPr>
        <w:t> </w:t>
      </w:r>
      <w:r w:rsidRPr="000E2BCF">
        <w:rPr>
          <w:rFonts w:cs="Arial"/>
          <w:szCs w:val="19"/>
        </w:rPr>
        <w:t>było o</w:t>
      </w:r>
      <w:r w:rsidR="00B92E33" w:rsidRPr="000E2BCF">
        <w:rPr>
          <w:rFonts w:cs="Arial"/>
          <w:szCs w:val="19"/>
        </w:rPr>
        <w:t xml:space="preserve"> 11,2</w:t>
      </w:r>
      <w:r w:rsidR="005C76FF" w:rsidRPr="000E2BCF">
        <w:rPr>
          <w:rFonts w:cs="Arial"/>
          <w:szCs w:val="19"/>
        </w:rPr>
        <w:t>%</w:t>
      </w:r>
      <w:r w:rsidR="00D72B63" w:rsidRPr="000E2BCF">
        <w:rPr>
          <w:rFonts w:cs="Arial"/>
          <w:szCs w:val="19"/>
        </w:rPr>
        <w:t xml:space="preserve"> w</w:t>
      </w:r>
      <w:r w:rsidRPr="000E2BCF">
        <w:rPr>
          <w:rFonts w:cs="Arial"/>
          <w:szCs w:val="19"/>
        </w:rPr>
        <w:t>yższe niż rok</w:t>
      </w:r>
      <w:r w:rsidR="00964D3F" w:rsidRPr="000E2BCF">
        <w:rPr>
          <w:rFonts w:cs="Arial"/>
          <w:szCs w:val="19"/>
        </w:rPr>
        <w:t xml:space="preserve"> wcześniej </w:t>
      </w:r>
      <w:r w:rsidRPr="000E2BCF">
        <w:rPr>
          <w:rFonts w:cs="Arial"/>
          <w:szCs w:val="19"/>
        </w:rPr>
        <w:t>(wobec wzrostu o</w:t>
      </w:r>
      <w:r w:rsidR="002D6DC8" w:rsidRPr="000E2BCF">
        <w:rPr>
          <w:rFonts w:cs="Arial"/>
          <w:szCs w:val="19"/>
        </w:rPr>
        <w:t xml:space="preserve"> 6,6</w:t>
      </w:r>
      <w:r w:rsidRPr="000E2BCF">
        <w:rPr>
          <w:rFonts w:cs="Arial"/>
          <w:szCs w:val="19"/>
        </w:rPr>
        <w:t xml:space="preserve">% </w:t>
      </w:r>
      <w:r w:rsidR="00964D3F" w:rsidRPr="000E2BCF">
        <w:rPr>
          <w:rFonts w:cs="Arial"/>
          <w:szCs w:val="19"/>
        </w:rPr>
        <w:t>w grudniu 2020 r</w:t>
      </w:r>
      <w:r w:rsidR="009C2BB0" w:rsidRPr="000E2BCF">
        <w:rPr>
          <w:rFonts w:cs="Arial"/>
          <w:szCs w:val="19"/>
        </w:rPr>
        <w:t>.</w:t>
      </w:r>
      <w:r w:rsidRPr="000E2BCF">
        <w:rPr>
          <w:rFonts w:cs="Arial"/>
          <w:szCs w:val="19"/>
        </w:rPr>
        <w:t>).</w:t>
      </w:r>
    </w:p>
    <w:p w14:paraId="64915084" w14:textId="77777777" w:rsidR="00B2566B" w:rsidRPr="00B2566B" w:rsidRDefault="00B2566B" w:rsidP="00A43836">
      <w:pPr>
        <w:rPr>
          <w:rFonts w:cs="Arial"/>
          <w:szCs w:val="19"/>
        </w:rPr>
      </w:pPr>
    </w:p>
    <w:p w14:paraId="5D4E4470" w14:textId="6E733621" w:rsidR="002B78B5" w:rsidRPr="00D56C17" w:rsidRDefault="00284CE4" w:rsidP="00B2566B">
      <w:pPr>
        <w:spacing w:after="0"/>
        <w:rPr>
          <w:b/>
        </w:rPr>
      </w:pPr>
      <w:r w:rsidRPr="005677B2">
        <w:rPr>
          <w:b/>
        </w:rPr>
        <w:t xml:space="preserve">Wykres </w:t>
      </w:r>
      <w:r w:rsidR="00A65AF2">
        <w:rPr>
          <w:b/>
        </w:rPr>
        <w:t>4</w:t>
      </w:r>
      <w:r w:rsidRPr="005677B2">
        <w:rPr>
          <w:b/>
        </w:rPr>
        <w:t xml:space="preserve">. Dynamika przeciętnego miesięcznego wynagrodzenia brutto </w:t>
      </w:r>
      <w:r w:rsidRPr="00D56C17">
        <w:rPr>
          <w:b/>
        </w:rPr>
        <w:t>w sektorze przedsiębiorstw</w:t>
      </w:r>
    </w:p>
    <w:p w14:paraId="7EC92614" w14:textId="3D5E7F6D" w:rsidR="00A56453" w:rsidRDefault="00311736" w:rsidP="00DF64BC">
      <w:pPr>
        <w:tabs>
          <w:tab w:val="left" w:pos="993"/>
        </w:tabs>
        <w:spacing w:before="0"/>
        <w:ind w:left="851"/>
      </w:pPr>
      <w:r>
        <w:rPr>
          <w:noProof/>
          <w:lang w:eastAsia="pl-PL"/>
        </w:rPr>
        <w:drawing>
          <wp:anchor distT="0" distB="0" distL="114300" distR="114300" simplePos="0" relativeHeight="251913728" behindDoc="1" locked="0" layoutInCell="1" allowOverlap="1" wp14:anchorId="2EBB095E" wp14:editId="78E40D50">
            <wp:simplePos x="0" y="0"/>
            <wp:positionH relativeFrom="margin">
              <wp:align>right</wp:align>
            </wp:positionH>
            <wp:positionV relativeFrom="paragraph">
              <wp:posOffset>188595</wp:posOffset>
            </wp:positionV>
            <wp:extent cx="6645910" cy="2339975"/>
            <wp:effectExtent l="0" t="0" r="2540" b="3175"/>
            <wp:wrapTight wrapText="bothSides">
              <wp:wrapPolygon edited="0">
                <wp:start x="0" y="0"/>
                <wp:lineTo x="0" y="21453"/>
                <wp:lineTo x="21546" y="21453"/>
                <wp:lineTo x="21546" y="0"/>
                <wp:lineTo x="0" y="0"/>
              </wp:wrapPolygon>
            </wp:wrapTight>
            <wp:docPr id="17" name="Wykres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V relativeFrom="margin">
              <wp14:pctHeight>0</wp14:pctHeight>
            </wp14:sizeRelV>
          </wp:anchor>
        </w:drawing>
      </w:r>
      <w:r w:rsidR="004C40B6" w:rsidRPr="00D56C17">
        <w:t xml:space="preserve"> (przeciętna miesięczna 2015=100)</w:t>
      </w:r>
    </w:p>
    <w:p w14:paraId="1673BDC8" w14:textId="20B70A9D" w:rsidR="00B92E33" w:rsidRDefault="00EE3027" w:rsidP="00504FED">
      <w:pPr>
        <w:tabs>
          <w:tab w:val="left" w:pos="4962"/>
        </w:tabs>
        <w:spacing w:before="240"/>
        <w:rPr>
          <w:rFonts w:cs="Arial"/>
          <w:szCs w:val="19"/>
        </w:rPr>
      </w:pPr>
      <w:r w:rsidRPr="006C2C17">
        <w:rPr>
          <w:rFonts w:cs="Arial"/>
        </w:rPr>
        <w:t xml:space="preserve">W porównaniu </w:t>
      </w:r>
      <w:r w:rsidR="00E61E0E">
        <w:rPr>
          <w:rFonts w:cs="Arial"/>
        </w:rPr>
        <w:t>do</w:t>
      </w:r>
      <w:r w:rsidR="00E71494">
        <w:rPr>
          <w:rFonts w:cs="Arial"/>
        </w:rPr>
        <w:t xml:space="preserve"> </w:t>
      </w:r>
      <w:r w:rsidR="00B92E33">
        <w:rPr>
          <w:rFonts w:cs="Arial"/>
        </w:rPr>
        <w:t>grudnia</w:t>
      </w:r>
      <w:r w:rsidR="00A06800" w:rsidRPr="006C2C17">
        <w:rPr>
          <w:rFonts w:cs="Arial"/>
        </w:rPr>
        <w:t xml:space="preserve"> </w:t>
      </w:r>
      <w:r w:rsidR="00E75DEF" w:rsidRPr="006C2C17">
        <w:rPr>
          <w:rFonts w:cs="Arial"/>
        </w:rPr>
        <w:t>2020 r</w:t>
      </w:r>
      <w:r w:rsidR="004F4FD3">
        <w:rPr>
          <w:rFonts w:cs="Arial"/>
        </w:rPr>
        <w:t>.</w:t>
      </w:r>
      <w:r w:rsidRPr="006C2C17">
        <w:rPr>
          <w:rFonts w:cs="Arial"/>
        </w:rPr>
        <w:t xml:space="preserve"> </w:t>
      </w:r>
      <w:r w:rsidR="0061692D" w:rsidRPr="006C2C17">
        <w:rPr>
          <w:rFonts w:cs="Arial"/>
        </w:rPr>
        <w:t>w</w:t>
      </w:r>
      <w:r w:rsidR="00B92E33">
        <w:rPr>
          <w:rFonts w:cs="Arial"/>
        </w:rPr>
        <w:t xml:space="preserve">e </w:t>
      </w:r>
      <w:r w:rsidR="000510D7">
        <w:rPr>
          <w:rFonts w:cs="Arial"/>
        </w:rPr>
        <w:t xml:space="preserve">wszystkich </w:t>
      </w:r>
      <w:r w:rsidR="009A5476" w:rsidRPr="006C2C17">
        <w:rPr>
          <w:rFonts w:cs="Arial"/>
        </w:rPr>
        <w:t>analizowanych sekc</w:t>
      </w:r>
      <w:r w:rsidR="00596EA1" w:rsidRPr="006C2C17">
        <w:rPr>
          <w:rFonts w:cs="Arial"/>
        </w:rPr>
        <w:t>j</w:t>
      </w:r>
      <w:r w:rsidR="000510D7">
        <w:rPr>
          <w:rFonts w:cs="Arial"/>
        </w:rPr>
        <w:t>ach</w:t>
      </w:r>
      <w:r w:rsidR="009A5476" w:rsidRPr="006C2C17">
        <w:rPr>
          <w:rFonts w:cs="Arial"/>
        </w:rPr>
        <w:t xml:space="preserve"> sektora przedsiębiorstw</w:t>
      </w:r>
      <w:r w:rsidR="002C2D79">
        <w:rPr>
          <w:rFonts w:cs="Arial"/>
        </w:rPr>
        <w:t>,</w:t>
      </w:r>
      <w:r w:rsidR="009A5476" w:rsidRPr="006C2C17">
        <w:rPr>
          <w:rFonts w:cs="Arial"/>
        </w:rPr>
        <w:t xml:space="preserve"> związanych zarówno </w:t>
      </w:r>
      <w:r w:rsidR="009A5476" w:rsidRPr="006C2C17">
        <w:rPr>
          <w:rFonts w:cs="Arial"/>
          <w:szCs w:val="19"/>
        </w:rPr>
        <w:t>ze sferą produkcyjną, jak i usługową</w:t>
      </w:r>
      <w:r w:rsidR="002C2D79">
        <w:rPr>
          <w:rFonts w:cs="Arial"/>
          <w:szCs w:val="19"/>
        </w:rPr>
        <w:t>,</w:t>
      </w:r>
      <w:r w:rsidR="009A5476" w:rsidRPr="006C2C17">
        <w:rPr>
          <w:rFonts w:cs="Arial"/>
          <w:szCs w:val="19"/>
        </w:rPr>
        <w:t xml:space="preserve"> </w:t>
      </w:r>
      <w:r w:rsidR="009A5476" w:rsidRPr="00443ACE">
        <w:rPr>
          <w:rFonts w:cs="Arial"/>
          <w:szCs w:val="19"/>
        </w:rPr>
        <w:t xml:space="preserve">przeciętne miesięczne wynagrodzenia </w:t>
      </w:r>
      <w:r w:rsidR="00EE20E3" w:rsidRPr="00EE20E3">
        <w:rPr>
          <w:rFonts w:cs="Arial"/>
          <w:szCs w:val="19"/>
        </w:rPr>
        <w:t>kształtowały się powyżej poziomu sprzed roku.</w:t>
      </w:r>
      <w:r w:rsidR="00EE20E3">
        <w:rPr>
          <w:rFonts w:cs="Arial"/>
          <w:szCs w:val="19"/>
        </w:rPr>
        <w:t xml:space="preserve"> N</w:t>
      </w:r>
      <w:r w:rsidR="00EE20E3">
        <w:t xml:space="preserve">ajwiększy wzrost płac dotyczył sekcji </w:t>
      </w:r>
      <w:r w:rsidR="000A6FA5" w:rsidRPr="00443ACE">
        <w:rPr>
          <w:rFonts w:cs="Arial"/>
          <w:szCs w:val="19"/>
        </w:rPr>
        <w:t>dz</w:t>
      </w:r>
      <w:r w:rsidR="00EE20E3">
        <w:rPr>
          <w:rFonts w:cs="Arial"/>
          <w:szCs w:val="19"/>
        </w:rPr>
        <w:t>iałalność</w:t>
      </w:r>
      <w:r w:rsidR="000A6FA5" w:rsidRPr="00443ACE">
        <w:rPr>
          <w:rFonts w:cs="Arial"/>
          <w:szCs w:val="19"/>
        </w:rPr>
        <w:t xml:space="preserve"> profesjonaln</w:t>
      </w:r>
      <w:r w:rsidR="00EE20E3">
        <w:rPr>
          <w:rFonts w:cs="Arial"/>
          <w:szCs w:val="19"/>
        </w:rPr>
        <w:t>a</w:t>
      </w:r>
      <w:r w:rsidR="000A6FA5" w:rsidRPr="00443ACE">
        <w:rPr>
          <w:rFonts w:cs="Arial"/>
          <w:szCs w:val="19"/>
        </w:rPr>
        <w:t>, naukow</w:t>
      </w:r>
      <w:r w:rsidR="00EE20E3">
        <w:rPr>
          <w:rFonts w:cs="Arial"/>
          <w:szCs w:val="19"/>
        </w:rPr>
        <w:t>a</w:t>
      </w:r>
      <w:r w:rsidR="000A6FA5" w:rsidRPr="00443ACE">
        <w:rPr>
          <w:rFonts w:cs="Arial"/>
          <w:szCs w:val="19"/>
        </w:rPr>
        <w:t xml:space="preserve"> i techniczn</w:t>
      </w:r>
      <w:r w:rsidR="00EE20E3">
        <w:rPr>
          <w:rFonts w:cs="Arial"/>
          <w:szCs w:val="19"/>
        </w:rPr>
        <w:t>a</w:t>
      </w:r>
      <w:r w:rsidR="000A6FA5">
        <w:rPr>
          <w:rFonts w:cs="Arial"/>
          <w:szCs w:val="19"/>
        </w:rPr>
        <w:t xml:space="preserve"> (o</w:t>
      </w:r>
      <w:r w:rsidR="00B92E33">
        <w:rPr>
          <w:rFonts w:cs="Arial"/>
          <w:szCs w:val="19"/>
        </w:rPr>
        <w:t xml:space="preserve"> </w:t>
      </w:r>
      <w:r w:rsidR="00B92E33" w:rsidRPr="00B92E33">
        <w:rPr>
          <w:rFonts w:cs="Arial"/>
          <w:szCs w:val="19"/>
        </w:rPr>
        <w:t>32,1</w:t>
      </w:r>
      <w:r w:rsidR="000A6FA5">
        <w:rPr>
          <w:rFonts w:cs="Arial"/>
          <w:szCs w:val="19"/>
        </w:rPr>
        <w:t>%)</w:t>
      </w:r>
      <w:r w:rsidR="00EE20E3">
        <w:rPr>
          <w:rFonts w:cs="Arial"/>
          <w:szCs w:val="19"/>
        </w:rPr>
        <w:t xml:space="preserve">, </w:t>
      </w:r>
      <w:r w:rsidR="00EE20E3">
        <w:t>w której przed rokiem obserwowano spadek wynagrodzeń</w:t>
      </w:r>
      <w:r w:rsidR="000A6FA5">
        <w:rPr>
          <w:rFonts w:cs="Arial"/>
          <w:szCs w:val="19"/>
        </w:rPr>
        <w:t>.</w:t>
      </w:r>
      <w:r w:rsidR="000A6FA5" w:rsidRPr="000A6FA5">
        <w:rPr>
          <w:rFonts w:cs="Arial"/>
          <w:szCs w:val="19"/>
        </w:rPr>
        <w:t xml:space="preserve"> </w:t>
      </w:r>
      <w:r w:rsidR="000A6FA5" w:rsidRPr="00443ACE">
        <w:rPr>
          <w:rFonts w:cs="Arial"/>
          <w:szCs w:val="19"/>
        </w:rPr>
        <w:t>W</w:t>
      </w:r>
      <w:r w:rsidR="00EE20E3">
        <w:rPr>
          <w:rFonts w:cs="Arial"/>
          <w:szCs w:val="19"/>
        </w:rPr>
        <w:t> </w:t>
      </w:r>
      <w:r w:rsidR="00164733">
        <w:rPr>
          <w:rFonts w:cs="Arial"/>
          <w:szCs w:val="19"/>
        </w:rPr>
        <w:t xml:space="preserve">pozostałych sekcjach </w:t>
      </w:r>
      <w:r w:rsidR="000A6FA5" w:rsidRPr="00B92E33">
        <w:rPr>
          <w:rFonts w:cs="Arial"/>
          <w:szCs w:val="19"/>
        </w:rPr>
        <w:t xml:space="preserve">wzrosty kształtowały się w granicach od </w:t>
      </w:r>
      <w:r w:rsidR="00B92E33" w:rsidRPr="00B92E33">
        <w:rPr>
          <w:rFonts w:cs="Arial"/>
          <w:szCs w:val="19"/>
        </w:rPr>
        <w:t>1,8</w:t>
      </w:r>
      <w:r w:rsidR="0006028A">
        <w:rPr>
          <w:rFonts w:cs="Arial"/>
          <w:szCs w:val="19"/>
        </w:rPr>
        <w:t>% w</w:t>
      </w:r>
      <w:r w:rsidR="0030794D">
        <w:rPr>
          <w:rFonts w:cs="Arial"/>
          <w:szCs w:val="19"/>
        </w:rPr>
        <w:t xml:space="preserve"> </w:t>
      </w:r>
      <w:r w:rsidR="0006028A">
        <w:rPr>
          <w:rFonts w:cs="Arial"/>
          <w:szCs w:val="19"/>
        </w:rPr>
        <w:t>b</w:t>
      </w:r>
      <w:r w:rsidR="00B92E33">
        <w:rPr>
          <w:rFonts w:cs="Arial"/>
          <w:szCs w:val="19"/>
        </w:rPr>
        <w:t xml:space="preserve">udownictwie, do </w:t>
      </w:r>
      <w:r w:rsidR="00B92E33" w:rsidRPr="00B92E33">
        <w:rPr>
          <w:rFonts w:cs="Arial"/>
          <w:szCs w:val="19"/>
        </w:rPr>
        <w:t>17,2</w:t>
      </w:r>
      <w:r w:rsidR="00B92E33">
        <w:rPr>
          <w:rFonts w:cs="Arial"/>
          <w:szCs w:val="19"/>
        </w:rPr>
        <w:t>% w a</w:t>
      </w:r>
      <w:r w:rsidR="00B92E33" w:rsidRPr="00B92E33">
        <w:rPr>
          <w:rFonts w:cs="Arial"/>
          <w:szCs w:val="19"/>
        </w:rPr>
        <w:t>dministrowani</w:t>
      </w:r>
      <w:r w:rsidR="00B92E33">
        <w:rPr>
          <w:rFonts w:cs="Arial"/>
          <w:szCs w:val="19"/>
        </w:rPr>
        <w:t>u i dzi</w:t>
      </w:r>
      <w:r w:rsidR="00B92E33" w:rsidRPr="00B92E33">
        <w:rPr>
          <w:rFonts w:cs="Arial"/>
          <w:szCs w:val="19"/>
        </w:rPr>
        <w:t>ałalno</w:t>
      </w:r>
      <w:r w:rsidR="00B92E33">
        <w:rPr>
          <w:rFonts w:cs="Arial"/>
          <w:szCs w:val="19"/>
        </w:rPr>
        <w:t>ści</w:t>
      </w:r>
      <w:r w:rsidR="00B92E33" w:rsidRPr="00B92E33">
        <w:rPr>
          <w:rFonts w:cs="Arial"/>
          <w:szCs w:val="19"/>
        </w:rPr>
        <w:t xml:space="preserve"> wspierając</w:t>
      </w:r>
      <w:r w:rsidR="00B92E33">
        <w:rPr>
          <w:rFonts w:cs="Arial"/>
          <w:szCs w:val="19"/>
        </w:rPr>
        <w:t>ej.</w:t>
      </w:r>
    </w:p>
    <w:p w14:paraId="2E1651FE" w14:textId="20EC20CF" w:rsidR="00596EA1" w:rsidRPr="00B92E33" w:rsidRDefault="00454F01" w:rsidP="000A6FA5">
      <w:pPr>
        <w:tabs>
          <w:tab w:val="left" w:pos="4962"/>
        </w:tabs>
        <w:spacing w:before="240"/>
        <w:rPr>
          <w:b/>
          <w:sz w:val="18"/>
          <w:szCs w:val="18"/>
          <w:shd w:val="clear" w:color="auto" w:fill="FFFFFF"/>
        </w:rPr>
      </w:pPr>
      <w:r w:rsidRPr="00B92E33">
        <w:rPr>
          <w:b/>
          <w:szCs w:val="19"/>
          <w:shd w:val="clear" w:color="auto" w:fill="FFFFFF"/>
        </w:rPr>
        <w:t>Tablica 4. Przeciętne miesięczne wynagrodzenia brutto w sektorze przedsiębiorstw</w:t>
      </w:r>
    </w:p>
    <w:tbl>
      <w:tblPr>
        <w:tblpPr w:leftFromText="141" w:rightFromText="141" w:vertAnchor="text" w:horzAnchor="margin" w:tblpXSpec="center" w:tblpY="179"/>
        <w:tblW w:w="10467" w:type="dxa"/>
        <w:tblBorders>
          <w:top w:val="single" w:sz="12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5387"/>
        <w:gridCol w:w="1276"/>
        <w:gridCol w:w="1310"/>
        <w:gridCol w:w="1241"/>
        <w:gridCol w:w="1253"/>
      </w:tblGrid>
      <w:tr w:rsidR="00D56C17" w:rsidRPr="00B92E33" w14:paraId="553C7A91" w14:textId="77777777" w:rsidTr="00486888">
        <w:trPr>
          <w:trHeight w:val="54"/>
        </w:trPr>
        <w:tc>
          <w:tcPr>
            <w:tcW w:w="5387" w:type="dxa"/>
            <w:vMerge w:val="restart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41763F" w14:textId="77777777" w:rsidR="0041629D" w:rsidRPr="00B92E33" w:rsidRDefault="0041629D" w:rsidP="00747909">
            <w:pPr>
              <w:pStyle w:val="Nagwek1"/>
              <w:tabs>
                <w:tab w:val="right" w:leader="dot" w:pos="4139"/>
              </w:tabs>
              <w:spacing w:before="0" w:after="0" w:line="19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B92E33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586" w:type="dxa"/>
            <w:gridSpan w:val="2"/>
            <w:tcBorders>
              <w:top w:val="single" w:sz="4" w:space="0" w:color="522398"/>
            </w:tcBorders>
          </w:tcPr>
          <w:p w14:paraId="32624460" w14:textId="39E355FB" w:rsidR="0041629D" w:rsidRPr="00B92E33" w:rsidRDefault="00311736" w:rsidP="00747909">
            <w:pPr>
              <w:spacing w:before="0" w:after="0" w:line="190" w:lineRule="exact"/>
              <w:ind w:left="646" w:right="131" w:hanging="64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  <w:r w:rsidR="0041629D" w:rsidRPr="00B92E33">
              <w:rPr>
                <w:rFonts w:cs="Arial"/>
                <w:sz w:val="16"/>
                <w:szCs w:val="16"/>
              </w:rPr>
              <w:t xml:space="preserve"> 2021</w:t>
            </w:r>
          </w:p>
        </w:tc>
        <w:tc>
          <w:tcPr>
            <w:tcW w:w="2494" w:type="dxa"/>
            <w:gridSpan w:val="2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EE5E984" w14:textId="06436BD0" w:rsidR="0041629D" w:rsidRPr="00B92E33" w:rsidRDefault="00311736" w:rsidP="00EF3A09">
            <w:pPr>
              <w:spacing w:before="0" w:after="0" w:line="190" w:lineRule="exact"/>
              <w:ind w:left="646" w:right="131" w:hanging="64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01-12</w:t>
            </w:r>
            <w:r w:rsidR="0041629D" w:rsidRPr="00B92E33">
              <w:rPr>
                <w:rFonts w:cs="Arial"/>
                <w:sz w:val="16"/>
                <w:szCs w:val="16"/>
              </w:rPr>
              <w:t xml:space="preserve"> 2021</w:t>
            </w:r>
          </w:p>
        </w:tc>
      </w:tr>
      <w:tr w:rsidR="00D56C17" w:rsidRPr="00B92E33" w14:paraId="4D81129D" w14:textId="77777777" w:rsidTr="00486888">
        <w:trPr>
          <w:trHeight w:val="54"/>
        </w:trPr>
        <w:tc>
          <w:tcPr>
            <w:tcW w:w="5387" w:type="dxa"/>
            <w:vMerge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36F235" w14:textId="77777777" w:rsidR="0041629D" w:rsidRPr="00B92E33" w:rsidRDefault="0041629D" w:rsidP="00747909">
            <w:pPr>
              <w:pStyle w:val="Nagwek1"/>
              <w:tabs>
                <w:tab w:val="right" w:leader="dot" w:pos="4139"/>
              </w:tabs>
              <w:spacing w:before="0" w:after="0" w:line="190" w:lineRule="exact"/>
              <w:jc w:val="center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F69374" w14:textId="77777777" w:rsidR="0041629D" w:rsidRPr="00B92E33" w:rsidRDefault="0041629D" w:rsidP="00747909">
            <w:pPr>
              <w:spacing w:before="0" w:after="0" w:line="190" w:lineRule="exact"/>
              <w:jc w:val="center"/>
              <w:rPr>
                <w:rFonts w:cs="Arial"/>
                <w:sz w:val="16"/>
                <w:szCs w:val="16"/>
              </w:rPr>
            </w:pPr>
            <w:r w:rsidRPr="00B92E33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310" w:type="dxa"/>
            <w:tcBorders>
              <w:bottom w:val="single" w:sz="4" w:space="0" w:color="522398"/>
            </w:tcBorders>
          </w:tcPr>
          <w:p w14:paraId="38838575" w14:textId="2DDB94E6" w:rsidR="0041629D" w:rsidRPr="00B92E33" w:rsidRDefault="00311736" w:rsidP="00EF3A09">
            <w:pPr>
              <w:spacing w:before="0" w:after="0" w:line="19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  <w:r w:rsidR="0041629D" w:rsidRPr="00B92E33">
              <w:rPr>
                <w:rFonts w:cs="Arial"/>
                <w:sz w:val="16"/>
                <w:szCs w:val="16"/>
              </w:rPr>
              <w:t xml:space="preserve"> 2020 = 100</w:t>
            </w:r>
          </w:p>
        </w:tc>
        <w:tc>
          <w:tcPr>
            <w:tcW w:w="1241" w:type="dxa"/>
            <w:tcBorders>
              <w:bottom w:val="single" w:sz="4" w:space="0" w:color="522398"/>
            </w:tcBorders>
          </w:tcPr>
          <w:p w14:paraId="28A3BBD0" w14:textId="77777777" w:rsidR="0041629D" w:rsidRPr="00B92E33" w:rsidRDefault="0041629D" w:rsidP="00747909">
            <w:pPr>
              <w:spacing w:before="0" w:after="0" w:line="190" w:lineRule="exact"/>
              <w:jc w:val="center"/>
              <w:rPr>
                <w:rFonts w:cs="Arial"/>
                <w:sz w:val="16"/>
                <w:szCs w:val="16"/>
              </w:rPr>
            </w:pPr>
            <w:r w:rsidRPr="00B92E33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253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C68DA07" w14:textId="043FA936" w:rsidR="0041629D" w:rsidRPr="00B92E33" w:rsidRDefault="00311736" w:rsidP="00E067E3">
            <w:pPr>
              <w:spacing w:before="0" w:after="0" w:line="190" w:lineRule="exact"/>
              <w:ind w:left="-108"/>
              <w:jc w:val="center"/>
              <w:rPr>
                <w:rFonts w:cs="Arial"/>
                <w:spacing w:val="-4"/>
                <w:sz w:val="16"/>
                <w:szCs w:val="16"/>
              </w:rPr>
            </w:pPr>
            <w:r>
              <w:rPr>
                <w:rFonts w:cs="Arial"/>
                <w:spacing w:val="-4"/>
                <w:sz w:val="16"/>
                <w:szCs w:val="16"/>
              </w:rPr>
              <w:t>01-12</w:t>
            </w:r>
            <w:r w:rsidR="0041629D" w:rsidRPr="00B92E33">
              <w:rPr>
                <w:rFonts w:cs="Arial"/>
                <w:spacing w:val="-4"/>
                <w:sz w:val="16"/>
                <w:szCs w:val="16"/>
              </w:rPr>
              <w:t xml:space="preserve"> 2020 = 100</w:t>
            </w:r>
          </w:p>
        </w:tc>
      </w:tr>
      <w:tr w:rsidR="00D56C17" w:rsidRPr="00B92E33" w14:paraId="4D30A7D0" w14:textId="77777777" w:rsidTr="00486888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B3E33B" w14:textId="77777777" w:rsidR="0041629D" w:rsidRPr="00B92E33" w:rsidRDefault="0041629D" w:rsidP="00747909">
            <w:pPr>
              <w:pStyle w:val="Nagwek5"/>
              <w:tabs>
                <w:tab w:val="right" w:leader="dot" w:pos="4156"/>
              </w:tabs>
              <w:spacing w:before="0" w:line="190" w:lineRule="exact"/>
              <w:contextualSpacing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 w:rsidRPr="00B92E33">
              <w:rPr>
                <w:rFonts w:ascii="Fira Sans" w:hAnsi="Fira Sans"/>
                <w:b/>
                <w:color w:val="auto"/>
                <w:sz w:val="16"/>
                <w:szCs w:val="16"/>
              </w:rPr>
              <w:t>OGÓŁEM</w:t>
            </w:r>
          </w:p>
        </w:tc>
        <w:tc>
          <w:tcPr>
            <w:tcW w:w="127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21323C" w14:textId="761B6927" w:rsidR="0041629D" w:rsidRPr="00B92E33" w:rsidRDefault="002D6DC8" w:rsidP="00CD0CA0">
            <w:pPr>
              <w:spacing w:before="0" w:after="0" w:line="190" w:lineRule="exact"/>
              <w:jc w:val="right"/>
              <w:rPr>
                <w:b/>
                <w:sz w:val="16"/>
                <w:szCs w:val="16"/>
              </w:rPr>
            </w:pPr>
            <w:r w:rsidRPr="00B92E33">
              <w:rPr>
                <w:b/>
                <w:sz w:val="16"/>
                <w:szCs w:val="16"/>
              </w:rPr>
              <w:t>5306,</w:t>
            </w:r>
            <w:r w:rsidR="005B5871" w:rsidRPr="00B92E33">
              <w:rPr>
                <w:b/>
                <w:sz w:val="16"/>
                <w:szCs w:val="16"/>
              </w:rPr>
              <w:t>82</w:t>
            </w:r>
          </w:p>
        </w:tc>
        <w:tc>
          <w:tcPr>
            <w:tcW w:w="1310" w:type="dxa"/>
            <w:tcBorders>
              <w:top w:val="single" w:sz="4" w:space="0" w:color="522398"/>
              <w:bottom w:val="single" w:sz="4" w:space="0" w:color="522398"/>
            </w:tcBorders>
          </w:tcPr>
          <w:p w14:paraId="679125E6" w14:textId="5F940BD4" w:rsidR="0041629D" w:rsidRPr="00B92E33" w:rsidRDefault="005B5871" w:rsidP="00E71494">
            <w:pPr>
              <w:spacing w:before="0" w:after="0" w:line="190" w:lineRule="exact"/>
              <w:jc w:val="right"/>
              <w:rPr>
                <w:b/>
                <w:sz w:val="16"/>
                <w:szCs w:val="16"/>
              </w:rPr>
            </w:pPr>
            <w:r w:rsidRPr="00B92E33">
              <w:rPr>
                <w:b/>
                <w:sz w:val="16"/>
                <w:szCs w:val="16"/>
              </w:rPr>
              <w:t>110,0</w:t>
            </w:r>
          </w:p>
        </w:tc>
        <w:tc>
          <w:tcPr>
            <w:tcW w:w="1241" w:type="dxa"/>
            <w:tcBorders>
              <w:top w:val="single" w:sz="4" w:space="0" w:color="522398"/>
              <w:bottom w:val="single" w:sz="4" w:space="0" w:color="522398"/>
            </w:tcBorders>
          </w:tcPr>
          <w:p w14:paraId="4667DD5E" w14:textId="7BC114CD" w:rsidR="0041629D" w:rsidRPr="00B92E33" w:rsidRDefault="002D6DC8" w:rsidP="00747909">
            <w:pPr>
              <w:spacing w:before="0" w:after="0" w:line="190" w:lineRule="exact"/>
              <w:jc w:val="right"/>
              <w:rPr>
                <w:b/>
                <w:sz w:val="16"/>
                <w:szCs w:val="16"/>
              </w:rPr>
            </w:pPr>
            <w:r w:rsidRPr="00B92E33">
              <w:rPr>
                <w:b/>
                <w:sz w:val="16"/>
                <w:szCs w:val="16"/>
              </w:rPr>
              <w:t>4855,</w:t>
            </w:r>
            <w:r w:rsidR="005B5871" w:rsidRPr="00B92E33">
              <w:rPr>
                <w:b/>
                <w:sz w:val="16"/>
                <w:szCs w:val="16"/>
              </w:rPr>
              <w:t>22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9A43FCF" w14:textId="5DCD2840" w:rsidR="0041629D" w:rsidRPr="00B92E33" w:rsidRDefault="005B5871" w:rsidP="005B5871">
            <w:pPr>
              <w:spacing w:before="0" w:after="0" w:line="190" w:lineRule="exact"/>
              <w:jc w:val="right"/>
              <w:rPr>
                <w:b/>
                <w:sz w:val="16"/>
                <w:szCs w:val="16"/>
              </w:rPr>
            </w:pPr>
            <w:r w:rsidRPr="00B92E33">
              <w:rPr>
                <w:b/>
                <w:sz w:val="16"/>
                <w:szCs w:val="16"/>
              </w:rPr>
              <w:t>107,6</w:t>
            </w:r>
          </w:p>
        </w:tc>
      </w:tr>
      <w:tr w:rsidR="00D56C17" w:rsidRPr="00B92E33" w14:paraId="54116529" w14:textId="77777777" w:rsidTr="00486888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A2B891" w14:textId="77777777" w:rsidR="0041629D" w:rsidRPr="00B92E33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B92E33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7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38F82FF" w14:textId="77777777" w:rsidR="0041629D" w:rsidRPr="00B92E33" w:rsidRDefault="0041629D" w:rsidP="0074790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10" w:type="dxa"/>
            <w:tcBorders>
              <w:top w:val="single" w:sz="4" w:space="0" w:color="522398"/>
              <w:bottom w:val="single" w:sz="4" w:space="0" w:color="522398"/>
            </w:tcBorders>
          </w:tcPr>
          <w:p w14:paraId="53A12ED4" w14:textId="77777777" w:rsidR="0041629D" w:rsidRPr="00B92E33" w:rsidRDefault="0041629D" w:rsidP="0074790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41" w:type="dxa"/>
            <w:tcBorders>
              <w:top w:val="single" w:sz="4" w:space="0" w:color="522398"/>
              <w:bottom w:val="single" w:sz="4" w:space="0" w:color="522398"/>
            </w:tcBorders>
          </w:tcPr>
          <w:p w14:paraId="698E4BB6" w14:textId="77777777" w:rsidR="0041629D" w:rsidRPr="00B92E33" w:rsidRDefault="0041629D" w:rsidP="0074790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12FB7703" w14:textId="77777777" w:rsidR="0041629D" w:rsidRPr="00B92E33" w:rsidRDefault="0041629D" w:rsidP="0074790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56C17" w:rsidRPr="00B92E33" w14:paraId="510466D2" w14:textId="77777777" w:rsidTr="00486888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62C324" w14:textId="77777777" w:rsidR="0041629D" w:rsidRPr="00B92E33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B92E33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27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E50F78" w14:textId="0C643362" w:rsidR="0041629D" w:rsidRPr="00B92E33" w:rsidRDefault="002D6DC8" w:rsidP="00967B71">
            <w:pPr>
              <w:spacing w:before="0" w:after="0" w:line="190" w:lineRule="exact"/>
              <w:jc w:val="right"/>
              <w:rPr>
                <w:sz w:val="16"/>
                <w:szCs w:val="16"/>
              </w:rPr>
            </w:pPr>
            <w:r w:rsidRPr="00B92E33">
              <w:rPr>
                <w:sz w:val="16"/>
                <w:szCs w:val="16"/>
              </w:rPr>
              <w:t>5566,</w:t>
            </w:r>
            <w:r w:rsidR="005B5871" w:rsidRPr="00B92E33">
              <w:rPr>
                <w:sz w:val="16"/>
                <w:szCs w:val="16"/>
              </w:rPr>
              <w:t>34</w:t>
            </w:r>
          </w:p>
        </w:tc>
        <w:tc>
          <w:tcPr>
            <w:tcW w:w="1310" w:type="dxa"/>
            <w:tcBorders>
              <w:top w:val="single" w:sz="4" w:space="0" w:color="522398"/>
              <w:bottom w:val="single" w:sz="4" w:space="0" w:color="522398"/>
            </w:tcBorders>
          </w:tcPr>
          <w:p w14:paraId="638F752A" w14:textId="26638A09" w:rsidR="0041629D" w:rsidRPr="00B92E33" w:rsidRDefault="005B5871" w:rsidP="00E71494">
            <w:pPr>
              <w:spacing w:before="0" w:after="0" w:line="190" w:lineRule="exact"/>
              <w:jc w:val="right"/>
              <w:rPr>
                <w:sz w:val="16"/>
                <w:szCs w:val="16"/>
              </w:rPr>
            </w:pPr>
            <w:r w:rsidRPr="00B92E33">
              <w:rPr>
                <w:sz w:val="16"/>
                <w:szCs w:val="16"/>
              </w:rPr>
              <w:t>108,8</w:t>
            </w:r>
          </w:p>
        </w:tc>
        <w:tc>
          <w:tcPr>
            <w:tcW w:w="1241" w:type="dxa"/>
            <w:tcBorders>
              <w:top w:val="single" w:sz="4" w:space="0" w:color="522398"/>
              <w:bottom w:val="single" w:sz="4" w:space="0" w:color="522398"/>
            </w:tcBorders>
          </w:tcPr>
          <w:p w14:paraId="118EAECB" w14:textId="170089D7" w:rsidR="0041629D" w:rsidRPr="00B92E33" w:rsidRDefault="002D6DC8" w:rsidP="00967B71">
            <w:pPr>
              <w:spacing w:before="0" w:after="0" w:line="190" w:lineRule="exact"/>
              <w:jc w:val="right"/>
              <w:rPr>
                <w:sz w:val="16"/>
                <w:szCs w:val="16"/>
              </w:rPr>
            </w:pPr>
            <w:r w:rsidRPr="00B92E33">
              <w:rPr>
                <w:sz w:val="16"/>
                <w:szCs w:val="16"/>
              </w:rPr>
              <w:t>5209,</w:t>
            </w:r>
            <w:r w:rsidR="005B5871" w:rsidRPr="00B92E33">
              <w:rPr>
                <w:sz w:val="16"/>
                <w:szCs w:val="16"/>
              </w:rPr>
              <w:t>23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9D44FC1" w14:textId="248A4901" w:rsidR="0041629D" w:rsidRPr="00B92E33" w:rsidRDefault="00235DFC" w:rsidP="005B5871">
            <w:pPr>
              <w:spacing w:before="0" w:after="0" w:line="19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107,</w:t>
            </w:r>
            <w:r w:rsidRPr="00235DFC">
              <w:rPr>
                <w:sz w:val="16"/>
                <w:szCs w:val="16"/>
              </w:rPr>
              <w:t>7</w:t>
            </w:r>
          </w:p>
        </w:tc>
      </w:tr>
      <w:tr w:rsidR="00D56C17" w:rsidRPr="00B92E33" w14:paraId="2821EAFE" w14:textId="77777777" w:rsidTr="00486888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E9599C" w14:textId="77777777" w:rsidR="0041629D" w:rsidRPr="00B92E33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340" w:hanging="113"/>
              <w:rPr>
                <w:rFonts w:cs="Arial"/>
                <w:sz w:val="16"/>
                <w:szCs w:val="16"/>
              </w:rPr>
            </w:pPr>
            <w:r w:rsidRPr="00B92E33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7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1F8EEA" w14:textId="77777777" w:rsidR="0041629D" w:rsidRPr="00B92E33" w:rsidRDefault="0041629D" w:rsidP="0074790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10" w:type="dxa"/>
            <w:tcBorders>
              <w:top w:val="single" w:sz="4" w:space="0" w:color="522398"/>
              <w:bottom w:val="single" w:sz="4" w:space="0" w:color="522398"/>
            </w:tcBorders>
          </w:tcPr>
          <w:p w14:paraId="6CBA674B" w14:textId="77777777" w:rsidR="0041629D" w:rsidRPr="00B92E33" w:rsidRDefault="0041629D" w:rsidP="0074790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41" w:type="dxa"/>
            <w:tcBorders>
              <w:top w:val="single" w:sz="4" w:space="0" w:color="522398"/>
              <w:bottom w:val="single" w:sz="4" w:space="0" w:color="522398"/>
            </w:tcBorders>
          </w:tcPr>
          <w:p w14:paraId="4619A29B" w14:textId="6A3F6A29" w:rsidR="0041629D" w:rsidRPr="00B92E33" w:rsidRDefault="0041629D" w:rsidP="0074790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07FF68A" w14:textId="77777777" w:rsidR="0041629D" w:rsidRPr="00B92E33" w:rsidRDefault="0041629D" w:rsidP="0074790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56C17" w:rsidRPr="00B92E33" w14:paraId="3EC817E9" w14:textId="77777777" w:rsidTr="00486888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40EA77" w14:textId="77777777" w:rsidR="0041629D" w:rsidRPr="00B92E33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B92E33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27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6FA90E" w14:textId="45BA366E" w:rsidR="0041629D" w:rsidRPr="00B92E33" w:rsidRDefault="005B5871" w:rsidP="002D6DC8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B92E33">
              <w:rPr>
                <w:sz w:val="16"/>
                <w:szCs w:val="16"/>
              </w:rPr>
              <w:t>5464</w:t>
            </w:r>
            <w:r w:rsidR="002D6DC8" w:rsidRPr="00B92E33">
              <w:rPr>
                <w:sz w:val="16"/>
                <w:szCs w:val="16"/>
              </w:rPr>
              <w:t>,</w:t>
            </w:r>
            <w:r w:rsidRPr="00B92E33">
              <w:rPr>
                <w:sz w:val="16"/>
                <w:szCs w:val="16"/>
              </w:rPr>
              <w:t>41</w:t>
            </w:r>
          </w:p>
        </w:tc>
        <w:tc>
          <w:tcPr>
            <w:tcW w:w="131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FB53F0D" w14:textId="1D03BC54" w:rsidR="0041629D" w:rsidRPr="00B92E33" w:rsidRDefault="005B5871" w:rsidP="005B5871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B92E33">
              <w:rPr>
                <w:sz w:val="16"/>
                <w:szCs w:val="16"/>
              </w:rPr>
              <w:t>108,5</w:t>
            </w:r>
          </w:p>
        </w:tc>
        <w:tc>
          <w:tcPr>
            <w:tcW w:w="124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7409BB4" w14:textId="5248A5E5" w:rsidR="0041629D" w:rsidRPr="00B92E33" w:rsidRDefault="005B5871" w:rsidP="002D6DC8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B92E33">
              <w:rPr>
                <w:sz w:val="16"/>
                <w:szCs w:val="16"/>
              </w:rPr>
              <w:t>5152</w:t>
            </w:r>
            <w:r w:rsidR="002D6DC8" w:rsidRPr="00B92E33">
              <w:rPr>
                <w:sz w:val="16"/>
                <w:szCs w:val="16"/>
              </w:rPr>
              <w:t>,</w:t>
            </w:r>
            <w:r w:rsidRPr="00B92E33">
              <w:rPr>
                <w:sz w:val="16"/>
                <w:szCs w:val="16"/>
              </w:rPr>
              <w:t>33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4A23B41" w14:textId="5DF3C1AD" w:rsidR="0041629D" w:rsidRPr="00B92E33" w:rsidRDefault="005B5871" w:rsidP="005B5871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B92E33">
              <w:rPr>
                <w:sz w:val="16"/>
                <w:szCs w:val="16"/>
              </w:rPr>
              <w:t>107,9</w:t>
            </w:r>
          </w:p>
        </w:tc>
      </w:tr>
      <w:tr w:rsidR="00D56C17" w:rsidRPr="00B92E33" w14:paraId="22C0CD90" w14:textId="77777777" w:rsidTr="00486888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4A23AF" w14:textId="7CE40C0C" w:rsidR="0041629D" w:rsidRPr="00B92E33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B92E33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B92E33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047A27A" w14:textId="51E2D863" w:rsidR="0041629D" w:rsidRPr="00B92E33" w:rsidRDefault="002D6DC8" w:rsidP="00CD0CA0">
            <w:pPr>
              <w:pStyle w:val="tytuwykresu"/>
              <w:spacing w:before="0" w:line="190" w:lineRule="exact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B92E33">
              <w:rPr>
                <w:b w:val="0"/>
                <w:sz w:val="16"/>
                <w:szCs w:val="16"/>
                <w:shd w:val="clear" w:color="auto" w:fill="FFFFFF"/>
              </w:rPr>
              <w:t>5669,</w:t>
            </w:r>
            <w:r w:rsidR="005B5871" w:rsidRPr="00B92E33">
              <w:rPr>
                <w:b w:val="0"/>
                <w:sz w:val="16"/>
                <w:szCs w:val="16"/>
                <w:shd w:val="clear" w:color="auto" w:fill="FFFFFF"/>
              </w:rPr>
              <w:t>11</w:t>
            </w:r>
          </w:p>
        </w:tc>
        <w:tc>
          <w:tcPr>
            <w:tcW w:w="131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730FB1D" w14:textId="025D5E2A" w:rsidR="0041629D" w:rsidRPr="00B92E33" w:rsidRDefault="005B5871" w:rsidP="005B5871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B92E33">
              <w:rPr>
                <w:sz w:val="16"/>
                <w:szCs w:val="16"/>
              </w:rPr>
              <w:t>110,6</w:t>
            </w:r>
          </w:p>
        </w:tc>
        <w:tc>
          <w:tcPr>
            <w:tcW w:w="124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D1E4460" w14:textId="52229F73" w:rsidR="0041629D" w:rsidRPr="00B92E33" w:rsidRDefault="002D6DC8" w:rsidP="002D6DC8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B92E33">
              <w:rPr>
                <w:sz w:val="16"/>
                <w:szCs w:val="16"/>
              </w:rPr>
              <w:t>5039,76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D320399" w14:textId="731BE19F" w:rsidR="0041629D" w:rsidRPr="00B92E33" w:rsidRDefault="005B5871" w:rsidP="005B5871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B92E33">
              <w:rPr>
                <w:sz w:val="16"/>
                <w:szCs w:val="16"/>
              </w:rPr>
              <w:t>107,7</w:t>
            </w:r>
          </w:p>
        </w:tc>
      </w:tr>
      <w:tr w:rsidR="00D56C17" w:rsidRPr="00B92E33" w14:paraId="363F9E0A" w14:textId="77777777" w:rsidTr="00486888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9AE401" w14:textId="77777777" w:rsidR="0041629D" w:rsidRPr="00B92E33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B92E33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27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29DA46" w14:textId="7CCD9B3F" w:rsidR="0041629D" w:rsidRPr="00B92E33" w:rsidRDefault="002D6DC8" w:rsidP="00967B71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B92E33">
              <w:rPr>
                <w:sz w:val="16"/>
                <w:szCs w:val="16"/>
              </w:rPr>
              <w:t>4986,14</w:t>
            </w:r>
          </w:p>
        </w:tc>
        <w:tc>
          <w:tcPr>
            <w:tcW w:w="131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EA77617" w14:textId="2E8C3111" w:rsidR="0041629D" w:rsidRPr="00B92E33" w:rsidRDefault="005B5871" w:rsidP="00CC2288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B92E33">
              <w:rPr>
                <w:sz w:val="16"/>
                <w:szCs w:val="16"/>
              </w:rPr>
              <w:t>101,8</w:t>
            </w:r>
          </w:p>
        </w:tc>
        <w:tc>
          <w:tcPr>
            <w:tcW w:w="124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96A0ED8" w14:textId="1BB90071" w:rsidR="0041629D" w:rsidRPr="00B92E33" w:rsidRDefault="002D6DC8" w:rsidP="00967B71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B92E33">
              <w:rPr>
                <w:sz w:val="16"/>
                <w:szCs w:val="16"/>
              </w:rPr>
              <w:t>4657,54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4C8610B" w14:textId="44F91910" w:rsidR="0041629D" w:rsidRPr="00B92E33" w:rsidRDefault="005B5871" w:rsidP="005B5871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B92E33">
              <w:rPr>
                <w:sz w:val="16"/>
                <w:szCs w:val="16"/>
              </w:rPr>
              <w:t>105,1</w:t>
            </w:r>
          </w:p>
        </w:tc>
      </w:tr>
      <w:tr w:rsidR="00D56C17" w:rsidRPr="00B92E33" w14:paraId="4DCA51F6" w14:textId="77777777" w:rsidTr="00486888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19EC491" w14:textId="53AF32FA" w:rsidR="0041629D" w:rsidRPr="00B92E33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B92E33">
              <w:rPr>
                <w:rFonts w:cs="Arial"/>
                <w:sz w:val="16"/>
                <w:szCs w:val="16"/>
              </w:rPr>
              <w:t>Handel; naprawa pojazdów samochodowych</w:t>
            </w:r>
            <w:r w:rsidRPr="00B92E33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2E7CDD7" w14:textId="338D931B" w:rsidR="0041629D" w:rsidRPr="00B92E33" w:rsidRDefault="002D6DC8" w:rsidP="002D6DC8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B92E33">
              <w:rPr>
                <w:sz w:val="16"/>
                <w:szCs w:val="16"/>
              </w:rPr>
              <w:t>4983,30</w:t>
            </w:r>
          </w:p>
        </w:tc>
        <w:tc>
          <w:tcPr>
            <w:tcW w:w="131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1D05872" w14:textId="53177CFD" w:rsidR="0041629D" w:rsidRPr="00B92E33" w:rsidRDefault="005B5871" w:rsidP="005B5871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B92E33">
              <w:rPr>
                <w:sz w:val="16"/>
                <w:szCs w:val="16"/>
              </w:rPr>
              <w:t>116,6</w:t>
            </w:r>
          </w:p>
        </w:tc>
        <w:tc>
          <w:tcPr>
            <w:tcW w:w="124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0DDCEC2" w14:textId="3548BA2C" w:rsidR="0041629D" w:rsidRPr="00B92E33" w:rsidRDefault="002D6DC8" w:rsidP="00967B71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B92E33">
              <w:rPr>
                <w:sz w:val="16"/>
                <w:szCs w:val="16"/>
              </w:rPr>
              <w:t>4408,97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8519B94" w14:textId="684185C7" w:rsidR="0041629D" w:rsidRPr="00B92E33" w:rsidRDefault="005B5871" w:rsidP="005B5871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B92E33">
              <w:rPr>
                <w:sz w:val="16"/>
                <w:szCs w:val="16"/>
              </w:rPr>
              <w:t>108,1</w:t>
            </w:r>
          </w:p>
        </w:tc>
      </w:tr>
      <w:tr w:rsidR="00D56C17" w:rsidRPr="00B92E33" w14:paraId="2391E07E" w14:textId="77777777" w:rsidTr="00486888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B71D76" w14:textId="77777777" w:rsidR="0041629D" w:rsidRPr="00B92E33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B92E33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27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CF22291" w14:textId="1CD9E64B" w:rsidR="0041629D" w:rsidRPr="00B92E33" w:rsidRDefault="002D6DC8" w:rsidP="00967B71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B92E33">
              <w:rPr>
                <w:sz w:val="16"/>
                <w:szCs w:val="16"/>
              </w:rPr>
              <w:t>4192,44</w:t>
            </w:r>
          </w:p>
        </w:tc>
        <w:tc>
          <w:tcPr>
            <w:tcW w:w="131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024E154" w14:textId="5744595F" w:rsidR="0041629D" w:rsidRPr="00B92E33" w:rsidRDefault="005B5871" w:rsidP="005B5871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B92E33">
              <w:rPr>
                <w:sz w:val="16"/>
                <w:szCs w:val="16"/>
              </w:rPr>
              <w:t>108,8</w:t>
            </w:r>
          </w:p>
        </w:tc>
        <w:tc>
          <w:tcPr>
            <w:tcW w:w="124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1E52664" w14:textId="1EF343E8" w:rsidR="0041629D" w:rsidRPr="00B92E33" w:rsidRDefault="002D6DC8" w:rsidP="009C1657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B92E33">
              <w:rPr>
                <w:sz w:val="16"/>
                <w:szCs w:val="16"/>
              </w:rPr>
              <w:t>3844,92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EFE79C3" w14:textId="49827C0F" w:rsidR="0041629D" w:rsidRPr="00B92E33" w:rsidRDefault="005B5871" w:rsidP="005B5871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B92E33">
              <w:rPr>
                <w:sz w:val="16"/>
                <w:szCs w:val="16"/>
              </w:rPr>
              <w:t>105,2</w:t>
            </w:r>
          </w:p>
        </w:tc>
      </w:tr>
      <w:tr w:rsidR="00D56C17" w:rsidRPr="00B92E33" w14:paraId="7D549787" w14:textId="77777777" w:rsidTr="00486888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5E1386" w14:textId="03437C29" w:rsidR="0041629D" w:rsidRPr="00B92E33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B92E33">
              <w:rPr>
                <w:rFonts w:cs="Arial"/>
                <w:sz w:val="16"/>
                <w:szCs w:val="16"/>
              </w:rPr>
              <w:t>Zakwaterowanie i gastronomia</w:t>
            </w:r>
            <w:r w:rsidRPr="00B92E33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1FB5AC" w14:textId="216C84B9" w:rsidR="0041629D" w:rsidRPr="00B92E33" w:rsidRDefault="002D6DC8" w:rsidP="002D6DC8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B92E33">
              <w:rPr>
                <w:sz w:val="16"/>
                <w:szCs w:val="16"/>
              </w:rPr>
              <w:t>3722,14</w:t>
            </w:r>
          </w:p>
        </w:tc>
        <w:tc>
          <w:tcPr>
            <w:tcW w:w="131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D8977F3" w14:textId="3970E5F8" w:rsidR="0041629D" w:rsidRPr="00B92E33" w:rsidRDefault="005B5871" w:rsidP="005B5871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B92E33">
              <w:rPr>
                <w:sz w:val="16"/>
                <w:szCs w:val="16"/>
              </w:rPr>
              <w:t>109,6</w:t>
            </w:r>
          </w:p>
        </w:tc>
        <w:tc>
          <w:tcPr>
            <w:tcW w:w="124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DCB97C4" w14:textId="6DB8E9E8" w:rsidR="0041629D" w:rsidRPr="00B92E33" w:rsidRDefault="002D6DC8" w:rsidP="00967B71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B92E33">
              <w:rPr>
                <w:sz w:val="16"/>
                <w:szCs w:val="16"/>
              </w:rPr>
              <w:t>3687,47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68A2907" w14:textId="4034E371" w:rsidR="0041629D" w:rsidRPr="00B92E33" w:rsidRDefault="005B5871" w:rsidP="005B5871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B92E33">
              <w:rPr>
                <w:sz w:val="16"/>
                <w:szCs w:val="16"/>
              </w:rPr>
              <w:t>110,3</w:t>
            </w:r>
          </w:p>
        </w:tc>
      </w:tr>
      <w:tr w:rsidR="00D56C17" w:rsidRPr="00B92E33" w14:paraId="696EC8AB" w14:textId="77777777" w:rsidTr="00486888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4619C5" w14:textId="65535492" w:rsidR="0041629D" w:rsidRPr="00B92E33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B92E33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27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575AA1" w14:textId="55A4B046" w:rsidR="0041629D" w:rsidRPr="00B92E33" w:rsidRDefault="002D6DC8" w:rsidP="00967B71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B92E33">
              <w:rPr>
                <w:rFonts w:cs="Arial"/>
                <w:sz w:val="16"/>
                <w:szCs w:val="16"/>
              </w:rPr>
              <w:t>5034,10</w:t>
            </w:r>
          </w:p>
        </w:tc>
        <w:tc>
          <w:tcPr>
            <w:tcW w:w="131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73CB7F1" w14:textId="351B36AA" w:rsidR="0041629D" w:rsidRPr="00B92E33" w:rsidRDefault="005B5871" w:rsidP="005B5871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B92E33">
              <w:rPr>
                <w:rFonts w:cs="Arial"/>
                <w:sz w:val="16"/>
                <w:szCs w:val="16"/>
              </w:rPr>
              <w:t>109,0</w:t>
            </w:r>
          </w:p>
        </w:tc>
        <w:tc>
          <w:tcPr>
            <w:tcW w:w="124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F697024" w14:textId="135290F8" w:rsidR="0041629D" w:rsidRPr="00B92E33" w:rsidRDefault="002D6DC8" w:rsidP="00967B71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B92E33">
              <w:rPr>
                <w:rFonts w:cs="Arial"/>
                <w:sz w:val="16"/>
                <w:szCs w:val="16"/>
              </w:rPr>
              <w:t>5020,95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AFFFBE2" w14:textId="309D58B8" w:rsidR="0041629D" w:rsidRPr="00B92E33" w:rsidRDefault="005B5871" w:rsidP="005B5871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B92E33">
              <w:rPr>
                <w:rFonts w:cs="Arial"/>
                <w:sz w:val="16"/>
                <w:szCs w:val="16"/>
              </w:rPr>
              <w:t>107,6</w:t>
            </w:r>
          </w:p>
        </w:tc>
      </w:tr>
      <w:tr w:rsidR="00443ACE" w:rsidRPr="00B92E33" w14:paraId="5DC40740" w14:textId="77777777" w:rsidTr="00486888">
        <w:trPr>
          <w:trHeight w:val="180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153178" w14:textId="4EFEF47B" w:rsidR="00443ACE" w:rsidRPr="00B92E33" w:rsidRDefault="00443ACE" w:rsidP="00443ACE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B92E33">
              <w:rPr>
                <w:rFonts w:cs="Arial"/>
                <w:sz w:val="16"/>
                <w:szCs w:val="16"/>
              </w:rPr>
              <w:t>Obsługa rynku nieruchomości</w:t>
            </w:r>
            <w:r w:rsidRPr="00B92E33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17B144" w14:textId="0DBFB37C" w:rsidR="00443ACE" w:rsidRPr="00B92E33" w:rsidRDefault="002D6DC8" w:rsidP="00443ACE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B92E33">
              <w:rPr>
                <w:rFonts w:cs="Arial"/>
                <w:sz w:val="16"/>
                <w:szCs w:val="16"/>
              </w:rPr>
              <w:t>6803,33</w:t>
            </w:r>
          </w:p>
        </w:tc>
        <w:tc>
          <w:tcPr>
            <w:tcW w:w="131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9F87463" w14:textId="3841D2EC" w:rsidR="00443ACE" w:rsidRPr="00B92E33" w:rsidRDefault="005B5871" w:rsidP="005B5871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B92E33"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124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B95EF61" w14:textId="75E00CCD" w:rsidR="00443ACE" w:rsidRPr="00B92E33" w:rsidRDefault="002D6DC8" w:rsidP="00CD0CA0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B92E33">
              <w:rPr>
                <w:rFonts w:cs="Arial"/>
                <w:sz w:val="16"/>
                <w:szCs w:val="16"/>
              </w:rPr>
              <w:t>5939,55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20D27FD" w14:textId="76018383" w:rsidR="00443ACE" w:rsidRPr="00B92E33" w:rsidRDefault="005B5871" w:rsidP="005B5871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B92E33">
              <w:rPr>
                <w:rFonts w:cs="Arial"/>
                <w:sz w:val="16"/>
                <w:szCs w:val="16"/>
              </w:rPr>
              <w:t>101,1</w:t>
            </w:r>
          </w:p>
        </w:tc>
      </w:tr>
      <w:tr w:rsidR="00443ACE" w:rsidRPr="00B92E33" w14:paraId="4732CB81" w14:textId="77777777" w:rsidTr="00486888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570322" w14:textId="25F5E662" w:rsidR="00443ACE" w:rsidRPr="00B92E33" w:rsidRDefault="00443ACE" w:rsidP="00816220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B92E33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B92E33">
              <w:rPr>
                <w:rFonts w:cs="Arial"/>
                <w:sz w:val="16"/>
                <w:szCs w:val="16"/>
              </w:rPr>
              <w:t>techniczna</w:t>
            </w:r>
            <w:r w:rsidRPr="00B92E33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27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2003DF" w14:textId="788B285A" w:rsidR="00443ACE" w:rsidRPr="00B92E33" w:rsidRDefault="002D6DC8" w:rsidP="00CD0CA0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B92E33">
              <w:rPr>
                <w:rFonts w:cs="Arial"/>
                <w:sz w:val="16"/>
                <w:szCs w:val="16"/>
              </w:rPr>
              <w:t>5383,95</w:t>
            </w:r>
          </w:p>
        </w:tc>
        <w:tc>
          <w:tcPr>
            <w:tcW w:w="131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C4157A8" w14:textId="1629AED6" w:rsidR="00443ACE" w:rsidRPr="00B92E33" w:rsidRDefault="005B5871" w:rsidP="005B5871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B92E33">
              <w:rPr>
                <w:rFonts w:cs="Arial"/>
                <w:sz w:val="16"/>
                <w:szCs w:val="16"/>
              </w:rPr>
              <w:t>132,1</w:t>
            </w:r>
          </w:p>
        </w:tc>
        <w:tc>
          <w:tcPr>
            <w:tcW w:w="124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1CC931C" w14:textId="5D2D0FE9" w:rsidR="00443ACE" w:rsidRPr="00B92E33" w:rsidRDefault="002D6DC8" w:rsidP="00443ACE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B92E33">
              <w:rPr>
                <w:rFonts w:cs="Arial"/>
                <w:sz w:val="16"/>
                <w:szCs w:val="16"/>
              </w:rPr>
              <w:t>4876,04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034732A" w14:textId="4D239454" w:rsidR="00443ACE" w:rsidRPr="00B92E33" w:rsidRDefault="005B5871" w:rsidP="00D66871">
            <w:pPr>
              <w:tabs>
                <w:tab w:val="left" w:pos="727"/>
              </w:tabs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B92E33">
              <w:rPr>
                <w:rFonts w:cs="Arial"/>
                <w:sz w:val="16"/>
                <w:szCs w:val="16"/>
              </w:rPr>
              <w:t>121,1</w:t>
            </w:r>
          </w:p>
        </w:tc>
      </w:tr>
      <w:tr w:rsidR="00443ACE" w:rsidRPr="00B92E33" w14:paraId="2ECBDFEF" w14:textId="77777777" w:rsidTr="00486888">
        <w:trPr>
          <w:trHeight w:val="28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2B5E504" w14:textId="659403F5" w:rsidR="00443ACE" w:rsidRPr="00B92E33" w:rsidRDefault="00443ACE" w:rsidP="00443ACE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B92E33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B92E33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1F7311" w14:textId="18D621C6" w:rsidR="00443ACE" w:rsidRPr="00B92E33" w:rsidRDefault="002D6DC8" w:rsidP="00443ACE">
            <w:pPr>
              <w:shd w:val="clear" w:color="auto" w:fill="FFFFFF"/>
              <w:spacing w:before="3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B92E33">
              <w:rPr>
                <w:rFonts w:eastAsia="Times New Roman" w:cs="Times New Roman"/>
                <w:sz w:val="16"/>
                <w:szCs w:val="16"/>
                <w:lang w:eastAsia="pl-PL"/>
              </w:rPr>
              <w:t>3892,07</w:t>
            </w:r>
          </w:p>
        </w:tc>
        <w:tc>
          <w:tcPr>
            <w:tcW w:w="131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C8E17E4" w14:textId="1D9E26D4" w:rsidR="00443ACE" w:rsidRPr="00B92E33" w:rsidRDefault="005B5871" w:rsidP="005B5871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B92E33">
              <w:rPr>
                <w:rFonts w:cs="Arial"/>
                <w:sz w:val="16"/>
                <w:szCs w:val="16"/>
              </w:rPr>
              <w:t>117,2</w:t>
            </w:r>
          </w:p>
        </w:tc>
        <w:tc>
          <w:tcPr>
            <w:tcW w:w="124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2373F99" w14:textId="3401D3CF" w:rsidR="00443ACE" w:rsidRPr="00B92E33" w:rsidRDefault="002D6DC8" w:rsidP="00443ACE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B92E33">
              <w:rPr>
                <w:rFonts w:cs="Arial"/>
                <w:sz w:val="16"/>
                <w:szCs w:val="16"/>
              </w:rPr>
              <w:t>3494,76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C8FAC24" w14:textId="793A0F1A" w:rsidR="00443ACE" w:rsidRPr="00B92E33" w:rsidRDefault="005B5871" w:rsidP="00D66871">
            <w:pPr>
              <w:tabs>
                <w:tab w:val="left" w:pos="702"/>
              </w:tabs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B92E33">
              <w:rPr>
                <w:rFonts w:cs="Arial"/>
                <w:sz w:val="16"/>
                <w:szCs w:val="16"/>
              </w:rPr>
              <w:t>109,4</w:t>
            </w:r>
          </w:p>
        </w:tc>
      </w:tr>
    </w:tbl>
    <w:p w14:paraId="5E5A9B3B" w14:textId="11B49005" w:rsidR="00A27A04" w:rsidRPr="00B92E33" w:rsidRDefault="00284CE4" w:rsidP="0060349A">
      <w:pPr>
        <w:spacing w:before="0"/>
        <w:ind w:firstLine="227"/>
        <w:rPr>
          <w:rFonts w:eastAsia="Calibri" w:cs="Arial"/>
          <w:sz w:val="16"/>
          <w:szCs w:val="16"/>
        </w:rPr>
      </w:pPr>
      <w:r w:rsidRPr="00B92E33">
        <w:rPr>
          <w:rFonts w:eastAsia="Calibri" w:cs="Arial"/>
          <w:sz w:val="16"/>
          <w:szCs w:val="16"/>
        </w:rPr>
        <w:t>a</w:t>
      </w:r>
      <w:r w:rsidRPr="00B92E33">
        <w:rPr>
          <w:rFonts w:eastAsia="Calibri" w:cs="Arial"/>
          <w:i/>
          <w:sz w:val="16"/>
          <w:szCs w:val="16"/>
        </w:rPr>
        <w:t xml:space="preserve"> </w:t>
      </w:r>
      <w:r w:rsidRPr="00B92E33">
        <w:rPr>
          <w:rFonts w:eastAsia="Calibri" w:cs="Arial"/>
          <w:sz w:val="16"/>
          <w:szCs w:val="16"/>
        </w:rPr>
        <w:t>Nie obejmuje działów: Badania naukowe i prace rozwojowe oraz Działalność weterynaryjna.</w:t>
      </w:r>
    </w:p>
    <w:p w14:paraId="7D28EA15" w14:textId="2353DFDE" w:rsidR="00A055FA" w:rsidRDefault="00A055FA" w:rsidP="0030794D">
      <w:pPr>
        <w:pageBreakBefore/>
      </w:pPr>
      <w:r>
        <w:lastRenderedPageBreak/>
        <w:t xml:space="preserve">W </w:t>
      </w:r>
      <w:r w:rsidRPr="00284848">
        <w:t>2021 r. zwiększył się dystans przeciętnego miesięcznego wynagrodzenia uzyskanego w województwie do wielkości krajowej. W 202</w:t>
      </w:r>
      <w:r w:rsidR="00964D3F">
        <w:t>1</w:t>
      </w:r>
      <w:r w:rsidRPr="00284848">
        <w:t xml:space="preserve"> r. przeciętne miesięczne wynagrodzenie w województwie świętokrzyskim było ni</w:t>
      </w:r>
      <w:r w:rsidR="00FC5B84">
        <w:t>ż</w:t>
      </w:r>
      <w:r w:rsidRPr="00284848">
        <w:t>sze o</w:t>
      </w:r>
      <w:r w:rsidR="00284848" w:rsidRPr="00284848">
        <w:t xml:space="preserve"> 17,6</w:t>
      </w:r>
      <w:r w:rsidRPr="00284848">
        <w:t>% niż w kraju, podczas gdy w 20</w:t>
      </w:r>
      <w:r w:rsidR="00284848" w:rsidRPr="00284848">
        <w:t>20</w:t>
      </w:r>
      <w:r w:rsidRPr="00284848">
        <w:t xml:space="preserve"> r. o 16,</w:t>
      </w:r>
      <w:r w:rsidR="00284848" w:rsidRPr="00284848">
        <w:t>6</w:t>
      </w:r>
      <w:r w:rsidRPr="00284848">
        <w:t>%.</w:t>
      </w:r>
    </w:p>
    <w:p w14:paraId="25A92FC7" w14:textId="330314CE" w:rsidR="00A055FA" w:rsidRDefault="00A055FA" w:rsidP="00A055FA">
      <w:r w:rsidRPr="00F455FC">
        <w:t>W okresie narastającym 202</w:t>
      </w:r>
      <w:r>
        <w:t>1</w:t>
      </w:r>
      <w:r w:rsidRPr="00F455FC">
        <w:t xml:space="preserve"> r. przeciętne miesięczne wynagrodzenie brutto w sektorze przedsiębiorstw, znacznie przekraczające średnie w województwie wypłacono pracującym w</w:t>
      </w:r>
      <w:r w:rsidR="00D8470C">
        <w:t xml:space="preserve"> </w:t>
      </w:r>
      <w:r w:rsidRPr="00B82281">
        <w:t>obsłudze rynku nieruchomości (o</w:t>
      </w:r>
      <w:r w:rsidR="00D8470C">
        <w:t xml:space="preserve"> </w:t>
      </w:r>
      <w:r w:rsidR="00D8470C" w:rsidRPr="00D8470C">
        <w:t>22,3</w:t>
      </w:r>
      <w:r w:rsidRPr="00B82281">
        <w:t>%). Z kolei najniższe wynagrodzenie, znacznie poniżej średniego otrzymali pracujący w</w:t>
      </w:r>
      <w:r w:rsidR="00D8470C">
        <w:t xml:space="preserve"> </w:t>
      </w:r>
      <w:r w:rsidRPr="00B82281">
        <w:t>administrowaniu i działalności wspierającej (o</w:t>
      </w:r>
      <w:r w:rsidR="00D8470C">
        <w:t xml:space="preserve"> </w:t>
      </w:r>
      <w:r w:rsidR="00D8470C" w:rsidRPr="00D8470C">
        <w:t>28,0</w:t>
      </w:r>
      <w:r w:rsidRPr="00B82281">
        <w:t>%),</w:t>
      </w:r>
      <w:r w:rsidR="00D8470C">
        <w:t xml:space="preserve"> </w:t>
      </w:r>
      <w:r w:rsidRPr="00B82281">
        <w:t>zakwaterowaniu i gastronomii (o</w:t>
      </w:r>
      <w:r w:rsidR="00D8470C">
        <w:t xml:space="preserve"> </w:t>
      </w:r>
      <w:r w:rsidR="00D8470C" w:rsidRPr="00D8470C">
        <w:t>24,1</w:t>
      </w:r>
      <w:r w:rsidRPr="00B82281">
        <w:t>%) oraz</w:t>
      </w:r>
      <w:r w:rsidR="00D8470C">
        <w:t xml:space="preserve"> </w:t>
      </w:r>
      <w:r w:rsidRPr="00B82281">
        <w:t>transporcie i gospodarce magazynowej (o</w:t>
      </w:r>
      <w:r w:rsidR="00D8470C">
        <w:t xml:space="preserve"> </w:t>
      </w:r>
      <w:r w:rsidR="00D8470C" w:rsidRPr="00D8470C">
        <w:t>20,8</w:t>
      </w:r>
      <w:r w:rsidRPr="00B82281">
        <w:t>%).</w:t>
      </w:r>
    </w:p>
    <w:p w14:paraId="7F14C670" w14:textId="55230D4E" w:rsidR="00D8470C" w:rsidRPr="007F078E" w:rsidRDefault="00D8470C" w:rsidP="00A055FA">
      <w:pPr>
        <w:rPr>
          <w:color w:val="0070C0"/>
        </w:rPr>
      </w:pPr>
    </w:p>
    <w:p w14:paraId="416318C3" w14:textId="2C1A96A6" w:rsidR="007F5384" w:rsidRDefault="00992AB6" w:rsidP="00D8470C">
      <w:pPr>
        <w:suppressAutoHyphens/>
        <w:spacing w:before="0" w:after="0"/>
        <w:ind w:left="907" w:hanging="907"/>
        <w:rPr>
          <w:b/>
        </w:rPr>
      </w:pPr>
      <w:r>
        <w:rPr>
          <w:b/>
          <w:noProof/>
          <w:lang w:eastAsia="pl-PL"/>
        </w:rPr>
        <w:drawing>
          <wp:anchor distT="0" distB="0" distL="114300" distR="114300" simplePos="0" relativeHeight="251932160" behindDoc="0" locked="0" layoutInCell="1" allowOverlap="1" wp14:anchorId="34F9B957" wp14:editId="579644B9">
            <wp:simplePos x="0" y="0"/>
            <wp:positionH relativeFrom="margin">
              <wp:align>right</wp:align>
            </wp:positionH>
            <wp:positionV relativeFrom="margin">
              <wp:posOffset>1837690</wp:posOffset>
            </wp:positionV>
            <wp:extent cx="6645910" cy="2900680"/>
            <wp:effectExtent l="0" t="0" r="0" b="0"/>
            <wp:wrapSquare wrapText="bothSides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-XII 2021 Wynagrodzenia CHOINKA-w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5384" w:rsidRPr="00B92E33">
        <w:rPr>
          <w:b/>
        </w:rPr>
        <w:t xml:space="preserve">Wykres </w:t>
      </w:r>
      <w:r w:rsidR="00A65AF2">
        <w:rPr>
          <w:b/>
        </w:rPr>
        <w:t>5</w:t>
      </w:r>
      <w:r w:rsidR="007F5384" w:rsidRPr="00B92E33">
        <w:rPr>
          <w:b/>
        </w:rPr>
        <w:t>. Odchylenia względne przeciętnych miesięcznych wynagrodzeń brutto w sekcjach od przeciętnego wynagrodzenia w sektorze przedsiębiorstw w</w:t>
      </w:r>
      <w:r w:rsidR="00D8470C">
        <w:rPr>
          <w:b/>
        </w:rPr>
        <w:t xml:space="preserve"> okresie styczeń-grudzień</w:t>
      </w:r>
      <w:r w:rsidR="00961DEA" w:rsidRPr="00B92E33">
        <w:rPr>
          <w:b/>
        </w:rPr>
        <w:t xml:space="preserve"> </w:t>
      </w:r>
      <w:r w:rsidR="007F5384" w:rsidRPr="00B92E33">
        <w:rPr>
          <w:b/>
        </w:rPr>
        <w:t xml:space="preserve">2021 r. </w:t>
      </w:r>
    </w:p>
    <w:p w14:paraId="4987EA5A" w14:textId="17CE5F98" w:rsidR="00284848" w:rsidRDefault="0020214A" w:rsidP="00D8470C">
      <w:pPr>
        <w:suppressAutoHyphens/>
        <w:spacing w:before="0" w:after="0"/>
        <w:ind w:left="907" w:hanging="907"/>
        <w:rPr>
          <w:b/>
        </w:rPr>
      </w:pPr>
      <w:r>
        <w:rPr>
          <w:noProof/>
          <w:lang w:eastAsia="pl-PL"/>
        </w:rPr>
        <w:t xml:space="preserve"> </w:t>
      </w:r>
    </w:p>
    <w:p w14:paraId="5EE4FCD5" w14:textId="505C5721" w:rsidR="00F22317" w:rsidRDefault="00964D3F" w:rsidP="008F4741">
      <w:pPr>
        <w:shd w:val="clear" w:color="auto" w:fill="FFFFFF"/>
        <w:tabs>
          <w:tab w:val="left" w:pos="9923"/>
        </w:tabs>
        <w:suppressAutoHyphens/>
        <w:spacing w:before="240"/>
        <w:rPr>
          <w:rFonts w:eastAsia="Times New Roman"/>
          <w:bCs/>
          <w:szCs w:val="19"/>
          <w:lang w:eastAsia="pl-PL"/>
        </w:rPr>
      </w:pPr>
      <w:r>
        <w:rPr>
          <w:rFonts w:eastAsia="Times New Roman"/>
          <w:bCs/>
          <w:szCs w:val="19"/>
          <w:lang w:eastAsia="pl-PL"/>
        </w:rPr>
        <w:t>Na przestrzeni 2021 r</w:t>
      </w:r>
      <w:r w:rsidR="004F4FD3">
        <w:rPr>
          <w:rFonts w:eastAsia="Times New Roman"/>
          <w:bCs/>
          <w:szCs w:val="19"/>
          <w:lang w:eastAsia="pl-PL"/>
        </w:rPr>
        <w:t>.</w:t>
      </w:r>
      <w:r>
        <w:rPr>
          <w:rFonts w:eastAsia="Times New Roman"/>
          <w:bCs/>
          <w:szCs w:val="19"/>
          <w:lang w:eastAsia="pl-PL"/>
        </w:rPr>
        <w:t xml:space="preserve"> p</w:t>
      </w:r>
      <w:r w:rsidR="007F5384" w:rsidRPr="00684400">
        <w:rPr>
          <w:rFonts w:eastAsia="Times New Roman"/>
          <w:bCs/>
          <w:szCs w:val="19"/>
          <w:lang w:eastAsia="pl-PL"/>
        </w:rPr>
        <w:t xml:space="preserve">rzeciętne miesięczne wynagrodzenie brutto w sektorze przedsiębiorstw </w:t>
      </w:r>
      <w:r w:rsidR="00B2199D">
        <w:rPr>
          <w:rFonts w:eastAsia="Times New Roman"/>
          <w:bCs/>
          <w:szCs w:val="19"/>
          <w:lang w:eastAsia="pl-PL"/>
        </w:rPr>
        <w:t>u</w:t>
      </w:r>
      <w:r w:rsidR="00DD1AFB" w:rsidRPr="00684400">
        <w:rPr>
          <w:rFonts w:eastAsia="Times New Roman"/>
          <w:bCs/>
          <w:szCs w:val="19"/>
          <w:lang w:eastAsia="pl-PL"/>
        </w:rPr>
        <w:t>kształtowało się na poziomie</w:t>
      </w:r>
      <w:r w:rsidR="008E7995" w:rsidRPr="00684400">
        <w:rPr>
          <w:rFonts w:eastAsia="Times New Roman"/>
          <w:bCs/>
          <w:szCs w:val="19"/>
          <w:lang w:eastAsia="pl-PL"/>
        </w:rPr>
        <w:t xml:space="preserve"> 4855,22 </w:t>
      </w:r>
      <w:r w:rsidR="009D6CC7" w:rsidRPr="00684400">
        <w:rPr>
          <w:rFonts w:eastAsia="Times New Roman"/>
          <w:bCs/>
          <w:szCs w:val="19"/>
          <w:lang w:eastAsia="pl-PL"/>
        </w:rPr>
        <w:t>z</w:t>
      </w:r>
      <w:r w:rsidR="00DD1AFB" w:rsidRPr="00684400">
        <w:rPr>
          <w:rFonts w:eastAsia="Times New Roman"/>
          <w:bCs/>
          <w:szCs w:val="19"/>
          <w:lang w:eastAsia="pl-PL"/>
        </w:rPr>
        <w:t>ł</w:t>
      </w:r>
      <w:r w:rsidR="007F5384" w:rsidRPr="00684400">
        <w:rPr>
          <w:rFonts w:eastAsia="Times New Roman"/>
          <w:bCs/>
          <w:szCs w:val="19"/>
          <w:lang w:eastAsia="pl-PL"/>
        </w:rPr>
        <w:t xml:space="preserve"> i było</w:t>
      </w:r>
      <w:r w:rsidR="00196F90" w:rsidRPr="00684400">
        <w:rPr>
          <w:rFonts w:eastAsia="Times New Roman"/>
          <w:bCs/>
          <w:szCs w:val="19"/>
          <w:lang w:eastAsia="pl-PL"/>
        </w:rPr>
        <w:t xml:space="preserve"> </w:t>
      </w:r>
      <w:r w:rsidR="00AF57E0" w:rsidRPr="00684400">
        <w:rPr>
          <w:rFonts w:eastAsia="Times New Roman"/>
          <w:bCs/>
          <w:szCs w:val="19"/>
          <w:lang w:eastAsia="pl-PL"/>
        </w:rPr>
        <w:t>o</w:t>
      </w:r>
      <w:r w:rsidR="005C66B0" w:rsidRPr="00684400">
        <w:rPr>
          <w:rFonts w:eastAsia="Times New Roman"/>
          <w:bCs/>
          <w:szCs w:val="19"/>
          <w:lang w:eastAsia="pl-PL"/>
        </w:rPr>
        <w:t xml:space="preserve"> </w:t>
      </w:r>
      <w:r w:rsidR="008E7995" w:rsidRPr="00684400">
        <w:rPr>
          <w:rFonts w:eastAsia="Times New Roman"/>
          <w:bCs/>
          <w:szCs w:val="19"/>
          <w:lang w:eastAsia="pl-PL"/>
        </w:rPr>
        <w:t>7,6</w:t>
      </w:r>
      <w:r w:rsidR="00CD584F" w:rsidRPr="00684400">
        <w:rPr>
          <w:rFonts w:eastAsia="Times New Roman"/>
          <w:bCs/>
          <w:szCs w:val="19"/>
          <w:lang w:eastAsia="pl-PL"/>
        </w:rPr>
        <w:t>%</w:t>
      </w:r>
      <w:r w:rsidR="007F5384" w:rsidRPr="00684400">
        <w:rPr>
          <w:rFonts w:eastAsia="Times New Roman"/>
          <w:bCs/>
          <w:szCs w:val="19"/>
          <w:lang w:eastAsia="pl-PL"/>
        </w:rPr>
        <w:t xml:space="preserve"> wyższe</w:t>
      </w:r>
      <w:r w:rsidR="00DD1AFB" w:rsidRPr="00684400">
        <w:rPr>
          <w:rFonts w:eastAsia="Times New Roman"/>
          <w:bCs/>
          <w:szCs w:val="19"/>
          <w:lang w:eastAsia="pl-PL"/>
        </w:rPr>
        <w:t xml:space="preserve"> niż w analogicznym okresie </w:t>
      </w:r>
      <w:r w:rsidR="00684400" w:rsidRPr="00684400">
        <w:rPr>
          <w:rFonts w:eastAsia="Times New Roman"/>
          <w:bCs/>
          <w:szCs w:val="19"/>
          <w:lang w:eastAsia="pl-PL"/>
        </w:rPr>
        <w:t xml:space="preserve">2020 </w:t>
      </w:r>
      <w:r w:rsidR="00816220" w:rsidRPr="00684400">
        <w:rPr>
          <w:rFonts w:eastAsia="Times New Roman"/>
          <w:bCs/>
          <w:szCs w:val="19"/>
          <w:lang w:eastAsia="pl-PL"/>
        </w:rPr>
        <w:t>r</w:t>
      </w:r>
      <w:r w:rsidR="004F4FD3">
        <w:rPr>
          <w:rFonts w:eastAsia="Times New Roman"/>
          <w:bCs/>
          <w:szCs w:val="19"/>
          <w:lang w:eastAsia="pl-PL"/>
        </w:rPr>
        <w:t>.</w:t>
      </w:r>
      <w:r w:rsidR="00E2083B" w:rsidRPr="00684400">
        <w:rPr>
          <w:rFonts w:eastAsia="Times New Roman"/>
          <w:bCs/>
          <w:szCs w:val="19"/>
          <w:lang w:eastAsia="pl-PL"/>
        </w:rPr>
        <w:t xml:space="preserve">, </w:t>
      </w:r>
      <w:r w:rsidR="007F5384" w:rsidRPr="00684400">
        <w:rPr>
          <w:rFonts w:eastAsia="Times New Roman"/>
          <w:bCs/>
          <w:szCs w:val="19"/>
          <w:lang w:eastAsia="pl-PL"/>
        </w:rPr>
        <w:t xml:space="preserve">kiedy </w:t>
      </w:r>
      <w:r w:rsidR="00DD1AFB" w:rsidRPr="00684400">
        <w:rPr>
          <w:rFonts w:eastAsia="Times New Roman"/>
          <w:bCs/>
          <w:szCs w:val="19"/>
          <w:lang w:eastAsia="pl-PL"/>
        </w:rPr>
        <w:t xml:space="preserve">wzrost </w:t>
      </w:r>
      <w:r w:rsidR="009D6CC7" w:rsidRPr="00684400">
        <w:rPr>
          <w:rFonts w:eastAsia="Times New Roman"/>
          <w:bCs/>
          <w:szCs w:val="19"/>
          <w:lang w:eastAsia="pl-PL"/>
        </w:rPr>
        <w:t>wyniósł</w:t>
      </w:r>
      <w:r w:rsidR="00B92E33" w:rsidRPr="00684400">
        <w:rPr>
          <w:rFonts w:eastAsia="Times New Roman"/>
          <w:bCs/>
          <w:szCs w:val="19"/>
          <w:lang w:eastAsia="pl-PL"/>
        </w:rPr>
        <w:t xml:space="preserve"> 4,0%</w:t>
      </w:r>
      <w:r w:rsidR="00DD1AFB" w:rsidRPr="00684400">
        <w:rPr>
          <w:rFonts w:eastAsia="Times New Roman"/>
          <w:bCs/>
          <w:szCs w:val="19"/>
          <w:lang w:eastAsia="pl-PL"/>
        </w:rPr>
        <w:t xml:space="preserve">. </w:t>
      </w:r>
      <w:r w:rsidR="00DD1AFB" w:rsidRPr="00F16856">
        <w:rPr>
          <w:rFonts w:eastAsia="Times New Roman"/>
          <w:bCs/>
          <w:szCs w:val="19"/>
          <w:lang w:eastAsia="pl-PL"/>
        </w:rPr>
        <w:t>W</w:t>
      </w:r>
      <w:r w:rsidR="004873C8" w:rsidRPr="00F16856">
        <w:rPr>
          <w:rFonts w:eastAsia="Times New Roman"/>
          <w:bCs/>
          <w:szCs w:val="19"/>
          <w:lang w:eastAsia="pl-PL"/>
        </w:rPr>
        <w:t> </w:t>
      </w:r>
      <w:r w:rsidR="00DD1AFB" w:rsidRPr="00F16856">
        <w:rPr>
          <w:rFonts w:eastAsia="Times New Roman"/>
          <w:bCs/>
          <w:szCs w:val="19"/>
          <w:lang w:eastAsia="pl-PL"/>
        </w:rPr>
        <w:t>kraju przeciętne miesięczne wynagrodzenie brutto</w:t>
      </w:r>
      <w:r w:rsidR="00C87D25" w:rsidRPr="00F16856">
        <w:rPr>
          <w:rFonts w:eastAsia="Times New Roman"/>
          <w:bCs/>
          <w:szCs w:val="19"/>
          <w:lang w:eastAsia="pl-PL"/>
        </w:rPr>
        <w:t xml:space="preserve"> </w:t>
      </w:r>
      <w:r w:rsidRPr="00F16856">
        <w:rPr>
          <w:rFonts w:eastAsia="Times New Roman"/>
          <w:bCs/>
          <w:szCs w:val="19"/>
          <w:lang w:eastAsia="pl-PL"/>
        </w:rPr>
        <w:t>w okresie</w:t>
      </w:r>
      <w:r w:rsidR="00B1738A" w:rsidRPr="00F16856">
        <w:rPr>
          <w:rFonts w:eastAsia="Times New Roman"/>
          <w:bCs/>
          <w:szCs w:val="19"/>
          <w:lang w:eastAsia="pl-PL"/>
        </w:rPr>
        <w:t xml:space="preserve"> </w:t>
      </w:r>
      <w:r w:rsidR="00B92E33" w:rsidRPr="00F16856">
        <w:rPr>
          <w:rFonts w:eastAsia="Times New Roman"/>
          <w:bCs/>
          <w:szCs w:val="19"/>
          <w:lang w:eastAsia="pl-PL"/>
        </w:rPr>
        <w:t>dwunastu</w:t>
      </w:r>
      <w:r w:rsidR="00561602" w:rsidRPr="00F16856">
        <w:rPr>
          <w:rFonts w:eastAsia="Times New Roman"/>
          <w:bCs/>
          <w:szCs w:val="19"/>
          <w:lang w:eastAsia="pl-PL"/>
        </w:rPr>
        <w:t xml:space="preserve"> miesięcy</w:t>
      </w:r>
      <w:r w:rsidR="008D7609" w:rsidRPr="00F16856">
        <w:rPr>
          <w:rFonts w:eastAsia="Times New Roman"/>
          <w:bCs/>
          <w:szCs w:val="19"/>
          <w:lang w:eastAsia="pl-PL"/>
        </w:rPr>
        <w:t xml:space="preserve"> 2021 </w:t>
      </w:r>
      <w:r w:rsidR="00DD1AFB" w:rsidRPr="00F16856">
        <w:rPr>
          <w:rFonts w:eastAsia="Times New Roman" w:cs="Arial"/>
          <w:bCs/>
          <w:szCs w:val="19"/>
          <w:lang w:eastAsia="pl-PL"/>
        </w:rPr>
        <w:t>r</w:t>
      </w:r>
      <w:r w:rsidR="00ED1398" w:rsidRPr="00F16856">
        <w:rPr>
          <w:rFonts w:eastAsia="Times New Roman" w:cs="Arial"/>
          <w:bCs/>
          <w:szCs w:val="19"/>
          <w:lang w:eastAsia="pl-PL"/>
        </w:rPr>
        <w:t>.</w:t>
      </w:r>
      <w:r w:rsidR="00DD1AFB" w:rsidRPr="00F16856">
        <w:rPr>
          <w:rFonts w:eastAsia="Times New Roman" w:cs="Arial"/>
          <w:bCs/>
          <w:szCs w:val="19"/>
          <w:lang w:eastAsia="pl-PL"/>
        </w:rPr>
        <w:t xml:space="preserve"> wyniosło</w:t>
      </w:r>
      <w:r w:rsidR="00684400" w:rsidRPr="00F16856">
        <w:rPr>
          <w:rFonts w:eastAsia="Times New Roman" w:cs="Arial"/>
          <w:bCs/>
          <w:szCs w:val="19"/>
          <w:lang w:eastAsia="pl-PL"/>
        </w:rPr>
        <w:t xml:space="preserve"> 5889,84 </w:t>
      </w:r>
      <w:r w:rsidR="00196F90" w:rsidRPr="00F16856">
        <w:rPr>
          <w:rFonts w:eastAsia="Times New Roman" w:cs="Arial"/>
          <w:bCs/>
          <w:szCs w:val="19"/>
          <w:shd w:val="clear" w:color="auto" w:fill="FFFFFF"/>
          <w:lang w:eastAsia="pl-PL"/>
        </w:rPr>
        <w:t>zł</w:t>
      </w:r>
      <w:r w:rsidR="00B2199D" w:rsidRPr="00F16856">
        <w:rPr>
          <w:rFonts w:eastAsia="Times New Roman" w:cs="Arial"/>
          <w:bCs/>
          <w:szCs w:val="19"/>
          <w:shd w:val="clear" w:color="auto" w:fill="FFFFFF"/>
          <w:lang w:eastAsia="pl-PL"/>
        </w:rPr>
        <w:t xml:space="preserve"> </w:t>
      </w:r>
      <w:r w:rsidR="00DD1AFB" w:rsidRPr="00F16856">
        <w:rPr>
          <w:rFonts w:eastAsia="Times New Roman"/>
          <w:bCs/>
          <w:szCs w:val="19"/>
          <w:lang w:eastAsia="pl-PL"/>
        </w:rPr>
        <w:t>i przekroczyło poziom ubiegłoroczny o</w:t>
      </w:r>
      <w:r w:rsidR="005C1AB5" w:rsidRPr="00F16856">
        <w:rPr>
          <w:rFonts w:eastAsia="Times New Roman"/>
          <w:bCs/>
          <w:szCs w:val="19"/>
          <w:lang w:eastAsia="pl-PL"/>
        </w:rPr>
        <w:t xml:space="preserve"> 8,</w:t>
      </w:r>
      <w:r w:rsidR="00684400" w:rsidRPr="00F16856">
        <w:rPr>
          <w:rFonts w:eastAsia="Times New Roman"/>
          <w:bCs/>
          <w:szCs w:val="19"/>
          <w:lang w:eastAsia="pl-PL"/>
        </w:rPr>
        <w:t>8</w:t>
      </w:r>
      <w:r w:rsidR="00DD1AFB" w:rsidRPr="00F16856">
        <w:rPr>
          <w:rFonts w:eastAsia="Times New Roman"/>
          <w:bCs/>
          <w:szCs w:val="19"/>
          <w:lang w:eastAsia="pl-PL"/>
        </w:rPr>
        <w:t>% (</w:t>
      </w:r>
      <w:r w:rsidR="009D6CC7" w:rsidRPr="00F16856">
        <w:rPr>
          <w:rFonts w:eastAsia="Times New Roman"/>
          <w:bCs/>
          <w:szCs w:val="19"/>
          <w:lang w:eastAsia="pl-PL"/>
        </w:rPr>
        <w:t>rok wcześniej</w:t>
      </w:r>
      <w:r w:rsidR="00DD1AFB" w:rsidRPr="00F16856">
        <w:rPr>
          <w:rFonts w:eastAsia="Times New Roman"/>
          <w:bCs/>
          <w:szCs w:val="19"/>
          <w:lang w:eastAsia="pl-PL"/>
        </w:rPr>
        <w:t xml:space="preserve"> wzrost </w:t>
      </w:r>
      <w:r w:rsidRPr="00F16856">
        <w:rPr>
          <w:rFonts w:eastAsia="Times New Roman"/>
          <w:bCs/>
          <w:szCs w:val="19"/>
          <w:lang w:eastAsia="pl-PL"/>
        </w:rPr>
        <w:t>wyniósł</w:t>
      </w:r>
      <w:r w:rsidR="00B92E33" w:rsidRPr="00F16856">
        <w:rPr>
          <w:rFonts w:eastAsia="Times New Roman"/>
          <w:bCs/>
          <w:szCs w:val="19"/>
          <w:lang w:eastAsia="pl-PL"/>
        </w:rPr>
        <w:t xml:space="preserve"> 4,7%</w:t>
      </w:r>
      <w:r w:rsidR="00DD1AFB" w:rsidRPr="00F16856">
        <w:rPr>
          <w:rFonts w:eastAsia="Times New Roman"/>
          <w:bCs/>
          <w:szCs w:val="19"/>
          <w:lang w:eastAsia="pl-PL"/>
        </w:rPr>
        <w:t>).</w:t>
      </w:r>
      <w:r w:rsidR="00DD1AFB" w:rsidRPr="00F312C9">
        <w:rPr>
          <w:rFonts w:eastAsia="Times New Roman"/>
          <w:bCs/>
          <w:i/>
          <w:szCs w:val="19"/>
          <w:lang w:eastAsia="pl-PL"/>
        </w:rPr>
        <w:t xml:space="preserve"> </w:t>
      </w:r>
      <w:r w:rsidR="00DD1AFB" w:rsidRPr="00B2199D">
        <w:rPr>
          <w:rFonts w:eastAsia="Times New Roman"/>
          <w:bCs/>
          <w:szCs w:val="19"/>
          <w:lang w:eastAsia="pl-PL"/>
        </w:rPr>
        <w:t xml:space="preserve">W </w:t>
      </w:r>
      <w:r w:rsidR="000F5C0B" w:rsidRPr="00B2199D">
        <w:rPr>
          <w:rFonts w:eastAsia="Times New Roman"/>
          <w:bCs/>
          <w:szCs w:val="19"/>
          <w:lang w:eastAsia="pl-PL"/>
        </w:rPr>
        <w:t xml:space="preserve">okresie narastającym </w:t>
      </w:r>
      <w:r w:rsidR="00B2199D">
        <w:rPr>
          <w:rFonts w:eastAsia="Times New Roman"/>
          <w:bCs/>
          <w:szCs w:val="19"/>
          <w:lang w:eastAsia="pl-PL"/>
        </w:rPr>
        <w:t>2021 r</w:t>
      </w:r>
      <w:r w:rsidR="004F4FD3">
        <w:rPr>
          <w:rFonts w:eastAsia="Times New Roman"/>
          <w:bCs/>
          <w:szCs w:val="19"/>
          <w:lang w:eastAsia="pl-PL"/>
        </w:rPr>
        <w:t>.</w:t>
      </w:r>
      <w:r w:rsidR="00B2199D">
        <w:rPr>
          <w:rFonts w:eastAsia="Times New Roman"/>
          <w:bCs/>
          <w:szCs w:val="19"/>
          <w:lang w:eastAsia="pl-PL"/>
        </w:rPr>
        <w:t xml:space="preserve"> </w:t>
      </w:r>
      <w:r w:rsidR="00DD1AFB" w:rsidRPr="00B2199D">
        <w:rPr>
          <w:rFonts w:eastAsia="Times New Roman"/>
          <w:bCs/>
          <w:szCs w:val="19"/>
          <w:lang w:eastAsia="pl-PL"/>
        </w:rPr>
        <w:t>wzro</w:t>
      </w:r>
      <w:r w:rsidR="009D6CC7" w:rsidRPr="00B2199D">
        <w:rPr>
          <w:rFonts w:eastAsia="Times New Roman"/>
          <w:bCs/>
          <w:szCs w:val="19"/>
          <w:lang w:eastAsia="pl-PL"/>
        </w:rPr>
        <w:t>st wynagrodzeń</w:t>
      </w:r>
      <w:r w:rsidR="00816220" w:rsidRPr="00B2199D">
        <w:rPr>
          <w:rFonts w:eastAsia="Times New Roman"/>
          <w:bCs/>
          <w:szCs w:val="19"/>
          <w:lang w:eastAsia="pl-PL"/>
        </w:rPr>
        <w:t xml:space="preserve"> w</w:t>
      </w:r>
      <w:r w:rsidR="004F4FD3">
        <w:rPr>
          <w:rFonts w:eastAsia="Times New Roman"/>
          <w:bCs/>
          <w:szCs w:val="19"/>
          <w:lang w:eastAsia="pl-PL"/>
        </w:rPr>
        <w:t> </w:t>
      </w:r>
      <w:r w:rsidR="00816220" w:rsidRPr="00B2199D">
        <w:rPr>
          <w:rFonts w:eastAsia="Times New Roman"/>
          <w:bCs/>
          <w:szCs w:val="19"/>
          <w:lang w:eastAsia="pl-PL"/>
        </w:rPr>
        <w:t>województwie świętokrzyskim</w:t>
      </w:r>
      <w:r w:rsidR="009D6CC7" w:rsidRPr="00B2199D">
        <w:rPr>
          <w:rFonts w:eastAsia="Times New Roman"/>
          <w:bCs/>
          <w:szCs w:val="19"/>
          <w:lang w:eastAsia="pl-PL"/>
        </w:rPr>
        <w:t xml:space="preserve"> zanotowano </w:t>
      </w:r>
      <w:r w:rsidR="00816220" w:rsidRPr="00B2199D">
        <w:rPr>
          <w:rFonts w:eastAsia="Times New Roman"/>
          <w:bCs/>
          <w:szCs w:val="19"/>
          <w:lang w:eastAsia="pl-PL"/>
        </w:rPr>
        <w:t>w</w:t>
      </w:r>
      <w:r w:rsidR="00B2199D" w:rsidRPr="00B2199D">
        <w:rPr>
          <w:rFonts w:eastAsia="Times New Roman"/>
          <w:bCs/>
          <w:szCs w:val="19"/>
          <w:lang w:eastAsia="pl-PL"/>
        </w:rPr>
        <w:t>e</w:t>
      </w:r>
      <w:r w:rsidR="00761D62" w:rsidRPr="00B2199D">
        <w:rPr>
          <w:rFonts w:eastAsia="Times New Roman"/>
          <w:bCs/>
          <w:szCs w:val="19"/>
          <w:lang w:eastAsia="pl-PL"/>
        </w:rPr>
        <w:t xml:space="preserve"> wszystkich</w:t>
      </w:r>
      <w:r w:rsidR="00196F90" w:rsidRPr="00B2199D">
        <w:rPr>
          <w:rFonts w:eastAsia="Times New Roman"/>
          <w:bCs/>
          <w:szCs w:val="19"/>
          <w:lang w:eastAsia="pl-PL"/>
        </w:rPr>
        <w:t xml:space="preserve"> </w:t>
      </w:r>
      <w:r w:rsidR="00DD1AFB" w:rsidRPr="00B2199D">
        <w:rPr>
          <w:rFonts w:eastAsia="Times New Roman"/>
          <w:bCs/>
          <w:szCs w:val="19"/>
          <w:lang w:eastAsia="pl-PL"/>
        </w:rPr>
        <w:t>analizowanych sekcj</w:t>
      </w:r>
      <w:r w:rsidR="00761D62" w:rsidRPr="00B2199D">
        <w:rPr>
          <w:rFonts w:eastAsia="Times New Roman"/>
          <w:bCs/>
          <w:szCs w:val="19"/>
          <w:lang w:eastAsia="pl-PL"/>
        </w:rPr>
        <w:t>ach</w:t>
      </w:r>
      <w:r w:rsidR="00DD1AFB" w:rsidRPr="00B2199D">
        <w:rPr>
          <w:rFonts w:eastAsia="Times New Roman"/>
          <w:bCs/>
          <w:szCs w:val="19"/>
          <w:lang w:eastAsia="pl-PL"/>
        </w:rPr>
        <w:t>, przy czym w</w:t>
      </w:r>
      <w:r w:rsidR="00B2199D">
        <w:rPr>
          <w:rFonts w:eastAsia="Times New Roman"/>
          <w:bCs/>
          <w:szCs w:val="19"/>
          <w:lang w:eastAsia="pl-PL"/>
        </w:rPr>
        <w:t> </w:t>
      </w:r>
      <w:r w:rsidR="00DD1AFB" w:rsidRPr="00B2199D">
        <w:rPr>
          <w:rFonts w:eastAsia="Times New Roman"/>
          <w:bCs/>
          <w:szCs w:val="19"/>
          <w:lang w:eastAsia="pl-PL"/>
        </w:rPr>
        <w:t>relacji do</w:t>
      </w:r>
      <w:r w:rsidR="009D6CC7" w:rsidRPr="00B2199D">
        <w:rPr>
          <w:rFonts w:eastAsia="Times New Roman"/>
          <w:bCs/>
          <w:szCs w:val="19"/>
          <w:lang w:eastAsia="pl-PL"/>
        </w:rPr>
        <w:t xml:space="preserve"> analogicznego okresu </w:t>
      </w:r>
      <w:r w:rsidR="00B2199D" w:rsidRPr="00B2199D">
        <w:rPr>
          <w:rFonts w:eastAsia="Times New Roman"/>
          <w:bCs/>
          <w:szCs w:val="19"/>
          <w:lang w:eastAsia="pl-PL"/>
        </w:rPr>
        <w:t>2020</w:t>
      </w:r>
      <w:r w:rsidR="00816220" w:rsidRPr="00B2199D">
        <w:rPr>
          <w:rFonts w:eastAsia="Times New Roman"/>
          <w:bCs/>
          <w:szCs w:val="19"/>
          <w:lang w:eastAsia="pl-PL"/>
        </w:rPr>
        <w:t xml:space="preserve"> </w:t>
      </w:r>
      <w:r w:rsidR="000A6581" w:rsidRPr="00B2199D">
        <w:rPr>
          <w:rFonts w:eastAsia="Times New Roman"/>
          <w:bCs/>
          <w:szCs w:val="19"/>
          <w:lang w:eastAsia="pl-PL"/>
        </w:rPr>
        <w:t>r</w:t>
      </w:r>
      <w:r w:rsidR="004F4FD3">
        <w:rPr>
          <w:rFonts w:eastAsia="Times New Roman"/>
          <w:bCs/>
          <w:szCs w:val="19"/>
          <w:lang w:eastAsia="pl-PL"/>
        </w:rPr>
        <w:t>.</w:t>
      </w:r>
      <w:r w:rsidR="00DD1AFB" w:rsidRPr="00B2199D">
        <w:rPr>
          <w:rFonts w:eastAsia="Times New Roman"/>
          <w:bCs/>
          <w:szCs w:val="19"/>
          <w:lang w:eastAsia="pl-PL"/>
        </w:rPr>
        <w:t xml:space="preserve"> najwięcej zyskali</w:t>
      </w:r>
      <w:r w:rsidR="00A0554E" w:rsidRPr="00B2199D">
        <w:rPr>
          <w:rFonts w:eastAsia="Times New Roman"/>
          <w:bCs/>
          <w:szCs w:val="19"/>
          <w:lang w:eastAsia="pl-PL"/>
        </w:rPr>
        <w:t xml:space="preserve"> pracujący w</w:t>
      </w:r>
      <w:r w:rsidR="008E6F71" w:rsidRPr="00B2199D">
        <w:rPr>
          <w:rFonts w:eastAsia="Times New Roman"/>
          <w:bCs/>
          <w:szCs w:val="19"/>
          <w:lang w:eastAsia="pl-PL"/>
        </w:rPr>
        <w:t xml:space="preserve"> działalności profesjonalnej, naukowej i</w:t>
      </w:r>
      <w:r w:rsidR="00B2199D">
        <w:rPr>
          <w:rFonts w:eastAsia="Times New Roman"/>
          <w:bCs/>
          <w:szCs w:val="19"/>
          <w:lang w:eastAsia="pl-PL"/>
        </w:rPr>
        <w:t> </w:t>
      </w:r>
      <w:r w:rsidR="008E6F71" w:rsidRPr="00B2199D">
        <w:rPr>
          <w:rFonts w:eastAsia="Times New Roman"/>
          <w:bCs/>
          <w:szCs w:val="19"/>
          <w:lang w:eastAsia="pl-PL"/>
        </w:rPr>
        <w:t>technicznej (o</w:t>
      </w:r>
      <w:r>
        <w:rPr>
          <w:rFonts w:eastAsia="Times New Roman"/>
          <w:bCs/>
          <w:szCs w:val="19"/>
          <w:lang w:eastAsia="pl-PL"/>
        </w:rPr>
        <w:t> </w:t>
      </w:r>
      <w:r w:rsidR="00B2199D" w:rsidRPr="00B2199D">
        <w:rPr>
          <w:rFonts w:eastAsia="Times New Roman"/>
          <w:bCs/>
          <w:szCs w:val="19"/>
          <w:lang w:eastAsia="pl-PL"/>
        </w:rPr>
        <w:t>21,1</w:t>
      </w:r>
      <w:r w:rsidR="008E6F71" w:rsidRPr="00B2199D">
        <w:rPr>
          <w:rFonts w:eastAsia="Times New Roman"/>
          <w:bCs/>
          <w:szCs w:val="19"/>
          <w:lang w:eastAsia="pl-PL"/>
        </w:rPr>
        <w:t xml:space="preserve">%). </w:t>
      </w:r>
    </w:p>
    <w:p w14:paraId="5402F265" w14:textId="2C7AFFDE" w:rsidR="00284CE4" w:rsidRPr="00006F36" w:rsidRDefault="00284CE4" w:rsidP="00816220">
      <w:pPr>
        <w:spacing w:before="48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006F36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ROLNICTWO</w:t>
      </w:r>
    </w:p>
    <w:p w14:paraId="28D2C7F4" w14:textId="77777777" w:rsidR="000A1F80" w:rsidRDefault="000A1F80" w:rsidP="000A1F80">
      <w:r>
        <w:t>Na rynku rolnym w grudniu 2021 r. przeciętne ceny wszystkich produktów roślinnych i zwierzęcych były wyższe zarówno w ujęciu miesięcznym, jak i rocznym. Poprawiła</w:t>
      </w:r>
      <w:r>
        <w:rPr>
          <w:shd w:val="clear" w:color="auto" w:fill="FFFFFF"/>
        </w:rPr>
        <w:t xml:space="preserve"> się opłacalność tuczu trzody chlewnej.</w:t>
      </w:r>
    </w:p>
    <w:p w14:paraId="394D9782" w14:textId="77777777" w:rsidR="000A1F80" w:rsidRDefault="000A1F80" w:rsidP="000A1F80">
      <w:pPr>
        <w:pStyle w:val="Tekstkomunikat"/>
      </w:pPr>
      <w:r>
        <w:t>Średnia temperatura powietrza na obszarze województwa świętokrzyskiego w grudniu 2021 r. wynosiła -1,5</w:t>
      </w:r>
      <w:r>
        <w:rPr>
          <w:rFonts w:cs="Arial"/>
        </w:rPr>
        <w:t>°</w:t>
      </w:r>
      <w:r>
        <w:t>C i była o 0,7</w:t>
      </w:r>
      <w:r>
        <w:rPr>
          <w:rFonts w:cs="Arial"/>
        </w:rPr>
        <w:t>°</w:t>
      </w:r>
      <w:r>
        <w:t>C niższa od przeciętnej z lat 1991–2020, przy czym maksymalna temperatura osiągnęła 10,2</w:t>
      </w:r>
      <w:r>
        <w:rPr>
          <w:rFonts w:cs="Arial"/>
        </w:rPr>
        <w:t>°</w:t>
      </w:r>
      <w:r>
        <w:t>C (w Sandomierzu i w Kielcach), a minimalna wyniosła -17,5</w:t>
      </w:r>
      <w:r>
        <w:rPr>
          <w:rFonts w:cs="Arial"/>
        </w:rPr>
        <w:t>°</w:t>
      </w:r>
      <w:r>
        <w:t xml:space="preserve">C (w Kielcach). </w:t>
      </w:r>
      <w:r>
        <w:rPr>
          <w:shd w:val="clear" w:color="auto" w:fill="FFFFFF"/>
        </w:rPr>
        <w:t xml:space="preserve">Średnia suma opadów atmosferycznych (27,2 mm) stanowiła 90% normy z </w:t>
      </w:r>
      <w:proofErr w:type="spellStart"/>
      <w:r>
        <w:rPr>
          <w:shd w:val="clear" w:color="auto" w:fill="FFFFFF"/>
        </w:rPr>
        <w:t>wielolecia</w:t>
      </w:r>
      <w:proofErr w:type="spellEnd"/>
      <w:r>
        <w:rPr>
          <w:shd w:val="clear" w:color="auto" w:fill="FFFFFF"/>
        </w:rPr>
        <w:t xml:space="preserve"> </w:t>
      </w:r>
      <w:r>
        <w:t>(od 81% w Kielcach do 99% w Sandomierzu)</w:t>
      </w:r>
      <w:r>
        <w:rPr>
          <w:rStyle w:val="Odwoanieprzypisudolnego"/>
          <w:i/>
        </w:rPr>
        <w:footnoteReference w:id="1"/>
      </w:r>
      <w:r>
        <w:rPr>
          <w:rFonts w:cs="Arial"/>
        </w:rPr>
        <w:t xml:space="preserve">. </w:t>
      </w:r>
      <w:r>
        <w:t>Liczba dni z opadami, w zależności od regionu, wyniosła od 13 do 15.</w:t>
      </w:r>
    </w:p>
    <w:p w14:paraId="70BA3515" w14:textId="77777777" w:rsidR="000A1F80" w:rsidRDefault="000A1F80" w:rsidP="000A1F80">
      <w:pPr>
        <w:pStyle w:val="Tekstkomunikat"/>
      </w:pPr>
    </w:p>
    <w:p w14:paraId="3293652F" w14:textId="77777777" w:rsidR="000A1F80" w:rsidRDefault="000A1F80" w:rsidP="000A1F80">
      <w:pPr>
        <w:pStyle w:val="Tekstkomunikat"/>
      </w:pPr>
    </w:p>
    <w:p w14:paraId="3867F701" w14:textId="6ED0C3AA" w:rsidR="00CE01D3" w:rsidRDefault="000A1F80" w:rsidP="00154B61">
      <w:pPr>
        <w:pStyle w:val="tytuwykresu"/>
        <w:pageBreakBefore/>
        <w:spacing w:before="240" w:line="240" w:lineRule="auto"/>
        <w:jc w:val="both"/>
        <w:rPr>
          <w:shd w:val="clear" w:color="auto" w:fill="FFFFFF"/>
        </w:rPr>
      </w:pPr>
      <w:r>
        <w:rPr>
          <w:shd w:val="clear" w:color="auto" w:fill="FFFFFF"/>
        </w:rPr>
        <w:lastRenderedPageBreak/>
        <w:t xml:space="preserve">Tablica </w:t>
      </w:r>
      <w:r w:rsidR="0005358F">
        <w:rPr>
          <w:shd w:val="clear" w:color="auto" w:fill="FFFFFF"/>
        </w:rPr>
        <w:t>5</w:t>
      </w:r>
      <w:r>
        <w:rPr>
          <w:shd w:val="clear" w:color="auto" w:fill="FFFFFF"/>
        </w:rPr>
        <w:t xml:space="preserve">. Skup </w:t>
      </w:r>
      <w:proofErr w:type="spellStart"/>
      <w:r>
        <w:rPr>
          <w:shd w:val="clear" w:color="auto" w:fill="FFFFFF"/>
        </w:rPr>
        <w:t>zbóż</w:t>
      </w:r>
      <w:r>
        <w:rPr>
          <w:shd w:val="clear" w:color="auto" w:fill="FFFFFF"/>
          <w:vertAlign w:val="superscript"/>
        </w:rPr>
        <w:t>a</w:t>
      </w:r>
      <w:proofErr w:type="spellEnd"/>
      <w:r>
        <w:rPr>
          <w:shd w:val="clear" w:color="auto" w:fill="FFFFFF"/>
        </w:rPr>
        <w:t xml:space="preserve"> </w:t>
      </w:r>
    </w:p>
    <w:tbl>
      <w:tblPr>
        <w:tblStyle w:val="Siatkatabelijasna1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170"/>
        <w:gridCol w:w="1453"/>
        <w:gridCol w:w="1480"/>
        <w:gridCol w:w="1453"/>
        <w:gridCol w:w="1456"/>
        <w:gridCol w:w="1455"/>
      </w:tblGrid>
      <w:tr w:rsidR="000A1F80" w14:paraId="36F3ABA0" w14:textId="77777777" w:rsidTr="000A1F80">
        <w:trPr>
          <w:trHeight w:val="57"/>
        </w:trPr>
        <w:tc>
          <w:tcPr>
            <w:tcW w:w="3170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65C5163" w14:textId="77777777" w:rsidR="000A1F80" w:rsidRDefault="000A1F80" w:rsidP="00154B61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  <w:lang w:eastAsia="en-US"/>
              </w:rPr>
            </w:pPr>
            <w:r>
              <w:rPr>
                <w:rFonts w:ascii="Fira Sans" w:hAnsi="Fira Sans" w:cs="Arial"/>
                <w:color w:val="auto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2933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5EAB2B30" w14:textId="77777777" w:rsidR="000A1F80" w:rsidRDefault="000A1F80" w:rsidP="00154B61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>
              <w:rPr>
                <w:rFonts w:ascii="Fira Sans" w:hAnsi="Fira Sans"/>
                <w:color w:val="auto"/>
                <w:sz w:val="16"/>
                <w:szCs w:val="16"/>
              </w:rPr>
              <w:t>07-12 2021</w:t>
            </w:r>
          </w:p>
        </w:tc>
        <w:tc>
          <w:tcPr>
            <w:tcW w:w="436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7A4C3AD" w14:textId="77777777" w:rsidR="000A1F80" w:rsidRDefault="000A1F80" w:rsidP="00154B61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>
              <w:rPr>
                <w:rFonts w:ascii="Fira Sans" w:hAnsi="Fira Sans"/>
                <w:color w:val="auto"/>
                <w:sz w:val="16"/>
                <w:szCs w:val="16"/>
              </w:rPr>
              <w:t>12 2021</w:t>
            </w:r>
          </w:p>
        </w:tc>
      </w:tr>
      <w:tr w:rsidR="000A1F80" w14:paraId="1AF9108B" w14:textId="77777777" w:rsidTr="000A1F80">
        <w:trPr>
          <w:trHeight w:val="57"/>
        </w:trPr>
        <w:tc>
          <w:tcPr>
            <w:tcW w:w="0" w:type="auto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D0BE28E" w14:textId="77777777" w:rsidR="000A1F80" w:rsidRDefault="000A1F80" w:rsidP="00154B61">
            <w:pPr>
              <w:rPr>
                <w:rFonts w:eastAsia="Times New Roman" w:cs="Arial"/>
                <w:b/>
                <w:sz w:val="16"/>
                <w:szCs w:val="16"/>
              </w:rPr>
            </w:pPr>
          </w:p>
        </w:tc>
        <w:tc>
          <w:tcPr>
            <w:tcW w:w="14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0BFF3BBA" w14:textId="77777777" w:rsidR="000A1F80" w:rsidRDefault="000A1F80" w:rsidP="00154B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tys. ton</w:t>
            </w:r>
          </w:p>
        </w:tc>
        <w:tc>
          <w:tcPr>
            <w:tcW w:w="148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59A315C0" w14:textId="77777777" w:rsidR="000A1F80" w:rsidRDefault="000A1F80" w:rsidP="00154B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analogiczny okres roku poprzedniego = 100</w:t>
            </w:r>
          </w:p>
        </w:tc>
        <w:tc>
          <w:tcPr>
            <w:tcW w:w="14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60865604" w14:textId="77777777" w:rsidR="000A1F80" w:rsidRDefault="000A1F80" w:rsidP="00154B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tys. ton</w:t>
            </w:r>
          </w:p>
        </w:tc>
        <w:tc>
          <w:tcPr>
            <w:tcW w:w="14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1C9ECD8B" w14:textId="77777777" w:rsidR="000A1F80" w:rsidRDefault="000A1F80" w:rsidP="00154B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 2020 = 100</w:t>
            </w:r>
          </w:p>
        </w:tc>
        <w:tc>
          <w:tcPr>
            <w:tcW w:w="145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13400B2A" w14:textId="77777777" w:rsidR="000A1F80" w:rsidRDefault="000A1F80" w:rsidP="00154B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 2021 = 100</w:t>
            </w:r>
          </w:p>
        </w:tc>
      </w:tr>
      <w:tr w:rsidR="000A1F80" w14:paraId="7C54DDBA" w14:textId="77777777" w:rsidTr="000A1F80">
        <w:trPr>
          <w:trHeight w:val="57"/>
        </w:trPr>
        <w:tc>
          <w:tcPr>
            <w:tcW w:w="3170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FFC6682" w14:textId="77777777" w:rsidR="000A1F80" w:rsidRDefault="000A1F80" w:rsidP="000E5E28">
            <w:pPr>
              <w:pStyle w:val="Tekstpodstawowy"/>
              <w:tabs>
                <w:tab w:val="right" w:leader="dot" w:pos="1911"/>
              </w:tabs>
              <w:spacing w:before="120" w:after="12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  <w:lang w:eastAsia="en-US"/>
              </w:rPr>
            </w:pPr>
            <w:r>
              <w:rPr>
                <w:rFonts w:ascii="Fira Sans" w:hAnsi="Fira Sans"/>
                <w:sz w:val="16"/>
                <w:szCs w:val="16"/>
                <w:lang w:eastAsia="en-US"/>
              </w:rPr>
              <w:t xml:space="preserve">Ziarno zbóż </w:t>
            </w:r>
            <w:proofErr w:type="spellStart"/>
            <w:r>
              <w:rPr>
                <w:rFonts w:ascii="Fira Sans" w:hAnsi="Fira Sans"/>
                <w:sz w:val="16"/>
                <w:szCs w:val="16"/>
                <w:lang w:eastAsia="en-US"/>
              </w:rPr>
              <w:t>podstawowych</w:t>
            </w:r>
            <w:r>
              <w:rPr>
                <w:rFonts w:ascii="Fira Sans" w:hAnsi="Fira Sans"/>
                <w:sz w:val="16"/>
                <w:szCs w:val="16"/>
                <w:vertAlign w:val="superscript"/>
                <w:lang w:eastAsia="en-US"/>
              </w:rPr>
              <w:t>b</w:t>
            </w:r>
            <w:proofErr w:type="spellEnd"/>
          </w:p>
        </w:tc>
        <w:tc>
          <w:tcPr>
            <w:tcW w:w="14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70F56409" w14:textId="77777777" w:rsidR="000A1F80" w:rsidRDefault="000A1F80" w:rsidP="000E5E2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39,4</w:t>
            </w:r>
          </w:p>
        </w:tc>
        <w:tc>
          <w:tcPr>
            <w:tcW w:w="148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110BB32B" w14:textId="77777777" w:rsidR="000A1F80" w:rsidRDefault="000A1F80" w:rsidP="000E5E2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14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08E542E1" w14:textId="77777777" w:rsidR="000A1F80" w:rsidRDefault="000A1F80" w:rsidP="000E5E2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6,6</w:t>
            </w:r>
          </w:p>
        </w:tc>
        <w:tc>
          <w:tcPr>
            <w:tcW w:w="14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5E436570" w14:textId="77777777" w:rsidR="000A1F80" w:rsidRDefault="000A1F80" w:rsidP="000E5E2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87,2</w:t>
            </w:r>
          </w:p>
        </w:tc>
        <w:tc>
          <w:tcPr>
            <w:tcW w:w="145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5A976043" w14:textId="77777777" w:rsidR="000A1F80" w:rsidRDefault="000A1F80" w:rsidP="000E5E2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135,3</w:t>
            </w:r>
          </w:p>
        </w:tc>
      </w:tr>
      <w:tr w:rsidR="000A1F80" w14:paraId="6EB610DD" w14:textId="77777777" w:rsidTr="000A1F80">
        <w:trPr>
          <w:trHeight w:val="57"/>
        </w:trPr>
        <w:tc>
          <w:tcPr>
            <w:tcW w:w="3170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ECB1E48" w14:textId="77777777" w:rsidR="000A1F80" w:rsidRDefault="000A1F80" w:rsidP="000E5E28">
            <w:pPr>
              <w:pStyle w:val="Tekstpodstawowy"/>
              <w:tabs>
                <w:tab w:val="right" w:leader="dot" w:pos="1911"/>
              </w:tabs>
              <w:spacing w:before="120" w:after="12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  <w:lang w:eastAsia="en-US"/>
              </w:rPr>
            </w:pPr>
            <w:r>
              <w:rPr>
                <w:rFonts w:ascii="Fira Sans" w:hAnsi="Fira Sans"/>
                <w:sz w:val="16"/>
                <w:szCs w:val="16"/>
                <w:lang w:eastAsia="en-US"/>
              </w:rPr>
              <w:t>w tym:</w:t>
            </w:r>
          </w:p>
        </w:tc>
        <w:tc>
          <w:tcPr>
            <w:tcW w:w="14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315597C9" w14:textId="77777777" w:rsidR="000A1F80" w:rsidRDefault="000A1F80" w:rsidP="000E5E28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8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3BACB583" w14:textId="77777777" w:rsidR="000A1F80" w:rsidRDefault="000A1F80" w:rsidP="000E5E28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6BBC44F8" w14:textId="77777777" w:rsidR="000A1F80" w:rsidRDefault="000A1F80" w:rsidP="000E5E28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30AECAE4" w14:textId="77777777" w:rsidR="000A1F80" w:rsidRDefault="000A1F80" w:rsidP="000E5E28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5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CAA5CC7" w14:textId="77777777" w:rsidR="000A1F80" w:rsidRDefault="000A1F80" w:rsidP="000E5E28">
            <w:pPr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A1F80" w14:paraId="6911AD52" w14:textId="77777777" w:rsidTr="000A1F80">
        <w:trPr>
          <w:trHeight w:val="57"/>
        </w:trPr>
        <w:tc>
          <w:tcPr>
            <w:tcW w:w="3170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9B1CE91" w14:textId="77777777" w:rsidR="000A1F80" w:rsidRDefault="000A1F80" w:rsidP="000E5E28">
            <w:pPr>
              <w:pStyle w:val="Tekstpodstawowy"/>
              <w:tabs>
                <w:tab w:val="right" w:leader="dot" w:pos="1911"/>
              </w:tabs>
              <w:spacing w:before="120" w:after="12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  <w:lang w:eastAsia="en-US"/>
              </w:rPr>
            </w:pPr>
            <w:r>
              <w:rPr>
                <w:rFonts w:ascii="Fira Sans" w:hAnsi="Fira Sans"/>
                <w:sz w:val="16"/>
                <w:szCs w:val="16"/>
                <w:lang w:eastAsia="en-US"/>
              </w:rPr>
              <w:t>pszenica</w:t>
            </w:r>
          </w:p>
        </w:tc>
        <w:tc>
          <w:tcPr>
            <w:tcW w:w="14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154E7A41" w14:textId="77777777" w:rsidR="000A1F80" w:rsidRDefault="000A1F80" w:rsidP="000E5E2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26,6</w:t>
            </w:r>
          </w:p>
        </w:tc>
        <w:tc>
          <w:tcPr>
            <w:tcW w:w="148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7EB4C077" w14:textId="77777777" w:rsidR="000A1F80" w:rsidRDefault="000A1F80" w:rsidP="000E5E2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91,4</w:t>
            </w:r>
          </w:p>
        </w:tc>
        <w:tc>
          <w:tcPr>
            <w:tcW w:w="14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77487F8D" w14:textId="77777777" w:rsidR="000A1F80" w:rsidRDefault="000A1F80" w:rsidP="000E5E2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5,2</w:t>
            </w:r>
          </w:p>
        </w:tc>
        <w:tc>
          <w:tcPr>
            <w:tcW w:w="14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33523AD6" w14:textId="77777777" w:rsidR="000A1F80" w:rsidRDefault="000A1F80" w:rsidP="000E5E2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82,0</w:t>
            </w:r>
          </w:p>
        </w:tc>
        <w:tc>
          <w:tcPr>
            <w:tcW w:w="145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74A7EBE5" w14:textId="77777777" w:rsidR="000A1F80" w:rsidRDefault="000A1F80" w:rsidP="000E5E2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143,1</w:t>
            </w:r>
          </w:p>
        </w:tc>
      </w:tr>
      <w:tr w:rsidR="000A1F80" w14:paraId="3DF99F27" w14:textId="77777777" w:rsidTr="000A1F80">
        <w:trPr>
          <w:trHeight w:val="57"/>
        </w:trPr>
        <w:tc>
          <w:tcPr>
            <w:tcW w:w="3170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63309D0" w14:textId="77777777" w:rsidR="000A1F80" w:rsidRDefault="000A1F80" w:rsidP="000E5E28">
            <w:pPr>
              <w:pStyle w:val="Tekstpodstawowy"/>
              <w:tabs>
                <w:tab w:val="right" w:leader="dot" w:pos="1911"/>
              </w:tabs>
              <w:spacing w:before="120" w:after="12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  <w:lang w:eastAsia="en-US"/>
              </w:rPr>
            </w:pPr>
            <w:r>
              <w:rPr>
                <w:rFonts w:ascii="Fira Sans" w:hAnsi="Fira Sans"/>
                <w:sz w:val="16"/>
                <w:szCs w:val="16"/>
                <w:lang w:eastAsia="en-US"/>
              </w:rPr>
              <w:t>żyto</w:t>
            </w:r>
          </w:p>
        </w:tc>
        <w:tc>
          <w:tcPr>
            <w:tcW w:w="14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4F0C6766" w14:textId="77777777" w:rsidR="000A1F80" w:rsidRDefault="000A1F80" w:rsidP="000E5E2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0,9</w:t>
            </w:r>
          </w:p>
        </w:tc>
        <w:tc>
          <w:tcPr>
            <w:tcW w:w="148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29E7910B" w14:textId="77777777" w:rsidR="000A1F80" w:rsidRDefault="000A1F80" w:rsidP="000E5E2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106,2</w:t>
            </w:r>
          </w:p>
        </w:tc>
        <w:tc>
          <w:tcPr>
            <w:tcW w:w="14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33B4166F" w14:textId="77777777" w:rsidR="000A1F80" w:rsidRDefault="000A1F80" w:rsidP="000E5E2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0,2</w:t>
            </w:r>
          </w:p>
        </w:tc>
        <w:tc>
          <w:tcPr>
            <w:tcW w:w="14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1ECD6616" w14:textId="77777777" w:rsidR="000A1F80" w:rsidRDefault="000A1F80" w:rsidP="000E5E2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209,4</w:t>
            </w:r>
          </w:p>
        </w:tc>
        <w:tc>
          <w:tcPr>
            <w:tcW w:w="145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48D21197" w14:textId="77777777" w:rsidR="000A1F80" w:rsidRDefault="000A1F80" w:rsidP="000E5E28">
            <w:pPr>
              <w:jc w:val="right"/>
              <w:rPr>
                <w:rFonts w:cs="Arial"/>
                <w:sz w:val="16"/>
                <w:szCs w:val="16"/>
              </w:rPr>
            </w:pPr>
            <w:r w:rsidRPr="007735A7">
              <w:rPr>
                <w:rFonts w:cs="Arial"/>
                <w:sz w:val="16"/>
                <w:szCs w:val="16"/>
              </w:rPr>
              <w:t>5,8-krotnie</w:t>
            </w:r>
          </w:p>
        </w:tc>
      </w:tr>
    </w:tbl>
    <w:p w14:paraId="2C5B7815" w14:textId="77777777" w:rsidR="000A1F80" w:rsidRDefault="000A1F80" w:rsidP="000A1F80">
      <w:pPr>
        <w:spacing w:line="240" w:lineRule="auto"/>
        <w:ind w:left="227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a Bez skupu realizowanego przez osoby fizyczne. b Obejmuje: pszenicę, żyto, jęczmień, owies, pszenżyto; łącznie z mieszankami zbożowymi, bez ziarna siewnego.</w:t>
      </w:r>
    </w:p>
    <w:p w14:paraId="4C1A7A18" w14:textId="77777777" w:rsidR="000A1F80" w:rsidRDefault="000A1F80" w:rsidP="000A1F80">
      <w:pPr>
        <w:pStyle w:val="Tekstkomunikat"/>
        <w:suppressAutoHyphens/>
        <w:spacing w:before="240"/>
      </w:pPr>
      <w:r>
        <w:t xml:space="preserve">Dostawy </w:t>
      </w:r>
      <w:r>
        <w:rPr>
          <w:b/>
        </w:rPr>
        <w:t>zbóż podstawowych</w:t>
      </w:r>
      <w:r>
        <w:t xml:space="preserve"> (z mieszankami zbożowymi, bez ziarna siewnego) do skupu zrealizowane w okresie lipiec- grudzień 2021 r. były o 0,8% większe niż w analogicznym okresie ubiegłego roku. W grudniu 2021 r. skup zbóż był o 12,8% mniejszy niż przed rokiem oraz o 35,3% większy w porównaniu z listopadem 2021 r.</w:t>
      </w:r>
    </w:p>
    <w:p w14:paraId="2ECADAF6" w14:textId="4B7510F6" w:rsidR="000A1F80" w:rsidRDefault="000A1F80" w:rsidP="000A1F80">
      <w:pPr>
        <w:pStyle w:val="Tekstkomunikat"/>
        <w:spacing w:before="240"/>
        <w:rPr>
          <w:b/>
          <w:shd w:val="clear" w:color="auto" w:fill="FFFFFF"/>
        </w:rPr>
      </w:pPr>
      <w:r>
        <w:rPr>
          <w:b/>
          <w:shd w:val="clear" w:color="auto" w:fill="FFFFFF"/>
        </w:rPr>
        <w:t xml:space="preserve">Tablica </w:t>
      </w:r>
      <w:r w:rsidR="0005358F">
        <w:rPr>
          <w:b/>
          <w:shd w:val="clear" w:color="auto" w:fill="FFFFFF"/>
        </w:rPr>
        <w:t>6</w:t>
      </w:r>
      <w:r>
        <w:rPr>
          <w:b/>
          <w:shd w:val="clear" w:color="auto" w:fill="FFFFFF"/>
        </w:rPr>
        <w:t xml:space="preserve">. Skup podstawowych produktów </w:t>
      </w:r>
      <w:proofErr w:type="spellStart"/>
      <w:r>
        <w:rPr>
          <w:b/>
          <w:shd w:val="clear" w:color="auto" w:fill="FFFFFF"/>
        </w:rPr>
        <w:t>zwierzęcych</w:t>
      </w:r>
      <w:r>
        <w:rPr>
          <w:b/>
          <w:shd w:val="clear" w:color="auto" w:fill="FFFFFF"/>
          <w:vertAlign w:val="superscript"/>
        </w:rPr>
        <w:t>a</w:t>
      </w:r>
      <w:proofErr w:type="spellEnd"/>
    </w:p>
    <w:tbl>
      <w:tblPr>
        <w:tblStyle w:val="Siatkatabelijasna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025"/>
        <w:gridCol w:w="1488"/>
        <w:gridCol w:w="1488"/>
        <w:gridCol w:w="1489"/>
        <w:gridCol w:w="1488"/>
        <w:gridCol w:w="1489"/>
      </w:tblGrid>
      <w:tr w:rsidR="000A1F80" w14:paraId="682FDBC6" w14:textId="77777777" w:rsidTr="000A1F80">
        <w:trPr>
          <w:trHeight w:val="57"/>
        </w:trPr>
        <w:tc>
          <w:tcPr>
            <w:tcW w:w="3025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73EECF4" w14:textId="77777777" w:rsidR="000A1F80" w:rsidRDefault="000A1F80" w:rsidP="00154B61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  <w:lang w:eastAsia="en-US"/>
              </w:rPr>
            </w:pPr>
            <w:r>
              <w:rPr>
                <w:rFonts w:ascii="Fira Sans" w:hAnsi="Fira Sans" w:cs="Arial"/>
                <w:color w:val="auto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2976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04152177" w14:textId="77777777" w:rsidR="000A1F80" w:rsidRDefault="000A1F80" w:rsidP="00154B61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>
              <w:rPr>
                <w:rFonts w:ascii="Fira Sans" w:hAnsi="Fira Sans"/>
                <w:color w:val="auto"/>
                <w:sz w:val="16"/>
                <w:szCs w:val="16"/>
              </w:rPr>
              <w:t>01-12 2021</w:t>
            </w:r>
          </w:p>
        </w:tc>
        <w:tc>
          <w:tcPr>
            <w:tcW w:w="446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39B17705" w14:textId="77777777" w:rsidR="000A1F80" w:rsidRDefault="000A1F80" w:rsidP="00154B61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>
              <w:rPr>
                <w:rFonts w:ascii="Fira Sans" w:hAnsi="Fira Sans"/>
                <w:color w:val="auto"/>
                <w:sz w:val="16"/>
                <w:szCs w:val="16"/>
              </w:rPr>
              <w:t>12 2021</w:t>
            </w:r>
          </w:p>
        </w:tc>
      </w:tr>
      <w:tr w:rsidR="000A1F80" w14:paraId="3F4DA2E2" w14:textId="77777777" w:rsidTr="000A1F80">
        <w:trPr>
          <w:trHeight w:val="57"/>
        </w:trPr>
        <w:tc>
          <w:tcPr>
            <w:tcW w:w="0" w:type="auto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F0F166C" w14:textId="77777777" w:rsidR="000A1F80" w:rsidRDefault="000A1F80" w:rsidP="00154B61">
            <w:pPr>
              <w:rPr>
                <w:rFonts w:eastAsia="Times New Roman" w:cs="Arial"/>
                <w:b/>
                <w:sz w:val="16"/>
                <w:szCs w:val="16"/>
              </w:rPr>
            </w:pPr>
          </w:p>
        </w:tc>
        <w:tc>
          <w:tcPr>
            <w:tcW w:w="14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50DBD864" w14:textId="77777777" w:rsidR="000A1F80" w:rsidRDefault="000A1F80" w:rsidP="00154B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tys. ton</w:t>
            </w:r>
          </w:p>
        </w:tc>
        <w:tc>
          <w:tcPr>
            <w:tcW w:w="14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1D096626" w14:textId="77777777" w:rsidR="000A1F80" w:rsidRDefault="000A1F80" w:rsidP="00154B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01-12 2020 = 100</w:t>
            </w:r>
          </w:p>
        </w:tc>
        <w:tc>
          <w:tcPr>
            <w:tcW w:w="14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0CA06FEA" w14:textId="77777777" w:rsidR="000A1F80" w:rsidRDefault="000A1F80" w:rsidP="00154B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tys. ton</w:t>
            </w:r>
          </w:p>
        </w:tc>
        <w:tc>
          <w:tcPr>
            <w:tcW w:w="14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01F208A7" w14:textId="77777777" w:rsidR="000A1F80" w:rsidRDefault="000A1F80" w:rsidP="00154B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 2020 = 100</w:t>
            </w:r>
          </w:p>
        </w:tc>
        <w:tc>
          <w:tcPr>
            <w:tcW w:w="14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3D429B53" w14:textId="77777777" w:rsidR="000A1F80" w:rsidRDefault="000A1F80" w:rsidP="00154B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 2021 = 100</w:t>
            </w:r>
          </w:p>
        </w:tc>
      </w:tr>
      <w:tr w:rsidR="000A1F80" w14:paraId="787BB582" w14:textId="77777777" w:rsidTr="000A1F80">
        <w:trPr>
          <w:trHeight w:val="57"/>
        </w:trPr>
        <w:tc>
          <w:tcPr>
            <w:tcW w:w="3025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06E9FE1" w14:textId="77777777" w:rsidR="000A1F80" w:rsidRDefault="000A1F80" w:rsidP="000E5E28">
            <w:pPr>
              <w:pStyle w:val="Tekstpodstawowy"/>
              <w:tabs>
                <w:tab w:val="right" w:leader="dot" w:pos="1911"/>
              </w:tabs>
              <w:spacing w:before="120" w:after="12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  <w:lang w:eastAsia="en-US"/>
              </w:rPr>
            </w:pPr>
            <w:r>
              <w:rPr>
                <w:rFonts w:ascii="Fira Sans" w:hAnsi="Fira Sans"/>
                <w:sz w:val="16"/>
                <w:szCs w:val="16"/>
                <w:lang w:eastAsia="en-US"/>
              </w:rPr>
              <w:t xml:space="preserve">Żywiec </w:t>
            </w:r>
            <w:proofErr w:type="spellStart"/>
            <w:r>
              <w:rPr>
                <w:rFonts w:ascii="Fira Sans" w:hAnsi="Fira Sans"/>
                <w:sz w:val="16"/>
                <w:szCs w:val="16"/>
                <w:lang w:eastAsia="en-US"/>
              </w:rPr>
              <w:t>rzeźny</w:t>
            </w:r>
            <w:r>
              <w:rPr>
                <w:rFonts w:ascii="Fira Sans" w:hAnsi="Fira Sans"/>
                <w:sz w:val="16"/>
                <w:szCs w:val="16"/>
                <w:vertAlign w:val="superscript"/>
                <w:lang w:eastAsia="en-US"/>
              </w:rPr>
              <w:t>b</w:t>
            </w:r>
            <w:proofErr w:type="spellEnd"/>
          </w:p>
        </w:tc>
        <w:tc>
          <w:tcPr>
            <w:tcW w:w="14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4EF8442B" w14:textId="77777777" w:rsidR="000A1F80" w:rsidRDefault="000A1F80" w:rsidP="000E5E2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91,8</w:t>
            </w:r>
          </w:p>
        </w:tc>
        <w:tc>
          <w:tcPr>
            <w:tcW w:w="14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255BFFC3" w14:textId="77777777" w:rsidR="000A1F80" w:rsidRDefault="000A1F80" w:rsidP="000E5E2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85,9</w:t>
            </w:r>
          </w:p>
        </w:tc>
        <w:tc>
          <w:tcPr>
            <w:tcW w:w="14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556FA305" w14:textId="77777777" w:rsidR="000A1F80" w:rsidRDefault="000A1F80" w:rsidP="000E5E2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5,2</w:t>
            </w:r>
          </w:p>
        </w:tc>
        <w:tc>
          <w:tcPr>
            <w:tcW w:w="14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36CDE616" w14:textId="77777777" w:rsidR="000A1F80" w:rsidRDefault="000A1F80" w:rsidP="000E5E2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77,2</w:t>
            </w:r>
          </w:p>
        </w:tc>
        <w:tc>
          <w:tcPr>
            <w:tcW w:w="14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1400A9B8" w14:textId="77777777" w:rsidR="000A1F80" w:rsidRDefault="000A1F80" w:rsidP="000E5E2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81,0</w:t>
            </w:r>
          </w:p>
        </w:tc>
      </w:tr>
      <w:tr w:rsidR="000A1F80" w14:paraId="2213EC90" w14:textId="77777777" w:rsidTr="000A1F80">
        <w:trPr>
          <w:trHeight w:val="57"/>
        </w:trPr>
        <w:tc>
          <w:tcPr>
            <w:tcW w:w="3025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CEF28E0" w14:textId="77777777" w:rsidR="000A1F80" w:rsidRDefault="000A1F80" w:rsidP="000E5E28">
            <w:pPr>
              <w:pStyle w:val="Tekstpodstawowy"/>
              <w:tabs>
                <w:tab w:val="right" w:leader="dot" w:pos="1911"/>
              </w:tabs>
              <w:spacing w:before="120" w:after="12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  <w:lang w:eastAsia="en-US"/>
              </w:rPr>
            </w:pPr>
            <w:r>
              <w:rPr>
                <w:rFonts w:ascii="Fira Sans" w:hAnsi="Fira Sans"/>
                <w:sz w:val="16"/>
                <w:szCs w:val="16"/>
                <w:lang w:eastAsia="en-US"/>
              </w:rPr>
              <w:t>w tym:</w:t>
            </w:r>
          </w:p>
        </w:tc>
        <w:tc>
          <w:tcPr>
            <w:tcW w:w="14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3DFFDB8A" w14:textId="77777777" w:rsidR="000A1F80" w:rsidRDefault="000A1F80" w:rsidP="000E5E28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1B95FF86" w14:textId="77777777" w:rsidR="000A1F80" w:rsidRDefault="000A1F80" w:rsidP="000E5E28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6478689B" w14:textId="77777777" w:rsidR="000A1F80" w:rsidRDefault="000A1F80" w:rsidP="000E5E28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7A51F399" w14:textId="77777777" w:rsidR="000A1F80" w:rsidRDefault="000A1F80" w:rsidP="000E5E28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4FB2700" w14:textId="77777777" w:rsidR="000A1F80" w:rsidRDefault="000A1F80" w:rsidP="000E5E28">
            <w:pPr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A1F80" w14:paraId="345CE854" w14:textId="77777777" w:rsidTr="000A1F80">
        <w:trPr>
          <w:trHeight w:val="57"/>
        </w:trPr>
        <w:tc>
          <w:tcPr>
            <w:tcW w:w="3025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16727AD" w14:textId="77777777" w:rsidR="000A1F80" w:rsidRDefault="000A1F80" w:rsidP="000E5E28">
            <w:pPr>
              <w:pStyle w:val="Tekstpodstawowy"/>
              <w:tabs>
                <w:tab w:val="right" w:leader="dot" w:pos="1911"/>
              </w:tabs>
              <w:spacing w:before="120" w:after="12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  <w:lang w:eastAsia="en-US"/>
              </w:rPr>
            </w:pPr>
            <w:r>
              <w:rPr>
                <w:rFonts w:ascii="Fira Sans" w:hAnsi="Fira Sans"/>
                <w:sz w:val="16"/>
                <w:szCs w:val="16"/>
                <w:lang w:eastAsia="en-US"/>
              </w:rPr>
              <w:t>bydło (bez cieląt)</w:t>
            </w:r>
          </w:p>
        </w:tc>
        <w:tc>
          <w:tcPr>
            <w:tcW w:w="14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1D6A101C" w14:textId="77777777" w:rsidR="000A1F80" w:rsidRDefault="000A1F80" w:rsidP="000E5E2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22,4</w:t>
            </w:r>
          </w:p>
        </w:tc>
        <w:tc>
          <w:tcPr>
            <w:tcW w:w="14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08F8CA2F" w14:textId="77777777" w:rsidR="000A1F80" w:rsidRDefault="000A1F80" w:rsidP="000E5E2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14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4B710F8A" w14:textId="77777777" w:rsidR="000A1F80" w:rsidRDefault="000A1F80" w:rsidP="000E5E2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1,0</w:t>
            </w:r>
          </w:p>
        </w:tc>
        <w:tc>
          <w:tcPr>
            <w:tcW w:w="14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4B6E1040" w14:textId="77777777" w:rsidR="000A1F80" w:rsidRDefault="000A1F80" w:rsidP="000E5E2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126,3</w:t>
            </w:r>
          </w:p>
        </w:tc>
        <w:tc>
          <w:tcPr>
            <w:tcW w:w="14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58724F66" w14:textId="77777777" w:rsidR="000A1F80" w:rsidRDefault="000A1F80" w:rsidP="000E5E2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132,0</w:t>
            </w:r>
          </w:p>
        </w:tc>
      </w:tr>
      <w:tr w:rsidR="000A1F80" w14:paraId="51316314" w14:textId="77777777" w:rsidTr="000A1F80">
        <w:trPr>
          <w:trHeight w:val="57"/>
        </w:trPr>
        <w:tc>
          <w:tcPr>
            <w:tcW w:w="3025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B49A40C" w14:textId="77777777" w:rsidR="000A1F80" w:rsidRDefault="000A1F80" w:rsidP="000E5E28">
            <w:pPr>
              <w:pStyle w:val="Tekstpodstawowy"/>
              <w:tabs>
                <w:tab w:val="right" w:leader="dot" w:pos="1911"/>
              </w:tabs>
              <w:spacing w:before="120" w:after="12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  <w:lang w:eastAsia="en-US"/>
              </w:rPr>
            </w:pPr>
            <w:r>
              <w:rPr>
                <w:rFonts w:ascii="Fira Sans" w:hAnsi="Fira Sans"/>
                <w:sz w:val="16"/>
                <w:szCs w:val="16"/>
                <w:lang w:eastAsia="en-US"/>
              </w:rPr>
              <w:t>trzoda chlewna</w:t>
            </w:r>
          </w:p>
        </w:tc>
        <w:tc>
          <w:tcPr>
            <w:tcW w:w="14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03274FC8" w14:textId="77777777" w:rsidR="000A1F80" w:rsidRDefault="000A1F80" w:rsidP="000E5E2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34,9</w:t>
            </w:r>
          </w:p>
        </w:tc>
        <w:tc>
          <w:tcPr>
            <w:tcW w:w="14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162C6308" w14:textId="77777777" w:rsidR="000A1F80" w:rsidRDefault="000A1F80" w:rsidP="000E5E2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70,4</w:t>
            </w:r>
          </w:p>
        </w:tc>
        <w:tc>
          <w:tcPr>
            <w:tcW w:w="14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3FDFE64D" w14:textId="77777777" w:rsidR="000A1F80" w:rsidRDefault="000A1F80" w:rsidP="000E5E2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2,1</w:t>
            </w:r>
          </w:p>
        </w:tc>
        <w:tc>
          <w:tcPr>
            <w:tcW w:w="14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0B92F1E4" w14:textId="77777777" w:rsidR="000A1F80" w:rsidRDefault="000A1F80" w:rsidP="000E5E2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62,6</w:t>
            </w:r>
          </w:p>
        </w:tc>
        <w:tc>
          <w:tcPr>
            <w:tcW w:w="14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1F566A1B" w14:textId="77777777" w:rsidR="000A1F80" w:rsidRDefault="000A1F80" w:rsidP="000E5E2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70,3</w:t>
            </w:r>
          </w:p>
        </w:tc>
      </w:tr>
      <w:tr w:rsidR="000A1F80" w14:paraId="24CA877F" w14:textId="77777777" w:rsidTr="000A1F80">
        <w:trPr>
          <w:trHeight w:val="57"/>
        </w:trPr>
        <w:tc>
          <w:tcPr>
            <w:tcW w:w="3025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EB2C4DD" w14:textId="77777777" w:rsidR="000A1F80" w:rsidRDefault="000A1F80" w:rsidP="000E5E28">
            <w:pPr>
              <w:pStyle w:val="Tekstpodstawowy"/>
              <w:tabs>
                <w:tab w:val="right" w:leader="dot" w:pos="1911"/>
              </w:tabs>
              <w:spacing w:before="120" w:after="12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  <w:lang w:eastAsia="en-US"/>
              </w:rPr>
            </w:pPr>
            <w:r>
              <w:rPr>
                <w:rFonts w:ascii="Fira Sans" w:hAnsi="Fira Sans"/>
                <w:sz w:val="16"/>
                <w:szCs w:val="16"/>
                <w:lang w:eastAsia="en-US"/>
              </w:rPr>
              <w:t>drób</w:t>
            </w:r>
          </w:p>
        </w:tc>
        <w:tc>
          <w:tcPr>
            <w:tcW w:w="14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5B3740E1" w14:textId="77777777" w:rsidR="000A1F80" w:rsidRDefault="000A1F80" w:rsidP="000E5E2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34,3</w:t>
            </w:r>
          </w:p>
        </w:tc>
        <w:tc>
          <w:tcPr>
            <w:tcW w:w="14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71C0D579" w14:textId="77777777" w:rsidR="000A1F80" w:rsidRDefault="000A1F80" w:rsidP="000E5E2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98,0</w:t>
            </w:r>
          </w:p>
        </w:tc>
        <w:tc>
          <w:tcPr>
            <w:tcW w:w="14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0DCA65B7" w14:textId="77777777" w:rsidR="000A1F80" w:rsidRDefault="000A1F80" w:rsidP="000E5E2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2,1</w:t>
            </w:r>
          </w:p>
        </w:tc>
        <w:tc>
          <w:tcPr>
            <w:tcW w:w="14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28ACE08B" w14:textId="77777777" w:rsidR="000A1F80" w:rsidRDefault="000A1F80" w:rsidP="000E5E2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80,9</w:t>
            </w:r>
          </w:p>
        </w:tc>
        <w:tc>
          <w:tcPr>
            <w:tcW w:w="14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0B2EFDC8" w14:textId="77777777" w:rsidR="000A1F80" w:rsidRDefault="000A1F80" w:rsidP="000E5E2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78,3</w:t>
            </w:r>
          </w:p>
        </w:tc>
      </w:tr>
      <w:tr w:rsidR="000A1F80" w14:paraId="76B56114" w14:textId="77777777" w:rsidTr="000A1F80">
        <w:trPr>
          <w:trHeight w:val="57"/>
        </w:trPr>
        <w:tc>
          <w:tcPr>
            <w:tcW w:w="3025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8BCE290" w14:textId="77777777" w:rsidR="000A1F80" w:rsidRDefault="000A1F80" w:rsidP="000E5E28">
            <w:pPr>
              <w:pStyle w:val="Tekstpodstawowy"/>
              <w:tabs>
                <w:tab w:val="right" w:leader="dot" w:pos="1911"/>
              </w:tabs>
              <w:spacing w:before="120" w:after="12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  <w:lang w:eastAsia="en-US"/>
              </w:rPr>
            </w:pPr>
            <w:proofErr w:type="spellStart"/>
            <w:r>
              <w:rPr>
                <w:rFonts w:ascii="Fira Sans" w:hAnsi="Fira Sans"/>
                <w:sz w:val="16"/>
                <w:szCs w:val="16"/>
                <w:lang w:eastAsia="en-US"/>
              </w:rPr>
              <w:t>Mleko</w:t>
            </w:r>
            <w:r>
              <w:rPr>
                <w:rFonts w:ascii="Fira Sans" w:hAnsi="Fira Sans"/>
                <w:sz w:val="16"/>
                <w:szCs w:val="16"/>
                <w:vertAlign w:val="superscript"/>
                <w:lang w:eastAsia="en-US"/>
              </w:rPr>
              <w:t>c</w:t>
            </w:r>
            <w:proofErr w:type="spellEnd"/>
          </w:p>
        </w:tc>
        <w:tc>
          <w:tcPr>
            <w:tcW w:w="14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514C7678" w14:textId="77777777" w:rsidR="000A1F80" w:rsidRDefault="000A1F80" w:rsidP="000E5E2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174,0</w:t>
            </w:r>
          </w:p>
        </w:tc>
        <w:tc>
          <w:tcPr>
            <w:tcW w:w="14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7D69B05B" w14:textId="77777777" w:rsidR="000A1F80" w:rsidRDefault="000A1F80" w:rsidP="000E5E2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98,4</w:t>
            </w:r>
          </w:p>
        </w:tc>
        <w:tc>
          <w:tcPr>
            <w:tcW w:w="14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5A9FA04C" w14:textId="77777777" w:rsidR="000A1F80" w:rsidRDefault="000A1F80" w:rsidP="000E5E2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14,2</w:t>
            </w:r>
          </w:p>
        </w:tc>
        <w:tc>
          <w:tcPr>
            <w:tcW w:w="14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38D56C96" w14:textId="77777777" w:rsidR="000A1F80" w:rsidRDefault="000A1F80" w:rsidP="000E5E2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14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6EB37C53" w14:textId="77777777" w:rsidR="000A1F80" w:rsidRDefault="000A1F80" w:rsidP="000E5E2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107,6</w:t>
            </w:r>
          </w:p>
        </w:tc>
      </w:tr>
    </w:tbl>
    <w:p w14:paraId="275A2FE2" w14:textId="77777777" w:rsidR="000A1F80" w:rsidRDefault="000A1F80" w:rsidP="000A1F80">
      <w:pPr>
        <w:spacing w:line="240" w:lineRule="auto"/>
        <w:ind w:left="227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a</w:t>
      </w:r>
      <w:r>
        <w:rPr>
          <w:rFonts w:cs="Arial"/>
          <w:sz w:val="16"/>
          <w:szCs w:val="16"/>
          <w:vertAlign w:val="superscript"/>
        </w:rPr>
        <w:t xml:space="preserve">  </w:t>
      </w:r>
      <w:r>
        <w:rPr>
          <w:rFonts w:cs="Arial"/>
          <w:sz w:val="16"/>
          <w:szCs w:val="16"/>
        </w:rPr>
        <w:t>W okresie lipiec-grudzień bez skupu realizowanego przez osoby fizyczne. b Obejmuje bydło, cielęta, trzodę chlewną, owce, konie i drób; w wadze żywej. c W milionach litrów.</w:t>
      </w:r>
    </w:p>
    <w:p w14:paraId="49EBAF11" w14:textId="77777777" w:rsidR="000A1F80" w:rsidRDefault="000A1F80" w:rsidP="00992AB6">
      <w:pPr>
        <w:pStyle w:val="Tekstkomunikat"/>
        <w:suppressAutoHyphens/>
        <w:spacing w:before="240"/>
      </w:pPr>
      <w:r>
        <w:t xml:space="preserve">W ciągu 2021 r. producenci z województwa świętokrzyskiego dostarczyli do skupu 91,8 tys. t </w:t>
      </w:r>
      <w:r>
        <w:rPr>
          <w:b/>
        </w:rPr>
        <w:t xml:space="preserve">żywca rzeźnego </w:t>
      </w:r>
      <w:r>
        <w:t>(w wadze żywej), tj. o 14,1% mniej niż w 2020 r. Spadek skupu dotyczył prawie wszystkich podstawowych gatunków żywca z wyjątkiem żywca wołowego (wzrost o 2,2%). W grudniu 2021 r. podaż żywca rzeźnego ogółem (5,2 tys. t) była niższa w ujęciu rocznym o 22,8%, a w miesięcznym o 19,0%.</w:t>
      </w:r>
    </w:p>
    <w:p w14:paraId="71A80154" w14:textId="77777777" w:rsidR="000A1F80" w:rsidRDefault="000A1F80" w:rsidP="000A1F80">
      <w:pPr>
        <w:pStyle w:val="Tekstkomunikat"/>
      </w:pPr>
      <w:r>
        <w:t xml:space="preserve">Dostawy </w:t>
      </w:r>
      <w:r>
        <w:rPr>
          <w:b/>
        </w:rPr>
        <w:t>mleka</w:t>
      </w:r>
      <w:r>
        <w:t xml:space="preserve"> do skupu w 2021 r. (174,0 mln l) były o 1,6% mniejsze niż w 2020 r. W grudniu 2021 r. skup mleka ukształtował się na poziomie wyższym od notowanego przed rokiem (o 0,6%) i niż przed miesiącem (o 7,6%).</w:t>
      </w:r>
    </w:p>
    <w:p w14:paraId="5547F1C5" w14:textId="78FF2E50" w:rsidR="000A1F80" w:rsidRDefault="000A1F80" w:rsidP="00992AB6">
      <w:pPr>
        <w:pStyle w:val="tytuwykresu"/>
        <w:pageBreakBefore/>
        <w:spacing w:before="240"/>
        <w:rPr>
          <w:shd w:val="clear" w:color="auto" w:fill="FFFFFF"/>
        </w:rPr>
      </w:pPr>
      <w:r>
        <w:rPr>
          <w:shd w:val="clear" w:color="auto" w:fill="FFFFFF"/>
        </w:rPr>
        <w:lastRenderedPageBreak/>
        <w:t xml:space="preserve">Tablica </w:t>
      </w:r>
      <w:r w:rsidR="0005358F">
        <w:rPr>
          <w:shd w:val="clear" w:color="auto" w:fill="FFFFFF"/>
        </w:rPr>
        <w:t>7</w:t>
      </w:r>
      <w:r>
        <w:rPr>
          <w:shd w:val="clear" w:color="auto" w:fill="FFFFFF"/>
        </w:rPr>
        <w:t>. Przeciętne ceny podstawowych produktów rolnych</w:t>
      </w:r>
    </w:p>
    <w:tbl>
      <w:tblPr>
        <w:tblStyle w:val="Siatkatabelijasna1"/>
        <w:tblpPr w:leftFromText="141" w:rightFromText="141" w:vertAnchor="text" w:horzAnchor="margin" w:tblpXSpec="center" w:tblpY="14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785"/>
        <w:gridCol w:w="960"/>
        <w:gridCol w:w="960"/>
        <w:gridCol w:w="960"/>
        <w:gridCol w:w="961"/>
        <w:gridCol w:w="960"/>
        <w:gridCol w:w="960"/>
        <w:gridCol w:w="960"/>
        <w:gridCol w:w="961"/>
      </w:tblGrid>
      <w:tr w:rsidR="000A1F80" w14:paraId="1D17C087" w14:textId="77777777" w:rsidTr="000A1F80">
        <w:trPr>
          <w:trHeight w:val="57"/>
        </w:trPr>
        <w:tc>
          <w:tcPr>
            <w:tcW w:w="2785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412EEF4" w14:textId="77777777" w:rsidR="000A1F80" w:rsidRDefault="000A1F80" w:rsidP="00B358D8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  <w:lang w:eastAsia="en-US"/>
              </w:rPr>
            </w:pPr>
            <w:r>
              <w:rPr>
                <w:rFonts w:ascii="Fira Sans" w:hAnsi="Fira Sans" w:cs="Arial"/>
                <w:color w:val="auto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4801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2565DF0F" w14:textId="77777777" w:rsidR="000A1F80" w:rsidRDefault="000A1F80" w:rsidP="00B358D8">
            <w:pPr>
              <w:pStyle w:val="Nagwek3"/>
              <w:spacing w:before="60" w:after="6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>
              <w:rPr>
                <w:rFonts w:ascii="Fira Sans" w:hAnsi="Fira Sans"/>
                <w:color w:val="auto"/>
                <w:sz w:val="16"/>
                <w:szCs w:val="16"/>
              </w:rPr>
              <w:t>Ceny w skupie</w:t>
            </w:r>
          </w:p>
        </w:tc>
        <w:tc>
          <w:tcPr>
            <w:tcW w:w="288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502B02D0" w14:textId="77777777" w:rsidR="000A1F80" w:rsidRDefault="000A1F80" w:rsidP="00B358D8">
            <w:pPr>
              <w:pStyle w:val="Nagwek3"/>
              <w:spacing w:before="60" w:after="6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>
              <w:rPr>
                <w:rFonts w:ascii="Fira Sans" w:hAnsi="Fira Sans"/>
                <w:color w:val="auto"/>
                <w:sz w:val="16"/>
                <w:szCs w:val="16"/>
              </w:rPr>
              <w:t xml:space="preserve">Ceny na </w:t>
            </w:r>
            <w:proofErr w:type="spellStart"/>
            <w:r>
              <w:rPr>
                <w:rFonts w:ascii="Fira Sans" w:hAnsi="Fira Sans"/>
                <w:color w:val="auto"/>
                <w:sz w:val="16"/>
                <w:szCs w:val="16"/>
              </w:rPr>
              <w:t>targowiskach</w:t>
            </w:r>
            <w:r>
              <w:rPr>
                <w:rFonts w:ascii="Fira Sans" w:hAnsi="Fira Sans"/>
                <w:color w:val="auto"/>
                <w:sz w:val="16"/>
                <w:szCs w:val="16"/>
                <w:vertAlign w:val="superscript"/>
              </w:rPr>
              <w:t>a</w:t>
            </w:r>
            <w:proofErr w:type="spellEnd"/>
          </w:p>
        </w:tc>
      </w:tr>
      <w:tr w:rsidR="000A1F80" w14:paraId="39EA96D4" w14:textId="77777777" w:rsidTr="000A1F80">
        <w:trPr>
          <w:trHeight w:val="57"/>
        </w:trPr>
        <w:tc>
          <w:tcPr>
            <w:tcW w:w="0" w:type="auto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341C227" w14:textId="77777777" w:rsidR="000A1F80" w:rsidRDefault="000A1F80" w:rsidP="00B358D8">
            <w:pPr>
              <w:spacing w:before="60" w:after="60"/>
              <w:rPr>
                <w:rFonts w:eastAsia="Times New Roman" w:cs="Arial"/>
                <w:b/>
                <w:sz w:val="16"/>
                <w:szCs w:val="16"/>
              </w:rPr>
            </w:pPr>
          </w:p>
        </w:tc>
        <w:tc>
          <w:tcPr>
            <w:tcW w:w="288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7CC2141A" w14:textId="77777777" w:rsidR="000A1F80" w:rsidRDefault="000A1F80" w:rsidP="00B358D8">
            <w:pPr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12 2021</w:t>
            </w:r>
          </w:p>
        </w:tc>
        <w:tc>
          <w:tcPr>
            <w:tcW w:w="192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3C8A23A7" w14:textId="77777777" w:rsidR="000A1F80" w:rsidRDefault="000A1F80" w:rsidP="00B358D8">
            <w:pPr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01-12 2021</w:t>
            </w:r>
          </w:p>
        </w:tc>
        <w:tc>
          <w:tcPr>
            <w:tcW w:w="288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1A86A166" w14:textId="77777777" w:rsidR="000A1F80" w:rsidRDefault="000A1F80" w:rsidP="00B358D8">
            <w:pPr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12 2021</w:t>
            </w:r>
          </w:p>
        </w:tc>
      </w:tr>
      <w:tr w:rsidR="000A1F80" w14:paraId="6F582D04" w14:textId="77777777" w:rsidTr="000A1F80">
        <w:trPr>
          <w:trHeight w:val="336"/>
        </w:trPr>
        <w:tc>
          <w:tcPr>
            <w:tcW w:w="0" w:type="auto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7A91582" w14:textId="77777777" w:rsidR="000A1F80" w:rsidRDefault="000A1F80" w:rsidP="00B358D8">
            <w:pPr>
              <w:spacing w:before="60" w:after="60"/>
              <w:rPr>
                <w:rFonts w:eastAsia="Times New Roman" w:cs="Arial"/>
                <w:b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2CAB1BE8" w14:textId="77777777" w:rsidR="000A1F80" w:rsidRDefault="000A1F80" w:rsidP="00B358D8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3B5A5A8A" w14:textId="77777777" w:rsidR="000A1F80" w:rsidRDefault="000A1F80" w:rsidP="00B358D8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  <w:r>
              <w:rPr>
                <w:rFonts w:cs="Arial"/>
                <w:sz w:val="16"/>
                <w:szCs w:val="16"/>
              </w:rPr>
              <w:br/>
              <w:t>2020 =</w:t>
            </w:r>
            <w:r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14503002" w14:textId="77777777" w:rsidR="000A1F80" w:rsidRDefault="000A1F80" w:rsidP="00B358D8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  <w:r>
              <w:rPr>
                <w:rFonts w:cs="Arial"/>
                <w:sz w:val="16"/>
                <w:szCs w:val="16"/>
              </w:rPr>
              <w:br/>
              <w:t>2021 =</w:t>
            </w:r>
            <w:r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634E8854" w14:textId="77777777" w:rsidR="000A1F80" w:rsidRDefault="000A1F80" w:rsidP="00B358D8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56D0E2EB" w14:textId="77777777" w:rsidR="000A1F80" w:rsidRDefault="000A1F80" w:rsidP="00B358D8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01-12</w:t>
            </w:r>
            <w:r>
              <w:rPr>
                <w:rFonts w:cs="Arial"/>
                <w:sz w:val="16"/>
                <w:szCs w:val="16"/>
              </w:rPr>
              <w:br/>
              <w:t>2020 =</w:t>
            </w:r>
            <w:r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269E3A7F" w14:textId="77777777" w:rsidR="000A1F80" w:rsidRDefault="000A1F80" w:rsidP="00B358D8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1F36EDE9" w14:textId="77777777" w:rsidR="000A1F80" w:rsidRDefault="000A1F80" w:rsidP="00B358D8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  <w:r>
              <w:rPr>
                <w:rFonts w:cs="Arial"/>
                <w:sz w:val="16"/>
                <w:szCs w:val="16"/>
              </w:rPr>
              <w:br/>
              <w:t>2020 =</w:t>
            </w:r>
            <w:r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1951B9F8" w14:textId="77777777" w:rsidR="000A1F80" w:rsidRDefault="000A1F80" w:rsidP="00B358D8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  <w:r>
              <w:rPr>
                <w:rFonts w:cs="Arial"/>
                <w:sz w:val="16"/>
                <w:szCs w:val="16"/>
              </w:rPr>
              <w:br/>
              <w:t>2021 =</w:t>
            </w:r>
            <w:r>
              <w:rPr>
                <w:rFonts w:cs="Arial"/>
                <w:sz w:val="16"/>
                <w:szCs w:val="16"/>
              </w:rPr>
              <w:br/>
              <w:t>= 100</w:t>
            </w:r>
          </w:p>
        </w:tc>
      </w:tr>
      <w:tr w:rsidR="000A1F80" w14:paraId="2C3E1FB0" w14:textId="77777777" w:rsidTr="000A1F80">
        <w:trPr>
          <w:trHeight w:val="57"/>
        </w:trPr>
        <w:tc>
          <w:tcPr>
            <w:tcW w:w="2785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4C3EF10" w14:textId="77777777" w:rsidR="000A1F80" w:rsidRDefault="000A1F80" w:rsidP="00B358D8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  <w:lang w:eastAsia="en-US"/>
              </w:rPr>
            </w:pPr>
            <w:r>
              <w:rPr>
                <w:rFonts w:ascii="Fira Sans" w:hAnsi="Fira Sans" w:cs="Arial"/>
                <w:sz w:val="16"/>
                <w:szCs w:val="16"/>
                <w:lang w:eastAsia="en-US"/>
              </w:rPr>
              <w:t xml:space="preserve">Ziarno </w:t>
            </w:r>
            <w:proofErr w:type="spellStart"/>
            <w:r>
              <w:rPr>
                <w:rFonts w:ascii="Fira Sans" w:hAnsi="Fira Sans" w:cs="Arial"/>
                <w:sz w:val="16"/>
                <w:szCs w:val="16"/>
                <w:lang w:eastAsia="en-US"/>
              </w:rPr>
              <w:t>zbóż</w:t>
            </w:r>
            <w:r>
              <w:rPr>
                <w:rFonts w:ascii="Fira Sans" w:hAnsi="Fira Sans" w:cs="Arial"/>
                <w:sz w:val="16"/>
                <w:szCs w:val="16"/>
                <w:vertAlign w:val="superscript"/>
                <w:lang w:eastAsia="en-US"/>
              </w:rPr>
              <w:t>b</w:t>
            </w:r>
            <w:proofErr w:type="spellEnd"/>
            <w:r>
              <w:rPr>
                <w:rFonts w:ascii="Fira Sans" w:hAnsi="Fira Sans" w:cs="Arial"/>
                <w:sz w:val="16"/>
                <w:szCs w:val="16"/>
                <w:lang w:eastAsia="en-US"/>
              </w:rPr>
              <w:t xml:space="preserve"> za 1 </w:t>
            </w:r>
            <w:proofErr w:type="spellStart"/>
            <w:r>
              <w:rPr>
                <w:rFonts w:ascii="Fira Sans" w:hAnsi="Fira Sans" w:cs="Arial"/>
                <w:sz w:val="16"/>
                <w:szCs w:val="16"/>
                <w:lang w:eastAsia="en-US"/>
              </w:rPr>
              <w:t>dt</w:t>
            </w:r>
            <w:proofErr w:type="spellEnd"/>
            <w:r>
              <w:rPr>
                <w:rFonts w:ascii="Fira Sans" w:hAnsi="Fira Sans" w:cs="Arial"/>
                <w:sz w:val="16"/>
                <w:szCs w:val="16"/>
                <w:lang w:eastAsia="en-US"/>
              </w:rPr>
              <w:t>: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0BB6EEFD" w14:textId="77777777" w:rsidR="000A1F80" w:rsidRDefault="000A1F80" w:rsidP="00B358D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03FB1FE7" w14:textId="77777777" w:rsidR="000A1F80" w:rsidRDefault="000A1F80" w:rsidP="00B358D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5403990A" w14:textId="77777777" w:rsidR="000A1F80" w:rsidRDefault="000A1F80" w:rsidP="00B358D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2912F059" w14:textId="77777777" w:rsidR="000A1F80" w:rsidRDefault="000A1F80" w:rsidP="00B358D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569B4665" w14:textId="77777777" w:rsidR="000A1F80" w:rsidRDefault="000A1F80" w:rsidP="00B358D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1DE87626" w14:textId="77777777" w:rsidR="000A1F80" w:rsidRDefault="000A1F80" w:rsidP="00B358D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7A094108" w14:textId="77777777" w:rsidR="000A1F80" w:rsidRDefault="000A1F80" w:rsidP="00B358D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010B6B5" w14:textId="77777777" w:rsidR="000A1F80" w:rsidRDefault="000A1F80" w:rsidP="00B358D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A1F80" w14:paraId="790C0931" w14:textId="77777777" w:rsidTr="000A1F80">
        <w:trPr>
          <w:trHeight w:val="57"/>
        </w:trPr>
        <w:tc>
          <w:tcPr>
            <w:tcW w:w="2785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65265EC" w14:textId="77777777" w:rsidR="000A1F80" w:rsidRDefault="000A1F80" w:rsidP="00B358D8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226" w:hanging="113"/>
              <w:jc w:val="left"/>
              <w:rPr>
                <w:rFonts w:ascii="Fira Sans" w:hAnsi="Fira Sans"/>
                <w:b/>
                <w:sz w:val="16"/>
                <w:szCs w:val="16"/>
                <w:lang w:eastAsia="en-US"/>
              </w:rPr>
            </w:pPr>
            <w:r>
              <w:rPr>
                <w:rFonts w:ascii="Fira Sans" w:hAnsi="Fira Sans" w:cs="Arial"/>
                <w:sz w:val="16"/>
                <w:szCs w:val="16"/>
                <w:lang w:eastAsia="en-US"/>
              </w:rPr>
              <w:t>pszenica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021CF76A" w14:textId="77777777" w:rsidR="000A1F80" w:rsidRDefault="000A1F80" w:rsidP="00B358D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132,75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2C4C4778" w14:textId="77777777" w:rsidR="000A1F80" w:rsidRDefault="000A1F80" w:rsidP="00B358D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159,9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055E95A6" w14:textId="77777777" w:rsidR="000A1F80" w:rsidRDefault="000A1F80" w:rsidP="00B358D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111,8</w:t>
            </w: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189FBDA0" w14:textId="77777777" w:rsidR="000A1F80" w:rsidRDefault="000A1F80" w:rsidP="00B358D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97,56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433A5F11" w14:textId="77777777" w:rsidR="000A1F80" w:rsidRDefault="000A1F80" w:rsidP="00B358D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131,8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315DF501" w14:textId="77777777" w:rsidR="000A1F80" w:rsidRDefault="000A1F80" w:rsidP="00B358D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116,40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7C8CFB6E" w14:textId="77777777" w:rsidR="000A1F80" w:rsidRDefault="000A1F80" w:rsidP="00B358D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4796A385" w14:textId="77777777" w:rsidR="000A1F80" w:rsidRDefault="000A1F80" w:rsidP="00B358D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107,1</w:t>
            </w:r>
          </w:p>
        </w:tc>
      </w:tr>
      <w:tr w:rsidR="000A1F80" w14:paraId="51699B7E" w14:textId="77777777" w:rsidTr="000A1F80">
        <w:trPr>
          <w:trHeight w:val="57"/>
        </w:trPr>
        <w:tc>
          <w:tcPr>
            <w:tcW w:w="2785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DC9A1DF" w14:textId="77777777" w:rsidR="000A1F80" w:rsidRDefault="000A1F80" w:rsidP="00B358D8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226" w:hanging="113"/>
              <w:jc w:val="left"/>
              <w:rPr>
                <w:rFonts w:ascii="Fira Sans" w:hAnsi="Fira Sans"/>
                <w:b/>
                <w:sz w:val="16"/>
                <w:szCs w:val="16"/>
                <w:lang w:eastAsia="en-US"/>
              </w:rPr>
            </w:pPr>
            <w:r>
              <w:rPr>
                <w:rFonts w:ascii="Fira Sans" w:hAnsi="Fira Sans" w:cs="Arial"/>
                <w:sz w:val="16"/>
                <w:szCs w:val="16"/>
                <w:lang w:eastAsia="en-US"/>
              </w:rPr>
              <w:t>żyto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1B53D8A2" w14:textId="77777777" w:rsidR="000A1F80" w:rsidRDefault="000A1F80" w:rsidP="00B358D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101,89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7AAA728D" w14:textId="77777777" w:rsidR="000A1F80" w:rsidRDefault="000A1F80" w:rsidP="00B358D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198,0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77F971CC" w14:textId="77777777" w:rsidR="000A1F80" w:rsidRDefault="000A1F80" w:rsidP="00B358D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120,0</w:t>
            </w: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378F9293" w14:textId="77777777" w:rsidR="000A1F80" w:rsidRDefault="000A1F80" w:rsidP="00B358D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73,34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19F6E7CC" w14:textId="77777777" w:rsidR="000A1F80" w:rsidRDefault="000A1F80" w:rsidP="00B358D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141,5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30274125" w14:textId="77777777" w:rsidR="000A1F80" w:rsidRDefault="000A1F80" w:rsidP="00B358D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85,42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6CFAFF95" w14:textId="77777777" w:rsidR="000A1F80" w:rsidRDefault="000A1F80" w:rsidP="00B358D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742BDA7B" w14:textId="77777777" w:rsidR="000A1F80" w:rsidRDefault="000A1F80" w:rsidP="00B358D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</w:tr>
      <w:tr w:rsidR="000A1F80" w14:paraId="74792561" w14:textId="77777777" w:rsidTr="000A1F80">
        <w:trPr>
          <w:trHeight w:val="57"/>
        </w:trPr>
        <w:tc>
          <w:tcPr>
            <w:tcW w:w="2785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B7EFF86" w14:textId="77777777" w:rsidR="000A1F80" w:rsidRDefault="000A1F80" w:rsidP="00B358D8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  <w:lang w:eastAsia="en-US"/>
              </w:rPr>
            </w:pPr>
            <w:proofErr w:type="spellStart"/>
            <w:r>
              <w:rPr>
                <w:rFonts w:ascii="Fira Sans" w:hAnsi="Fira Sans" w:cs="Arial"/>
                <w:sz w:val="16"/>
                <w:szCs w:val="16"/>
                <w:lang w:eastAsia="en-US"/>
              </w:rPr>
              <w:t>Ziemniaki</w:t>
            </w:r>
            <w:r>
              <w:rPr>
                <w:rFonts w:ascii="Fira Sans" w:hAnsi="Fira Sans" w:cs="Arial"/>
                <w:sz w:val="16"/>
                <w:szCs w:val="16"/>
                <w:vertAlign w:val="superscript"/>
                <w:lang w:eastAsia="en-US"/>
              </w:rPr>
              <w:t>c</w:t>
            </w:r>
            <w:proofErr w:type="spellEnd"/>
            <w:r>
              <w:rPr>
                <w:rFonts w:ascii="Fira Sans" w:hAnsi="Fira Sans" w:cs="Arial"/>
                <w:sz w:val="16"/>
                <w:szCs w:val="16"/>
                <w:lang w:eastAsia="en-US"/>
              </w:rPr>
              <w:t xml:space="preserve"> za 1 </w:t>
            </w:r>
            <w:proofErr w:type="spellStart"/>
            <w:r>
              <w:rPr>
                <w:rFonts w:ascii="Fira Sans" w:hAnsi="Fira Sans" w:cs="Arial"/>
                <w:sz w:val="16"/>
                <w:szCs w:val="16"/>
                <w:lang w:eastAsia="en-US"/>
              </w:rPr>
              <w:t>dt</w:t>
            </w:r>
            <w:proofErr w:type="spellEnd"/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321D8DD9" w14:textId="77777777" w:rsidR="000A1F80" w:rsidRDefault="000A1F80" w:rsidP="00B358D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49,26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32D79354" w14:textId="77777777" w:rsidR="000A1F80" w:rsidRDefault="000A1F80" w:rsidP="00B358D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133BBAA9" w14:textId="77777777" w:rsidR="000A1F80" w:rsidRDefault="000A1F80" w:rsidP="00B358D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7574A142" w14:textId="77777777" w:rsidR="000A1F80" w:rsidRDefault="000A1F80" w:rsidP="00B358D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52,99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165B6634" w14:textId="77777777" w:rsidR="000A1F80" w:rsidRDefault="000A1F80" w:rsidP="00B358D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91,7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4B6C8ADE" w14:textId="77777777" w:rsidR="000A1F80" w:rsidRDefault="000A1F80" w:rsidP="00B358D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109,59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1E184669" w14:textId="77777777" w:rsidR="000A1F80" w:rsidRDefault="000A1F80" w:rsidP="00B358D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2451E2DE" w14:textId="77777777" w:rsidR="000A1F80" w:rsidRDefault="000A1F80" w:rsidP="00B358D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103,4</w:t>
            </w:r>
          </w:p>
        </w:tc>
      </w:tr>
      <w:tr w:rsidR="000A1F80" w14:paraId="5B160749" w14:textId="77777777" w:rsidTr="000A1F80">
        <w:trPr>
          <w:trHeight w:val="57"/>
        </w:trPr>
        <w:tc>
          <w:tcPr>
            <w:tcW w:w="2785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69BE60F" w14:textId="77777777" w:rsidR="000A1F80" w:rsidRDefault="000A1F80" w:rsidP="00B358D8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113" w:hanging="113"/>
              <w:jc w:val="left"/>
              <w:rPr>
                <w:rFonts w:ascii="Fira Sans" w:hAnsi="Fira Sans" w:cs="Arial"/>
                <w:sz w:val="16"/>
                <w:szCs w:val="16"/>
                <w:lang w:eastAsia="en-US"/>
              </w:rPr>
            </w:pPr>
            <w:r>
              <w:rPr>
                <w:rFonts w:ascii="Fira Sans" w:hAnsi="Fira Sans"/>
                <w:sz w:val="16"/>
                <w:szCs w:val="16"/>
                <w:lang w:eastAsia="en-US"/>
              </w:rPr>
              <w:t>Żywiec rzeźny za 1 kg wagi żywej: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05D5B5FA" w14:textId="77777777" w:rsidR="000A1F80" w:rsidRDefault="000A1F80" w:rsidP="00B358D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72B2FA34" w14:textId="77777777" w:rsidR="000A1F80" w:rsidRDefault="000A1F80" w:rsidP="00B358D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57359A8B" w14:textId="77777777" w:rsidR="000A1F80" w:rsidRDefault="000A1F80" w:rsidP="00B358D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3E76B7DD" w14:textId="77777777" w:rsidR="000A1F80" w:rsidRDefault="000A1F80" w:rsidP="00B358D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6B786C4E" w14:textId="77777777" w:rsidR="000A1F80" w:rsidRDefault="000A1F80" w:rsidP="00B358D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05DFD012" w14:textId="77777777" w:rsidR="000A1F80" w:rsidRDefault="000A1F80" w:rsidP="00B358D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763DED05" w14:textId="77777777" w:rsidR="000A1F80" w:rsidRDefault="000A1F80" w:rsidP="00B358D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0BAD8A5" w14:textId="77777777" w:rsidR="000A1F80" w:rsidRDefault="000A1F80" w:rsidP="00B358D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A1F80" w14:paraId="32BB6873" w14:textId="77777777" w:rsidTr="000A1F80">
        <w:trPr>
          <w:trHeight w:val="57"/>
        </w:trPr>
        <w:tc>
          <w:tcPr>
            <w:tcW w:w="2785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7225116" w14:textId="77777777" w:rsidR="000A1F80" w:rsidRDefault="000A1F80" w:rsidP="00B358D8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  <w:lang w:eastAsia="en-US"/>
              </w:rPr>
            </w:pPr>
            <w:r>
              <w:rPr>
                <w:rFonts w:ascii="Fira Sans" w:hAnsi="Fira Sans"/>
                <w:sz w:val="16"/>
                <w:szCs w:val="16"/>
                <w:lang w:eastAsia="en-US"/>
              </w:rPr>
              <w:t>w tym: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7A8DA376" w14:textId="77777777" w:rsidR="000A1F80" w:rsidRDefault="000A1F80" w:rsidP="00B358D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26C4EA6B" w14:textId="77777777" w:rsidR="000A1F80" w:rsidRDefault="000A1F80" w:rsidP="00B358D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6B61CAC8" w14:textId="77777777" w:rsidR="000A1F80" w:rsidRDefault="000A1F80" w:rsidP="00B358D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21AD588A" w14:textId="77777777" w:rsidR="000A1F80" w:rsidRDefault="000A1F80" w:rsidP="00B358D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122A5F9B" w14:textId="77777777" w:rsidR="000A1F80" w:rsidRDefault="000A1F80" w:rsidP="00B358D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7EA27CFF" w14:textId="77777777" w:rsidR="000A1F80" w:rsidRDefault="000A1F80" w:rsidP="00B358D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3AA22B9D" w14:textId="77777777" w:rsidR="000A1F80" w:rsidRDefault="000A1F80" w:rsidP="00B358D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A6FEBF1" w14:textId="77777777" w:rsidR="000A1F80" w:rsidRDefault="000A1F80" w:rsidP="00B358D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A1F80" w14:paraId="2D317069" w14:textId="77777777" w:rsidTr="000A1F80">
        <w:trPr>
          <w:trHeight w:val="57"/>
        </w:trPr>
        <w:tc>
          <w:tcPr>
            <w:tcW w:w="2785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AA2CCD5" w14:textId="77777777" w:rsidR="000A1F80" w:rsidRDefault="000A1F80" w:rsidP="00B358D8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  <w:lang w:eastAsia="en-US"/>
              </w:rPr>
            </w:pPr>
            <w:r>
              <w:rPr>
                <w:rFonts w:ascii="Fira Sans" w:hAnsi="Fira Sans"/>
                <w:sz w:val="16"/>
                <w:szCs w:val="16"/>
                <w:lang w:eastAsia="en-US"/>
              </w:rPr>
              <w:t>bydło (bez cieląt)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3298E50A" w14:textId="77777777" w:rsidR="000A1F80" w:rsidRDefault="000A1F80" w:rsidP="00B358D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8,80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2E978C6C" w14:textId="77777777" w:rsidR="000A1F80" w:rsidRDefault="000A1F80" w:rsidP="00B358D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134,5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06F2D245" w14:textId="77777777" w:rsidR="000A1F80" w:rsidRDefault="000A1F80" w:rsidP="00B358D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110,7</w:t>
            </w: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2C795C09" w14:textId="77777777" w:rsidR="000A1F80" w:rsidRDefault="000A1F80" w:rsidP="00B358D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7,46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46CC9D3C" w14:textId="77777777" w:rsidR="000A1F80" w:rsidRDefault="000A1F80" w:rsidP="00B358D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116,9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32B8EA14" w14:textId="77777777" w:rsidR="000A1F80" w:rsidRDefault="000A1F80" w:rsidP="00B358D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7AF8CE97" w14:textId="77777777" w:rsidR="000A1F80" w:rsidRDefault="000A1F80" w:rsidP="00B358D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361A6214" w14:textId="77777777" w:rsidR="000A1F80" w:rsidRDefault="000A1F80" w:rsidP="00B358D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0A1F80" w14:paraId="088B9CA2" w14:textId="77777777" w:rsidTr="000A1F80">
        <w:trPr>
          <w:trHeight w:val="57"/>
        </w:trPr>
        <w:tc>
          <w:tcPr>
            <w:tcW w:w="2785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CB22922" w14:textId="77777777" w:rsidR="000A1F80" w:rsidRDefault="000A1F80" w:rsidP="00B358D8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  <w:lang w:eastAsia="en-US"/>
              </w:rPr>
            </w:pPr>
            <w:r>
              <w:rPr>
                <w:rFonts w:ascii="Fira Sans" w:hAnsi="Fira Sans"/>
                <w:sz w:val="16"/>
                <w:szCs w:val="16"/>
                <w:lang w:eastAsia="en-US"/>
              </w:rPr>
              <w:t>trzoda chlewna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39E0F803" w14:textId="77777777" w:rsidR="000A1F80" w:rsidRDefault="000A1F80" w:rsidP="00B358D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4,69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06974BD5" w14:textId="77777777" w:rsidR="000A1F80" w:rsidRDefault="000A1F80" w:rsidP="00B358D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120,7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7544DB74" w14:textId="77777777" w:rsidR="000A1F80" w:rsidRDefault="000A1F80" w:rsidP="00B358D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109,8</w:t>
            </w: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6DA3F05E" w14:textId="77777777" w:rsidR="000A1F80" w:rsidRDefault="000A1F80" w:rsidP="00B358D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4,81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45493079" w14:textId="77777777" w:rsidR="000A1F80" w:rsidRDefault="000A1F80" w:rsidP="00B358D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93,6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23D56235" w14:textId="77777777" w:rsidR="000A1F80" w:rsidRDefault="000A1F80" w:rsidP="00B358D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4C255356" w14:textId="77777777" w:rsidR="000A1F80" w:rsidRDefault="000A1F80" w:rsidP="00B358D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4EFADA0A" w14:textId="77777777" w:rsidR="000A1F80" w:rsidRDefault="000A1F80" w:rsidP="00B358D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0A1F80" w14:paraId="492F1276" w14:textId="77777777" w:rsidTr="000A1F80">
        <w:trPr>
          <w:trHeight w:val="57"/>
        </w:trPr>
        <w:tc>
          <w:tcPr>
            <w:tcW w:w="2785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F04B503" w14:textId="77777777" w:rsidR="000A1F80" w:rsidRDefault="000A1F80" w:rsidP="00B358D8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  <w:lang w:eastAsia="en-US"/>
              </w:rPr>
            </w:pPr>
            <w:r>
              <w:rPr>
                <w:rFonts w:ascii="Fira Sans" w:hAnsi="Fira Sans"/>
                <w:sz w:val="16"/>
                <w:szCs w:val="16"/>
                <w:lang w:eastAsia="en-US"/>
              </w:rPr>
              <w:t>drób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22A11CD7" w14:textId="77777777" w:rsidR="000A1F80" w:rsidRDefault="000A1F80" w:rsidP="00B358D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4,59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19DC3B8D" w14:textId="77777777" w:rsidR="000A1F80" w:rsidRDefault="000A1F80" w:rsidP="00B358D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148,3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30E542BA" w14:textId="77777777" w:rsidR="000A1F80" w:rsidRDefault="000A1F80" w:rsidP="00B358D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109,8</w:t>
            </w: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663D9D61" w14:textId="77777777" w:rsidR="000A1F80" w:rsidRDefault="000A1F80" w:rsidP="00B358D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4,18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64CB7AD6" w14:textId="77777777" w:rsidR="000A1F80" w:rsidRDefault="000A1F80" w:rsidP="00B358D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124,4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6D345375" w14:textId="77777777" w:rsidR="000A1F80" w:rsidRDefault="000A1F80" w:rsidP="00B358D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0B72A90B" w14:textId="77777777" w:rsidR="000A1F80" w:rsidRDefault="000A1F80" w:rsidP="00B358D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48CBB016" w14:textId="77777777" w:rsidR="000A1F80" w:rsidRDefault="000A1F80" w:rsidP="00B358D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0A1F80" w14:paraId="78EA4EBC" w14:textId="77777777" w:rsidTr="000A1F80">
        <w:trPr>
          <w:trHeight w:val="57"/>
        </w:trPr>
        <w:tc>
          <w:tcPr>
            <w:tcW w:w="2785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DE403DF" w14:textId="77777777" w:rsidR="000A1F80" w:rsidRDefault="000A1F80" w:rsidP="00B358D8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  <w:lang w:eastAsia="en-US"/>
              </w:rPr>
            </w:pPr>
            <w:r>
              <w:rPr>
                <w:rFonts w:ascii="Fira Sans" w:hAnsi="Fira Sans"/>
                <w:sz w:val="16"/>
                <w:szCs w:val="16"/>
                <w:lang w:eastAsia="en-US"/>
              </w:rPr>
              <w:t xml:space="preserve">Mleko za 1 </w:t>
            </w:r>
            <w:proofErr w:type="spellStart"/>
            <w:r>
              <w:rPr>
                <w:rFonts w:ascii="Fira Sans" w:hAnsi="Fira Sans"/>
                <w:sz w:val="16"/>
                <w:szCs w:val="16"/>
                <w:lang w:eastAsia="en-US"/>
              </w:rPr>
              <w:t>hl</w:t>
            </w:r>
            <w:proofErr w:type="spellEnd"/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1F755509" w14:textId="77777777" w:rsidR="000A1F80" w:rsidRDefault="000A1F80" w:rsidP="00B358D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185,94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734BF7A2" w14:textId="77777777" w:rsidR="000A1F80" w:rsidRDefault="000A1F80" w:rsidP="00B358D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131,6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4467F8FD" w14:textId="77777777" w:rsidR="000A1F80" w:rsidRDefault="000A1F80" w:rsidP="00B358D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110,8</w:t>
            </w: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63C7D48E" w14:textId="77777777" w:rsidR="000A1F80" w:rsidRDefault="000A1F80" w:rsidP="00B358D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150,89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043232D7" w14:textId="77777777" w:rsidR="000A1F80" w:rsidRDefault="000A1F80" w:rsidP="00B358D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116,3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14D52120" w14:textId="77777777" w:rsidR="000A1F80" w:rsidRDefault="000A1F80" w:rsidP="00B358D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4F6472E2" w14:textId="77777777" w:rsidR="000A1F80" w:rsidRDefault="000A1F80" w:rsidP="00B358D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5B983306" w14:textId="77777777" w:rsidR="000A1F80" w:rsidRDefault="000A1F80" w:rsidP="00B358D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</w:tbl>
    <w:p w14:paraId="4FDB6F2B" w14:textId="03386D51" w:rsidR="000A1F80" w:rsidRDefault="000A1F80" w:rsidP="000A1F80">
      <w:pPr>
        <w:suppressAutoHyphens/>
        <w:spacing w:line="240" w:lineRule="auto"/>
        <w:ind w:left="227"/>
      </w:pPr>
      <w:r>
        <w:rPr>
          <w:rFonts w:cs="Arial"/>
          <w:sz w:val="16"/>
          <w:szCs w:val="16"/>
        </w:rPr>
        <w:t>a</w:t>
      </w:r>
      <w:r>
        <w:rPr>
          <w:rFonts w:cs="Arial"/>
          <w:sz w:val="16"/>
          <w:szCs w:val="16"/>
          <w:vertAlign w:val="superscript"/>
        </w:rPr>
        <w:t xml:space="preserve"> </w:t>
      </w:r>
      <w:r>
        <w:rPr>
          <w:spacing w:val="-4"/>
          <w:sz w:val="16"/>
          <w:szCs w:val="16"/>
        </w:rPr>
        <w:t>Badanie cen targowiskowych zawieszone od kwietnia do czerwca 2020 r. oraz od listopada 2020 r</w:t>
      </w:r>
      <w:r w:rsidR="00B30A87">
        <w:rPr>
          <w:spacing w:val="-4"/>
          <w:sz w:val="16"/>
          <w:szCs w:val="16"/>
        </w:rPr>
        <w:t>.</w:t>
      </w:r>
      <w:r>
        <w:rPr>
          <w:spacing w:val="-4"/>
          <w:sz w:val="16"/>
          <w:szCs w:val="16"/>
        </w:rPr>
        <w:t xml:space="preserve"> do czerwca 2021 r. ze względu na decyzję o zamknięciu targowisk z powodu zagrożenia chorobą COVID-19. </w:t>
      </w:r>
      <w:r w:rsidR="00435F0B">
        <w:rPr>
          <w:spacing w:val="-4"/>
          <w:sz w:val="16"/>
          <w:szCs w:val="16"/>
        </w:rPr>
        <w:t xml:space="preserve">b </w:t>
      </w:r>
      <w:r>
        <w:rPr>
          <w:rFonts w:cs="Arial"/>
          <w:sz w:val="16"/>
          <w:szCs w:val="16"/>
        </w:rPr>
        <w:t xml:space="preserve">W skupie bez ziarna siewnego. c Na targowiskach – jadalne późne. </w:t>
      </w:r>
    </w:p>
    <w:p w14:paraId="30449B9D" w14:textId="19E58737" w:rsidR="000A1F80" w:rsidRDefault="000A1F80" w:rsidP="000A1F80">
      <w:pPr>
        <w:pStyle w:val="Tekstkomunikat"/>
        <w:spacing w:before="240"/>
      </w:pPr>
      <w:r>
        <w:t>W 2021 r</w:t>
      </w:r>
      <w:r w:rsidR="00977BEA">
        <w:t>.</w:t>
      </w:r>
      <w:r>
        <w:t xml:space="preserve"> przeciętne ceny skupu </w:t>
      </w:r>
      <w:r>
        <w:rPr>
          <w:b/>
        </w:rPr>
        <w:t>pszenicy</w:t>
      </w:r>
      <w:r>
        <w:t xml:space="preserve"> i</w:t>
      </w:r>
      <w:r>
        <w:rPr>
          <w:b/>
        </w:rPr>
        <w:t xml:space="preserve"> żyta </w:t>
      </w:r>
      <w:r>
        <w:t>był</w:t>
      </w:r>
      <w:r w:rsidR="00154B61">
        <w:t>y wyższe niż notowane w 2020 r.</w:t>
      </w:r>
      <w:r>
        <w:t xml:space="preserve"> W grudniu 2021 r. ceny skupu pszenicy i żyta były wyższe zarówno w ujęciu rocznym, jak i miesięcznym. Na targowiskach za pszenicę i żyto płacono więcej niż w listopadzie 2021 r.</w:t>
      </w:r>
    </w:p>
    <w:p w14:paraId="5312AB74" w14:textId="3C515D01" w:rsidR="000A1F80" w:rsidRDefault="00F1059F" w:rsidP="000A1F80">
      <w:pPr>
        <w:spacing w:before="360" w:after="0"/>
        <w:rPr>
          <w:noProof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934208" behindDoc="0" locked="0" layoutInCell="1" allowOverlap="1" wp14:anchorId="73E01039" wp14:editId="730702C0">
                <wp:simplePos x="0" y="0"/>
                <wp:positionH relativeFrom="margin">
                  <wp:posOffset>4368800</wp:posOffset>
                </wp:positionH>
                <wp:positionV relativeFrom="paragraph">
                  <wp:posOffset>2981960</wp:posOffset>
                </wp:positionV>
                <wp:extent cx="38100" cy="213995"/>
                <wp:effectExtent l="0" t="0" r="15240" b="14605"/>
                <wp:wrapSquare wrapText="bothSides"/>
                <wp:docPr id="33" name="Pole tekstow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" cy="213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61FA4C" w14:textId="77777777" w:rsidR="00A836C2" w:rsidRDefault="00A836C2" w:rsidP="000A1F80">
                            <w:pPr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3E01039" id="Pole tekstowe 33" o:spid="_x0000_s1027" type="#_x0000_t202" style="position:absolute;margin-left:344pt;margin-top:234.8pt;width:3pt;height:16.85pt;z-index:251934208;visibility:visible;mso-wrap-style:non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" filled="f" stroked="f">
                <v:textbox inset="0,0,0,0">
                  <w:txbxContent>
                    <w:p w14:paraId="4D61FA4C" w14:textId="77777777" w:rsidR="00A836C2" w:rsidRDefault="00A836C2" w:rsidP="000A1F80">
                      <w:pPr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b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1933184" behindDoc="0" locked="0" layoutInCell="1" allowOverlap="1" wp14:anchorId="5A0BA1EA" wp14:editId="2069AB70">
            <wp:simplePos x="0" y="0"/>
            <wp:positionH relativeFrom="margin">
              <wp:align>right</wp:align>
            </wp:positionH>
            <wp:positionV relativeFrom="margin">
              <wp:posOffset>5940948</wp:posOffset>
            </wp:positionV>
            <wp:extent cx="6645910" cy="2973705"/>
            <wp:effectExtent l="0" t="0" r="2540" b="0"/>
            <wp:wrapSquare wrapText="bothSides"/>
            <wp:docPr id="37" name="Wykres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V relativeFrom="margin">
              <wp14:pctHeight>0</wp14:pctHeight>
            </wp14:sizeRelV>
          </wp:anchor>
        </w:drawing>
      </w:r>
      <w:r w:rsidR="000A1F80">
        <w:rPr>
          <w:b/>
        </w:rPr>
        <w:t xml:space="preserve">Wykres </w:t>
      </w:r>
      <w:r w:rsidR="00A65AF2">
        <w:rPr>
          <w:b/>
        </w:rPr>
        <w:t>6</w:t>
      </w:r>
      <w:r w:rsidR="000A1F80">
        <w:rPr>
          <w:b/>
        </w:rPr>
        <w:t>.</w:t>
      </w:r>
      <w:r w:rsidR="000A1F80">
        <w:rPr>
          <w:b/>
          <w:shd w:val="clear" w:color="auto" w:fill="FFFFFF"/>
        </w:rPr>
        <w:t xml:space="preserve"> Przeciętne ceny skupu </w:t>
      </w:r>
      <w:proofErr w:type="spellStart"/>
      <w:r w:rsidR="000A1F80">
        <w:rPr>
          <w:b/>
          <w:shd w:val="clear" w:color="auto" w:fill="FFFFFF"/>
        </w:rPr>
        <w:t>zbóż</w:t>
      </w:r>
      <w:r w:rsidR="000A1F80">
        <w:rPr>
          <w:b/>
          <w:shd w:val="clear" w:color="auto" w:fill="FFFFFF"/>
          <w:vertAlign w:val="superscript"/>
        </w:rPr>
        <w:t>a</w:t>
      </w:r>
      <w:proofErr w:type="spellEnd"/>
      <w:r w:rsidR="000A1F80">
        <w:rPr>
          <w:b/>
          <w:shd w:val="clear" w:color="auto" w:fill="FFFFFF"/>
        </w:rPr>
        <w:t xml:space="preserve"> i targowiskowe ceny ziemniaków</w:t>
      </w:r>
    </w:p>
    <w:p w14:paraId="0E485DAE" w14:textId="39F78AE2" w:rsidR="000A1F80" w:rsidRDefault="000A1F80" w:rsidP="000A1F80">
      <w:pPr>
        <w:suppressAutoHyphens/>
        <w:spacing w:line="240" w:lineRule="auto"/>
        <w:ind w:left="227"/>
      </w:pPr>
      <w:r>
        <w:rPr>
          <w:rFonts w:cs="Arial"/>
          <w:sz w:val="16"/>
          <w:szCs w:val="16"/>
        </w:rPr>
        <w:t>a W okresie styczeń-maj 2019 r. cena żyta bez konsumpcyjnego. b Brak danych dla okresów kwiecień-czerwiec 2020 r. i listopad 2020 r.</w:t>
      </w:r>
      <w:r w:rsidRPr="00F1059F">
        <w:rPr>
          <w:rFonts w:cs="Arial"/>
          <w:sz w:val="16"/>
          <w:szCs w:val="16"/>
        </w:rPr>
        <w:t>-</w:t>
      </w:r>
      <w:r>
        <w:rPr>
          <w:rFonts w:cs="Arial"/>
          <w:sz w:val="16"/>
          <w:szCs w:val="16"/>
        </w:rPr>
        <w:t>czerwiec 2021 r. z uwagi na obowiązującą decyzję o zamknięciu targowisk spowodowaną stanem zagrożenia COVID-19.</w:t>
      </w:r>
    </w:p>
    <w:p w14:paraId="093E9C34" w14:textId="53A5E440" w:rsidR="000A1F80" w:rsidRDefault="000A1F80" w:rsidP="000A1F80">
      <w:pPr>
        <w:pStyle w:val="Tekstkomunikat"/>
        <w:pageBreakBefore/>
        <w:suppressAutoHyphens/>
        <w:spacing w:before="240"/>
      </w:pPr>
    </w:p>
    <w:p w14:paraId="41FB2F03" w14:textId="16EDE223" w:rsidR="000A1F80" w:rsidRDefault="000A1F80" w:rsidP="000A1F80">
      <w:pPr>
        <w:pStyle w:val="Tekstkomunikat"/>
        <w:suppressAutoHyphens/>
        <w:spacing w:before="240"/>
      </w:pPr>
      <w:r>
        <w:t xml:space="preserve">W grudniu 2021 r. za </w:t>
      </w:r>
      <w:r>
        <w:rPr>
          <w:b/>
        </w:rPr>
        <w:t>ziemniaki</w:t>
      </w:r>
      <w:r>
        <w:t xml:space="preserve"> w skupie płacono średnio 49,26 zł/</w:t>
      </w:r>
      <w:proofErr w:type="spellStart"/>
      <w:r>
        <w:t>dt</w:t>
      </w:r>
      <w:proofErr w:type="spellEnd"/>
      <w:r>
        <w:t xml:space="preserve">, tj. więcej o 3,2% niż przed miesiącem i o 2,5% niż przed rokiem. Na targowiskach przeciętna cena 1 </w:t>
      </w:r>
      <w:proofErr w:type="spellStart"/>
      <w:r>
        <w:t>dt</w:t>
      </w:r>
      <w:proofErr w:type="spellEnd"/>
      <w:r>
        <w:t xml:space="preserve"> ziemniaków wyniosła 109,59 zł i była o 3,4% wyższa w ujęciu miesięcznym.</w:t>
      </w:r>
    </w:p>
    <w:p w14:paraId="5C4761CD" w14:textId="2AB51FF5" w:rsidR="000A1F80" w:rsidRDefault="00F1059F" w:rsidP="000A1F80">
      <w:pPr>
        <w:pStyle w:val="Tekstkomunikat"/>
        <w:spacing w:before="360"/>
        <w:rPr>
          <w:noProof/>
        </w:rPr>
      </w:pPr>
      <w:r>
        <w:rPr>
          <w:noProof/>
        </w:rPr>
        <w:drawing>
          <wp:anchor distT="0" distB="0" distL="114300" distR="114300" simplePos="0" relativeHeight="251935232" behindDoc="0" locked="0" layoutInCell="1" allowOverlap="1" wp14:anchorId="10694E5D" wp14:editId="10D914DE">
            <wp:simplePos x="0" y="0"/>
            <wp:positionH relativeFrom="margin">
              <wp:align>center</wp:align>
            </wp:positionH>
            <wp:positionV relativeFrom="margin">
              <wp:posOffset>1220470</wp:posOffset>
            </wp:positionV>
            <wp:extent cx="6645910" cy="2658110"/>
            <wp:effectExtent l="0" t="0" r="2540" b="8890"/>
            <wp:wrapSquare wrapText="bothSides"/>
            <wp:docPr id="38" name="Wykres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anchor>
        </w:drawing>
      </w:r>
      <w:r w:rsidR="000A1F80">
        <w:rPr>
          <w:b/>
        </w:rPr>
        <w:t xml:space="preserve">Wykres </w:t>
      </w:r>
      <w:r w:rsidR="00A65AF2">
        <w:rPr>
          <w:b/>
        </w:rPr>
        <w:t>7</w:t>
      </w:r>
      <w:r w:rsidR="000A1F80">
        <w:rPr>
          <w:b/>
        </w:rPr>
        <w:t>.</w:t>
      </w:r>
      <w:r w:rsidR="000A1F80">
        <w:rPr>
          <w:b/>
          <w:shd w:val="clear" w:color="auto" w:fill="FFFFFF"/>
        </w:rPr>
        <w:t xml:space="preserve"> Przeciętne ceny skupu żywca i mleka</w:t>
      </w:r>
    </w:p>
    <w:p w14:paraId="397FDBE6" w14:textId="6FAAE410" w:rsidR="000A1F80" w:rsidRDefault="000A1F80" w:rsidP="000A1F80">
      <w:pPr>
        <w:pStyle w:val="Tekstkomunikat"/>
        <w:suppressAutoHyphens/>
        <w:spacing w:before="240"/>
      </w:pPr>
      <w:r>
        <w:t xml:space="preserve">W 2021 r. przeciętna cena skupu </w:t>
      </w:r>
      <w:r>
        <w:rPr>
          <w:b/>
        </w:rPr>
        <w:t xml:space="preserve">żywca wieprzowego </w:t>
      </w:r>
      <w:r>
        <w:t>była o 6,4% niższa niż przed rokiem. W grudniu 2021 r. cena tego surowca zwiększyła się w skali miesiąca o 9,8% (do 4,69 zł/kg), a w skali roku wzrosła o 20,7%.</w:t>
      </w:r>
    </w:p>
    <w:p w14:paraId="7923EC01" w14:textId="3B6241B8" w:rsidR="000A1F80" w:rsidRDefault="000A1F80" w:rsidP="000A1F80">
      <w:pPr>
        <w:suppressAutoHyphens/>
        <w:rPr>
          <w:shd w:val="clear" w:color="auto" w:fill="FFFFFF"/>
        </w:rPr>
      </w:pPr>
      <w:r>
        <w:rPr>
          <w:shd w:val="clear" w:color="auto" w:fill="FFFFFF"/>
        </w:rPr>
        <w:t>Relacja cen skupu trzody do cen żyta na targowiskach w </w:t>
      </w:r>
      <w:r w:rsidR="00CC1849">
        <w:rPr>
          <w:shd w:val="clear" w:color="auto" w:fill="FFFFFF"/>
        </w:rPr>
        <w:t>grudniu</w:t>
      </w:r>
      <w:r>
        <w:rPr>
          <w:shd w:val="clear" w:color="auto" w:fill="FFFFFF"/>
        </w:rPr>
        <w:t xml:space="preserve"> 2021 r. wyniosła 5,5 (wobec 5,2 przed miesiącem).</w:t>
      </w:r>
    </w:p>
    <w:p w14:paraId="7221E051" w14:textId="297FCA71" w:rsidR="000A1F80" w:rsidRDefault="00F1059F" w:rsidP="000A1F80">
      <w:pPr>
        <w:spacing w:before="360" w:after="0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936256" behindDoc="0" locked="0" layoutInCell="1" allowOverlap="1" wp14:anchorId="3A836340" wp14:editId="005C0274">
            <wp:simplePos x="0" y="0"/>
            <wp:positionH relativeFrom="margin">
              <wp:align>right</wp:align>
            </wp:positionH>
            <wp:positionV relativeFrom="margin">
              <wp:posOffset>4986404</wp:posOffset>
            </wp:positionV>
            <wp:extent cx="6645910" cy="2743835"/>
            <wp:effectExtent l="0" t="0" r="2540" b="0"/>
            <wp:wrapSquare wrapText="bothSides"/>
            <wp:docPr id="40" name="Wykres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anchor>
        </w:drawing>
      </w:r>
      <w:r w:rsidR="000A1F80">
        <w:rPr>
          <w:b/>
        </w:rPr>
        <w:t xml:space="preserve">Wykres </w:t>
      </w:r>
      <w:r w:rsidR="00A65AF2">
        <w:rPr>
          <w:b/>
        </w:rPr>
        <w:t>8</w:t>
      </w:r>
      <w:r w:rsidR="000A1F80">
        <w:rPr>
          <w:b/>
        </w:rPr>
        <w:t>.</w:t>
      </w:r>
      <w:r w:rsidR="000A1F80">
        <w:rPr>
          <w:b/>
          <w:shd w:val="clear" w:color="auto" w:fill="FFFFFF"/>
        </w:rPr>
        <w:t xml:space="preserve"> Relacja przeciętnych cen skupu żywca wieprzowego do przeciętnych cen żyta na targowiskach</w:t>
      </w:r>
    </w:p>
    <w:p w14:paraId="18A76A4E" w14:textId="11F0F74B" w:rsidR="000A1F80" w:rsidRDefault="000A1F80" w:rsidP="000A1F80">
      <w:pPr>
        <w:pStyle w:val="Tekstkomunikat"/>
      </w:pPr>
      <w:r>
        <w:t xml:space="preserve">Przeciętna cena skupu </w:t>
      </w:r>
      <w:r>
        <w:rPr>
          <w:b/>
        </w:rPr>
        <w:t>żywca drobiowego</w:t>
      </w:r>
      <w:r>
        <w:t xml:space="preserve"> w 2021 r. była o 24,4% wyższa </w:t>
      </w:r>
      <w:r>
        <w:rPr>
          <w:spacing w:val="-2"/>
        </w:rPr>
        <w:t>niż w 2020 r.</w:t>
      </w:r>
      <w:r>
        <w:t xml:space="preserve"> W grudniu 2021 r. za 1 kg tego surowca </w:t>
      </w:r>
      <w:r>
        <w:rPr>
          <w:spacing w:val="-1"/>
        </w:rPr>
        <w:t xml:space="preserve">w skupie płacono dostawcom </w:t>
      </w:r>
      <w:r>
        <w:rPr>
          <w:spacing w:val="-2"/>
        </w:rPr>
        <w:t>średnio 4,59 zł, tj. więcej o 9,8% niż w listopadzie 2021 r. i o 48,3% niż w grudniu 2020 r.</w:t>
      </w:r>
    </w:p>
    <w:p w14:paraId="69A5F4F2" w14:textId="11CA45C4" w:rsidR="000A1F80" w:rsidRDefault="000A1F80" w:rsidP="000A1F80">
      <w:pPr>
        <w:pStyle w:val="Tekstkomunikat"/>
        <w:suppressAutoHyphens/>
      </w:pPr>
      <w:r>
        <w:rPr>
          <w:spacing w:val="-2"/>
        </w:rPr>
        <w:t xml:space="preserve">W 2021 r. przeciętna </w:t>
      </w:r>
      <w:r>
        <w:t xml:space="preserve">cena </w:t>
      </w:r>
      <w:r>
        <w:rPr>
          <w:b/>
        </w:rPr>
        <w:t>żywca wołowego</w:t>
      </w:r>
      <w:r>
        <w:t xml:space="preserve"> w skupie była o 16,9% wyższa niż przed rokiem. W grudniu 2021 r. za żywiec wołowy płacono o 10,7% więcej niż przed miesiącem i o 34,5% więcej niż przed rokiem.</w:t>
      </w:r>
    </w:p>
    <w:p w14:paraId="1EB2D41D" w14:textId="58E3BD46" w:rsidR="000A1F80" w:rsidRDefault="000A1F80" w:rsidP="000A1F80">
      <w:r>
        <w:t xml:space="preserve">Ceny skupu </w:t>
      </w:r>
      <w:r>
        <w:rPr>
          <w:b/>
        </w:rPr>
        <w:t>mleka</w:t>
      </w:r>
      <w:r>
        <w:t xml:space="preserve"> w 2021 r. były wyższe niż w 2020 r. (średnio o 16,3%). W grudniu 2021 r. za 100 litrów tego surowca płacono 185,94 zł, </w:t>
      </w:r>
      <w:r>
        <w:rPr>
          <w:rFonts w:cs="Arial"/>
        </w:rPr>
        <w:t>czyli o 10,8% więcej w ujęciu miesięcznym i o 31,6% więcej w ujęciu rocznym</w:t>
      </w:r>
      <w:r>
        <w:t>.</w:t>
      </w:r>
    </w:p>
    <w:p w14:paraId="55ED31DC" w14:textId="301B101B" w:rsidR="00284CE4" w:rsidRDefault="00284CE4" w:rsidP="0062681E">
      <w:pPr>
        <w:pageBreakBefore/>
        <w:spacing w:before="48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9863B2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PRZEMYSŁ I BUDOWNICTWO</w:t>
      </w:r>
    </w:p>
    <w:p w14:paraId="532AEF02" w14:textId="735006F2" w:rsidR="00660944" w:rsidRPr="00660944" w:rsidRDefault="00660944" w:rsidP="00660944">
      <w:pPr>
        <w:suppressAutoHyphens/>
        <w:rPr>
          <w:shd w:val="clear" w:color="auto" w:fill="FFFFFF"/>
        </w:rPr>
      </w:pPr>
      <w:r w:rsidRPr="00660944">
        <w:rPr>
          <w:shd w:val="clear" w:color="auto" w:fill="FFFFFF"/>
        </w:rPr>
        <w:t xml:space="preserve">Produkcja sprzedana przemysłu w </w:t>
      </w:r>
      <w:r w:rsidR="002F0CC9">
        <w:rPr>
          <w:shd w:val="clear" w:color="auto" w:fill="FFFFFF"/>
        </w:rPr>
        <w:t>grudniu</w:t>
      </w:r>
      <w:r w:rsidRPr="00660944">
        <w:rPr>
          <w:shd w:val="clear" w:color="auto" w:fill="FFFFFF"/>
        </w:rPr>
        <w:t xml:space="preserve"> 2021 r. osiągnęła wartość (w cenach bieżących) </w:t>
      </w:r>
      <w:r w:rsidR="00041006">
        <w:rPr>
          <w:shd w:val="clear" w:color="auto" w:fill="FFFFFF"/>
        </w:rPr>
        <w:t>3679,9</w:t>
      </w:r>
      <w:r w:rsidRPr="00660944">
        <w:rPr>
          <w:shd w:val="clear" w:color="auto" w:fill="FFFFFF"/>
        </w:rPr>
        <w:t xml:space="preserve"> mln zł i była (w cenach stałych) większa o </w:t>
      </w:r>
      <w:r w:rsidR="00041006">
        <w:rPr>
          <w:shd w:val="clear" w:color="auto" w:fill="FFFFFF"/>
        </w:rPr>
        <w:t>38,9</w:t>
      </w:r>
      <w:r w:rsidRPr="00660944">
        <w:rPr>
          <w:shd w:val="clear" w:color="auto" w:fill="FFFFFF"/>
        </w:rPr>
        <w:t xml:space="preserve">% niż przed rokiem oraz o 1,0% </w:t>
      </w:r>
      <w:r w:rsidR="00041006">
        <w:rPr>
          <w:shd w:val="clear" w:color="auto" w:fill="FFFFFF"/>
        </w:rPr>
        <w:t xml:space="preserve">mniejsza </w:t>
      </w:r>
      <w:r w:rsidRPr="00660944">
        <w:rPr>
          <w:shd w:val="clear" w:color="auto" w:fill="FFFFFF"/>
        </w:rPr>
        <w:t>niż przed miesiącem.</w:t>
      </w:r>
    </w:p>
    <w:p w14:paraId="3120039B" w14:textId="7C66B957" w:rsidR="00660944" w:rsidRPr="00660944" w:rsidRDefault="00660944" w:rsidP="00660944">
      <w:pPr>
        <w:suppressAutoHyphens/>
        <w:rPr>
          <w:shd w:val="clear" w:color="auto" w:fill="FFFFFF"/>
        </w:rPr>
      </w:pPr>
      <w:r w:rsidRPr="00660944">
        <w:rPr>
          <w:shd w:val="clear" w:color="auto" w:fill="FFFFFF"/>
        </w:rPr>
        <w:t xml:space="preserve">Produkcja sprzedana w przetwórstwie przemysłowym, stanowiąca </w:t>
      </w:r>
      <w:r w:rsidR="00D60170">
        <w:rPr>
          <w:shd w:val="clear" w:color="auto" w:fill="FFFFFF"/>
        </w:rPr>
        <w:t>83,8</w:t>
      </w:r>
      <w:r w:rsidRPr="00660944">
        <w:rPr>
          <w:shd w:val="clear" w:color="auto" w:fill="FFFFFF"/>
        </w:rPr>
        <w:t xml:space="preserve">% produkcji przemysłowej, w porównaniu z </w:t>
      </w:r>
      <w:r w:rsidR="00D60170">
        <w:rPr>
          <w:shd w:val="clear" w:color="auto" w:fill="FFFFFF"/>
        </w:rPr>
        <w:t>grudniem</w:t>
      </w:r>
      <w:r w:rsidRPr="00660944">
        <w:rPr>
          <w:shd w:val="clear" w:color="auto" w:fill="FFFFFF"/>
        </w:rPr>
        <w:t xml:space="preserve"> 2</w:t>
      </w:r>
      <w:r w:rsidR="007D70C2">
        <w:rPr>
          <w:shd w:val="clear" w:color="auto" w:fill="FFFFFF"/>
        </w:rPr>
        <w:t xml:space="preserve">020 r. zwiększyła się o </w:t>
      </w:r>
      <w:r w:rsidR="00D007A8">
        <w:rPr>
          <w:shd w:val="clear" w:color="auto" w:fill="FFFFFF"/>
        </w:rPr>
        <w:t>37,0</w:t>
      </w:r>
      <w:r w:rsidR="007D70C2">
        <w:rPr>
          <w:shd w:val="clear" w:color="auto" w:fill="FFFFFF"/>
        </w:rPr>
        <w:t xml:space="preserve">%. </w:t>
      </w:r>
      <w:r w:rsidR="00D60170">
        <w:rPr>
          <w:shd w:val="clear" w:color="auto" w:fill="FFFFFF"/>
        </w:rPr>
        <w:t>Znacznie mniejszy</w:t>
      </w:r>
      <w:r w:rsidRPr="00660944">
        <w:rPr>
          <w:shd w:val="clear" w:color="auto" w:fill="FFFFFF"/>
        </w:rPr>
        <w:t xml:space="preserve"> wzrost wystąpił w dostawie wody; gospodarowaniu ścieka</w:t>
      </w:r>
      <w:r w:rsidR="00D60170">
        <w:rPr>
          <w:shd w:val="clear" w:color="auto" w:fill="FFFFFF"/>
        </w:rPr>
        <w:t>mi i odpadami; rekultywacji (o 2,8</w:t>
      </w:r>
      <w:r w:rsidRPr="00660944">
        <w:rPr>
          <w:shd w:val="clear" w:color="auto" w:fill="FFFFFF"/>
        </w:rPr>
        <w:t>%).</w:t>
      </w:r>
    </w:p>
    <w:p w14:paraId="01078F4E" w14:textId="0A0DAFCB" w:rsidR="005D0E7D" w:rsidRPr="005D0E7D" w:rsidRDefault="00660944" w:rsidP="00660944">
      <w:pPr>
        <w:suppressAutoHyphens/>
        <w:rPr>
          <w:shd w:val="clear" w:color="auto" w:fill="FFFFFF"/>
        </w:rPr>
      </w:pPr>
      <w:r w:rsidRPr="00660944">
        <w:rPr>
          <w:shd w:val="clear" w:color="auto" w:fill="FFFFFF"/>
        </w:rPr>
        <w:t>Wyższy niż w analogicznym miesiącu 2020 r. poziom produkcji sprzedanej wystąpił w 22 działach przemysłu (spośród 28 występujących w województwie), niższy – w 6. Wśród działów przemysłu o znaczącym udziale w sprzedaży, zdecydowanie największy wzrost notowano</w:t>
      </w:r>
      <w:r w:rsidR="00D60170" w:rsidRPr="00D60170">
        <w:rPr>
          <w:shd w:val="clear" w:color="auto" w:fill="FFFFFF"/>
        </w:rPr>
        <w:t xml:space="preserve"> </w:t>
      </w:r>
      <w:r w:rsidR="00D60170" w:rsidRPr="00660944">
        <w:rPr>
          <w:shd w:val="clear" w:color="auto" w:fill="FFFFFF"/>
        </w:rPr>
        <w:t>w produkcji pojazdów samoc</w:t>
      </w:r>
      <w:r w:rsidR="00D60170">
        <w:rPr>
          <w:shd w:val="clear" w:color="auto" w:fill="FFFFFF"/>
        </w:rPr>
        <w:t>hodowych, przyczep i naczep (o 154,2</w:t>
      </w:r>
      <w:r w:rsidR="00D60170" w:rsidRPr="00660944">
        <w:rPr>
          <w:shd w:val="clear" w:color="auto" w:fill="FFFFFF"/>
        </w:rPr>
        <w:t>)</w:t>
      </w:r>
      <w:r w:rsidR="00D60170">
        <w:rPr>
          <w:shd w:val="clear" w:color="auto" w:fill="FFFFFF"/>
        </w:rPr>
        <w:t>, w którym przed rokiem notowano głęboki spadek</w:t>
      </w:r>
      <w:r w:rsidRPr="00660944">
        <w:rPr>
          <w:shd w:val="clear" w:color="auto" w:fill="FFFFFF"/>
        </w:rPr>
        <w:t xml:space="preserve">. </w:t>
      </w:r>
      <w:r w:rsidR="00872668" w:rsidRPr="00660944">
        <w:rPr>
          <w:shd w:val="clear" w:color="auto" w:fill="FFFFFF"/>
        </w:rPr>
        <w:t>Z</w:t>
      </w:r>
      <w:r w:rsidR="00872668">
        <w:rPr>
          <w:shd w:val="clear" w:color="auto" w:fill="FFFFFF"/>
        </w:rPr>
        <w:t>nacznemu z</w:t>
      </w:r>
      <w:r w:rsidR="00872668" w:rsidRPr="00660944">
        <w:rPr>
          <w:shd w:val="clear" w:color="auto" w:fill="FFFFFF"/>
        </w:rPr>
        <w:t xml:space="preserve">dynamizowaniu uległa produkcja wyrobów z metali, która zwiększyła się o </w:t>
      </w:r>
      <w:r w:rsidR="00D007A8">
        <w:rPr>
          <w:shd w:val="clear" w:color="auto" w:fill="FFFFFF"/>
        </w:rPr>
        <w:t>83,7</w:t>
      </w:r>
      <w:r w:rsidR="00872668" w:rsidRPr="00660944">
        <w:rPr>
          <w:shd w:val="clear" w:color="auto" w:fill="FFFFFF"/>
        </w:rPr>
        <w:t>%.</w:t>
      </w:r>
      <w:r w:rsidR="00D007A8">
        <w:rPr>
          <w:shd w:val="clear" w:color="auto" w:fill="FFFFFF"/>
        </w:rPr>
        <w:t xml:space="preserve"> </w:t>
      </w:r>
      <w:r w:rsidR="00872668">
        <w:rPr>
          <w:shd w:val="clear" w:color="auto" w:fill="FFFFFF"/>
        </w:rPr>
        <w:t>Kolejny miesiąc z rzędu szybko rosła produkcja</w:t>
      </w:r>
      <w:r w:rsidR="00872668" w:rsidRPr="00660944">
        <w:rPr>
          <w:shd w:val="clear" w:color="auto" w:fill="FFFFFF"/>
        </w:rPr>
        <w:t xml:space="preserve"> wyrobów z drewna, ko</w:t>
      </w:r>
      <w:r w:rsidR="00872668">
        <w:rPr>
          <w:shd w:val="clear" w:color="auto" w:fill="FFFFFF"/>
        </w:rPr>
        <w:t>rka, słomy i wikliny (o 69,8</w:t>
      </w:r>
      <w:r w:rsidR="00872668" w:rsidRPr="00660944">
        <w:rPr>
          <w:shd w:val="clear" w:color="auto" w:fill="FFFFFF"/>
        </w:rPr>
        <w:t>%)</w:t>
      </w:r>
      <w:r w:rsidR="00872668">
        <w:rPr>
          <w:shd w:val="clear" w:color="auto" w:fill="FFFFFF"/>
        </w:rPr>
        <w:t xml:space="preserve"> oraz</w:t>
      </w:r>
      <w:r w:rsidR="00872668" w:rsidRPr="00872668">
        <w:rPr>
          <w:shd w:val="clear" w:color="auto" w:fill="FFFFFF"/>
        </w:rPr>
        <w:t xml:space="preserve"> </w:t>
      </w:r>
      <w:r w:rsidR="00872668" w:rsidRPr="00660944">
        <w:rPr>
          <w:shd w:val="clear" w:color="auto" w:fill="FFFFFF"/>
        </w:rPr>
        <w:t>produkcja wyrobów z gumy i tworzyw sztucznych (</w:t>
      </w:r>
      <w:r w:rsidR="00872668">
        <w:rPr>
          <w:shd w:val="clear" w:color="auto" w:fill="FFFFFF"/>
        </w:rPr>
        <w:t>o 15</w:t>
      </w:r>
      <w:r w:rsidR="00872668" w:rsidRPr="00660944">
        <w:rPr>
          <w:shd w:val="clear" w:color="auto" w:fill="FFFFFF"/>
        </w:rPr>
        <w:t>,3%)</w:t>
      </w:r>
      <w:r w:rsidR="00872668">
        <w:rPr>
          <w:shd w:val="clear" w:color="auto" w:fill="FFFFFF"/>
        </w:rPr>
        <w:t>. Na wysoki</w:t>
      </w:r>
      <w:r w:rsidR="00D007A8">
        <w:rPr>
          <w:shd w:val="clear" w:color="auto" w:fill="FFFFFF"/>
        </w:rPr>
        <w:t>m</w:t>
      </w:r>
      <w:r w:rsidR="00872668">
        <w:rPr>
          <w:shd w:val="clear" w:color="auto" w:fill="FFFFFF"/>
        </w:rPr>
        <w:t xml:space="preserve"> poziomie u</w:t>
      </w:r>
      <w:r w:rsidR="00872668" w:rsidRPr="00660944">
        <w:rPr>
          <w:shd w:val="clear" w:color="auto" w:fill="FFFFFF"/>
        </w:rPr>
        <w:t xml:space="preserve">trzymał się </w:t>
      </w:r>
      <w:r w:rsidR="00872668">
        <w:rPr>
          <w:shd w:val="clear" w:color="auto" w:fill="FFFFFF"/>
        </w:rPr>
        <w:t xml:space="preserve">także </w:t>
      </w:r>
      <w:r w:rsidR="00872668" w:rsidRPr="00660944">
        <w:rPr>
          <w:shd w:val="clear" w:color="auto" w:fill="FFFFFF"/>
        </w:rPr>
        <w:t>wzrost w produkcji wyrobów z pozostałych mineralnych</w:t>
      </w:r>
      <w:r w:rsidR="00872668">
        <w:rPr>
          <w:shd w:val="clear" w:color="auto" w:fill="FFFFFF"/>
        </w:rPr>
        <w:t xml:space="preserve"> surowców niemetalicznych (o 13,4%) </w:t>
      </w:r>
      <w:r w:rsidRPr="00660944">
        <w:rPr>
          <w:shd w:val="clear" w:color="auto" w:fill="FFFFFF"/>
        </w:rPr>
        <w:t>oraz produkcji</w:t>
      </w:r>
      <w:r w:rsidR="0073630B">
        <w:rPr>
          <w:shd w:val="clear" w:color="auto" w:fill="FFFFFF"/>
        </w:rPr>
        <w:t xml:space="preserve"> artykułów spożywczych (o </w:t>
      </w:r>
      <w:r w:rsidR="00872668">
        <w:rPr>
          <w:shd w:val="clear" w:color="auto" w:fill="FFFFFF"/>
        </w:rPr>
        <w:t>6,0</w:t>
      </w:r>
      <w:r w:rsidR="0073630B">
        <w:rPr>
          <w:shd w:val="clear" w:color="auto" w:fill="FFFFFF"/>
        </w:rPr>
        <w:t>%)</w:t>
      </w:r>
      <w:r w:rsidRPr="00660944">
        <w:rPr>
          <w:shd w:val="clear" w:color="auto" w:fill="FFFFFF"/>
        </w:rPr>
        <w:t>.</w:t>
      </w:r>
      <w:r w:rsidR="0073630B">
        <w:rPr>
          <w:shd w:val="clear" w:color="auto" w:fill="FFFFFF"/>
        </w:rPr>
        <w:t xml:space="preserve"> </w:t>
      </w:r>
      <w:r w:rsidR="00D007A8">
        <w:rPr>
          <w:shd w:val="clear" w:color="auto" w:fill="FFFFFF"/>
        </w:rPr>
        <w:t>Drugi</w:t>
      </w:r>
      <w:r w:rsidR="00872668">
        <w:rPr>
          <w:shd w:val="clear" w:color="auto" w:fill="FFFFFF"/>
        </w:rPr>
        <w:t xml:space="preserve"> miesiąc z rzędu</w:t>
      </w:r>
      <w:r w:rsidRPr="00660944">
        <w:rPr>
          <w:shd w:val="clear" w:color="auto" w:fill="FFFFFF"/>
        </w:rPr>
        <w:t xml:space="preserve"> </w:t>
      </w:r>
      <w:r w:rsidR="00872668">
        <w:rPr>
          <w:shd w:val="clear" w:color="auto" w:fill="FFFFFF"/>
        </w:rPr>
        <w:t>m</w:t>
      </w:r>
      <w:r w:rsidRPr="00660944">
        <w:rPr>
          <w:shd w:val="clear" w:color="auto" w:fill="FFFFFF"/>
        </w:rPr>
        <w:t>alała produkcja maszyn i urządzeń (</w:t>
      </w:r>
      <w:r w:rsidR="00872668">
        <w:rPr>
          <w:shd w:val="clear" w:color="auto" w:fill="FFFFFF"/>
        </w:rPr>
        <w:t xml:space="preserve">spadek </w:t>
      </w:r>
      <w:r w:rsidRPr="00660944">
        <w:rPr>
          <w:shd w:val="clear" w:color="auto" w:fill="FFFFFF"/>
        </w:rPr>
        <w:t xml:space="preserve">o </w:t>
      </w:r>
      <w:r w:rsidR="00872668">
        <w:rPr>
          <w:shd w:val="clear" w:color="auto" w:fill="FFFFFF"/>
        </w:rPr>
        <w:t>3,4</w:t>
      </w:r>
      <w:r w:rsidRPr="00660944">
        <w:rPr>
          <w:shd w:val="clear" w:color="auto" w:fill="FFFFFF"/>
        </w:rPr>
        <w:t>%).</w:t>
      </w:r>
      <w:r w:rsidR="00D60170" w:rsidRPr="00D60170">
        <w:rPr>
          <w:shd w:val="clear" w:color="auto" w:fill="FFFFFF"/>
        </w:rPr>
        <w:t xml:space="preserve"> </w:t>
      </w:r>
    </w:p>
    <w:p w14:paraId="283EC417" w14:textId="5C13572D" w:rsidR="005D0E7D" w:rsidRDefault="005D0E7D" w:rsidP="0062681E">
      <w:pPr>
        <w:rPr>
          <w:b/>
          <w:spacing w:val="-2"/>
          <w:shd w:val="clear" w:color="auto" w:fill="FFFFFF"/>
        </w:rPr>
      </w:pPr>
      <w:r w:rsidRPr="005D0E7D">
        <w:rPr>
          <w:b/>
          <w:spacing w:val="-2"/>
          <w:shd w:val="clear" w:color="auto" w:fill="FFFFFF"/>
        </w:rPr>
        <w:t xml:space="preserve">Tablica </w:t>
      </w:r>
      <w:r w:rsidR="0005358F">
        <w:rPr>
          <w:b/>
          <w:spacing w:val="-2"/>
          <w:shd w:val="clear" w:color="auto" w:fill="FFFFFF"/>
        </w:rPr>
        <w:t>8</w:t>
      </w:r>
      <w:r w:rsidRPr="005D0E7D">
        <w:rPr>
          <w:b/>
          <w:spacing w:val="-2"/>
          <w:shd w:val="clear" w:color="auto" w:fill="FFFFFF"/>
        </w:rPr>
        <w:t>. Dynamika (w cenach stałych) i struktura (w cenach bieżących) produkcji sprzedanej przemysłu</w:t>
      </w:r>
    </w:p>
    <w:tbl>
      <w:tblPr>
        <w:tblStyle w:val="Siatkatabelijasna13"/>
        <w:tblpPr w:leftFromText="141" w:rightFromText="141" w:vertAnchor="text" w:horzAnchor="margin" w:tblpXSpec="center" w:tblpY="60"/>
        <w:tblW w:w="1045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19"/>
        <w:gridCol w:w="2079"/>
        <w:gridCol w:w="2079"/>
        <w:gridCol w:w="2079"/>
      </w:tblGrid>
      <w:tr w:rsidR="00660944" w:rsidRPr="005D0E7D" w14:paraId="5521909C" w14:textId="77777777" w:rsidTr="00660944">
        <w:trPr>
          <w:trHeight w:val="57"/>
        </w:trPr>
        <w:tc>
          <w:tcPr>
            <w:tcW w:w="4219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8F926CD" w14:textId="77777777" w:rsidR="00660944" w:rsidRPr="005D0E7D" w:rsidRDefault="00660944" w:rsidP="006A2B9E">
            <w:pPr>
              <w:keepNext/>
              <w:tabs>
                <w:tab w:val="right" w:leader="dot" w:pos="4139"/>
              </w:tabs>
              <w:spacing w:before="70" w:after="70"/>
              <w:jc w:val="center"/>
              <w:outlineLvl w:val="0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bCs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079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39526688" w14:textId="7D2D22B6" w:rsidR="00660944" w:rsidRPr="005D0E7D" w:rsidRDefault="00BA7B9F" w:rsidP="006A2B9E">
            <w:pPr>
              <w:keepNext/>
              <w:keepLines/>
              <w:spacing w:before="70" w:after="7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12</w:t>
            </w:r>
            <w:r w:rsidR="00660944" w:rsidRPr="005D0E7D">
              <w:rPr>
                <w:rFonts w:eastAsiaTheme="majorEastAsia" w:cstheme="majorBidi"/>
                <w:sz w:val="16"/>
                <w:szCs w:val="16"/>
              </w:rPr>
              <w:t xml:space="preserve"> 2021</w:t>
            </w:r>
          </w:p>
        </w:tc>
        <w:tc>
          <w:tcPr>
            <w:tcW w:w="4158" w:type="dxa"/>
            <w:gridSpan w:val="2"/>
            <w:tcBorders>
              <w:top w:val="single" w:sz="4" w:space="0" w:color="522398"/>
            </w:tcBorders>
            <w:vAlign w:val="center"/>
          </w:tcPr>
          <w:p w14:paraId="29344401" w14:textId="4DB0A199" w:rsidR="00660944" w:rsidRPr="005D0E7D" w:rsidRDefault="00BA7B9F" w:rsidP="006A2B9E">
            <w:pPr>
              <w:keepNext/>
              <w:keepLines/>
              <w:spacing w:before="70" w:after="7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01</w:t>
            </w:r>
            <w:r w:rsidR="00660944" w:rsidRPr="005D0E7D">
              <w:rPr>
                <w:rFonts w:eastAsiaTheme="majorEastAsia" w:cstheme="majorBidi"/>
                <w:sz w:val="16"/>
                <w:szCs w:val="16"/>
              </w:rPr>
              <w:t>-</w:t>
            </w:r>
            <w:r>
              <w:rPr>
                <w:rFonts w:eastAsiaTheme="majorEastAsia" w:cstheme="majorBidi"/>
                <w:sz w:val="16"/>
                <w:szCs w:val="16"/>
              </w:rPr>
              <w:t xml:space="preserve">12 </w:t>
            </w:r>
            <w:r w:rsidR="00660944" w:rsidRPr="005D0E7D">
              <w:rPr>
                <w:rFonts w:eastAsiaTheme="majorEastAsia" w:cstheme="majorBidi"/>
                <w:sz w:val="16"/>
                <w:szCs w:val="16"/>
              </w:rPr>
              <w:t>2021</w:t>
            </w:r>
          </w:p>
        </w:tc>
      </w:tr>
      <w:tr w:rsidR="00660944" w:rsidRPr="005D0E7D" w14:paraId="6469BCE0" w14:textId="77777777" w:rsidTr="00660944">
        <w:trPr>
          <w:trHeight w:val="57"/>
        </w:trPr>
        <w:tc>
          <w:tcPr>
            <w:tcW w:w="4219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03B59DFF" w14:textId="77777777" w:rsidR="00660944" w:rsidRPr="005D0E7D" w:rsidRDefault="00660944" w:rsidP="006A2B9E">
            <w:pPr>
              <w:keepNext/>
              <w:tabs>
                <w:tab w:val="right" w:leader="dot" w:pos="4139"/>
              </w:tabs>
              <w:spacing w:before="70" w:after="7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15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97AF3A2" w14:textId="77777777" w:rsidR="00660944" w:rsidRPr="005D0E7D" w:rsidRDefault="00660944" w:rsidP="006A2B9E">
            <w:pPr>
              <w:spacing w:before="70" w:after="70"/>
              <w:jc w:val="center"/>
              <w:rPr>
                <w:sz w:val="16"/>
                <w:szCs w:val="16"/>
              </w:rPr>
            </w:pPr>
            <w:r w:rsidRPr="005D0E7D">
              <w:rPr>
                <w:sz w:val="16"/>
                <w:szCs w:val="16"/>
              </w:rPr>
              <w:t>analogiczny okres roku</w:t>
            </w:r>
            <w:r w:rsidRPr="005D0E7D">
              <w:rPr>
                <w:sz w:val="16"/>
                <w:szCs w:val="16"/>
              </w:rPr>
              <w:br/>
              <w:t>poprzedniego = 100</w:t>
            </w:r>
          </w:p>
        </w:tc>
        <w:tc>
          <w:tcPr>
            <w:tcW w:w="2079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2CE1904E" w14:textId="77777777" w:rsidR="00660944" w:rsidRPr="005D0E7D" w:rsidRDefault="00660944" w:rsidP="006A2B9E">
            <w:pPr>
              <w:spacing w:before="70" w:after="70"/>
              <w:jc w:val="center"/>
              <w:rPr>
                <w:sz w:val="16"/>
                <w:szCs w:val="16"/>
              </w:rPr>
            </w:pPr>
            <w:r w:rsidRPr="005D0E7D">
              <w:rPr>
                <w:sz w:val="16"/>
                <w:szCs w:val="16"/>
              </w:rPr>
              <w:t>w odsetkach</w:t>
            </w:r>
          </w:p>
        </w:tc>
      </w:tr>
      <w:tr w:rsidR="00660944" w:rsidRPr="005D0E7D" w14:paraId="32F9CC3F" w14:textId="77777777" w:rsidTr="00660944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77FD496" w14:textId="77777777" w:rsidR="00660944" w:rsidRPr="005D0E7D" w:rsidRDefault="00660944" w:rsidP="006A2B9E">
            <w:pPr>
              <w:keepNext/>
              <w:keepLines/>
              <w:tabs>
                <w:tab w:val="right" w:leader="dot" w:pos="4156"/>
              </w:tabs>
              <w:spacing w:before="70" w:after="70"/>
              <w:outlineLvl w:val="4"/>
              <w:rPr>
                <w:rFonts w:eastAsiaTheme="majorEastAsia" w:cstheme="majorBidi"/>
                <w:b/>
                <w:sz w:val="16"/>
                <w:szCs w:val="16"/>
              </w:rPr>
            </w:pPr>
            <w:r w:rsidRPr="005D0E7D"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0B57F6" w14:textId="578D3FC5" w:rsidR="00660944" w:rsidRPr="005D0E7D" w:rsidRDefault="00C563FA" w:rsidP="006A2B9E">
            <w:pPr>
              <w:spacing w:before="70" w:after="7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138,9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3A2732" w14:textId="60D44BEB" w:rsidR="00660944" w:rsidRPr="005D0E7D" w:rsidRDefault="00C563FA" w:rsidP="006A2B9E">
            <w:pPr>
              <w:spacing w:before="70" w:after="7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112,2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FE9729" w14:textId="77777777" w:rsidR="00660944" w:rsidRPr="005D0E7D" w:rsidRDefault="00660944" w:rsidP="006A2B9E">
            <w:pPr>
              <w:spacing w:before="70" w:after="7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5D0E7D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660944" w:rsidRPr="005D0E7D" w14:paraId="5C718CF7" w14:textId="77777777" w:rsidTr="00660944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1D6A40" w14:textId="77777777" w:rsidR="00660944" w:rsidRPr="005D0E7D" w:rsidRDefault="00660944" w:rsidP="006A2B9E">
            <w:pPr>
              <w:tabs>
                <w:tab w:val="left" w:leader="dot" w:pos="4366"/>
              </w:tabs>
              <w:spacing w:before="70" w:after="7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81D929" w14:textId="77777777" w:rsidR="00660944" w:rsidRPr="005D0E7D" w:rsidRDefault="00660944" w:rsidP="006A2B9E">
            <w:pPr>
              <w:spacing w:before="70" w:after="7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74F7C5" w14:textId="77777777" w:rsidR="00660944" w:rsidRPr="005D0E7D" w:rsidRDefault="00660944" w:rsidP="006A2B9E">
            <w:pPr>
              <w:spacing w:before="70" w:after="7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5246C3" w14:textId="77777777" w:rsidR="00660944" w:rsidRPr="005D0E7D" w:rsidRDefault="00660944" w:rsidP="006A2B9E">
            <w:pPr>
              <w:spacing w:before="70" w:after="7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60944" w:rsidRPr="005D0E7D" w14:paraId="52B6BABF" w14:textId="77777777" w:rsidTr="00660944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39CFAD" w14:textId="77777777" w:rsidR="00660944" w:rsidRPr="005D0E7D" w:rsidRDefault="00660944" w:rsidP="006A2B9E">
            <w:pPr>
              <w:tabs>
                <w:tab w:val="left" w:leader="dot" w:pos="4366"/>
              </w:tabs>
              <w:spacing w:before="70" w:after="70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E0E18F" w14:textId="4B717107" w:rsidR="00660944" w:rsidRPr="005D0E7D" w:rsidRDefault="00C563FA" w:rsidP="006A2B9E">
            <w:pPr>
              <w:spacing w:before="70" w:after="7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137,0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3A1041" w14:textId="5A0A00A5" w:rsidR="00660944" w:rsidRPr="005D0E7D" w:rsidRDefault="00C563FA" w:rsidP="006A2B9E">
            <w:pPr>
              <w:spacing w:before="70" w:after="7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109,9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F8E5745" w14:textId="6AE72B9C" w:rsidR="00660944" w:rsidRPr="005D0E7D" w:rsidRDefault="00C563FA" w:rsidP="006A2B9E">
            <w:pPr>
              <w:spacing w:before="70" w:after="7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84,5</w:t>
            </w:r>
          </w:p>
        </w:tc>
      </w:tr>
      <w:tr w:rsidR="00660944" w:rsidRPr="005D0E7D" w14:paraId="6A8B4135" w14:textId="77777777" w:rsidTr="00660944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271292" w14:textId="77777777" w:rsidR="00660944" w:rsidRPr="005D0E7D" w:rsidRDefault="00660944" w:rsidP="006A2B9E">
            <w:pPr>
              <w:tabs>
                <w:tab w:val="left" w:leader="dot" w:pos="4366"/>
              </w:tabs>
              <w:spacing w:before="70" w:after="70"/>
              <w:ind w:left="397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003512" w14:textId="77777777" w:rsidR="00660944" w:rsidRPr="005D0E7D" w:rsidRDefault="00660944" w:rsidP="006A2B9E">
            <w:pPr>
              <w:spacing w:before="70" w:after="7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00B8B3" w14:textId="77777777" w:rsidR="00660944" w:rsidRPr="005D0E7D" w:rsidRDefault="00660944" w:rsidP="006A2B9E">
            <w:pPr>
              <w:spacing w:before="70" w:after="7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079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6BA779A" w14:textId="77777777" w:rsidR="00660944" w:rsidRPr="005D0E7D" w:rsidRDefault="00660944" w:rsidP="006A2B9E">
            <w:pPr>
              <w:spacing w:before="70" w:after="70"/>
              <w:ind w:right="25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60944" w:rsidRPr="005D0E7D" w14:paraId="2C9C74F6" w14:textId="77777777" w:rsidTr="00660944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518E9A" w14:textId="77777777" w:rsidR="00660944" w:rsidRPr="005D0E7D" w:rsidRDefault="00660944" w:rsidP="006A2B9E">
            <w:pPr>
              <w:tabs>
                <w:tab w:val="left" w:leader="dot" w:pos="4366"/>
              </w:tabs>
              <w:spacing w:before="70" w:after="7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artykułów spożywczych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D8AFEC" w14:textId="4CC79162" w:rsidR="00660944" w:rsidRPr="005D0E7D" w:rsidRDefault="00C563FA" w:rsidP="006A2B9E">
            <w:pPr>
              <w:spacing w:before="70" w:after="7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106,0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E19B85" w14:textId="1F213578" w:rsidR="00660944" w:rsidRPr="005D0E7D" w:rsidRDefault="00C563FA" w:rsidP="006A2B9E">
            <w:pPr>
              <w:spacing w:before="70" w:after="7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93,4</w:t>
            </w:r>
          </w:p>
        </w:tc>
        <w:tc>
          <w:tcPr>
            <w:tcW w:w="2079" w:type="dxa"/>
            <w:tcBorders>
              <w:top w:val="single" w:sz="4" w:space="0" w:color="522398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63180C4B" w14:textId="4180DE88" w:rsidR="00660944" w:rsidRPr="005D0E7D" w:rsidRDefault="00C563FA" w:rsidP="006A2B9E">
            <w:pPr>
              <w:spacing w:before="70" w:after="7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9,4</w:t>
            </w:r>
          </w:p>
        </w:tc>
      </w:tr>
      <w:tr w:rsidR="00660944" w:rsidRPr="005D0E7D" w14:paraId="6FAA10E7" w14:textId="77777777" w:rsidTr="00660944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3FC16F" w14:textId="1FADFA41" w:rsidR="00660944" w:rsidRPr="005D0E7D" w:rsidRDefault="00660944" w:rsidP="006A2B9E">
            <w:pPr>
              <w:tabs>
                <w:tab w:val="left" w:leader="dot" w:pos="4366"/>
              </w:tabs>
              <w:spacing w:before="70" w:after="7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 xml:space="preserve">wyrobów z drewna, korka, słomy i </w:t>
            </w:r>
            <w:proofErr w:type="spellStart"/>
            <w:r w:rsidRPr="005D0E7D">
              <w:rPr>
                <w:rFonts w:cs="Arial"/>
                <w:sz w:val="16"/>
                <w:szCs w:val="16"/>
              </w:rPr>
              <w:t>wikliny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EC7E69" w14:textId="580D0067" w:rsidR="00660944" w:rsidRPr="005D0E7D" w:rsidRDefault="00C563FA" w:rsidP="006A2B9E">
            <w:pPr>
              <w:spacing w:before="70" w:after="7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169,8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BA801A" w14:textId="05D55806" w:rsidR="00660944" w:rsidRPr="005D0E7D" w:rsidRDefault="00C563FA" w:rsidP="006A2B9E">
            <w:pPr>
              <w:spacing w:before="70" w:after="7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150,7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21D125F6" w14:textId="07E5DFC0" w:rsidR="00660944" w:rsidRPr="005D0E7D" w:rsidRDefault="00C563FA" w:rsidP="006A2B9E">
            <w:pPr>
              <w:spacing w:before="70" w:after="7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4,5</w:t>
            </w:r>
          </w:p>
        </w:tc>
      </w:tr>
      <w:tr w:rsidR="00660944" w:rsidRPr="005D0E7D" w14:paraId="0B812260" w14:textId="77777777" w:rsidTr="00660944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575325" w14:textId="77777777" w:rsidR="00660944" w:rsidRPr="005D0E7D" w:rsidRDefault="00660944" w:rsidP="006A2B9E">
            <w:pPr>
              <w:tabs>
                <w:tab w:val="left" w:leader="dot" w:pos="4366"/>
              </w:tabs>
              <w:spacing w:before="70" w:after="7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1D9B91" w14:textId="649E812B" w:rsidR="00660944" w:rsidRPr="005D0E7D" w:rsidRDefault="00C563FA" w:rsidP="006A2B9E">
            <w:pPr>
              <w:spacing w:before="70" w:after="7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115,3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E5DD73" w14:textId="2FCE4828" w:rsidR="00660944" w:rsidRPr="005D0E7D" w:rsidRDefault="00C563FA" w:rsidP="006A2B9E">
            <w:pPr>
              <w:spacing w:before="70" w:after="7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113,8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3A6D3B1A" w14:textId="18C58226" w:rsidR="00660944" w:rsidRPr="005D0E7D" w:rsidRDefault="00C563FA" w:rsidP="006A2B9E">
            <w:pPr>
              <w:spacing w:before="70" w:after="7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3,4</w:t>
            </w:r>
          </w:p>
        </w:tc>
      </w:tr>
      <w:tr w:rsidR="00660944" w:rsidRPr="005D0E7D" w14:paraId="4598B03F" w14:textId="77777777" w:rsidTr="00660944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106CC0" w14:textId="77777777" w:rsidR="00660944" w:rsidRPr="005D0E7D" w:rsidRDefault="00660944" w:rsidP="006A2B9E">
            <w:pPr>
              <w:tabs>
                <w:tab w:val="left" w:leader="dot" w:pos="4366"/>
              </w:tabs>
              <w:suppressAutoHyphens/>
              <w:spacing w:before="70" w:after="7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290493" w14:textId="17B2F1D6" w:rsidR="00660944" w:rsidRPr="005D0E7D" w:rsidRDefault="00C563FA" w:rsidP="006A2B9E">
            <w:pPr>
              <w:spacing w:before="70" w:after="7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113,4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A15AF1" w14:textId="46F46746" w:rsidR="00660944" w:rsidRPr="005D0E7D" w:rsidRDefault="00C563FA" w:rsidP="006A2B9E">
            <w:pPr>
              <w:spacing w:before="70" w:after="7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103,5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262A735E" w14:textId="6C1EA486" w:rsidR="00660944" w:rsidRPr="005D0E7D" w:rsidRDefault="00C563FA" w:rsidP="006A2B9E">
            <w:pPr>
              <w:spacing w:before="70" w:after="7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23,7</w:t>
            </w:r>
          </w:p>
        </w:tc>
      </w:tr>
      <w:tr w:rsidR="00660944" w:rsidRPr="005D0E7D" w14:paraId="52EF7E8F" w14:textId="77777777" w:rsidTr="00660944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AE30BA" w14:textId="70665D16" w:rsidR="00660944" w:rsidRPr="005D0E7D" w:rsidRDefault="00660944" w:rsidP="006A2B9E">
            <w:pPr>
              <w:tabs>
                <w:tab w:val="left" w:leader="dot" w:pos="4366"/>
              </w:tabs>
              <w:spacing w:before="70" w:after="7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 xml:space="preserve">wyrobów z </w:t>
            </w:r>
            <w:proofErr w:type="spellStart"/>
            <w:r w:rsidRPr="005D0E7D">
              <w:rPr>
                <w:rFonts w:cs="Arial"/>
                <w:sz w:val="16"/>
                <w:szCs w:val="16"/>
              </w:rPr>
              <w:t>metali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900478" w14:textId="292ABBAD" w:rsidR="00660944" w:rsidRPr="005D0E7D" w:rsidRDefault="00C563FA" w:rsidP="006A2B9E">
            <w:pPr>
              <w:spacing w:before="70" w:after="7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183,7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085293" w14:textId="676EAE1E" w:rsidR="00660944" w:rsidRPr="005D0E7D" w:rsidRDefault="00C563FA" w:rsidP="006A2B9E">
            <w:pPr>
              <w:spacing w:before="70" w:after="7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124,9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2854A94C" w14:textId="6E9A95C6" w:rsidR="00660944" w:rsidRPr="005D0E7D" w:rsidRDefault="00C563FA" w:rsidP="006A2B9E">
            <w:pPr>
              <w:spacing w:before="70" w:after="7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9,4</w:t>
            </w:r>
          </w:p>
        </w:tc>
      </w:tr>
      <w:tr w:rsidR="00660944" w:rsidRPr="005D0E7D" w14:paraId="46577D28" w14:textId="77777777" w:rsidTr="00660944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D70565" w14:textId="220E0E27" w:rsidR="00660944" w:rsidRPr="005D0E7D" w:rsidRDefault="00660944" w:rsidP="006A2B9E">
            <w:pPr>
              <w:tabs>
                <w:tab w:val="left" w:leader="dot" w:pos="4366"/>
              </w:tabs>
              <w:spacing w:before="70" w:after="7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 xml:space="preserve">maszyn i </w:t>
            </w:r>
            <w:proofErr w:type="spellStart"/>
            <w:r w:rsidRPr="005D0E7D">
              <w:rPr>
                <w:rFonts w:cs="Arial"/>
                <w:sz w:val="16"/>
                <w:szCs w:val="16"/>
              </w:rPr>
              <w:t>urządzeń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F6DE89" w14:textId="1C1A9FAC" w:rsidR="00660944" w:rsidRPr="005D0E7D" w:rsidRDefault="00C563FA" w:rsidP="006A2B9E">
            <w:pPr>
              <w:spacing w:before="70" w:after="7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96,6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C42EB9" w14:textId="446C5D1B" w:rsidR="00660944" w:rsidRPr="005D0E7D" w:rsidRDefault="00C563FA" w:rsidP="006A2B9E">
            <w:pPr>
              <w:spacing w:before="70" w:after="7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115,9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294139EA" w14:textId="3B70B8C1" w:rsidR="00660944" w:rsidRPr="005D0E7D" w:rsidRDefault="00C563FA" w:rsidP="006A2B9E">
            <w:pPr>
              <w:spacing w:before="70" w:after="7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4,0</w:t>
            </w:r>
          </w:p>
        </w:tc>
      </w:tr>
      <w:tr w:rsidR="00660944" w:rsidRPr="005D0E7D" w14:paraId="23694B38" w14:textId="77777777" w:rsidTr="00660944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693562" w14:textId="1041BD12" w:rsidR="00660944" w:rsidRPr="005D0E7D" w:rsidRDefault="00660944" w:rsidP="006A2B9E">
            <w:pPr>
              <w:tabs>
                <w:tab w:val="left" w:leader="dot" w:pos="4366"/>
              </w:tabs>
              <w:spacing w:before="70" w:after="7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 xml:space="preserve">pojazdów samochodowych, przyczep i </w:t>
            </w:r>
            <w:proofErr w:type="spellStart"/>
            <w:r w:rsidRPr="005D0E7D">
              <w:rPr>
                <w:rFonts w:cs="Arial"/>
                <w:sz w:val="16"/>
                <w:szCs w:val="16"/>
              </w:rPr>
              <w:t>naczep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31BFE0" w14:textId="0C3CA390" w:rsidR="00660944" w:rsidRPr="005D0E7D" w:rsidRDefault="00C563FA" w:rsidP="006A2B9E">
            <w:pPr>
              <w:spacing w:before="70" w:after="7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254,2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9AD4F6" w14:textId="0D5B7B1F" w:rsidR="00660944" w:rsidRPr="005D0E7D" w:rsidRDefault="00C563FA" w:rsidP="006A2B9E">
            <w:pPr>
              <w:spacing w:before="70" w:after="7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11E89A04" w14:textId="6E6C8646" w:rsidR="00660944" w:rsidRPr="005D0E7D" w:rsidRDefault="00C563FA" w:rsidP="006A2B9E">
            <w:pPr>
              <w:spacing w:before="70" w:after="7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9,9</w:t>
            </w:r>
          </w:p>
        </w:tc>
      </w:tr>
      <w:tr w:rsidR="00660944" w:rsidRPr="005D0E7D" w14:paraId="0548DC00" w14:textId="77777777" w:rsidTr="00660944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776CED" w14:textId="44FF1948" w:rsidR="00660944" w:rsidRPr="005D0E7D" w:rsidRDefault="00660944" w:rsidP="006A2B9E">
            <w:pPr>
              <w:tabs>
                <w:tab w:val="left" w:leader="dot" w:pos="4366"/>
              </w:tabs>
              <w:spacing w:before="70" w:after="70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 xml:space="preserve">Dostawa wody; gospodarowanie ściekami i odpadami; </w:t>
            </w:r>
            <w:proofErr w:type="spellStart"/>
            <w:r w:rsidRPr="005D0E7D">
              <w:rPr>
                <w:rFonts w:cs="Arial"/>
                <w:sz w:val="16"/>
                <w:szCs w:val="16"/>
              </w:rPr>
              <w:t>rekultywacja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9A81D0" w14:textId="098F0365" w:rsidR="00660944" w:rsidRPr="005D0E7D" w:rsidRDefault="00C563FA" w:rsidP="006A2B9E">
            <w:pPr>
              <w:spacing w:before="70" w:after="7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72C780" w14:textId="4E81F6D5" w:rsidR="00660944" w:rsidRPr="005D0E7D" w:rsidRDefault="00C563FA" w:rsidP="006A2B9E">
            <w:pPr>
              <w:spacing w:before="70" w:after="7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121,3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455C6985" w14:textId="5468142E" w:rsidR="00660944" w:rsidRPr="005D0E7D" w:rsidRDefault="00C563FA" w:rsidP="006A2B9E">
            <w:pPr>
              <w:spacing w:before="70" w:after="7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3,1</w:t>
            </w:r>
          </w:p>
        </w:tc>
      </w:tr>
    </w:tbl>
    <w:p w14:paraId="0CAB7D73" w14:textId="551AB45A" w:rsidR="00660944" w:rsidRPr="005D0E7D" w:rsidRDefault="00660944" w:rsidP="00660944">
      <w:pPr>
        <w:suppressAutoHyphens/>
        <w:spacing w:before="240"/>
        <w:rPr>
          <w:shd w:val="clear" w:color="auto" w:fill="FFFFFF"/>
        </w:rPr>
      </w:pPr>
      <w:r w:rsidRPr="005D0E7D">
        <w:rPr>
          <w:shd w:val="clear" w:color="auto" w:fill="FFFFFF"/>
        </w:rPr>
        <w:t xml:space="preserve">W porównaniu z </w:t>
      </w:r>
      <w:r w:rsidR="00BD2BEE">
        <w:rPr>
          <w:shd w:val="clear" w:color="auto" w:fill="FFFFFF"/>
        </w:rPr>
        <w:t xml:space="preserve">listopadem </w:t>
      </w:r>
      <w:r w:rsidRPr="005D0E7D">
        <w:rPr>
          <w:shd w:val="clear" w:color="auto" w:fill="FFFFFF"/>
        </w:rPr>
        <w:t xml:space="preserve">2021 r. produkcja sprzedana w przetwórstwie przemysłowym </w:t>
      </w:r>
      <w:r w:rsidR="00BD2BEE">
        <w:rPr>
          <w:shd w:val="clear" w:color="auto" w:fill="FFFFFF"/>
        </w:rPr>
        <w:t>zmalała</w:t>
      </w:r>
      <w:r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 xml:space="preserve">o </w:t>
      </w:r>
      <w:r w:rsidR="00BD2BEE">
        <w:rPr>
          <w:shd w:val="clear" w:color="auto" w:fill="FFFFFF"/>
        </w:rPr>
        <w:t>2,3</w:t>
      </w:r>
      <w:r w:rsidRPr="005D0E7D">
        <w:rPr>
          <w:shd w:val="clear" w:color="auto" w:fill="FFFFFF"/>
        </w:rPr>
        <w:t>%, a w dostawie wody; gospodarowaniu ściekami i odpadami; rekultywacji –</w:t>
      </w:r>
      <w:r w:rsidRPr="00EC56D8"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 xml:space="preserve">o </w:t>
      </w:r>
      <w:r w:rsidR="00BD2BEE">
        <w:rPr>
          <w:shd w:val="clear" w:color="auto" w:fill="FFFFFF"/>
        </w:rPr>
        <w:t>7,7</w:t>
      </w:r>
      <w:r w:rsidRPr="005D0E7D">
        <w:rPr>
          <w:shd w:val="clear" w:color="auto" w:fill="FFFFFF"/>
        </w:rPr>
        <w:t>%.</w:t>
      </w:r>
    </w:p>
    <w:p w14:paraId="0DB27395" w14:textId="5BC21C0B" w:rsidR="005D0E7D" w:rsidRPr="005D0E7D" w:rsidRDefault="00660944" w:rsidP="00660944">
      <w:pPr>
        <w:suppressAutoHyphens/>
        <w:rPr>
          <w:shd w:val="clear" w:color="auto" w:fill="FFFFFF"/>
        </w:rPr>
      </w:pPr>
      <w:r w:rsidRPr="005D0E7D">
        <w:rPr>
          <w:shd w:val="clear" w:color="auto" w:fill="FFFFFF"/>
        </w:rPr>
        <w:t xml:space="preserve">Wydajność pracy w przemyśle, mierzona produkcją sprzedaną na 1 zatrudnionego, </w:t>
      </w:r>
      <w:r>
        <w:rPr>
          <w:shd w:val="clear" w:color="auto" w:fill="FFFFFF"/>
        </w:rPr>
        <w:t xml:space="preserve">w </w:t>
      </w:r>
      <w:r w:rsidR="002F0CC9">
        <w:rPr>
          <w:shd w:val="clear" w:color="auto" w:fill="FFFFFF"/>
        </w:rPr>
        <w:t>grudniu</w:t>
      </w:r>
      <w:r w:rsidRPr="005D0E7D">
        <w:rPr>
          <w:shd w:val="clear" w:color="auto" w:fill="FFFFFF"/>
        </w:rPr>
        <w:t xml:space="preserve"> 2021 r. wyniosła (w cenach bieżących) </w:t>
      </w:r>
      <w:r w:rsidR="002F0CC9">
        <w:rPr>
          <w:shd w:val="clear" w:color="auto" w:fill="FFFFFF"/>
        </w:rPr>
        <w:t>53,9</w:t>
      </w:r>
      <w:r w:rsidRPr="005D0E7D">
        <w:rPr>
          <w:shd w:val="clear" w:color="auto" w:fill="FFFFFF"/>
        </w:rPr>
        <w:t xml:space="preserve"> tys. zł i była (w cenach stałych) o </w:t>
      </w:r>
      <w:r w:rsidR="002F0CC9">
        <w:rPr>
          <w:shd w:val="clear" w:color="auto" w:fill="FFFFFF"/>
        </w:rPr>
        <w:t>38,7</w:t>
      </w:r>
      <w:r w:rsidRPr="005D0E7D">
        <w:rPr>
          <w:shd w:val="clear" w:color="auto" w:fill="FFFFFF"/>
        </w:rPr>
        <w:t xml:space="preserve">% wyższa niż przed rokiem, przy większym o </w:t>
      </w:r>
      <w:r w:rsidR="002F0CC9">
        <w:rPr>
          <w:shd w:val="clear" w:color="auto" w:fill="FFFFFF"/>
        </w:rPr>
        <w:t>0,1</w:t>
      </w:r>
      <w:r w:rsidRPr="005D0E7D">
        <w:rPr>
          <w:shd w:val="clear" w:color="auto" w:fill="FFFFFF"/>
        </w:rPr>
        <w:t xml:space="preserve">% przeciętnym zatrudnieniu i wzroście przeciętnych miesięcznych wynagrodzeń brutto </w:t>
      </w:r>
      <w:r w:rsidR="001776DB">
        <w:rPr>
          <w:shd w:val="clear" w:color="auto" w:fill="FFFFFF"/>
        </w:rPr>
        <w:t xml:space="preserve">o </w:t>
      </w:r>
      <w:r w:rsidR="002F0CC9">
        <w:rPr>
          <w:shd w:val="clear" w:color="auto" w:fill="FFFFFF"/>
        </w:rPr>
        <w:t>8,8</w:t>
      </w:r>
      <w:r w:rsidRPr="005D0E7D">
        <w:rPr>
          <w:shd w:val="clear" w:color="auto" w:fill="FFFFFF"/>
        </w:rPr>
        <w:t>%.</w:t>
      </w:r>
    </w:p>
    <w:p w14:paraId="1208CC36" w14:textId="25897BF6" w:rsidR="005D0E7D" w:rsidRPr="005D0E7D" w:rsidRDefault="0059223D" w:rsidP="0062681E">
      <w:pPr>
        <w:pageBreakBefore/>
        <w:spacing w:before="360"/>
        <w:jc w:val="both"/>
        <w:rPr>
          <w:shd w:val="clear" w:color="auto" w:fill="FFFFFF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926016" behindDoc="0" locked="0" layoutInCell="1" allowOverlap="1" wp14:anchorId="03E0A5B8" wp14:editId="35D27660">
            <wp:simplePos x="0" y="0"/>
            <wp:positionH relativeFrom="margin">
              <wp:align>right</wp:align>
            </wp:positionH>
            <wp:positionV relativeFrom="margin">
              <wp:posOffset>247650</wp:posOffset>
            </wp:positionV>
            <wp:extent cx="6645910" cy="2328545"/>
            <wp:effectExtent l="0" t="0" r="2540" b="0"/>
            <wp:wrapSquare wrapText="bothSides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V relativeFrom="margin">
              <wp14:pctHeight>0</wp14:pctHeight>
            </wp14:sizeRelV>
          </wp:anchor>
        </w:drawing>
      </w:r>
      <w:r w:rsidR="005D0E7D" w:rsidRPr="005D0E7D">
        <w:rPr>
          <w:b/>
        </w:rPr>
        <w:t xml:space="preserve">Wykres </w:t>
      </w:r>
      <w:r w:rsidR="00A65AF2">
        <w:rPr>
          <w:b/>
        </w:rPr>
        <w:t>9</w:t>
      </w:r>
      <w:r w:rsidR="005D0E7D" w:rsidRPr="005D0E7D">
        <w:rPr>
          <w:b/>
        </w:rPr>
        <w:t>.</w:t>
      </w:r>
      <w:r w:rsidR="005D0E7D" w:rsidRPr="005D0E7D">
        <w:rPr>
          <w:b/>
          <w:shd w:val="clear" w:color="auto" w:fill="FFFFFF"/>
        </w:rPr>
        <w:t xml:space="preserve"> Dynamika produkcji sprzedanej przemysłu </w:t>
      </w:r>
      <w:r w:rsidR="005D0E7D" w:rsidRPr="005D0E7D">
        <w:rPr>
          <w:shd w:val="clear" w:color="auto" w:fill="FFFFFF"/>
        </w:rPr>
        <w:t>(przeciętna miesięczna 2015=100)</w:t>
      </w:r>
    </w:p>
    <w:p w14:paraId="3D03F427" w14:textId="7707C27A" w:rsidR="00D60170" w:rsidRDefault="00D60170" w:rsidP="00660944">
      <w:pPr>
        <w:suppressAutoHyphens/>
        <w:spacing w:before="240"/>
        <w:rPr>
          <w:shd w:val="clear" w:color="auto" w:fill="FFFFFF"/>
        </w:rPr>
      </w:pPr>
      <w:r w:rsidRPr="00D60170">
        <w:rPr>
          <w:shd w:val="clear" w:color="auto" w:fill="FFFFFF"/>
        </w:rPr>
        <w:t>W okresie styczeń-</w:t>
      </w:r>
      <w:r w:rsidR="00BD2BEE">
        <w:rPr>
          <w:shd w:val="clear" w:color="auto" w:fill="FFFFFF"/>
        </w:rPr>
        <w:t>grudzień</w:t>
      </w:r>
      <w:r w:rsidRPr="00D60170">
        <w:rPr>
          <w:shd w:val="clear" w:color="auto" w:fill="FFFFFF"/>
        </w:rPr>
        <w:t xml:space="preserve"> 2021 r. produkcja sprzedana przemysłu wyniosła (w cenach bieżących) </w:t>
      </w:r>
      <w:r w:rsidR="00D15BAA">
        <w:rPr>
          <w:shd w:val="clear" w:color="auto" w:fill="FFFFFF"/>
        </w:rPr>
        <w:t>36825,5</w:t>
      </w:r>
      <w:r w:rsidRPr="00D60170">
        <w:rPr>
          <w:shd w:val="clear" w:color="auto" w:fill="FFFFFF"/>
        </w:rPr>
        <w:t xml:space="preserve"> mln zł i była (w cenach stałych) o </w:t>
      </w:r>
      <w:r w:rsidR="00D15BAA">
        <w:rPr>
          <w:shd w:val="clear" w:color="auto" w:fill="FFFFFF"/>
        </w:rPr>
        <w:t>12,2</w:t>
      </w:r>
      <w:r w:rsidRPr="00D60170">
        <w:rPr>
          <w:shd w:val="clear" w:color="auto" w:fill="FFFFFF"/>
        </w:rPr>
        <w:t xml:space="preserve">% większa niż przed rokiem. Spośród działów o znaczącym udziale w sprzedaży największy wzrost odnotowano w produkcji wyrobów z drewna, korka, słomy i wikliny. Był on wyższy niż po </w:t>
      </w:r>
      <w:r w:rsidR="00F8780B">
        <w:rPr>
          <w:shd w:val="clear" w:color="auto" w:fill="FFFFFF"/>
        </w:rPr>
        <w:t>9 miesiącach</w:t>
      </w:r>
      <w:r w:rsidRPr="00D60170">
        <w:rPr>
          <w:shd w:val="clear" w:color="auto" w:fill="FFFFFF"/>
        </w:rPr>
        <w:t xml:space="preserve"> 2021 r. i wyniósł </w:t>
      </w:r>
      <w:r w:rsidR="00F8780B">
        <w:rPr>
          <w:shd w:val="clear" w:color="auto" w:fill="FFFFFF"/>
        </w:rPr>
        <w:t>50,7</w:t>
      </w:r>
      <w:r w:rsidRPr="00D60170">
        <w:rPr>
          <w:shd w:val="clear" w:color="auto" w:fill="FFFFFF"/>
        </w:rPr>
        <w:t xml:space="preserve">%. W kolejnych miesiącach </w:t>
      </w:r>
      <w:r w:rsidR="00F8780B">
        <w:rPr>
          <w:shd w:val="clear" w:color="auto" w:fill="FFFFFF"/>
        </w:rPr>
        <w:t>czwartego kwartału 2021 r. systematycznie</w:t>
      </w:r>
      <w:r w:rsidRPr="00D60170">
        <w:rPr>
          <w:shd w:val="clear" w:color="auto" w:fill="FFFFFF"/>
        </w:rPr>
        <w:t xml:space="preserve"> rosła również produkcja wyrobów z gumy i tworzyw sztucznych oraz produkcja wyrobów z metali. </w:t>
      </w:r>
      <w:r w:rsidR="00F8780B">
        <w:rPr>
          <w:shd w:val="clear" w:color="auto" w:fill="FFFFFF"/>
        </w:rPr>
        <w:t>W konsekwencji na przestrzeni roku</w:t>
      </w:r>
      <w:r w:rsidRPr="00D60170">
        <w:rPr>
          <w:shd w:val="clear" w:color="auto" w:fill="FFFFFF"/>
        </w:rPr>
        <w:t xml:space="preserve"> ich wzrost wyniósł odpowiednio </w:t>
      </w:r>
      <w:r w:rsidR="00F8780B">
        <w:rPr>
          <w:shd w:val="clear" w:color="auto" w:fill="FFFFFF"/>
        </w:rPr>
        <w:t>13,8</w:t>
      </w:r>
      <w:r w:rsidRPr="00D60170">
        <w:rPr>
          <w:shd w:val="clear" w:color="auto" w:fill="FFFFFF"/>
        </w:rPr>
        <w:t xml:space="preserve">% i </w:t>
      </w:r>
      <w:r w:rsidR="00F8780B">
        <w:rPr>
          <w:shd w:val="clear" w:color="auto" w:fill="FFFFFF"/>
        </w:rPr>
        <w:t>24,</w:t>
      </w:r>
      <w:r w:rsidRPr="00D60170">
        <w:rPr>
          <w:shd w:val="clear" w:color="auto" w:fill="FFFFFF"/>
        </w:rPr>
        <w:t xml:space="preserve">9%. Pomimo spadku </w:t>
      </w:r>
      <w:r w:rsidR="00F8780B">
        <w:rPr>
          <w:shd w:val="clear" w:color="auto" w:fill="FFFFFF"/>
        </w:rPr>
        <w:t>w ostatnich dwóch miesiącach roku</w:t>
      </w:r>
      <w:r w:rsidR="00D007A8">
        <w:rPr>
          <w:shd w:val="clear" w:color="auto" w:fill="FFFFFF"/>
        </w:rPr>
        <w:t>,</w:t>
      </w:r>
      <w:r w:rsidRPr="00D60170">
        <w:rPr>
          <w:shd w:val="clear" w:color="auto" w:fill="FFFFFF"/>
        </w:rPr>
        <w:t xml:space="preserve"> </w:t>
      </w:r>
      <w:r w:rsidR="00F8780B">
        <w:rPr>
          <w:shd w:val="clear" w:color="auto" w:fill="FFFFFF"/>
        </w:rPr>
        <w:t>wysoki wzrost odnotowano również w</w:t>
      </w:r>
      <w:r w:rsidRPr="00D60170">
        <w:rPr>
          <w:shd w:val="clear" w:color="auto" w:fill="FFFFFF"/>
        </w:rPr>
        <w:t xml:space="preserve"> produkcj</w:t>
      </w:r>
      <w:r w:rsidR="00F8780B">
        <w:rPr>
          <w:shd w:val="clear" w:color="auto" w:fill="FFFFFF"/>
        </w:rPr>
        <w:t>i</w:t>
      </w:r>
      <w:r w:rsidRPr="00D60170">
        <w:rPr>
          <w:shd w:val="clear" w:color="auto" w:fill="FFFFFF"/>
        </w:rPr>
        <w:t xml:space="preserve"> maszyn i urządzeń. W okresie styczeń-</w:t>
      </w:r>
      <w:r w:rsidR="00F8780B">
        <w:rPr>
          <w:shd w:val="clear" w:color="auto" w:fill="FFFFFF"/>
        </w:rPr>
        <w:t xml:space="preserve">grudzień 2021 r. była </w:t>
      </w:r>
      <w:r w:rsidR="00D007A8">
        <w:rPr>
          <w:shd w:val="clear" w:color="auto" w:fill="FFFFFF"/>
        </w:rPr>
        <w:t xml:space="preserve">ona </w:t>
      </w:r>
      <w:r w:rsidR="00F8780B">
        <w:rPr>
          <w:shd w:val="clear" w:color="auto" w:fill="FFFFFF"/>
        </w:rPr>
        <w:t>o 15,9</w:t>
      </w:r>
      <w:r w:rsidRPr="00D60170">
        <w:rPr>
          <w:shd w:val="clear" w:color="auto" w:fill="FFFFFF"/>
        </w:rPr>
        <w:t xml:space="preserve">% większa niż przed rokiem. </w:t>
      </w:r>
      <w:r w:rsidR="00E67666" w:rsidRPr="00D60170">
        <w:rPr>
          <w:shd w:val="clear" w:color="auto" w:fill="FFFFFF"/>
        </w:rPr>
        <w:t xml:space="preserve">W efekcie </w:t>
      </w:r>
      <w:r w:rsidR="00E67666">
        <w:rPr>
          <w:shd w:val="clear" w:color="auto" w:fill="FFFFFF"/>
        </w:rPr>
        <w:t>wysokiego wzrostu w listopadzie i grudniu</w:t>
      </w:r>
      <w:r w:rsidR="001776DB">
        <w:rPr>
          <w:shd w:val="clear" w:color="auto" w:fill="FFFFFF"/>
        </w:rPr>
        <w:t>,</w:t>
      </w:r>
      <w:r w:rsidR="00E67666">
        <w:rPr>
          <w:shd w:val="clear" w:color="auto" w:fill="FFFFFF"/>
        </w:rPr>
        <w:t xml:space="preserve"> </w:t>
      </w:r>
      <w:r w:rsidR="001776DB" w:rsidRPr="00D60170">
        <w:rPr>
          <w:shd w:val="clear" w:color="auto" w:fill="FFFFFF"/>
        </w:rPr>
        <w:t>przekroczony został</w:t>
      </w:r>
      <w:r w:rsidR="001776DB">
        <w:rPr>
          <w:shd w:val="clear" w:color="auto" w:fill="FFFFFF"/>
        </w:rPr>
        <w:t xml:space="preserve"> </w:t>
      </w:r>
      <w:r w:rsidR="00E67666">
        <w:rPr>
          <w:shd w:val="clear" w:color="auto" w:fill="FFFFFF"/>
        </w:rPr>
        <w:t>p</w:t>
      </w:r>
      <w:r w:rsidR="00F8780B" w:rsidRPr="00D60170">
        <w:rPr>
          <w:shd w:val="clear" w:color="auto" w:fill="FFFFFF"/>
        </w:rPr>
        <w:t xml:space="preserve">oziom z roku poprzedniego </w:t>
      </w:r>
      <w:r w:rsidR="00E67666">
        <w:rPr>
          <w:shd w:val="clear" w:color="auto" w:fill="FFFFFF"/>
        </w:rPr>
        <w:t>w</w:t>
      </w:r>
      <w:r w:rsidR="00E67666" w:rsidRPr="00E67666">
        <w:rPr>
          <w:shd w:val="clear" w:color="auto" w:fill="FFFFFF"/>
        </w:rPr>
        <w:t xml:space="preserve"> </w:t>
      </w:r>
      <w:r w:rsidR="00E67666" w:rsidRPr="00D60170">
        <w:rPr>
          <w:shd w:val="clear" w:color="auto" w:fill="FFFFFF"/>
        </w:rPr>
        <w:t>produkcj</w:t>
      </w:r>
      <w:r w:rsidR="00E67666">
        <w:rPr>
          <w:shd w:val="clear" w:color="auto" w:fill="FFFFFF"/>
        </w:rPr>
        <w:t>i</w:t>
      </w:r>
      <w:r w:rsidR="00E67666" w:rsidRPr="00D60170">
        <w:rPr>
          <w:shd w:val="clear" w:color="auto" w:fill="FFFFFF"/>
        </w:rPr>
        <w:t xml:space="preserve"> pojazdów samochodowych, przyczep i naczep (o </w:t>
      </w:r>
      <w:r w:rsidR="00E67666">
        <w:rPr>
          <w:shd w:val="clear" w:color="auto" w:fill="FFFFFF"/>
        </w:rPr>
        <w:t>8,4</w:t>
      </w:r>
      <w:r w:rsidR="00E67666" w:rsidRPr="00D60170">
        <w:rPr>
          <w:shd w:val="clear" w:color="auto" w:fill="FFFFFF"/>
        </w:rPr>
        <w:t>%)</w:t>
      </w:r>
      <w:r w:rsidR="00E67666">
        <w:rPr>
          <w:shd w:val="clear" w:color="auto" w:fill="FFFFFF"/>
        </w:rPr>
        <w:t>. Wzrost wystąpił również w</w:t>
      </w:r>
      <w:r w:rsidR="00F8780B" w:rsidRPr="00D60170">
        <w:rPr>
          <w:shd w:val="clear" w:color="auto" w:fill="FFFFFF"/>
        </w:rPr>
        <w:t xml:space="preserve"> produkcji wyrobów z pozostałych mineralnych surowców niemetalicznych (o </w:t>
      </w:r>
      <w:r w:rsidR="00F8780B">
        <w:rPr>
          <w:shd w:val="clear" w:color="auto" w:fill="FFFFFF"/>
        </w:rPr>
        <w:t>3,5</w:t>
      </w:r>
      <w:r w:rsidR="00F8780B" w:rsidRPr="00D60170">
        <w:rPr>
          <w:shd w:val="clear" w:color="auto" w:fill="FFFFFF"/>
        </w:rPr>
        <w:t>%).</w:t>
      </w:r>
      <w:r w:rsidRPr="00D60170">
        <w:rPr>
          <w:shd w:val="clear" w:color="auto" w:fill="FFFFFF"/>
        </w:rPr>
        <w:t xml:space="preserve"> </w:t>
      </w:r>
      <w:r w:rsidR="00E67666">
        <w:rPr>
          <w:shd w:val="clear" w:color="auto" w:fill="FFFFFF"/>
        </w:rPr>
        <w:t>Ubiegłorocznego poziomu nie osiągnięto natomiast</w:t>
      </w:r>
      <w:r w:rsidR="00F8780B" w:rsidRPr="00F8780B">
        <w:rPr>
          <w:shd w:val="clear" w:color="auto" w:fill="FFFFFF"/>
        </w:rPr>
        <w:t xml:space="preserve"> </w:t>
      </w:r>
      <w:r w:rsidR="00F8780B" w:rsidRPr="00D60170">
        <w:rPr>
          <w:shd w:val="clear" w:color="auto" w:fill="FFFFFF"/>
        </w:rPr>
        <w:t>w produkcji art</w:t>
      </w:r>
      <w:r w:rsidR="001776DB">
        <w:rPr>
          <w:shd w:val="clear" w:color="auto" w:fill="FFFFFF"/>
        </w:rPr>
        <w:t>y</w:t>
      </w:r>
      <w:r w:rsidR="00F8780B" w:rsidRPr="00D60170">
        <w:rPr>
          <w:shd w:val="clear" w:color="auto" w:fill="FFFFFF"/>
        </w:rPr>
        <w:t>kułów spożywczych</w:t>
      </w:r>
      <w:r w:rsidR="00E67666">
        <w:rPr>
          <w:shd w:val="clear" w:color="auto" w:fill="FFFFFF"/>
        </w:rPr>
        <w:t>. W okresie styczeń-grudzień 2021</w:t>
      </w:r>
      <w:r w:rsidR="001776DB">
        <w:rPr>
          <w:shd w:val="clear" w:color="auto" w:fill="FFFFFF"/>
        </w:rPr>
        <w:t xml:space="preserve"> r.</w:t>
      </w:r>
      <w:r w:rsidR="00E67666">
        <w:rPr>
          <w:shd w:val="clear" w:color="auto" w:fill="FFFFFF"/>
        </w:rPr>
        <w:t xml:space="preserve"> była o 6,6% mniejsza niż rok wcześniej.</w:t>
      </w:r>
    </w:p>
    <w:p w14:paraId="2654087C" w14:textId="4D3F3136" w:rsidR="00660944" w:rsidRPr="005D0E7D" w:rsidRDefault="00660944" w:rsidP="007325C6">
      <w:pPr>
        <w:suppressAutoHyphens/>
        <w:rPr>
          <w:shd w:val="clear" w:color="auto" w:fill="FFFFFF"/>
        </w:rPr>
      </w:pPr>
      <w:r w:rsidRPr="005D0E7D">
        <w:rPr>
          <w:shd w:val="clear" w:color="auto" w:fill="FFFFFF"/>
        </w:rPr>
        <w:t xml:space="preserve">Produkcja sprzedana budownictwa (w cenach bieżących) </w:t>
      </w:r>
      <w:r>
        <w:rPr>
          <w:shd w:val="clear" w:color="auto" w:fill="FFFFFF"/>
        </w:rPr>
        <w:t xml:space="preserve">w </w:t>
      </w:r>
      <w:r w:rsidR="00AD6E32">
        <w:rPr>
          <w:shd w:val="clear" w:color="auto" w:fill="FFFFFF"/>
        </w:rPr>
        <w:t>grudniu</w:t>
      </w:r>
      <w:r w:rsidRPr="005D0E7D">
        <w:rPr>
          <w:shd w:val="clear" w:color="auto" w:fill="FFFFFF"/>
        </w:rPr>
        <w:t xml:space="preserve"> 2021 r. wyniosła </w:t>
      </w:r>
      <w:r w:rsidR="00AD6E32">
        <w:rPr>
          <w:shd w:val="clear" w:color="auto" w:fill="FFFFFF"/>
        </w:rPr>
        <w:t>667,4</w:t>
      </w:r>
      <w:r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 xml:space="preserve">mln zł i była o </w:t>
      </w:r>
      <w:r w:rsidR="00AD6E32">
        <w:rPr>
          <w:shd w:val="clear" w:color="auto" w:fill="FFFFFF"/>
        </w:rPr>
        <w:t>59,7</w:t>
      </w:r>
      <w:r w:rsidRPr="005D0E7D">
        <w:rPr>
          <w:shd w:val="clear" w:color="auto" w:fill="FFFFFF"/>
        </w:rPr>
        <w:t xml:space="preserve">% </w:t>
      </w:r>
      <w:r>
        <w:rPr>
          <w:shd w:val="clear" w:color="auto" w:fill="FFFFFF"/>
        </w:rPr>
        <w:t>większa</w:t>
      </w:r>
      <w:r w:rsidRPr="005D0E7D">
        <w:rPr>
          <w:shd w:val="clear" w:color="auto" w:fill="FFFFFF"/>
        </w:rPr>
        <w:t xml:space="preserve"> niż przed rokiem. Wydajność pracy w budownictwie, mierzona produkcją sprzedaną na 1 zatrudnionego, wyniosła (w cenach bieżących) </w:t>
      </w:r>
      <w:r w:rsidR="00AD6E32">
        <w:rPr>
          <w:shd w:val="clear" w:color="auto" w:fill="FFFFFF"/>
        </w:rPr>
        <w:t>68</w:t>
      </w:r>
      <w:r>
        <w:rPr>
          <w:shd w:val="clear" w:color="auto" w:fill="FFFFFF"/>
        </w:rPr>
        <w:t>,9</w:t>
      </w:r>
      <w:r w:rsidRPr="005D0E7D">
        <w:rPr>
          <w:shd w:val="clear" w:color="auto" w:fill="FFFFFF"/>
        </w:rPr>
        <w:t xml:space="preserve"> tys. zł i była </w:t>
      </w:r>
      <w:r>
        <w:rPr>
          <w:shd w:val="clear" w:color="auto" w:fill="FFFFFF"/>
        </w:rPr>
        <w:t>większa</w:t>
      </w:r>
      <w:r w:rsidRPr="005D0E7D">
        <w:rPr>
          <w:shd w:val="clear" w:color="auto" w:fill="FFFFFF"/>
        </w:rPr>
        <w:t xml:space="preserve"> niż przed rokiem o </w:t>
      </w:r>
      <w:r w:rsidR="00AD6E32">
        <w:rPr>
          <w:shd w:val="clear" w:color="auto" w:fill="FFFFFF"/>
        </w:rPr>
        <w:t>68,9</w:t>
      </w:r>
      <w:r w:rsidRPr="005D0E7D">
        <w:rPr>
          <w:shd w:val="clear" w:color="auto" w:fill="FFFFFF"/>
        </w:rPr>
        <w:t xml:space="preserve">%. Przeciętne zatrudnienie w budownictwie było </w:t>
      </w:r>
      <w:r>
        <w:rPr>
          <w:shd w:val="clear" w:color="auto" w:fill="FFFFFF"/>
        </w:rPr>
        <w:t xml:space="preserve">w </w:t>
      </w:r>
      <w:r w:rsidR="00AD6E32">
        <w:rPr>
          <w:shd w:val="clear" w:color="auto" w:fill="FFFFFF"/>
        </w:rPr>
        <w:t>grudniu</w:t>
      </w:r>
      <w:r w:rsidRPr="005D0E7D">
        <w:rPr>
          <w:shd w:val="clear" w:color="auto" w:fill="FFFFFF"/>
        </w:rPr>
        <w:t xml:space="preserve"> 2021</w:t>
      </w:r>
      <w:r w:rsidR="00AD6E32"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 xml:space="preserve">r. o </w:t>
      </w:r>
      <w:r w:rsidR="00AD6E32">
        <w:rPr>
          <w:shd w:val="clear" w:color="auto" w:fill="FFFFFF"/>
        </w:rPr>
        <w:t>5,5</w:t>
      </w:r>
      <w:r w:rsidRPr="005D0E7D">
        <w:rPr>
          <w:shd w:val="clear" w:color="auto" w:fill="FFFFFF"/>
        </w:rPr>
        <w:t>% mniejsze niż przed rokiem, przy wzroście przeciętnego miesięcznego wynagrodzenia brutto o </w:t>
      </w:r>
      <w:r w:rsidR="00AD6E32">
        <w:rPr>
          <w:shd w:val="clear" w:color="auto" w:fill="FFFFFF"/>
        </w:rPr>
        <w:t>1,8</w:t>
      </w:r>
      <w:r w:rsidRPr="005D0E7D">
        <w:rPr>
          <w:shd w:val="clear" w:color="auto" w:fill="FFFFFF"/>
        </w:rPr>
        <w:t>%.</w:t>
      </w:r>
    </w:p>
    <w:p w14:paraId="3D8A50FC" w14:textId="3B6E85D8" w:rsidR="00663628" w:rsidRDefault="00660944" w:rsidP="00660944">
      <w:pPr>
        <w:rPr>
          <w:b/>
          <w:spacing w:val="-2"/>
          <w:shd w:val="clear" w:color="auto" w:fill="FFFFFF"/>
        </w:rPr>
      </w:pPr>
      <w:r w:rsidRPr="005D0E7D">
        <w:rPr>
          <w:shd w:val="clear" w:color="auto" w:fill="FFFFFF"/>
        </w:rPr>
        <w:t>Produkcja budowlano-montażowa (w cenach bieżących) w</w:t>
      </w:r>
      <w:r>
        <w:rPr>
          <w:shd w:val="clear" w:color="auto" w:fill="FFFFFF"/>
        </w:rPr>
        <w:t xml:space="preserve"> </w:t>
      </w:r>
      <w:r w:rsidR="00AD6E32">
        <w:rPr>
          <w:shd w:val="clear" w:color="auto" w:fill="FFFFFF"/>
        </w:rPr>
        <w:t xml:space="preserve">grudniu </w:t>
      </w:r>
      <w:r w:rsidRPr="005D0E7D">
        <w:rPr>
          <w:shd w:val="clear" w:color="auto" w:fill="FFFFFF"/>
        </w:rPr>
        <w:t xml:space="preserve">2021 r. ukształtowała się na poziomie </w:t>
      </w:r>
      <w:r w:rsidR="00AD6E32">
        <w:rPr>
          <w:shd w:val="clear" w:color="auto" w:fill="FFFFFF"/>
        </w:rPr>
        <w:t>350,2</w:t>
      </w:r>
      <w:r w:rsidRPr="005D0E7D">
        <w:rPr>
          <w:shd w:val="clear" w:color="auto" w:fill="FFFFFF"/>
        </w:rPr>
        <w:t xml:space="preserve"> mln zł i stanowiła </w:t>
      </w:r>
      <w:r w:rsidR="00AD6E32">
        <w:rPr>
          <w:shd w:val="clear" w:color="auto" w:fill="FFFFFF"/>
        </w:rPr>
        <w:t>52,5</w:t>
      </w:r>
      <w:r w:rsidRPr="005D0E7D">
        <w:rPr>
          <w:shd w:val="clear" w:color="auto" w:fill="FFFFFF"/>
        </w:rPr>
        <w:t xml:space="preserve">% ogółu produkcji sprzedanej budownictwa. W stosunku do </w:t>
      </w:r>
      <w:r w:rsidR="00AD6E32">
        <w:rPr>
          <w:shd w:val="clear" w:color="auto" w:fill="FFFFFF"/>
        </w:rPr>
        <w:t>listopada</w:t>
      </w:r>
      <w:r w:rsidRPr="005D0E7D">
        <w:rPr>
          <w:shd w:val="clear" w:color="auto" w:fill="FFFFFF"/>
        </w:rPr>
        <w:t xml:space="preserve"> 2021 r. produkcja budowlano-montażowa zwiększyła się o </w:t>
      </w:r>
      <w:r w:rsidR="00AD6E32">
        <w:rPr>
          <w:shd w:val="clear" w:color="auto" w:fill="FFFFFF"/>
        </w:rPr>
        <w:t>34,9</w:t>
      </w:r>
      <w:r w:rsidRPr="005D0E7D">
        <w:rPr>
          <w:shd w:val="clear" w:color="auto" w:fill="FFFFFF"/>
        </w:rPr>
        <w:t xml:space="preserve">%, a w odniesieniu do </w:t>
      </w:r>
      <w:r w:rsidR="00AD6E32">
        <w:rPr>
          <w:shd w:val="clear" w:color="auto" w:fill="FFFFFF"/>
        </w:rPr>
        <w:t>grudnia</w:t>
      </w:r>
      <w:r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>2020 r. –</w:t>
      </w:r>
      <w:r w:rsidR="0062681E"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 xml:space="preserve">o </w:t>
      </w:r>
      <w:r w:rsidR="00AD6E32">
        <w:rPr>
          <w:shd w:val="clear" w:color="auto" w:fill="FFFFFF"/>
        </w:rPr>
        <w:t>80,2</w:t>
      </w:r>
      <w:r w:rsidRPr="005D0E7D">
        <w:rPr>
          <w:shd w:val="clear" w:color="auto" w:fill="FFFFFF"/>
        </w:rPr>
        <w:t xml:space="preserve">%. </w:t>
      </w:r>
      <w:r>
        <w:rPr>
          <w:shd w:val="clear" w:color="auto" w:fill="FFFFFF"/>
        </w:rPr>
        <w:t>W</w:t>
      </w:r>
      <w:r w:rsidR="000535AB">
        <w:rPr>
          <w:shd w:val="clear" w:color="auto" w:fill="FFFFFF"/>
        </w:rPr>
        <w:t>ysoki w</w:t>
      </w:r>
      <w:r>
        <w:rPr>
          <w:shd w:val="clear" w:color="auto" w:fill="FFFFFF"/>
        </w:rPr>
        <w:t>zrost</w:t>
      </w:r>
      <w:r w:rsidRPr="005D0E7D">
        <w:rPr>
          <w:shd w:val="clear" w:color="auto" w:fill="FFFFFF"/>
        </w:rPr>
        <w:t xml:space="preserve"> produkcji budowlano-montażowej w skali roku wystąpił we ws</w:t>
      </w:r>
      <w:r>
        <w:rPr>
          <w:shd w:val="clear" w:color="auto" w:fill="FFFFFF"/>
        </w:rPr>
        <w:t xml:space="preserve">zystkich działach budownictwa. </w:t>
      </w:r>
      <w:r w:rsidR="00773C70">
        <w:rPr>
          <w:shd w:val="clear" w:color="auto" w:fill="FFFFFF"/>
        </w:rPr>
        <w:t>N</w:t>
      </w:r>
      <w:r w:rsidRPr="005D0E7D">
        <w:rPr>
          <w:shd w:val="clear" w:color="auto" w:fill="FFFFFF"/>
        </w:rPr>
        <w:t>ajwiększy był w po</w:t>
      </w:r>
      <w:r w:rsidR="000535AB">
        <w:rPr>
          <w:shd w:val="clear" w:color="auto" w:fill="FFFFFF"/>
        </w:rPr>
        <w:t xml:space="preserve">dmiotach </w:t>
      </w:r>
      <w:r w:rsidR="000535AB" w:rsidRPr="005D0E7D">
        <w:rPr>
          <w:shd w:val="clear" w:color="auto" w:fill="FFFFFF"/>
        </w:rPr>
        <w:t>zajmujących się głównie</w:t>
      </w:r>
      <w:r w:rsidR="000535AB">
        <w:rPr>
          <w:shd w:val="clear" w:color="auto" w:fill="FFFFFF"/>
        </w:rPr>
        <w:t xml:space="preserve"> budową</w:t>
      </w:r>
      <w:r w:rsidR="000535AB" w:rsidRPr="005D0E7D">
        <w:rPr>
          <w:shd w:val="clear" w:color="auto" w:fill="FFFFFF"/>
        </w:rPr>
        <w:t xml:space="preserve"> obiektów inżynierii lądowej i wodnej</w:t>
      </w:r>
      <w:r w:rsidR="000535AB">
        <w:rPr>
          <w:shd w:val="clear" w:color="auto" w:fill="FFFFFF"/>
        </w:rPr>
        <w:t xml:space="preserve">, w których </w:t>
      </w:r>
      <w:r w:rsidR="000535AB" w:rsidRPr="005D0E7D">
        <w:rPr>
          <w:shd w:val="clear" w:color="auto" w:fill="FFFFFF"/>
        </w:rPr>
        <w:t xml:space="preserve">produkcja budowlano-montażowa </w:t>
      </w:r>
      <w:r w:rsidR="000535AB">
        <w:rPr>
          <w:shd w:val="clear" w:color="auto" w:fill="FFFFFF"/>
        </w:rPr>
        <w:t xml:space="preserve">zwiększyła się </w:t>
      </w:r>
      <w:r w:rsidR="000535AB" w:rsidRPr="005D0E7D">
        <w:rPr>
          <w:shd w:val="clear" w:color="auto" w:fill="FFFFFF"/>
        </w:rPr>
        <w:t xml:space="preserve">o </w:t>
      </w:r>
      <w:r w:rsidR="000535AB">
        <w:rPr>
          <w:shd w:val="clear" w:color="auto" w:fill="FFFFFF"/>
        </w:rPr>
        <w:t>99,0</w:t>
      </w:r>
      <w:r w:rsidR="000535AB" w:rsidRPr="005D0E7D">
        <w:rPr>
          <w:shd w:val="clear" w:color="auto" w:fill="FFFFFF"/>
        </w:rPr>
        <w:t>%</w:t>
      </w:r>
      <w:r w:rsidR="000535AB">
        <w:rPr>
          <w:shd w:val="clear" w:color="auto" w:fill="FFFFFF"/>
        </w:rPr>
        <w:t>. W jednostkach s</w:t>
      </w:r>
      <w:r>
        <w:rPr>
          <w:shd w:val="clear" w:color="auto" w:fill="FFFFFF"/>
        </w:rPr>
        <w:t xml:space="preserve">pecjalizujących się w </w:t>
      </w:r>
      <w:r w:rsidRPr="005D0E7D">
        <w:rPr>
          <w:shd w:val="clear" w:color="auto" w:fill="FFFFFF"/>
        </w:rPr>
        <w:t>budow</w:t>
      </w:r>
      <w:r>
        <w:rPr>
          <w:shd w:val="clear" w:color="auto" w:fill="FFFFFF"/>
        </w:rPr>
        <w:t>ie</w:t>
      </w:r>
      <w:r w:rsidRPr="005D0E7D">
        <w:rPr>
          <w:shd w:val="clear" w:color="auto" w:fill="FFFFFF"/>
        </w:rPr>
        <w:t xml:space="preserve"> budynków </w:t>
      </w:r>
      <w:r w:rsidR="000535AB">
        <w:rPr>
          <w:shd w:val="clear" w:color="auto" w:fill="FFFFFF"/>
        </w:rPr>
        <w:t xml:space="preserve">odnotowano wzrost </w:t>
      </w:r>
      <w:r w:rsidRPr="005D0E7D">
        <w:rPr>
          <w:shd w:val="clear" w:color="auto" w:fill="FFFFFF"/>
        </w:rPr>
        <w:t xml:space="preserve">o </w:t>
      </w:r>
      <w:r w:rsidR="000535AB">
        <w:rPr>
          <w:shd w:val="clear" w:color="auto" w:fill="FFFFFF"/>
        </w:rPr>
        <w:t>79,2</w:t>
      </w:r>
      <w:r w:rsidRPr="005D0E7D">
        <w:rPr>
          <w:shd w:val="clear" w:color="auto" w:fill="FFFFFF"/>
        </w:rPr>
        <w:t>%, a w podmiotach prowadzących działalność przede wszystkim w zakresie robót budowlanych specjalistycznych</w:t>
      </w:r>
      <w:r w:rsidR="0062681E"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>– o </w:t>
      </w:r>
      <w:r w:rsidR="000535AB">
        <w:rPr>
          <w:shd w:val="clear" w:color="auto" w:fill="FFFFFF"/>
        </w:rPr>
        <w:t>51,0</w:t>
      </w:r>
      <w:r w:rsidRPr="005D0E7D">
        <w:rPr>
          <w:shd w:val="clear" w:color="auto" w:fill="FFFFFF"/>
        </w:rPr>
        <w:t>%</w:t>
      </w:r>
      <w:r>
        <w:rPr>
          <w:shd w:val="clear" w:color="auto" w:fill="FFFFFF"/>
        </w:rPr>
        <w:t>.</w:t>
      </w:r>
    </w:p>
    <w:p w14:paraId="284D4CA7" w14:textId="773D1667" w:rsidR="00663628" w:rsidRPr="005D0E7D" w:rsidRDefault="00663628" w:rsidP="0078684E">
      <w:pPr>
        <w:spacing w:before="240" w:after="0"/>
        <w:rPr>
          <w:b/>
          <w:spacing w:val="-2"/>
          <w:shd w:val="clear" w:color="auto" w:fill="FFFFFF"/>
        </w:rPr>
      </w:pPr>
      <w:r w:rsidRPr="005D0E7D">
        <w:rPr>
          <w:b/>
          <w:spacing w:val="-2"/>
          <w:shd w:val="clear" w:color="auto" w:fill="FFFFFF"/>
        </w:rPr>
        <w:t xml:space="preserve">Tablica </w:t>
      </w:r>
      <w:r w:rsidR="0005358F">
        <w:rPr>
          <w:b/>
          <w:spacing w:val="-2"/>
          <w:shd w:val="clear" w:color="auto" w:fill="FFFFFF"/>
        </w:rPr>
        <w:t>9</w:t>
      </w:r>
      <w:r w:rsidRPr="005D0E7D">
        <w:rPr>
          <w:b/>
          <w:spacing w:val="-2"/>
          <w:shd w:val="clear" w:color="auto" w:fill="FFFFFF"/>
        </w:rPr>
        <w:t>. Dynamika i struktura produkcji budowlano-montażowej (w cenach bieżących)</w:t>
      </w:r>
    </w:p>
    <w:tbl>
      <w:tblPr>
        <w:tblStyle w:val="Siatkatabelijasna13"/>
        <w:tblpPr w:leftFromText="141" w:rightFromText="141" w:vertAnchor="text" w:horzAnchor="margin" w:tblpXSpec="center" w:tblpY="77"/>
        <w:tblW w:w="1045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238"/>
        <w:gridCol w:w="2406"/>
        <w:gridCol w:w="2406"/>
        <w:gridCol w:w="2406"/>
      </w:tblGrid>
      <w:tr w:rsidR="00660944" w:rsidRPr="005D0E7D" w14:paraId="20058D02" w14:textId="77777777" w:rsidTr="00660944">
        <w:trPr>
          <w:trHeight w:val="57"/>
        </w:trPr>
        <w:tc>
          <w:tcPr>
            <w:tcW w:w="3238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80C01CE" w14:textId="77777777" w:rsidR="00660944" w:rsidRPr="005D0E7D" w:rsidRDefault="00660944" w:rsidP="006A2B9E">
            <w:pPr>
              <w:keepNext/>
              <w:tabs>
                <w:tab w:val="right" w:leader="dot" w:pos="4139"/>
              </w:tabs>
              <w:spacing w:before="30" w:after="30"/>
              <w:jc w:val="center"/>
              <w:outlineLvl w:val="0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bCs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FAE1DB1" w14:textId="4E56BC34" w:rsidR="00660944" w:rsidRPr="005D0E7D" w:rsidRDefault="00BA7B9F" w:rsidP="006A2B9E">
            <w:pPr>
              <w:keepNext/>
              <w:keepLines/>
              <w:spacing w:before="30" w:after="3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12</w:t>
            </w:r>
            <w:r w:rsidR="00660944" w:rsidRPr="005D0E7D">
              <w:rPr>
                <w:rFonts w:eastAsiaTheme="majorEastAsia" w:cstheme="majorBidi"/>
                <w:sz w:val="16"/>
                <w:szCs w:val="16"/>
              </w:rPr>
              <w:t xml:space="preserve"> 2021</w:t>
            </w:r>
          </w:p>
        </w:tc>
        <w:tc>
          <w:tcPr>
            <w:tcW w:w="481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5B5F1AF" w14:textId="7DB567FD" w:rsidR="00660944" w:rsidRPr="005D0E7D" w:rsidRDefault="00BA7B9F" w:rsidP="006A2B9E">
            <w:pPr>
              <w:keepNext/>
              <w:keepLines/>
              <w:spacing w:before="30" w:after="3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01</w:t>
            </w:r>
            <w:r w:rsidR="00660944">
              <w:rPr>
                <w:rFonts w:eastAsiaTheme="majorEastAsia" w:cstheme="majorBidi"/>
                <w:sz w:val="16"/>
                <w:szCs w:val="16"/>
              </w:rPr>
              <w:t>-</w:t>
            </w:r>
            <w:r>
              <w:rPr>
                <w:rFonts w:eastAsiaTheme="majorEastAsia" w:cstheme="majorBidi"/>
                <w:sz w:val="16"/>
                <w:szCs w:val="16"/>
              </w:rPr>
              <w:t>12</w:t>
            </w:r>
            <w:r w:rsidR="00660944" w:rsidRPr="005D0E7D">
              <w:rPr>
                <w:rFonts w:eastAsiaTheme="majorEastAsia" w:cstheme="majorBidi"/>
                <w:sz w:val="16"/>
                <w:szCs w:val="16"/>
              </w:rPr>
              <w:t xml:space="preserve"> 2021</w:t>
            </w:r>
          </w:p>
        </w:tc>
      </w:tr>
      <w:tr w:rsidR="00660944" w:rsidRPr="005D0E7D" w14:paraId="05FD06AC" w14:textId="77777777" w:rsidTr="00660944">
        <w:tc>
          <w:tcPr>
            <w:tcW w:w="3238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0FFF55AE" w14:textId="77777777" w:rsidR="00660944" w:rsidRPr="005D0E7D" w:rsidRDefault="00660944" w:rsidP="006A2B9E">
            <w:pPr>
              <w:keepNext/>
              <w:tabs>
                <w:tab w:val="right" w:leader="dot" w:pos="4139"/>
              </w:tabs>
              <w:spacing w:before="30" w:after="3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81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186A06B" w14:textId="3E3BE75F" w:rsidR="00660944" w:rsidRPr="005D0E7D" w:rsidRDefault="00660944" w:rsidP="006A2B9E">
            <w:pPr>
              <w:spacing w:before="30" w:after="30"/>
              <w:jc w:val="center"/>
              <w:rPr>
                <w:sz w:val="16"/>
                <w:szCs w:val="16"/>
              </w:rPr>
            </w:pPr>
            <w:r w:rsidRPr="005D0E7D">
              <w:rPr>
                <w:sz w:val="16"/>
                <w:szCs w:val="16"/>
              </w:rPr>
              <w:t>analogiczny okres roku</w:t>
            </w:r>
            <w:r w:rsidRPr="005D0E7D">
              <w:rPr>
                <w:sz w:val="16"/>
                <w:szCs w:val="16"/>
              </w:rPr>
              <w:br/>
              <w:t>poprzedniego = 100</w:t>
            </w:r>
          </w:p>
        </w:tc>
        <w:tc>
          <w:tcPr>
            <w:tcW w:w="2406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34C50928" w14:textId="77777777" w:rsidR="00660944" w:rsidRPr="005D0E7D" w:rsidRDefault="00660944" w:rsidP="006A2B9E">
            <w:pPr>
              <w:spacing w:before="30" w:after="30"/>
              <w:jc w:val="center"/>
              <w:rPr>
                <w:sz w:val="16"/>
                <w:szCs w:val="16"/>
              </w:rPr>
            </w:pPr>
            <w:r w:rsidRPr="005D0E7D">
              <w:rPr>
                <w:sz w:val="16"/>
                <w:szCs w:val="16"/>
              </w:rPr>
              <w:t>w odsetkach</w:t>
            </w:r>
          </w:p>
        </w:tc>
      </w:tr>
      <w:tr w:rsidR="00660944" w:rsidRPr="005D0E7D" w14:paraId="2ECAB94E" w14:textId="77777777" w:rsidTr="00660944">
        <w:trPr>
          <w:trHeight w:val="57"/>
        </w:trPr>
        <w:tc>
          <w:tcPr>
            <w:tcW w:w="323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6F59E5E" w14:textId="77777777" w:rsidR="00660944" w:rsidRPr="005D0E7D" w:rsidRDefault="00660944" w:rsidP="006A2B9E">
            <w:pPr>
              <w:keepNext/>
              <w:keepLines/>
              <w:tabs>
                <w:tab w:val="right" w:leader="dot" w:pos="4156"/>
              </w:tabs>
              <w:spacing w:before="30" w:after="30"/>
              <w:contextualSpacing/>
              <w:outlineLvl w:val="4"/>
              <w:rPr>
                <w:rFonts w:eastAsiaTheme="majorEastAsia" w:cstheme="majorBidi"/>
                <w:b/>
                <w:sz w:val="16"/>
                <w:szCs w:val="16"/>
              </w:rPr>
            </w:pPr>
            <w:r w:rsidRPr="005D0E7D"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7C96A98" w14:textId="5AC58FD3" w:rsidR="00660944" w:rsidRPr="005D0E7D" w:rsidRDefault="00AD6E32" w:rsidP="006A2B9E">
            <w:pPr>
              <w:spacing w:before="30" w:after="3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180,2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50B1904" w14:textId="682B86C3" w:rsidR="00660944" w:rsidRPr="005D0E7D" w:rsidRDefault="00AD6E32" w:rsidP="006A2B9E">
            <w:pPr>
              <w:spacing w:before="30" w:after="3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96,6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5CB9973" w14:textId="77777777" w:rsidR="00660944" w:rsidRPr="005D0E7D" w:rsidRDefault="00660944" w:rsidP="006A2B9E">
            <w:pPr>
              <w:spacing w:before="30" w:after="3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5D0E7D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660944" w:rsidRPr="005D0E7D" w14:paraId="07F741F2" w14:textId="77777777" w:rsidTr="00660944">
        <w:trPr>
          <w:trHeight w:val="57"/>
        </w:trPr>
        <w:tc>
          <w:tcPr>
            <w:tcW w:w="323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33A7B9" w14:textId="020F2990" w:rsidR="00660944" w:rsidRPr="005D0E7D" w:rsidRDefault="00660944" w:rsidP="006A2B9E">
            <w:pPr>
              <w:spacing w:before="30" w:after="3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 xml:space="preserve">Budowa </w:t>
            </w:r>
            <w:proofErr w:type="spellStart"/>
            <w:r w:rsidRPr="005D0E7D">
              <w:rPr>
                <w:rFonts w:cs="Arial"/>
                <w:sz w:val="16"/>
                <w:szCs w:val="16"/>
              </w:rPr>
              <w:t>budynków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B63B81" w14:textId="68DDE35E" w:rsidR="00660944" w:rsidRPr="005D0E7D" w:rsidRDefault="00AD6E32" w:rsidP="006A2B9E">
            <w:pPr>
              <w:spacing w:before="30" w:after="3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179,2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15686E" w14:textId="23688902" w:rsidR="00660944" w:rsidRPr="005D0E7D" w:rsidRDefault="00AD6E32" w:rsidP="006A2B9E">
            <w:pPr>
              <w:spacing w:before="30" w:after="3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119,7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4541003" w14:textId="613C2AA4" w:rsidR="00660944" w:rsidRPr="005D0E7D" w:rsidRDefault="00AD6E32" w:rsidP="006A2B9E">
            <w:pPr>
              <w:spacing w:before="30" w:after="3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33,9</w:t>
            </w:r>
          </w:p>
        </w:tc>
      </w:tr>
      <w:tr w:rsidR="00660944" w:rsidRPr="005D0E7D" w14:paraId="0379A120" w14:textId="77777777" w:rsidTr="00660944">
        <w:trPr>
          <w:trHeight w:val="57"/>
        </w:trPr>
        <w:tc>
          <w:tcPr>
            <w:tcW w:w="323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A9A83F" w14:textId="1ABA3D0D" w:rsidR="00660944" w:rsidRPr="005D0E7D" w:rsidRDefault="00660944" w:rsidP="006A2B9E">
            <w:pPr>
              <w:spacing w:before="30" w:after="3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 xml:space="preserve">Budowa obiektów inżynierii lądowej i </w:t>
            </w:r>
            <w:proofErr w:type="spellStart"/>
            <w:r w:rsidRPr="005D0E7D">
              <w:rPr>
                <w:rFonts w:cs="Arial"/>
                <w:sz w:val="16"/>
                <w:szCs w:val="16"/>
              </w:rPr>
              <w:t>wodnej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A84FBB" w14:textId="652DE6B7" w:rsidR="00660944" w:rsidRPr="005D0E7D" w:rsidRDefault="00773C70" w:rsidP="006A2B9E">
            <w:pPr>
              <w:spacing w:before="30" w:after="3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</w:t>
            </w:r>
            <w:r w:rsidR="00AD6E32">
              <w:rPr>
                <w:rFonts w:cs="Arial"/>
                <w:sz w:val="16"/>
                <w:szCs w:val="16"/>
              </w:rPr>
              <w:t>9,0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07806A" w14:textId="0F78FCE2" w:rsidR="00660944" w:rsidRPr="005D0E7D" w:rsidRDefault="00AD6E32" w:rsidP="006A2B9E">
            <w:pPr>
              <w:spacing w:before="30" w:after="3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94,1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D64749" w14:textId="5C3CBD47" w:rsidR="00660944" w:rsidRPr="005D0E7D" w:rsidRDefault="00AD6E32" w:rsidP="006A2B9E">
            <w:pPr>
              <w:spacing w:before="30" w:after="3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37,9</w:t>
            </w:r>
          </w:p>
        </w:tc>
      </w:tr>
      <w:tr w:rsidR="00660944" w:rsidRPr="005D0E7D" w14:paraId="0266A746" w14:textId="77777777" w:rsidTr="00660944">
        <w:trPr>
          <w:trHeight w:val="57"/>
        </w:trPr>
        <w:tc>
          <w:tcPr>
            <w:tcW w:w="323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2707CA" w14:textId="77777777" w:rsidR="00660944" w:rsidRPr="005D0E7D" w:rsidRDefault="00660944" w:rsidP="006A2B9E">
            <w:pPr>
              <w:spacing w:before="30" w:after="3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Roboty budowlane specjalistyczne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062AEF2" w14:textId="2F8A22AC" w:rsidR="00660944" w:rsidRPr="005D0E7D" w:rsidRDefault="00AD6E32" w:rsidP="006A2B9E">
            <w:pPr>
              <w:spacing w:before="30" w:after="3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151,0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4DE3661" w14:textId="6160FFA4" w:rsidR="00660944" w:rsidRPr="005D0E7D" w:rsidRDefault="00AD6E32" w:rsidP="006A2B9E">
            <w:pPr>
              <w:spacing w:before="30" w:after="3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80,9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BD9177A" w14:textId="2136359F" w:rsidR="00660944" w:rsidRPr="005D0E7D" w:rsidRDefault="00AD6E32" w:rsidP="006A2B9E">
            <w:pPr>
              <w:spacing w:before="30" w:after="3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28,2</w:t>
            </w:r>
          </w:p>
        </w:tc>
      </w:tr>
    </w:tbl>
    <w:p w14:paraId="22FC0D41" w14:textId="313D0C1A" w:rsidR="005D0E7D" w:rsidRDefault="00660944" w:rsidP="0078684E">
      <w:pPr>
        <w:suppressAutoHyphens/>
        <w:spacing w:before="240"/>
        <w:rPr>
          <w:shd w:val="clear" w:color="auto" w:fill="FFFFFF"/>
        </w:rPr>
      </w:pPr>
      <w:r w:rsidRPr="00660944">
        <w:rPr>
          <w:shd w:val="clear" w:color="auto" w:fill="FFFFFF"/>
        </w:rPr>
        <w:t xml:space="preserve">W porównaniu z </w:t>
      </w:r>
      <w:r w:rsidR="000535AB">
        <w:rPr>
          <w:shd w:val="clear" w:color="auto" w:fill="FFFFFF"/>
        </w:rPr>
        <w:t xml:space="preserve">listopadem </w:t>
      </w:r>
      <w:r w:rsidRPr="00660944">
        <w:rPr>
          <w:shd w:val="clear" w:color="auto" w:fill="FFFFFF"/>
        </w:rPr>
        <w:t xml:space="preserve">2021 r. produkcja budowlano-montażowa </w:t>
      </w:r>
      <w:r w:rsidR="00342474">
        <w:rPr>
          <w:shd w:val="clear" w:color="auto" w:fill="FFFFFF"/>
        </w:rPr>
        <w:t xml:space="preserve">w </w:t>
      </w:r>
      <w:r w:rsidR="000535AB" w:rsidRPr="00660944">
        <w:rPr>
          <w:shd w:val="clear" w:color="auto" w:fill="FFFFFF"/>
        </w:rPr>
        <w:t>podmiotach, których podstawowy rodzaj działalności stanowiła budowa budynków</w:t>
      </w:r>
      <w:r w:rsidR="00342474">
        <w:rPr>
          <w:shd w:val="clear" w:color="auto" w:fill="FFFFFF"/>
        </w:rPr>
        <w:t>,</w:t>
      </w:r>
      <w:r w:rsidR="000535AB" w:rsidRPr="00660944">
        <w:rPr>
          <w:shd w:val="clear" w:color="auto" w:fill="FFFFFF"/>
        </w:rPr>
        <w:t xml:space="preserve"> zwiększyła się o </w:t>
      </w:r>
      <w:r w:rsidR="000535AB">
        <w:rPr>
          <w:shd w:val="clear" w:color="auto" w:fill="FFFFFF"/>
        </w:rPr>
        <w:t>48,7</w:t>
      </w:r>
      <w:r w:rsidR="000535AB" w:rsidRPr="00660944">
        <w:rPr>
          <w:shd w:val="clear" w:color="auto" w:fill="FFFFFF"/>
        </w:rPr>
        <w:t>%.</w:t>
      </w:r>
      <w:r w:rsidR="000535AB">
        <w:rPr>
          <w:shd w:val="clear" w:color="auto" w:fill="FFFFFF"/>
        </w:rPr>
        <w:t xml:space="preserve"> </w:t>
      </w:r>
      <w:r w:rsidRPr="00660944">
        <w:rPr>
          <w:shd w:val="clear" w:color="auto" w:fill="FFFFFF"/>
        </w:rPr>
        <w:t xml:space="preserve">Wzrost odnotowano również </w:t>
      </w:r>
      <w:r w:rsidR="000535AB" w:rsidRPr="00660944">
        <w:rPr>
          <w:shd w:val="clear" w:color="auto" w:fill="FFFFFF"/>
        </w:rPr>
        <w:t xml:space="preserve">w firmach zajmujących się głównie budową obiektów inżynierii lądowej i wodnej </w:t>
      </w:r>
      <w:r w:rsidR="000535AB">
        <w:rPr>
          <w:shd w:val="clear" w:color="auto" w:fill="FFFFFF"/>
        </w:rPr>
        <w:t>(</w:t>
      </w:r>
      <w:r w:rsidR="000535AB" w:rsidRPr="00660944">
        <w:rPr>
          <w:shd w:val="clear" w:color="auto" w:fill="FFFFFF"/>
        </w:rPr>
        <w:t xml:space="preserve">o </w:t>
      </w:r>
      <w:r w:rsidR="000535AB">
        <w:rPr>
          <w:shd w:val="clear" w:color="auto" w:fill="FFFFFF"/>
        </w:rPr>
        <w:t>39,0</w:t>
      </w:r>
      <w:r w:rsidR="000535AB" w:rsidRPr="00660944">
        <w:rPr>
          <w:shd w:val="clear" w:color="auto" w:fill="FFFFFF"/>
        </w:rPr>
        <w:t>%</w:t>
      </w:r>
      <w:r w:rsidR="000535AB">
        <w:rPr>
          <w:shd w:val="clear" w:color="auto" w:fill="FFFFFF"/>
        </w:rPr>
        <w:t>) i</w:t>
      </w:r>
      <w:r w:rsidR="000535AB" w:rsidRPr="00660944">
        <w:rPr>
          <w:shd w:val="clear" w:color="auto" w:fill="FFFFFF"/>
        </w:rPr>
        <w:t xml:space="preserve"> </w:t>
      </w:r>
      <w:r w:rsidRPr="00660944">
        <w:rPr>
          <w:shd w:val="clear" w:color="auto" w:fill="FFFFFF"/>
        </w:rPr>
        <w:t xml:space="preserve">w przedsiębiorstwach specjalizujących się w robotach budowlanych specjalistycznych </w:t>
      </w:r>
      <w:r w:rsidR="000535AB">
        <w:rPr>
          <w:shd w:val="clear" w:color="auto" w:fill="FFFFFF"/>
        </w:rPr>
        <w:t>(</w:t>
      </w:r>
      <w:r w:rsidRPr="00660944">
        <w:rPr>
          <w:shd w:val="clear" w:color="auto" w:fill="FFFFFF"/>
        </w:rPr>
        <w:t xml:space="preserve">o </w:t>
      </w:r>
      <w:r w:rsidR="000535AB">
        <w:rPr>
          <w:shd w:val="clear" w:color="auto" w:fill="FFFFFF"/>
        </w:rPr>
        <w:t>13,3%).</w:t>
      </w:r>
    </w:p>
    <w:p w14:paraId="17F21051" w14:textId="67A97B60" w:rsidR="00D60170" w:rsidRDefault="00D60170" w:rsidP="006A2B9E">
      <w:pPr>
        <w:pageBreakBefore/>
        <w:suppressAutoHyphens/>
        <w:spacing w:before="240"/>
        <w:rPr>
          <w:shd w:val="clear" w:color="auto" w:fill="FFFFFF"/>
        </w:rPr>
      </w:pPr>
      <w:r w:rsidRPr="001075C8">
        <w:rPr>
          <w:rFonts w:eastAsia="Times New Roman" w:cs="Times New Roman"/>
          <w:bCs/>
          <w:szCs w:val="19"/>
          <w:lang w:eastAsia="pl-PL"/>
        </w:rPr>
        <w:lastRenderedPageBreak/>
        <w:t>W okresie styczeń-</w:t>
      </w:r>
      <w:r w:rsidR="00F842E0">
        <w:rPr>
          <w:rFonts w:eastAsia="Times New Roman" w:cs="Times New Roman"/>
          <w:bCs/>
          <w:szCs w:val="19"/>
          <w:lang w:eastAsia="pl-PL"/>
        </w:rPr>
        <w:t xml:space="preserve">grudzień </w:t>
      </w:r>
      <w:r w:rsidRPr="001075C8">
        <w:rPr>
          <w:rFonts w:eastAsia="Times New Roman" w:cs="Times New Roman"/>
          <w:bCs/>
          <w:szCs w:val="19"/>
          <w:lang w:eastAsia="pl-PL"/>
        </w:rPr>
        <w:t xml:space="preserve">2021 r. odnotowano spadek produkcji budowlano-montażowej. Produkcja ukształtowała się na poziomie </w:t>
      </w:r>
      <w:r w:rsidR="00F842E0">
        <w:rPr>
          <w:rFonts w:eastAsia="Times New Roman" w:cs="Times New Roman"/>
          <w:bCs/>
          <w:szCs w:val="19"/>
          <w:lang w:eastAsia="pl-PL"/>
        </w:rPr>
        <w:t>2044,7</w:t>
      </w:r>
      <w:r w:rsidRPr="001075C8">
        <w:rPr>
          <w:rFonts w:eastAsia="Times New Roman" w:cs="Times New Roman"/>
          <w:bCs/>
          <w:szCs w:val="19"/>
          <w:lang w:eastAsia="pl-PL"/>
        </w:rPr>
        <w:t xml:space="preserve"> mln zł, tj. </w:t>
      </w:r>
      <w:r w:rsidR="00F842E0">
        <w:rPr>
          <w:rFonts w:eastAsia="Times New Roman" w:cs="Times New Roman"/>
          <w:bCs/>
          <w:szCs w:val="19"/>
          <w:lang w:eastAsia="pl-PL"/>
        </w:rPr>
        <w:t>3,4</w:t>
      </w:r>
      <w:r w:rsidRPr="001075C8">
        <w:rPr>
          <w:rFonts w:eastAsia="Times New Roman" w:cs="Times New Roman"/>
          <w:bCs/>
          <w:szCs w:val="19"/>
          <w:lang w:eastAsia="pl-PL"/>
        </w:rPr>
        <w:t>% niższym od notowanego przed rokiem. Do spadku przyczyniły się firmy wykonujące przede wszy</w:t>
      </w:r>
      <w:r>
        <w:rPr>
          <w:rFonts w:eastAsia="Times New Roman" w:cs="Times New Roman"/>
          <w:bCs/>
          <w:szCs w:val="19"/>
          <w:lang w:eastAsia="pl-PL"/>
        </w:rPr>
        <w:t>stkim roboty budowlane specjali</w:t>
      </w:r>
      <w:r w:rsidRPr="001075C8">
        <w:rPr>
          <w:rFonts w:eastAsia="Times New Roman" w:cs="Times New Roman"/>
          <w:bCs/>
          <w:szCs w:val="19"/>
          <w:lang w:eastAsia="pl-PL"/>
        </w:rPr>
        <w:t xml:space="preserve">styczne, w których produkcja budowlano-montażowa zmniejszyła się o </w:t>
      </w:r>
      <w:r w:rsidR="00F842E0">
        <w:rPr>
          <w:rFonts w:eastAsia="Times New Roman" w:cs="Times New Roman"/>
          <w:bCs/>
          <w:szCs w:val="19"/>
          <w:lang w:eastAsia="pl-PL"/>
        </w:rPr>
        <w:t>19,1</w:t>
      </w:r>
      <w:r w:rsidRPr="001075C8">
        <w:rPr>
          <w:rFonts w:eastAsia="Times New Roman" w:cs="Times New Roman"/>
          <w:bCs/>
          <w:szCs w:val="19"/>
          <w:lang w:eastAsia="pl-PL"/>
        </w:rPr>
        <w:t>% oraz podmioty specjalizujące się w budowie obiektów inżynierii lądowej i wodnej (o</w:t>
      </w:r>
      <w:r>
        <w:rPr>
          <w:rFonts w:eastAsia="Times New Roman" w:cs="Times New Roman"/>
          <w:bCs/>
          <w:szCs w:val="19"/>
          <w:lang w:eastAsia="pl-PL"/>
        </w:rPr>
        <w:t> </w:t>
      </w:r>
      <w:r w:rsidR="00F842E0">
        <w:rPr>
          <w:rFonts w:eastAsia="Times New Roman" w:cs="Times New Roman"/>
          <w:bCs/>
          <w:szCs w:val="19"/>
          <w:lang w:eastAsia="pl-PL"/>
        </w:rPr>
        <w:t>5,9</w:t>
      </w:r>
      <w:r w:rsidRPr="001075C8">
        <w:rPr>
          <w:rFonts w:eastAsia="Times New Roman" w:cs="Times New Roman"/>
          <w:bCs/>
          <w:szCs w:val="19"/>
          <w:lang w:eastAsia="pl-PL"/>
        </w:rPr>
        <w:t xml:space="preserve">%). W przedsiębiorstwach zajmujących się głównie budową budynków produkcja budowlano-montażowa </w:t>
      </w:r>
      <w:r w:rsidR="00F842E0">
        <w:rPr>
          <w:rFonts w:eastAsia="Times New Roman" w:cs="Times New Roman"/>
          <w:bCs/>
          <w:szCs w:val="19"/>
          <w:lang w:eastAsia="pl-PL"/>
        </w:rPr>
        <w:t>wzrosła natomiast</w:t>
      </w:r>
      <w:r w:rsidRPr="001075C8">
        <w:rPr>
          <w:rFonts w:eastAsia="Times New Roman" w:cs="Times New Roman"/>
          <w:bCs/>
          <w:szCs w:val="19"/>
          <w:lang w:eastAsia="pl-PL"/>
        </w:rPr>
        <w:t xml:space="preserve"> o </w:t>
      </w:r>
      <w:r w:rsidR="00F842E0">
        <w:rPr>
          <w:rFonts w:eastAsia="Times New Roman" w:cs="Times New Roman"/>
          <w:bCs/>
          <w:szCs w:val="19"/>
          <w:lang w:eastAsia="pl-PL"/>
        </w:rPr>
        <w:t>19,7</w:t>
      </w:r>
      <w:r w:rsidRPr="001075C8">
        <w:rPr>
          <w:rFonts w:eastAsia="Times New Roman" w:cs="Times New Roman"/>
          <w:bCs/>
          <w:szCs w:val="19"/>
          <w:lang w:eastAsia="pl-PL"/>
        </w:rPr>
        <w:t>%.</w:t>
      </w:r>
    </w:p>
    <w:p w14:paraId="01DDDEB5" w14:textId="77777777" w:rsidR="00454C60" w:rsidRDefault="00454C60" w:rsidP="00345B1D">
      <w:pPr>
        <w:spacing w:before="48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BUDOWNICTWO MIESZKANIOWE</w:t>
      </w:r>
    </w:p>
    <w:p w14:paraId="054203A1" w14:textId="00FA0815" w:rsidR="005C6602" w:rsidRDefault="005C6602" w:rsidP="005C6602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 grudniu 2021 r. przekazano do użytkowania o 15,4% mniej mieszkań niż w analo</w:t>
      </w:r>
      <w:r w:rsidR="00D07FBD">
        <w:rPr>
          <w:rFonts w:cs="Arial"/>
          <w:szCs w:val="19"/>
        </w:rPr>
        <w:t>gicznym miesiącu ubiegłego roku.</w:t>
      </w:r>
      <w:r>
        <w:rPr>
          <w:rFonts w:cs="Arial"/>
          <w:szCs w:val="19"/>
        </w:rPr>
        <w:t xml:space="preserve"> </w:t>
      </w:r>
      <w:r w:rsidR="00D07FBD">
        <w:rPr>
          <w:rFonts w:cs="Arial"/>
          <w:szCs w:val="19"/>
        </w:rPr>
        <w:t>Z</w:t>
      </w:r>
      <w:r>
        <w:rPr>
          <w:rFonts w:cs="Arial"/>
          <w:szCs w:val="19"/>
        </w:rPr>
        <w:t>mniejszyła się również liczba mieszkań, których budowę rozpoczęto (o 29,0%).</w:t>
      </w:r>
      <w:r w:rsidRPr="00CD6B37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 xml:space="preserve">Zwiększyła się natomiast liczba mieszkań, na realizację których wydano pozwolenia lub dokonano zgłoszenia z projektem budowlanym (o 69,0%). </w:t>
      </w:r>
    </w:p>
    <w:p w14:paraId="5091EEB6" w14:textId="77777777" w:rsidR="005C6602" w:rsidRDefault="005C6602" w:rsidP="005C6602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Według wstępnych danych</w:t>
      </w:r>
      <w:r>
        <w:rPr>
          <w:rFonts w:cs="Arial"/>
          <w:szCs w:val="19"/>
          <w:vertAlign w:val="superscript"/>
        </w:rPr>
        <w:footnoteReference w:id="2"/>
      </w:r>
      <w:r>
        <w:rPr>
          <w:rFonts w:cs="Arial"/>
          <w:szCs w:val="19"/>
        </w:rPr>
        <w:t>, w grudniu 2021 r. przekazano do użytkowania 460 mieszkań, tj. o 84 mniej niż przed rokiem. W badanym miesiącu oddano do użytkowania 336 mieszkań indywidualnych (73,0% ogólnej liczby oddanych mieszkań, w grudniu 2020 r. – 48,9%) oraz 124 mieszkania przeznaczone na sprzedaż lub wynajem (27,0% ogólnej liczby oddanych mieszkań, w grudniu 2020 r. – 51,1%). Efekty budownictwa mieszkaniowego uzyskane w województwie świętokrzyskim w grudniu 2021 r. stanowiły 1,7% efektów krajowych.</w:t>
      </w:r>
    </w:p>
    <w:p w14:paraId="097F90F1" w14:textId="4BDD047A" w:rsidR="005C6602" w:rsidRDefault="005C6602" w:rsidP="005C6602">
      <w:pPr>
        <w:pStyle w:val="tytuwykresu"/>
        <w:spacing w:before="120"/>
        <w:rPr>
          <w:shd w:val="clear" w:color="auto" w:fill="FFFFFF"/>
        </w:rPr>
      </w:pPr>
      <w:r>
        <w:rPr>
          <w:shd w:val="clear" w:color="auto" w:fill="FFFFFF"/>
        </w:rPr>
        <w:t>Tablica 1</w:t>
      </w:r>
      <w:r w:rsidR="0005358F">
        <w:rPr>
          <w:shd w:val="clear" w:color="auto" w:fill="FFFFFF"/>
        </w:rPr>
        <w:t>0</w:t>
      </w:r>
      <w:r>
        <w:rPr>
          <w:shd w:val="clear" w:color="auto" w:fill="FFFFFF"/>
        </w:rPr>
        <w:t>. Liczba mieszkań oddanych do użytkowania w 2021 r.</w:t>
      </w:r>
    </w:p>
    <w:tbl>
      <w:tblPr>
        <w:tblStyle w:val="Siatkatabelijasna11"/>
        <w:tblpPr w:leftFromText="141" w:rightFromText="141" w:vertAnchor="text" w:horzAnchor="margin" w:tblpXSpec="center" w:tblpY="117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077"/>
        <w:gridCol w:w="1597"/>
        <w:gridCol w:w="1598"/>
        <w:gridCol w:w="1597"/>
        <w:gridCol w:w="1598"/>
      </w:tblGrid>
      <w:tr w:rsidR="005C6602" w14:paraId="2BE0B0BD" w14:textId="77777777" w:rsidTr="00DD4B78">
        <w:trPr>
          <w:trHeight w:val="57"/>
        </w:trPr>
        <w:tc>
          <w:tcPr>
            <w:tcW w:w="407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DE81256" w14:textId="77777777" w:rsidR="005C6602" w:rsidRDefault="005C6602" w:rsidP="0023362D">
            <w:pPr>
              <w:pStyle w:val="Nagwek1"/>
              <w:tabs>
                <w:tab w:val="right" w:leader="dot" w:pos="4139"/>
              </w:tabs>
              <w:spacing w:before="40" w:after="4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4792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B147490" w14:textId="77777777" w:rsidR="005C6602" w:rsidRDefault="005C6602" w:rsidP="0023362D">
            <w:pPr>
              <w:pStyle w:val="Nagwek3"/>
              <w:spacing w:after="4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Mieszkania oddane do użytkowania</w:t>
            </w:r>
          </w:p>
        </w:tc>
        <w:tc>
          <w:tcPr>
            <w:tcW w:w="1598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AC893F3" w14:textId="77777777" w:rsidR="005C6602" w:rsidRDefault="005C6602" w:rsidP="0023362D">
            <w:pPr>
              <w:suppressAutoHyphens/>
              <w:spacing w:before="40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Przeciętna powierzchnia użytkowa 1 mieszkania w m</w:t>
            </w:r>
            <w:r>
              <w:rPr>
                <w:color w:val="000000" w:themeColor="text1"/>
                <w:sz w:val="16"/>
                <w:szCs w:val="16"/>
                <w:vertAlign w:val="superscript"/>
              </w:rPr>
              <w:t>2</w:t>
            </w:r>
          </w:p>
        </w:tc>
      </w:tr>
      <w:tr w:rsidR="005C6602" w14:paraId="6E42EF92" w14:textId="77777777" w:rsidTr="00DD4B78">
        <w:trPr>
          <w:trHeight w:val="57"/>
        </w:trPr>
        <w:tc>
          <w:tcPr>
            <w:tcW w:w="4077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5E90605" w14:textId="77777777" w:rsidR="005C6602" w:rsidRDefault="005C6602" w:rsidP="0023362D">
            <w:pPr>
              <w:spacing w:before="40" w:after="40"/>
              <w:rPr>
                <w:rFonts w:eastAsia="Times New Roman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798D2F8" w14:textId="77777777" w:rsidR="005C6602" w:rsidRDefault="005C6602" w:rsidP="0023362D">
            <w:pPr>
              <w:suppressAutoHyphens/>
              <w:spacing w:before="40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w liczbach bezwzględnych 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7CE2562C" w14:textId="77777777" w:rsidR="005C6602" w:rsidRDefault="005C6602" w:rsidP="0023362D">
            <w:pPr>
              <w:spacing w:before="40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5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  <w:hideMark/>
          </w:tcPr>
          <w:p w14:paraId="1210CD46" w14:textId="77777777" w:rsidR="005C6602" w:rsidRDefault="005C6602" w:rsidP="0023362D">
            <w:pPr>
              <w:spacing w:before="40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2020=100</w:t>
            </w:r>
          </w:p>
        </w:tc>
        <w:tc>
          <w:tcPr>
            <w:tcW w:w="1598" w:type="dxa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299FB080" w14:textId="77777777" w:rsidR="005C6602" w:rsidRDefault="005C6602" w:rsidP="0023362D">
            <w:pPr>
              <w:spacing w:before="40" w:after="40"/>
              <w:rPr>
                <w:color w:val="000000" w:themeColor="text1"/>
                <w:sz w:val="16"/>
                <w:szCs w:val="16"/>
              </w:rPr>
            </w:pPr>
          </w:p>
        </w:tc>
      </w:tr>
      <w:tr w:rsidR="005C6602" w14:paraId="797BFE09" w14:textId="77777777" w:rsidTr="00DD4B78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8EDA269" w14:textId="77777777" w:rsidR="005C6602" w:rsidRDefault="005C6602" w:rsidP="0023362D">
            <w:pPr>
              <w:pStyle w:val="Nagwek5"/>
              <w:tabs>
                <w:tab w:val="right" w:leader="dot" w:pos="4156"/>
              </w:tabs>
              <w:spacing w:after="40"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F7C5F0C" w14:textId="77777777" w:rsidR="005C6602" w:rsidRDefault="005C6602" w:rsidP="0023362D">
            <w:pPr>
              <w:spacing w:before="40" w:after="4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4538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11574573" w14:textId="77777777" w:rsidR="005C6602" w:rsidRDefault="005C6602" w:rsidP="0023362D">
            <w:pPr>
              <w:spacing w:before="40" w:after="4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C100A71" w14:textId="77777777" w:rsidR="005C6602" w:rsidRDefault="005C6602" w:rsidP="0023362D">
            <w:pPr>
              <w:spacing w:before="40" w:after="4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114,2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E6D7DB2" w14:textId="77777777" w:rsidR="005C6602" w:rsidRDefault="005C6602" w:rsidP="0023362D">
            <w:pPr>
              <w:spacing w:before="40" w:after="4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110,2</w:t>
            </w:r>
          </w:p>
        </w:tc>
      </w:tr>
      <w:tr w:rsidR="005C6602" w14:paraId="0A4BF43D" w14:textId="77777777" w:rsidTr="00DD4B78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4CDA086" w14:textId="77777777" w:rsidR="005C6602" w:rsidRDefault="005C6602" w:rsidP="0023362D">
            <w:pPr>
              <w:tabs>
                <w:tab w:val="right" w:leader="dot" w:pos="2444"/>
              </w:tabs>
              <w:spacing w:before="40" w:after="40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F93F4E4" w14:textId="77777777" w:rsidR="005C6602" w:rsidRDefault="005C6602" w:rsidP="0023362D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2961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6A26C237" w14:textId="77777777" w:rsidR="005C6602" w:rsidRDefault="005C6602" w:rsidP="0023362D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65,3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BF5ADB1" w14:textId="77777777" w:rsidR="005C6602" w:rsidRDefault="005C6602" w:rsidP="0023362D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131,4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B1546DA" w14:textId="77777777" w:rsidR="005C6602" w:rsidRDefault="005C6602" w:rsidP="0023362D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137,3</w:t>
            </w:r>
          </w:p>
        </w:tc>
      </w:tr>
      <w:tr w:rsidR="005C6602" w14:paraId="03AE169A" w14:textId="77777777" w:rsidTr="00DD4B78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EE56FE0" w14:textId="77777777" w:rsidR="005C6602" w:rsidRDefault="005C6602" w:rsidP="0023362D">
            <w:pPr>
              <w:tabs>
                <w:tab w:val="right" w:leader="dot" w:pos="2444"/>
              </w:tabs>
              <w:spacing w:before="40" w:after="4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301A230" w14:textId="77777777" w:rsidR="005C6602" w:rsidRDefault="005C6602" w:rsidP="0023362D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1490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50B80605" w14:textId="77777777" w:rsidR="005C6602" w:rsidRDefault="005C6602" w:rsidP="0023362D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32,8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ECBCDF3" w14:textId="77777777" w:rsidR="005C6602" w:rsidRDefault="005C6602" w:rsidP="0023362D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88,3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2BA8BED7" w14:textId="77777777" w:rsidR="005C6602" w:rsidRDefault="005C6602" w:rsidP="0023362D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60,2</w:t>
            </w:r>
          </w:p>
        </w:tc>
      </w:tr>
      <w:tr w:rsidR="005C6602" w14:paraId="1C8C7C1A" w14:textId="77777777" w:rsidTr="00DD4B78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8A5B2EA" w14:textId="77777777" w:rsidR="005C6602" w:rsidRDefault="005C6602" w:rsidP="0023362D">
            <w:pPr>
              <w:tabs>
                <w:tab w:val="right" w:leader="dot" w:pos="2444"/>
              </w:tabs>
              <w:spacing w:before="40" w:after="4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7CD91DA" w14:textId="77777777" w:rsidR="005C6602" w:rsidRDefault="005C6602" w:rsidP="0023362D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60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</w:tcPr>
          <w:p w14:paraId="44611FAD" w14:textId="77777777" w:rsidR="005C6602" w:rsidRDefault="005C6602" w:rsidP="0023362D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1,3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14:paraId="5D0914A0" w14:textId="77777777" w:rsidR="005C6602" w:rsidRPr="0090467A" w:rsidRDefault="005C6602" w:rsidP="0023362D">
            <w:pPr>
              <w:spacing w:before="40" w:after="40"/>
              <w:jc w:val="right"/>
              <w:rPr>
                <w:rFonts w:cs="Arial"/>
                <w:b/>
                <w:sz w:val="16"/>
                <w:szCs w:val="16"/>
              </w:rPr>
            </w:pPr>
            <w:r w:rsidRPr="0090467A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06923BA" w14:textId="77777777" w:rsidR="005C6602" w:rsidRDefault="005C6602" w:rsidP="0023362D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48,0</w:t>
            </w:r>
          </w:p>
        </w:tc>
      </w:tr>
      <w:tr w:rsidR="005C6602" w14:paraId="24116A99" w14:textId="77777777" w:rsidTr="00DD4B78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481A9A4" w14:textId="77777777" w:rsidR="005C6602" w:rsidRDefault="005C6602" w:rsidP="0023362D">
            <w:pPr>
              <w:tabs>
                <w:tab w:val="right" w:leader="dot" w:pos="2444"/>
              </w:tabs>
              <w:spacing w:before="40" w:after="4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D55DB43" w14:textId="77777777" w:rsidR="005C6602" w:rsidRDefault="005C6602" w:rsidP="0023362D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</w:tcPr>
          <w:p w14:paraId="31C95549" w14:textId="77777777" w:rsidR="005C6602" w:rsidRDefault="005C6602" w:rsidP="0023362D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0,6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14:paraId="13D990FD" w14:textId="77777777" w:rsidR="005C6602" w:rsidRPr="009E7BDA" w:rsidRDefault="005C6602" w:rsidP="0023362D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84,4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C9BE79E" w14:textId="77777777" w:rsidR="005C6602" w:rsidRDefault="005C6602" w:rsidP="0023362D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28,5</w:t>
            </w:r>
          </w:p>
        </w:tc>
      </w:tr>
    </w:tbl>
    <w:p w14:paraId="4B332D06" w14:textId="1314BC2A" w:rsidR="005C6602" w:rsidRDefault="005C6602" w:rsidP="005C6602">
      <w:pPr>
        <w:rPr>
          <w:rFonts w:cs="Arial"/>
          <w:szCs w:val="19"/>
        </w:rPr>
      </w:pPr>
      <w:r>
        <w:rPr>
          <w:rFonts w:cs="Arial"/>
          <w:szCs w:val="19"/>
        </w:rPr>
        <w:t>W 2021 r. oddano do użytkowania 4538 mieszkań</w:t>
      </w:r>
      <w:r w:rsidR="00D07FBD">
        <w:rPr>
          <w:rFonts w:cs="Arial"/>
          <w:szCs w:val="19"/>
        </w:rPr>
        <w:t>,</w:t>
      </w:r>
      <w:r>
        <w:rPr>
          <w:rFonts w:cs="Arial"/>
          <w:szCs w:val="19"/>
        </w:rPr>
        <w:t xml:space="preserve"> tj. o 14,2</w:t>
      </w:r>
      <w:r w:rsidRPr="00B64DE9">
        <w:rPr>
          <w:rFonts w:cs="Arial"/>
          <w:szCs w:val="19"/>
        </w:rPr>
        <w:t xml:space="preserve">% </w:t>
      </w:r>
      <w:r>
        <w:rPr>
          <w:rFonts w:cs="Arial"/>
          <w:szCs w:val="19"/>
        </w:rPr>
        <w:t>więcej niż w 2020 r</w:t>
      </w:r>
      <w:r w:rsidRPr="00B64DE9">
        <w:rPr>
          <w:rFonts w:cs="Arial"/>
          <w:szCs w:val="19"/>
        </w:rPr>
        <w:t>.</w:t>
      </w:r>
      <w:r>
        <w:rPr>
          <w:rFonts w:cs="Arial"/>
          <w:szCs w:val="19"/>
        </w:rPr>
        <w:t xml:space="preserve"> Wzrost liczby zrealizowanych mieszkań odnotowano w </w:t>
      </w:r>
      <w:r w:rsidRPr="00B64DE9">
        <w:rPr>
          <w:rFonts w:cs="Arial"/>
          <w:szCs w:val="19"/>
        </w:rPr>
        <w:t>budownictwie indywidualnym</w:t>
      </w:r>
      <w:r>
        <w:rPr>
          <w:rFonts w:cs="Arial"/>
          <w:szCs w:val="19"/>
        </w:rPr>
        <w:t xml:space="preserve">, natomiast </w:t>
      </w:r>
      <w:r w:rsidRPr="00B64DE9">
        <w:rPr>
          <w:rFonts w:cs="Arial"/>
          <w:szCs w:val="19"/>
        </w:rPr>
        <w:t>w budownictwie przeznaczonym na sprzed</w:t>
      </w:r>
      <w:r>
        <w:rPr>
          <w:rFonts w:cs="Arial"/>
          <w:szCs w:val="19"/>
        </w:rPr>
        <w:t>aż lub wynajem, liczba oddanych mieszkań była mniejsza niż przed rokiem</w:t>
      </w:r>
      <w:r w:rsidRPr="00B64DE9">
        <w:rPr>
          <w:rFonts w:cs="Arial"/>
          <w:szCs w:val="19"/>
        </w:rPr>
        <w:t>. W badanym okresie nie przekazano żadnego mie</w:t>
      </w:r>
      <w:r>
        <w:rPr>
          <w:rFonts w:cs="Arial"/>
          <w:szCs w:val="19"/>
        </w:rPr>
        <w:t>szkania spółdzielczego i</w:t>
      </w:r>
      <w:r w:rsidRPr="00B64DE9">
        <w:rPr>
          <w:rFonts w:cs="Arial"/>
          <w:szCs w:val="19"/>
        </w:rPr>
        <w:t xml:space="preserve"> zakładowego</w:t>
      </w:r>
      <w:r>
        <w:rPr>
          <w:rFonts w:cs="Arial"/>
          <w:szCs w:val="19"/>
        </w:rPr>
        <w:t>.</w:t>
      </w:r>
    </w:p>
    <w:p w14:paraId="055316ED" w14:textId="1829324B" w:rsidR="005C6602" w:rsidRDefault="00904B1C" w:rsidP="005C6602">
      <w:pPr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923968" behindDoc="0" locked="0" layoutInCell="1" allowOverlap="1" wp14:anchorId="280467AA" wp14:editId="4ED077DC">
            <wp:simplePos x="0" y="0"/>
            <wp:positionH relativeFrom="margin">
              <wp:align>right</wp:align>
            </wp:positionH>
            <wp:positionV relativeFrom="paragraph">
              <wp:posOffset>269926</wp:posOffset>
            </wp:positionV>
            <wp:extent cx="6642100" cy="2628900"/>
            <wp:effectExtent l="0" t="0" r="6350" b="0"/>
            <wp:wrapTopAndBottom/>
            <wp:docPr id="28" name="Wykres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margin">
              <wp14:pctWidth>0</wp14:pctWidth>
            </wp14:sizeRelH>
          </wp:anchor>
        </w:drawing>
      </w:r>
      <w:r w:rsidR="005C6602">
        <w:rPr>
          <w:b/>
        </w:rPr>
        <w:t>Wykres 1</w:t>
      </w:r>
      <w:r w:rsidR="00A65AF2">
        <w:rPr>
          <w:b/>
        </w:rPr>
        <w:t>0</w:t>
      </w:r>
      <w:r w:rsidR="005C6602">
        <w:rPr>
          <w:b/>
        </w:rPr>
        <w:t>.</w:t>
      </w:r>
      <w:r w:rsidR="005C6602">
        <w:rPr>
          <w:b/>
          <w:shd w:val="clear" w:color="auto" w:fill="FFFFFF"/>
        </w:rPr>
        <w:t xml:space="preserve"> Dynamika mieszkań oddanych do użytkowania </w:t>
      </w:r>
      <w:r w:rsidR="005C6602">
        <w:rPr>
          <w:shd w:val="clear" w:color="auto" w:fill="FFFFFF"/>
        </w:rPr>
        <w:t>(analogiczny okres 2015=100)</w:t>
      </w:r>
    </w:p>
    <w:p w14:paraId="5FA32A1C" w14:textId="77777777" w:rsidR="005C6602" w:rsidRDefault="005C6602" w:rsidP="0023362D">
      <w:pPr>
        <w:pageBreakBefore/>
        <w:spacing w:before="240"/>
        <w:rPr>
          <w:spacing w:val="-3"/>
          <w:szCs w:val="19"/>
        </w:rPr>
      </w:pPr>
      <w:r>
        <w:rPr>
          <w:rFonts w:cs="Arial"/>
          <w:szCs w:val="19"/>
        </w:rPr>
        <w:lastRenderedPageBreak/>
        <w:t>Przeciętna</w:t>
      </w:r>
      <w:r>
        <w:rPr>
          <w:rFonts w:cs="Arial"/>
          <w:b/>
          <w:szCs w:val="19"/>
        </w:rPr>
        <w:t xml:space="preserve"> </w:t>
      </w:r>
      <w:r>
        <w:rPr>
          <w:rFonts w:cs="Arial"/>
          <w:szCs w:val="19"/>
        </w:rPr>
        <w:t>powierzchnia mieszkania oddanego do użytkowania w 2021 r. wyniosła 110,2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 xml:space="preserve"> i była o 9,1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 xml:space="preserve"> większa niż mieszkania oddanego w 2020 r. W </w:t>
      </w:r>
      <w:r>
        <w:rPr>
          <w:spacing w:val="-3"/>
          <w:szCs w:val="19"/>
        </w:rPr>
        <w:t>budownictwie indywidualnym odnotowano wzrost o 2,3 m</w:t>
      </w:r>
      <w:r>
        <w:rPr>
          <w:rFonts w:cs="Arial"/>
          <w:szCs w:val="19"/>
          <w:vertAlign w:val="superscript"/>
        </w:rPr>
        <w:t>2</w:t>
      </w:r>
      <w:r>
        <w:rPr>
          <w:spacing w:val="-3"/>
          <w:szCs w:val="19"/>
        </w:rPr>
        <w:t>. Natomiast</w:t>
      </w:r>
      <w:r>
        <w:rPr>
          <w:rFonts w:cs="Arial"/>
          <w:szCs w:val="19"/>
        </w:rPr>
        <w:t xml:space="preserve"> </w:t>
      </w:r>
      <w:r>
        <w:rPr>
          <w:spacing w:val="-3"/>
          <w:szCs w:val="19"/>
        </w:rPr>
        <w:t>w budownictwie przeznaczonym na sprzedaż lub wynajem – o 3,2 m</w:t>
      </w:r>
      <w:r>
        <w:rPr>
          <w:rFonts w:cs="Arial"/>
          <w:szCs w:val="19"/>
          <w:vertAlign w:val="superscript"/>
        </w:rPr>
        <w:t>2</w:t>
      </w:r>
      <w:r>
        <w:rPr>
          <w:spacing w:val="-3"/>
          <w:szCs w:val="19"/>
        </w:rPr>
        <w:t>.</w:t>
      </w:r>
    </w:p>
    <w:p w14:paraId="11934DDD" w14:textId="6552D5C8" w:rsidR="005C6602" w:rsidRDefault="005C6602" w:rsidP="005C6602">
      <w:pPr>
        <w:suppressAutoHyphens/>
        <w:rPr>
          <w:rFonts w:cs="Arial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917824" behindDoc="1" locked="0" layoutInCell="1" allowOverlap="1" wp14:anchorId="3D3814B4" wp14:editId="2B7F04F3">
                <wp:simplePos x="0" y="0"/>
                <wp:positionH relativeFrom="column">
                  <wp:posOffset>-99060</wp:posOffset>
                </wp:positionH>
                <wp:positionV relativeFrom="paragraph">
                  <wp:posOffset>24765</wp:posOffset>
                </wp:positionV>
                <wp:extent cx="3957320" cy="394970"/>
                <wp:effectExtent l="0" t="0" r="5080" b="5080"/>
                <wp:wrapTight wrapText="bothSides">
                  <wp:wrapPolygon edited="0">
                    <wp:start x="0" y="0"/>
                    <wp:lineTo x="0" y="20836"/>
                    <wp:lineTo x="21524" y="20836"/>
                    <wp:lineTo x="21524" y="0"/>
                    <wp:lineTo x="0" y="0"/>
                  </wp:wrapPolygon>
                </wp:wrapTight>
                <wp:docPr id="13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7320" cy="394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FFEF1D" w14:textId="34C7CE53" w:rsidR="00A836C2" w:rsidRDefault="00A836C2" w:rsidP="005C6602">
                            <w:pPr>
                              <w:spacing w:before="0" w:after="80"/>
                              <w:ind w:left="992" w:hanging="992"/>
                              <w:rPr>
                                <w:rFonts w:cs="Arial"/>
                                <w:b/>
                                <w:szCs w:val="19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Cs w:val="19"/>
                              </w:rPr>
                              <w:t>Wykres 11. Mieszkania oddane do użytkowania według powiatów</w:t>
                            </w:r>
                            <w:r>
                              <w:rPr>
                                <w:rFonts w:cs="Arial"/>
                                <w:b/>
                                <w:szCs w:val="19"/>
                              </w:rPr>
                              <w:br/>
                              <w:t>w 2021 r.</w:t>
                            </w:r>
                          </w:p>
                          <w:p w14:paraId="298517CF" w14:textId="77777777" w:rsidR="00A836C2" w:rsidRDefault="00A836C2" w:rsidP="005C6602">
                            <w:pPr>
                              <w:spacing w:before="0" w:after="80"/>
                              <w:ind w:left="709" w:hanging="709"/>
                              <w:rPr>
                                <w:rFonts w:cs="Arial"/>
                                <w:b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D3814B4" id="Pole tekstowe 5" o:spid="_x0000_s1028" type="#_x0000_t202" style="position:absolute;margin-left:-7.8pt;margin-top:1.95pt;width:311.6pt;height:31.1pt;z-index:-25139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" stroked="f">
                <v:textbox>
                  <w:txbxContent>
                    <w:p w14:paraId="44FFEF1D" w14:textId="34C7CE53" w:rsidR="00A836C2" w:rsidRDefault="00A836C2" w:rsidP="005C6602">
                      <w:pPr>
                        <w:spacing w:before="0" w:after="80"/>
                        <w:ind w:left="992" w:hanging="992"/>
                        <w:rPr>
                          <w:rFonts w:cs="Arial"/>
                          <w:b/>
                          <w:szCs w:val="19"/>
                        </w:rPr>
                      </w:pPr>
                      <w:r>
                        <w:rPr>
                          <w:rFonts w:cs="Arial"/>
                          <w:b/>
                          <w:szCs w:val="19"/>
                        </w:rPr>
                        <w:t>Wykres 11. Mieszkania oddane do użytkowania według powiatów</w:t>
                      </w:r>
                      <w:r>
                        <w:rPr>
                          <w:rFonts w:cs="Arial"/>
                          <w:b/>
                          <w:szCs w:val="19"/>
                        </w:rPr>
                        <w:br/>
                        <w:t>w 2021 r.</w:t>
                      </w:r>
                    </w:p>
                    <w:p w14:paraId="298517CF" w14:textId="77777777" w:rsidR="00A836C2" w:rsidRDefault="00A836C2" w:rsidP="005C6602">
                      <w:pPr>
                        <w:spacing w:before="0" w:after="80"/>
                        <w:ind w:left="709" w:hanging="709"/>
                        <w:rPr>
                          <w:rFonts w:cs="Arial"/>
                          <w:b/>
                          <w:szCs w:val="19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cs="Arial"/>
          <w:szCs w:val="19"/>
        </w:rPr>
        <w:t>Najwięcej mieszkań przekazano do użytkowania w Kielcach (1167) oraz powiecie kieleckim (1080). Najmniej mieszkań wybudowano w powiatach kazimierskim (67) oraz pińczowskim (90).</w:t>
      </w:r>
    </w:p>
    <w:p w14:paraId="5B1EDB05" w14:textId="77777777" w:rsidR="005C6602" w:rsidRDefault="005C6602" w:rsidP="005C6602">
      <w:pPr>
        <w:suppressAutoHyphens/>
        <w:rPr>
          <w:rFonts w:cs="Arial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919872" behindDoc="0" locked="0" layoutInCell="1" allowOverlap="1" wp14:anchorId="42EDA3A9" wp14:editId="619F7566">
            <wp:simplePos x="0" y="0"/>
            <wp:positionH relativeFrom="margin">
              <wp:align>left</wp:align>
            </wp:positionH>
            <wp:positionV relativeFrom="paragraph">
              <wp:posOffset>-248869</wp:posOffset>
            </wp:positionV>
            <wp:extent cx="3845560" cy="3597275"/>
            <wp:effectExtent l="0" t="0" r="2540" b="3175"/>
            <wp:wrapSquare wrapText="bothSides"/>
            <wp:docPr id="19" name="Wykres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anchor>
        </w:drawing>
      </w:r>
      <w:r>
        <w:rPr>
          <w:rFonts w:cs="Arial"/>
          <w:szCs w:val="19"/>
        </w:rPr>
        <w:t>Mieszkania o największej powierzchni użytkowej powstały w powiatach kazimierskim (154,7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 oraz koneckim (147,2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), a o najmniejszej w Kielcach (67,1 m</w:t>
      </w:r>
      <w:r w:rsidRPr="00845A81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).</w:t>
      </w:r>
    </w:p>
    <w:p w14:paraId="49C53073" w14:textId="6442CC4C" w:rsidR="005C6602" w:rsidRDefault="005C6602" w:rsidP="005C6602">
      <w:pPr>
        <w:suppressAutoHyphens/>
        <w:rPr>
          <w:rFonts w:cs="Arial"/>
          <w:szCs w:val="19"/>
        </w:rPr>
      </w:pPr>
      <w:r w:rsidRPr="00395DD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 wp14:anchorId="3EB35647" wp14:editId="0101BCD6">
                <wp:simplePos x="0" y="0"/>
                <wp:positionH relativeFrom="margin">
                  <wp:posOffset>2173351</wp:posOffset>
                </wp:positionH>
                <wp:positionV relativeFrom="paragraph">
                  <wp:posOffset>1396746</wp:posOffset>
                </wp:positionV>
                <wp:extent cx="1246564" cy="381000"/>
                <wp:effectExtent l="0" t="0" r="0" b="0"/>
                <wp:wrapNone/>
                <wp:docPr id="42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564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EF25BB" w14:textId="77777777" w:rsidR="00A836C2" w:rsidRDefault="00A836C2" w:rsidP="005C6602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Polska = 234718</w:t>
                            </w:r>
                          </w:p>
                          <w:p w14:paraId="7E876659" w14:textId="77777777" w:rsidR="00A836C2" w:rsidRDefault="00A836C2" w:rsidP="005C6602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świętokrzyskie = 4538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EB35647" id="pole tekstowe 4" o:spid="_x0000_s1029" type="#_x0000_t202" style="position:absolute;margin-left:171.15pt;margin-top:110pt;width:98.15pt;height:30pt;z-index:25192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" fillcolor="white [3201]" stroked="f">
                <v:textbox>
                  <w:txbxContent>
                    <w:p w14:paraId="71EF25BB" w14:textId="77777777" w:rsidR="00A836C2" w:rsidRDefault="00A836C2" w:rsidP="005C6602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Polska = 234718</w:t>
                      </w:r>
                    </w:p>
                    <w:p w14:paraId="7E876659" w14:textId="77777777" w:rsidR="00A836C2" w:rsidRDefault="00A836C2" w:rsidP="005C6602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świętokrzyskie = 4538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18848" behindDoc="0" locked="0" layoutInCell="1" allowOverlap="1" wp14:anchorId="3AB60574" wp14:editId="73FC1751">
                <wp:simplePos x="0" y="0"/>
                <wp:positionH relativeFrom="column">
                  <wp:posOffset>-2059305</wp:posOffset>
                </wp:positionH>
                <wp:positionV relativeFrom="paragraph">
                  <wp:posOffset>1097280</wp:posOffset>
                </wp:positionV>
                <wp:extent cx="1246505" cy="381000"/>
                <wp:effectExtent l="0" t="0" r="0" b="0"/>
                <wp:wrapNone/>
                <wp:docPr id="1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650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6E686F" w14:textId="77777777" w:rsidR="00A836C2" w:rsidRDefault="00A836C2" w:rsidP="005C6602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 w:rsidRPr="00062D26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Polska = 33854</w:t>
                            </w:r>
                          </w:p>
                          <w:p w14:paraId="45A926CB" w14:textId="77777777" w:rsidR="00A836C2" w:rsidRDefault="00A836C2" w:rsidP="005C6602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 w:rsidRPr="00062D26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Świętokrzyskie = 579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AB60574" id="_x0000_s1030" type="#_x0000_t202" style="position:absolute;margin-left:-162.15pt;margin-top:86.4pt;width:98.15pt;height:30pt;z-index:2519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" fillcolor="white [3201]" stroked="f">
                <v:textbox>
                  <w:txbxContent>
                    <w:p w14:paraId="2B6E686F" w14:textId="77777777" w:rsidR="00A836C2" w:rsidRDefault="00A836C2" w:rsidP="005C6602">
                      <w:pPr>
                        <w:pStyle w:val="NormalnyWeb"/>
                        <w:spacing w:before="0" w:beforeAutospacing="0" w:after="0" w:afterAutospacing="0"/>
                      </w:pPr>
                      <w:r w:rsidRPr="00062D26"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Polska = 33854</w:t>
                      </w:r>
                    </w:p>
                    <w:p w14:paraId="45A926CB" w14:textId="77777777" w:rsidR="00A836C2" w:rsidRDefault="00A836C2" w:rsidP="005C6602">
                      <w:pPr>
                        <w:pStyle w:val="NormalnyWeb"/>
                        <w:spacing w:before="0" w:beforeAutospacing="0" w:after="0" w:afterAutospacing="0"/>
                      </w:pPr>
                      <w:r w:rsidRPr="00062D26"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Świętokrzyskie = 579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szCs w:val="19"/>
        </w:rPr>
        <w:t xml:space="preserve">W grudniu 2021 r. wydano pozwolenia lub dokonano zgłoszenia z projektem budowlanym na realizację 529 mieszkań – o 69,0% więcej niż w analogicznym miesiącu ubiegłego roku. Z ogólnej liczby mieszkań, na </w:t>
      </w:r>
      <w:r w:rsidR="007B1B24">
        <w:rPr>
          <w:rFonts w:cs="Arial"/>
          <w:szCs w:val="19"/>
        </w:rPr>
        <w:t xml:space="preserve">których </w:t>
      </w:r>
      <w:r>
        <w:rPr>
          <w:rFonts w:cs="Arial"/>
          <w:szCs w:val="19"/>
        </w:rPr>
        <w:t>realizację wydano pozwolenia lub dokonano zgłoszenia z projektem budowlanym</w:t>
      </w:r>
      <w:r w:rsidR="007B1B24">
        <w:rPr>
          <w:rFonts w:cs="Arial"/>
          <w:szCs w:val="19"/>
        </w:rPr>
        <w:t>,</w:t>
      </w:r>
      <w:r>
        <w:rPr>
          <w:rFonts w:cs="Arial"/>
          <w:szCs w:val="19"/>
        </w:rPr>
        <w:t xml:space="preserve"> 53,3% stanowiły inwestycje indywidualne, 46,7% – mieszkania przeznaczone na sprzedaż lub wynajem.</w:t>
      </w:r>
    </w:p>
    <w:p w14:paraId="2CE07941" w14:textId="77777777" w:rsidR="005C6602" w:rsidRDefault="005C6602" w:rsidP="005C6602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 analizowanym miesiącu rozpoczęto budowę 179 mieszkań – o 29,0% mniej niż przed rokiem. Z ogólnej liczby rozpoczętych budów mieszkań 96,6% stanowiły inwestycje indywidualne, a mieszkania przeznaczone na sprzedaż lub wynajem 3,4%.</w:t>
      </w:r>
    </w:p>
    <w:p w14:paraId="46756925" w14:textId="77777777" w:rsidR="005C6602" w:rsidRDefault="005C6602" w:rsidP="005C6602">
      <w:pPr>
        <w:pStyle w:val="tytuwykresu"/>
        <w:spacing w:before="120" w:after="120"/>
        <w:ind w:left="907" w:hanging="907"/>
        <w:rPr>
          <w:shd w:val="clear" w:color="auto" w:fill="FFFFFF"/>
        </w:rPr>
      </w:pPr>
    </w:p>
    <w:p w14:paraId="214F8B08" w14:textId="77777777" w:rsidR="005C6602" w:rsidRDefault="005C6602" w:rsidP="005C6602">
      <w:pPr>
        <w:pStyle w:val="tytuwykresu"/>
        <w:spacing w:before="120" w:after="120"/>
        <w:ind w:left="907" w:hanging="907"/>
        <w:rPr>
          <w:shd w:val="clear" w:color="auto" w:fill="FFFFFF"/>
        </w:rPr>
      </w:pPr>
    </w:p>
    <w:p w14:paraId="3A988569" w14:textId="4BED7FF2" w:rsidR="005C6602" w:rsidRDefault="005C6602" w:rsidP="005C6602">
      <w:pPr>
        <w:pStyle w:val="tytuwykresu"/>
        <w:spacing w:before="120" w:after="120"/>
        <w:ind w:left="907" w:hanging="907"/>
        <w:rPr>
          <w:shd w:val="clear" w:color="auto" w:fill="FFFFFF"/>
        </w:rPr>
      </w:pPr>
      <w:r>
        <w:rPr>
          <w:shd w:val="clear" w:color="auto" w:fill="FFFFFF"/>
        </w:rPr>
        <w:t>Tablica 1</w:t>
      </w:r>
      <w:r w:rsidR="0005358F">
        <w:rPr>
          <w:shd w:val="clear" w:color="auto" w:fill="FFFFFF"/>
        </w:rPr>
        <w:t>1</w:t>
      </w:r>
      <w:r>
        <w:rPr>
          <w:shd w:val="clear" w:color="auto" w:fill="FFFFFF"/>
        </w:rPr>
        <w:t>. Liczba mieszkań, na budowę których wydano pozwolenia lub dokonano zgłoszenia z projektem budowlanym oraz mieszkań, których budowę rozpoczęto w 2021 r.</w:t>
      </w:r>
    </w:p>
    <w:tbl>
      <w:tblPr>
        <w:tblW w:w="10467" w:type="dxa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1417"/>
        <w:gridCol w:w="1032"/>
        <w:gridCol w:w="1225"/>
        <w:gridCol w:w="1429"/>
        <w:gridCol w:w="1020"/>
        <w:gridCol w:w="1225"/>
      </w:tblGrid>
      <w:tr w:rsidR="005C6602" w14:paraId="10D290B8" w14:textId="77777777" w:rsidTr="00DD4B78">
        <w:trPr>
          <w:jc w:val="center"/>
        </w:trPr>
        <w:tc>
          <w:tcPr>
            <w:tcW w:w="3119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842DBF9" w14:textId="77777777" w:rsidR="005C6602" w:rsidRDefault="005C6602" w:rsidP="0023362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67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7FD963C" w14:textId="77777777" w:rsidR="005C6602" w:rsidRDefault="005C6602" w:rsidP="0023362D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na budowę których wydano pozwolenia lub dokonano zgłoszenia z projektem budowlanym</w:t>
            </w:r>
          </w:p>
        </w:tc>
        <w:tc>
          <w:tcPr>
            <w:tcW w:w="367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267926CF" w14:textId="77777777" w:rsidR="005C6602" w:rsidRDefault="005C6602" w:rsidP="0023362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5C6602" w14:paraId="671E0556" w14:textId="77777777" w:rsidTr="00DD4B78">
        <w:trPr>
          <w:jc w:val="center"/>
        </w:trPr>
        <w:tc>
          <w:tcPr>
            <w:tcW w:w="3119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9069B30" w14:textId="77777777" w:rsidR="005C6602" w:rsidRDefault="005C6602" w:rsidP="0023362D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D7C710F" w14:textId="77777777" w:rsidR="005C6602" w:rsidRDefault="005C6602" w:rsidP="0023362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A0A0039" w14:textId="77777777" w:rsidR="005C6602" w:rsidRDefault="005C6602" w:rsidP="0023362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CB77840" w14:textId="77777777" w:rsidR="005C6602" w:rsidRDefault="005C6602" w:rsidP="0023362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2020 = 100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58D1EAB" w14:textId="77777777" w:rsidR="005C6602" w:rsidRDefault="005C6602" w:rsidP="0023362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1DE63DC" w14:textId="77777777" w:rsidR="005C6602" w:rsidRDefault="005C6602" w:rsidP="0023362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BA9AB50" w14:textId="77777777" w:rsidR="005C6602" w:rsidRDefault="005C6602" w:rsidP="0023362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2020 = 100</w:t>
            </w:r>
          </w:p>
        </w:tc>
      </w:tr>
      <w:tr w:rsidR="005C6602" w14:paraId="6B7CE9FA" w14:textId="77777777" w:rsidTr="00DD4B78">
        <w:trPr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5BF9607" w14:textId="77777777" w:rsidR="005C6602" w:rsidRDefault="005C6602" w:rsidP="0023362D">
            <w:pPr>
              <w:tabs>
                <w:tab w:val="left" w:leader="dot" w:pos="2052"/>
              </w:tabs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EB3F98" w14:textId="77777777" w:rsidR="005C6602" w:rsidRDefault="005C6602" w:rsidP="0023362D">
            <w:pPr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6584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F374C5" w14:textId="77777777" w:rsidR="005C6602" w:rsidRDefault="005C6602" w:rsidP="0023362D">
            <w:pPr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D39F82" w14:textId="77777777" w:rsidR="005C6602" w:rsidRDefault="005C6602" w:rsidP="0023362D">
            <w:pPr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135,9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9AEDF4" w14:textId="77777777" w:rsidR="005C6602" w:rsidRDefault="005C6602" w:rsidP="0023362D">
            <w:pPr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5942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A79E87" w14:textId="77777777" w:rsidR="005C6602" w:rsidRDefault="005C6602" w:rsidP="0023362D">
            <w:pPr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27988AB" w14:textId="77777777" w:rsidR="005C6602" w:rsidRDefault="005C6602" w:rsidP="0023362D">
            <w:pPr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146,9</w:t>
            </w:r>
          </w:p>
        </w:tc>
      </w:tr>
      <w:tr w:rsidR="005C6602" w14:paraId="68AB3CA8" w14:textId="77777777" w:rsidTr="00DD4B78">
        <w:trPr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228FE34" w14:textId="77777777" w:rsidR="005C6602" w:rsidRDefault="005C6602" w:rsidP="0023362D">
            <w:pPr>
              <w:tabs>
                <w:tab w:val="left" w:leader="dot" w:pos="2052"/>
                <w:tab w:val="right" w:leader="dot" w:pos="2552"/>
              </w:tabs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ACD765" w14:textId="77777777" w:rsidR="005C6602" w:rsidRDefault="005C6602" w:rsidP="0023362D">
            <w:pPr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3733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D03AF9" w14:textId="77777777" w:rsidR="005C6602" w:rsidRDefault="005C6602" w:rsidP="0023362D">
            <w:pPr>
              <w:ind w:right="176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56,7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7330E9" w14:textId="77777777" w:rsidR="005C6602" w:rsidRDefault="005C6602" w:rsidP="0023362D">
            <w:pPr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123,2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2814F0" w14:textId="77777777" w:rsidR="005C6602" w:rsidRDefault="005C6602" w:rsidP="0023362D">
            <w:pPr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3265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B8212B" w14:textId="77777777" w:rsidR="005C6602" w:rsidRDefault="005C6602" w:rsidP="0023362D">
            <w:pPr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54,9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DDD2A44" w14:textId="77777777" w:rsidR="005C6602" w:rsidRDefault="005C6602" w:rsidP="0023362D">
            <w:pPr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114,7</w:t>
            </w:r>
          </w:p>
        </w:tc>
      </w:tr>
      <w:tr w:rsidR="005C6602" w14:paraId="0EC2C294" w14:textId="77777777" w:rsidTr="00DD4B78">
        <w:trPr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C42DD97" w14:textId="77777777" w:rsidR="005C6602" w:rsidRDefault="005C6602" w:rsidP="0023362D">
            <w:pPr>
              <w:tabs>
                <w:tab w:val="left" w:leader="dot" w:pos="2052"/>
                <w:tab w:val="right" w:leader="dot" w:pos="2552"/>
              </w:tabs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3B9430" w14:textId="77777777" w:rsidR="005C6602" w:rsidRDefault="005C6602" w:rsidP="0023362D">
            <w:pPr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2842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B0E755" w14:textId="77777777" w:rsidR="005C6602" w:rsidRDefault="005C6602" w:rsidP="0023362D">
            <w:pPr>
              <w:ind w:right="176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43,2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A75EF3" w14:textId="77777777" w:rsidR="005C6602" w:rsidRDefault="005C6602" w:rsidP="0023362D">
            <w:pPr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158,0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F27D85" w14:textId="77777777" w:rsidR="005C6602" w:rsidRDefault="005C6602" w:rsidP="0023362D">
            <w:pPr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2677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C65114" w14:textId="77777777" w:rsidR="005C6602" w:rsidRDefault="005C6602" w:rsidP="0023362D">
            <w:pPr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45,1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C212630" w14:textId="77777777" w:rsidR="005C6602" w:rsidRDefault="005C6602" w:rsidP="0023362D">
            <w:pPr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223,6</w:t>
            </w:r>
          </w:p>
        </w:tc>
      </w:tr>
      <w:tr w:rsidR="005C6602" w14:paraId="6AA45555" w14:textId="77777777" w:rsidTr="00DD4B78">
        <w:trPr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0AF51A6" w14:textId="77777777" w:rsidR="005C6602" w:rsidRDefault="005C6602" w:rsidP="0023362D">
            <w:pPr>
              <w:tabs>
                <w:tab w:val="left" w:leader="dot" w:pos="2052"/>
                <w:tab w:val="right" w:leader="dot" w:pos="2552"/>
              </w:tabs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DC3BC0" w14:textId="77777777" w:rsidR="005C6602" w:rsidRDefault="005C6602" w:rsidP="0023362D">
            <w:pPr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ED048C" w14:textId="77777777" w:rsidR="005C6602" w:rsidRDefault="005C6602" w:rsidP="0023362D">
            <w:pPr>
              <w:ind w:right="176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0,1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D459DC" w14:textId="77777777" w:rsidR="005C6602" w:rsidRDefault="005C6602" w:rsidP="0023362D">
            <w:pPr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56,3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880F16" w14:textId="77777777" w:rsidR="005C6602" w:rsidRDefault="005C6602" w:rsidP="0023362D">
            <w:pPr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B78161" w14:textId="77777777" w:rsidR="005C6602" w:rsidRDefault="005C6602" w:rsidP="0023362D">
            <w:pPr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BEB3D87" w14:textId="77777777" w:rsidR="005C6602" w:rsidRDefault="005C6602" w:rsidP="0023362D">
            <w:pPr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3C7F9761" w14:textId="067B99C5" w:rsidR="005C6602" w:rsidRDefault="005C6602" w:rsidP="007325C6">
      <w:pPr>
        <w:spacing w:before="360" w:after="360" w:line="240" w:lineRule="auto"/>
      </w:pPr>
      <w:r>
        <w:t xml:space="preserve">W 2021 r., wśród mieszkań, na </w:t>
      </w:r>
      <w:r w:rsidR="007B1B24">
        <w:t xml:space="preserve">których </w:t>
      </w:r>
      <w:r>
        <w:t>realizację wydano pozwolenia lub dokonano zgłoszenia z projektem budowlanym</w:t>
      </w:r>
      <w:r w:rsidR="007B1B24">
        <w:t>,</w:t>
      </w:r>
      <w:r>
        <w:t xml:space="preserve"> 56,7% stanowiły mieszkania budowane przez inwestorów indywidualnych. W przypadku mieszkań, których budowę rozpoczęto, inwestycje indywidualne stanowiły 54,9%.</w:t>
      </w:r>
    </w:p>
    <w:p w14:paraId="596FAB04" w14:textId="05DF279A" w:rsidR="000967D8" w:rsidRPr="00881EAF" w:rsidRDefault="000967D8" w:rsidP="0023362D">
      <w:pPr>
        <w:pageBreakBefore/>
        <w:spacing w:before="480" w:after="360" w:line="240" w:lineRule="auto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881EAF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RYNEK WEWNĘTRZNY</w:t>
      </w:r>
    </w:p>
    <w:p w14:paraId="33F3FD57" w14:textId="4B3A0A89" w:rsidR="00E7459A" w:rsidRPr="00073192" w:rsidRDefault="00E7459A" w:rsidP="00E7459A">
      <w:pPr>
        <w:suppressAutoHyphens/>
        <w:rPr>
          <w:rFonts w:cs="Arial"/>
          <w:bCs/>
          <w:szCs w:val="19"/>
        </w:rPr>
      </w:pPr>
      <w:r w:rsidRPr="00073192">
        <w:rPr>
          <w:rFonts w:cs="Arial"/>
          <w:bCs/>
          <w:szCs w:val="19"/>
        </w:rPr>
        <w:t xml:space="preserve">W </w:t>
      </w:r>
      <w:r>
        <w:rPr>
          <w:rFonts w:cs="Arial"/>
          <w:bCs/>
          <w:szCs w:val="19"/>
        </w:rPr>
        <w:t>grudniu</w:t>
      </w:r>
      <w:r w:rsidRPr="00073192">
        <w:rPr>
          <w:rFonts w:cs="Arial"/>
          <w:bCs/>
          <w:szCs w:val="19"/>
        </w:rPr>
        <w:t xml:space="preserve"> 2021 r., w ujęciu rocznym, zanotowano wzrost (w cenach bieżących) zarówno sprzedaży detalicznej (o</w:t>
      </w:r>
      <w:r>
        <w:rPr>
          <w:rFonts w:cs="Arial"/>
          <w:bCs/>
          <w:szCs w:val="19"/>
        </w:rPr>
        <w:t xml:space="preserve"> </w:t>
      </w:r>
      <w:r w:rsidRPr="00073192">
        <w:rPr>
          <w:rFonts w:cs="Arial"/>
          <w:bCs/>
          <w:szCs w:val="19"/>
        </w:rPr>
        <w:t>1</w:t>
      </w:r>
      <w:r>
        <w:rPr>
          <w:rFonts w:cs="Arial"/>
          <w:bCs/>
          <w:szCs w:val="19"/>
        </w:rPr>
        <w:t>1,2</w:t>
      </w:r>
      <w:r w:rsidRPr="00073192">
        <w:rPr>
          <w:rFonts w:cs="Arial"/>
          <w:bCs/>
          <w:szCs w:val="19"/>
        </w:rPr>
        <w:t>%), jak i hurtowej (o 3</w:t>
      </w:r>
      <w:r>
        <w:rPr>
          <w:rFonts w:cs="Arial"/>
          <w:bCs/>
          <w:szCs w:val="19"/>
        </w:rPr>
        <w:t>2,0</w:t>
      </w:r>
      <w:r w:rsidRPr="00073192">
        <w:rPr>
          <w:rFonts w:cs="Arial"/>
          <w:bCs/>
          <w:szCs w:val="19"/>
        </w:rPr>
        <w:t>%).</w:t>
      </w:r>
    </w:p>
    <w:p w14:paraId="324AC75A" w14:textId="4A6A8BAC" w:rsidR="00E7459A" w:rsidRPr="00B744F2" w:rsidRDefault="00E7459A" w:rsidP="00E7459A">
      <w:pPr>
        <w:suppressAutoHyphens/>
        <w:rPr>
          <w:rFonts w:cs="Arial"/>
          <w:bCs/>
          <w:szCs w:val="19"/>
        </w:rPr>
      </w:pPr>
      <w:r w:rsidRPr="00F01425">
        <w:rPr>
          <w:rFonts w:cs="Arial"/>
          <w:bCs/>
          <w:szCs w:val="19"/>
        </w:rPr>
        <w:t xml:space="preserve">Wśród grup podmiotów handlowych i niehandlowych o znaczącym udziale w </w:t>
      </w:r>
      <w:r w:rsidRPr="00F01425">
        <w:rPr>
          <w:rFonts w:cs="Arial"/>
          <w:b/>
          <w:bCs/>
          <w:szCs w:val="19"/>
        </w:rPr>
        <w:t>sprzedaży detalicznej</w:t>
      </w:r>
      <w:r w:rsidRPr="00F01425">
        <w:rPr>
          <w:rFonts w:cs="Arial"/>
          <w:bCs/>
          <w:szCs w:val="19"/>
        </w:rPr>
        <w:t xml:space="preserve"> ogółem, największy wzrost sprzedaży, w odniesieniu do </w:t>
      </w:r>
      <w:r>
        <w:rPr>
          <w:rFonts w:cs="Arial"/>
          <w:bCs/>
          <w:szCs w:val="19"/>
        </w:rPr>
        <w:t>grudnia</w:t>
      </w:r>
      <w:r w:rsidRPr="00F01425">
        <w:rPr>
          <w:rFonts w:cs="Arial"/>
          <w:bCs/>
          <w:szCs w:val="19"/>
        </w:rPr>
        <w:t xml:space="preserve"> 2020 r., odnotowały podmioty z grupy pozostałe (o </w:t>
      </w:r>
      <w:r>
        <w:rPr>
          <w:rFonts w:cs="Arial"/>
          <w:bCs/>
          <w:szCs w:val="19"/>
        </w:rPr>
        <w:t>31,3</w:t>
      </w:r>
      <w:r w:rsidRPr="00F01425">
        <w:rPr>
          <w:rFonts w:cs="Arial"/>
          <w:bCs/>
          <w:szCs w:val="19"/>
        </w:rPr>
        <w:t>%). Większą niż przed rokiem sprzedaż zanotowały również jednostki zaklasyfikowane do grup: farmaceutyki, kosmetyki, sprzęt ortopedyczny</w:t>
      </w:r>
      <w:r>
        <w:rPr>
          <w:rFonts w:cs="Arial"/>
          <w:bCs/>
          <w:szCs w:val="19"/>
        </w:rPr>
        <w:t xml:space="preserve"> (o 25,0%), </w:t>
      </w:r>
      <w:r w:rsidRPr="00F01425">
        <w:rPr>
          <w:rFonts w:cs="Arial"/>
          <w:bCs/>
          <w:szCs w:val="19"/>
        </w:rPr>
        <w:t>żywność, napoje i</w:t>
      </w:r>
      <w:r>
        <w:rPr>
          <w:rFonts w:cs="Arial"/>
          <w:bCs/>
          <w:szCs w:val="19"/>
        </w:rPr>
        <w:t xml:space="preserve"> </w:t>
      </w:r>
      <w:r w:rsidRPr="00F01425">
        <w:rPr>
          <w:rFonts w:cs="Arial"/>
          <w:bCs/>
          <w:szCs w:val="19"/>
        </w:rPr>
        <w:t>wyroby tytoniowe (o</w:t>
      </w:r>
      <w:r>
        <w:rPr>
          <w:rFonts w:cs="Arial"/>
          <w:bCs/>
          <w:szCs w:val="19"/>
        </w:rPr>
        <w:t xml:space="preserve"> 13,8</w:t>
      </w:r>
      <w:r w:rsidRPr="00F01425">
        <w:rPr>
          <w:rFonts w:cs="Arial"/>
          <w:bCs/>
          <w:szCs w:val="19"/>
        </w:rPr>
        <w:t>%),</w:t>
      </w:r>
      <w:r>
        <w:rPr>
          <w:rFonts w:cs="Arial"/>
          <w:bCs/>
          <w:szCs w:val="19"/>
        </w:rPr>
        <w:t xml:space="preserve"> </w:t>
      </w:r>
      <w:r w:rsidRPr="00F01425">
        <w:rPr>
          <w:rFonts w:cs="Arial"/>
          <w:bCs/>
          <w:szCs w:val="19"/>
        </w:rPr>
        <w:t xml:space="preserve">meble </w:t>
      </w:r>
      <w:proofErr w:type="spellStart"/>
      <w:r w:rsidRPr="00F01425">
        <w:rPr>
          <w:rFonts w:cs="Arial"/>
          <w:bCs/>
          <w:szCs w:val="19"/>
        </w:rPr>
        <w:t>rtv</w:t>
      </w:r>
      <w:proofErr w:type="spellEnd"/>
      <w:r w:rsidRPr="00F01425">
        <w:rPr>
          <w:rFonts w:cs="Arial"/>
          <w:bCs/>
          <w:szCs w:val="19"/>
        </w:rPr>
        <w:t xml:space="preserve">, </w:t>
      </w:r>
      <w:proofErr w:type="spellStart"/>
      <w:r w:rsidRPr="00F01425">
        <w:rPr>
          <w:rFonts w:cs="Arial"/>
          <w:bCs/>
          <w:szCs w:val="19"/>
        </w:rPr>
        <w:t>agd</w:t>
      </w:r>
      <w:proofErr w:type="spellEnd"/>
      <w:r w:rsidRPr="00F01425">
        <w:rPr>
          <w:rFonts w:cs="Arial"/>
          <w:bCs/>
          <w:szCs w:val="19"/>
        </w:rPr>
        <w:t xml:space="preserve"> (o</w:t>
      </w:r>
      <w:r>
        <w:rPr>
          <w:rFonts w:cs="Arial"/>
          <w:bCs/>
          <w:szCs w:val="19"/>
        </w:rPr>
        <w:t xml:space="preserve"> </w:t>
      </w:r>
      <w:r w:rsidRPr="00F01425">
        <w:rPr>
          <w:rFonts w:cs="Arial"/>
          <w:bCs/>
          <w:szCs w:val="19"/>
        </w:rPr>
        <w:t>1</w:t>
      </w:r>
      <w:r>
        <w:rPr>
          <w:rFonts w:cs="Arial"/>
          <w:bCs/>
          <w:szCs w:val="19"/>
        </w:rPr>
        <w:t>0,7</w:t>
      </w:r>
      <w:r w:rsidRPr="00F01425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 oraz </w:t>
      </w:r>
      <w:r w:rsidRPr="00F01425">
        <w:rPr>
          <w:rFonts w:cs="Arial"/>
          <w:bCs/>
          <w:szCs w:val="19"/>
        </w:rPr>
        <w:t xml:space="preserve">paliwa (o </w:t>
      </w:r>
      <w:r>
        <w:rPr>
          <w:rFonts w:cs="Arial"/>
          <w:bCs/>
          <w:szCs w:val="19"/>
        </w:rPr>
        <w:t>9,9</w:t>
      </w:r>
      <w:r w:rsidRPr="00F01425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. </w:t>
      </w:r>
      <w:r w:rsidRPr="00F01425">
        <w:rPr>
          <w:rFonts w:cs="Arial"/>
          <w:bCs/>
          <w:szCs w:val="19"/>
        </w:rPr>
        <w:t>Spadek sprzedaży detalicznej wykazały natomiast podmioty prowadzące sprzedaż pojazdów samochodowych, motocykli, części (o</w:t>
      </w:r>
      <w:r>
        <w:rPr>
          <w:rFonts w:cs="Arial"/>
          <w:bCs/>
          <w:szCs w:val="19"/>
        </w:rPr>
        <w:t xml:space="preserve"> 63,2</w:t>
      </w:r>
      <w:r w:rsidRPr="00F01425">
        <w:rPr>
          <w:rFonts w:cs="Arial"/>
          <w:bCs/>
          <w:szCs w:val="19"/>
        </w:rPr>
        <w:t xml:space="preserve"> %).</w:t>
      </w:r>
      <w:r>
        <w:rPr>
          <w:rFonts w:cs="Arial"/>
          <w:bCs/>
          <w:szCs w:val="19"/>
        </w:rPr>
        <w:t xml:space="preserve"> </w:t>
      </w:r>
      <w:r w:rsidRPr="00F01425">
        <w:rPr>
          <w:rFonts w:cs="Arial"/>
          <w:bCs/>
          <w:szCs w:val="19"/>
        </w:rPr>
        <w:t>Spośród grup o niższym udziale w</w:t>
      </w:r>
      <w:r>
        <w:rPr>
          <w:rFonts w:cs="Arial"/>
          <w:bCs/>
          <w:szCs w:val="19"/>
        </w:rPr>
        <w:t xml:space="preserve"> </w:t>
      </w:r>
      <w:r w:rsidRPr="00F01425">
        <w:rPr>
          <w:rFonts w:cs="Arial"/>
          <w:bCs/>
          <w:szCs w:val="19"/>
        </w:rPr>
        <w:t>sprzedaży detalicznej ogółem, największy wzrost odnotowały podmioty handlujące tekstyliami, odzieżą i obuwiem (</w:t>
      </w:r>
      <w:r>
        <w:rPr>
          <w:rFonts w:cs="Arial"/>
          <w:bCs/>
          <w:szCs w:val="19"/>
        </w:rPr>
        <w:t>o 56,0%</w:t>
      </w:r>
      <w:r w:rsidRPr="00F01425">
        <w:rPr>
          <w:rFonts w:cs="Arial"/>
          <w:bCs/>
          <w:szCs w:val="19"/>
        </w:rPr>
        <w:t xml:space="preserve">). </w:t>
      </w:r>
    </w:p>
    <w:p w14:paraId="1BE21452" w14:textId="7E1A604C" w:rsidR="00640387" w:rsidRDefault="000F291A" w:rsidP="00262008">
      <w:pPr>
        <w:spacing w:before="240"/>
        <w:jc w:val="both"/>
        <w:rPr>
          <w:rFonts w:cs="Arial"/>
          <w:b/>
          <w:spacing w:val="-2"/>
          <w:szCs w:val="19"/>
        </w:rPr>
      </w:pPr>
      <w:r w:rsidRPr="0083095D">
        <w:rPr>
          <w:rFonts w:cs="Arial"/>
          <w:b/>
          <w:spacing w:val="-2"/>
          <w:szCs w:val="19"/>
        </w:rPr>
        <w:t>Tablica 1</w:t>
      </w:r>
      <w:r w:rsidR="0005358F">
        <w:rPr>
          <w:rFonts w:cs="Arial"/>
          <w:b/>
          <w:spacing w:val="-2"/>
          <w:szCs w:val="19"/>
        </w:rPr>
        <w:t>2</w:t>
      </w:r>
      <w:r w:rsidRPr="0083095D">
        <w:rPr>
          <w:rFonts w:cs="Arial"/>
          <w:b/>
          <w:spacing w:val="-2"/>
          <w:szCs w:val="19"/>
        </w:rPr>
        <w:t>. Dynamika i struktura (w cenach bieżących) sprzedaży detalicznej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</w:tblPr>
      <w:tblGrid>
        <w:gridCol w:w="5103"/>
        <w:gridCol w:w="1788"/>
        <w:gridCol w:w="1788"/>
        <w:gridCol w:w="1788"/>
      </w:tblGrid>
      <w:tr w:rsidR="00216C22" w:rsidRPr="0083095D" w14:paraId="263DB23A" w14:textId="77777777" w:rsidTr="001B646E">
        <w:trPr>
          <w:trHeight w:val="266"/>
          <w:jc w:val="center"/>
        </w:trPr>
        <w:tc>
          <w:tcPr>
            <w:tcW w:w="5103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B325EF0" w14:textId="77777777" w:rsidR="00216C22" w:rsidRPr="0083095D" w:rsidRDefault="00216C22" w:rsidP="00F86855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670EC29" w14:textId="22F51845" w:rsidR="00216C22" w:rsidRPr="0083095D" w:rsidRDefault="00E7459A" w:rsidP="00F86855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  <w:r w:rsidR="00216C22">
              <w:rPr>
                <w:rFonts w:cs="Arial"/>
                <w:sz w:val="16"/>
                <w:szCs w:val="16"/>
              </w:rPr>
              <w:t xml:space="preserve"> 2021</w:t>
            </w:r>
          </w:p>
        </w:tc>
        <w:tc>
          <w:tcPr>
            <w:tcW w:w="3576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520CBF8" w14:textId="2B4888D0" w:rsidR="00216C22" w:rsidRPr="0083095D" w:rsidRDefault="00E7459A" w:rsidP="00F86855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="00216C22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12</w:t>
            </w:r>
            <w:r w:rsidR="00216C22">
              <w:rPr>
                <w:rFonts w:cs="Arial"/>
                <w:sz w:val="16"/>
                <w:szCs w:val="16"/>
              </w:rPr>
              <w:t xml:space="preserve"> 2021</w:t>
            </w:r>
          </w:p>
        </w:tc>
      </w:tr>
      <w:tr w:rsidR="00216C22" w:rsidRPr="0083095D" w14:paraId="29730189" w14:textId="77777777" w:rsidTr="001B646E">
        <w:trPr>
          <w:trHeight w:val="147"/>
          <w:jc w:val="center"/>
        </w:trPr>
        <w:tc>
          <w:tcPr>
            <w:tcW w:w="5103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7EB1956" w14:textId="77777777" w:rsidR="00216C22" w:rsidRPr="0083095D" w:rsidRDefault="00216C22" w:rsidP="00F86855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576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137CFEA" w14:textId="77777777" w:rsidR="00216C22" w:rsidRPr="0083095D" w:rsidRDefault="00216C22" w:rsidP="00F86855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analogiczny okres roku poprzedniego = 100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52FE50D" w14:textId="77777777" w:rsidR="00216C22" w:rsidRPr="0083095D" w:rsidRDefault="00216C22" w:rsidP="00F86855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E7459A" w:rsidRPr="0083095D" w14:paraId="0A3304D2" w14:textId="77777777" w:rsidTr="00676EA2">
        <w:trPr>
          <w:trHeight w:val="330"/>
          <w:jc w:val="center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0EB398" w14:textId="461D10C5" w:rsidR="00E7459A" w:rsidRPr="0083095D" w:rsidRDefault="00E7459A" w:rsidP="00E7459A">
            <w:pPr>
              <w:tabs>
                <w:tab w:val="left" w:leader="dot" w:pos="4143"/>
              </w:tabs>
              <w:spacing w:before="80" w:after="40"/>
              <w:rPr>
                <w:rFonts w:cs="Arial"/>
                <w:b/>
                <w:sz w:val="16"/>
                <w:szCs w:val="16"/>
              </w:rPr>
            </w:pPr>
            <w:proofErr w:type="spellStart"/>
            <w:r w:rsidRPr="0083095D">
              <w:rPr>
                <w:rFonts w:cs="Arial"/>
                <w:b/>
                <w:sz w:val="16"/>
                <w:szCs w:val="16"/>
              </w:rPr>
              <w:t>OGÓŁEM</w:t>
            </w:r>
            <w:r w:rsidRPr="00262008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0CAB5B" w14:textId="75D0EC3E" w:rsidR="00E7459A" w:rsidRPr="00CD48D6" w:rsidRDefault="00E7459A" w:rsidP="00E7459A">
            <w:pPr>
              <w:spacing w:before="80" w:after="4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111,2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16936E" w14:textId="13778B6C" w:rsidR="00E7459A" w:rsidRPr="00CD48D6" w:rsidRDefault="00E7459A" w:rsidP="00E7459A">
            <w:pPr>
              <w:spacing w:before="80" w:after="4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109,2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22C6D8" w14:textId="7FA73E06" w:rsidR="00E7459A" w:rsidRPr="0083095D" w:rsidRDefault="00E7459A" w:rsidP="00E7459A">
            <w:pPr>
              <w:spacing w:before="80" w:after="4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83095D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E7459A" w:rsidRPr="0083095D" w14:paraId="0CFB9CF7" w14:textId="77777777" w:rsidTr="00676EA2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624C902E" w14:textId="77777777" w:rsidR="00E7459A" w:rsidRPr="0083095D" w:rsidRDefault="00E7459A" w:rsidP="00E7459A">
            <w:pPr>
              <w:tabs>
                <w:tab w:val="left" w:leader="dot" w:pos="4143"/>
              </w:tabs>
              <w:spacing w:before="80" w:after="40"/>
              <w:ind w:left="176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2E440EC7" w14:textId="77777777" w:rsidR="00E7459A" w:rsidRPr="00CD48D6" w:rsidRDefault="00E7459A" w:rsidP="00E7459A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03F7A883" w14:textId="77777777" w:rsidR="00E7459A" w:rsidRPr="00CD48D6" w:rsidRDefault="00E7459A" w:rsidP="00E7459A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4F085041" w14:textId="77777777" w:rsidR="00E7459A" w:rsidRPr="0083095D" w:rsidRDefault="00E7459A" w:rsidP="00E7459A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E7459A" w:rsidRPr="004C091F" w14:paraId="5E3A947E" w14:textId="77777777" w:rsidTr="00676EA2">
        <w:trPr>
          <w:trHeight w:val="227"/>
          <w:jc w:val="center"/>
        </w:trPr>
        <w:tc>
          <w:tcPr>
            <w:tcW w:w="5103" w:type="dxa"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2BC170EB" w14:textId="77777777" w:rsidR="00E7459A" w:rsidRPr="0083095D" w:rsidRDefault="00E7459A" w:rsidP="00E7459A">
            <w:pPr>
              <w:tabs>
                <w:tab w:val="left" w:leader="dot" w:pos="4143"/>
              </w:tabs>
              <w:spacing w:before="80" w:after="4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1788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15C243" w14:textId="74E037A8" w:rsidR="00E7459A" w:rsidRPr="00B019BC" w:rsidRDefault="00E7459A" w:rsidP="00E7459A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36,8</w:t>
            </w:r>
          </w:p>
        </w:tc>
        <w:tc>
          <w:tcPr>
            <w:tcW w:w="1788" w:type="dxa"/>
            <w:tcBorders>
              <w:left w:val="single" w:sz="4" w:space="0" w:color="522398"/>
              <w:bottom w:val="single" w:sz="4" w:space="0" w:color="522398"/>
            </w:tcBorders>
            <w:vAlign w:val="bottom"/>
          </w:tcPr>
          <w:p w14:paraId="58CA447A" w14:textId="75151C79" w:rsidR="00E7459A" w:rsidRPr="004846C4" w:rsidRDefault="00E7459A" w:rsidP="00E7459A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41,7</w:t>
            </w:r>
          </w:p>
        </w:tc>
        <w:tc>
          <w:tcPr>
            <w:tcW w:w="1788" w:type="dxa"/>
            <w:tcBorders>
              <w:left w:val="single" w:sz="4" w:space="0" w:color="522398"/>
              <w:bottom w:val="single" w:sz="4" w:space="0" w:color="522398"/>
            </w:tcBorders>
            <w:vAlign w:val="bottom"/>
          </w:tcPr>
          <w:p w14:paraId="62B1E8BD" w14:textId="7B7C6EE9" w:rsidR="00E7459A" w:rsidRPr="004846C4" w:rsidRDefault="00E7459A" w:rsidP="00E7459A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3,1</w:t>
            </w:r>
          </w:p>
        </w:tc>
      </w:tr>
      <w:tr w:rsidR="00E7459A" w:rsidRPr="004C091F" w14:paraId="7899688D" w14:textId="77777777" w:rsidTr="00676EA2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5F8CF4" w14:textId="77777777" w:rsidR="00E7459A" w:rsidRPr="0083095D" w:rsidRDefault="00E7459A" w:rsidP="00E7459A">
            <w:pPr>
              <w:tabs>
                <w:tab w:val="left" w:leader="dot" w:pos="4143"/>
              </w:tabs>
              <w:spacing w:before="80" w:after="4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AF24B0" w14:textId="7D3F4AE2" w:rsidR="00E7459A" w:rsidRPr="00B019BC" w:rsidRDefault="00E7459A" w:rsidP="00E7459A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109,9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1F48AE" w14:textId="33F95E05" w:rsidR="00E7459A" w:rsidRPr="004846C4" w:rsidRDefault="00E7459A" w:rsidP="00E7459A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3425C2" w14:textId="7B62B99A" w:rsidR="00E7459A" w:rsidRPr="004846C4" w:rsidRDefault="00E7459A" w:rsidP="00E7459A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7,6</w:t>
            </w:r>
          </w:p>
        </w:tc>
      </w:tr>
      <w:tr w:rsidR="00E7459A" w:rsidRPr="00612BBA" w14:paraId="17C53089" w14:textId="77777777" w:rsidTr="00676EA2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4CEAC6" w14:textId="77777777" w:rsidR="00E7459A" w:rsidRPr="0083095D" w:rsidRDefault="00E7459A" w:rsidP="00E7459A">
            <w:pPr>
              <w:tabs>
                <w:tab w:val="left" w:leader="dot" w:pos="4143"/>
              </w:tabs>
              <w:spacing w:before="80" w:after="4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D78A05" w14:textId="187B1F58" w:rsidR="00E7459A" w:rsidRPr="00B019BC" w:rsidRDefault="00E7459A" w:rsidP="00E7459A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113,8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D69E5D" w14:textId="0A781895" w:rsidR="00E7459A" w:rsidRPr="004846C4" w:rsidRDefault="00E7459A" w:rsidP="00E7459A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112,6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860046" w14:textId="73469659" w:rsidR="00E7459A" w:rsidRPr="004846C4" w:rsidRDefault="00E7459A" w:rsidP="00E7459A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32,0</w:t>
            </w:r>
          </w:p>
        </w:tc>
      </w:tr>
      <w:tr w:rsidR="00E7459A" w:rsidRPr="0083095D" w14:paraId="6DF7C5A0" w14:textId="77777777" w:rsidTr="00676EA2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E3A69B" w14:textId="77777777" w:rsidR="00E7459A" w:rsidRPr="0083095D" w:rsidRDefault="00E7459A" w:rsidP="00E7459A">
            <w:pPr>
              <w:tabs>
                <w:tab w:val="left" w:leader="dot" w:pos="4143"/>
              </w:tabs>
              <w:spacing w:before="80" w:after="4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7B2993" w14:textId="66443611" w:rsidR="00E7459A" w:rsidRPr="00B019BC" w:rsidRDefault="00E7459A" w:rsidP="00E7459A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85,1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F6DF1E" w14:textId="2F3225B5" w:rsidR="00E7459A" w:rsidRPr="004846C4" w:rsidRDefault="00E7459A" w:rsidP="00E7459A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85,0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DA7644" w14:textId="123E89B6" w:rsidR="00E7459A" w:rsidRPr="004846C4" w:rsidRDefault="00E7459A" w:rsidP="00E7459A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1,8</w:t>
            </w:r>
          </w:p>
        </w:tc>
      </w:tr>
      <w:tr w:rsidR="00E7459A" w:rsidRPr="004C11F4" w14:paraId="49F88749" w14:textId="77777777" w:rsidTr="00676EA2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656A6F" w14:textId="77777777" w:rsidR="00E7459A" w:rsidRPr="0083095D" w:rsidRDefault="00E7459A" w:rsidP="00E7459A">
            <w:pPr>
              <w:tabs>
                <w:tab w:val="left" w:leader="dot" w:pos="4143"/>
              </w:tabs>
              <w:spacing w:before="80" w:after="4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B0FFF7" w14:textId="1C25A72C" w:rsidR="00E7459A" w:rsidRPr="00B019BC" w:rsidRDefault="00E7459A" w:rsidP="00E7459A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125,0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585FD3" w14:textId="4C54A797" w:rsidR="00E7459A" w:rsidRPr="004846C4" w:rsidRDefault="00E7459A" w:rsidP="00E7459A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115,9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610B39" w14:textId="44D44DB6" w:rsidR="00E7459A" w:rsidRPr="004846C4" w:rsidRDefault="00E7459A" w:rsidP="00E7459A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10,9</w:t>
            </w:r>
          </w:p>
        </w:tc>
      </w:tr>
      <w:tr w:rsidR="00E7459A" w:rsidRPr="0083095D" w14:paraId="5D1D97FC" w14:textId="77777777" w:rsidTr="00676EA2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6AE5D7" w14:textId="77777777" w:rsidR="00E7459A" w:rsidRPr="0083095D" w:rsidRDefault="00E7459A" w:rsidP="00E7459A">
            <w:pPr>
              <w:tabs>
                <w:tab w:val="left" w:leader="dot" w:pos="4143"/>
              </w:tabs>
              <w:spacing w:before="80" w:after="4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Tekstylia, odzież, obuwie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005FA4" w14:textId="283E7CCC" w:rsidR="00E7459A" w:rsidRPr="00B019BC" w:rsidRDefault="00E7459A" w:rsidP="00E7459A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156,0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61FE0F" w14:textId="291B8678" w:rsidR="00E7459A" w:rsidRPr="004846C4" w:rsidRDefault="00E7459A" w:rsidP="00E7459A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160,4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5C3302" w14:textId="1AC6E167" w:rsidR="00E7459A" w:rsidRPr="004846C4" w:rsidRDefault="00E7459A" w:rsidP="00E7459A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1,5</w:t>
            </w:r>
          </w:p>
        </w:tc>
      </w:tr>
      <w:tr w:rsidR="00E7459A" w:rsidRPr="00612BBA" w14:paraId="33CEDB44" w14:textId="77777777" w:rsidTr="00676EA2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5C8A98" w14:textId="7AE64CB4" w:rsidR="00E7459A" w:rsidRPr="0083095D" w:rsidRDefault="00E7459A" w:rsidP="00E7459A">
            <w:pPr>
              <w:tabs>
                <w:tab w:val="left" w:leader="dot" w:pos="4143"/>
              </w:tabs>
              <w:spacing w:before="80" w:after="4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Meble, </w:t>
            </w:r>
            <w:proofErr w:type="spellStart"/>
            <w:r>
              <w:rPr>
                <w:rFonts w:cs="Arial"/>
                <w:sz w:val="16"/>
                <w:szCs w:val="16"/>
              </w:rPr>
              <w:t>rtv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cs="Arial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3DC036" w14:textId="5DB98334" w:rsidR="00E7459A" w:rsidRPr="00B019BC" w:rsidRDefault="00E7459A" w:rsidP="00E7459A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110,7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03AD08" w14:textId="4C84796A" w:rsidR="00E7459A" w:rsidRPr="004846C4" w:rsidRDefault="00E7459A" w:rsidP="00E7459A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104,2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120ECF" w14:textId="60F872EF" w:rsidR="00E7459A" w:rsidRPr="004846C4" w:rsidRDefault="00E7459A" w:rsidP="00E7459A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11,6</w:t>
            </w:r>
          </w:p>
        </w:tc>
      </w:tr>
      <w:tr w:rsidR="00E7459A" w:rsidRPr="0083095D" w14:paraId="1D4A3F73" w14:textId="77777777" w:rsidTr="00676EA2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BE7ECC" w14:textId="77777777" w:rsidR="00E7459A" w:rsidRPr="0083095D" w:rsidRDefault="00E7459A" w:rsidP="00E7459A">
            <w:pPr>
              <w:tabs>
                <w:tab w:val="left" w:leader="dot" w:pos="4143"/>
              </w:tabs>
              <w:spacing w:before="80" w:after="4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130957" w14:textId="53D83D95" w:rsidR="00E7459A" w:rsidRPr="00B019BC" w:rsidRDefault="00E7459A" w:rsidP="00E7459A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124,6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5A0F0C" w14:textId="2D69AEE7" w:rsidR="00E7459A" w:rsidRPr="004846C4" w:rsidRDefault="00E7459A" w:rsidP="00E7459A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116,9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FFFAED" w14:textId="064DFF7B" w:rsidR="00E7459A" w:rsidRPr="004846C4" w:rsidRDefault="00E7459A" w:rsidP="00E7459A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4,7</w:t>
            </w:r>
          </w:p>
        </w:tc>
      </w:tr>
      <w:tr w:rsidR="00E7459A" w:rsidRPr="0083095D" w14:paraId="060EAFD4" w14:textId="77777777" w:rsidTr="00676EA2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70E117" w14:textId="77777777" w:rsidR="00E7459A" w:rsidRPr="0083095D" w:rsidRDefault="00E7459A" w:rsidP="00E7459A">
            <w:pPr>
              <w:tabs>
                <w:tab w:val="left" w:leader="dot" w:pos="4143"/>
              </w:tabs>
              <w:spacing w:before="80" w:after="4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77FFAE" w14:textId="5D7B8CBD" w:rsidR="00E7459A" w:rsidRPr="00B019BC" w:rsidRDefault="00E7459A" w:rsidP="00E7459A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131,3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988543" w14:textId="27A35509" w:rsidR="00E7459A" w:rsidRPr="004846C4" w:rsidRDefault="00E7459A" w:rsidP="00E7459A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126,3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3D2705" w14:textId="258EC41D" w:rsidR="00E7459A" w:rsidRPr="004846C4" w:rsidRDefault="00E7459A" w:rsidP="00E7459A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25,1</w:t>
            </w:r>
          </w:p>
        </w:tc>
      </w:tr>
    </w:tbl>
    <w:p w14:paraId="7C7C16A7" w14:textId="77777777" w:rsidR="000F291A" w:rsidRDefault="000F291A" w:rsidP="00676EA2">
      <w:pPr>
        <w:suppressAutoHyphens/>
        <w:spacing w:after="0" w:line="240" w:lineRule="auto"/>
        <w:ind w:left="227"/>
        <w:rPr>
          <w:rFonts w:cs="Arial"/>
          <w:sz w:val="16"/>
          <w:szCs w:val="16"/>
        </w:rPr>
      </w:pPr>
      <w:r w:rsidRPr="002E7238">
        <w:rPr>
          <w:rFonts w:cs="Arial"/>
          <w:sz w:val="16"/>
          <w:szCs w:val="16"/>
        </w:rPr>
        <w:t xml:space="preserve">a </w:t>
      </w:r>
      <w:r w:rsidRPr="0083095D">
        <w:rPr>
          <w:rFonts w:cs="Arial"/>
          <w:sz w:val="16"/>
          <w:szCs w:val="16"/>
        </w:rPr>
        <w:t>Grupowania przedsiębiorstw dokonano na podstawie Polskiej Klasyfikacji Działalności – PKD 2007, zaliczając przedsiębiorstwo do określonej kategorii według przeważającego rodzaju działalności, zgodnie z aktualnym w omawianym okresie</w:t>
      </w:r>
      <w:r w:rsidR="004F0D8A">
        <w:rPr>
          <w:rFonts w:cs="Arial"/>
          <w:sz w:val="16"/>
          <w:szCs w:val="16"/>
        </w:rPr>
        <w:t>,</w:t>
      </w:r>
      <w:r w:rsidRPr="0083095D">
        <w:rPr>
          <w:rFonts w:cs="Arial"/>
          <w:sz w:val="16"/>
          <w:szCs w:val="16"/>
        </w:rPr>
        <w:t xml:space="preserve"> stanem organizacyjnym. Odnotowane zmiany (wzrost/spadek) </w:t>
      </w:r>
      <w:r>
        <w:rPr>
          <w:rFonts w:cs="Arial"/>
          <w:sz w:val="16"/>
          <w:szCs w:val="16"/>
        </w:rPr>
        <w:t xml:space="preserve">wartości </w:t>
      </w:r>
      <w:r w:rsidRPr="0083095D">
        <w:rPr>
          <w:rFonts w:cs="Arial"/>
          <w:sz w:val="16"/>
          <w:szCs w:val="16"/>
        </w:rPr>
        <w:t>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4163536D" w14:textId="77777777" w:rsidR="00E7459A" w:rsidRDefault="00E7459A" w:rsidP="006A2B9E">
      <w:pPr>
        <w:suppressAutoHyphens/>
        <w:rPr>
          <w:rFonts w:cs="Arial"/>
          <w:bCs/>
          <w:szCs w:val="19"/>
        </w:rPr>
      </w:pPr>
      <w:bookmarkStart w:id="1" w:name="_Hlk88997832"/>
      <w:r w:rsidRPr="002552BE">
        <w:rPr>
          <w:rFonts w:cs="Arial"/>
          <w:bCs/>
          <w:szCs w:val="19"/>
        </w:rPr>
        <w:t>Wartość sprzedaży d</w:t>
      </w:r>
      <w:r>
        <w:rPr>
          <w:rFonts w:cs="Arial"/>
          <w:bCs/>
          <w:szCs w:val="19"/>
        </w:rPr>
        <w:t>etalicznej zrealizowanej w grudniu</w:t>
      </w:r>
      <w:r w:rsidRPr="002552BE">
        <w:rPr>
          <w:rFonts w:cs="Arial"/>
          <w:bCs/>
          <w:szCs w:val="19"/>
        </w:rPr>
        <w:t xml:space="preserve"> 2021 r. przez jednostki handlowe i</w:t>
      </w:r>
      <w:r>
        <w:rPr>
          <w:rFonts w:cs="Arial"/>
          <w:bCs/>
          <w:szCs w:val="19"/>
        </w:rPr>
        <w:t xml:space="preserve"> </w:t>
      </w:r>
      <w:r w:rsidRPr="002552BE">
        <w:rPr>
          <w:rFonts w:cs="Arial"/>
          <w:bCs/>
          <w:szCs w:val="19"/>
        </w:rPr>
        <w:t>niehandlowe z</w:t>
      </w:r>
      <w:r>
        <w:rPr>
          <w:rFonts w:cs="Arial"/>
          <w:bCs/>
          <w:szCs w:val="19"/>
        </w:rPr>
        <w:t>większyła się w stosunku do listopada 2021 r. o 9,3</w:t>
      </w:r>
      <w:r w:rsidRPr="002552BE">
        <w:rPr>
          <w:rFonts w:cs="Arial"/>
          <w:bCs/>
          <w:szCs w:val="19"/>
        </w:rPr>
        <w:t xml:space="preserve">%. </w:t>
      </w:r>
      <w:r w:rsidRPr="003433F9">
        <w:rPr>
          <w:rFonts w:cs="Arial"/>
          <w:bCs/>
          <w:szCs w:val="19"/>
        </w:rPr>
        <w:t xml:space="preserve">Największy </w:t>
      </w:r>
      <w:r>
        <w:rPr>
          <w:rFonts w:cs="Arial"/>
          <w:bCs/>
          <w:szCs w:val="19"/>
        </w:rPr>
        <w:t>wzrost</w:t>
      </w:r>
      <w:r w:rsidRPr="003433F9">
        <w:rPr>
          <w:rFonts w:cs="Arial"/>
          <w:bCs/>
          <w:szCs w:val="19"/>
        </w:rPr>
        <w:t xml:space="preserve"> zanotowały przedsiębiorstwa handlujące </w:t>
      </w:r>
      <w:r>
        <w:rPr>
          <w:rFonts w:cs="Arial"/>
          <w:bCs/>
          <w:szCs w:val="19"/>
        </w:rPr>
        <w:t xml:space="preserve">meblami, sprzętem </w:t>
      </w:r>
      <w:proofErr w:type="spellStart"/>
      <w:r>
        <w:rPr>
          <w:rFonts w:cs="Arial"/>
          <w:bCs/>
          <w:szCs w:val="19"/>
        </w:rPr>
        <w:t>rtv</w:t>
      </w:r>
      <w:proofErr w:type="spellEnd"/>
      <w:r>
        <w:rPr>
          <w:rFonts w:cs="Arial"/>
          <w:bCs/>
          <w:szCs w:val="19"/>
        </w:rPr>
        <w:t xml:space="preserve"> i </w:t>
      </w:r>
      <w:proofErr w:type="spellStart"/>
      <w:r>
        <w:rPr>
          <w:rFonts w:cs="Arial"/>
          <w:bCs/>
          <w:szCs w:val="19"/>
        </w:rPr>
        <w:t>agd</w:t>
      </w:r>
      <w:proofErr w:type="spellEnd"/>
      <w:r>
        <w:rPr>
          <w:rFonts w:cs="Arial"/>
          <w:bCs/>
          <w:szCs w:val="19"/>
        </w:rPr>
        <w:t xml:space="preserve"> (o 26,0%). </w:t>
      </w:r>
      <w:r w:rsidRPr="003433F9">
        <w:rPr>
          <w:rFonts w:cs="Arial"/>
          <w:bCs/>
          <w:szCs w:val="19"/>
        </w:rPr>
        <w:t>Z</w:t>
      </w:r>
      <w:r>
        <w:rPr>
          <w:rFonts w:cs="Arial"/>
          <w:bCs/>
          <w:szCs w:val="19"/>
        </w:rPr>
        <w:t>większyła</w:t>
      </w:r>
      <w:r w:rsidRPr="003433F9">
        <w:rPr>
          <w:rFonts w:cs="Arial"/>
          <w:bCs/>
          <w:szCs w:val="19"/>
        </w:rPr>
        <w:t xml:space="preserve"> się również sprzedaż detaliczna wśród jednostek zaklasyfikowanych do grup:</w:t>
      </w:r>
      <w:r>
        <w:rPr>
          <w:rFonts w:cs="Arial"/>
          <w:bCs/>
          <w:szCs w:val="19"/>
        </w:rPr>
        <w:t xml:space="preserve"> </w:t>
      </w:r>
      <w:r w:rsidRPr="003433F9">
        <w:rPr>
          <w:rFonts w:cs="Arial"/>
          <w:bCs/>
          <w:szCs w:val="19"/>
        </w:rPr>
        <w:t>pras</w:t>
      </w:r>
      <w:r>
        <w:rPr>
          <w:rFonts w:cs="Arial"/>
          <w:bCs/>
          <w:szCs w:val="19"/>
        </w:rPr>
        <w:t>a</w:t>
      </w:r>
      <w:r w:rsidRPr="003433F9">
        <w:rPr>
          <w:rFonts w:cs="Arial"/>
          <w:bCs/>
          <w:szCs w:val="19"/>
        </w:rPr>
        <w:t>, książk</w:t>
      </w:r>
      <w:r>
        <w:rPr>
          <w:rFonts w:cs="Arial"/>
          <w:bCs/>
          <w:szCs w:val="19"/>
        </w:rPr>
        <w:t>i</w:t>
      </w:r>
      <w:r w:rsidRPr="003433F9">
        <w:rPr>
          <w:rFonts w:cs="Arial"/>
          <w:bCs/>
          <w:szCs w:val="19"/>
        </w:rPr>
        <w:t xml:space="preserve"> pozosta</w:t>
      </w:r>
      <w:r>
        <w:rPr>
          <w:rFonts w:cs="Arial"/>
          <w:bCs/>
          <w:szCs w:val="19"/>
        </w:rPr>
        <w:t>ła</w:t>
      </w:r>
      <w:r w:rsidRPr="003433F9">
        <w:rPr>
          <w:rFonts w:cs="Arial"/>
          <w:bCs/>
          <w:szCs w:val="19"/>
        </w:rPr>
        <w:t xml:space="preserve"> sprzedaż w wyspecjalizowanych sklepach (o </w:t>
      </w:r>
      <w:r>
        <w:rPr>
          <w:rFonts w:cs="Arial"/>
          <w:bCs/>
          <w:szCs w:val="19"/>
        </w:rPr>
        <w:t>18,2</w:t>
      </w:r>
      <w:r w:rsidRPr="003433F9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, </w:t>
      </w:r>
      <w:r w:rsidRPr="003433F9">
        <w:rPr>
          <w:rFonts w:cs="Arial"/>
          <w:bCs/>
          <w:szCs w:val="19"/>
        </w:rPr>
        <w:t xml:space="preserve">żywność, napoje i wyroby tytoniowe (o </w:t>
      </w:r>
      <w:r>
        <w:rPr>
          <w:rFonts w:cs="Arial"/>
          <w:bCs/>
          <w:szCs w:val="19"/>
        </w:rPr>
        <w:t>13,0</w:t>
      </w:r>
      <w:r w:rsidRPr="003433F9">
        <w:rPr>
          <w:rFonts w:cs="Arial"/>
          <w:bCs/>
          <w:szCs w:val="19"/>
        </w:rPr>
        <w:t>%),</w:t>
      </w:r>
      <w:r>
        <w:rPr>
          <w:rFonts w:cs="Arial"/>
          <w:bCs/>
          <w:szCs w:val="19"/>
        </w:rPr>
        <w:t xml:space="preserve"> pojazdy samochodowe, motocykle, części (11,0%), </w:t>
      </w:r>
      <w:r w:rsidRPr="003433F9">
        <w:rPr>
          <w:rFonts w:cs="Arial"/>
          <w:bCs/>
          <w:szCs w:val="19"/>
        </w:rPr>
        <w:t>farmaceutyki, kosmetyki, sprzęt ortopedyczny (o 1</w:t>
      </w:r>
      <w:r>
        <w:rPr>
          <w:rFonts w:cs="Arial"/>
          <w:bCs/>
          <w:szCs w:val="19"/>
        </w:rPr>
        <w:t>0,0</w:t>
      </w:r>
      <w:r w:rsidRPr="003433F9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 oraz </w:t>
      </w:r>
      <w:r w:rsidRPr="003433F9">
        <w:rPr>
          <w:rFonts w:cs="Arial"/>
          <w:bCs/>
          <w:szCs w:val="19"/>
        </w:rPr>
        <w:t xml:space="preserve">pozostałe (o </w:t>
      </w:r>
      <w:r>
        <w:rPr>
          <w:rFonts w:cs="Arial"/>
          <w:bCs/>
          <w:szCs w:val="19"/>
        </w:rPr>
        <w:t>2,3</w:t>
      </w:r>
      <w:r w:rsidRPr="003433F9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>. Spadek</w:t>
      </w:r>
      <w:r w:rsidRPr="003433F9">
        <w:rPr>
          <w:rFonts w:cs="Arial"/>
          <w:bCs/>
          <w:szCs w:val="19"/>
        </w:rPr>
        <w:t xml:space="preserve"> sprzedaży detalicznej zanotowały natomiast podmioty </w:t>
      </w:r>
      <w:r>
        <w:rPr>
          <w:rFonts w:cs="Arial"/>
          <w:bCs/>
          <w:szCs w:val="19"/>
        </w:rPr>
        <w:t>prowadzące sprzedaż paliw (o 11,8%).</w:t>
      </w:r>
    </w:p>
    <w:p w14:paraId="1A845EC2" w14:textId="435B7DD3" w:rsidR="00E7459A" w:rsidRDefault="00E7459A" w:rsidP="00E7459A">
      <w:pPr>
        <w:suppressAutoHyphens/>
        <w:rPr>
          <w:rFonts w:cs="Arial"/>
          <w:bCs/>
          <w:szCs w:val="19"/>
        </w:rPr>
      </w:pPr>
      <w:r>
        <w:rPr>
          <w:rFonts w:cs="Arial"/>
          <w:bCs/>
          <w:szCs w:val="19"/>
        </w:rPr>
        <w:t>W okresie styczeń-grudzień 2021 r. w porównaniu z analogicznym okresem 2020 r. sprzedaż detaliczna zwiększyła się o 9,2%.</w:t>
      </w:r>
    </w:p>
    <w:p w14:paraId="5B8CEED5" w14:textId="77777777" w:rsidR="00416666" w:rsidRDefault="00E7459A" w:rsidP="00416666">
      <w:pPr>
        <w:suppressAutoHyphens/>
        <w:rPr>
          <w:rFonts w:cs="Arial"/>
          <w:bCs/>
          <w:szCs w:val="19"/>
        </w:rPr>
      </w:pPr>
      <w:r w:rsidRPr="00DE4688">
        <w:rPr>
          <w:rFonts w:cs="Arial"/>
          <w:b/>
          <w:bCs/>
          <w:szCs w:val="19"/>
        </w:rPr>
        <w:t>Sprzedaż hurtowa</w:t>
      </w:r>
      <w:r w:rsidRPr="00DE4688">
        <w:rPr>
          <w:rFonts w:cs="Arial"/>
          <w:bCs/>
          <w:szCs w:val="19"/>
        </w:rPr>
        <w:t xml:space="preserve"> (w cenach bieżących) w przedsiębiorstwach handlowych województwa świętokrzyskiego w </w:t>
      </w:r>
      <w:r>
        <w:rPr>
          <w:rFonts w:cs="Arial"/>
          <w:bCs/>
          <w:szCs w:val="19"/>
        </w:rPr>
        <w:t>grudniu</w:t>
      </w:r>
      <w:r w:rsidRPr="00DE4688">
        <w:rPr>
          <w:rFonts w:cs="Arial"/>
          <w:bCs/>
          <w:szCs w:val="19"/>
        </w:rPr>
        <w:t xml:space="preserve"> 2021 r. była o </w:t>
      </w:r>
      <w:r>
        <w:rPr>
          <w:rFonts w:cs="Arial"/>
          <w:bCs/>
          <w:szCs w:val="19"/>
        </w:rPr>
        <w:t>8,1</w:t>
      </w:r>
      <w:r w:rsidRPr="00DE4688">
        <w:rPr>
          <w:rFonts w:cs="Arial"/>
          <w:bCs/>
          <w:szCs w:val="19"/>
        </w:rPr>
        <w:t xml:space="preserve">% mniejsza od zanotowanej przed miesiącem i o </w:t>
      </w:r>
      <w:r>
        <w:rPr>
          <w:rFonts w:cs="Arial"/>
          <w:bCs/>
          <w:szCs w:val="19"/>
        </w:rPr>
        <w:t>22,0</w:t>
      </w:r>
      <w:r w:rsidRPr="00DE4688">
        <w:rPr>
          <w:rFonts w:cs="Arial"/>
          <w:bCs/>
          <w:szCs w:val="19"/>
        </w:rPr>
        <w:t xml:space="preserve">% większa niż </w:t>
      </w:r>
      <w:r>
        <w:rPr>
          <w:rFonts w:cs="Arial"/>
          <w:bCs/>
          <w:szCs w:val="19"/>
        </w:rPr>
        <w:t>w grudniu 2020 r</w:t>
      </w:r>
      <w:r w:rsidRPr="00DE4688">
        <w:rPr>
          <w:rFonts w:cs="Arial"/>
          <w:bCs/>
          <w:szCs w:val="19"/>
        </w:rPr>
        <w:t>. Sprzedaż realizowana przez przedsiębiorstwa hurtowe ukształtowała się również na niższym poziomie w odniesieniu do poprzedniego miesiąca (o </w:t>
      </w:r>
      <w:r>
        <w:rPr>
          <w:rFonts w:cs="Arial"/>
          <w:bCs/>
          <w:szCs w:val="19"/>
        </w:rPr>
        <w:t>8,9</w:t>
      </w:r>
      <w:r w:rsidRPr="00DE4688">
        <w:rPr>
          <w:rFonts w:cs="Arial"/>
          <w:bCs/>
          <w:szCs w:val="19"/>
        </w:rPr>
        <w:t xml:space="preserve">%) i wyższym w stosunku do </w:t>
      </w:r>
      <w:r>
        <w:rPr>
          <w:rFonts w:cs="Arial"/>
          <w:bCs/>
          <w:szCs w:val="19"/>
        </w:rPr>
        <w:t>grudnia 2020</w:t>
      </w:r>
      <w:r w:rsidRPr="00DE4688">
        <w:rPr>
          <w:rFonts w:cs="Arial"/>
          <w:bCs/>
          <w:szCs w:val="19"/>
        </w:rPr>
        <w:t xml:space="preserve"> r</w:t>
      </w:r>
      <w:r>
        <w:rPr>
          <w:rFonts w:cs="Arial"/>
          <w:bCs/>
          <w:szCs w:val="19"/>
        </w:rPr>
        <w:t>.</w:t>
      </w:r>
      <w:r w:rsidRPr="00DE4688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>(o 15,6%).</w:t>
      </w:r>
    </w:p>
    <w:p w14:paraId="2F582A86" w14:textId="6E48024B" w:rsidR="00416666" w:rsidRDefault="00E7459A" w:rsidP="00416666">
      <w:pPr>
        <w:suppressAutoHyphens/>
        <w:rPr>
          <w:rFonts w:cs="Arial"/>
          <w:bCs/>
          <w:szCs w:val="19"/>
        </w:rPr>
      </w:pPr>
      <w:r>
        <w:rPr>
          <w:rFonts w:cs="Arial"/>
          <w:bCs/>
          <w:szCs w:val="19"/>
        </w:rPr>
        <w:t>W okresie styczeń-grudzień 2021 r. w porównaniu z analogicznym okresem 2020 r. sprzedaż hurtowa zwiększyła się zarówno w przedsiębiorstwach handlowych, jak i w przedsiębiorstwach hurtowych (odpowiednio o 23,1% i 14,8%).</w:t>
      </w:r>
    </w:p>
    <w:p w14:paraId="203A635D" w14:textId="21AAC51A" w:rsidR="007A4C9B" w:rsidRPr="00881EAF" w:rsidRDefault="007A4C9B" w:rsidP="0023362D">
      <w:pPr>
        <w:pageBreakBefore/>
        <w:spacing w:before="480" w:after="360" w:line="240" w:lineRule="auto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WPŁYW PANDEMII COVID-19 NA DZIAŁALNOŚĆ SEKTORA PRZEDSIĘBIORSTW</w:t>
      </w:r>
      <w:bookmarkEnd w:id="1"/>
    </w:p>
    <w:p w14:paraId="086374C2" w14:textId="56853F49" w:rsidR="009B48AB" w:rsidRPr="00746768" w:rsidRDefault="00945722" w:rsidP="00B61478">
      <w:pPr>
        <w:suppressAutoHyphens/>
        <w:rPr>
          <w:szCs w:val="19"/>
        </w:rPr>
      </w:pPr>
      <w:r>
        <w:rPr>
          <w:szCs w:val="19"/>
        </w:rPr>
        <w:t xml:space="preserve">W </w:t>
      </w:r>
      <w:r w:rsidR="009A5CC9">
        <w:rPr>
          <w:szCs w:val="19"/>
        </w:rPr>
        <w:t>grudniu</w:t>
      </w:r>
      <w:r w:rsidR="009B48AB" w:rsidRPr="00152C97">
        <w:rPr>
          <w:szCs w:val="19"/>
        </w:rPr>
        <w:t xml:space="preserve"> </w:t>
      </w:r>
      <w:r w:rsidR="009B48AB">
        <w:rPr>
          <w:szCs w:val="19"/>
        </w:rPr>
        <w:t xml:space="preserve">2021 </w:t>
      </w:r>
      <w:r w:rsidR="009B48AB" w:rsidRPr="00152C97">
        <w:rPr>
          <w:szCs w:val="19"/>
        </w:rPr>
        <w:t xml:space="preserve">r. w województwie świętokrzyskim </w:t>
      </w:r>
      <w:r w:rsidR="00D9060B">
        <w:rPr>
          <w:szCs w:val="19"/>
        </w:rPr>
        <w:t>0,3</w:t>
      </w:r>
      <w:r w:rsidR="009B48AB" w:rsidRPr="00152C97">
        <w:rPr>
          <w:szCs w:val="19"/>
        </w:rPr>
        <w:t xml:space="preserve">% podmiotów gospodarczych, które złożyły meldunek DG1, wskazało pandemię COVID-19 jako czynnik wywołujący istotne zmiany w prowadzeniu działalności gospodarczej, a odsetek ten </w:t>
      </w:r>
      <w:r w:rsidR="001637FE">
        <w:rPr>
          <w:szCs w:val="19"/>
        </w:rPr>
        <w:t>zwiększył</w:t>
      </w:r>
      <w:r w:rsidR="00322999">
        <w:rPr>
          <w:szCs w:val="19"/>
        </w:rPr>
        <w:t xml:space="preserve"> się w porównaniu z poprzednim miesiącem </w:t>
      </w:r>
      <w:r>
        <w:rPr>
          <w:szCs w:val="19"/>
        </w:rPr>
        <w:t>(</w:t>
      </w:r>
      <w:r w:rsidR="001637FE">
        <w:rPr>
          <w:szCs w:val="19"/>
        </w:rPr>
        <w:t xml:space="preserve">w </w:t>
      </w:r>
      <w:r w:rsidR="00D9060B">
        <w:rPr>
          <w:szCs w:val="19"/>
        </w:rPr>
        <w:t>listopadzie</w:t>
      </w:r>
      <w:r>
        <w:rPr>
          <w:szCs w:val="19"/>
        </w:rPr>
        <w:t xml:space="preserve"> </w:t>
      </w:r>
      <w:r w:rsidR="00322999" w:rsidRPr="00322999">
        <w:rPr>
          <w:szCs w:val="19"/>
        </w:rPr>
        <w:t xml:space="preserve">2021 r. wyniósł </w:t>
      </w:r>
      <w:r w:rsidR="00D9060B">
        <w:rPr>
          <w:szCs w:val="19"/>
        </w:rPr>
        <w:t>1,1</w:t>
      </w:r>
      <w:r w:rsidR="00322999" w:rsidRPr="00322999">
        <w:rPr>
          <w:szCs w:val="19"/>
        </w:rPr>
        <w:t>%)</w:t>
      </w:r>
      <w:r w:rsidR="009B48AB" w:rsidRPr="00152C97">
        <w:rPr>
          <w:szCs w:val="19"/>
        </w:rPr>
        <w:t xml:space="preserve">. W kraju udział podmiotów doświadczających skutków COVID-19 </w:t>
      </w:r>
      <w:r w:rsidR="00AC28B9">
        <w:rPr>
          <w:szCs w:val="19"/>
        </w:rPr>
        <w:t>pozostał na poziomie z poprzedniego miesiąca</w:t>
      </w:r>
      <w:r>
        <w:rPr>
          <w:szCs w:val="19"/>
        </w:rPr>
        <w:t xml:space="preserve"> </w:t>
      </w:r>
      <w:r w:rsidR="009B48AB">
        <w:rPr>
          <w:szCs w:val="19"/>
        </w:rPr>
        <w:t xml:space="preserve">i wyniósł </w:t>
      </w:r>
      <w:r w:rsidR="001637FE">
        <w:rPr>
          <w:szCs w:val="19"/>
        </w:rPr>
        <w:t>0,5%</w:t>
      </w:r>
      <w:r w:rsidR="009B48AB">
        <w:rPr>
          <w:szCs w:val="19"/>
        </w:rPr>
        <w:t xml:space="preserve">. </w:t>
      </w:r>
      <w:r w:rsidR="009B48AB" w:rsidRPr="00693AF2">
        <w:rPr>
          <w:szCs w:val="19"/>
        </w:rPr>
        <w:t>Najwyższy odsetek jednostek, które raportowały zmiany spowodowane pandemią</w:t>
      </w:r>
      <w:r w:rsidR="00EE1A47">
        <w:rPr>
          <w:szCs w:val="19"/>
        </w:rPr>
        <w:t>,</w:t>
      </w:r>
      <w:r w:rsidR="009B48AB" w:rsidRPr="00693AF2">
        <w:rPr>
          <w:szCs w:val="19"/>
        </w:rPr>
        <w:t xml:space="preserve"> odnotowano w województw</w:t>
      </w:r>
      <w:r w:rsidR="009B48AB">
        <w:rPr>
          <w:szCs w:val="19"/>
        </w:rPr>
        <w:t>ach</w:t>
      </w:r>
      <w:r w:rsidR="00D9060B">
        <w:rPr>
          <w:szCs w:val="19"/>
        </w:rPr>
        <w:t xml:space="preserve"> zachodniopomorskim (0,9%) oraz kujawsko-pomorskim, małopolskim, mazowieckim, podkarpackim, pomorskim i śląskim</w:t>
      </w:r>
      <w:r w:rsidR="00973BE9">
        <w:rPr>
          <w:szCs w:val="19"/>
        </w:rPr>
        <w:t xml:space="preserve"> </w:t>
      </w:r>
      <w:r w:rsidR="009B48AB">
        <w:rPr>
          <w:szCs w:val="19"/>
        </w:rPr>
        <w:t>(</w:t>
      </w:r>
      <w:r w:rsidR="00D9060B">
        <w:rPr>
          <w:szCs w:val="19"/>
        </w:rPr>
        <w:t xml:space="preserve">po </w:t>
      </w:r>
      <w:r w:rsidR="00AC28B9">
        <w:rPr>
          <w:szCs w:val="19"/>
        </w:rPr>
        <w:t>0,</w:t>
      </w:r>
      <w:r w:rsidR="00D9060B">
        <w:rPr>
          <w:szCs w:val="19"/>
        </w:rPr>
        <w:t>6</w:t>
      </w:r>
      <w:r w:rsidR="009B48AB">
        <w:rPr>
          <w:szCs w:val="19"/>
        </w:rPr>
        <w:t>%)</w:t>
      </w:r>
      <w:r w:rsidR="009B48AB" w:rsidRPr="00693AF2">
        <w:rPr>
          <w:szCs w:val="19"/>
        </w:rPr>
        <w:t>, a</w:t>
      </w:r>
      <w:r w:rsidR="00CC1C4F">
        <w:rPr>
          <w:szCs w:val="19"/>
        </w:rPr>
        <w:t> </w:t>
      </w:r>
      <w:r w:rsidR="009B48AB" w:rsidRPr="00693AF2">
        <w:rPr>
          <w:szCs w:val="19"/>
        </w:rPr>
        <w:t>najniższy w</w:t>
      </w:r>
      <w:r w:rsidR="00B83C29">
        <w:rPr>
          <w:szCs w:val="19"/>
        </w:rPr>
        <w:t xml:space="preserve"> </w:t>
      </w:r>
      <w:r w:rsidR="00AC28B9">
        <w:rPr>
          <w:szCs w:val="19"/>
        </w:rPr>
        <w:t xml:space="preserve">warmińsko-mazurskim </w:t>
      </w:r>
      <w:r w:rsidR="009B48AB">
        <w:rPr>
          <w:szCs w:val="19"/>
        </w:rPr>
        <w:t>(0,</w:t>
      </w:r>
      <w:r w:rsidR="00D9060B">
        <w:rPr>
          <w:szCs w:val="19"/>
        </w:rPr>
        <w:t>1</w:t>
      </w:r>
      <w:r w:rsidR="009B48AB">
        <w:rPr>
          <w:szCs w:val="19"/>
        </w:rPr>
        <w:t>%)</w:t>
      </w:r>
      <w:r w:rsidR="00D9060B">
        <w:rPr>
          <w:szCs w:val="19"/>
        </w:rPr>
        <w:t xml:space="preserve"> i lubuskim (0,2%)</w:t>
      </w:r>
      <w:r w:rsidR="009B48AB" w:rsidRPr="00693AF2">
        <w:rPr>
          <w:szCs w:val="19"/>
        </w:rPr>
        <w:t>.</w:t>
      </w:r>
    </w:p>
    <w:p w14:paraId="6A82F1BE" w14:textId="5646D1F3" w:rsidR="009B48AB" w:rsidRPr="00832673" w:rsidRDefault="003F216B" w:rsidP="00CC20B2">
      <w:pPr>
        <w:spacing w:before="240"/>
        <w:rPr>
          <w:b/>
          <w:szCs w:val="19"/>
        </w:rPr>
      </w:pPr>
      <w:bookmarkStart w:id="2" w:name="_Hlk88995057"/>
      <w:r w:rsidRPr="006B0FA3">
        <w:rPr>
          <w:noProof/>
          <w:szCs w:val="19"/>
          <w:lang w:eastAsia="pl-PL"/>
        </w:rPr>
        <w:drawing>
          <wp:anchor distT="0" distB="0" distL="114300" distR="114300" simplePos="0" relativeHeight="251881984" behindDoc="0" locked="0" layoutInCell="1" allowOverlap="1" wp14:anchorId="53A2A39F" wp14:editId="53C2C46C">
            <wp:simplePos x="0" y="0"/>
            <wp:positionH relativeFrom="column">
              <wp:posOffset>0</wp:posOffset>
            </wp:positionH>
            <wp:positionV relativeFrom="paragraph">
              <wp:posOffset>302895</wp:posOffset>
            </wp:positionV>
            <wp:extent cx="6449060" cy="2346325"/>
            <wp:effectExtent l="0" t="0" r="0" b="0"/>
            <wp:wrapTopAndBottom/>
            <wp:docPr id="31" name="Obraz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ektorPrzedsiębiorstw-w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906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B48AB">
        <w:rPr>
          <w:b/>
          <w:szCs w:val="19"/>
        </w:rPr>
        <w:t>Wykres 1</w:t>
      </w:r>
      <w:r w:rsidR="00A65AF2">
        <w:rPr>
          <w:b/>
          <w:szCs w:val="19"/>
        </w:rPr>
        <w:t>2</w:t>
      </w:r>
      <w:r w:rsidR="009B48AB">
        <w:rPr>
          <w:b/>
          <w:szCs w:val="19"/>
        </w:rPr>
        <w:t xml:space="preserve">. </w:t>
      </w:r>
      <w:r w:rsidR="009B48AB" w:rsidRPr="00832673">
        <w:rPr>
          <w:b/>
          <w:szCs w:val="19"/>
        </w:rPr>
        <w:t>Odsetek jednostek zgłaszających zmiany spowodowane COVID-19</w:t>
      </w:r>
      <w:bookmarkEnd w:id="2"/>
    </w:p>
    <w:p w14:paraId="3AFE6615" w14:textId="0A8710DD" w:rsidR="009B48AB" w:rsidRPr="006B0FA3" w:rsidRDefault="00973BE9" w:rsidP="006B0FA3">
      <w:pPr>
        <w:spacing w:before="240"/>
        <w:rPr>
          <w:szCs w:val="19"/>
        </w:rPr>
      </w:pPr>
      <w:r w:rsidRPr="006B0FA3">
        <w:rPr>
          <w:szCs w:val="19"/>
        </w:rPr>
        <w:t xml:space="preserve">W </w:t>
      </w:r>
      <w:r w:rsidR="00D9060B">
        <w:rPr>
          <w:szCs w:val="19"/>
        </w:rPr>
        <w:t>grudniu</w:t>
      </w:r>
      <w:r w:rsidR="00F351CC">
        <w:rPr>
          <w:szCs w:val="19"/>
        </w:rPr>
        <w:t xml:space="preserve"> </w:t>
      </w:r>
      <w:r w:rsidR="009B48AB" w:rsidRPr="006B0FA3">
        <w:rPr>
          <w:szCs w:val="19"/>
        </w:rPr>
        <w:t>2021 r. w województwie ś</w:t>
      </w:r>
      <w:r w:rsidR="00AC28B9">
        <w:rPr>
          <w:szCs w:val="19"/>
        </w:rPr>
        <w:t xml:space="preserve">więtokrzyskim </w:t>
      </w:r>
      <w:r w:rsidR="009B48AB" w:rsidRPr="006B0FA3">
        <w:rPr>
          <w:szCs w:val="19"/>
        </w:rPr>
        <w:t>zmiany</w:t>
      </w:r>
      <w:r w:rsidR="00AC28B9">
        <w:rPr>
          <w:szCs w:val="19"/>
        </w:rPr>
        <w:t xml:space="preserve"> związane z pandemią COVID-19 </w:t>
      </w:r>
      <w:r w:rsidR="00B83C29">
        <w:rPr>
          <w:szCs w:val="19"/>
        </w:rPr>
        <w:t xml:space="preserve">najczęściej </w:t>
      </w:r>
      <w:r w:rsidR="00AC28B9">
        <w:rPr>
          <w:szCs w:val="19"/>
        </w:rPr>
        <w:t xml:space="preserve">sygnalizowały </w:t>
      </w:r>
      <w:r w:rsidR="009B48AB" w:rsidRPr="006B0FA3">
        <w:rPr>
          <w:szCs w:val="19"/>
        </w:rPr>
        <w:t>firmy zajmujące się</w:t>
      </w:r>
      <w:r w:rsidR="00AC28B9">
        <w:rPr>
          <w:szCs w:val="19"/>
        </w:rPr>
        <w:t xml:space="preserve"> </w:t>
      </w:r>
      <w:r w:rsidR="00D9060B">
        <w:rPr>
          <w:szCs w:val="19"/>
        </w:rPr>
        <w:t>handlem i naprawami</w:t>
      </w:r>
      <w:r w:rsidR="009B48AB" w:rsidRPr="006B0FA3">
        <w:rPr>
          <w:szCs w:val="19"/>
        </w:rPr>
        <w:t xml:space="preserve">. W skali kraju pandemia </w:t>
      </w:r>
      <w:r w:rsidR="00EE1A47">
        <w:rPr>
          <w:szCs w:val="19"/>
        </w:rPr>
        <w:t>była</w:t>
      </w:r>
      <w:r w:rsidR="00EE1A47" w:rsidRPr="006B0FA3">
        <w:rPr>
          <w:szCs w:val="19"/>
        </w:rPr>
        <w:t xml:space="preserve"> </w:t>
      </w:r>
      <w:r w:rsidR="009B48AB" w:rsidRPr="006B0FA3">
        <w:rPr>
          <w:szCs w:val="19"/>
        </w:rPr>
        <w:t xml:space="preserve">najczęstszą przyczyną zmian </w:t>
      </w:r>
      <w:r w:rsidR="00873C44">
        <w:rPr>
          <w:szCs w:val="19"/>
        </w:rPr>
        <w:t>w zakwaterowaniu i gastronomii</w:t>
      </w:r>
      <w:r w:rsidR="009B48AB" w:rsidRPr="006B0FA3">
        <w:rPr>
          <w:szCs w:val="19"/>
        </w:rPr>
        <w:t>.</w:t>
      </w:r>
    </w:p>
    <w:p w14:paraId="0B2DF948" w14:textId="431E04BD" w:rsidR="009B48AB" w:rsidRDefault="00BE1879" w:rsidP="00F6372F">
      <w:pPr>
        <w:spacing w:before="240"/>
        <w:ind w:left="992" w:hanging="992"/>
        <w:rPr>
          <w:b/>
          <w:szCs w:val="19"/>
        </w:rPr>
      </w:pPr>
      <w:r>
        <w:rPr>
          <w:b/>
          <w:noProof/>
          <w:szCs w:val="19"/>
          <w:lang w:eastAsia="pl-PL"/>
        </w:rPr>
        <w:drawing>
          <wp:anchor distT="0" distB="0" distL="114300" distR="114300" simplePos="0" relativeHeight="251922944" behindDoc="0" locked="0" layoutInCell="1" allowOverlap="1" wp14:anchorId="6500B0F7" wp14:editId="51756CE9">
            <wp:simplePos x="0" y="0"/>
            <wp:positionH relativeFrom="margin">
              <wp:align>left</wp:align>
            </wp:positionH>
            <wp:positionV relativeFrom="margin">
              <wp:posOffset>5263239</wp:posOffset>
            </wp:positionV>
            <wp:extent cx="6483109" cy="2578613"/>
            <wp:effectExtent l="0" t="0" r="0" b="0"/>
            <wp:wrapSquare wrapText="bothSides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ektorPrzedsiębiorstw-w2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109" cy="2578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48AB" w:rsidRPr="00832673">
        <w:rPr>
          <w:b/>
          <w:szCs w:val="19"/>
        </w:rPr>
        <w:t xml:space="preserve">Wykres </w:t>
      </w:r>
      <w:r w:rsidR="009B48AB">
        <w:rPr>
          <w:b/>
          <w:szCs w:val="19"/>
        </w:rPr>
        <w:t>1</w:t>
      </w:r>
      <w:r w:rsidR="00A65AF2">
        <w:rPr>
          <w:b/>
          <w:szCs w:val="19"/>
        </w:rPr>
        <w:t>3</w:t>
      </w:r>
      <w:r w:rsidR="009B48AB">
        <w:rPr>
          <w:b/>
          <w:szCs w:val="19"/>
        </w:rPr>
        <w:t>.</w:t>
      </w:r>
      <w:r w:rsidR="009B48AB" w:rsidRPr="00832673">
        <w:rPr>
          <w:b/>
          <w:szCs w:val="19"/>
        </w:rPr>
        <w:t xml:space="preserve"> Jednostki zgłaszające zmiany spowodowane COVID-19 według wybranych sekcji </w:t>
      </w:r>
      <w:r w:rsidR="009B48AB">
        <w:rPr>
          <w:b/>
          <w:szCs w:val="19"/>
        </w:rPr>
        <w:br/>
      </w:r>
      <w:r w:rsidR="009B48AB" w:rsidRPr="00832673">
        <w:rPr>
          <w:b/>
          <w:szCs w:val="19"/>
        </w:rPr>
        <w:t xml:space="preserve">w województwie </w:t>
      </w:r>
      <w:r w:rsidR="009B48AB">
        <w:rPr>
          <w:b/>
          <w:szCs w:val="19"/>
        </w:rPr>
        <w:t>świętokrzy</w:t>
      </w:r>
      <w:r w:rsidR="009B48AB" w:rsidRPr="00832673">
        <w:rPr>
          <w:b/>
          <w:szCs w:val="19"/>
        </w:rPr>
        <w:t>skim</w:t>
      </w:r>
    </w:p>
    <w:p w14:paraId="3D72E67A" w14:textId="5D68EE0F" w:rsidR="002E1660" w:rsidRDefault="002E1660" w:rsidP="00F6372F">
      <w:pPr>
        <w:spacing w:before="240"/>
        <w:ind w:left="992" w:hanging="992"/>
        <w:rPr>
          <w:b/>
          <w:szCs w:val="19"/>
        </w:rPr>
      </w:pPr>
    </w:p>
    <w:p w14:paraId="59C207B3" w14:textId="3462602A" w:rsidR="005D4190" w:rsidRDefault="00873C44" w:rsidP="005D4190">
      <w:pPr>
        <w:pageBreakBefore/>
        <w:suppressAutoHyphens/>
        <w:rPr>
          <w:szCs w:val="19"/>
        </w:rPr>
      </w:pPr>
      <w:r w:rsidRPr="00873C44">
        <w:rPr>
          <w:szCs w:val="19"/>
        </w:rPr>
        <w:lastRenderedPageBreak/>
        <w:t>Najczęściej jako przyczynę zmian w działalności gospodarczej</w:t>
      </w:r>
      <w:r w:rsidR="007A01B9">
        <w:rPr>
          <w:szCs w:val="19"/>
        </w:rPr>
        <w:t>,</w:t>
      </w:r>
      <w:r w:rsidRPr="00873C44">
        <w:rPr>
          <w:szCs w:val="19"/>
        </w:rPr>
        <w:t xml:space="preserve"> związaną z COVID-19</w:t>
      </w:r>
      <w:r w:rsidR="007A01B9">
        <w:rPr>
          <w:szCs w:val="19"/>
        </w:rPr>
        <w:t>,</w:t>
      </w:r>
      <w:r w:rsidRPr="00873C44">
        <w:rPr>
          <w:szCs w:val="19"/>
        </w:rPr>
        <w:t xml:space="preserve"> wskazywano </w:t>
      </w:r>
      <w:r w:rsidR="005D4190">
        <w:rPr>
          <w:szCs w:val="19"/>
        </w:rPr>
        <w:t>wzrost</w:t>
      </w:r>
      <w:r w:rsidRPr="00873C44">
        <w:rPr>
          <w:szCs w:val="19"/>
        </w:rPr>
        <w:t xml:space="preserve"> liczby zamówień</w:t>
      </w:r>
      <w:r w:rsidR="005D4190">
        <w:rPr>
          <w:szCs w:val="19"/>
        </w:rPr>
        <w:t xml:space="preserve"> oraz problemy z zaopatrzeniem od dostawców</w:t>
      </w:r>
      <w:r w:rsidRPr="00873C44">
        <w:rPr>
          <w:szCs w:val="19"/>
        </w:rPr>
        <w:t xml:space="preserve">. W </w:t>
      </w:r>
      <w:r w:rsidR="005D4190">
        <w:rPr>
          <w:szCs w:val="19"/>
        </w:rPr>
        <w:t>grudniu</w:t>
      </w:r>
      <w:r w:rsidRPr="00873C44">
        <w:rPr>
          <w:szCs w:val="19"/>
        </w:rPr>
        <w:t xml:space="preserve"> 2021 r. w województwie wskazało </w:t>
      </w:r>
      <w:r w:rsidR="005D4190">
        <w:rPr>
          <w:szCs w:val="19"/>
        </w:rPr>
        <w:t xml:space="preserve">na nie po </w:t>
      </w:r>
      <w:r w:rsidRPr="00873C44">
        <w:rPr>
          <w:szCs w:val="19"/>
        </w:rPr>
        <w:t>0,</w:t>
      </w:r>
      <w:r w:rsidR="005D4190">
        <w:rPr>
          <w:szCs w:val="19"/>
        </w:rPr>
        <w:t>1</w:t>
      </w:r>
      <w:r w:rsidRPr="00873C44">
        <w:rPr>
          <w:szCs w:val="19"/>
        </w:rPr>
        <w:t>% podmiotów</w:t>
      </w:r>
      <w:r w:rsidR="007A01B9">
        <w:rPr>
          <w:szCs w:val="19"/>
        </w:rPr>
        <w:t>.</w:t>
      </w:r>
      <w:r w:rsidRPr="00873C44">
        <w:rPr>
          <w:szCs w:val="19"/>
        </w:rPr>
        <w:t xml:space="preserve"> </w:t>
      </w:r>
    </w:p>
    <w:p w14:paraId="3AD09EBA" w14:textId="1E256C7F" w:rsidR="00740F52" w:rsidRPr="00F82404" w:rsidRDefault="005D4190" w:rsidP="005D4190">
      <w:pPr>
        <w:suppressAutoHyphens/>
        <w:rPr>
          <w:szCs w:val="19"/>
        </w:rPr>
      </w:pPr>
      <w:r>
        <w:rPr>
          <w:szCs w:val="19"/>
        </w:rPr>
        <w:t>W</w:t>
      </w:r>
      <w:r w:rsidR="00740F52" w:rsidRPr="00152C97">
        <w:rPr>
          <w:szCs w:val="19"/>
        </w:rPr>
        <w:t xml:space="preserve"> województwie nie wskazano pandemii COVID-19</w:t>
      </w:r>
      <w:r w:rsidR="00740F52">
        <w:rPr>
          <w:szCs w:val="19"/>
        </w:rPr>
        <w:t xml:space="preserve"> </w:t>
      </w:r>
      <w:r w:rsidR="00740F52" w:rsidRPr="00152C97">
        <w:rPr>
          <w:szCs w:val="19"/>
        </w:rPr>
        <w:t xml:space="preserve">jako </w:t>
      </w:r>
      <w:r w:rsidR="00740F52">
        <w:rPr>
          <w:szCs w:val="19"/>
        </w:rPr>
        <w:t>przyczyny</w:t>
      </w:r>
      <w:r w:rsidR="00E77B98" w:rsidRPr="00E77B98">
        <w:rPr>
          <w:szCs w:val="19"/>
        </w:rPr>
        <w:t xml:space="preserve"> </w:t>
      </w:r>
      <w:r w:rsidR="00E77B98">
        <w:rPr>
          <w:szCs w:val="19"/>
        </w:rPr>
        <w:t>zmian</w:t>
      </w:r>
      <w:r w:rsidR="00E77B98" w:rsidRPr="0095416E">
        <w:rPr>
          <w:szCs w:val="19"/>
        </w:rPr>
        <w:t xml:space="preserve"> w zakresie wymiaru etatów pracowników</w:t>
      </w:r>
      <w:r w:rsidR="00740F52" w:rsidRPr="00152C97">
        <w:rPr>
          <w:szCs w:val="19"/>
        </w:rPr>
        <w:t>. Nie wystąpiły</w:t>
      </w:r>
      <w:r w:rsidR="00740F52">
        <w:rPr>
          <w:szCs w:val="19"/>
        </w:rPr>
        <w:t xml:space="preserve"> </w:t>
      </w:r>
      <w:r w:rsidR="00740F52" w:rsidRPr="00152C97">
        <w:rPr>
          <w:szCs w:val="19"/>
        </w:rPr>
        <w:t xml:space="preserve">przypadki </w:t>
      </w:r>
      <w:r>
        <w:rPr>
          <w:szCs w:val="19"/>
        </w:rPr>
        <w:t xml:space="preserve">zwolnień pracowników, </w:t>
      </w:r>
      <w:r w:rsidR="00740F52">
        <w:rPr>
          <w:szCs w:val="19"/>
        </w:rPr>
        <w:t>zatorów płatniczych,</w:t>
      </w:r>
      <w:r w:rsidR="00740F52" w:rsidRPr="00152C97">
        <w:rPr>
          <w:szCs w:val="19"/>
        </w:rPr>
        <w:t xml:space="preserve"> </w:t>
      </w:r>
      <w:r w:rsidR="00E77B98">
        <w:rPr>
          <w:szCs w:val="19"/>
        </w:rPr>
        <w:t xml:space="preserve">wstrzymania produkcji, </w:t>
      </w:r>
      <w:r w:rsidR="00740F52" w:rsidRPr="00152C97">
        <w:rPr>
          <w:szCs w:val="19"/>
        </w:rPr>
        <w:t xml:space="preserve">przejęcia </w:t>
      </w:r>
      <w:r w:rsidR="00740F52">
        <w:rPr>
          <w:szCs w:val="19"/>
        </w:rPr>
        <w:t>lub</w:t>
      </w:r>
      <w:r w:rsidR="00740F52" w:rsidRPr="00152C97">
        <w:rPr>
          <w:szCs w:val="19"/>
        </w:rPr>
        <w:t xml:space="preserve"> wydzielenia przedsiębiorstwa (lub jego części)</w:t>
      </w:r>
      <w:r w:rsidR="00E77B98">
        <w:rPr>
          <w:szCs w:val="19"/>
        </w:rPr>
        <w:t>,</w:t>
      </w:r>
      <w:r w:rsidR="00B12CB0">
        <w:rPr>
          <w:szCs w:val="19"/>
        </w:rPr>
        <w:t xml:space="preserve"> </w:t>
      </w:r>
      <w:r w:rsidR="00E77B98">
        <w:rPr>
          <w:szCs w:val="19"/>
        </w:rPr>
        <w:t>p</w:t>
      </w:r>
      <w:r w:rsidR="00E77B98" w:rsidRPr="00970071">
        <w:rPr>
          <w:szCs w:val="19"/>
        </w:rPr>
        <w:t>rzebywani</w:t>
      </w:r>
      <w:r w:rsidR="00E77B98">
        <w:rPr>
          <w:szCs w:val="19"/>
        </w:rPr>
        <w:t>a</w:t>
      </w:r>
      <w:r w:rsidR="00E77B98" w:rsidRPr="00970071">
        <w:rPr>
          <w:szCs w:val="19"/>
        </w:rPr>
        <w:t xml:space="preserve"> pracowników przedsiębiorstw na tzw. postoju</w:t>
      </w:r>
      <w:r w:rsidR="00E77B98">
        <w:rPr>
          <w:szCs w:val="19"/>
        </w:rPr>
        <w:t xml:space="preserve"> </w:t>
      </w:r>
      <w:r w:rsidR="00B12CB0">
        <w:rPr>
          <w:szCs w:val="19"/>
        </w:rPr>
        <w:t>czy</w:t>
      </w:r>
      <w:r w:rsidR="00740F52" w:rsidRPr="00152C97">
        <w:rPr>
          <w:szCs w:val="19"/>
        </w:rPr>
        <w:t xml:space="preserve"> </w:t>
      </w:r>
      <w:r w:rsidR="00B12CB0">
        <w:rPr>
          <w:szCs w:val="19"/>
        </w:rPr>
        <w:t>uwzględnienia</w:t>
      </w:r>
      <w:r w:rsidR="00B12CB0" w:rsidRPr="00B12CB0">
        <w:rPr>
          <w:szCs w:val="19"/>
        </w:rPr>
        <w:t xml:space="preserve"> faktur korygujących</w:t>
      </w:r>
      <w:r w:rsidR="00FA1B53">
        <w:rPr>
          <w:szCs w:val="19"/>
        </w:rPr>
        <w:t>.</w:t>
      </w:r>
      <w:r w:rsidR="00B12CB0" w:rsidRPr="004B4B40">
        <w:rPr>
          <w:szCs w:val="19"/>
        </w:rPr>
        <w:t xml:space="preserve"> </w:t>
      </w:r>
      <w:r w:rsidR="00740F52" w:rsidRPr="004B4B40">
        <w:rPr>
          <w:szCs w:val="19"/>
        </w:rPr>
        <w:t>Wiele podmiotów wskazało jednak ogólnie na pandemię, jako przyczynę wywołującą zmiany w</w:t>
      </w:r>
      <w:r w:rsidR="00740F52">
        <w:rPr>
          <w:szCs w:val="19"/>
        </w:rPr>
        <w:t> </w:t>
      </w:r>
      <w:r w:rsidR="00740F52" w:rsidRPr="004B4B40">
        <w:rPr>
          <w:szCs w:val="19"/>
        </w:rPr>
        <w:t>prowadzeniu działalności gospodarczej, bez zaznaczania szczegółowego powodu.</w:t>
      </w:r>
      <w:r w:rsidR="00B12CB0" w:rsidRPr="00B12CB0">
        <w:rPr>
          <w:szCs w:val="19"/>
        </w:rPr>
        <w:t xml:space="preserve"> </w:t>
      </w:r>
    </w:p>
    <w:p w14:paraId="275A01CD" w14:textId="6F3E87DB" w:rsidR="009B48AB" w:rsidRPr="00832673" w:rsidRDefault="009B48AB" w:rsidP="006B0FA3">
      <w:pPr>
        <w:spacing w:before="240"/>
        <w:rPr>
          <w:b/>
          <w:szCs w:val="19"/>
        </w:rPr>
      </w:pPr>
      <w:r w:rsidRPr="00832673">
        <w:rPr>
          <w:b/>
          <w:szCs w:val="19"/>
        </w:rPr>
        <w:t xml:space="preserve">Wykres </w:t>
      </w:r>
      <w:r>
        <w:rPr>
          <w:b/>
          <w:szCs w:val="19"/>
        </w:rPr>
        <w:t>1</w:t>
      </w:r>
      <w:r w:rsidR="00A65AF2">
        <w:rPr>
          <w:b/>
          <w:szCs w:val="19"/>
        </w:rPr>
        <w:t>4</w:t>
      </w:r>
      <w:r>
        <w:rPr>
          <w:b/>
          <w:szCs w:val="19"/>
        </w:rPr>
        <w:t>.</w:t>
      </w:r>
      <w:r w:rsidRPr="00832673">
        <w:rPr>
          <w:b/>
          <w:szCs w:val="19"/>
        </w:rPr>
        <w:t xml:space="preserve"> Przyczyny* zmian w działalności gospodarczej spowodowanych COVID-19</w:t>
      </w:r>
    </w:p>
    <w:p w14:paraId="4303CC05" w14:textId="10C90C1F" w:rsidR="009B48AB" w:rsidRPr="00832673" w:rsidRDefault="009B48AB" w:rsidP="009B48AB">
      <w:pPr>
        <w:spacing w:line="360" w:lineRule="auto"/>
        <w:jc w:val="both"/>
        <w:rPr>
          <w:szCs w:val="19"/>
        </w:rPr>
      </w:pPr>
      <w:r>
        <w:rPr>
          <w:noProof/>
          <w:szCs w:val="19"/>
          <w:lang w:eastAsia="pl-PL"/>
        </w:rPr>
        <w:drawing>
          <wp:inline distT="0" distB="0" distL="0" distR="0" wp14:anchorId="6E45582F" wp14:editId="63F557FD">
            <wp:extent cx="6483109" cy="2371349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ektorPrzedsiębiorstw-w3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109" cy="2371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6BEA7" w14:textId="56C6CD93" w:rsidR="009B48AB" w:rsidRPr="00832673" w:rsidRDefault="009B48AB" w:rsidP="009B48AB">
      <w:pPr>
        <w:spacing w:line="360" w:lineRule="auto"/>
        <w:jc w:val="both"/>
        <w:rPr>
          <w:szCs w:val="19"/>
        </w:rPr>
      </w:pPr>
      <w:r w:rsidRPr="00832673">
        <w:rPr>
          <w:szCs w:val="19"/>
        </w:rPr>
        <w:t>* Respondenci mogli wskazać wiele przyczyn jednocześnie.</w:t>
      </w:r>
    </w:p>
    <w:p w14:paraId="6791FDAB" w14:textId="77777777" w:rsidR="000858BF" w:rsidRPr="00881EAF" w:rsidRDefault="000858BF" w:rsidP="00F6372F">
      <w:pPr>
        <w:spacing w:before="480" w:after="360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PODMIOTY GOSPODARKI NARODOWEJ</w:t>
      </w:r>
    </w:p>
    <w:p w14:paraId="460EEC58" w14:textId="77777777" w:rsidR="00416666" w:rsidRPr="00500203" w:rsidRDefault="00416666" w:rsidP="00416666">
      <w:pPr>
        <w:suppressAutoHyphens/>
        <w:autoSpaceDE w:val="0"/>
        <w:autoSpaceDN w:val="0"/>
        <w:adjustRightInd w:val="0"/>
        <w:rPr>
          <w:rFonts w:cs="FiraSans-Regular"/>
          <w:szCs w:val="19"/>
        </w:rPr>
      </w:pPr>
      <w:r w:rsidRPr="00500203">
        <w:rPr>
          <w:rFonts w:cs="FiraSans-Regular"/>
          <w:szCs w:val="19"/>
        </w:rPr>
        <w:t xml:space="preserve">Według stanu na koniec </w:t>
      </w:r>
      <w:r>
        <w:rPr>
          <w:rFonts w:cs="FiraSans-Regular"/>
          <w:szCs w:val="19"/>
        </w:rPr>
        <w:t>grudnia</w:t>
      </w:r>
      <w:r w:rsidRPr="00500203">
        <w:rPr>
          <w:rFonts w:cs="FiraSans-Regular"/>
          <w:szCs w:val="19"/>
        </w:rPr>
        <w:t xml:space="preserve"> 2021 r. w rejestrze REGON wpisanych było 12</w:t>
      </w:r>
      <w:r>
        <w:rPr>
          <w:rFonts w:cs="FiraSans-Regular"/>
          <w:szCs w:val="19"/>
        </w:rPr>
        <w:t>4033</w:t>
      </w:r>
      <w:r w:rsidRPr="00500203">
        <w:rPr>
          <w:rFonts w:cs="FiraSans-Regular"/>
          <w:szCs w:val="19"/>
        </w:rPr>
        <w:t xml:space="preserve"> </w:t>
      </w:r>
      <w:r w:rsidRPr="00500203">
        <w:rPr>
          <w:rFonts w:cs="FiraSans-Regular"/>
          <w:b/>
          <w:szCs w:val="19"/>
        </w:rPr>
        <w:t>podmiot</w:t>
      </w:r>
      <w:r>
        <w:rPr>
          <w:rFonts w:cs="FiraSans-Regular"/>
          <w:b/>
          <w:szCs w:val="19"/>
        </w:rPr>
        <w:t>y</w:t>
      </w:r>
      <w:r w:rsidRPr="00500203">
        <w:rPr>
          <w:rFonts w:cs="FiraSans-Regular"/>
          <w:b/>
          <w:szCs w:val="19"/>
        </w:rPr>
        <w:t xml:space="preserve"> gospodarki narodowej</w:t>
      </w:r>
      <w:r w:rsidRPr="00500203">
        <w:rPr>
          <w:rStyle w:val="Odwoanieprzypisudolnego"/>
          <w:rFonts w:cs="FiraSans-Regular"/>
          <w:szCs w:val="19"/>
        </w:rPr>
        <w:footnoteReference w:id="3"/>
      </w:r>
      <w:r w:rsidRPr="00500203">
        <w:rPr>
          <w:rFonts w:cs="FiraSans-Regular"/>
          <w:szCs w:val="19"/>
        </w:rPr>
        <w:t>, to jest więcej o 3,</w:t>
      </w:r>
      <w:r>
        <w:rPr>
          <w:rFonts w:cs="FiraSans-Regular"/>
          <w:szCs w:val="19"/>
        </w:rPr>
        <w:t>3</w:t>
      </w:r>
      <w:r w:rsidRPr="00500203">
        <w:rPr>
          <w:rFonts w:cs="FiraSans-Regular"/>
          <w:szCs w:val="19"/>
        </w:rPr>
        <w:t xml:space="preserve">% niż w analogicznym okresie </w:t>
      </w:r>
      <w:r>
        <w:rPr>
          <w:rFonts w:cs="FiraSans-Regular"/>
          <w:szCs w:val="19"/>
        </w:rPr>
        <w:t>2020 r.</w:t>
      </w:r>
      <w:r w:rsidRPr="00500203">
        <w:rPr>
          <w:rFonts w:cs="FiraSans-Regular"/>
          <w:szCs w:val="19"/>
        </w:rPr>
        <w:t xml:space="preserve"> i o 0,</w:t>
      </w:r>
      <w:r>
        <w:rPr>
          <w:rFonts w:cs="FiraSans-Regular"/>
          <w:szCs w:val="19"/>
        </w:rPr>
        <w:t>04</w:t>
      </w:r>
      <w:r w:rsidRPr="00500203">
        <w:rPr>
          <w:rFonts w:cs="FiraSans-Regular"/>
          <w:szCs w:val="19"/>
        </w:rPr>
        <w:t xml:space="preserve">% niż w końcu </w:t>
      </w:r>
      <w:r>
        <w:rPr>
          <w:rFonts w:cs="FiraSans-Regular"/>
          <w:szCs w:val="19"/>
        </w:rPr>
        <w:t>listopada</w:t>
      </w:r>
      <w:r w:rsidRPr="00500203">
        <w:rPr>
          <w:rFonts w:cs="FiraSans-Regular"/>
          <w:szCs w:val="19"/>
        </w:rPr>
        <w:t xml:space="preserve"> 2021 r.</w:t>
      </w:r>
    </w:p>
    <w:p w14:paraId="458DD3BF" w14:textId="77777777" w:rsidR="00416666" w:rsidRPr="00F34B32" w:rsidRDefault="00416666" w:rsidP="00416666">
      <w:pPr>
        <w:suppressAutoHyphens/>
        <w:autoSpaceDE w:val="0"/>
        <w:autoSpaceDN w:val="0"/>
        <w:adjustRightInd w:val="0"/>
        <w:rPr>
          <w:rFonts w:cs="FiraSans-Regular"/>
          <w:szCs w:val="19"/>
        </w:rPr>
      </w:pPr>
      <w:r w:rsidRPr="00F34B32">
        <w:rPr>
          <w:rFonts w:cs="FiraSans-Regular"/>
          <w:szCs w:val="19"/>
        </w:rPr>
        <w:t xml:space="preserve">Liczba zarejestrowanych </w:t>
      </w:r>
      <w:r w:rsidRPr="00F34B32">
        <w:rPr>
          <w:rFonts w:cs="FiraSans-Regular"/>
          <w:b/>
          <w:szCs w:val="19"/>
        </w:rPr>
        <w:t>osób fizycznych</w:t>
      </w:r>
      <w:r w:rsidRPr="00F34B32">
        <w:rPr>
          <w:rFonts w:cs="FiraSans-Regular"/>
          <w:szCs w:val="19"/>
        </w:rPr>
        <w:t xml:space="preserve"> prowadzących działalność gospodarczą wyniosła 951</w:t>
      </w:r>
      <w:r>
        <w:rPr>
          <w:rFonts w:cs="FiraSans-Regular"/>
          <w:szCs w:val="19"/>
        </w:rPr>
        <w:t>19</w:t>
      </w:r>
      <w:r w:rsidRPr="00F34B32">
        <w:rPr>
          <w:rFonts w:cs="FiraSans-Regular"/>
          <w:szCs w:val="19"/>
        </w:rPr>
        <w:t xml:space="preserve"> i w porównaniu z</w:t>
      </w:r>
      <w:r>
        <w:rPr>
          <w:rFonts w:cs="FiraSans-Regular"/>
          <w:szCs w:val="19"/>
        </w:rPr>
        <w:t xml:space="preserve"> </w:t>
      </w:r>
      <w:r w:rsidRPr="00F34B32">
        <w:rPr>
          <w:rFonts w:cs="FiraSans-Regular"/>
          <w:szCs w:val="19"/>
        </w:rPr>
        <w:t xml:space="preserve">analogicznym okresem </w:t>
      </w:r>
      <w:r>
        <w:rPr>
          <w:rFonts w:cs="FiraSans-Regular"/>
          <w:szCs w:val="19"/>
        </w:rPr>
        <w:t>2020 r.</w:t>
      </w:r>
      <w:r w:rsidRPr="00F34B32">
        <w:rPr>
          <w:rFonts w:cs="FiraSans-Regular"/>
          <w:szCs w:val="19"/>
        </w:rPr>
        <w:t xml:space="preserve"> wzrosła o 3,</w:t>
      </w:r>
      <w:r>
        <w:rPr>
          <w:rFonts w:cs="FiraSans-Regular"/>
          <w:szCs w:val="19"/>
        </w:rPr>
        <w:t>2</w:t>
      </w:r>
      <w:r w:rsidRPr="00F34B32">
        <w:rPr>
          <w:rFonts w:cs="FiraSans-Regular"/>
          <w:szCs w:val="19"/>
        </w:rPr>
        <w:t>%. Do rejestru REGON wpisanych było 15</w:t>
      </w:r>
      <w:r>
        <w:rPr>
          <w:rFonts w:cs="FiraSans-Regular"/>
          <w:szCs w:val="19"/>
        </w:rPr>
        <w:t>876</w:t>
      </w:r>
      <w:r w:rsidRPr="00F34B32">
        <w:rPr>
          <w:rFonts w:cs="FiraSans-Regular"/>
          <w:szCs w:val="19"/>
        </w:rPr>
        <w:t xml:space="preserve"> </w:t>
      </w:r>
      <w:r w:rsidRPr="00F34B32">
        <w:rPr>
          <w:rFonts w:cs="FiraSans-Regular"/>
          <w:b/>
          <w:szCs w:val="19"/>
        </w:rPr>
        <w:t>spółek</w:t>
      </w:r>
      <w:r w:rsidRPr="00F34B32">
        <w:rPr>
          <w:rFonts w:cs="FiraSans-Regular"/>
          <w:szCs w:val="19"/>
        </w:rPr>
        <w:t xml:space="preserve">, w tym </w:t>
      </w:r>
      <w:r>
        <w:rPr>
          <w:rFonts w:cs="FiraSans-Regular"/>
          <w:szCs w:val="19"/>
        </w:rPr>
        <w:t>8038</w:t>
      </w:r>
      <w:r w:rsidRPr="00F34B32">
        <w:rPr>
          <w:rFonts w:cs="FiraSans-Regular"/>
          <w:szCs w:val="19"/>
        </w:rPr>
        <w:t xml:space="preserve"> spółek handlowych oraz 776</w:t>
      </w:r>
      <w:r>
        <w:rPr>
          <w:rFonts w:cs="FiraSans-Regular"/>
          <w:szCs w:val="19"/>
        </w:rPr>
        <w:t>8</w:t>
      </w:r>
      <w:r w:rsidRPr="00F34B32">
        <w:rPr>
          <w:rFonts w:cs="FiraSans-Regular"/>
          <w:szCs w:val="19"/>
        </w:rPr>
        <w:t xml:space="preserve"> spółek cywilnych. Liczba tych podmiotów wzrosła w skali roku odpowiednio o: 4,</w:t>
      </w:r>
      <w:r>
        <w:rPr>
          <w:rFonts w:cs="FiraSans-Regular"/>
          <w:szCs w:val="19"/>
        </w:rPr>
        <w:t>9</w:t>
      </w:r>
      <w:r w:rsidRPr="00F34B32">
        <w:rPr>
          <w:rFonts w:cs="FiraSans-Regular"/>
          <w:szCs w:val="19"/>
        </w:rPr>
        <w:t xml:space="preserve">%, </w:t>
      </w:r>
      <w:r>
        <w:rPr>
          <w:rFonts w:cs="FiraSans-Regular"/>
          <w:szCs w:val="19"/>
        </w:rPr>
        <w:t>9,5</w:t>
      </w:r>
      <w:r w:rsidRPr="00F34B32">
        <w:rPr>
          <w:rFonts w:cs="FiraSans-Regular"/>
          <w:szCs w:val="19"/>
        </w:rPr>
        <w:t>% i 0,6%.</w:t>
      </w:r>
    </w:p>
    <w:p w14:paraId="6D010FD0" w14:textId="2A4EF5AE" w:rsidR="00416666" w:rsidRPr="001F4EDD" w:rsidRDefault="00416666" w:rsidP="00416666">
      <w:pPr>
        <w:suppressAutoHyphens/>
        <w:autoSpaceDE w:val="0"/>
        <w:autoSpaceDN w:val="0"/>
        <w:adjustRightInd w:val="0"/>
        <w:rPr>
          <w:rFonts w:cs="FiraSans-Regular"/>
          <w:szCs w:val="19"/>
        </w:rPr>
      </w:pPr>
      <w:r w:rsidRPr="001F4EDD">
        <w:rPr>
          <w:rFonts w:cs="FiraSans-Regular"/>
          <w:szCs w:val="19"/>
        </w:rPr>
        <w:t xml:space="preserve">Według </w:t>
      </w:r>
      <w:r w:rsidRPr="001F4EDD">
        <w:rPr>
          <w:rFonts w:cs="FiraSans-Regular"/>
          <w:b/>
          <w:szCs w:val="19"/>
        </w:rPr>
        <w:t>przewidywanej liczby pracujących</w:t>
      </w:r>
      <w:r w:rsidRPr="001F4EDD">
        <w:rPr>
          <w:rFonts w:cs="FiraSans-Regular"/>
          <w:szCs w:val="19"/>
        </w:rPr>
        <w:t xml:space="preserve"> przeważały podmioty o liczbie pracujących poniżej 10 osób (96,3% ogółu podmiotów zarejestrowanych w rejestrze REGON). Udział podmiotów z deklarowaną liczbą pracujących 10-49 osób wyniósł 3,0%, a podmioty deklarujące powyżej 49 pracujących stanowiły niespełna 1%. W</w:t>
      </w:r>
      <w:r>
        <w:rPr>
          <w:rFonts w:cs="FiraSans-Regular"/>
          <w:szCs w:val="19"/>
        </w:rPr>
        <w:t xml:space="preserve"> </w:t>
      </w:r>
      <w:r w:rsidRPr="001F4EDD">
        <w:rPr>
          <w:rFonts w:cs="FiraSans-Regular"/>
          <w:szCs w:val="19"/>
        </w:rPr>
        <w:t xml:space="preserve">skali roku wzrost liczby podmiotów wystąpił jedynie wśród deklarujących </w:t>
      </w:r>
      <w:r w:rsidR="007A01B9">
        <w:rPr>
          <w:rFonts w:cs="FiraSans-Regular"/>
          <w:szCs w:val="19"/>
        </w:rPr>
        <w:t xml:space="preserve">do </w:t>
      </w:r>
      <w:r w:rsidRPr="001F4EDD">
        <w:rPr>
          <w:rFonts w:cs="FiraSans-Regular"/>
          <w:szCs w:val="19"/>
        </w:rPr>
        <w:t>9 pracujących (o 3,</w:t>
      </w:r>
      <w:r>
        <w:rPr>
          <w:rFonts w:cs="FiraSans-Regular"/>
          <w:szCs w:val="19"/>
        </w:rPr>
        <w:t>5</w:t>
      </w:r>
      <w:r w:rsidRPr="001F4EDD">
        <w:rPr>
          <w:rFonts w:cs="FiraSans-Regular"/>
          <w:szCs w:val="19"/>
        </w:rPr>
        <w:t>%).</w:t>
      </w:r>
    </w:p>
    <w:p w14:paraId="5CC89F10" w14:textId="77777777" w:rsidR="00416666" w:rsidRPr="00044B68" w:rsidRDefault="00416666" w:rsidP="00416666">
      <w:pPr>
        <w:suppressAutoHyphens/>
        <w:autoSpaceDE w:val="0"/>
        <w:autoSpaceDN w:val="0"/>
        <w:adjustRightInd w:val="0"/>
        <w:rPr>
          <w:rFonts w:cs="FiraSans-Regular"/>
          <w:szCs w:val="19"/>
        </w:rPr>
      </w:pPr>
      <w:r w:rsidRPr="00044B68">
        <w:rPr>
          <w:rFonts w:cs="FiraSans-Regular"/>
          <w:szCs w:val="19"/>
        </w:rPr>
        <w:t xml:space="preserve">W analizowanym okresie największy wzrost liczby zarejestrowanych podmiotów, w relacji do </w:t>
      </w:r>
      <w:r>
        <w:rPr>
          <w:rFonts w:cs="FiraSans-Regular"/>
          <w:szCs w:val="19"/>
        </w:rPr>
        <w:t>grudnia</w:t>
      </w:r>
      <w:r w:rsidRPr="00044B68">
        <w:rPr>
          <w:rFonts w:cs="FiraSans-Regular"/>
          <w:szCs w:val="19"/>
        </w:rPr>
        <w:t xml:space="preserve"> 2020 r., odnotowano w</w:t>
      </w:r>
      <w:r>
        <w:rPr>
          <w:rFonts w:cs="FiraSans-Regular"/>
          <w:szCs w:val="19"/>
        </w:rPr>
        <w:t xml:space="preserve"> </w:t>
      </w:r>
      <w:r w:rsidRPr="00044B68">
        <w:rPr>
          <w:rFonts w:cs="FiraSans-Regular"/>
          <w:szCs w:val="19"/>
        </w:rPr>
        <w:t>sekcjach: wytwarzanie i zaopatrywanie w energię elektryczną, gaz, parę wodną i gorącą wodę (o 3</w:t>
      </w:r>
      <w:r>
        <w:rPr>
          <w:rFonts w:cs="FiraSans-Regular"/>
          <w:szCs w:val="19"/>
        </w:rPr>
        <w:t>2,7</w:t>
      </w:r>
      <w:r w:rsidRPr="00044B68">
        <w:rPr>
          <w:rFonts w:cs="FiraSans-Regular"/>
          <w:szCs w:val="19"/>
        </w:rPr>
        <w:t>%), informacja i komunikacja (o 9,</w:t>
      </w:r>
      <w:r>
        <w:rPr>
          <w:rFonts w:cs="FiraSans-Regular"/>
          <w:szCs w:val="19"/>
        </w:rPr>
        <w:t>6</w:t>
      </w:r>
      <w:r w:rsidRPr="00044B68">
        <w:rPr>
          <w:rFonts w:cs="FiraSans-Regular"/>
          <w:szCs w:val="19"/>
        </w:rPr>
        <w:t xml:space="preserve">%), administrowanie i działalność wspierająca (o </w:t>
      </w:r>
      <w:r>
        <w:rPr>
          <w:rFonts w:cs="FiraSans-Regular"/>
          <w:szCs w:val="19"/>
        </w:rPr>
        <w:t>7,0</w:t>
      </w:r>
      <w:r w:rsidRPr="00044B68">
        <w:rPr>
          <w:rFonts w:cs="FiraSans-Regular"/>
          <w:szCs w:val="19"/>
        </w:rPr>
        <w:t>%) oraz budownictwo (o 6,</w:t>
      </w:r>
      <w:r>
        <w:rPr>
          <w:rFonts w:cs="FiraSans-Regular"/>
          <w:szCs w:val="19"/>
        </w:rPr>
        <w:t>5</w:t>
      </w:r>
      <w:r w:rsidRPr="00044B68">
        <w:rPr>
          <w:rFonts w:cs="FiraSans-Regular"/>
          <w:szCs w:val="19"/>
        </w:rPr>
        <w:t>%).</w:t>
      </w:r>
    </w:p>
    <w:p w14:paraId="526014D3" w14:textId="5EF2F6AD" w:rsidR="009F3CB4" w:rsidRPr="00AB14EB" w:rsidRDefault="00416666" w:rsidP="00416666">
      <w:pPr>
        <w:suppressAutoHyphens/>
        <w:autoSpaceDE w:val="0"/>
        <w:autoSpaceDN w:val="0"/>
        <w:adjustRightInd w:val="0"/>
        <w:rPr>
          <w:rFonts w:cs="FiraSans-Regular"/>
          <w:szCs w:val="19"/>
        </w:rPr>
      </w:pPr>
      <w:r w:rsidRPr="0027139D">
        <w:rPr>
          <w:rFonts w:cs="FiraSans-Regular"/>
          <w:szCs w:val="19"/>
        </w:rPr>
        <w:t xml:space="preserve">W </w:t>
      </w:r>
      <w:r>
        <w:rPr>
          <w:rFonts w:cs="FiraSans-Regular"/>
          <w:szCs w:val="19"/>
        </w:rPr>
        <w:t>grudniu</w:t>
      </w:r>
      <w:r w:rsidRPr="0027139D">
        <w:rPr>
          <w:rFonts w:cs="FiraSans-Regular"/>
          <w:szCs w:val="19"/>
        </w:rPr>
        <w:t xml:space="preserve"> 2021 r. do rejestru REGON wpisano </w:t>
      </w:r>
      <w:r>
        <w:rPr>
          <w:rFonts w:cs="FiraSans-Regular"/>
          <w:szCs w:val="19"/>
        </w:rPr>
        <w:t>814</w:t>
      </w:r>
      <w:r w:rsidRPr="0027139D">
        <w:rPr>
          <w:rFonts w:cs="FiraSans-Regular"/>
          <w:szCs w:val="19"/>
        </w:rPr>
        <w:t xml:space="preserve"> </w:t>
      </w:r>
      <w:r w:rsidRPr="0027139D">
        <w:rPr>
          <w:rFonts w:cs="FiraSans-Regular"/>
          <w:b/>
          <w:szCs w:val="19"/>
        </w:rPr>
        <w:t>nowych podmiotów</w:t>
      </w:r>
      <w:r w:rsidRPr="0027139D">
        <w:rPr>
          <w:rFonts w:cs="FiraSans-Regular"/>
          <w:szCs w:val="19"/>
        </w:rPr>
        <w:t xml:space="preserve">, tj. o </w:t>
      </w:r>
      <w:r>
        <w:rPr>
          <w:rFonts w:cs="FiraSans-Regular"/>
          <w:szCs w:val="19"/>
        </w:rPr>
        <w:t>11,5</w:t>
      </w:r>
      <w:r w:rsidRPr="0027139D">
        <w:rPr>
          <w:rFonts w:cs="FiraSans-Regular"/>
          <w:szCs w:val="19"/>
        </w:rPr>
        <w:t>% więcej niż w poprzednim miesiącu. Wśród nowo zarejestrowanych jednostek przeważały osoby fizyczne prowadzące działalność gospodarczą, których wpisano 6</w:t>
      </w:r>
      <w:r>
        <w:rPr>
          <w:rFonts w:cs="FiraSans-Regular"/>
          <w:szCs w:val="19"/>
        </w:rPr>
        <w:t>65</w:t>
      </w:r>
      <w:r w:rsidRPr="0027139D">
        <w:rPr>
          <w:rFonts w:cs="FiraSans-Regular"/>
          <w:szCs w:val="19"/>
        </w:rPr>
        <w:t xml:space="preserve"> (o</w:t>
      </w:r>
      <w:r w:rsidRPr="0027139D">
        <w:rPr>
          <w:rFonts w:cs="Arial"/>
          <w:szCs w:val="19"/>
        </w:rPr>
        <w:t xml:space="preserve"> </w:t>
      </w:r>
      <w:r>
        <w:rPr>
          <w:rFonts w:cs="FiraSans-Regular"/>
          <w:szCs w:val="19"/>
        </w:rPr>
        <w:t>5,2</w:t>
      </w:r>
      <w:r w:rsidRPr="0027139D">
        <w:rPr>
          <w:rFonts w:cs="FiraSans-Regular"/>
          <w:szCs w:val="19"/>
        </w:rPr>
        <w:t xml:space="preserve">% więcej niż w </w:t>
      </w:r>
      <w:r>
        <w:rPr>
          <w:rFonts w:cs="FiraSans-Regular"/>
          <w:szCs w:val="19"/>
        </w:rPr>
        <w:t>listopadzie</w:t>
      </w:r>
      <w:r w:rsidRPr="0027139D">
        <w:rPr>
          <w:rFonts w:cs="FiraSans-Regular"/>
          <w:szCs w:val="19"/>
        </w:rPr>
        <w:t xml:space="preserve"> 2021 r.). Liczba nowo zarejestrowanych spółek handlowych (</w:t>
      </w:r>
      <w:r>
        <w:rPr>
          <w:rFonts w:cs="FiraSans-Regular"/>
          <w:szCs w:val="19"/>
        </w:rPr>
        <w:t>96</w:t>
      </w:r>
      <w:r w:rsidRPr="0027139D">
        <w:rPr>
          <w:rFonts w:cs="FiraSans-Regular"/>
          <w:szCs w:val="19"/>
        </w:rPr>
        <w:t xml:space="preserve">) była o </w:t>
      </w:r>
      <w:r>
        <w:rPr>
          <w:rFonts w:cs="FiraSans-Regular"/>
          <w:szCs w:val="19"/>
        </w:rPr>
        <w:t>62,7</w:t>
      </w:r>
      <w:r w:rsidRPr="0027139D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wyższa</w:t>
      </w:r>
      <w:r w:rsidRPr="0027139D">
        <w:rPr>
          <w:rFonts w:cs="FiraSans-Regular"/>
          <w:szCs w:val="19"/>
        </w:rPr>
        <w:t xml:space="preserve"> od notowanej w </w:t>
      </w:r>
      <w:r>
        <w:rPr>
          <w:rFonts w:cs="FiraSans-Regular"/>
          <w:szCs w:val="19"/>
        </w:rPr>
        <w:t>listopadzie</w:t>
      </w:r>
      <w:r w:rsidRPr="0027139D">
        <w:rPr>
          <w:rFonts w:cs="FiraSans-Regular"/>
          <w:szCs w:val="19"/>
        </w:rPr>
        <w:t xml:space="preserve"> 2021 r., w tym liczba spółek z ograniczoną odpowiedzialnością (</w:t>
      </w:r>
      <w:r>
        <w:rPr>
          <w:rFonts w:cs="FiraSans-Regular"/>
          <w:szCs w:val="19"/>
        </w:rPr>
        <w:t>90</w:t>
      </w:r>
      <w:r w:rsidRPr="0027139D">
        <w:rPr>
          <w:rFonts w:cs="FiraSans-Regular"/>
          <w:szCs w:val="19"/>
        </w:rPr>
        <w:t xml:space="preserve">) - o </w:t>
      </w:r>
      <w:r>
        <w:rPr>
          <w:rFonts w:cs="FiraSans-Regular"/>
          <w:szCs w:val="19"/>
        </w:rPr>
        <w:t>66,7</w:t>
      </w:r>
      <w:r w:rsidRPr="0027139D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wyższa</w:t>
      </w:r>
      <w:r w:rsidR="00477C32">
        <w:rPr>
          <w:rFonts w:cs="FiraSans-Regular"/>
          <w:szCs w:val="19"/>
        </w:rPr>
        <w:t>.</w:t>
      </w:r>
    </w:p>
    <w:p w14:paraId="4101EA24" w14:textId="32C565CC" w:rsidR="004B2B11" w:rsidRPr="00B75DDD" w:rsidRDefault="004B2B11" w:rsidP="00BE1879">
      <w:pPr>
        <w:suppressAutoHyphens/>
        <w:autoSpaceDE w:val="0"/>
        <w:autoSpaceDN w:val="0"/>
        <w:adjustRightInd w:val="0"/>
        <w:rPr>
          <w:rFonts w:cs="FiraSans-Regular"/>
          <w:szCs w:val="19"/>
        </w:rPr>
      </w:pPr>
      <w:r w:rsidRPr="00817725">
        <w:rPr>
          <w:rFonts w:cs="FiraSans-Regular"/>
          <w:szCs w:val="19"/>
        </w:rPr>
        <w:t xml:space="preserve">W </w:t>
      </w:r>
      <w:r>
        <w:rPr>
          <w:rFonts w:cs="FiraSans-Regular"/>
          <w:szCs w:val="19"/>
        </w:rPr>
        <w:t>grudniu</w:t>
      </w:r>
      <w:r w:rsidRPr="00817725">
        <w:rPr>
          <w:rFonts w:cs="FiraSans-Regular"/>
          <w:szCs w:val="19"/>
        </w:rPr>
        <w:t xml:space="preserve"> 2021 r. </w:t>
      </w:r>
      <w:r w:rsidRPr="00817725">
        <w:rPr>
          <w:rFonts w:cs="FiraSans-Regular"/>
          <w:b/>
          <w:szCs w:val="19"/>
        </w:rPr>
        <w:t>wykreślono</w:t>
      </w:r>
      <w:r w:rsidRPr="00817725">
        <w:rPr>
          <w:rFonts w:cs="FiraSans-Regular"/>
          <w:szCs w:val="19"/>
        </w:rPr>
        <w:t xml:space="preserve"> z rejestru REGON </w:t>
      </w:r>
      <w:r>
        <w:rPr>
          <w:rFonts w:cs="FiraSans-Regular"/>
          <w:szCs w:val="19"/>
        </w:rPr>
        <w:t>718</w:t>
      </w:r>
      <w:r w:rsidRPr="00817725">
        <w:rPr>
          <w:rFonts w:cs="FiraSans-Regular"/>
          <w:szCs w:val="19"/>
        </w:rPr>
        <w:t xml:space="preserve"> podmiotów (o </w:t>
      </w:r>
      <w:r>
        <w:rPr>
          <w:rFonts w:cs="FiraSans-Regular"/>
          <w:szCs w:val="19"/>
        </w:rPr>
        <w:t>57,8</w:t>
      </w:r>
      <w:r w:rsidRPr="00817725">
        <w:rPr>
          <w:rFonts w:cs="FiraSans-Regular"/>
          <w:szCs w:val="19"/>
        </w:rPr>
        <w:t xml:space="preserve">% więcej niż przed miesiącem), w tym </w:t>
      </w:r>
      <w:r>
        <w:rPr>
          <w:rFonts w:cs="FiraSans-Regular"/>
          <w:szCs w:val="19"/>
        </w:rPr>
        <w:t>685</w:t>
      </w:r>
      <w:r w:rsidRPr="00817725">
        <w:rPr>
          <w:rFonts w:cs="FiraSans-Regular"/>
          <w:szCs w:val="19"/>
        </w:rPr>
        <w:t xml:space="preserve"> osób fizycznych prowadząc</w:t>
      </w:r>
      <w:r w:rsidR="00477C32">
        <w:rPr>
          <w:rFonts w:cs="FiraSans-Regular"/>
          <w:szCs w:val="19"/>
        </w:rPr>
        <w:t>ych</w:t>
      </w:r>
      <w:r w:rsidRPr="00817725">
        <w:rPr>
          <w:rFonts w:cs="FiraSans-Regular"/>
          <w:szCs w:val="19"/>
        </w:rPr>
        <w:t xml:space="preserve"> działalność gospodarczą (więcej o </w:t>
      </w:r>
      <w:r>
        <w:rPr>
          <w:rFonts w:cs="FiraSans-Regular"/>
          <w:szCs w:val="19"/>
        </w:rPr>
        <w:t>68,3</w:t>
      </w:r>
      <w:r w:rsidRPr="00817725">
        <w:rPr>
          <w:rFonts w:cs="FiraSans-Regular"/>
          <w:szCs w:val="19"/>
        </w:rPr>
        <w:t>%).</w:t>
      </w:r>
    </w:p>
    <w:p w14:paraId="5C527068" w14:textId="016D040A" w:rsidR="00640387" w:rsidRPr="00DB02C8" w:rsidRDefault="00640387" w:rsidP="00BE1879">
      <w:pPr>
        <w:pageBreakBefore/>
        <w:autoSpaceDE w:val="0"/>
        <w:autoSpaceDN w:val="0"/>
        <w:adjustRightInd w:val="0"/>
        <w:spacing w:before="240" w:after="0" w:line="240" w:lineRule="auto"/>
        <w:ind w:left="1021" w:hanging="1021"/>
        <w:rPr>
          <w:b/>
          <w:bCs/>
          <w:spacing w:val="-2"/>
          <w:szCs w:val="19"/>
        </w:rPr>
      </w:pPr>
      <w:r>
        <w:rPr>
          <w:b/>
          <w:bCs/>
          <w:szCs w:val="19"/>
        </w:rPr>
        <w:lastRenderedPageBreak/>
        <w:t>Wykres</w:t>
      </w:r>
      <w:r w:rsidRPr="00FD5BDA">
        <w:rPr>
          <w:b/>
          <w:bCs/>
          <w:szCs w:val="19"/>
        </w:rPr>
        <w:t xml:space="preserve"> </w:t>
      </w:r>
      <w:r w:rsidR="0014647D">
        <w:rPr>
          <w:b/>
          <w:bCs/>
          <w:szCs w:val="19"/>
        </w:rPr>
        <w:t>1</w:t>
      </w:r>
      <w:r w:rsidR="00A65AF2">
        <w:rPr>
          <w:b/>
          <w:bCs/>
          <w:szCs w:val="19"/>
        </w:rPr>
        <w:t>5</w:t>
      </w:r>
      <w:r>
        <w:rPr>
          <w:b/>
          <w:bCs/>
          <w:szCs w:val="19"/>
        </w:rPr>
        <w:t xml:space="preserve">. </w:t>
      </w:r>
      <w:r w:rsidRPr="00967EAE">
        <w:rPr>
          <w:b/>
          <w:bCs/>
          <w:spacing w:val="-4"/>
          <w:szCs w:val="19"/>
        </w:rPr>
        <w:t>Podmioty gospodarki narodowej nowo zarejestrowane i wyreje</w:t>
      </w:r>
      <w:r w:rsidR="00496651" w:rsidRPr="00967EAE">
        <w:rPr>
          <w:b/>
          <w:bCs/>
          <w:spacing w:val="-4"/>
          <w:szCs w:val="19"/>
        </w:rPr>
        <w:t>st</w:t>
      </w:r>
      <w:r w:rsidR="00E002FF" w:rsidRPr="00967EAE">
        <w:rPr>
          <w:b/>
          <w:bCs/>
          <w:spacing w:val="-4"/>
          <w:szCs w:val="19"/>
        </w:rPr>
        <w:t>r</w:t>
      </w:r>
      <w:r w:rsidR="00DB02C8" w:rsidRPr="00967EAE">
        <w:rPr>
          <w:b/>
          <w:bCs/>
          <w:spacing w:val="-4"/>
          <w:szCs w:val="19"/>
        </w:rPr>
        <w:t>o</w:t>
      </w:r>
      <w:r w:rsidR="007B0D1B" w:rsidRPr="00967EAE">
        <w:rPr>
          <w:b/>
          <w:bCs/>
          <w:spacing w:val="-4"/>
          <w:szCs w:val="19"/>
        </w:rPr>
        <w:t>wan</w:t>
      </w:r>
      <w:r w:rsidR="009F3CB4">
        <w:rPr>
          <w:b/>
          <w:bCs/>
          <w:spacing w:val="-4"/>
          <w:szCs w:val="19"/>
        </w:rPr>
        <w:t xml:space="preserve">e według powiatów w </w:t>
      </w:r>
      <w:r w:rsidR="00135017">
        <w:rPr>
          <w:b/>
          <w:bCs/>
          <w:spacing w:val="-4"/>
          <w:szCs w:val="19"/>
        </w:rPr>
        <w:t>grudniu</w:t>
      </w:r>
      <w:r w:rsidR="00E002FF" w:rsidRPr="00967EAE">
        <w:rPr>
          <w:b/>
          <w:bCs/>
          <w:spacing w:val="-4"/>
          <w:szCs w:val="19"/>
        </w:rPr>
        <w:t xml:space="preserve"> </w:t>
      </w:r>
      <w:r w:rsidRPr="00967EAE">
        <w:rPr>
          <w:b/>
          <w:bCs/>
          <w:spacing w:val="-4"/>
          <w:szCs w:val="19"/>
        </w:rPr>
        <w:t>202</w:t>
      </w:r>
      <w:r w:rsidR="001C60B8">
        <w:rPr>
          <w:b/>
          <w:bCs/>
          <w:spacing w:val="-4"/>
          <w:szCs w:val="19"/>
        </w:rPr>
        <w:t>1</w:t>
      </w:r>
      <w:r w:rsidRPr="00967EAE">
        <w:rPr>
          <w:b/>
          <w:bCs/>
          <w:spacing w:val="-4"/>
          <w:szCs w:val="19"/>
        </w:rPr>
        <w:t xml:space="preserve"> r.</w:t>
      </w:r>
    </w:p>
    <w:p w14:paraId="61AF32F3" w14:textId="77777777" w:rsidR="00640387" w:rsidRDefault="006A4F69" w:rsidP="00640387">
      <w:pPr>
        <w:autoSpaceDE w:val="0"/>
        <w:autoSpaceDN w:val="0"/>
        <w:adjustRightInd w:val="0"/>
        <w:spacing w:after="0" w:line="240" w:lineRule="auto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253BBB59" wp14:editId="2CD851F8">
            <wp:extent cx="6483109" cy="3444247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mioty_gospodarki_narodowej-wykres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109" cy="3444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0DF14" w14:textId="77777777" w:rsidR="004B2B11" w:rsidRPr="00C15729" w:rsidRDefault="004B2B11" w:rsidP="004B2B11">
      <w:pPr>
        <w:suppressAutoHyphens/>
        <w:autoSpaceDE w:val="0"/>
        <w:autoSpaceDN w:val="0"/>
        <w:adjustRightInd w:val="0"/>
        <w:rPr>
          <w:rFonts w:cs="FiraSans-Regular"/>
          <w:szCs w:val="19"/>
        </w:rPr>
      </w:pPr>
      <w:r w:rsidRPr="00F619AD">
        <w:rPr>
          <w:rFonts w:cs="FiraSans-Regular"/>
          <w:szCs w:val="19"/>
        </w:rPr>
        <w:t>Według stanu na koniec</w:t>
      </w:r>
      <w:r>
        <w:rPr>
          <w:rFonts w:cs="FiraSans-Regular"/>
          <w:szCs w:val="19"/>
        </w:rPr>
        <w:t xml:space="preserve"> grudnia</w:t>
      </w:r>
      <w:r w:rsidRPr="00F619AD">
        <w:rPr>
          <w:rFonts w:cs="FiraSans-Regular"/>
          <w:szCs w:val="19"/>
        </w:rPr>
        <w:t xml:space="preserve"> 2021 r. w rejestrze REGON 13</w:t>
      </w:r>
      <w:r>
        <w:rPr>
          <w:rFonts w:cs="FiraSans-Regular"/>
          <w:szCs w:val="19"/>
        </w:rPr>
        <w:t>973</w:t>
      </w:r>
      <w:r w:rsidRPr="00F619AD">
        <w:rPr>
          <w:rFonts w:cs="FiraSans-Regular"/>
          <w:szCs w:val="19"/>
        </w:rPr>
        <w:t xml:space="preserve"> podmiot</w:t>
      </w:r>
      <w:r>
        <w:rPr>
          <w:rFonts w:cs="FiraSans-Regular"/>
          <w:szCs w:val="19"/>
        </w:rPr>
        <w:t>y</w:t>
      </w:r>
      <w:r w:rsidRPr="00F619AD">
        <w:rPr>
          <w:rFonts w:cs="FiraSans-Regular"/>
          <w:szCs w:val="19"/>
        </w:rPr>
        <w:t xml:space="preserve"> miał</w:t>
      </w:r>
      <w:r>
        <w:rPr>
          <w:rFonts w:cs="FiraSans-Regular"/>
          <w:szCs w:val="19"/>
        </w:rPr>
        <w:t>y</w:t>
      </w:r>
      <w:r w:rsidRPr="00F619AD">
        <w:rPr>
          <w:rFonts w:cs="FiraSans-Regular"/>
          <w:szCs w:val="19"/>
        </w:rPr>
        <w:t xml:space="preserve"> </w:t>
      </w:r>
      <w:r w:rsidRPr="00F619AD">
        <w:rPr>
          <w:rFonts w:cs="FiraSans-Regular"/>
          <w:b/>
          <w:szCs w:val="19"/>
        </w:rPr>
        <w:t>zawieszoną działalność</w:t>
      </w:r>
      <w:r w:rsidRPr="00F619AD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1,8</w:t>
      </w:r>
      <w:r w:rsidRPr="00F619AD">
        <w:rPr>
          <w:rFonts w:cs="FiraSans-Regular"/>
          <w:szCs w:val="19"/>
        </w:rPr>
        <w:t xml:space="preserve">% więcej niż przed miesiącem). Zdecydowaną większość stanowiły osoby fizyczne (96,2% ogółu podmiotów z zawieszoną działalnością, </w:t>
      </w:r>
      <w:r>
        <w:rPr>
          <w:rFonts w:cs="FiraSans-Regular"/>
          <w:szCs w:val="19"/>
        </w:rPr>
        <w:t xml:space="preserve">analogicznie jak </w:t>
      </w:r>
      <w:r w:rsidRPr="00F619AD">
        <w:rPr>
          <w:rFonts w:cs="FiraSans-Regular"/>
          <w:szCs w:val="19"/>
        </w:rPr>
        <w:t xml:space="preserve">w </w:t>
      </w:r>
      <w:r>
        <w:rPr>
          <w:rFonts w:cs="FiraSans-Regular"/>
          <w:szCs w:val="19"/>
        </w:rPr>
        <w:t>listopadzie</w:t>
      </w:r>
      <w:r w:rsidRPr="00F619AD">
        <w:rPr>
          <w:rFonts w:cs="FiraSans-Regular"/>
          <w:szCs w:val="19"/>
        </w:rPr>
        <w:t xml:space="preserve"> 2021 r.).</w:t>
      </w:r>
    </w:p>
    <w:p w14:paraId="6642E604" w14:textId="7B642440" w:rsidR="00640387" w:rsidRPr="003C18E4" w:rsidRDefault="00640387" w:rsidP="006B0FA3">
      <w:pPr>
        <w:autoSpaceDE w:val="0"/>
        <w:autoSpaceDN w:val="0"/>
        <w:adjustRightInd w:val="0"/>
        <w:spacing w:before="240" w:after="0" w:line="240" w:lineRule="auto"/>
        <w:jc w:val="both"/>
        <w:rPr>
          <w:b/>
          <w:bCs/>
          <w:szCs w:val="19"/>
        </w:rPr>
      </w:pPr>
      <w:r w:rsidRPr="003C18E4">
        <w:rPr>
          <w:b/>
          <w:bCs/>
          <w:szCs w:val="19"/>
        </w:rPr>
        <w:t>Mapa</w:t>
      </w:r>
      <w:r>
        <w:rPr>
          <w:b/>
          <w:bCs/>
          <w:szCs w:val="19"/>
        </w:rPr>
        <w:t xml:space="preserve"> 2. </w:t>
      </w:r>
      <w:r w:rsidRPr="003C18E4">
        <w:rPr>
          <w:b/>
          <w:bCs/>
          <w:szCs w:val="19"/>
        </w:rPr>
        <w:t xml:space="preserve">Podmioty gospodarki narodowej z zawieszoną działalnością </w:t>
      </w:r>
      <w:r w:rsidR="009F3CB4">
        <w:rPr>
          <w:b/>
          <w:bCs/>
          <w:szCs w:val="19"/>
        </w:rPr>
        <w:t xml:space="preserve">w </w:t>
      </w:r>
      <w:r w:rsidR="00135017">
        <w:rPr>
          <w:b/>
          <w:bCs/>
          <w:szCs w:val="19"/>
        </w:rPr>
        <w:t>g</w:t>
      </w:r>
      <w:r w:rsidR="00BC0BF8">
        <w:rPr>
          <w:b/>
          <w:bCs/>
          <w:szCs w:val="19"/>
        </w:rPr>
        <w:t>r</w:t>
      </w:r>
      <w:r w:rsidR="00135017">
        <w:rPr>
          <w:b/>
          <w:bCs/>
          <w:szCs w:val="19"/>
        </w:rPr>
        <w:t>udniu</w:t>
      </w:r>
      <w:r w:rsidR="00CB5EF2">
        <w:rPr>
          <w:b/>
          <w:bCs/>
          <w:szCs w:val="19"/>
        </w:rPr>
        <w:t xml:space="preserve"> </w:t>
      </w:r>
      <w:r>
        <w:rPr>
          <w:b/>
          <w:bCs/>
          <w:szCs w:val="19"/>
        </w:rPr>
        <w:t>202</w:t>
      </w:r>
      <w:r w:rsidR="001C60B8">
        <w:rPr>
          <w:b/>
          <w:bCs/>
          <w:szCs w:val="19"/>
        </w:rPr>
        <w:t>1</w:t>
      </w:r>
      <w:r>
        <w:rPr>
          <w:b/>
          <w:bCs/>
          <w:szCs w:val="19"/>
        </w:rPr>
        <w:t xml:space="preserve"> r.</w:t>
      </w:r>
    </w:p>
    <w:p w14:paraId="2F7F25B5" w14:textId="77777777" w:rsidR="00640387" w:rsidRPr="008F2F01" w:rsidRDefault="00640387" w:rsidP="006B0FA3">
      <w:pPr>
        <w:autoSpaceDE w:val="0"/>
        <w:autoSpaceDN w:val="0"/>
        <w:adjustRightInd w:val="0"/>
        <w:spacing w:before="0"/>
        <w:ind w:firstLine="709"/>
        <w:jc w:val="both"/>
        <w:rPr>
          <w:rFonts w:cs="FiraSans-Bold"/>
          <w:bCs/>
          <w:szCs w:val="19"/>
        </w:rPr>
      </w:pPr>
      <w:r w:rsidRPr="008F2F01">
        <w:rPr>
          <w:rFonts w:cs="FiraSans-Bold"/>
          <w:bCs/>
          <w:szCs w:val="19"/>
        </w:rPr>
        <w:t>Stan w końcu miesiąca</w:t>
      </w:r>
    </w:p>
    <w:p w14:paraId="2C22F6A0" w14:textId="77777777" w:rsidR="000858BF" w:rsidRDefault="005B1B9B" w:rsidP="008F2F01">
      <w:pPr>
        <w:autoSpaceDE w:val="0"/>
        <w:autoSpaceDN w:val="0"/>
        <w:adjustRightInd w:val="0"/>
        <w:spacing w:after="0" w:line="240" w:lineRule="auto"/>
        <w:rPr>
          <w:rFonts w:cs="FiraSans-Regular"/>
          <w:color w:val="000000" w:themeColor="text1"/>
          <w:szCs w:val="19"/>
        </w:rPr>
      </w:pPr>
      <w:r>
        <w:rPr>
          <w:rFonts w:cs="FiraSans-Regular"/>
          <w:noProof/>
          <w:color w:val="000000" w:themeColor="text1"/>
          <w:szCs w:val="19"/>
          <w:lang w:eastAsia="pl-PL"/>
        </w:rPr>
        <w:drawing>
          <wp:inline distT="0" distB="0" distL="0" distR="0" wp14:anchorId="2EE58117" wp14:editId="200E3B7A">
            <wp:extent cx="5803404" cy="3121158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omioty_gospodarki_narodowej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404" cy="312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9F3D2" w14:textId="77777777" w:rsidR="008678B0" w:rsidRDefault="008678B0" w:rsidP="008678B0">
      <w:pPr>
        <w:spacing w:before="36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</w:p>
    <w:p w14:paraId="79003FF7" w14:textId="797B4634" w:rsidR="000858BF" w:rsidRPr="00881EAF" w:rsidRDefault="000858BF" w:rsidP="00FA1128">
      <w:pPr>
        <w:pageBreakBefore/>
        <w:spacing w:before="0" w:after="360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bookmarkStart w:id="3" w:name="_Hlk88997874"/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KONIUNKTURA GOSPODARCZA</w:t>
      </w:r>
    </w:p>
    <w:bookmarkEnd w:id="3"/>
    <w:p w14:paraId="7BF40D9D" w14:textId="7C20170A" w:rsidR="00A4619B" w:rsidRDefault="00115098" w:rsidP="00FA1128">
      <w:pPr>
        <w:pStyle w:val="tytuwykresu"/>
        <w:spacing w:before="120" w:after="120"/>
        <w:rPr>
          <w:rFonts w:eastAsia="Times New Roman" w:cs="Times New Roman"/>
          <w:b w:val="0"/>
          <w:szCs w:val="19"/>
          <w:lang w:eastAsia="pl-PL"/>
        </w:rPr>
      </w:pPr>
      <w:r w:rsidRPr="00115098">
        <w:rPr>
          <w:rFonts w:eastAsia="Times New Roman" w:cs="Times New Roman"/>
          <w:b w:val="0"/>
          <w:szCs w:val="19"/>
          <w:lang w:eastAsia="pl-PL"/>
        </w:rPr>
        <w:t>We wszystkich badanych obszarach przedsiębiorcy w styczniu oceniają koniunkturę gorzej lub podobnie jak w grudniu. Największy spadek ocen w tym zakresie odnotowano w sekcji zakwaterowanie i gastronomia. Tam też zanotowano najniższą wartość wskaźnika ogólnego klimatu koniunktury. Jedynie w sekcji informacja i komunikacja wskaźnik jest dodatni.</w:t>
      </w:r>
    </w:p>
    <w:p w14:paraId="1903B644" w14:textId="234EB837" w:rsidR="00E47F3E" w:rsidRPr="00F86855" w:rsidRDefault="00E47F3E" w:rsidP="00FA1128">
      <w:pPr>
        <w:pStyle w:val="tytuwykresu"/>
        <w:spacing w:before="240"/>
        <w:jc w:val="both"/>
      </w:pPr>
      <w:r w:rsidRPr="00F86855">
        <w:t xml:space="preserve">Wykres </w:t>
      </w:r>
      <w:r w:rsidR="00593780">
        <w:t>1</w:t>
      </w:r>
      <w:r w:rsidR="00A65AF2">
        <w:t>6</w:t>
      </w:r>
      <w:r w:rsidRPr="00F86855">
        <w:t>. Wskaźniki ogólnego klimatu koniunktury według rodzaju działalności (sekcje i działy PKD 2007)</w:t>
      </w:r>
    </w:p>
    <w:p w14:paraId="616AD094" w14:textId="2C3A162C" w:rsidR="00CB431E" w:rsidRDefault="006E7641" w:rsidP="0047134C">
      <w:pPr>
        <w:pStyle w:val="tytuwykresu"/>
        <w:spacing w:before="0"/>
        <w:jc w:val="both"/>
        <w:rPr>
          <w:rFonts w:ascii="Fira Sans SemiBold" w:hAnsi="Fira Sans SemiBold" w:cs="FiraSans-Bold"/>
          <w:bCs/>
          <w:szCs w:val="19"/>
        </w:rPr>
      </w:pPr>
      <w:r w:rsidRPr="00F86855">
        <w:rPr>
          <w:noProof/>
          <w:lang w:eastAsia="pl-PL"/>
        </w:rPr>
        <w:drawing>
          <wp:anchor distT="0" distB="0" distL="114300" distR="114300" simplePos="0" relativeHeight="251655680" behindDoc="0" locked="0" layoutInCell="1" allowOverlap="1" wp14:anchorId="5C7DB76C" wp14:editId="70736AF0">
            <wp:simplePos x="0" y="0"/>
            <wp:positionH relativeFrom="margin">
              <wp:align>left</wp:align>
            </wp:positionH>
            <wp:positionV relativeFrom="margin">
              <wp:posOffset>1242012</wp:posOffset>
            </wp:positionV>
            <wp:extent cx="6225540" cy="3387090"/>
            <wp:effectExtent l="0" t="0" r="0" b="0"/>
            <wp:wrapSquare wrapText="bothSides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6171" cy="3387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EC173E" w14:textId="43BEAFD1" w:rsidR="00E47F3E" w:rsidRPr="003508DD" w:rsidRDefault="00E47F3E" w:rsidP="00FA1128">
      <w:pPr>
        <w:pStyle w:val="tytuwykresu"/>
        <w:spacing w:before="360" w:after="120"/>
        <w:jc w:val="both"/>
        <w:rPr>
          <w:rFonts w:ascii="Fira Sans SemiBold" w:hAnsi="Fira Sans SemiBold"/>
          <w:color w:val="000000"/>
          <w:szCs w:val="19"/>
        </w:rPr>
      </w:pPr>
      <w:r w:rsidRPr="003508DD">
        <w:rPr>
          <w:rFonts w:ascii="Fira Sans SemiBold" w:hAnsi="Fira Sans SemiBold" w:cs="FiraSans-Bold"/>
          <w:bCs/>
          <w:szCs w:val="19"/>
        </w:rPr>
        <w:t>Wyniki badania dot</w:t>
      </w:r>
      <w:r>
        <w:rPr>
          <w:rFonts w:ascii="Fira Sans SemiBold" w:hAnsi="Fira Sans SemiBold" w:cs="FiraSans-Bold"/>
          <w:bCs/>
          <w:szCs w:val="19"/>
        </w:rPr>
        <w:t>yczące</w:t>
      </w:r>
      <w:r w:rsidRPr="003508DD">
        <w:rPr>
          <w:rFonts w:ascii="Fira Sans SemiBold" w:hAnsi="Fira Sans SemiBold" w:cs="FiraSans-Bold"/>
          <w:bCs/>
          <w:szCs w:val="19"/>
        </w:rPr>
        <w:t xml:space="preserve"> wpływu pandemii </w:t>
      </w:r>
      <w:proofErr w:type="spellStart"/>
      <w:r w:rsidRPr="003508DD">
        <w:rPr>
          <w:rFonts w:ascii="Fira Sans SemiBold" w:hAnsi="Fira Sans SemiBold" w:cs="FiraSans-Bold"/>
          <w:bCs/>
          <w:szCs w:val="19"/>
        </w:rPr>
        <w:t>koronawirusa</w:t>
      </w:r>
      <w:proofErr w:type="spellEnd"/>
      <w:r w:rsidRPr="003508DD">
        <w:rPr>
          <w:rFonts w:ascii="Fira Sans SemiBold" w:hAnsi="Fira Sans SemiBold" w:cs="FiraSans-Bold"/>
          <w:bCs/>
          <w:szCs w:val="19"/>
        </w:rPr>
        <w:t xml:space="preserve"> SARS-CoV-2 na koniunkturę gospodarczą</w:t>
      </w:r>
      <w:r w:rsidRPr="003508DD">
        <w:rPr>
          <w:rStyle w:val="Odwoanieprzypisudolnego"/>
          <w:rFonts w:ascii="Fira Sans SemiBold" w:hAnsi="Fira Sans SemiBold"/>
          <w:szCs w:val="19"/>
        </w:rPr>
        <w:footnoteReference w:id="4"/>
      </w:r>
    </w:p>
    <w:p w14:paraId="2B889BB6" w14:textId="00BF58E1" w:rsidR="00155A7F" w:rsidRDefault="00506F60" w:rsidP="00D6589A">
      <w:pPr>
        <w:pStyle w:val="Default"/>
        <w:suppressAutoHyphens/>
        <w:spacing w:before="240" w:after="120" w:line="240" w:lineRule="exact"/>
        <w:rPr>
          <w:rFonts w:ascii="Fira Sans" w:hAnsi="Fira Sans"/>
          <w:color w:val="auto"/>
          <w:sz w:val="19"/>
          <w:szCs w:val="19"/>
        </w:rPr>
      </w:pPr>
      <w:r>
        <w:rPr>
          <w:rFonts w:ascii="Fira Sans" w:hAnsi="Fira Sans"/>
          <w:color w:val="auto"/>
          <w:sz w:val="19"/>
          <w:szCs w:val="19"/>
        </w:rPr>
        <w:t xml:space="preserve">W </w:t>
      </w:r>
      <w:r w:rsidR="00115098">
        <w:rPr>
          <w:rFonts w:ascii="Fira Sans" w:hAnsi="Fira Sans"/>
          <w:color w:val="auto"/>
          <w:sz w:val="19"/>
          <w:szCs w:val="19"/>
        </w:rPr>
        <w:t>styczniu</w:t>
      </w:r>
      <w:r w:rsidR="006B484B">
        <w:rPr>
          <w:rFonts w:ascii="Fira Sans" w:hAnsi="Fira Sans"/>
          <w:color w:val="auto"/>
          <w:sz w:val="19"/>
          <w:szCs w:val="19"/>
        </w:rPr>
        <w:t xml:space="preserve"> 2022</w:t>
      </w:r>
      <w:r w:rsidR="0019409D" w:rsidRPr="0019409D">
        <w:rPr>
          <w:rFonts w:ascii="Fira Sans" w:hAnsi="Fira Sans"/>
          <w:color w:val="auto"/>
          <w:sz w:val="19"/>
          <w:szCs w:val="19"/>
        </w:rPr>
        <w:t xml:space="preserve"> r. przedsiębiorcy działający </w:t>
      </w:r>
      <w:r w:rsidR="00FA3DE6">
        <w:rPr>
          <w:rFonts w:ascii="Fira Sans" w:hAnsi="Fira Sans"/>
          <w:color w:val="auto"/>
          <w:sz w:val="19"/>
          <w:szCs w:val="19"/>
        </w:rPr>
        <w:t>we wszystkich</w:t>
      </w:r>
      <w:r w:rsidR="0019409D" w:rsidRPr="0019409D">
        <w:rPr>
          <w:rFonts w:ascii="Fira Sans" w:hAnsi="Fira Sans"/>
          <w:color w:val="auto"/>
          <w:sz w:val="19"/>
          <w:szCs w:val="19"/>
        </w:rPr>
        <w:t xml:space="preserve"> badanych rodzajach działalności najczęściej byli zdania, że pandemia </w:t>
      </w:r>
      <w:proofErr w:type="spellStart"/>
      <w:r w:rsidR="0019409D" w:rsidRPr="0019409D">
        <w:rPr>
          <w:rFonts w:ascii="Fira Sans" w:hAnsi="Fira Sans"/>
          <w:color w:val="auto"/>
          <w:sz w:val="19"/>
          <w:szCs w:val="19"/>
        </w:rPr>
        <w:t>koronawirusa</w:t>
      </w:r>
      <w:proofErr w:type="spellEnd"/>
      <w:r w:rsidR="0019409D" w:rsidRPr="0019409D">
        <w:rPr>
          <w:rFonts w:ascii="Fira Sans" w:hAnsi="Fira Sans"/>
          <w:color w:val="auto"/>
          <w:sz w:val="19"/>
          <w:szCs w:val="19"/>
        </w:rPr>
        <w:t xml:space="preserve"> w bieżącym miesiącu spowoduje nieznaczne negatywne konsekwencje dla prowadzonej przez ich firmę działalności. Najmniejszy wpływ pandemia miała na </w:t>
      </w:r>
      <w:r w:rsidR="00BC41C0">
        <w:rPr>
          <w:rFonts w:ascii="Fira Sans" w:hAnsi="Fira Sans"/>
          <w:color w:val="auto"/>
          <w:sz w:val="19"/>
          <w:szCs w:val="19"/>
        </w:rPr>
        <w:t>przedsiębiorstwa</w:t>
      </w:r>
      <w:r w:rsidR="0019409D" w:rsidRPr="0019409D">
        <w:rPr>
          <w:rFonts w:ascii="Fira Sans" w:hAnsi="Fira Sans"/>
          <w:color w:val="auto"/>
          <w:sz w:val="19"/>
          <w:szCs w:val="19"/>
        </w:rPr>
        <w:t xml:space="preserve"> zajmujące się </w:t>
      </w:r>
      <w:r w:rsidR="00FA3DE6">
        <w:rPr>
          <w:rFonts w:ascii="Fira Sans" w:hAnsi="Fira Sans"/>
          <w:color w:val="auto"/>
          <w:sz w:val="19"/>
          <w:szCs w:val="19"/>
        </w:rPr>
        <w:t>handlem</w:t>
      </w:r>
      <w:r w:rsidR="00BC5494">
        <w:rPr>
          <w:rFonts w:ascii="Fira Sans" w:hAnsi="Fira Sans"/>
          <w:color w:val="auto"/>
          <w:sz w:val="19"/>
          <w:szCs w:val="19"/>
        </w:rPr>
        <w:t xml:space="preserve"> hurtowym</w:t>
      </w:r>
      <w:r w:rsidR="00115098">
        <w:rPr>
          <w:rFonts w:ascii="Fira Sans" w:hAnsi="Fira Sans"/>
          <w:color w:val="auto"/>
          <w:sz w:val="19"/>
          <w:szCs w:val="19"/>
        </w:rPr>
        <w:t xml:space="preserve"> i przetwórstwem przemysłowym</w:t>
      </w:r>
      <w:r w:rsidR="008C3DC7">
        <w:rPr>
          <w:rFonts w:ascii="Fira Sans" w:hAnsi="Fira Sans"/>
          <w:color w:val="auto"/>
          <w:sz w:val="19"/>
          <w:szCs w:val="19"/>
        </w:rPr>
        <w:t>.</w:t>
      </w:r>
      <w:r w:rsidR="00E504F8" w:rsidRPr="00E504F8">
        <w:t xml:space="preserve"> </w:t>
      </w:r>
      <w:r w:rsidR="008C3DC7" w:rsidRPr="0019409D">
        <w:rPr>
          <w:rFonts w:ascii="Fira Sans" w:hAnsi="Fira Sans"/>
          <w:color w:val="auto"/>
          <w:sz w:val="19"/>
          <w:szCs w:val="19"/>
        </w:rPr>
        <w:t xml:space="preserve">Spośród firm specjalizujących się w </w:t>
      </w:r>
      <w:r w:rsidR="008C3DC7">
        <w:rPr>
          <w:rFonts w:ascii="Fira Sans" w:hAnsi="Fira Sans"/>
          <w:color w:val="auto"/>
          <w:sz w:val="19"/>
          <w:szCs w:val="19"/>
        </w:rPr>
        <w:t>działalności tego rodzaju</w:t>
      </w:r>
      <w:r w:rsidR="00D54832">
        <w:rPr>
          <w:rFonts w:ascii="Fira Sans" w:hAnsi="Fira Sans"/>
          <w:color w:val="auto"/>
          <w:sz w:val="19"/>
          <w:szCs w:val="19"/>
        </w:rPr>
        <w:t>,</w:t>
      </w:r>
      <w:r w:rsidR="008C3DC7">
        <w:rPr>
          <w:rFonts w:ascii="Fira Sans" w:hAnsi="Fira Sans"/>
          <w:color w:val="auto"/>
          <w:sz w:val="19"/>
          <w:szCs w:val="19"/>
        </w:rPr>
        <w:t xml:space="preserve"> </w:t>
      </w:r>
      <w:r w:rsidR="00BC5494">
        <w:rPr>
          <w:rFonts w:ascii="Fira Sans" w:hAnsi="Fira Sans"/>
          <w:color w:val="auto"/>
          <w:sz w:val="19"/>
          <w:szCs w:val="19"/>
        </w:rPr>
        <w:t>nieznaczne skutki zadeklarowało</w:t>
      </w:r>
      <w:r w:rsidR="00115098">
        <w:rPr>
          <w:rFonts w:ascii="Fira Sans" w:hAnsi="Fira Sans"/>
          <w:color w:val="auto"/>
          <w:sz w:val="19"/>
          <w:szCs w:val="19"/>
        </w:rPr>
        <w:t xml:space="preserve"> odpowiednio 83,5</w:t>
      </w:r>
      <w:r w:rsidR="008C3DC7">
        <w:rPr>
          <w:rFonts w:ascii="Fira Sans" w:hAnsi="Fira Sans"/>
          <w:color w:val="auto"/>
          <w:sz w:val="19"/>
          <w:szCs w:val="19"/>
        </w:rPr>
        <w:t>%</w:t>
      </w:r>
      <w:r w:rsidR="00115098">
        <w:rPr>
          <w:rFonts w:ascii="Fira Sans" w:hAnsi="Fira Sans"/>
          <w:color w:val="auto"/>
          <w:sz w:val="19"/>
          <w:szCs w:val="19"/>
        </w:rPr>
        <w:t xml:space="preserve"> i 73,0%</w:t>
      </w:r>
      <w:r w:rsidR="008C3DC7">
        <w:rPr>
          <w:rFonts w:ascii="Fira Sans" w:hAnsi="Fira Sans"/>
          <w:color w:val="auto"/>
          <w:sz w:val="19"/>
          <w:szCs w:val="19"/>
        </w:rPr>
        <w:t xml:space="preserve">, a kolejne </w:t>
      </w:r>
      <w:r w:rsidR="00115098">
        <w:rPr>
          <w:rFonts w:ascii="Fira Sans" w:hAnsi="Fira Sans"/>
          <w:color w:val="auto"/>
          <w:sz w:val="19"/>
          <w:szCs w:val="19"/>
        </w:rPr>
        <w:t>5,4</w:t>
      </w:r>
      <w:r w:rsidR="00BC5494">
        <w:rPr>
          <w:rFonts w:ascii="Fira Sans" w:hAnsi="Fira Sans"/>
          <w:color w:val="auto"/>
          <w:sz w:val="19"/>
          <w:szCs w:val="19"/>
        </w:rPr>
        <w:t>%</w:t>
      </w:r>
      <w:r w:rsidR="00115098">
        <w:rPr>
          <w:rFonts w:ascii="Fira Sans" w:hAnsi="Fira Sans"/>
          <w:color w:val="auto"/>
          <w:sz w:val="19"/>
          <w:szCs w:val="19"/>
        </w:rPr>
        <w:t xml:space="preserve"> i 11,3% </w:t>
      </w:r>
      <w:r w:rsidR="00BC5494">
        <w:rPr>
          <w:rFonts w:ascii="Fira Sans" w:hAnsi="Fira Sans"/>
          <w:color w:val="auto"/>
          <w:sz w:val="19"/>
          <w:szCs w:val="19"/>
        </w:rPr>
        <w:t>stwierdziło brak negatywnych skutków</w:t>
      </w:r>
      <w:r w:rsidR="00E504F8" w:rsidRPr="00E504F8">
        <w:rPr>
          <w:rFonts w:ascii="Fira Sans" w:hAnsi="Fira Sans"/>
          <w:color w:val="auto"/>
          <w:sz w:val="19"/>
          <w:szCs w:val="19"/>
        </w:rPr>
        <w:t xml:space="preserve">. </w:t>
      </w:r>
      <w:r w:rsidR="0019409D" w:rsidRPr="0019409D">
        <w:rPr>
          <w:rFonts w:ascii="Fira Sans" w:hAnsi="Fira Sans"/>
          <w:color w:val="auto"/>
          <w:sz w:val="19"/>
          <w:szCs w:val="19"/>
        </w:rPr>
        <w:t xml:space="preserve">Na najtrudniejszą sytuację wskazywano w </w:t>
      </w:r>
      <w:r w:rsidR="00115098">
        <w:rPr>
          <w:rFonts w:ascii="Fira Sans" w:hAnsi="Fira Sans"/>
          <w:color w:val="auto"/>
          <w:sz w:val="19"/>
          <w:szCs w:val="19"/>
        </w:rPr>
        <w:t>usługach</w:t>
      </w:r>
      <w:r w:rsidR="008C3DC7">
        <w:rPr>
          <w:rFonts w:ascii="Fira Sans" w:hAnsi="Fira Sans"/>
          <w:color w:val="auto"/>
          <w:sz w:val="19"/>
          <w:szCs w:val="19"/>
        </w:rPr>
        <w:t xml:space="preserve">, w </w:t>
      </w:r>
      <w:r w:rsidR="00115098">
        <w:rPr>
          <w:rFonts w:ascii="Fira Sans" w:hAnsi="Fira Sans"/>
          <w:color w:val="auto"/>
          <w:sz w:val="19"/>
          <w:szCs w:val="19"/>
        </w:rPr>
        <w:t>których 21,6</w:t>
      </w:r>
      <w:r w:rsidR="00BC5494">
        <w:rPr>
          <w:rFonts w:ascii="Fira Sans" w:hAnsi="Fira Sans"/>
          <w:color w:val="auto"/>
          <w:sz w:val="19"/>
          <w:szCs w:val="19"/>
        </w:rPr>
        <w:t>%</w:t>
      </w:r>
      <w:r w:rsidR="00BC5494" w:rsidRPr="00BC5494">
        <w:t xml:space="preserve"> </w:t>
      </w:r>
      <w:r w:rsidR="003A5F78">
        <w:t xml:space="preserve">badanych </w:t>
      </w:r>
      <w:r w:rsidR="00BC5494" w:rsidRPr="00BC5494">
        <w:rPr>
          <w:rFonts w:ascii="Fira Sans" w:hAnsi="Fira Sans"/>
          <w:color w:val="auto"/>
          <w:sz w:val="19"/>
          <w:szCs w:val="19"/>
        </w:rPr>
        <w:t xml:space="preserve">uznało skutki pandemii za </w:t>
      </w:r>
      <w:r w:rsidR="00BC5494">
        <w:rPr>
          <w:rFonts w:ascii="Fira Sans" w:hAnsi="Fira Sans"/>
          <w:color w:val="auto"/>
          <w:sz w:val="19"/>
          <w:szCs w:val="19"/>
        </w:rPr>
        <w:t>poważne</w:t>
      </w:r>
      <w:r w:rsidR="00477C32">
        <w:rPr>
          <w:rFonts w:ascii="Fira Sans" w:hAnsi="Fira Sans"/>
          <w:color w:val="auto"/>
          <w:sz w:val="19"/>
          <w:szCs w:val="19"/>
        </w:rPr>
        <w:t>,</w:t>
      </w:r>
      <w:r w:rsidR="008C3DC7">
        <w:rPr>
          <w:rFonts w:ascii="Fira Sans" w:hAnsi="Fira Sans"/>
          <w:color w:val="auto"/>
          <w:sz w:val="19"/>
          <w:szCs w:val="19"/>
        </w:rPr>
        <w:t xml:space="preserve"> </w:t>
      </w:r>
      <w:r w:rsidR="00115098">
        <w:rPr>
          <w:rFonts w:ascii="Fira Sans" w:hAnsi="Fira Sans"/>
          <w:color w:val="auto"/>
          <w:sz w:val="19"/>
          <w:szCs w:val="19"/>
        </w:rPr>
        <w:t>a</w:t>
      </w:r>
      <w:r w:rsidR="008C3DC7">
        <w:rPr>
          <w:rFonts w:ascii="Fira Sans" w:hAnsi="Fira Sans"/>
          <w:color w:val="auto"/>
          <w:sz w:val="19"/>
          <w:szCs w:val="19"/>
        </w:rPr>
        <w:t xml:space="preserve"> </w:t>
      </w:r>
      <w:r w:rsidR="00115098">
        <w:rPr>
          <w:rFonts w:ascii="Fira Sans" w:hAnsi="Fira Sans"/>
          <w:color w:val="auto"/>
          <w:sz w:val="19"/>
          <w:szCs w:val="19"/>
        </w:rPr>
        <w:t>28,5</w:t>
      </w:r>
      <w:r w:rsidR="008C3DC7">
        <w:rPr>
          <w:rFonts w:ascii="Fira Sans" w:hAnsi="Fira Sans"/>
          <w:color w:val="auto"/>
          <w:sz w:val="19"/>
          <w:szCs w:val="19"/>
        </w:rPr>
        <w:t>%</w:t>
      </w:r>
      <w:r w:rsidR="00FA3DE6">
        <w:rPr>
          <w:rFonts w:ascii="Fira Sans" w:hAnsi="Fira Sans"/>
          <w:color w:val="auto"/>
          <w:sz w:val="19"/>
          <w:szCs w:val="19"/>
        </w:rPr>
        <w:t xml:space="preserve"> za zagrażające stabilności firmy</w:t>
      </w:r>
      <w:r w:rsidR="00BC5494">
        <w:rPr>
          <w:rFonts w:ascii="Fira Sans" w:hAnsi="Fira Sans"/>
          <w:color w:val="auto"/>
          <w:sz w:val="19"/>
          <w:szCs w:val="19"/>
        </w:rPr>
        <w:t>.</w:t>
      </w:r>
    </w:p>
    <w:p w14:paraId="72C5FE30" w14:textId="5CD37E9A" w:rsidR="00155A7F" w:rsidRDefault="00155A7F" w:rsidP="00155A7F">
      <w:pPr>
        <w:pStyle w:val="Default"/>
        <w:rPr>
          <w:rFonts w:ascii="Fira Sans" w:hAnsi="Fira Sans"/>
          <w:color w:val="auto"/>
          <w:sz w:val="19"/>
          <w:szCs w:val="19"/>
        </w:rPr>
      </w:pPr>
    </w:p>
    <w:p w14:paraId="75429BC0" w14:textId="3C74B10D" w:rsidR="00E47F3E" w:rsidRDefault="003C5BB0" w:rsidP="00F6372F">
      <w:pPr>
        <w:pStyle w:val="Default"/>
        <w:spacing w:line="240" w:lineRule="exact"/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</w:pPr>
      <w:r>
        <w:rPr>
          <w:rFonts w:ascii="Fira Sans" w:eastAsiaTheme="minorHAnsi" w:hAnsi="Fira Sans" w:cs="Fira Sans"/>
          <w:i/>
          <w:noProof/>
          <w:color w:val="auto"/>
          <w:sz w:val="19"/>
          <w:szCs w:val="19"/>
        </w:rPr>
        <w:drawing>
          <wp:anchor distT="0" distB="0" distL="114300" distR="114300" simplePos="0" relativeHeight="251937280" behindDoc="0" locked="0" layoutInCell="1" allowOverlap="1" wp14:anchorId="4E935EDB" wp14:editId="6737114D">
            <wp:simplePos x="0" y="0"/>
            <wp:positionH relativeFrom="margin">
              <wp:align>left</wp:align>
            </wp:positionH>
            <wp:positionV relativeFrom="margin">
              <wp:posOffset>6798562</wp:posOffset>
            </wp:positionV>
            <wp:extent cx="6462395" cy="1797685"/>
            <wp:effectExtent l="0" t="0" r="0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ytanie 1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2523" cy="1797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47F3E" w:rsidRPr="00015300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 xml:space="preserve">Pyt. 1. </w:t>
      </w:r>
      <w:r w:rsidR="00E47F3E" w:rsidRPr="00276B30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 xml:space="preserve">Negatywne skutki pandemii </w:t>
      </w:r>
      <w:proofErr w:type="spellStart"/>
      <w:r w:rsidR="00E47F3E" w:rsidRPr="00276B30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>koronawirusa</w:t>
      </w:r>
      <w:proofErr w:type="spellEnd"/>
      <w:r w:rsidR="00E47F3E" w:rsidRPr="00276B30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 xml:space="preserve"> i jej konsekwencje dla prowadzonej przez Państwa firmę działalności gospodarczej będą w bieżącym miesiącu:</w:t>
      </w:r>
    </w:p>
    <w:p w14:paraId="175E18B4" w14:textId="4A7EE398" w:rsidR="00E47F3E" w:rsidRDefault="00E47F3E" w:rsidP="003C5BB0">
      <w:pPr>
        <w:pageBreakBefore/>
        <w:autoSpaceDE w:val="0"/>
        <w:autoSpaceDN w:val="0"/>
        <w:adjustRightInd w:val="0"/>
        <w:spacing w:after="0" w:line="240" w:lineRule="auto"/>
        <w:rPr>
          <w:rFonts w:cs="FiraSans-Bold"/>
          <w:bCs/>
          <w:szCs w:val="19"/>
        </w:rPr>
      </w:pPr>
    </w:p>
    <w:p w14:paraId="0FE65FED" w14:textId="29C22BBF" w:rsidR="00E47F3E" w:rsidRDefault="0019409D" w:rsidP="004B5B0C">
      <w:pPr>
        <w:suppressAutoHyphens/>
        <w:autoSpaceDE w:val="0"/>
        <w:autoSpaceDN w:val="0"/>
        <w:adjustRightInd w:val="0"/>
        <w:rPr>
          <w:rFonts w:cs="Fira Sans"/>
          <w:szCs w:val="19"/>
        </w:rPr>
      </w:pPr>
      <w:r w:rsidRPr="0019409D">
        <w:rPr>
          <w:rFonts w:cs="Fira Sans"/>
          <w:szCs w:val="19"/>
        </w:rPr>
        <w:t>Wśród prezento</w:t>
      </w:r>
      <w:r w:rsidR="00B40CD0">
        <w:rPr>
          <w:rFonts w:cs="Fira Sans"/>
          <w:szCs w:val="19"/>
        </w:rPr>
        <w:t xml:space="preserve">wanych rodzajów działalności, </w:t>
      </w:r>
      <w:r w:rsidR="00FD4950">
        <w:rPr>
          <w:rFonts w:cs="Fira Sans"/>
          <w:szCs w:val="19"/>
        </w:rPr>
        <w:t xml:space="preserve">w </w:t>
      </w:r>
      <w:r w:rsidR="00115098">
        <w:rPr>
          <w:rFonts w:cs="Fira Sans"/>
          <w:szCs w:val="19"/>
        </w:rPr>
        <w:t>styczniu</w:t>
      </w:r>
      <w:r w:rsidR="00FA3DE6">
        <w:rPr>
          <w:rFonts w:cs="Fira Sans"/>
          <w:szCs w:val="19"/>
        </w:rPr>
        <w:t xml:space="preserve"> </w:t>
      </w:r>
      <w:r w:rsidR="006B484B">
        <w:rPr>
          <w:rFonts w:cs="Fira Sans"/>
          <w:szCs w:val="19"/>
        </w:rPr>
        <w:t>2022</w:t>
      </w:r>
      <w:r w:rsidRPr="0019409D">
        <w:rPr>
          <w:rFonts w:cs="Fira Sans"/>
          <w:szCs w:val="19"/>
        </w:rPr>
        <w:t xml:space="preserve"> r.</w:t>
      </w:r>
      <w:r w:rsidR="00FB2C61">
        <w:rPr>
          <w:rFonts w:cs="Fira Sans"/>
          <w:szCs w:val="19"/>
        </w:rPr>
        <w:t xml:space="preserve"> (podobnie jak przed miesiącem)</w:t>
      </w:r>
      <w:r w:rsidRPr="0019409D">
        <w:rPr>
          <w:rFonts w:cs="Fira Sans"/>
          <w:szCs w:val="19"/>
        </w:rPr>
        <w:t xml:space="preserve"> praca zdalna i zbliżone formy pracy w najwyższym stopniu obejmą zatrudnionych w </w:t>
      </w:r>
      <w:r w:rsidR="004C3756">
        <w:rPr>
          <w:rFonts w:cs="Fira Sans"/>
          <w:szCs w:val="19"/>
        </w:rPr>
        <w:t>usługach</w:t>
      </w:r>
      <w:r w:rsidRPr="0019409D">
        <w:rPr>
          <w:rFonts w:cs="Fira Sans"/>
          <w:szCs w:val="19"/>
        </w:rPr>
        <w:t xml:space="preserve"> (</w:t>
      </w:r>
      <w:r w:rsidR="004B17B9">
        <w:rPr>
          <w:rFonts w:cs="Fira Sans"/>
          <w:szCs w:val="19"/>
        </w:rPr>
        <w:t>9,4</w:t>
      </w:r>
      <w:r w:rsidRPr="0019409D">
        <w:rPr>
          <w:rFonts w:cs="Fira Sans"/>
          <w:szCs w:val="19"/>
        </w:rPr>
        <w:t xml:space="preserve">%) i </w:t>
      </w:r>
      <w:r w:rsidR="004C3756">
        <w:rPr>
          <w:rFonts w:cs="Fira Sans"/>
          <w:szCs w:val="19"/>
        </w:rPr>
        <w:t>handlu hurtowym</w:t>
      </w:r>
      <w:r w:rsidRPr="0019409D">
        <w:rPr>
          <w:rFonts w:cs="Fira Sans"/>
          <w:szCs w:val="19"/>
        </w:rPr>
        <w:t xml:space="preserve"> (</w:t>
      </w:r>
      <w:r w:rsidR="004B17B9">
        <w:rPr>
          <w:rFonts w:cs="Fira Sans"/>
          <w:szCs w:val="19"/>
        </w:rPr>
        <w:t>6,3</w:t>
      </w:r>
      <w:r w:rsidRPr="0019409D">
        <w:rPr>
          <w:rFonts w:cs="Fira Sans"/>
          <w:szCs w:val="19"/>
        </w:rPr>
        <w:t xml:space="preserve">%). Z </w:t>
      </w:r>
      <w:r w:rsidR="00252575">
        <w:rPr>
          <w:rFonts w:cs="Fira Sans"/>
          <w:szCs w:val="19"/>
        </w:rPr>
        <w:t xml:space="preserve">nieplanowanymi </w:t>
      </w:r>
      <w:r w:rsidRPr="0019409D">
        <w:rPr>
          <w:rFonts w:cs="Fira Sans"/>
          <w:szCs w:val="19"/>
        </w:rPr>
        <w:t>nieobecnościami pracowników</w:t>
      </w:r>
      <w:r w:rsidR="00D54832">
        <w:rPr>
          <w:rFonts w:cs="Fira Sans"/>
          <w:szCs w:val="19"/>
        </w:rPr>
        <w:t>,</w:t>
      </w:r>
      <w:r w:rsidRPr="0019409D">
        <w:rPr>
          <w:rFonts w:cs="Fira Sans"/>
          <w:szCs w:val="19"/>
        </w:rPr>
        <w:t xml:space="preserve"> wynikającymi z urlopów, opieki nad dziećmi, członkami rodziny itp. najczęściej zmagać się będą przedstawiciele firm </w:t>
      </w:r>
      <w:r w:rsidR="004B17B9">
        <w:rPr>
          <w:rFonts w:cs="Fira Sans"/>
          <w:szCs w:val="19"/>
        </w:rPr>
        <w:t xml:space="preserve">usługowych </w:t>
      </w:r>
      <w:r w:rsidRPr="0019409D">
        <w:rPr>
          <w:rFonts w:cs="Fira Sans"/>
          <w:szCs w:val="19"/>
        </w:rPr>
        <w:t>(</w:t>
      </w:r>
      <w:r w:rsidR="004B17B9">
        <w:rPr>
          <w:rFonts w:cs="Fira Sans"/>
          <w:szCs w:val="19"/>
        </w:rPr>
        <w:t>8,9</w:t>
      </w:r>
      <w:r w:rsidRPr="0019409D">
        <w:rPr>
          <w:rFonts w:cs="Fira Sans"/>
          <w:szCs w:val="19"/>
        </w:rPr>
        <w:t>% badanych prowadzących taką działalność)</w:t>
      </w:r>
      <w:r w:rsidR="004B17B9">
        <w:rPr>
          <w:rFonts w:cs="Fira Sans"/>
          <w:szCs w:val="19"/>
        </w:rPr>
        <w:t xml:space="preserve"> i handlu detalicznego (8,3%)</w:t>
      </w:r>
      <w:r w:rsidRPr="0019409D">
        <w:rPr>
          <w:rFonts w:cs="Fira Sans"/>
          <w:szCs w:val="19"/>
        </w:rPr>
        <w:t xml:space="preserve">. </w:t>
      </w:r>
      <w:r w:rsidR="00B40CD0">
        <w:rPr>
          <w:rFonts w:cs="Fira Sans"/>
          <w:szCs w:val="19"/>
        </w:rPr>
        <w:t>N</w:t>
      </w:r>
      <w:r w:rsidRPr="0019409D">
        <w:rPr>
          <w:rFonts w:cs="Fira Sans"/>
          <w:szCs w:val="19"/>
        </w:rPr>
        <w:t xml:space="preserve">ajwyższy odsetek przedsiębiorstw spodziewających się braku pracowników z uwagi na kwarantannę lub inne ograniczenia </w:t>
      </w:r>
      <w:r w:rsidR="00B40CD0">
        <w:rPr>
          <w:rFonts w:cs="Fira Sans"/>
          <w:szCs w:val="19"/>
        </w:rPr>
        <w:t xml:space="preserve">wystąpił </w:t>
      </w:r>
      <w:r w:rsidR="004B17B9">
        <w:rPr>
          <w:rFonts w:cs="Fira Sans"/>
          <w:szCs w:val="19"/>
        </w:rPr>
        <w:t>handlu detalicznym</w:t>
      </w:r>
      <w:r w:rsidR="00B40CD0" w:rsidRPr="0019409D">
        <w:rPr>
          <w:rFonts w:cs="Fira Sans"/>
          <w:szCs w:val="19"/>
        </w:rPr>
        <w:t xml:space="preserve"> </w:t>
      </w:r>
      <w:r w:rsidRPr="0019409D">
        <w:rPr>
          <w:rFonts w:cs="Fira Sans"/>
          <w:szCs w:val="19"/>
        </w:rPr>
        <w:t>(</w:t>
      </w:r>
      <w:r w:rsidR="004B17B9">
        <w:rPr>
          <w:rFonts w:cs="Fira Sans"/>
          <w:szCs w:val="19"/>
        </w:rPr>
        <w:t>6</w:t>
      </w:r>
      <w:r w:rsidR="00202A19">
        <w:rPr>
          <w:rFonts w:cs="Fira Sans"/>
          <w:szCs w:val="19"/>
        </w:rPr>
        <w:t>,9</w:t>
      </w:r>
      <w:r w:rsidRPr="0019409D">
        <w:rPr>
          <w:rFonts w:cs="Fira Sans"/>
          <w:szCs w:val="19"/>
        </w:rPr>
        <w:t>%).</w:t>
      </w:r>
    </w:p>
    <w:p w14:paraId="13AC5866" w14:textId="77777777" w:rsidR="00E47F3E" w:rsidRDefault="00E47F3E" w:rsidP="00FA1128">
      <w:pPr>
        <w:pStyle w:val="Default"/>
        <w:suppressAutoHyphens/>
        <w:spacing w:before="240" w:line="240" w:lineRule="exact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drawing>
          <wp:anchor distT="0" distB="0" distL="114300" distR="114300" simplePos="0" relativeHeight="251653632" behindDoc="0" locked="0" layoutInCell="1" allowOverlap="1" wp14:anchorId="499F962A" wp14:editId="73AE3FC8">
            <wp:simplePos x="0" y="0"/>
            <wp:positionH relativeFrom="margin">
              <wp:align>left</wp:align>
            </wp:positionH>
            <wp:positionV relativeFrom="paragraph">
              <wp:posOffset>615998</wp:posOffset>
            </wp:positionV>
            <wp:extent cx="6020435" cy="2176780"/>
            <wp:effectExtent l="0" t="0" r="0" b="0"/>
            <wp:wrapTopAndBottom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3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1064" cy="2177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C0ABA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 xml:space="preserve">Pyt. 2. </w:t>
      </w:r>
      <w:r w:rsidRPr="00276B30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>Proszę podać szacunkowo, jaki procent pracowników Państwa firmy (niezależnie od rodzaju umowy: o pracę, cywilnoprawną, pracowników samozatrudnionych, stażystów, agentów itp.) obejmie w bieżącym miesiącu każda z poniższych sytuacji:</w:t>
      </w:r>
    </w:p>
    <w:p w14:paraId="55C7F68D" w14:textId="51B39A77" w:rsidR="00E47F3E" w:rsidRDefault="00252575" w:rsidP="00FA1128">
      <w:pPr>
        <w:pStyle w:val="Default"/>
        <w:suppressAutoHyphens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  <w:r>
        <w:rPr>
          <w:rFonts w:ascii="Fira Sans" w:hAnsi="Fira Sans"/>
          <w:color w:val="auto"/>
          <w:sz w:val="19"/>
          <w:szCs w:val="19"/>
        </w:rPr>
        <w:t xml:space="preserve">W </w:t>
      </w:r>
      <w:r w:rsidR="004B17B9">
        <w:rPr>
          <w:rFonts w:ascii="Fira Sans" w:hAnsi="Fira Sans"/>
          <w:color w:val="auto"/>
          <w:sz w:val="19"/>
          <w:szCs w:val="19"/>
        </w:rPr>
        <w:t>styczniu</w:t>
      </w:r>
      <w:r>
        <w:rPr>
          <w:rFonts w:ascii="Fira Sans" w:hAnsi="Fira Sans"/>
          <w:color w:val="auto"/>
          <w:sz w:val="19"/>
          <w:szCs w:val="19"/>
        </w:rPr>
        <w:t xml:space="preserve"> </w:t>
      </w:r>
      <w:r w:rsidR="0019409D" w:rsidRPr="0019409D">
        <w:rPr>
          <w:rFonts w:ascii="Fira Sans" w:hAnsi="Fira Sans"/>
          <w:color w:val="auto"/>
          <w:sz w:val="19"/>
          <w:szCs w:val="19"/>
        </w:rPr>
        <w:t>202</w:t>
      </w:r>
      <w:r w:rsidR="006B484B">
        <w:rPr>
          <w:rFonts w:ascii="Fira Sans" w:hAnsi="Fira Sans"/>
          <w:color w:val="auto"/>
          <w:sz w:val="19"/>
          <w:szCs w:val="19"/>
        </w:rPr>
        <w:t>2</w:t>
      </w:r>
      <w:r w:rsidR="0019409D" w:rsidRPr="0019409D">
        <w:rPr>
          <w:rFonts w:ascii="Fira Sans" w:hAnsi="Fira Sans"/>
          <w:color w:val="auto"/>
          <w:sz w:val="19"/>
          <w:szCs w:val="19"/>
        </w:rPr>
        <w:t xml:space="preserve"> r. przedsiębiorcy </w:t>
      </w:r>
      <w:r w:rsidR="00751A4F">
        <w:rPr>
          <w:rFonts w:ascii="Fira Sans" w:hAnsi="Fira Sans"/>
          <w:color w:val="auto"/>
          <w:sz w:val="19"/>
          <w:szCs w:val="19"/>
        </w:rPr>
        <w:t>z</w:t>
      </w:r>
      <w:r w:rsidR="00AC7DD0">
        <w:rPr>
          <w:rFonts w:ascii="Fira Sans" w:hAnsi="Fira Sans"/>
          <w:color w:val="auto"/>
          <w:sz w:val="19"/>
          <w:szCs w:val="19"/>
        </w:rPr>
        <w:t>e wszystkich</w:t>
      </w:r>
      <w:r w:rsidR="0019409D" w:rsidRPr="0019409D">
        <w:rPr>
          <w:rFonts w:ascii="Fira Sans" w:hAnsi="Fira Sans"/>
          <w:color w:val="auto"/>
          <w:sz w:val="19"/>
          <w:szCs w:val="19"/>
        </w:rPr>
        <w:t xml:space="preserve"> prezentowanych obszarów działalności gospodarczej przewidywali </w:t>
      </w:r>
      <w:r w:rsidR="008A2B57">
        <w:rPr>
          <w:rFonts w:ascii="Fira Sans" w:hAnsi="Fira Sans"/>
          <w:color w:val="auto"/>
          <w:sz w:val="19"/>
          <w:szCs w:val="19"/>
        </w:rPr>
        <w:t>spadek</w:t>
      </w:r>
      <w:r w:rsidR="0019409D" w:rsidRPr="0019409D">
        <w:rPr>
          <w:rFonts w:ascii="Fira Sans" w:hAnsi="Fira Sans"/>
          <w:color w:val="auto"/>
          <w:sz w:val="19"/>
          <w:szCs w:val="19"/>
        </w:rPr>
        <w:t xml:space="preserve"> zamówień składanych przez klientów. </w:t>
      </w:r>
      <w:r w:rsidR="004B17B9">
        <w:rPr>
          <w:rFonts w:ascii="Fira Sans" w:hAnsi="Fira Sans"/>
          <w:color w:val="auto"/>
          <w:sz w:val="19"/>
          <w:szCs w:val="19"/>
        </w:rPr>
        <w:t>Zdecydowanie n</w:t>
      </w:r>
      <w:r w:rsidR="005D556E" w:rsidRPr="0019409D">
        <w:rPr>
          <w:rFonts w:ascii="Fira Sans" w:hAnsi="Fira Sans"/>
          <w:color w:val="auto"/>
          <w:sz w:val="19"/>
          <w:szCs w:val="19"/>
        </w:rPr>
        <w:t>ajwiększy</w:t>
      </w:r>
      <w:r w:rsidR="008A2B57">
        <w:rPr>
          <w:rFonts w:ascii="Fira Sans" w:hAnsi="Fira Sans"/>
          <w:color w:val="auto"/>
          <w:sz w:val="19"/>
          <w:szCs w:val="19"/>
        </w:rPr>
        <w:t xml:space="preserve"> oczekiwany jest w</w:t>
      </w:r>
      <w:r w:rsidR="007020D9" w:rsidRPr="007020D9">
        <w:rPr>
          <w:rFonts w:ascii="Fira Sans" w:hAnsi="Fira Sans"/>
          <w:color w:val="auto"/>
          <w:sz w:val="19"/>
          <w:szCs w:val="19"/>
        </w:rPr>
        <w:t xml:space="preserve"> </w:t>
      </w:r>
      <w:r w:rsidR="007020D9">
        <w:rPr>
          <w:rFonts w:ascii="Fira Sans" w:hAnsi="Fira Sans"/>
          <w:color w:val="auto"/>
          <w:sz w:val="19"/>
          <w:szCs w:val="19"/>
        </w:rPr>
        <w:t>usługach</w:t>
      </w:r>
      <w:r>
        <w:rPr>
          <w:rFonts w:ascii="Fira Sans" w:hAnsi="Fira Sans"/>
          <w:color w:val="auto"/>
          <w:sz w:val="19"/>
          <w:szCs w:val="19"/>
        </w:rPr>
        <w:t xml:space="preserve"> (o </w:t>
      </w:r>
      <w:r w:rsidR="004B17B9">
        <w:rPr>
          <w:rFonts w:ascii="Fira Sans" w:hAnsi="Fira Sans"/>
          <w:color w:val="auto"/>
          <w:sz w:val="19"/>
          <w:szCs w:val="19"/>
        </w:rPr>
        <w:t>20,8</w:t>
      </w:r>
      <w:r w:rsidR="0019409D" w:rsidRPr="0019409D">
        <w:rPr>
          <w:rFonts w:ascii="Fira Sans" w:hAnsi="Fira Sans"/>
          <w:color w:val="auto"/>
          <w:sz w:val="19"/>
          <w:szCs w:val="19"/>
        </w:rPr>
        <w:t>%)</w:t>
      </w:r>
      <w:r w:rsidR="004B17B9">
        <w:rPr>
          <w:rFonts w:ascii="Fira Sans" w:hAnsi="Fira Sans"/>
          <w:color w:val="auto"/>
          <w:sz w:val="19"/>
          <w:szCs w:val="19"/>
        </w:rPr>
        <w:t xml:space="preserve"> i budownictwie (o 20,0%)</w:t>
      </w:r>
      <w:r w:rsidR="0019409D" w:rsidRPr="0019409D">
        <w:rPr>
          <w:rFonts w:ascii="Fira Sans" w:hAnsi="Fira Sans"/>
          <w:color w:val="auto"/>
          <w:sz w:val="19"/>
          <w:szCs w:val="19"/>
        </w:rPr>
        <w:t>.</w:t>
      </w:r>
      <w:r w:rsidR="004758C4">
        <w:rPr>
          <w:rFonts w:ascii="Fira Sans" w:hAnsi="Fira Sans"/>
          <w:color w:val="auto"/>
          <w:sz w:val="19"/>
          <w:szCs w:val="19"/>
        </w:rPr>
        <w:t xml:space="preserve"> </w:t>
      </w:r>
    </w:p>
    <w:p w14:paraId="734A7395" w14:textId="08688B92" w:rsidR="00E47F3E" w:rsidRDefault="00FA1128" w:rsidP="00F82A53">
      <w:pPr>
        <w:suppressAutoHyphens/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1650560" behindDoc="0" locked="0" layoutInCell="1" allowOverlap="1" wp14:anchorId="53BE7A0B" wp14:editId="52DE24D3">
            <wp:simplePos x="0" y="0"/>
            <wp:positionH relativeFrom="margin">
              <wp:posOffset>143510</wp:posOffset>
            </wp:positionH>
            <wp:positionV relativeFrom="paragraph">
              <wp:posOffset>548640</wp:posOffset>
            </wp:positionV>
            <wp:extent cx="6179820" cy="1678305"/>
            <wp:effectExtent l="0" t="0" r="0" b="0"/>
            <wp:wrapTopAndBottom/>
            <wp:docPr id="71" name="Obraz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ytanie 4-5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9820" cy="1678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7F3E" w:rsidRPr="00147C94">
        <w:rPr>
          <w:rFonts w:cs="FiraSans-Bold"/>
          <w:bCs/>
          <w:i/>
          <w:szCs w:val="19"/>
        </w:rPr>
        <w:t xml:space="preserve">Pyt. 3. </w:t>
      </w:r>
      <w:r w:rsidR="00E47F3E">
        <w:rPr>
          <w:rFonts w:cs="FiraSans-Bold"/>
          <w:bCs/>
          <w:i/>
          <w:szCs w:val="19"/>
        </w:rPr>
        <w:t>J</w:t>
      </w:r>
      <w:r w:rsidR="00E47F3E" w:rsidRPr="00D52977">
        <w:rPr>
          <w:rFonts w:cs="FiraSans-Bold"/>
          <w:bCs/>
          <w:i/>
          <w:szCs w:val="19"/>
        </w:rPr>
        <w:t>aka będzie w bieżącym miesiącu szacunkowa (w procentach) zmiana zamówień na półprodukty, surowce, towary lub usługi itp. składanych w Państwa firmie przez klientów?</w:t>
      </w:r>
      <w:r w:rsidR="00E47F3E">
        <w:rPr>
          <w:rFonts w:cs="FiraSans-Bold"/>
          <w:bCs/>
          <w:i/>
          <w:szCs w:val="19"/>
        </w:rPr>
        <w:t xml:space="preserve"> </w:t>
      </w:r>
      <w:r w:rsidR="00E47F3E" w:rsidRPr="00D52977">
        <w:rPr>
          <w:rFonts w:cs="FiraSans-Bold"/>
          <w:bCs/>
          <w:i/>
          <w:szCs w:val="19"/>
        </w:rPr>
        <w:t>Niezależnie od przyczyny zmiany i w porównaniu do sytuacji gdyby nie było pandemii:</w:t>
      </w:r>
    </w:p>
    <w:p w14:paraId="6D4C551D" w14:textId="61B615D8" w:rsidR="00767550" w:rsidRDefault="0019409D" w:rsidP="00FA1128">
      <w:pPr>
        <w:autoSpaceDE w:val="0"/>
        <w:autoSpaceDN w:val="0"/>
        <w:adjustRightInd w:val="0"/>
        <w:spacing w:before="240"/>
        <w:rPr>
          <w:szCs w:val="19"/>
        </w:rPr>
      </w:pPr>
      <w:r w:rsidRPr="0019409D">
        <w:rPr>
          <w:szCs w:val="19"/>
        </w:rPr>
        <w:t xml:space="preserve">Spośród prezentowanych obszarów działalności, w przypadku utrzymania bieżących działań powziętych w celu zwalczania </w:t>
      </w:r>
      <w:proofErr w:type="spellStart"/>
      <w:r w:rsidRPr="0019409D">
        <w:rPr>
          <w:szCs w:val="19"/>
        </w:rPr>
        <w:t>koronawirusa</w:t>
      </w:r>
      <w:proofErr w:type="spellEnd"/>
      <w:r w:rsidRPr="0019409D">
        <w:rPr>
          <w:szCs w:val="19"/>
        </w:rPr>
        <w:t xml:space="preserve">, najdłużej byłyby w stanie przetrwać </w:t>
      </w:r>
      <w:r w:rsidR="0075371F">
        <w:rPr>
          <w:szCs w:val="19"/>
        </w:rPr>
        <w:t xml:space="preserve">przedsiębiorcy prowadzący działalność z zakresu </w:t>
      </w:r>
      <w:r w:rsidR="007561A7">
        <w:rPr>
          <w:szCs w:val="19"/>
        </w:rPr>
        <w:t>handlu hurtowego</w:t>
      </w:r>
      <w:r w:rsidR="004B17B9">
        <w:rPr>
          <w:szCs w:val="19"/>
        </w:rPr>
        <w:t xml:space="preserve"> i usług</w:t>
      </w:r>
      <w:r w:rsidRPr="0019409D">
        <w:rPr>
          <w:szCs w:val="19"/>
        </w:rPr>
        <w:t>. Swoją zdolność przetrwania na powyżej 6 miesięcy oceniało</w:t>
      </w:r>
      <w:r w:rsidR="004B17B9">
        <w:rPr>
          <w:szCs w:val="19"/>
        </w:rPr>
        <w:t xml:space="preserve"> odpowiednio</w:t>
      </w:r>
      <w:r w:rsidRPr="0019409D">
        <w:rPr>
          <w:szCs w:val="19"/>
        </w:rPr>
        <w:t xml:space="preserve"> </w:t>
      </w:r>
      <w:r w:rsidR="004B17B9">
        <w:rPr>
          <w:szCs w:val="19"/>
        </w:rPr>
        <w:t>66,9</w:t>
      </w:r>
      <w:r w:rsidRPr="0019409D">
        <w:rPr>
          <w:szCs w:val="19"/>
        </w:rPr>
        <w:t>%</w:t>
      </w:r>
      <w:r w:rsidR="009756D3">
        <w:rPr>
          <w:szCs w:val="19"/>
        </w:rPr>
        <w:t xml:space="preserve"> </w:t>
      </w:r>
      <w:r w:rsidR="006B484B">
        <w:rPr>
          <w:szCs w:val="19"/>
        </w:rPr>
        <w:t>i 62</w:t>
      </w:r>
      <w:r w:rsidR="004B17B9">
        <w:rPr>
          <w:szCs w:val="19"/>
        </w:rPr>
        <w:t>,2%</w:t>
      </w:r>
      <w:r w:rsidR="006B484B">
        <w:rPr>
          <w:szCs w:val="19"/>
        </w:rPr>
        <w:t xml:space="preserve"> </w:t>
      </w:r>
      <w:r w:rsidR="009756D3">
        <w:rPr>
          <w:szCs w:val="19"/>
        </w:rPr>
        <w:t>z nich</w:t>
      </w:r>
      <w:r w:rsidR="0075371F">
        <w:rPr>
          <w:szCs w:val="19"/>
        </w:rPr>
        <w:t>. N</w:t>
      </w:r>
      <w:r w:rsidRPr="0019409D">
        <w:rPr>
          <w:szCs w:val="19"/>
        </w:rPr>
        <w:t xml:space="preserve">ajwiększe trudności w tym zakresie wskazywały przedsiębiorstwa specjalizujące się w </w:t>
      </w:r>
      <w:r w:rsidR="004B17B9">
        <w:rPr>
          <w:szCs w:val="19"/>
        </w:rPr>
        <w:t>budownictwie</w:t>
      </w:r>
      <w:r w:rsidRPr="0019409D">
        <w:rPr>
          <w:szCs w:val="19"/>
        </w:rPr>
        <w:t xml:space="preserve">, spośród których </w:t>
      </w:r>
      <w:r w:rsidR="008A2B57">
        <w:rPr>
          <w:szCs w:val="19"/>
        </w:rPr>
        <w:t>powyżej 6 miesięcy</w:t>
      </w:r>
      <w:r w:rsidRPr="0019409D">
        <w:rPr>
          <w:szCs w:val="19"/>
        </w:rPr>
        <w:t xml:space="preserve"> byłoby w stanie przetrwać </w:t>
      </w:r>
      <w:r w:rsidR="004B17B9">
        <w:rPr>
          <w:szCs w:val="19"/>
        </w:rPr>
        <w:t>26,0</w:t>
      </w:r>
      <w:r w:rsidR="008A2B57">
        <w:rPr>
          <w:szCs w:val="19"/>
        </w:rPr>
        <w:t>%</w:t>
      </w:r>
      <w:r w:rsidR="0075371F">
        <w:rPr>
          <w:szCs w:val="19"/>
        </w:rPr>
        <w:t>.</w:t>
      </w:r>
    </w:p>
    <w:p w14:paraId="246A2B6E" w14:textId="77777777" w:rsidR="00E47F3E" w:rsidRPr="00781319" w:rsidRDefault="00E47F3E" w:rsidP="00F82A53">
      <w:pPr>
        <w:pageBreakBefore/>
        <w:suppressAutoHyphens/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  <w:r w:rsidRPr="00781319">
        <w:rPr>
          <w:rFonts w:cs="FiraSans-Bold"/>
          <w:bCs/>
          <w:i/>
          <w:szCs w:val="19"/>
        </w:rPr>
        <w:lastRenderedPageBreak/>
        <w:t xml:space="preserve">Pyt. 4. </w:t>
      </w:r>
      <w:r w:rsidRPr="00602A0A">
        <w:rPr>
          <w:rFonts w:cs="FiraSans-Bold"/>
          <w:bCs/>
          <w:i/>
          <w:szCs w:val="19"/>
        </w:rPr>
        <w:t xml:space="preserve">Jeżeli bieżące działania i ograniczenia powzięte w celu zwalczania </w:t>
      </w:r>
      <w:proofErr w:type="spellStart"/>
      <w:r w:rsidRPr="00602A0A">
        <w:rPr>
          <w:rFonts w:cs="FiraSans-Bold"/>
          <w:bCs/>
          <w:i/>
          <w:szCs w:val="19"/>
        </w:rPr>
        <w:t>koronawirusa</w:t>
      </w:r>
      <w:proofErr w:type="spellEnd"/>
      <w:r w:rsidRPr="00602A0A">
        <w:rPr>
          <w:rFonts w:cs="FiraSans-Bold"/>
          <w:bCs/>
          <w:i/>
          <w:szCs w:val="19"/>
        </w:rPr>
        <w:t xml:space="preserve"> przez władze państwowe w Polsce (ale także wynikające z działań innych krajów, np. w zakresie ruchu granicznego) funkcjonujące w momencie wypełniania ankiety utrzymywałyby się przez dłuższy czas, ile miesięcy Państwa przedsiębiorstwo byłoby w stanie przetrwać?</w:t>
      </w:r>
    </w:p>
    <w:p w14:paraId="1810D209" w14:textId="77777777" w:rsidR="00E47F3E" w:rsidRDefault="00E47F3E" w:rsidP="00E47F3E">
      <w:pPr>
        <w:pStyle w:val="Default"/>
        <w:jc w:val="both"/>
        <w:rPr>
          <w:sz w:val="19"/>
          <w:szCs w:val="19"/>
        </w:rPr>
      </w:pPr>
      <w:r>
        <w:rPr>
          <w:noProof/>
        </w:rPr>
        <w:drawing>
          <wp:inline distT="0" distB="0" distL="0" distR="0" wp14:anchorId="00602896" wp14:editId="02A23D9A">
            <wp:extent cx="6429273" cy="1803592"/>
            <wp:effectExtent l="0" t="0" r="0" b="0"/>
            <wp:docPr id="72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ytanie 6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9273" cy="1803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C3DD5" w14:textId="05B44AAE" w:rsidR="0019409D" w:rsidRPr="0019409D" w:rsidRDefault="004B17B9" w:rsidP="00FA1128">
      <w:pPr>
        <w:suppressAutoHyphens/>
        <w:autoSpaceDE w:val="0"/>
        <w:autoSpaceDN w:val="0"/>
        <w:adjustRightInd w:val="0"/>
        <w:spacing w:before="240"/>
        <w:rPr>
          <w:rFonts w:cs="Fira Sans"/>
          <w:szCs w:val="19"/>
        </w:rPr>
      </w:pPr>
      <w:r w:rsidRPr="004B17B9">
        <w:rPr>
          <w:rFonts w:cs="Fira Sans"/>
          <w:szCs w:val="19"/>
        </w:rPr>
        <w:t>W większości badanych rodzajów działalności przedsiębiorcy najczęściej przewidują w 202</w:t>
      </w:r>
      <w:r w:rsidR="006B484B">
        <w:rPr>
          <w:rFonts w:cs="Fira Sans"/>
          <w:szCs w:val="19"/>
        </w:rPr>
        <w:t>2</w:t>
      </w:r>
      <w:r w:rsidRPr="004B17B9">
        <w:rPr>
          <w:rFonts w:cs="Fira Sans"/>
          <w:szCs w:val="19"/>
        </w:rPr>
        <w:t xml:space="preserve"> r. utrzymanie poziomu inwestycji z poprzedniego roku. Udział firm oczekujących takiej sytuacji najwyższy był w handlu hurtowym (</w:t>
      </w:r>
      <w:r>
        <w:rPr>
          <w:rFonts w:cs="Fira Sans"/>
          <w:szCs w:val="19"/>
        </w:rPr>
        <w:t>89,7</w:t>
      </w:r>
      <w:r w:rsidRPr="004B17B9">
        <w:rPr>
          <w:rFonts w:cs="Fira Sans"/>
          <w:szCs w:val="19"/>
        </w:rPr>
        <w:t xml:space="preserve">%) i </w:t>
      </w:r>
      <w:r>
        <w:rPr>
          <w:rFonts w:cs="Fira Sans"/>
          <w:szCs w:val="19"/>
        </w:rPr>
        <w:t>budownictwie (87,8%). N</w:t>
      </w:r>
      <w:r w:rsidRPr="004B17B9">
        <w:rPr>
          <w:rFonts w:cs="Fira Sans"/>
          <w:szCs w:val="19"/>
        </w:rPr>
        <w:t>ajwiększy odsetek firm spodziewających się wzrostu inwestycji odnotowano w przetwórstwie przemysłowym (</w:t>
      </w:r>
      <w:r>
        <w:rPr>
          <w:rFonts w:cs="Fira Sans"/>
          <w:szCs w:val="19"/>
        </w:rPr>
        <w:t>24,5</w:t>
      </w:r>
      <w:r w:rsidRPr="004B17B9">
        <w:rPr>
          <w:rFonts w:cs="Fira Sans"/>
          <w:szCs w:val="19"/>
        </w:rPr>
        <w:t xml:space="preserve">%), a spadku – w </w:t>
      </w:r>
      <w:r>
        <w:rPr>
          <w:rFonts w:cs="Fira Sans"/>
          <w:szCs w:val="19"/>
        </w:rPr>
        <w:t>handlu detalicznym</w:t>
      </w:r>
      <w:r w:rsidRPr="004B17B9">
        <w:rPr>
          <w:rFonts w:cs="Fira Sans"/>
          <w:szCs w:val="19"/>
        </w:rPr>
        <w:t xml:space="preserve"> (1</w:t>
      </w:r>
      <w:r>
        <w:rPr>
          <w:rFonts w:cs="Fira Sans"/>
          <w:szCs w:val="19"/>
        </w:rPr>
        <w:t>3,7</w:t>
      </w:r>
      <w:r w:rsidRPr="004B17B9">
        <w:rPr>
          <w:rFonts w:cs="Fira Sans"/>
          <w:szCs w:val="19"/>
        </w:rPr>
        <w:t>%).</w:t>
      </w:r>
    </w:p>
    <w:p w14:paraId="347654BD" w14:textId="55258AE6" w:rsidR="00E55C9D" w:rsidRDefault="004B5B0C" w:rsidP="00F82A53">
      <w:pPr>
        <w:suppressAutoHyphens/>
        <w:autoSpaceDE w:val="0"/>
        <w:autoSpaceDN w:val="0"/>
        <w:adjustRightInd w:val="0"/>
        <w:spacing w:before="240"/>
        <w:rPr>
          <w:rFonts w:cs="Fira Sans"/>
          <w:i/>
          <w:szCs w:val="19"/>
        </w:rPr>
      </w:pPr>
      <w:bookmarkStart w:id="4" w:name="_Hlk88997780"/>
      <w:r>
        <w:rPr>
          <w:rFonts w:cs="Fira Sans"/>
          <w:i/>
          <w:noProof/>
          <w:szCs w:val="19"/>
          <w:lang w:eastAsia="pl-PL"/>
        </w:rPr>
        <w:drawing>
          <wp:anchor distT="0" distB="0" distL="114300" distR="114300" simplePos="0" relativeHeight="251938304" behindDoc="0" locked="0" layoutInCell="1" allowOverlap="1" wp14:anchorId="7BDF9103" wp14:editId="2302A60C">
            <wp:simplePos x="0" y="0"/>
            <wp:positionH relativeFrom="margin">
              <wp:align>left</wp:align>
            </wp:positionH>
            <wp:positionV relativeFrom="margin">
              <wp:posOffset>3642049</wp:posOffset>
            </wp:positionV>
            <wp:extent cx="6464300" cy="2059940"/>
            <wp:effectExtent l="0" t="0" r="0" b="0"/>
            <wp:wrapSquare wrapText="bothSides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ytanie 5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821" cy="2060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409D" w:rsidRPr="0019409D">
        <w:rPr>
          <w:rFonts w:cs="Fira Sans"/>
          <w:i/>
          <w:szCs w:val="19"/>
        </w:rPr>
        <w:t xml:space="preserve">Pyt 5. </w:t>
      </w:r>
      <w:bookmarkEnd w:id="4"/>
      <w:r w:rsidR="004B17B9" w:rsidRPr="004B17B9">
        <w:rPr>
          <w:rFonts w:cs="Fira Sans"/>
          <w:i/>
          <w:szCs w:val="19"/>
        </w:rPr>
        <w:t>Jakie są Państwa aktualne przewidywania, co do poziomu inwestycji Państwa firmy w 2022 r. w odniesieniu do inwestycji zrealizowanych w 2021 r.?</w:t>
      </w:r>
    </w:p>
    <w:p w14:paraId="22C34FA1" w14:textId="041F01A2" w:rsidR="004B17B9" w:rsidRPr="004B17B9" w:rsidRDefault="004B17B9" w:rsidP="004B17B9">
      <w:pPr>
        <w:autoSpaceDE w:val="0"/>
        <w:autoSpaceDN w:val="0"/>
        <w:adjustRightInd w:val="0"/>
        <w:spacing w:before="240"/>
        <w:rPr>
          <w:rFonts w:cs="FiraSans-Bold"/>
          <w:bCs/>
          <w:szCs w:val="19"/>
        </w:rPr>
      </w:pPr>
      <w:r w:rsidRPr="004B17B9">
        <w:rPr>
          <w:rFonts w:cs="FiraSans-Bold"/>
          <w:bCs/>
          <w:szCs w:val="19"/>
        </w:rPr>
        <w:t xml:space="preserve">W </w:t>
      </w:r>
      <w:r w:rsidR="00CA3796">
        <w:rPr>
          <w:rFonts w:cs="FiraSans-Bold"/>
          <w:bCs/>
          <w:szCs w:val="19"/>
        </w:rPr>
        <w:t xml:space="preserve">styczniu </w:t>
      </w:r>
      <w:r w:rsidR="006B484B">
        <w:rPr>
          <w:rFonts w:cs="FiraSans-Bold"/>
          <w:bCs/>
          <w:szCs w:val="19"/>
        </w:rPr>
        <w:t>2022</w:t>
      </w:r>
      <w:r w:rsidRPr="004B17B9">
        <w:rPr>
          <w:rFonts w:cs="FiraSans-Bold"/>
          <w:bCs/>
          <w:szCs w:val="19"/>
        </w:rPr>
        <w:t xml:space="preserve"> r. wśród prezentowanych obszarów działalności gospodarczej, w większości przewidywano spadek zatrudnienia. Największy spodziewany jest w </w:t>
      </w:r>
      <w:r w:rsidR="00CA3796">
        <w:rPr>
          <w:rFonts w:cs="FiraSans-Bold"/>
          <w:bCs/>
          <w:szCs w:val="19"/>
        </w:rPr>
        <w:t>budownictwie</w:t>
      </w:r>
      <w:r w:rsidRPr="004B17B9">
        <w:rPr>
          <w:rFonts w:cs="FiraSans-Bold"/>
          <w:bCs/>
          <w:szCs w:val="19"/>
        </w:rPr>
        <w:t xml:space="preserve"> (o </w:t>
      </w:r>
      <w:r w:rsidR="00CA3796">
        <w:rPr>
          <w:rFonts w:cs="FiraSans-Bold"/>
          <w:bCs/>
          <w:szCs w:val="19"/>
        </w:rPr>
        <w:t>3,8</w:t>
      </w:r>
      <w:r w:rsidRPr="004B17B9">
        <w:rPr>
          <w:rFonts w:cs="FiraSans-Bold"/>
          <w:bCs/>
          <w:szCs w:val="19"/>
        </w:rPr>
        <w:t xml:space="preserve">%). Wzrost przewiduje się jedynie w </w:t>
      </w:r>
      <w:r w:rsidR="00CA3796">
        <w:rPr>
          <w:rFonts w:cs="FiraSans-Bold"/>
          <w:bCs/>
          <w:szCs w:val="19"/>
        </w:rPr>
        <w:t>przetwórstwie przemysłowym</w:t>
      </w:r>
      <w:r w:rsidRPr="004B17B9">
        <w:rPr>
          <w:rFonts w:cs="FiraSans-Bold"/>
          <w:bCs/>
          <w:szCs w:val="19"/>
        </w:rPr>
        <w:t xml:space="preserve"> (o </w:t>
      </w:r>
      <w:r w:rsidR="00CA3796">
        <w:rPr>
          <w:rFonts w:cs="FiraSans-Bold"/>
          <w:bCs/>
          <w:szCs w:val="19"/>
        </w:rPr>
        <w:t>0</w:t>
      </w:r>
      <w:r w:rsidRPr="004B17B9">
        <w:rPr>
          <w:rFonts w:cs="FiraSans-Bold"/>
          <w:bCs/>
          <w:szCs w:val="19"/>
        </w:rPr>
        <w:t xml:space="preserve">,3%), natomiast w </w:t>
      </w:r>
      <w:r w:rsidR="00CA3796">
        <w:rPr>
          <w:rFonts w:cs="FiraSans-Bold"/>
          <w:bCs/>
          <w:szCs w:val="19"/>
        </w:rPr>
        <w:t>handlu detalicznym</w:t>
      </w:r>
      <w:r w:rsidRPr="004B17B9">
        <w:rPr>
          <w:rFonts w:cs="FiraSans-Bold"/>
          <w:bCs/>
          <w:szCs w:val="19"/>
        </w:rPr>
        <w:t xml:space="preserve"> zatrudnienie pozostanie na dotychczasowym poziomie.</w:t>
      </w:r>
    </w:p>
    <w:p w14:paraId="2C3C82CB" w14:textId="39D29CEB" w:rsidR="00E47F3E" w:rsidRPr="00633BDE" w:rsidRDefault="00E47F3E" w:rsidP="00CA3796">
      <w:pPr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  <w:r w:rsidRPr="00633BDE">
        <w:rPr>
          <w:rFonts w:cs="FiraSans-Bold"/>
          <w:bCs/>
          <w:i/>
          <w:szCs w:val="19"/>
        </w:rPr>
        <w:t xml:space="preserve">Pyt. </w:t>
      </w:r>
      <w:r>
        <w:rPr>
          <w:rFonts w:cs="FiraSans-Bold"/>
          <w:bCs/>
          <w:i/>
          <w:szCs w:val="19"/>
        </w:rPr>
        <w:t>6</w:t>
      </w:r>
      <w:r w:rsidRPr="00633BDE">
        <w:rPr>
          <w:rFonts w:cs="FiraSans-Bold"/>
          <w:bCs/>
          <w:i/>
          <w:szCs w:val="19"/>
        </w:rPr>
        <w:t xml:space="preserve">. </w:t>
      </w:r>
      <w:r w:rsidRPr="00150534">
        <w:rPr>
          <w:rFonts w:cs="FiraSans-Bold"/>
          <w:bCs/>
          <w:i/>
          <w:szCs w:val="19"/>
        </w:rPr>
        <w:t>Jaka będzie w bieżącym miesiącu, w relacji do poprzedniego miesiąca, szacunkowa (w procentach) zmiana poziomu zatrudnienia w Państwa firmie?</w:t>
      </w:r>
    </w:p>
    <w:p w14:paraId="28727F5D" w14:textId="77777777" w:rsidR="00E47F3E" w:rsidRDefault="00E47F3E" w:rsidP="00E47F3E">
      <w:pPr>
        <w:autoSpaceDE w:val="0"/>
        <w:autoSpaceDN w:val="0"/>
        <w:adjustRightInd w:val="0"/>
        <w:spacing w:after="0" w:line="240" w:lineRule="auto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39073C88" wp14:editId="652C1709">
            <wp:extent cx="6464821" cy="1755652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ytanie 6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821" cy="175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CCF8D" w14:textId="77777777" w:rsidR="00E47F3E" w:rsidRDefault="00E47F3E" w:rsidP="00E47F3E">
      <w:pPr>
        <w:rPr>
          <w:color w:val="BFBFBF" w:themeColor="background1" w:themeShade="BF"/>
        </w:rPr>
      </w:pPr>
    </w:p>
    <w:p w14:paraId="3AD3F8EC" w14:textId="4CA35346" w:rsidR="000858BF" w:rsidRPr="00351B54" w:rsidRDefault="00E47F3E" w:rsidP="000858BF">
      <w:pPr>
        <w:rPr>
          <w:rFonts w:cs="Arial"/>
          <w:bCs/>
          <w:szCs w:val="19"/>
        </w:rPr>
      </w:pPr>
      <w:r>
        <w:rPr>
          <w:rFonts w:cs="Arial"/>
          <w:bCs/>
          <w:szCs w:val="19"/>
        </w:rPr>
        <w:t>Dane dotyczące</w:t>
      </w:r>
      <w:r w:rsidRPr="004E1C18">
        <w:rPr>
          <w:rFonts w:cs="Arial"/>
          <w:bCs/>
          <w:szCs w:val="19"/>
        </w:rPr>
        <w:t xml:space="preserve"> wyników badań koniunktury gospodarczej </w:t>
      </w:r>
      <w:r>
        <w:rPr>
          <w:rFonts w:cs="Arial"/>
          <w:bCs/>
          <w:szCs w:val="19"/>
        </w:rPr>
        <w:t xml:space="preserve">znajdują się na stronie </w:t>
      </w:r>
      <w:hyperlink r:id="rId39" w:history="1">
        <w:r w:rsidRPr="001C3428">
          <w:rPr>
            <w:rStyle w:val="Hipercze"/>
            <w:rFonts w:cs="Arial"/>
            <w:bCs/>
            <w:szCs w:val="19"/>
          </w:rPr>
          <w:t>https://zielonagora.stat.gov.pl/osrodki/osrodek-badan-koniunktury/obk-dane/</w:t>
        </w:r>
      </w:hyperlink>
      <w:r w:rsidRPr="004E1C18">
        <w:rPr>
          <w:rFonts w:cs="Arial"/>
          <w:bCs/>
          <w:szCs w:val="19"/>
        </w:rPr>
        <w:t>.</w:t>
      </w:r>
    </w:p>
    <w:p w14:paraId="71014C20" w14:textId="77777777" w:rsidR="000858BF" w:rsidRPr="00881EAF" w:rsidRDefault="000858BF" w:rsidP="000858BF">
      <w:pPr>
        <w:sectPr w:rsidR="000858BF" w:rsidRPr="00881EAF" w:rsidSect="00B63E54">
          <w:headerReference w:type="default" r:id="rId40"/>
          <w:footerReference w:type="default" r:id="rId41"/>
          <w:pgSz w:w="11906" w:h="16838" w:code="9"/>
          <w:pgMar w:top="720" w:right="720" w:bottom="851" w:left="720" w:header="170" w:footer="284" w:gutter="0"/>
          <w:paperSrc w:first="7"/>
          <w:cols w:space="708"/>
          <w:docGrid w:linePitch="360"/>
        </w:sectPr>
      </w:pPr>
    </w:p>
    <w:p w14:paraId="59D25206" w14:textId="77777777" w:rsidR="00284CE4" w:rsidRPr="00FD0BC6" w:rsidRDefault="00284CE4" w:rsidP="00284CE4">
      <w:pPr>
        <w:pStyle w:val="TytuTablicy"/>
        <w:rPr>
          <w:rFonts w:ascii="Fira Sans" w:hAnsi="Fira Sans"/>
          <w:sz w:val="19"/>
          <w:szCs w:val="19"/>
        </w:rPr>
      </w:pPr>
      <w:r w:rsidRPr="00FD0BC6">
        <w:rPr>
          <w:rFonts w:ascii="Fira Sans" w:hAnsi="Fira Sans"/>
          <w:sz w:val="19"/>
          <w:szCs w:val="19"/>
        </w:rPr>
        <w:lastRenderedPageBreak/>
        <w:t>WYBRANE DANE O WOJEWÓDZTWIE ŚWIĘTOKRZYSKIM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2"/>
        <w:gridCol w:w="319"/>
        <w:gridCol w:w="901"/>
        <w:gridCol w:w="902"/>
        <w:gridCol w:w="902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284CE4" w14:paraId="4C3624A2" w14:textId="77777777" w:rsidTr="00F97DEA">
        <w:trPr>
          <w:trHeight w:val="758"/>
          <w:tblHeader/>
        </w:trPr>
        <w:tc>
          <w:tcPr>
            <w:tcW w:w="4541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4A18752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73D13824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A – 20</w:t>
            </w:r>
            <w:r w:rsidR="0030215C">
              <w:rPr>
                <w:rFonts w:ascii="Fira Sans" w:hAnsi="Fira Sans"/>
                <w:sz w:val="16"/>
                <w:szCs w:val="16"/>
              </w:rPr>
              <w:t>20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3C63B7E3" w14:textId="77777777" w:rsidR="00284CE4" w:rsidRPr="00FD0BC6" w:rsidRDefault="00284CE4" w:rsidP="0030215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B – 20</w:t>
            </w:r>
            <w:r w:rsidR="00E16F29">
              <w:rPr>
                <w:rFonts w:ascii="Fira Sans" w:hAnsi="Fira Sans"/>
                <w:sz w:val="16"/>
                <w:szCs w:val="16"/>
              </w:rPr>
              <w:t>2</w:t>
            </w:r>
            <w:r w:rsidR="0030215C">
              <w:rPr>
                <w:rFonts w:ascii="Fira Sans" w:hAnsi="Fira Sans"/>
                <w:sz w:val="16"/>
                <w:szCs w:val="16"/>
              </w:rPr>
              <w:t>1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8924E37" w14:textId="64790C9E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FCF6A25" w14:textId="3BD70B33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328094C" w14:textId="3F06E8BB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1F98C30" w14:textId="22CA3D7E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D83F6A4" w14:textId="721B40DD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A99A5F3" w14:textId="7FBC9B7F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3805A35" w14:textId="214B0A28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E11718F" w14:textId="4E79AC26" w:rsidR="00284CE4" w:rsidRPr="0080108A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E3E274E" w14:textId="0297AFE5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176C98E" w14:textId="0729A455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51F2DD9" w14:textId="10335A76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FC9EF"/>
            <w:vAlign w:val="center"/>
          </w:tcPr>
          <w:p w14:paraId="182E8878" w14:textId="6F523A70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284CE4" w14:paraId="626EEDE7" w14:textId="77777777" w:rsidTr="00F97DEA">
        <w:trPr>
          <w:trHeight w:val="104"/>
        </w:trPr>
        <w:tc>
          <w:tcPr>
            <w:tcW w:w="4222" w:type="dxa"/>
            <w:tcBorders>
              <w:bottom w:val="nil"/>
              <w:right w:val="nil"/>
            </w:tcBorders>
            <w:shd w:val="clear" w:color="auto" w:fill="auto"/>
          </w:tcPr>
          <w:p w14:paraId="542827CD" w14:textId="77777777" w:rsidR="00284CE4" w:rsidRPr="00FD0BC6" w:rsidRDefault="00284CE4" w:rsidP="00F65F8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nil"/>
            </w:tcBorders>
            <w:shd w:val="clear" w:color="auto" w:fill="auto"/>
          </w:tcPr>
          <w:p w14:paraId="238BD238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60C73A7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2" w:type="dxa"/>
            <w:tcBorders>
              <w:bottom w:val="nil"/>
            </w:tcBorders>
            <w:shd w:val="clear" w:color="auto" w:fill="auto"/>
          </w:tcPr>
          <w:p w14:paraId="66BDA82E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2" w:type="dxa"/>
            <w:tcBorders>
              <w:bottom w:val="nil"/>
            </w:tcBorders>
            <w:shd w:val="clear" w:color="auto" w:fill="auto"/>
          </w:tcPr>
          <w:p w14:paraId="14E9D6BD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69DFC4F5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893E2F7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6C76F026" w14:textId="77777777" w:rsidR="00284CE4" w:rsidRPr="00BE3E03" w:rsidRDefault="00284CE4" w:rsidP="00BE3E03">
            <w:pPr>
              <w:pStyle w:val="Gwka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29E7DA84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3EB6C568" w14:textId="77777777" w:rsidR="00284CE4" w:rsidRPr="0080108A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04BFFD41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54634B41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004ACFA3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DFC9EF"/>
          </w:tcPr>
          <w:p w14:paraId="510C5D95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</w:tr>
      <w:tr w:rsidR="0030215C" w:rsidRPr="006271C2" w14:paraId="7EF9A2E7" w14:textId="77777777" w:rsidTr="00F97DEA">
        <w:tc>
          <w:tcPr>
            <w:tcW w:w="4222" w:type="dxa"/>
            <w:vMerge w:val="restart"/>
            <w:tcBorders>
              <w:top w:val="nil"/>
              <w:right w:val="nil"/>
            </w:tcBorders>
            <w:shd w:val="clear" w:color="auto" w:fill="auto"/>
          </w:tcPr>
          <w:p w14:paraId="54A997CD" w14:textId="1143E004" w:rsidR="0030215C" w:rsidRPr="00FD0BC6" w:rsidRDefault="0030215C" w:rsidP="009D7A95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5F0A2F">
              <w:rPr>
                <w:rFonts w:ascii="Fira Sans" w:hAnsi="Fira Sans"/>
                <w:color w:val="000000"/>
              </w:rPr>
              <w:t xml:space="preserve"> </w:t>
            </w:r>
            <w:r>
              <w:rPr>
                <w:rFonts w:ascii="Fira Sans" w:hAnsi="Fira Sans"/>
                <w:color w:val="000000"/>
              </w:rPr>
              <w:br/>
            </w:r>
            <w:r w:rsidRPr="00FD0BC6">
              <w:rPr>
                <w:rFonts w:ascii="Fira Sans" w:hAnsi="Fira Sans"/>
                <w:color w:val="000000"/>
              </w:rPr>
              <w:t>(w tys. osób)</w:t>
            </w:r>
          </w:p>
        </w:tc>
        <w:tc>
          <w:tcPr>
            <w:tcW w:w="319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093167FF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476F50EB" w14:textId="77777777" w:rsidR="0030215C" w:rsidRPr="00FD0BC6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123,9</w:t>
            </w:r>
          </w:p>
        </w:tc>
        <w:tc>
          <w:tcPr>
            <w:tcW w:w="902" w:type="dxa"/>
            <w:tcBorders>
              <w:top w:val="nil"/>
            </w:tcBorders>
            <w:shd w:val="clear" w:color="auto" w:fill="auto"/>
            <w:vAlign w:val="bottom"/>
          </w:tcPr>
          <w:p w14:paraId="14801274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126,3</w:t>
            </w:r>
          </w:p>
        </w:tc>
        <w:tc>
          <w:tcPr>
            <w:tcW w:w="902" w:type="dxa"/>
            <w:tcBorders>
              <w:top w:val="nil"/>
            </w:tcBorders>
            <w:shd w:val="clear" w:color="auto" w:fill="auto"/>
            <w:vAlign w:val="bottom"/>
          </w:tcPr>
          <w:p w14:paraId="10509FC5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71B60">
              <w:rPr>
                <w:rFonts w:ascii="Fira Sans" w:hAnsi="Fira Sans"/>
              </w:rPr>
              <w:t>125,4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000E01D1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AE2C14">
              <w:rPr>
                <w:rFonts w:ascii="Fira Sans" w:hAnsi="Fira Sans"/>
              </w:rPr>
              <w:t>122,8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46859B6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121,4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2466A18" w14:textId="77777777" w:rsidR="0030215C" w:rsidRPr="00BE3E03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121,9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0260ED12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122,8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B73708D" w14:textId="77777777" w:rsidR="0030215C" w:rsidRPr="0080108A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123,0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6B1C716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123,4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D2F7D1F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123,2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41DFD7EB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122,7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DFC9EF"/>
            <w:vAlign w:val="bottom"/>
          </w:tcPr>
          <w:p w14:paraId="436B1B0D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122,9</w:t>
            </w:r>
          </w:p>
        </w:tc>
      </w:tr>
      <w:tr w:rsidR="0030215C" w14:paraId="5EC9FAB6" w14:textId="77777777" w:rsidTr="00F97DEA"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bottom"/>
          </w:tcPr>
          <w:p w14:paraId="49EB684F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70D8A38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7C794A" w14:textId="77777777" w:rsidR="0030215C" w:rsidRPr="00FD0BC6" w:rsidRDefault="005F2453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122,0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B45B16B" w14:textId="77777777" w:rsidR="0030215C" w:rsidRPr="00FD0BC6" w:rsidRDefault="0074093B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BB45626" w14:textId="65BF6E47" w:rsidR="0030215C" w:rsidRPr="00FD0BC6" w:rsidRDefault="00E01D1F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059C873" w14:textId="4154554E" w:rsidR="0030215C" w:rsidRPr="00FD0BC6" w:rsidRDefault="00584477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84477">
              <w:rPr>
                <w:rFonts w:ascii="Fira Sans" w:hAnsi="Fira Sans"/>
              </w:rPr>
              <w:t>122,4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F6B92AE" w14:textId="7C02B56D" w:rsidR="0030215C" w:rsidRPr="00FD0BC6" w:rsidRDefault="00E65B3A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E7122D" w14:textId="2FF87D9E" w:rsidR="0030215C" w:rsidRPr="00BE3E03" w:rsidRDefault="007E663D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B11095" w14:textId="129EE785" w:rsidR="0030215C" w:rsidRPr="00FD0BC6" w:rsidRDefault="00EA64A7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D5DB81" w14:textId="4CDB43C6" w:rsidR="0030215C" w:rsidRPr="0080108A" w:rsidRDefault="004C36AE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52A041" w14:textId="4E05570B" w:rsidR="0030215C" w:rsidRPr="00FD0BC6" w:rsidRDefault="00633319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DAC6E3" w14:textId="268DA741" w:rsidR="0030215C" w:rsidRPr="00FD0BC6" w:rsidRDefault="00990227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0CD42B" w14:textId="7AE64D46" w:rsidR="0030215C" w:rsidRPr="00FD0BC6" w:rsidRDefault="00660944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123,7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834706F" w14:textId="65514E78" w:rsidR="0030215C" w:rsidRPr="00FD0BC6" w:rsidRDefault="00933584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122,8</w:t>
            </w:r>
          </w:p>
        </w:tc>
      </w:tr>
      <w:tr w:rsidR="0030215C" w14:paraId="2E5211CB" w14:textId="77777777" w:rsidTr="00F97DEA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05A3EE4A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7CF93C02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802299" w14:textId="77777777" w:rsidR="0030215C" w:rsidRPr="00FD0BC6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EBC0373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DDD31A4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9C61DDF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74BDD1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A2D18B" w14:textId="77777777" w:rsidR="0030215C" w:rsidRPr="00BE3E03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4D9A6F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2A8577" w14:textId="77777777" w:rsidR="0030215C" w:rsidRPr="0080108A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4F0AB5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F5AB1D8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65A17B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6F0C8BF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100,2</w:t>
            </w:r>
          </w:p>
        </w:tc>
      </w:tr>
      <w:tr w:rsidR="0030215C" w14:paraId="30A082A5" w14:textId="77777777" w:rsidTr="00F97DEA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1D815A63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06753FF1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22A7F6" w14:textId="77777777" w:rsidR="0030215C" w:rsidRPr="00FD0BC6" w:rsidRDefault="005F2453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B927709" w14:textId="77777777" w:rsidR="0030215C" w:rsidRPr="00FD0BC6" w:rsidRDefault="0074093B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CED78FA" w14:textId="7BF67979" w:rsidR="0030215C" w:rsidRPr="00FD0BC6" w:rsidRDefault="00E01D1F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46C717" w14:textId="5B596CF9" w:rsidR="0030215C" w:rsidRPr="00FD0BC6" w:rsidRDefault="00584477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50A700" w14:textId="0EF71C33" w:rsidR="0030215C" w:rsidRPr="00FD0BC6" w:rsidRDefault="00E65B3A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23AF8C" w14:textId="6AF7D93B" w:rsidR="0030215C" w:rsidRPr="00BE3E03" w:rsidRDefault="007E663D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127422" w14:textId="75249B66" w:rsidR="0030215C" w:rsidRPr="00FD0BC6" w:rsidRDefault="00EA64A7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FE3A3A" w14:textId="09A37D83" w:rsidR="004C36AE" w:rsidRPr="0080108A" w:rsidRDefault="004C36AE" w:rsidP="004C36A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0CC945" w14:textId="3DE924BA" w:rsidR="0030215C" w:rsidRPr="00FD0BC6" w:rsidRDefault="00633319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921BD5" w14:textId="23561F03" w:rsidR="0030215C" w:rsidRPr="00FD0BC6" w:rsidRDefault="00990227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4283F5" w14:textId="702F74E8" w:rsidR="0030215C" w:rsidRPr="00FD0BC6" w:rsidRDefault="00660944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9CD3614" w14:textId="7B3C352C" w:rsidR="0030215C" w:rsidRPr="00FD0BC6" w:rsidRDefault="00933584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</w:tr>
      <w:tr w:rsidR="0030215C" w14:paraId="220BA4BD" w14:textId="77777777" w:rsidTr="00F97DEA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18C0C491" w14:textId="16BFC2C9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3641B33C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85E65B" w14:textId="77777777" w:rsidR="0030215C" w:rsidRPr="00FD0BC6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97,9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8E2F791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6404C98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71B60">
              <w:rPr>
                <w:rFonts w:ascii="Fira Sans" w:hAnsi="Fira Sans"/>
              </w:rPr>
              <w:t>99,0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C731AB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AE2C14">
              <w:rPr>
                <w:rFonts w:ascii="Fira Sans" w:hAnsi="Fira Sans"/>
              </w:rPr>
              <w:t>97,2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C94DC7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B9B145" w14:textId="77777777" w:rsidR="0030215C" w:rsidRPr="00BE3E03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D28613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6E50DB" w14:textId="77777777" w:rsidR="0030215C" w:rsidRPr="0080108A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20C61C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5D173B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512454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98,6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5EB6197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</w:tr>
      <w:tr w:rsidR="0030215C" w14:paraId="79EFE869" w14:textId="77777777" w:rsidTr="00F97DEA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33BBBA0E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43DD8B4B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359EC7" w14:textId="77777777" w:rsidR="0030215C" w:rsidRPr="00FD0BC6" w:rsidRDefault="005F2453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98,5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5190CAA" w14:textId="77777777" w:rsidR="0030215C" w:rsidRPr="00FD0BC6" w:rsidRDefault="0074093B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D079D76" w14:textId="399F1570" w:rsidR="0030215C" w:rsidRPr="00FD0BC6" w:rsidRDefault="00E01D1F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30B18D" w14:textId="4EF1CE6B" w:rsidR="0030215C" w:rsidRPr="00FD0BC6" w:rsidRDefault="00584477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84477"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184776" w14:textId="39017EE9" w:rsidR="0030215C" w:rsidRPr="00FD0BC6" w:rsidRDefault="00E65B3A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7A6086" w14:textId="365D2F9D" w:rsidR="0030215C" w:rsidRPr="00BE3E03" w:rsidRDefault="007E663D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D5A277" w14:textId="186AA034" w:rsidR="0030215C" w:rsidRPr="00FD0BC6" w:rsidRDefault="00EA64A7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C66209" w14:textId="763B4372" w:rsidR="0030215C" w:rsidRPr="0080108A" w:rsidRDefault="004C36AE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9ABAC97" w14:textId="3432C458" w:rsidR="0030215C" w:rsidRPr="00FD0BC6" w:rsidRDefault="00633319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08F4F8" w14:textId="1C2084A6" w:rsidR="00990227" w:rsidRPr="00FD0BC6" w:rsidRDefault="00990227" w:rsidP="0099022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4AABF50" w14:textId="094A1A79" w:rsidR="0030215C" w:rsidRPr="00FD0BC6" w:rsidRDefault="00660944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100,8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57A2525" w14:textId="4FD0C22F" w:rsidR="0030215C" w:rsidRPr="00FD0BC6" w:rsidRDefault="00933584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</w:tr>
      <w:tr w:rsidR="0030215C" w14:paraId="010FE173" w14:textId="77777777" w:rsidTr="00F97DEA">
        <w:trPr>
          <w:trHeight w:val="296"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03B3FA89" w14:textId="73F5B7DE" w:rsidR="0030215C" w:rsidRPr="00FD0BC6" w:rsidRDefault="0030215C" w:rsidP="009D7A95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 xml:space="preserve">Bezrobotni </w:t>
            </w:r>
            <w:proofErr w:type="spellStart"/>
            <w:r w:rsidRPr="00FD0BC6">
              <w:rPr>
                <w:rFonts w:ascii="Fira Sans" w:hAnsi="Fira Sans"/>
              </w:rPr>
              <w:t>zarejestrowani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b</w:t>
            </w:r>
            <w:proofErr w:type="spellEnd"/>
            <w:r w:rsidRPr="005F0A2F">
              <w:rPr>
                <w:rFonts w:ascii="Fira Sans" w:hAnsi="Fira Sans"/>
              </w:rPr>
              <w:t xml:space="preserve"> </w:t>
            </w:r>
            <w:r w:rsidRPr="00FD0BC6">
              <w:rPr>
                <w:rFonts w:ascii="Fira Sans" w:hAnsi="Fira Sans"/>
              </w:rPr>
              <w:t>(w tys. osób)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A9F0CF2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C07C14" w14:textId="77777777" w:rsidR="0030215C" w:rsidRPr="00FD0BC6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44,6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D64CEC7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F5D7505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5F1AA7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E8E70B3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8682EE" w14:textId="77777777" w:rsidR="0030215C" w:rsidRPr="00BE3E03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59C0B2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425D82" w14:textId="77777777" w:rsidR="0030215C" w:rsidRPr="0080108A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0A0CFB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A0E156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F16626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44,1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8E8ABB4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44,9</w:t>
            </w:r>
          </w:p>
        </w:tc>
      </w:tr>
      <w:tr w:rsidR="0030215C" w14:paraId="1ABDC975" w14:textId="77777777" w:rsidTr="00F97DEA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5948B013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5497A4B1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95ECCC" w14:textId="77777777" w:rsidR="0030215C" w:rsidRPr="00FD0BC6" w:rsidRDefault="00A2200E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46,9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AAA276D" w14:textId="77777777" w:rsidR="0030215C" w:rsidRPr="00FD0BC6" w:rsidRDefault="00B55778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46,9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CB747DB" w14:textId="61C9B45B" w:rsidR="0030215C" w:rsidRPr="00FD0BC6" w:rsidRDefault="00210D4E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4C6C6E" w14:textId="5A35AA69" w:rsidR="0030215C" w:rsidRPr="00FD0BC6" w:rsidRDefault="001665BF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E8A9EE" w14:textId="5D8D40B8" w:rsidR="0030215C" w:rsidRPr="00FD0BC6" w:rsidRDefault="00591BE3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CBCD80" w14:textId="332092E1" w:rsidR="0030215C" w:rsidRPr="00BE3E03" w:rsidRDefault="00677CE2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9790A1" w14:textId="190C2A2B" w:rsidR="0030215C" w:rsidRPr="00FD0BC6" w:rsidRDefault="00E34279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E941DE4" w14:textId="4D438415" w:rsidR="0030215C" w:rsidRPr="0080108A" w:rsidRDefault="002B66FD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4BB6E1" w14:textId="5E88FDC2" w:rsidR="0030215C" w:rsidRPr="00FD0BC6" w:rsidRDefault="00F21173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B3A3BD" w14:textId="3043E74B" w:rsidR="0030215C" w:rsidRPr="00FD0BC6" w:rsidRDefault="00307D25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9D66DF" w14:textId="588D87F8" w:rsidR="0030215C" w:rsidRPr="00FD0BC6" w:rsidRDefault="00BE3FE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37,9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980515B" w14:textId="5DEC4421" w:rsidR="0030215C" w:rsidRPr="00FD0BC6" w:rsidRDefault="002F473E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38,0</w:t>
            </w:r>
          </w:p>
        </w:tc>
      </w:tr>
      <w:tr w:rsidR="0030215C" w14:paraId="641883D9" w14:textId="77777777" w:rsidTr="00F97DEA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7DE64639" w14:textId="349BA541" w:rsidR="0030215C" w:rsidRPr="000C3FAA" w:rsidRDefault="0030215C" w:rsidP="009D7A95">
            <w:pPr>
              <w:pStyle w:val="Gwka"/>
              <w:jc w:val="left"/>
              <w:rPr>
                <w:rFonts w:ascii="Fira Sans" w:hAnsi="Fira Sans"/>
                <w:color w:val="000000"/>
                <w:sz w:val="16"/>
              </w:rPr>
            </w:pPr>
            <w:r w:rsidRPr="000C3FAA">
              <w:rPr>
                <w:rFonts w:ascii="Fira Sans" w:hAnsi="Fira Sans"/>
                <w:sz w:val="16"/>
              </w:rPr>
              <w:t xml:space="preserve">Stopa </w:t>
            </w:r>
            <w:proofErr w:type="spellStart"/>
            <w:r w:rsidRPr="000C3FAA">
              <w:rPr>
                <w:rFonts w:ascii="Fira Sans" w:hAnsi="Fira Sans"/>
                <w:sz w:val="16"/>
              </w:rPr>
              <w:t>bezrobocia</w:t>
            </w:r>
            <w:r w:rsidRPr="005F0A2F">
              <w:rPr>
                <w:rFonts w:ascii="Fira Sans" w:hAnsi="Fira Sans"/>
                <w:color w:val="000000"/>
                <w:sz w:val="16"/>
                <w:vertAlign w:val="superscript"/>
              </w:rPr>
              <w:t>bc</w:t>
            </w:r>
            <w:proofErr w:type="spellEnd"/>
            <w:r w:rsidRPr="005F0A2F">
              <w:rPr>
                <w:rFonts w:ascii="Fira Sans" w:hAnsi="Fira Sans"/>
                <w:color w:val="000000"/>
                <w:sz w:val="16"/>
              </w:rPr>
              <w:t xml:space="preserve"> </w:t>
            </w:r>
            <w:r w:rsidRPr="000C3FAA">
              <w:rPr>
                <w:rFonts w:ascii="Fira Sans" w:hAnsi="Fira Sans"/>
                <w:sz w:val="16"/>
              </w:rPr>
              <w:t>(w %)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0620E5CE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1CD54C" w14:textId="77777777" w:rsidR="0030215C" w:rsidRPr="0009706C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82F86B2" w14:textId="77777777" w:rsidR="0030215C" w:rsidRPr="0009706C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24F3C73" w14:textId="77777777" w:rsidR="0030215C" w:rsidRPr="0009706C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CEBCD4" w14:textId="77777777" w:rsidR="0030215C" w:rsidRPr="0009706C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2EDB92" w14:textId="77777777" w:rsidR="0030215C" w:rsidRPr="0009706C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AA569D" w14:textId="77777777" w:rsidR="0030215C" w:rsidRPr="0009706C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C9B881" w14:textId="77777777" w:rsidR="0030215C" w:rsidRPr="0009706C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B7DCE4" w14:textId="77777777" w:rsidR="0030215C" w:rsidRPr="0009706C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A2013A" w14:textId="77777777" w:rsidR="0030215C" w:rsidRPr="0009706C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9706C">
              <w:rPr>
                <w:rFonts w:ascii="Fira Sans" w:hAnsi="Fira Sans"/>
              </w:rPr>
              <w:t>8,5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15E536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072BFA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8,3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32EC3C0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8,5</w:t>
            </w:r>
          </w:p>
        </w:tc>
      </w:tr>
      <w:tr w:rsidR="0030215C" w14:paraId="3414DA18" w14:textId="77777777" w:rsidTr="00F97DEA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1B8719A4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8EF5B15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85F871" w14:textId="77777777" w:rsidR="0030215C" w:rsidRPr="00FD0BC6" w:rsidRDefault="00A2200E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B98C94A" w14:textId="2215FFB5" w:rsidR="0030215C" w:rsidRPr="00FD0BC6" w:rsidRDefault="00B55778" w:rsidP="00F2117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</w:t>
            </w:r>
            <w:r w:rsidR="00105A30">
              <w:rPr>
                <w:rFonts w:ascii="Fira Sans" w:hAnsi="Fira Sans"/>
              </w:rPr>
              <w:t>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F6EE53C" w14:textId="40FF7B8D" w:rsidR="0030215C" w:rsidRPr="00FD0BC6" w:rsidRDefault="00210D4E" w:rsidP="00105A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</w:t>
            </w:r>
            <w:r w:rsidR="00F21173">
              <w:rPr>
                <w:rFonts w:ascii="Fira Sans" w:hAnsi="Fira Sans"/>
              </w:rPr>
              <w:t>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5D33D5" w14:textId="57D75ADE" w:rsidR="0030215C" w:rsidRPr="00FD0BC6" w:rsidRDefault="001665BF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E9A4C5D" w14:textId="1FB428C8" w:rsidR="0030215C" w:rsidRPr="00FD0BC6" w:rsidRDefault="00591BE3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7091C3" w14:textId="6B3E4E6F" w:rsidR="0030215C" w:rsidRPr="00BE3E03" w:rsidRDefault="00105A30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94909F" w14:textId="3089298F" w:rsidR="0030215C" w:rsidRPr="00FD0BC6" w:rsidRDefault="00E34279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7D191A" w14:textId="3CF14D24" w:rsidR="0030215C" w:rsidRPr="0080108A" w:rsidRDefault="002B66FD" w:rsidP="00F2117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</w:t>
            </w:r>
            <w:r w:rsidR="00105A30">
              <w:rPr>
                <w:rFonts w:ascii="Fira Sans" w:hAnsi="Fira Sans"/>
              </w:rPr>
              <w:t>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38CAB3" w14:textId="112F4C26" w:rsidR="0030215C" w:rsidRPr="00FD0BC6" w:rsidRDefault="00F21173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C4D6BE" w14:textId="2624AA8A" w:rsidR="0030215C" w:rsidRPr="00FD0BC6" w:rsidRDefault="00307D25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6F2D2F" w14:textId="48A6221D" w:rsidR="0030215C" w:rsidRPr="00FD0BC6" w:rsidRDefault="00BE3FE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7,3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0255AB1" w14:textId="4BFE92EF" w:rsidR="0030215C" w:rsidRPr="00FD0BC6" w:rsidRDefault="002F473E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7,3</w:t>
            </w:r>
          </w:p>
        </w:tc>
      </w:tr>
      <w:tr w:rsidR="0030215C" w14:paraId="736887CA" w14:textId="77777777" w:rsidTr="00F97DEA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1EFFA17D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4FE3074F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9C45CD" w14:textId="77777777" w:rsidR="0030215C" w:rsidRPr="00FD0BC6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1998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D2EBD17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3141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518D93E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1533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532113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729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28B1FD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4119D1" w14:textId="77777777" w:rsidR="0030215C" w:rsidRPr="00BE3E03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1641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8837C5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2340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D08064" w14:textId="77777777" w:rsidR="0030215C" w:rsidRPr="0080108A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1921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DA7809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2260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3BC6EA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1440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4ACA16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1154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E3787FB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960</w:t>
            </w:r>
          </w:p>
        </w:tc>
      </w:tr>
      <w:tr w:rsidR="0030215C" w14:paraId="65F1AA40" w14:textId="77777777" w:rsidTr="00F97DEA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0C2E47E6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688EB3D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DB57534" w14:textId="77777777" w:rsidR="0030215C" w:rsidRPr="00FD0BC6" w:rsidRDefault="00A2200E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1610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55E10E7" w14:textId="77777777" w:rsidR="0030215C" w:rsidRPr="00FD0BC6" w:rsidRDefault="00B55778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3077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4BB2C8F" w14:textId="5396AE2B" w:rsidR="0030215C" w:rsidRPr="00FD0BC6" w:rsidRDefault="00730B40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2665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A93E18" w14:textId="70772A96" w:rsidR="0030215C" w:rsidRPr="00FD0BC6" w:rsidRDefault="001665BF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2107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BFF7E2" w14:textId="7D6B7D55" w:rsidR="0030215C" w:rsidRPr="00FD0BC6" w:rsidRDefault="00591BE3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2234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9578C8" w14:textId="1B92FCD1" w:rsidR="0030215C" w:rsidRPr="00BE3E03" w:rsidRDefault="00677CE2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2426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478F23" w14:textId="02BA7796" w:rsidR="0030215C" w:rsidRPr="00FD0BC6" w:rsidRDefault="00E34279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1882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4AFC91" w14:textId="322EEEAC" w:rsidR="0030215C" w:rsidRPr="0080108A" w:rsidRDefault="002B66FD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2112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C8321F" w14:textId="487BDEE8" w:rsidR="0030215C" w:rsidRPr="00FD0BC6" w:rsidRDefault="00F21173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2513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37BB3C" w14:textId="67AF3D02" w:rsidR="0030215C" w:rsidRPr="00FD0BC6" w:rsidRDefault="00307D25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2480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16BCD1" w14:textId="28779764" w:rsidR="0030215C" w:rsidRPr="00FD0BC6" w:rsidRDefault="00BE3FE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1581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0569DD5" w14:textId="0057B8B7" w:rsidR="0030215C" w:rsidRPr="00FD0BC6" w:rsidRDefault="002F473E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1366</w:t>
            </w:r>
          </w:p>
        </w:tc>
      </w:tr>
      <w:tr w:rsidR="0030215C" w14:paraId="4A5641D3" w14:textId="77777777" w:rsidTr="00F97DEA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031D4A19" w14:textId="521F6DC7" w:rsidR="0030215C" w:rsidRPr="00FD0BC6" w:rsidRDefault="0030215C" w:rsidP="009D7A95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 xml:space="preserve">Liczba bezrobotnych na 1 ofertę </w:t>
            </w:r>
            <w:proofErr w:type="spellStart"/>
            <w:r w:rsidRPr="00FD0BC6">
              <w:rPr>
                <w:rFonts w:ascii="Fira Sans" w:hAnsi="Fira Sans"/>
              </w:rPr>
              <w:t>pracy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5B04354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13A15F" w14:textId="77777777" w:rsidR="0030215C" w:rsidRPr="00FD0BC6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A22784D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76E040D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9E5E02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895329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481CF7" w14:textId="77777777" w:rsidR="0030215C" w:rsidRPr="00BE3E03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8C1E1A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6B9447" w14:textId="77777777" w:rsidR="0030215C" w:rsidRPr="0080108A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24308D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675303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E86000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39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2B7A589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</w:t>
            </w:r>
          </w:p>
        </w:tc>
      </w:tr>
      <w:tr w:rsidR="0030215C" w14:paraId="482DE36B" w14:textId="77777777" w:rsidTr="00F97DEA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6A28194F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F5FEDDA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348B3A" w14:textId="77777777" w:rsidR="0030215C" w:rsidRPr="00FD0BC6" w:rsidRDefault="00A2200E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0CE1168" w14:textId="77777777" w:rsidR="0030215C" w:rsidRPr="00FD0BC6" w:rsidRDefault="00B55778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C7E7461" w14:textId="1218FCBD" w:rsidR="0030215C" w:rsidRPr="00FD0BC6" w:rsidRDefault="00210D4E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43B6E3" w14:textId="7BC5DB33" w:rsidR="0030215C" w:rsidRPr="00FD0BC6" w:rsidRDefault="001665BF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CBD50B" w14:textId="7EEDA1F7" w:rsidR="0030215C" w:rsidRPr="001A7285" w:rsidRDefault="00591BE3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B8D1C6" w14:textId="7F2A79E3" w:rsidR="0030215C" w:rsidRPr="00BE3E03" w:rsidRDefault="00677CE2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547D68" w14:textId="468A5F4D" w:rsidR="0030215C" w:rsidRPr="00FD0BC6" w:rsidRDefault="00E34279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5BEEE1" w14:textId="4D871C8B" w:rsidR="0030215C" w:rsidRPr="0080108A" w:rsidRDefault="002B66FD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E7D707" w14:textId="5323458B" w:rsidR="0030215C" w:rsidRPr="00FD0BC6" w:rsidRDefault="00F21173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30DE3E" w14:textId="48C45D81" w:rsidR="0030215C" w:rsidRPr="00FD0BC6" w:rsidRDefault="00307D25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CABAEE" w14:textId="0EF79D8A" w:rsidR="0030215C" w:rsidRPr="00FD0BC6" w:rsidRDefault="00BE3FE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871FE18" w14:textId="4055E872" w:rsidR="0030215C" w:rsidRPr="00FD0BC6" w:rsidRDefault="002F473E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25</w:t>
            </w:r>
          </w:p>
        </w:tc>
      </w:tr>
      <w:tr w:rsidR="0030215C" w14:paraId="0AE0C948" w14:textId="77777777" w:rsidTr="00F97DEA">
        <w:tc>
          <w:tcPr>
            <w:tcW w:w="4222" w:type="dxa"/>
            <w:vMerge w:val="restart"/>
            <w:tcBorders>
              <w:right w:val="nil"/>
            </w:tcBorders>
            <w:shd w:val="clear" w:color="auto" w:fill="auto"/>
          </w:tcPr>
          <w:p w14:paraId="237A4DB9" w14:textId="1AC349DB" w:rsidR="0030215C" w:rsidRPr="00FD0BC6" w:rsidRDefault="0030215C" w:rsidP="009D7A95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Przeciętne miesięczne wynagrodzenia brutto w sektorze</w:t>
            </w:r>
            <w:r w:rsidRPr="00FD0BC6">
              <w:rPr>
                <w:rFonts w:ascii="Fira Sans" w:hAnsi="Fira Sans"/>
                <w:i/>
                <w:color w:val="000000"/>
              </w:rPr>
              <w:t xml:space="preserve"> </w:t>
            </w:r>
            <w:r w:rsidRPr="00FD0BC6">
              <w:rPr>
                <w:rFonts w:ascii="Fira Sans" w:hAnsi="Fira Sans"/>
                <w:color w:val="000000"/>
              </w:rPr>
              <w:t>przedsiębiorstw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FD0BC6">
              <w:rPr>
                <w:rFonts w:ascii="Fira Sans" w:hAnsi="Fira Sans"/>
                <w:i/>
                <w:color w:val="000000"/>
              </w:rPr>
              <w:t xml:space="preserve"> </w:t>
            </w:r>
            <w:r w:rsidRPr="00FD0BC6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604817C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E82C45" w14:textId="77777777" w:rsidR="0030215C" w:rsidRPr="00FD0BC6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4465,</w:t>
            </w:r>
            <w:r w:rsidRPr="004D7B0F">
              <w:rPr>
                <w:rFonts w:ascii="Fira Sans" w:hAnsi="Fira Sans"/>
                <w:sz w:val="16"/>
                <w:szCs w:val="16"/>
              </w:rPr>
              <w:t>39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6F70BB7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4423,62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E892B3E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4453,</w:t>
            </w:r>
            <w:r w:rsidRPr="00ED0910">
              <w:rPr>
                <w:rFonts w:ascii="Fira Sans" w:hAnsi="Fira Sans"/>
              </w:rPr>
              <w:t>60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4CD976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4284,</w:t>
            </w:r>
            <w:r w:rsidRPr="00FD7333">
              <w:rPr>
                <w:rFonts w:ascii="Fira Sans" w:hAnsi="Fira Sans"/>
              </w:rPr>
              <w:t>14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23F924E" w14:textId="77777777" w:rsidR="0030215C" w:rsidRPr="001A7285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1A7285">
              <w:rPr>
                <w:rFonts w:ascii="Fira Sans" w:hAnsi="Fira Sans"/>
              </w:rPr>
              <w:t>4321,32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DC9FB7" w14:textId="77777777" w:rsidR="0030215C" w:rsidRPr="00BE3E03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4301,</w:t>
            </w:r>
            <w:r w:rsidRPr="00214F84">
              <w:rPr>
                <w:rFonts w:ascii="Fira Sans" w:hAnsi="Fira Sans"/>
                <w:sz w:val="16"/>
                <w:szCs w:val="16"/>
              </w:rPr>
              <w:t>37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E8001A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4588,</w:t>
            </w:r>
            <w:r w:rsidRPr="001579E8">
              <w:rPr>
                <w:rFonts w:ascii="Fira Sans" w:hAnsi="Fira Sans"/>
              </w:rPr>
              <w:t>49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58D05E" w14:textId="77777777" w:rsidR="0030215C" w:rsidRPr="0080108A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4519,</w:t>
            </w:r>
            <w:r w:rsidRPr="00351EB7">
              <w:rPr>
                <w:rFonts w:ascii="Fira Sans" w:hAnsi="Fira Sans"/>
              </w:rPr>
              <w:t>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3E87C7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4596,</w:t>
            </w:r>
            <w:r w:rsidRPr="00E7097D">
              <w:rPr>
                <w:rFonts w:ascii="Fira Sans" w:hAnsi="Fira Sans"/>
              </w:rPr>
              <w:t>00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EBD121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4619,</w:t>
            </w:r>
            <w:r w:rsidRPr="005613BA">
              <w:rPr>
                <w:rFonts w:ascii="Fira Sans" w:hAnsi="Fira Sans"/>
              </w:rPr>
              <w:t>58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C2D84C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4705,</w:t>
            </w:r>
            <w:r w:rsidRPr="004D3450">
              <w:rPr>
                <w:rFonts w:ascii="Fira Sans" w:hAnsi="Fira Sans"/>
              </w:rPr>
              <w:t>61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1F0B873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4824,</w:t>
            </w:r>
            <w:r w:rsidRPr="00E6755E">
              <w:rPr>
                <w:rFonts w:ascii="Fira Sans" w:hAnsi="Fira Sans"/>
              </w:rPr>
              <w:t>87</w:t>
            </w:r>
          </w:p>
        </w:tc>
      </w:tr>
      <w:tr w:rsidR="0030215C" w14:paraId="10E30347" w14:textId="77777777" w:rsidTr="00F97DEA"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bottom"/>
          </w:tcPr>
          <w:p w14:paraId="6C9676CB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3583DF3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4D79B4" w14:textId="77777777" w:rsidR="0030215C" w:rsidRPr="00FD0BC6" w:rsidRDefault="0068698B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4642,</w:t>
            </w:r>
            <w:r w:rsidRPr="0068698B">
              <w:rPr>
                <w:rFonts w:ascii="Fira Sans" w:hAnsi="Fira Sans"/>
                <w:sz w:val="16"/>
                <w:szCs w:val="16"/>
              </w:rPr>
              <w:t>52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642D3D7" w14:textId="77777777" w:rsidR="0030215C" w:rsidRPr="00FD0BC6" w:rsidRDefault="00F05063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4608,</w:t>
            </w:r>
            <w:r w:rsidRPr="00F05063">
              <w:rPr>
                <w:rFonts w:ascii="Fira Sans" w:hAnsi="Fira Sans"/>
              </w:rPr>
              <w:t>70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CC5DD0E" w14:textId="7EA7ED70" w:rsidR="0030215C" w:rsidRPr="00FD0BC6" w:rsidRDefault="006146C1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4821,</w:t>
            </w:r>
            <w:r w:rsidRPr="006146C1">
              <w:rPr>
                <w:rFonts w:ascii="Fira Sans" w:hAnsi="Fira Sans"/>
              </w:rPr>
              <w:t>71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BE6F53" w14:textId="38EF6D6A" w:rsidR="0030215C" w:rsidRPr="00FD0BC6" w:rsidRDefault="00B36B84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4739,</w:t>
            </w:r>
            <w:r w:rsidRPr="00B36B84">
              <w:rPr>
                <w:rFonts w:ascii="Fira Sans" w:hAnsi="Fira Sans"/>
              </w:rPr>
              <w:t>99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C1AC21" w14:textId="6BBBF6AD" w:rsidR="0030215C" w:rsidRPr="001A7285" w:rsidRDefault="00667847" w:rsidP="00667847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667847">
              <w:rPr>
                <w:rFonts w:ascii="Fira Sans" w:hAnsi="Fira Sans"/>
                <w:sz w:val="16"/>
                <w:szCs w:val="16"/>
              </w:rPr>
              <w:t>4720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Pr="00667847">
              <w:rPr>
                <w:rFonts w:ascii="Fira Sans" w:hAnsi="Fira Sans"/>
                <w:sz w:val="16"/>
                <w:szCs w:val="16"/>
              </w:rPr>
              <w:t>70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F533D3" w14:textId="2D69DDFC" w:rsidR="0030215C" w:rsidRPr="00BE3E03" w:rsidRDefault="001F272B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4741,</w:t>
            </w:r>
            <w:r w:rsidRPr="001F272B">
              <w:rPr>
                <w:rFonts w:ascii="Fira Sans" w:hAnsi="Fira Sans"/>
                <w:sz w:val="16"/>
                <w:szCs w:val="16"/>
              </w:rPr>
              <w:t>34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D1E438" w14:textId="7283A9FF" w:rsidR="0030215C" w:rsidRPr="00FD0BC6" w:rsidRDefault="00844218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4987,</w:t>
            </w:r>
            <w:r w:rsidRPr="00844218">
              <w:rPr>
                <w:rFonts w:ascii="Fira Sans" w:hAnsi="Fira Sans"/>
              </w:rPr>
              <w:t>57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2D0586" w14:textId="2986509E" w:rsidR="0030215C" w:rsidRPr="0080108A" w:rsidRDefault="00486888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4875,</w:t>
            </w:r>
            <w:r w:rsidRPr="00486888">
              <w:rPr>
                <w:rFonts w:ascii="Fira Sans" w:hAnsi="Fira Sans"/>
              </w:rPr>
              <w:t>59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399C99" w14:textId="2C190AF0" w:rsidR="0030215C" w:rsidRPr="00FD0BC6" w:rsidRDefault="00FA2666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4886,</w:t>
            </w:r>
            <w:r w:rsidRPr="00FA2666">
              <w:rPr>
                <w:rFonts w:ascii="Fira Sans" w:hAnsi="Fira Sans"/>
              </w:rPr>
              <w:t>37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399F40" w14:textId="16C6B4B2" w:rsidR="0030215C" w:rsidRPr="00FD0BC6" w:rsidRDefault="00D1123E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4940,</w:t>
            </w:r>
            <w:r w:rsidRPr="00D1123E">
              <w:rPr>
                <w:rFonts w:ascii="Fira Sans" w:hAnsi="Fira Sans"/>
              </w:rPr>
              <w:t>66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9F5C3F" w14:textId="30D6B94E" w:rsidR="0030215C" w:rsidRPr="00FD0BC6" w:rsidRDefault="00CD0CA0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5079,</w:t>
            </w:r>
            <w:r w:rsidRPr="00CD0CA0">
              <w:rPr>
                <w:rFonts w:ascii="Fira Sans" w:hAnsi="Fira Sans"/>
              </w:rPr>
              <w:t>77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1A2E2C8" w14:textId="0AD538D4" w:rsidR="0030215C" w:rsidRPr="00FD0BC6" w:rsidRDefault="00235167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5306,</w:t>
            </w:r>
            <w:r w:rsidRPr="00235167">
              <w:rPr>
                <w:rFonts w:ascii="Fira Sans" w:hAnsi="Fira Sans"/>
              </w:rPr>
              <w:t>82</w:t>
            </w:r>
          </w:p>
        </w:tc>
      </w:tr>
      <w:tr w:rsidR="0030215C" w14:paraId="1EB218A3" w14:textId="77777777" w:rsidTr="00F97DEA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70016E91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01FB9E3A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F1B9C3" w14:textId="77777777" w:rsidR="0030215C" w:rsidRPr="00FD0BC6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97,</w:t>
            </w:r>
            <w:r w:rsidRPr="004D7B0F">
              <w:rPr>
                <w:rFonts w:ascii="Fira Sans" w:hAnsi="Fira Sans"/>
                <w:sz w:val="16"/>
                <w:szCs w:val="16"/>
              </w:rPr>
              <w:t>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0704B80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F0D6049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</w:t>
            </w:r>
            <w:r w:rsidRPr="00ED0910">
              <w:rPr>
                <w:rFonts w:ascii="Fira Sans" w:hAnsi="Fira Sans"/>
              </w:rPr>
              <w:t>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33DB36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</w:t>
            </w:r>
            <w:r w:rsidRPr="00FD7333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6D88D9" w14:textId="77777777" w:rsidR="0030215C" w:rsidRPr="001A7285" w:rsidRDefault="0030215C" w:rsidP="0030215C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1A7285">
              <w:rPr>
                <w:rFonts w:ascii="Fira Sans" w:hAnsi="Fira Sans"/>
                <w:sz w:val="16"/>
                <w:szCs w:val="16"/>
              </w:rPr>
              <w:t>100,9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27CBB1" w14:textId="77777777" w:rsidR="0030215C" w:rsidRPr="00BE3E03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99,</w:t>
            </w:r>
            <w:r w:rsidRPr="00214F84">
              <w:rPr>
                <w:rFonts w:ascii="Fira Sans" w:hAnsi="Fira Sans"/>
                <w:sz w:val="16"/>
                <w:szCs w:val="16"/>
              </w:rPr>
              <w:t>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BE1D7D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0395A">
              <w:rPr>
                <w:rFonts w:ascii="Fira Sans" w:hAnsi="Fira Sans"/>
              </w:rPr>
              <w:t>106,7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7E3C99" w14:textId="77777777" w:rsidR="0030215C" w:rsidRPr="0080108A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</w:t>
            </w:r>
            <w:r w:rsidRPr="00351EB7">
              <w:rPr>
                <w:rFonts w:ascii="Fira Sans" w:hAnsi="Fira Sans"/>
              </w:rPr>
              <w:t>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2E77A8B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</w:t>
            </w:r>
            <w:r w:rsidRPr="00E7097D">
              <w:rPr>
                <w:rFonts w:ascii="Fira Sans" w:hAnsi="Fira Sans"/>
              </w:rPr>
              <w:t>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5512D7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</w:t>
            </w:r>
            <w:r w:rsidRPr="005613BA">
              <w:rPr>
                <w:rFonts w:ascii="Fira Sans" w:hAnsi="Fira Sans"/>
              </w:rPr>
              <w:t>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C0C070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4D3450">
              <w:rPr>
                <w:rFonts w:ascii="Fira Sans" w:hAnsi="Fira Sans"/>
              </w:rPr>
              <w:t>101</w:t>
            </w:r>
            <w:r>
              <w:rPr>
                <w:rFonts w:ascii="Fira Sans" w:hAnsi="Fira Sans"/>
              </w:rPr>
              <w:t>,</w:t>
            </w:r>
            <w:r w:rsidRPr="004D3450">
              <w:rPr>
                <w:rFonts w:ascii="Fira Sans" w:hAnsi="Fira Sans"/>
              </w:rPr>
              <w:t>9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CA3459A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</w:t>
            </w:r>
            <w:r w:rsidRPr="00E6755E">
              <w:rPr>
                <w:rFonts w:ascii="Fira Sans" w:hAnsi="Fira Sans"/>
              </w:rPr>
              <w:t>5</w:t>
            </w:r>
          </w:p>
        </w:tc>
      </w:tr>
      <w:tr w:rsidR="00F05063" w14:paraId="4F634C15" w14:textId="77777777" w:rsidTr="00F97DEA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3167EA13" w14:textId="77777777" w:rsidR="00F05063" w:rsidRPr="00FD0BC6" w:rsidRDefault="00F05063" w:rsidP="00F05063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7A8BB1F7" w14:textId="77777777" w:rsidR="00F05063" w:rsidRPr="00FD0BC6" w:rsidRDefault="00F05063" w:rsidP="00F05063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37537B" w14:textId="77777777" w:rsidR="00F05063" w:rsidRPr="00FD0BC6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96,</w:t>
            </w:r>
            <w:r w:rsidRPr="0053329C">
              <w:rPr>
                <w:rFonts w:ascii="Fira Sans" w:hAnsi="Fira Sans"/>
                <w:sz w:val="16"/>
                <w:szCs w:val="16"/>
              </w:rPr>
              <w:t>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18A6E2C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6B17BAE" w14:textId="4AD79AFC" w:rsidR="00F05063" w:rsidRPr="00FD0BC6" w:rsidRDefault="006146C1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Pr="006146C1">
              <w:rPr>
                <w:rFonts w:ascii="Fira Sans" w:hAnsi="Fira Sans"/>
              </w:rPr>
              <w:t>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E2990E" w14:textId="6250C15D" w:rsidR="00F05063" w:rsidRPr="00FD0BC6" w:rsidRDefault="00B813D7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</w:t>
            </w:r>
            <w:r w:rsidR="00B36B84" w:rsidRPr="00B36B84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167592" w14:textId="01DA6B56" w:rsidR="00F05063" w:rsidRPr="001A7285" w:rsidRDefault="00667847" w:rsidP="0066784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67847">
              <w:rPr>
                <w:rFonts w:ascii="Fira Sans" w:hAnsi="Fira Sans"/>
              </w:rPr>
              <w:t>99</w:t>
            </w:r>
            <w:r>
              <w:rPr>
                <w:rFonts w:ascii="Fira Sans" w:hAnsi="Fira Sans"/>
              </w:rPr>
              <w:t>,</w:t>
            </w:r>
            <w:r w:rsidRPr="00667847">
              <w:rPr>
                <w:rFonts w:ascii="Fira Sans" w:hAnsi="Fira Sans"/>
              </w:rPr>
              <w:t>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A92075" w14:textId="58EC6539" w:rsidR="00F05063" w:rsidRPr="00BE3E03" w:rsidRDefault="001F272B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</w:t>
            </w:r>
            <w:r w:rsidRPr="001F272B">
              <w:rPr>
                <w:rFonts w:ascii="Fira Sans" w:hAnsi="Fira Sans"/>
                <w:sz w:val="16"/>
                <w:szCs w:val="16"/>
              </w:rPr>
              <w:t>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04EE7BE" w14:textId="31CC7250" w:rsidR="00F05063" w:rsidRPr="00FD0BC6" w:rsidRDefault="00844218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</w:t>
            </w:r>
            <w:r w:rsidRPr="00844218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1D498D" w14:textId="285A3597" w:rsidR="00F05063" w:rsidRPr="0080108A" w:rsidRDefault="00486888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</w:t>
            </w:r>
            <w:r w:rsidRPr="00486888">
              <w:rPr>
                <w:rFonts w:ascii="Fira Sans" w:hAnsi="Fira Sans"/>
              </w:rPr>
              <w:t>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9B84C8" w14:textId="1935FD5D" w:rsidR="00F05063" w:rsidRPr="00FD0BC6" w:rsidRDefault="00FA2666" w:rsidP="00FA2666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A2666">
              <w:rPr>
                <w:rFonts w:ascii="Fira Sans" w:hAnsi="Fira Sans"/>
              </w:rPr>
              <w:t>100</w:t>
            </w:r>
            <w:r>
              <w:rPr>
                <w:rFonts w:ascii="Fira Sans" w:hAnsi="Fira Sans"/>
              </w:rPr>
              <w:t>,</w:t>
            </w:r>
            <w:r w:rsidRPr="00FA2666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41CF56" w14:textId="05114755" w:rsidR="00F05063" w:rsidRPr="00FD0BC6" w:rsidRDefault="00D1123E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</w:t>
            </w:r>
            <w:r w:rsidRPr="00D1123E">
              <w:rPr>
                <w:rFonts w:ascii="Fira Sans" w:hAnsi="Fira Sans"/>
              </w:rPr>
              <w:t>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BBF88C" w14:textId="436CF3C9" w:rsidR="00F05063" w:rsidRPr="00FD0BC6" w:rsidRDefault="00CD0CA0" w:rsidP="00CD0CA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CD0CA0">
              <w:rPr>
                <w:rFonts w:ascii="Fira Sans" w:hAnsi="Fira Sans"/>
              </w:rPr>
              <w:t>102</w:t>
            </w:r>
            <w:r>
              <w:rPr>
                <w:rFonts w:ascii="Fira Sans" w:hAnsi="Fira Sans"/>
              </w:rPr>
              <w:t>,</w:t>
            </w:r>
            <w:r w:rsidRPr="00CD0CA0">
              <w:rPr>
                <w:rFonts w:ascii="Fira Sans" w:hAnsi="Fira Sans"/>
              </w:rPr>
              <w:t>8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63AF8AF" w14:textId="4C537749" w:rsidR="00F05063" w:rsidRPr="00FD0BC6" w:rsidRDefault="00235167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Pr="00235167">
              <w:rPr>
                <w:rFonts w:ascii="Fira Sans" w:hAnsi="Fira Sans"/>
              </w:rPr>
              <w:t>5</w:t>
            </w:r>
          </w:p>
        </w:tc>
      </w:tr>
      <w:tr w:rsidR="00F05063" w14:paraId="7EA98FE6" w14:textId="77777777" w:rsidTr="00F97DEA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2F6A9ADF" w14:textId="77777777" w:rsidR="00F05063" w:rsidRPr="00FD0BC6" w:rsidRDefault="00F05063" w:rsidP="00F05063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7C41D4D" w14:textId="77777777" w:rsidR="00F05063" w:rsidRPr="00FD0BC6" w:rsidRDefault="00F05063" w:rsidP="00F05063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A4E6F8" w14:textId="77777777" w:rsidR="00F05063" w:rsidRPr="00FD0BC6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4D7B0F">
              <w:rPr>
                <w:rFonts w:ascii="Fira Sans" w:hAnsi="Fira Sans"/>
                <w:sz w:val="16"/>
                <w:szCs w:val="16"/>
              </w:rPr>
              <w:t>107,2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63D8353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0E3C8B6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Pr="004F1ED7">
              <w:rPr>
                <w:rFonts w:ascii="Fira Sans" w:hAnsi="Fira Sans"/>
              </w:rPr>
              <w:t>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97EBD8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D7333">
              <w:rPr>
                <w:rFonts w:ascii="Fira Sans" w:hAnsi="Fira Sans"/>
              </w:rPr>
              <w:t>99,1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3FB5E0" w14:textId="77777777" w:rsidR="00F05063" w:rsidRPr="001A7285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314EAE" w14:textId="77777777" w:rsidR="00F05063" w:rsidRPr="00BE3E03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101,</w:t>
            </w:r>
            <w:r w:rsidRPr="00214F84">
              <w:rPr>
                <w:rFonts w:ascii="Fira Sans" w:hAnsi="Fira Sans"/>
                <w:sz w:val="16"/>
                <w:szCs w:val="16"/>
              </w:rPr>
              <w:t>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A4503C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0395A">
              <w:rPr>
                <w:rFonts w:ascii="Fira Sans" w:hAnsi="Fira Sans"/>
              </w:rPr>
              <w:t>103,7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A704A1" w14:textId="77777777" w:rsidR="00F05063" w:rsidRPr="0080108A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</w:t>
            </w:r>
            <w:r w:rsidRPr="00351EB7">
              <w:rPr>
                <w:rFonts w:ascii="Fira Sans" w:hAnsi="Fira Sans"/>
              </w:rPr>
              <w:t>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6997D6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6F2D69E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203821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</w:t>
            </w:r>
            <w:r w:rsidRPr="003D059A">
              <w:rPr>
                <w:rFonts w:ascii="Fira Sans" w:hAnsi="Fira Sans"/>
              </w:rPr>
              <w:t>4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815FD76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</w:t>
            </w:r>
            <w:r w:rsidRPr="00E6755E">
              <w:rPr>
                <w:rFonts w:ascii="Fira Sans" w:hAnsi="Fira Sans"/>
              </w:rPr>
              <w:t>8</w:t>
            </w:r>
          </w:p>
        </w:tc>
      </w:tr>
      <w:tr w:rsidR="00F05063" w14:paraId="500EFD4E" w14:textId="77777777" w:rsidTr="00F97DEA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4A026A75" w14:textId="77777777" w:rsidR="00F05063" w:rsidRPr="00FD0BC6" w:rsidRDefault="00F05063" w:rsidP="00F05063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59BAE6BD" w14:textId="77777777" w:rsidR="00F05063" w:rsidRPr="00FD0BC6" w:rsidRDefault="00F05063" w:rsidP="00F05063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32D180" w14:textId="77777777" w:rsidR="00F05063" w:rsidRPr="00FD0BC6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104,</w:t>
            </w:r>
            <w:r w:rsidRPr="00D107F7">
              <w:rPr>
                <w:rFonts w:ascii="Fira Sans" w:hAnsi="Fira Sans"/>
                <w:sz w:val="16"/>
                <w:szCs w:val="16"/>
              </w:rPr>
              <w:t>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29C0A79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74A77E2" w14:textId="4C619A66" w:rsidR="00F05063" w:rsidRPr="00FD0BC6" w:rsidRDefault="006146C1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E5EE38" w14:textId="399D76B3" w:rsidR="00F05063" w:rsidRPr="00FD0BC6" w:rsidRDefault="0034616E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</w:t>
            </w:r>
            <w:r w:rsidRPr="0034616E">
              <w:rPr>
                <w:rFonts w:ascii="Fira Sans" w:hAnsi="Fira Sans"/>
              </w:rPr>
              <w:t>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F0C15F" w14:textId="60D819CA" w:rsidR="00F05063" w:rsidRPr="001A7285" w:rsidRDefault="009D26C7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3729FB" w14:textId="3D70E06D" w:rsidR="00F05063" w:rsidRPr="00BE3E03" w:rsidRDefault="0068264E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110,</w:t>
            </w:r>
            <w:r w:rsidRPr="0068264E">
              <w:rPr>
                <w:rFonts w:ascii="Fira Sans" w:hAnsi="Fira Sans"/>
                <w:sz w:val="16"/>
                <w:szCs w:val="16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528589" w14:textId="0FF8773E" w:rsidR="00F05063" w:rsidRPr="00FD0BC6" w:rsidRDefault="004A445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BD99C47" w14:textId="19649C39" w:rsidR="00F05063" w:rsidRPr="0080108A" w:rsidRDefault="00486888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</w:t>
            </w:r>
            <w:r w:rsidRPr="00486888">
              <w:rPr>
                <w:rFonts w:ascii="Fira Sans" w:hAnsi="Fira Sans"/>
              </w:rPr>
              <w:t>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4D42E3" w14:textId="17975CF0" w:rsidR="00F05063" w:rsidRPr="00FD0BC6" w:rsidRDefault="00FA2666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</w:t>
            </w:r>
            <w:r w:rsidRPr="00FA2666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D0BB1F1" w14:textId="0239CBAF" w:rsidR="00F05063" w:rsidRPr="00FD0BC6" w:rsidRDefault="00B550FB" w:rsidP="00B550F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550FB">
              <w:rPr>
                <w:rFonts w:ascii="Fira Sans" w:hAnsi="Fira Sans"/>
              </w:rPr>
              <w:t>107</w:t>
            </w:r>
            <w:r>
              <w:rPr>
                <w:rFonts w:ascii="Fira Sans" w:hAnsi="Fira Sans"/>
              </w:rPr>
              <w:t>,</w:t>
            </w:r>
            <w:r w:rsidRPr="00B550FB">
              <w:rPr>
                <w:rFonts w:ascii="Fira Sans" w:hAnsi="Fira Sans"/>
              </w:rPr>
              <w:t>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B63C39" w14:textId="50D824AD" w:rsidR="00F05063" w:rsidRPr="00FD0BC6" w:rsidRDefault="00C625A8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E313019" w14:textId="4F13181F" w:rsidR="00F05063" w:rsidRPr="00FD0BC6" w:rsidRDefault="00235167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</w:t>
            </w:r>
            <w:r w:rsidRPr="00235167">
              <w:rPr>
                <w:rFonts w:ascii="Fira Sans" w:hAnsi="Fira Sans"/>
              </w:rPr>
              <w:t>0</w:t>
            </w:r>
          </w:p>
        </w:tc>
      </w:tr>
      <w:tr w:rsidR="00F05063" w14:paraId="1A46272F" w14:textId="77777777" w:rsidTr="00F97DEA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6A188B73" w14:textId="77777777" w:rsidR="00F05063" w:rsidRPr="00FD0BC6" w:rsidRDefault="00F05063" w:rsidP="00F05063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Wskaźnik cen: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4AAAAD1E" w14:textId="77777777" w:rsidR="00F05063" w:rsidRPr="00FD0BC6" w:rsidRDefault="00F05063" w:rsidP="00F05063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0C038C9" w14:textId="77777777" w:rsidR="00F05063" w:rsidRPr="00FD0BC6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394F252D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2C5204FE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1964F5A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E6F09AF" w14:textId="77777777" w:rsidR="00F05063" w:rsidRPr="001A7285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4D35E2E" w14:textId="77777777" w:rsidR="00F05063" w:rsidRPr="00BE3E03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BD10239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C4F13AF" w14:textId="77777777" w:rsidR="00F05063" w:rsidRPr="0080108A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0B2E549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A12EAA7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C0C6EF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289C967E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F05063" w14:paraId="31F5C522" w14:textId="77777777" w:rsidTr="00F97DEA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1059ED86" w14:textId="50F512E0" w:rsidR="00F05063" w:rsidRPr="00FD0BC6" w:rsidRDefault="00F05063" w:rsidP="009D7A95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towarów i usług </w:t>
            </w:r>
            <w:proofErr w:type="spellStart"/>
            <w:r w:rsidRPr="00FD0BC6">
              <w:rPr>
                <w:rFonts w:ascii="Fira Sans" w:hAnsi="Fira Sans"/>
              </w:rPr>
              <w:t>konsumpcyjnych</w:t>
            </w:r>
            <w:r w:rsidRPr="005F0A2F">
              <w:rPr>
                <w:rFonts w:ascii="Fira Sans" w:hAnsi="Fira Sans"/>
                <w:vertAlign w:val="superscript"/>
              </w:rPr>
              <w:t>d</w:t>
            </w:r>
            <w:proofErr w:type="spellEnd"/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64F9F10A" w14:textId="77777777" w:rsidR="00F05063" w:rsidRPr="00FD0BC6" w:rsidRDefault="00F05063" w:rsidP="00F05063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3A0F1C9" w14:textId="77777777" w:rsidR="00F05063" w:rsidRPr="00FD0BC6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30688E1A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36204C5E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01E9296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FEA2F33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21A5E5" w14:textId="77777777" w:rsidR="00F05063" w:rsidRPr="00BE3E03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3E63175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1044B98" w14:textId="77777777" w:rsidR="00F05063" w:rsidRPr="0080108A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CD4C3E2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96BA1C0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12904E9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4DAE4765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F05063" w:rsidRPr="00D14F84" w14:paraId="689E56E4" w14:textId="77777777" w:rsidTr="00F97DEA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3C988238" w14:textId="77777777" w:rsidR="00F05063" w:rsidRPr="00FD0BC6" w:rsidRDefault="00F05063" w:rsidP="00F05063">
            <w:pPr>
              <w:pStyle w:val="Boczek3"/>
              <w:tabs>
                <w:tab w:val="clear" w:pos="4395"/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41C86227" w14:textId="77777777" w:rsidR="00F05063" w:rsidRPr="00FD0BC6" w:rsidRDefault="00F05063" w:rsidP="00F05063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6A5AC5" w14:textId="77777777" w:rsidR="00F05063" w:rsidRPr="00FD0BC6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320C2A"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E2900EB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320C2A"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61530E8" w14:textId="77777777" w:rsidR="00F05063" w:rsidRPr="00DE6771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01FFBB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DA547E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BCA5C3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301B34" w14:textId="77777777" w:rsidR="00F05063" w:rsidRPr="00083401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083401">
              <w:rPr>
                <w:rFonts w:ascii="Fira Sans" w:hAnsi="Fira Sans"/>
                <w:sz w:val="16"/>
                <w:szCs w:val="16"/>
              </w:rPr>
              <w:t>103,1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90935A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474D3F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E71A807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474D3F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48078E" w14:textId="77777777" w:rsidR="00F05063" w:rsidRPr="00483B33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483B33">
              <w:rPr>
                <w:rFonts w:ascii="Fira Sans" w:hAnsi="Fira Sans"/>
              </w:rPr>
              <w:t>103,2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56CBE6" w14:textId="4E30A017" w:rsidR="00F05063" w:rsidRPr="00FD0BC6" w:rsidRDefault="00BD4E2B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D8ECF5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C072188" w14:textId="77777777" w:rsidR="00F05063" w:rsidRPr="007300BA" w:rsidRDefault="007300BA" w:rsidP="007300BA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7300BA">
              <w:rPr>
                <w:rFonts w:ascii="Fira Sans" w:hAnsi="Fira Sans"/>
              </w:rPr>
              <w:t>102,6</w:t>
            </w:r>
          </w:p>
        </w:tc>
      </w:tr>
      <w:tr w:rsidR="00AE0F37" w14:paraId="29D1CA45" w14:textId="77777777" w:rsidTr="00F97DEA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1D7845AB" w14:textId="77777777" w:rsidR="00AE0F37" w:rsidRPr="00FD0BC6" w:rsidRDefault="00AE0F37" w:rsidP="00AE0F37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2A15669F" w14:textId="77777777" w:rsidR="00AE0F37" w:rsidRPr="00FD0BC6" w:rsidRDefault="00AE0F37" w:rsidP="00AE0F37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0EAFC4" w14:textId="77777777" w:rsidR="00AE0F37" w:rsidRPr="00FD0BC6" w:rsidRDefault="00AE0F37" w:rsidP="00AE0F37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5F2453"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879A90D" w14:textId="77777777" w:rsidR="00AE0F37" w:rsidRPr="00FD0BC6" w:rsidRDefault="00AE0F37" w:rsidP="00AE0F37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7300BA"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E573010" w14:textId="3E923F70" w:rsidR="00AE0F37" w:rsidRPr="0051557E" w:rsidRDefault="00AE0F37" w:rsidP="00AE0F3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1557E">
              <w:rPr>
                <w:rFonts w:ascii="Fira Sans" w:hAnsi="Fira Sans"/>
              </w:rPr>
              <w:t>102,3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DBB593" w14:textId="088AC319" w:rsidR="00AE0F37" w:rsidRPr="00B4504D" w:rsidRDefault="00AE0F37" w:rsidP="00AE0F37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B4504D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D1811F" w14:textId="45494608" w:rsidR="00AE0F37" w:rsidRPr="00FD0BC6" w:rsidRDefault="00AE0F37" w:rsidP="00AE0F37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536F5C" w14:textId="56B4C76B" w:rsidR="00AE0F37" w:rsidRPr="00F52435" w:rsidRDefault="00F52435" w:rsidP="00AE0F37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105,1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E3F8E3" w14:textId="4D90A004" w:rsidR="00AE0F37" w:rsidRPr="00FD0BC6" w:rsidRDefault="00EA64A7" w:rsidP="00AE0F37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CFD57D" w14:textId="6E675495" w:rsidR="00AE0F37" w:rsidRPr="00FD0BC6" w:rsidRDefault="00F52435" w:rsidP="00AE0F37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3DD8A7" w14:textId="1E705339" w:rsidR="00AE0F37" w:rsidRPr="0009286C" w:rsidRDefault="0009286C" w:rsidP="00AE0F3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9286C">
              <w:rPr>
                <w:rFonts w:ascii="Fira Sans" w:hAnsi="Fira Sans"/>
              </w:rPr>
              <w:t>105,7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AD5A02" w14:textId="0D406000" w:rsidR="00AE0F37" w:rsidRPr="00FD0BC6" w:rsidRDefault="00BD4E2B" w:rsidP="00AE0F37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62C24F" w14:textId="73801675" w:rsidR="00AE0F37" w:rsidRPr="00FD0BC6" w:rsidRDefault="008F0240" w:rsidP="00AE0F37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6C54AC3" w14:textId="24C7F55F" w:rsidR="00AE0F37" w:rsidRPr="00FD0BC6" w:rsidRDefault="00933584" w:rsidP="00AE0F37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</w:tr>
    </w:tbl>
    <w:p w14:paraId="70499214" w14:textId="77777777" w:rsidR="00284CE4" w:rsidRPr="00FD0BC6" w:rsidRDefault="00284CE4" w:rsidP="00284CE4">
      <w:pPr>
        <w:pStyle w:val="Notka"/>
        <w:spacing w:before="120"/>
        <w:rPr>
          <w:rFonts w:ascii="Fira Sans" w:hAnsi="Fira Sans"/>
        </w:rPr>
      </w:pPr>
      <w:r w:rsidRPr="005F0A2F">
        <w:rPr>
          <w:rFonts w:ascii="Fira Sans" w:hAnsi="Fira Sans"/>
        </w:rPr>
        <w:t xml:space="preserve">a </w:t>
      </w:r>
      <w:r w:rsidRPr="00FD0BC6">
        <w:rPr>
          <w:rFonts w:ascii="Fira Sans" w:hAnsi="Fira Sans"/>
        </w:rPr>
        <w:t xml:space="preserve">W przedsiębiorstwach, w których liczba pracujących przekracza 9 osób.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Stan w końcu okresu. </w:t>
      </w:r>
      <w:r w:rsidRPr="005F0A2F">
        <w:rPr>
          <w:rFonts w:ascii="Fira Sans" w:hAnsi="Fira Sans"/>
        </w:rPr>
        <w:t>c</w:t>
      </w:r>
      <w:r w:rsidRPr="00FD0BC6">
        <w:rPr>
          <w:rFonts w:ascii="Fira Sans" w:hAnsi="Fira Sans"/>
        </w:rPr>
        <w:t xml:space="preserve"> Udział zarejestrowanych bezrobotnych w cywilnej ludności aktywnej zawodowo, szacowanej na koniec każdego miesiąca. </w:t>
      </w:r>
      <w:r w:rsidRPr="005F0A2F">
        <w:rPr>
          <w:rFonts w:ascii="Fira Sans" w:hAnsi="Fira Sans"/>
        </w:rPr>
        <w:t>d</w:t>
      </w:r>
      <w:r w:rsidRPr="00FD0BC6">
        <w:rPr>
          <w:rFonts w:ascii="Fira Sans" w:hAnsi="Fira Sans"/>
        </w:rPr>
        <w:t xml:space="preserve"> W kwartale.</w:t>
      </w:r>
    </w:p>
    <w:p w14:paraId="51760160" w14:textId="77777777" w:rsidR="00284CE4" w:rsidRPr="00FD0BC6" w:rsidRDefault="00284CE4" w:rsidP="00284CE4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br w:type="page"/>
      </w:r>
      <w:r w:rsidRPr="00FD0BC6">
        <w:rPr>
          <w:rFonts w:ascii="Fira Sans" w:hAnsi="Fira Sans"/>
          <w:sz w:val="19"/>
          <w:szCs w:val="19"/>
        </w:rPr>
        <w:lastRenderedPageBreak/>
        <w:t>WYBRANE DANE O WOJEWÓDZTWIE ŚWIĘTOKRZYSKIM (</w:t>
      </w:r>
      <w:r w:rsidRPr="00FD0BC6">
        <w:rPr>
          <w:rFonts w:ascii="Fira Sans" w:hAnsi="Fira Sans"/>
          <w:caps w:val="0"/>
          <w:sz w:val="19"/>
          <w:szCs w:val="19"/>
        </w:rPr>
        <w:t>cd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F97DEA" w14:paraId="352B7327" w14:textId="77777777" w:rsidTr="00F97DEA">
        <w:trPr>
          <w:trHeight w:val="924"/>
        </w:trPr>
        <w:tc>
          <w:tcPr>
            <w:tcW w:w="4543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71FA04F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355C7C5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A – 20</w:t>
            </w:r>
            <w:r>
              <w:rPr>
                <w:rFonts w:ascii="Fira Sans" w:hAnsi="Fira Sans"/>
                <w:sz w:val="16"/>
                <w:szCs w:val="16"/>
              </w:rPr>
              <w:t>20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CDDBEF0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B – 2021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1F2C606" w14:textId="2D056DE8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9A37692" w14:textId="388AE915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F08A730" w14:textId="1B1D72EA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A02DFB6" w14:textId="2838F874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B4D2BF3" w14:textId="1A8F5AB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A9BD327" w14:textId="46D6ADB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700831E" w14:textId="21378C0B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9B2EACA" w14:textId="1D0E02EA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FE63FDE" w14:textId="399D9A9D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F2D047D" w14:textId="5ACA7068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D11E4E9" w14:textId="7F12B4B3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FC9EF"/>
            <w:vAlign w:val="center"/>
          </w:tcPr>
          <w:p w14:paraId="52878CA5" w14:textId="428F62E3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284CE4" w14:paraId="1C779269" w14:textId="77777777" w:rsidTr="00F97DEA">
        <w:tc>
          <w:tcPr>
            <w:tcW w:w="4223" w:type="dxa"/>
            <w:tcBorders>
              <w:bottom w:val="nil"/>
              <w:right w:val="nil"/>
            </w:tcBorders>
            <w:shd w:val="clear" w:color="auto" w:fill="auto"/>
          </w:tcPr>
          <w:p w14:paraId="5EED7782" w14:textId="77777777" w:rsidR="00284CE4" w:rsidRPr="00FD0BC6" w:rsidRDefault="00284CE4" w:rsidP="00F65F8F">
            <w:pPr>
              <w:spacing w:before="20" w:after="2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320" w:type="dxa"/>
            <w:tcBorders>
              <w:left w:val="nil"/>
              <w:bottom w:val="nil"/>
            </w:tcBorders>
            <w:shd w:val="clear" w:color="auto" w:fill="auto"/>
          </w:tcPr>
          <w:p w14:paraId="570E95FC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659CC3A1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A09E495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789313F3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3D7139BA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3BC07681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618EF5D9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47A6E82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27EE418D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7A558D45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3F19821C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50A13154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DFC9EF"/>
          </w:tcPr>
          <w:p w14:paraId="52EE5674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</w:tr>
      <w:tr w:rsidR="00284CE4" w14:paraId="6280F053" w14:textId="77777777" w:rsidTr="00F97DEA">
        <w:tc>
          <w:tcPr>
            <w:tcW w:w="4223" w:type="dxa"/>
            <w:tcBorders>
              <w:top w:val="nil"/>
              <w:right w:val="nil"/>
            </w:tcBorders>
            <w:shd w:val="clear" w:color="auto" w:fill="auto"/>
          </w:tcPr>
          <w:p w14:paraId="323879B2" w14:textId="77777777" w:rsidR="00284CE4" w:rsidRPr="00FD0BC6" w:rsidRDefault="00284CE4" w:rsidP="00F65F8F">
            <w:pPr>
              <w:pStyle w:val="Boczek"/>
              <w:tabs>
                <w:tab w:val="right" w:leader="dot" w:pos="4253"/>
              </w:tabs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Wskaźnik cen</w:t>
            </w:r>
            <w:r w:rsidRPr="00FD0BC6">
              <w:rPr>
                <w:rFonts w:ascii="Fira Sans" w:hAnsi="Fira Sans"/>
                <w:color w:val="000000"/>
              </w:rPr>
              <w:t xml:space="preserve"> (dok.)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32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BA17A4E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CDDD79B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5A523E9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4B5F69E0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66D941D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4D7D8ED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7A9E55E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4BD14F38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7D8EBCA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7DA730F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27CD5A6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A1D1AEA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DFC9EF"/>
            <w:vAlign w:val="bottom"/>
          </w:tcPr>
          <w:p w14:paraId="499E8C80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</w:tr>
      <w:tr w:rsidR="00284CE4" w14:paraId="58213868" w14:textId="77777777" w:rsidTr="00F97DEA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7909A97" w14:textId="77777777" w:rsidR="00284CE4" w:rsidRPr="00FD0BC6" w:rsidRDefault="00284CE4" w:rsidP="00F65F8F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ziarna zbóż: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51873EB0" w14:textId="77777777" w:rsidR="00284CE4" w:rsidRPr="00FD0BC6" w:rsidRDefault="00284CE4" w:rsidP="00F65F8F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C7CC9BE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5455C3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06B0E94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61B1D74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945D53D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71266CB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7FE4739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0FF2880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C1ABB0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BE45C13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2AD1647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653C5F4F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178AF72D" w14:textId="77777777" w:rsidTr="00F97DEA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D7DDE67" w14:textId="77777777" w:rsidR="0030215C" w:rsidRPr="00FD0BC6" w:rsidRDefault="0030215C" w:rsidP="0030215C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30C9C91F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356A7A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429759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9B500AE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E7FAC3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8BE5BA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F8F713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2B59F6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2705D7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17C9EC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AA1AC8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D23F66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113,3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5D7169B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100,8</w:t>
            </w:r>
          </w:p>
        </w:tc>
      </w:tr>
      <w:tr w:rsidR="0030215C" w14:paraId="1D8C487A" w14:textId="77777777" w:rsidTr="00F97DEA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9393C09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33C0F212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137D5A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2BC8CE2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102,8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7593DD" w14:textId="0C868899" w:rsidR="0030215C" w:rsidRPr="00FD0BC6" w:rsidRDefault="006B52A7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B6765B" w14:textId="05C027AF" w:rsidR="0030215C" w:rsidRPr="00FD0BC6" w:rsidRDefault="004429E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100,9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E73848" w14:textId="31CD86F5" w:rsidR="0030215C" w:rsidRPr="00FD0BC6" w:rsidRDefault="00DA36CA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66F6FA" w14:textId="4F0472C0" w:rsidR="0030215C" w:rsidRPr="00FD0BC6" w:rsidRDefault="00741DB5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104,9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1D9FFA" w14:textId="12C5E8DB" w:rsidR="0030215C" w:rsidRPr="00FD0BC6" w:rsidRDefault="006675AD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92,3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8EF46A" w14:textId="500EA844" w:rsidR="0030215C" w:rsidRPr="00FD0BC6" w:rsidRDefault="00DA4D2F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4361FF" w14:textId="735BCE2E" w:rsidR="0030215C" w:rsidRPr="00FD0BC6" w:rsidRDefault="003D7E67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101,3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134528" w14:textId="1E769C6F" w:rsidR="0030215C" w:rsidRPr="00FD0BC6" w:rsidRDefault="00306F2B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510159" w14:textId="431F5A77" w:rsidR="0030215C" w:rsidRPr="00FD0BC6" w:rsidRDefault="00224E2B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117,0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5AD89CC" w14:textId="5DE52EA8" w:rsidR="0030215C" w:rsidRPr="00FD0BC6" w:rsidRDefault="00C10895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114,5</w:t>
            </w:r>
          </w:p>
        </w:tc>
      </w:tr>
      <w:tr w:rsidR="0030215C" w14:paraId="3C36448B" w14:textId="77777777" w:rsidTr="00F97DEA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9C5436B" w14:textId="77777777" w:rsidR="0030215C" w:rsidRPr="00FD0BC6" w:rsidRDefault="0030215C" w:rsidP="0030215C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FB82435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51D1E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EE842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81,6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50A1F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62336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92,5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5A085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FF1EB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97,4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49368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103,6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BEBFB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101,6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CE09C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58FA0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7C618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124,4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CB6CF2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121,1</w:t>
            </w:r>
          </w:p>
        </w:tc>
      </w:tr>
      <w:tr w:rsidR="0030215C" w14:paraId="4C2A7212" w14:textId="77777777" w:rsidTr="00F97DEA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8F04AA9" w14:textId="77777777" w:rsidR="0030215C" w:rsidRPr="00FD0BC6" w:rsidRDefault="0030215C" w:rsidP="0030215C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56CF7C9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06A8AF3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615734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5B584E" w14:textId="20330889" w:rsidR="0030215C" w:rsidRPr="00FD0BC6" w:rsidRDefault="006B52A7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57902F" w14:textId="37BF0FF5" w:rsidR="0030215C" w:rsidRPr="00FD0BC6" w:rsidRDefault="004429E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124,0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4351FD" w14:textId="34BF3D58" w:rsidR="0030215C" w:rsidRPr="00FD0BC6" w:rsidRDefault="00DA36CA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AD1494" w14:textId="78B32010" w:rsidR="0030215C" w:rsidRPr="00FD0BC6" w:rsidRDefault="00741DB5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FB380C" w14:textId="4D82CB16" w:rsidR="0030215C" w:rsidRPr="00FD0BC6" w:rsidRDefault="006675AD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A20CBD" w14:textId="5D5A24AC" w:rsidR="0030215C" w:rsidRPr="00FD0BC6" w:rsidRDefault="00DA4D2F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133,8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CF631C" w14:textId="2401A530" w:rsidR="0030215C" w:rsidRPr="00FD0BC6" w:rsidRDefault="003D7E67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133,7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1A08B5" w14:textId="475C08FE" w:rsidR="0030215C" w:rsidRPr="00FD0BC6" w:rsidRDefault="00306F2B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137,4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2CCD1EF" w14:textId="24DE6BDC" w:rsidR="0030215C" w:rsidRPr="00FD0BC6" w:rsidRDefault="00224E2B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141,8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69E90EB" w14:textId="3C3BCFFA" w:rsidR="0030215C" w:rsidRPr="00FD0BC6" w:rsidRDefault="00C10895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161,0</w:t>
            </w:r>
          </w:p>
        </w:tc>
      </w:tr>
      <w:tr w:rsidR="0030215C" w14:paraId="0244AD90" w14:textId="77777777" w:rsidTr="00F97DEA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366E932" w14:textId="77777777" w:rsidR="0030215C" w:rsidRPr="00FD0BC6" w:rsidRDefault="0030215C" w:rsidP="0030215C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E0CCFAB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C87CF4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127AFE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9349E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86930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8C3921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1C863A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A4F68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93987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74C5F1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7E839F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303848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29000EC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30215C" w14:paraId="5881C832" w14:textId="77777777" w:rsidTr="00F97DEA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FC30DAF" w14:textId="77777777" w:rsidR="0030215C" w:rsidRPr="00FD0BC6" w:rsidRDefault="0030215C" w:rsidP="0030215C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8F0B80A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D10A5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87442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4DCEF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09311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AE3AD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1530E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033C4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02D635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49B74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083BF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F1362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5B7D56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102,2</w:t>
            </w:r>
          </w:p>
        </w:tc>
      </w:tr>
      <w:tr w:rsidR="0030215C" w14:paraId="2CD79411" w14:textId="77777777" w:rsidTr="00F97DEA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5EA1DD4" w14:textId="77777777" w:rsidR="0030215C" w:rsidRPr="00FD0BC6" w:rsidRDefault="0030215C" w:rsidP="0030215C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01870491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C6EB25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37B452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0D96E1" w14:textId="60DB3706" w:rsidR="0030215C" w:rsidRPr="00FD0BC6" w:rsidRDefault="006B52A7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61F2F5" w14:textId="37D40A5D" w:rsidR="0030215C" w:rsidRPr="00FD0BC6" w:rsidRDefault="004429E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100,7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B263D8" w14:textId="27A138BB" w:rsidR="0030215C" w:rsidRPr="00FD0BC6" w:rsidRDefault="00DA36CA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AD1558" w14:textId="0AE210BC" w:rsidR="0030215C" w:rsidRPr="00FD0BC6" w:rsidRDefault="00741DB5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18A12E" w14:textId="2DB5E74E" w:rsidR="0030215C" w:rsidRPr="00FD0BC6" w:rsidRDefault="006675AD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EC3988" w14:textId="663DD0DE" w:rsidR="0030215C" w:rsidRPr="00FD0BC6" w:rsidRDefault="00DA4D2F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67C563" w14:textId="6E2ADA42" w:rsidR="0030215C" w:rsidRPr="00FD0BC6" w:rsidRDefault="003D7E67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0C3C89" w14:textId="30D1DABB" w:rsidR="0030215C" w:rsidRPr="00FD0BC6" w:rsidRDefault="00306F2B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7B17E0" w14:textId="03DCAE98" w:rsidR="0030215C" w:rsidRPr="00FD0BC6" w:rsidRDefault="00224E2B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97,4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34FF0DA" w14:textId="5DA687B4" w:rsidR="0030215C" w:rsidRPr="00FD0BC6" w:rsidRDefault="00C10895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110,7</w:t>
            </w:r>
          </w:p>
        </w:tc>
      </w:tr>
      <w:tr w:rsidR="0030215C" w14:paraId="51ECB05F" w14:textId="77777777" w:rsidTr="00F97DEA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55824D8" w14:textId="77777777" w:rsidR="0030215C" w:rsidRPr="00FD0BC6" w:rsidRDefault="0030215C" w:rsidP="0030215C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018A6D0E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6866BD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E48C1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E0653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97D4A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89,3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C61D8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679E7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37B7B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90AC7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B3462A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B8DD2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092E8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94BF46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101,1</w:t>
            </w:r>
          </w:p>
        </w:tc>
      </w:tr>
      <w:tr w:rsidR="0030215C" w14:paraId="5679A07D" w14:textId="77777777" w:rsidTr="00F97DEA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036FDE3" w14:textId="77777777" w:rsidR="0030215C" w:rsidRPr="00FD0BC6" w:rsidRDefault="0030215C" w:rsidP="0030215C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8B6AAFB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CA3DE4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B552D5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378AB8" w14:textId="54DAD76A" w:rsidR="0030215C" w:rsidRPr="00FD0BC6" w:rsidRDefault="006B52A7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D1B0C6" w14:textId="5C9E5BE3" w:rsidR="0030215C" w:rsidRPr="00FD0BC6" w:rsidRDefault="004429E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109,3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E77868D" w14:textId="6F0A16A7" w:rsidR="0030215C" w:rsidRPr="00FD0BC6" w:rsidRDefault="00DA36CA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71BB45" w14:textId="1DA8A6C9" w:rsidR="0030215C" w:rsidRPr="00FD0BC6" w:rsidRDefault="00741DB5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2A1D36" w14:textId="36776CC9" w:rsidR="0030215C" w:rsidRPr="00FD0BC6" w:rsidRDefault="006675AD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AF5D9C" w14:textId="756ADE20" w:rsidR="0030215C" w:rsidRPr="00FD0BC6" w:rsidRDefault="00DA4D2F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A6FDF8" w14:textId="7D03FC2D" w:rsidR="0030215C" w:rsidRPr="00FD0BC6" w:rsidRDefault="003D7E67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69D3D6" w14:textId="7DC10555" w:rsidR="0030215C" w:rsidRPr="00FD0BC6" w:rsidRDefault="00306F2B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F069D1" w14:textId="44229E43" w:rsidR="0030215C" w:rsidRPr="00FD0BC6" w:rsidRDefault="00224E2B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124,2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5187627" w14:textId="58B0F515" w:rsidR="0030215C" w:rsidRPr="00FD0BC6" w:rsidRDefault="00C10895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134,5</w:t>
            </w:r>
          </w:p>
        </w:tc>
      </w:tr>
      <w:tr w:rsidR="0030215C" w14:paraId="764BFD4C" w14:textId="77777777" w:rsidTr="00F97DEA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30ED1F3" w14:textId="77777777" w:rsidR="0030215C" w:rsidRPr="00FD0BC6" w:rsidRDefault="0030215C" w:rsidP="0030215C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A991864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49884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5FCC38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CE53E4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192DA6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D236A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087813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9748E3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781BF0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7898B7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B72E1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870F3F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104D088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64091762" w14:textId="77777777" w:rsidTr="00F97DEA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C4154E7" w14:textId="77777777" w:rsidR="0030215C" w:rsidRPr="00FD0BC6" w:rsidRDefault="0030215C" w:rsidP="0030215C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1630B57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FB6F83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5E7B7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B2E09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5DE2D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93,6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D3DC2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B15E5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7C325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A37F6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5A954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61E1BC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1BE68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91,5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568797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97,7</w:t>
            </w:r>
          </w:p>
        </w:tc>
      </w:tr>
      <w:tr w:rsidR="0030215C" w14:paraId="3BB70CD7" w14:textId="77777777" w:rsidTr="00F97DEA">
        <w:trPr>
          <w:trHeight w:val="156"/>
        </w:trPr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BD2F12E" w14:textId="77777777" w:rsidR="0030215C" w:rsidRPr="00FD0BC6" w:rsidRDefault="0030215C" w:rsidP="0030215C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67B3EBC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22A802" w14:textId="77777777" w:rsidR="0030215C" w:rsidRPr="00FD0BC6" w:rsidRDefault="00C334B0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943C5A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DC2AA1" w14:textId="6A86EF79" w:rsidR="0030215C" w:rsidRPr="00FD0BC6" w:rsidRDefault="006B52A7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5C2579" w14:textId="423805F5" w:rsidR="0030215C" w:rsidRPr="00FD0BC6" w:rsidRDefault="004429E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167BA2" w14:textId="7113F1C3" w:rsidR="0030215C" w:rsidRPr="00FD0BC6" w:rsidRDefault="00DA36CA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91C62C" w14:textId="6A13201E" w:rsidR="0030215C" w:rsidRPr="00FD0BC6" w:rsidRDefault="00741DB5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6C7B66" w14:textId="1E951F82" w:rsidR="0030215C" w:rsidRPr="00FD0BC6" w:rsidRDefault="006675AD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C6C3BB" w14:textId="65CA932C" w:rsidR="0030215C" w:rsidRPr="00FD0BC6" w:rsidRDefault="00564085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4FC84E" w14:textId="1CEE4143" w:rsidR="0030215C" w:rsidRPr="00FD0BC6" w:rsidRDefault="003D7E67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C43D57" w14:textId="70F68011" w:rsidR="0030215C" w:rsidRPr="00FD0BC6" w:rsidRDefault="00306F2B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7206BF" w14:textId="7F1E4E26" w:rsidR="0030215C" w:rsidRPr="00FD0BC6" w:rsidRDefault="00224E2B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079CCEA" w14:textId="17B707AA" w:rsidR="0030215C" w:rsidRPr="00FD0BC6" w:rsidRDefault="00C10895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109,8</w:t>
            </w:r>
          </w:p>
        </w:tc>
      </w:tr>
      <w:tr w:rsidR="0030215C" w14:paraId="192DE52C" w14:textId="77777777" w:rsidTr="00F97DEA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8747A28" w14:textId="77777777" w:rsidR="0030215C" w:rsidRPr="00FD0BC6" w:rsidRDefault="0030215C" w:rsidP="0030215C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77F3982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CDF62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668624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8DFA4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141,6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C85FF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102,5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17956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CC3DA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652AD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28925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828AD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152A4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72,8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203CD4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65,5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6E6A3F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60,8</w:t>
            </w:r>
          </w:p>
        </w:tc>
      </w:tr>
      <w:tr w:rsidR="0030215C" w14:paraId="044CD6E9" w14:textId="77777777" w:rsidTr="00F97DEA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0BD8EAC" w14:textId="77777777" w:rsidR="0030215C" w:rsidRPr="00FD0BC6" w:rsidRDefault="0030215C" w:rsidP="0030215C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3170D1D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65EE6F4" w14:textId="77777777" w:rsidR="0030215C" w:rsidRPr="00FD0BC6" w:rsidRDefault="00C334B0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CEFB2D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68,4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86D3B4" w14:textId="559DD95C" w:rsidR="0030215C" w:rsidRPr="00FD0BC6" w:rsidRDefault="006B52A7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7458A9" w14:textId="7A495075" w:rsidR="0030215C" w:rsidRPr="00FD0BC6" w:rsidRDefault="004429E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97A350B" w14:textId="252EB1AA" w:rsidR="0030215C" w:rsidRPr="00FD0BC6" w:rsidRDefault="00DA36CA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51C52E" w14:textId="7AC41A74" w:rsidR="0030215C" w:rsidRPr="00FD0BC6" w:rsidRDefault="00741DB5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065BEB" w14:textId="59E67273" w:rsidR="0030215C" w:rsidRPr="00FD0BC6" w:rsidRDefault="006675AD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B00F08E" w14:textId="277CFD17" w:rsidR="0030215C" w:rsidRPr="00FD0BC6" w:rsidRDefault="00564085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195B8B" w14:textId="7B4A6501" w:rsidR="0030215C" w:rsidRPr="00FD0BC6" w:rsidRDefault="003D7E67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D9A2F6" w14:textId="3B9C057C" w:rsidR="0030215C" w:rsidRPr="00FD0BC6" w:rsidRDefault="00306F2B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4D8B70" w14:textId="48A8F187" w:rsidR="0030215C" w:rsidRPr="00FD0BC6" w:rsidRDefault="00224E2B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107,4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6EB19E3" w14:textId="63ADC0D9" w:rsidR="0030215C" w:rsidRPr="00FD0BC6" w:rsidRDefault="00C10895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120,7</w:t>
            </w:r>
          </w:p>
        </w:tc>
      </w:tr>
      <w:tr w:rsidR="0030215C" w14:paraId="6A93993F" w14:textId="77777777" w:rsidTr="00F97DEA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12DD5A06" w14:textId="64E1FDAE" w:rsidR="0030215C" w:rsidRPr="00FD0BC6" w:rsidRDefault="0030215C" w:rsidP="009D7A95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 xml:space="preserve">Relacje cen </w:t>
            </w:r>
            <w:proofErr w:type="spellStart"/>
            <w:r w:rsidRPr="00FD0BC6">
              <w:rPr>
                <w:rFonts w:ascii="Fira Sans" w:hAnsi="Fira Sans"/>
                <w:color w:val="000000"/>
              </w:rPr>
              <w:t>skupu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a</w:t>
            </w:r>
            <w:proofErr w:type="spellEnd"/>
            <w:r w:rsidRPr="00FD0BC6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FD0BC6">
              <w:rPr>
                <w:rFonts w:ascii="Fira Sans" w:hAnsi="Fira Sans"/>
                <w:color w:val="000000"/>
              </w:rPr>
              <w:br/>
              <w:t xml:space="preserve">targowiskowych żyta 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0D3668E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122F4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AC7A8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E56EA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D3B052" w14:textId="77777777" w:rsidR="0030215C" w:rsidRPr="00846387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2032F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4F632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9C998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BAA44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3C7E7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CCC38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759DC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733D58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</w:tr>
      <w:tr w:rsidR="0030215C" w14:paraId="6FFBF424" w14:textId="77777777" w:rsidTr="00F97DEA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3B6AF3BB" w14:textId="77777777" w:rsidR="0030215C" w:rsidRPr="00FD0BC6" w:rsidRDefault="0030215C" w:rsidP="0030215C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11531B7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20F8B8" w14:textId="77777777" w:rsidR="0030215C" w:rsidRPr="00FD0BC6" w:rsidRDefault="00C334B0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F29060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996B25" w14:textId="1364D9A2" w:rsidR="0030215C" w:rsidRPr="00FD0BC6" w:rsidRDefault="006B52A7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B05418" w14:textId="55F1F584" w:rsidR="0030215C" w:rsidRPr="00846387" w:rsidRDefault="004429EC" w:rsidP="0030215C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96D48B" w14:textId="5E2B881F" w:rsidR="0030215C" w:rsidRPr="00FD0BC6" w:rsidRDefault="00DA36CA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649856" w14:textId="061F8512" w:rsidR="0030215C" w:rsidRPr="00FD0BC6" w:rsidRDefault="00741DB5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634EBCB" w14:textId="78C196C4" w:rsidR="0030215C" w:rsidRPr="00FD0BC6" w:rsidRDefault="006675AD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468857" w14:textId="010629BC" w:rsidR="0030215C" w:rsidRPr="00FD0BC6" w:rsidRDefault="00564085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E930EB" w14:textId="7011C402" w:rsidR="0030215C" w:rsidRPr="00FD0BC6" w:rsidRDefault="003D7E67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0693DE" w14:textId="6B8B42E1" w:rsidR="0030215C" w:rsidRPr="00FD0BC6" w:rsidRDefault="00306F2B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638617" w14:textId="1446AD46" w:rsidR="0030215C" w:rsidRPr="00FD0BC6" w:rsidRDefault="00224E2B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5,2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81BDD0C" w14:textId="1BCC3899" w:rsidR="0030215C" w:rsidRPr="00FD0BC6" w:rsidRDefault="00C10895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5,5</w:t>
            </w:r>
          </w:p>
        </w:tc>
      </w:tr>
      <w:tr w:rsidR="0030215C" w14:paraId="1F1E5FE7" w14:textId="77777777" w:rsidTr="00F97DEA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FD200AA" w14:textId="4CCDE20A" w:rsidR="0030215C" w:rsidRPr="00FD0BC6" w:rsidRDefault="0030215C" w:rsidP="009D7A95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Produkcja sprzedana </w:t>
            </w:r>
            <w:proofErr w:type="spellStart"/>
            <w:r w:rsidRPr="00FD0BC6">
              <w:rPr>
                <w:rFonts w:ascii="Fira Sans" w:hAnsi="Fira Sans"/>
              </w:rPr>
              <w:t>przemysłu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FD0BC6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26704FB4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DAE6CF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797A2B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F491B0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9F5E6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6F61E8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AFD7A4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949DFB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1795F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DE0161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8BB6A0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8DEB4C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02CA1F4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5CBF51A1" w14:textId="77777777" w:rsidTr="00F97DEA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B51DF7C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3EF77C3A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65915E" w14:textId="77777777" w:rsidR="0030215C" w:rsidRPr="00FD0BC6" w:rsidRDefault="0030215C" w:rsidP="0030215C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8683E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7E72E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0B072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1E009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0A6FA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69899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CF793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69D7E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8D414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0DA0F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99,2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DE45C8D" w14:textId="77777777" w:rsidR="0030215C" w:rsidRPr="00FD0BC6" w:rsidRDefault="00642B6E" w:rsidP="003D70E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86,3</w:t>
            </w:r>
          </w:p>
        </w:tc>
      </w:tr>
      <w:tr w:rsidR="0030215C" w14:paraId="66C26E92" w14:textId="77777777" w:rsidTr="00F97DEA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2AB8779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7978FBB4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5D24EC" w14:textId="77777777" w:rsidR="0030215C" w:rsidRPr="00FD0BC6" w:rsidRDefault="00E850FE" w:rsidP="0041739A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5E4760" w14:textId="1C06FAD5" w:rsidR="0030215C" w:rsidRPr="00FD0BC6" w:rsidRDefault="00E850FE" w:rsidP="00C85FF3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</w:t>
            </w:r>
            <w:r w:rsidR="0041739A">
              <w:rPr>
                <w:rFonts w:ascii="Fira Sans" w:hAnsi="Fira Sans"/>
              </w:rPr>
              <w:t>07,3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E51F52" w14:textId="0AEF2C44" w:rsidR="0030215C" w:rsidRPr="00FD0BC6" w:rsidRDefault="0041739A" w:rsidP="00BB33A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</w:t>
            </w:r>
            <w:r w:rsidR="00C85FF3">
              <w:rPr>
                <w:rFonts w:ascii="Fira Sans" w:hAnsi="Fira Sans"/>
              </w:rPr>
              <w:t>25,3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EF406A" w14:textId="20BCD409" w:rsidR="0030215C" w:rsidRPr="00FD0BC6" w:rsidRDefault="00C85FF3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987021E" w14:textId="6A909ABB" w:rsidR="0030215C" w:rsidRPr="00FD0BC6" w:rsidRDefault="00BB33AF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690A0B" w14:textId="1AFB8474" w:rsidR="0030215C" w:rsidRPr="00FD0BC6" w:rsidRDefault="00F52435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B33D55" w14:textId="361E5E1E" w:rsidR="0030215C" w:rsidRPr="00FD0BC6" w:rsidRDefault="00633319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244D0F3" w14:textId="18405DEA" w:rsidR="0030215C" w:rsidRPr="00FD0BC6" w:rsidRDefault="00F52435" w:rsidP="00BD4E2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</w:t>
            </w:r>
            <w:r w:rsidR="00633319">
              <w:rPr>
                <w:rFonts w:ascii="Fira Sans" w:hAnsi="Fira Sans"/>
              </w:rPr>
              <w:t>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510E9C6" w14:textId="38DBAA39" w:rsidR="0030215C" w:rsidRPr="00FD0BC6" w:rsidRDefault="00BD4E2B" w:rsidP="00623DC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E50F31" w14:textId="65870596" w:rsidR="0030215C" w:rsidRPr="00FD0BC6" w:rsidRDefault="00BD4E2B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</w:t>
            </w:r>
            <w:r w:rsidR="00BE1879">
              <w:rPr>
                <w:rFonts w:ascii="Fira Sans" w:hAnsi="Fira Sans"/>
              </w:rPr>
              <w:t>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84C8D5" w14:textId="7EAA85B2" w:rsidR="0030215C" w:rsidRPr="00FD0BC6" w:rsidRDefault="00933584" w:rsidP="00BE18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110,4*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B195AF0" w14:textId="58ECEE11" w:rsidR="0030215C" w:rsidRPr="00FD0BC6" w:rsidRDefault="00933584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99,0</w:t>
            </w:r>
          </w:p>
        </w:tc>
      </w:tr>
      <w:tr w:rsidR="0030215C" w14:paraId="03BEE6FE" w14:textId="77777777" w:rsidTr="00F97DEA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C18B885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6B6BAC37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BABB62" w14:textId="77777777" w:rsidR="0030215C" w:rsidRPr="00FD0BC6" w:rsidRDefault="0030215C" w:rsidP="0030215C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2B36CC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5FECE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1003A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68FE4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EEBC4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B9161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91D36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67650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9C15E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0261D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102,5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5706426" w14:textId="77777777" w:rsidR="0030215C" w:rsidRPr="00FD0BC6" w:rsidRDefault="0030215C" w:rsidP="003D70E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</w:t>
            </w:r>
            <w:r w:rsidR="00642B6E">
              <w:rPr>
                <w:rFonts w:ascii="Fira Sans" w:hAnsi="Fira Sans"/>
              </w:rPr>
              <w:t>7</w:t>
            </w:r>
          </w:p>
        </w:tc>
      </w:tr>
      <w:tr w:rsidR="0030215C" w14:paraId="411A3F6F" w14:textId="77777777" w:rsidTr="00F97DEA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DB041F0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7DDE7FB5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D635B1" w14:textId="77777777" w:rsidR="0030215C" w:rsidRPr="00FD0BC6" w:rsidRDefault="00642B6E" w:rsidP="0030215C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D6B9B7" w14:textId="52D179B2" w:rsidR="0030215C" w:rsidRPr="00FD0BC6" w:rsidRDefault="0041739A" w:rsidP="00C85FF3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9F8955" w14:textId="576220C9" w:rsidR="0030215C" w:rsidRPr="00FD0BC6" w:rsidRDefault="0041739A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</w:t>
            </w:r>
            <w:r w:rsidR="00BB33AF">
              <w:rPr>
                <w:rFonts w:ascii="Fira Sans" w:hAnsi="Fira Sans"/>
              </w:rPr>
              <w:t>11,2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645247" w14:textId="35E436DA" w:rsidR="0030215C" w:rsidRPr="00FD0BC6" w:rsidRDefault="00C85FF3" w:rsidP="00511E2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132,</w:t>
            </w:r>
            <w:r w:rsidR="00BB33AF">
              <w:rPr>
                <w:rFonts w:ascii="Fira Sans" w:hAnsi="Fira Sans"/>
              </w:rPr>
              <w:t>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B543D0" w14:textId="62708B5A" w:rsidR="0030215C" w:rsidRPr="00FD0BC6" w:rsidRDefault="00EA64A7" w:rsidP="00BB33A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F74A1E" w14:textId="3E15287D" w:rsidR="0030215C" w:rsidRPr="00FD0BC6" w:rsidRDefault="00EA64A7" w:rsidP="00F5243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6E34CA5" w14:textId="0D45B28A" w:rsidR="0030215C" w:rsidRPr="00FD0BC6" w:rsidRDefault="00633319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9003793" w14:textId="785F9A5E" w:rsidR="0030215C" w:rsidRPr="00FD0BC6" w:rsidRDefault="00633319" w:rsidP="00BD4E2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60CFE1" w14:textId="4310592E" w:rsidR="0030215C" w:rsidRPr="00FD0BC6" w:rsidRDefault="00633319" w:rsidP="00623DC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</w:t>
            </w:r>
            <w:r w:rsidR="00BD4E2B">
              <w:rPr>
                <w:rFonts w:ascii="Fira Sans" w:hAnsi="Fira Sans"/>
              </w:rPr>
              <w:t>09,6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13BD89" w14:textId="1C55A8AE" w:rsidR="0030215C" w:rsidRPr="00FD0BC6" w:rsidRDefault="00933584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 xml:space="preserve">108,8 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5AFF99" w14:textId="6ED7F087" w:rsidR="0030215C" w:rsidRPr="00FD0BC6" w:rsidRDefault="00933584" w:rsidP="00BE18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121,1*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B0C475B" w14:textId="2F1DD9D3" w:rsidR="0030215C" w:rsidRPr="00FD0BC6" w:rsidRDefault="00933584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138,9</w:t>
            </w:r>
          </w:p>
        </w:tc>
      </w:tr>
      <w:tr w:rsidR="0030215C" w14:paraId="4FF4953A" w14:textId="77777777" w:rsidTr="00F97DEA">
        <w:tc>
          <w:tcPr>
            <w:tcW w:w="4543" w:type="dxa"/>
            <w:gridSpan w:val="2"/>
            <w:shd w:val="clear" w:color="auto" w:fill="auto"/>
          </w:tcPr>
          <w:p w14:paraId="27004E58" w14:textId="11656DB5" w:rsidR="0030215C" w:rsidRPr="00FD0BC6" w:rsidRDefault="0030215C" w:rsidP="009D7A95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Produkcja budowlano-</w:t>
            </w:r>
            <w:proofErr w:type="spellStart"/>
            <w:r w:rsidRPr="00FD0BC6">
              <w:rPr>
                <w:rFonts w:ascii="Fira Sans" w:hAnsi="Fira Sans"/>
              </w:rPr>
              <w:t>montażowa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FD0BC6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CA4D00" w14:textId="77777777" w:rsidR="0030215C" w:rsidRPr="00FD0BC6" w:rsidRDefault="0030215C" w:rsidP="008F024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8F8DA55" w14:textId="77777777" w:rsidR="0030215C" w:rsidRPr="00FD0BC6" w:rsidRDefault="0030215C" w:rsidP="008F024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DCC6D8" w14:textId="77777777" w:rsidR="0030215C" w:rsidRPr="00FD0BC6" w:rsidRDefault="0030215C" w:rsidP="008F024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9C52FBF" w14:textId="77777777" w:rsidR="0030215C" w:rsidRPr="00FD0BC6" w:rsidRDefault="0030215C" w:rsidP="008F024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CC5A614" w14:textId="77777777" w:rsidR="0030215C" w:rsidRPr="00FD0BC6" w:rsidRDefault="0030215C" w:rsidP="008F024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581121F" w14:textId="77777777" w:rsidR="0030215C" w:rsidRPr="00FD0BC6" w:rsidRDefault="0030215C" w:rsidP="008F024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3A12CB2" w14:textId="77777777" w:rsidR="0030215C" w:rsidRPr="00FD0BC6" w:rsidRDefault="0030215C" w:rsidP="008F024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93C5EAF" w14:textId="77777777" w:rsidR="0030215C" w:rsidRPr="00FD0BC6" w:rsidRDefault="0030215C" w:rsidP="008F024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C095E5B" w14:textId="77777777" w:rsidR="0030215C" w:rsidRPr="00FD0BC6" w:rsidRDefault="0030215C" w:rsidP="008F024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E75896C" w14:textId="77777777" w:rsidR="0030215C" w:rsidRPr="00FD0BC6" w:rsidRDefault="0030215C" w:rsidP="008F024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E25CF32" w14:textId="77777777" w:rsidR="0030215C" w:rsidRPr="00FD0BC6" w:rsidRDefault="0030215C" w:rsidP="008F024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3B8A9EA3" w14:textId="77777777" w:rsidR="0030215C" w:rsidRPr="00FD0BC6" w:rsidRDefault="0030215C" w:rsidP="008F024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63A2BEB8" w14:textId="77777777" w:rsidTr="00F97DEA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50DACE1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28AE39A3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E5EC7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39,0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AD91A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B9C09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1EEDB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91BB6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CE398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80C56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22F65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501D6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83BC3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D7BF9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117,7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DDD737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95,0</w:t>
            </w:r>
          </w:p>
        </w:tc>
      </w:tr>
      <w:tr w:rsidR="0030215C" w14:paraId="2DC686AC" w14:textId="77777777" w:rsidTr="00F97DEA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57B7EAB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DB7608E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FFF9EF" w14:textId="77777777" w:rsidR="0030215C" w:rsidRPr="00FD0BC6" w:rsidRDefault="00B33DEA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241133" w14:textId="77777777" w:rsidR="0030215C" w:rsidRPr="00FD0BC6" w:rsidRDefault="00E850F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B4C764" w14:textId="77777777" w:rsidR="0030215C" w:rsidRPr="00FD0BC6" w:rsidRDefault="0041739A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205,1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521673" w14:textId="415DB7B5" w:rsidR="0030215C" w:rsidRPr="00FD0BC6" w:rsidRDefault="00C85FF3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3432C9" w14:textId="76CA8882" w:rsidR="0030215C" w:rsidRPr="00FD0BC6" w:rsidRDefault="00BB33AF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8D3058" w14:textId="6686FC24" w:rsidR="0030215C" w:rsidRPr="00FD0BC6" w:rsidRDefault="00A70A27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848C64" w14:textId="1A963141" w:rsidR="0030215C" w:rsidRPr="00FD0BC6" w:rsidRDefault="00EA64A7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71,5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D0AABE0" w14:textId="59DC05C2" w:rsidR="0030215C" w:rsidRPr="00FD0BC6" w:rsidRDefault="00F52435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707829" w14:textId="7A072984" w:rsidR="0030215C" w:rsidRPr="00FD0BC6" w:rsidRDefault="00C03BA5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BE70D2" w14:textId="06B2097A" w:rsidR="0030215C" w:rsidRPr="00FD0BC6" w:rsidRDefault="00BD4E2B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FAFD68" w14:textId="025D3BE4" w:rsidR="0030215C" w:rsidRPr="00FD0BC6" w:rsidRDefault="00623DC4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118,4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9D865CE" w14:textId="273A31B2" w:rsidR="0030215C" w:rsidRPr="00FD0BC6" w:rsidRDefault="00933584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134,9</w:t>
            </w:r>
          </w:p>
        </w:tc>
      </w:tr>
      <w:tr w:rsidR="0030215C" w14:paraId="767449A5" w14:textId="77777777" w:rsidTr="00F97DEA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4295179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30275265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90B27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1AC3B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D3FB1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D5525A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692789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2A366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7570D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677ECF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CB4E7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F8D4F8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306E9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102,1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C0E94E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67,9</w:t>
            </w:r>
          </w:p>
        </w:tc>
      </w:tr>
      <w:tr w:rsidR="0030215C" w14:paraId="700A33EC" w14:textId="77777777" w:rsidTr="00F97DEA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63A4151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63E89C5C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C370C0" w14:textId="77777777" w:rsidR="0030215C" w:rsidRPr="00FD0BC6" w:rsidRDefault="00B33DEA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C97533" w14:textId="77777777" w:rsidR="0030215C" w:rsidRPr="00FD0BC6" w:rsidRDefault="00E850F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41,4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A224AF" w14:textId="77777777" w:rsidR="0030215C" w:rsidRPr="00FD0BC6" w:rsidRDefault="0041739A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660A7E" w14:textId="435D7C63" w:rsidR="0030215C" w:rsidRPr="00FD0BC6" w:rsidRDefault="00C85FF3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4AD511A" w14:textId="52E3DF02" w:rsidR="0030215C" w:rsidRPr="00FD0BC6" w:rsidRDefault="00BB33AF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0D174E" w14:textId="6383DD1F" w:rsidR="0030215C" w:rsidRPr="00FD0BC6" w:rsidRDefault="00A70A27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43E268" w14:textId="0EEC4E94" w:rsidR="0030215C" w:rsidRPr="00FD0BC6" w:rsidRDefault="00EA64A7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5165CE" w14:textId="68D5D55E" w:rsidR="0030215C" w:rsidRPr="00FD0BC6" w:rsidRDefault="00F52435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BB6841" w14:textId="7FD0A3C9" w:rsidR="0030215C" w:rsidRPr="00FD0BC6" w:rsidRDefault="00C03BA5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9B45FA" w14:textId="77225493" w:rsidR="0030215C" w:rsidRPr="00FD0BC6" w:rsidRDefault="00BD4E2B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0D862C9" w14:textId="4DCF4B94" w:rsidR="0030215C" w:rsidRPr="00FD0BC6" w:rsidRDefault="00623DC4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126,9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8528020" w14:textId="7E913C6C" w:rsidR="0030215C" w:rsidRPr="00FD0BC6" w:rsidRDefault="00933584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180,2</w:t>
            </w:r>
          </w:p>
        </w:tc>
      </w:tr>
    </w:tbl>
    <w:p w14:paraId="5276DEF1" w14:textId="57AD61B8" w:rsidR="00284CE4" w:rsidRPr="00FD0BC6" w:rsidRDefault="00284CE4" w:rsidP="00284CE4">
      <w:pPr>
        <w:pStyle w:val="Notka"/>
        <w:spacing w:before="120"/>
        <w:rPr>
          <w:rFonts w:ascii="Fira Sans" w:hAnsi="Fira Sans"/>
        </w:rPr>
      </w:pPr>
      <w:r w:rsidRPr="005F0A2F">
        <w:rPr>
          <w:rFonts w:ascii="Fira Sans" w:hAnsi="Fira Sans"/>
        </w:rPr>
        <w:t>a</w:t>
      </w:r>
      <w:r w:rsidRPr="00FD0BC6">
        <w:rPr>
          <w:rFonts w:ascii="Fira Sans" w:hAnsi="Fira Sans"/>
        </w:rPr>
        <w:t xml:space="preserve"> Ceny bieżące bez VAT</w:t>
      </w:r>
      <w:r w:rsidRPr="00FD0BC6">
        <w:rPr>
          <w:rFonts w:ascii="Fira Sans" w:hAnsi="Fira Sans"/>
          <w:i/>
        </w:rPr>
        <w:t>.</w:t>
      </w:r>
      <w:r w:rsidRPr="00FD0BC6">
        <w:rPr>
          <w:rFonts w:ascii="Fira Sans" w:hAnsi="Fira Sans"/>
        </w:rPr>
        <w:t xml:space="preserve">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9 osób.</w:t>
      </w:r>
    </w:p>
    <w:p w14:paraId="3553A748" w14:textId="77777777" w:rsidR="00284CE4" w:rsidRPr="00FD0BC6" w:rsidRDefault="00284CE4" w:rsidP="00284CE4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rPr>
          <w:sz w:val="24"/>
        </w:rPr>
        <w:br w:type="page"/>
      </w:r>
      <w:r w:rsidRPr="00FD0BC6">
        <w:rPr>
          <w:rFonts w:ascii="Fira Sans" w:hAnsi="Fira Sans"/>
          <w:sz w:val="19"/>
          <w:szCs w:val="19"/>
        </w:rPr>
        <w:lastRenderedPageBreak/>
        <w:t>WYBRANE DANE O WOJEWÓDZTWIE ŚWIĘTOKRZYSKIM (</w:t>
      </w:r>
      <w:r w:rsidRPr="00FD0BC6">
        <w:rPr>
          <w:rFonts w:ascii="Fira Sans" w:hAnsi="Fira Sans"/>
          <w:caps w:val="0"/>
          <w:sz w:val="19"/>
          <w:szCs w:val="19"/>
        </w:rPr>
        <w:t>dok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F97DEA" w:rsidRPr="00FD0BC6" w14:paraId="6D0B0775" w14:textId="77777777" w:rsidTr="00F97DEA">
        <w:trPr>
          <w:trHeight w:val="924"/>
        </w:trPr>
        <w:tc>
          <w:tcPr>
            <w:tcW w:w="4543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54545ED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2D988DF5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A – 2020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508AC951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B – 2021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75A160B" w14:textId="1F386BA2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60C9A3B" w14:textId="773F3709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C85BB8D" w14:textId="61C0860E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178DC32" w14:textId="07CEF12D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4A47169" w14:textId="0A0C319E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39F9DBC" w14:textId="4E67F2F0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D733845" w14:textId="1619AD1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8429C63" w14:textId="36BAAAF1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E765C55" w14:textId="5C006143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DC0DE9A" w14:textId="3BDDAB1B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B289CDA" w14:textId="3037DE7A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FC9EF"/>
            <w:vAlign w:val="center"/>
          </w:tcPr>
          <w:p w14:paraId="0016280C" w14:textId="4FCD2E9A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284CE4" w:rsidRPr="00FD0BC6" w14:paraId="2D66012F" w14:textId="77777777" w:rsidTr="00F97DEA">
        <w:trPr>
          <w:trHeight w:val="112"/>
        </w:trPr>
        <w:tc>
          <w:tcPr>
            <w:tcW w:w="4223" w:type="dxa"/>
            <w:tcBorders>
              <w:bottom w:val="nil"/>
              <w:right w:val="nil"/>
            </w:tcBorders>
            <w:shd w:val="clear" w:color="auto" w:fill="auto"/>
          </w:tcPr>
          <w:p w14:paraId="5B2A0F10" w14:textId="77777777" w:rsidR="00284CE4" w:rsidRPr="00FD0BC6" w:rsidRDefault="00284CE4" w:rsidP="00F65F8F">
            <w:pPr>
              <w:spacing w:before="20" w:after="20" w:line="240" w:lineRule="auto"/>
              <w:rPr>
                <w:sz w:val="16"/>
                <w:szCs w:val="16"/>
              </w:rPr>
            </w:pPr>
          </w:p>
        </w:tc>
        <w:tc>
          <w:tcPr>
            <w:tcW w:w="320" w:type="dxa"/>
            <w:tcBorders>
              <w:left w:val="nil"/>
              <w:bottom w:val="nil"/>
            </w:tcBorders>
            <w:shd w:val="clear" w:color="auto" w:fill="auto"/>
          </w:tcPr>
          <w:p w14:paraId="7790AE27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04760A1A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3F6E4BB5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055B2471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491B3AF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34A6EFA1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0343D007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5B905C88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C3AABE5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01E13C8C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38DC7DDC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7DD520D6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DFC9EF"/>
          </w:tcPr>
          <w:p w14:paraId="7459A042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</w:tr>
      <w:tr w:rsidR="0030215C" w:rsidRPr="00FD0BC6" w14:paraId="2A2CF696" w14:textId="77777777" w:rsidTr="00F97DEA">
        <w:tc>
          <w:tcPr>
            <w:tcW w:w="4223" w:type="dxa"/>
            <w:tcBorders>
              <w:top w:val="nil"/>
              <w:right w:val="nil"/>
            </w:tcBorders>
            <w:shd w:val="clear" w:color="auto" w:fill="auto"/>
          </w:tcPr>
          <w:p w14:paraId="3D482FA2" w14:textId="77777777" w:rsidR="0030215C" w:rsidRPr="00FD0BC6" w:rsidRDefault="0030215C" w:rsidP="0030215C">
            <w:pPr>
              <w:pStyle w:val="Boczek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2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5581F3D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0B32247" w14:textId="58581D52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445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336E3B3" w14:textId="3CEAE455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641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0BC9FEB5" w14:textId="19763228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808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F3D0D77" w14:textId="49C0DEF2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1091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443A7269" w14:textId="34085BC5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1402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143FA5E" w14:textId="2D22EB6C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1998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7E8A1EA" w14:textId="4E7FCDBB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2385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2988FEF" w14:textId="7CF35163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2723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1D69C77" w14:textId="42476051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2981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413D5680" w14:textId="4746E189" w:rsidR="0030215C" w:rsidRPr="00FD0BC6" w:rsidRDefault="00314148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3178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692C3B19" w14:textId="05472402" w:rsidR="0030215C" w:rsidRPr="00FD0BC6" w:rsidRDefault="00314148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3430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DFC9EF"/>
            <w:vAlign w:val="bottom"/>
          </w:tcPr>
          <w:p w14:paraId="60E41CAD" w14:textId="153D0F09" w:rsidR="0030215C" w:rsidRPr="00FD0BC6" w:rsidRDefault="003872B7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39</w:t>
            </w:r>
            <w:r w:rsidR="00314148">
              <w:rPr>
                <w:rFonts w:ascii="Fira Sans" w:hAnsi="Fira Sans"/>
                <w:color w:val="auto"/>
              </w:rPr>
              <w:t>74</w:t>
            </w:r>
          </w:p>
        </w:tc>
      </w:tr>
      <w:tr w:rsidR="0030215C" w:rsidRPr="00FD0BC6" w14:paraId="5C339AC9" w14:textId="77777777" w:rsidTr="00F97DEA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9FC94E3" w14:textId="77777777" w:rsidR="0030215C" w:rsidRPr="00FD0BC6" w:rsidRDefault="0030215C" w:rsidP="0030215C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09E88B61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37C395" w14:textId="7ED7A40C" w:rsidR="0030215C" w:rsidRPr="00FD0BC6" w:rsidRDefault="00D92A77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251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56FF93" w14:textId="4AE61232" w:rsidR="0030215C" w:rsidRPr="00FD0BC6" w:rsidRDefault="00D92A77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542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977914" w14:textId="119C8D70" w:rsidR="0030215C" w:rsidRPr="00FD0BC6" w:rsidRDefault="00D92A77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1209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0CC378" w14:textId="3D3694E9" w:rsidR="0030215C" w:rsidRPr="00FD0BC6" w:rsidRDefault="003E79C4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1776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B385D7" w14:textId="5BBDD70D" w:rsidR="0030215C" w:rsidRPr="00FD0BC6" w:rsidRDefault="003E79C4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2055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22929A" w14:textId="3C7BFB00" w:rsidR="0030215C" w:rsidRPr="00FD0BC6" w:rsidRDefault="003E79C4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2349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5EDD68" w14:textId="0E133335" w:rsidR="0030215C" w:rsidRPr="00FD0BC6" w:rsidRDefault="000A7DC1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2716</w:t>
            </w:r>
            <w:r w:rsidR="0029644E">
              <w:rPr>
                <w:rFonts w:ascii="Fira Sans" w:hAnsi="Fira Sans"/>
                <w:color w:val="auto"/>
              </w:rPr>
              <w:t xml:space="preserve"> 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60D938" w14:textId="7D6B550D" w:rsidR="0030215C" w:rsidRPr="00FD0BC6" w:rsidRDefault="000A7DC1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3017</w:t>
            </w:r>
            <w:r w:rsidR="00F82A53">
              <w:rPr>
                <w:rFonts w:ascii="Fira Sans" w:hAnsi="Fira Sans"/>
                <w:color w:val="auto"/>
              </w:rPr>
              <w:t xml:space="preserve"> 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79FC2E" w14:textId="48774985" w:rsidR="0030215C" w:rsidRPr="00FD0BC6" w:rsidRDefault="003E79C4" w:rsidP="000A7DC1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33</w:t>
            </w:r>
            <w:r w:rsidR="000A7DC1">
              <w:rPr>
                <w:rFonts w:ascii="Fira Sans" w:hAnsi="Fira Sans"/>
                <w:color w:val="auto"/>
              </w:rPr>
              <w:t>51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CC4B74" w14:textId="3F7B3D40" w:rsidR="0030215C" w:rsidRPr="00FD0BC6" w:rsidRDefault="003A5036" w:rsidP="000A7DC1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36</w:t>
            </w:r>
            <w:r w:rsidR="000A7DC1">
              <w:rPr>
                <w:rFonts w:ascii="Fira Sans" w:hAnsi="Fira Sans"/>
                <w:color w:val="auto"/>
              </w:rPr>
              <w:t>32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775357" w14:textId="33679209" w:rsidR="0030215C" w:rsidRPr="00FD0BC6" w:rsidRDefault="000A7DC1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4078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EC52545" w14:textId="75E98C39" w:rsidR="0030215C" w:rsidRPr="00FD0BC6" w:rsidRDefault="0029644E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4538</w:t>
            </w:r>
          </w:p>
        </w:tc>
      </w:tr>
      <w:tr w:rsidR="0030215C" w:rsidRPr="00FD0BC6" w14:paraId="619FD8A8" w14:textId="77777777" w:rsidTr="00F97DEA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2C5FF3D" w14:textId="2A786A5D" w:rsidR="0030215C" w:rsidRPr="00FD0BC6" w:rsidRDefault="0030215C" w:rsidP="0030215C">
            <w:pPr>
              <w:pStyle w:val="Boczek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</w:t>
            </w:r>
            <w:r w:rsidR="00B204EB">
              <w:rPr>
                <w:rFonts w:ascii="Fira Sans" w:hAnsi="Fira Sans"/>
              </w:rPr>
              <w:t>y okres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0DDA86B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92E1DF" w14:textId="68B63658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124,0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EFE90D" w14:textId="38AF35E6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92,0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CC64AD" w14:textId="4E2A550F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3F093A" w14:textId="545C6281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95,9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51E1BF" w14:textId="71DAC7F9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4E109C" w14:textId="017626AE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E021AB" w14:textId="2A4430EB" w:rsidR="0030215C" w:rsidRPr="00FD0BC6" w:rsidRDefault="00547122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784D4E" w14:textId="0854382C" w:rsidR="0030215C" w:rsidRPr="00FD0BC6" w:rsidRDefault="00777140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113</w:t>
            </w:r>
            <w:r w:rsidR="0030215C">
              <w:rPr>
                <w:rFonts w:ascii="Fira Sans" w:hAnsi="Fira Sans"/>
                <w:color w:val="auto"/>
              </w:rPr>
              <w:t>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E3A54F1" w14:textId="1A2B4073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D996D1" w14:textId="0FE6E08F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7B8DBE" w14:textId="4178ACC4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103,9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AF9863E" w14:textId="7885433E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102,2</w:t>
            </w:r>
          </w:p>
        </w:tc>
      </w:tr>
      <w:tr w:rsidR="0030215C" w:rsidRPr="00FD0BC6" w14:paraId="1DEB1AB0" w14:textId="77777777" w:rsidTr="00F97DEA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C478098" w14:textId="4EBB80B3" w:rsidR="0030215C" w:rsidRPr="00FD0BC6" w:rsidRDefault="0030215C" w:rsidP="0030215C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E1D1FB5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565072" w14:textId="16F032BC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56</w:t>
            </w:r>
            <w:r w:rsidR="00D92A77">
              <w:rPr>
                <w:rFonts w:ascii="Fira Sans" w:hAnsi="Fira Sans"/>
                <w:color w:val="auto"/>
              </w:rPr>
              <w:t>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5922A0" w14:textId="17D70D4C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91F551" w14:textId="3025DC86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149,6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7D102C" w14:textId="7915118C" w:rsidR="0030215C" w:rsidRPr="00FD0BC6" w:rsidRDefault="003E79C4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162,8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E257DA" w14:textId="5D514327" w:rsidR="0030215C" w:rsidRPr="00FD0BC6" w:rsidRDefault="003E79C4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146,6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51274E" w14:textId="202283E3" w:rsidR="0030215C" w:rsidRPr="00FD0BC6" w:rsidRDefault="003E79C4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25D9E66" w14:textId="1A47FE3D" w:rsidR="0030215C" w:rsidRPr="00FD0BC6" w:rsidRDefault="000A7DC1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927856" w14:textId="7B752319" w:rsidR="0030215C" w:rsidRPr="00FD0BC6" w:rsidRDefault="000A7DC1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1F4772" w14:textId="736ABF6F" w:rsidR="0030215C" w:rsidRPr="00FD0BC6" w:rsidRDefault="000A7DC1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04AFD6" w14:textId="47769860" w:rsidR="0030215C" w:rsidRPr="00FD0BC6" w:rsidRDefault="000A7DC1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DA9344" w14:textId="4A38003E" w:rsidR="0030215C" w:rsidRPr="00FD0BC6" w:rsidRDefault="000A7DC1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118,9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750481C" w14:textId="136F6974" w:rsidR="0030215C" w:rsidRPr="00FD0BC6" w:rsidRDefault="0029644E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114,2</w:t>
            </w:r>
          </w:p>
        </w:tc>
      </w:tr>
      <w:tr w:rsidR="0030215C" w:rsidRPr="00FD0BC6" w14:paraId="3F776E77" w14:textId="77777777" w:rsidTr="00F97DEA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F6B9479" w14:textId="2ADC7C12" w:rsidR="0030215C" w:rsidRPr="00FD0BC6" w:rsidRDefault="0030215C" w:rsidP="009D7A95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Sprzedaż detaliczna </w:t>
            </w:r>
            <w:proofErr w:type="spellStart"/>
            <w:r w:rsidRPr="00FD0BC6">
              <w:rPr>
                <w:rFonts w:ascii="Fira Sans" w:hAnsi="Fira Sans"/>
              </w:rPr>
              <w:t>towarów</w:t>
            </w:r>
            <w:r w:rsidRPr="005F0A2F">
              <w:rPr>
                <w:rFonts w:ascii="Fira Sans" w:hAnsi="Fira Sans"/>
                <w:vertAlign w:val="superscript"/>
              </w:rPr>
              <w:t>a</w:t>
            </w:r>
            <w:proofErr w:type="spellEnd"/>
            <w:r w:rsidRPr="00FD0BC6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3D2BCB30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41EB31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8CA9F6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052F96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A36D85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160EA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A3C9AA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05897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976F4F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3A1838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40897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4E5B05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1AAB7A1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:rsidRPr="00FD0BC6" w14:paraId="2B9D90AA" w14:textId="77777777" w:rsidTr="00F97DEA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3D5A837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6A32FC8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6CD16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AAAD7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CDA5E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61F8B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904D7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F9A4A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2E784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0C82A6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10AF7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101,5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28BC4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CBCB4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92,3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B425AA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115,9</w:t>
            </w:r>
          </w:p>
        </w:tc>
      </w:tr>
      <w:tr w:rsidR="0030215C" w:rsidRPr="00FD0BC6" w14:paraId="46AD6F4A" w14:textId="77777777" w:rsidTr="00F97DEA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6C3A039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9E69C13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FE57ED" w14:textId="77777777" w:rsidR="0030215C" w:rsidRPr="00FD0BC6" w:rsidRDefault="00EA6926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7FDC77" w14:textId="77777777" w:rsidR="0030215C" w:rsidRPr="00FD0BC6" w:rsidRDefault="00216C22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399201" w14:textId="3D3B0861" w:rsidR="0030215C" w:rsidRPr="00FD0BC6" w:rsidRDefault="00B653C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DA302DC" w14:textId="16B7422C" w:rsidR="0030215C" w:rsidRPr="00FD0BC6" w:rsidRDefault="0087670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B18B3C" w14:textId="1D85A96C" w:rsidR="0030215C" w:rsidRPr="00FD0BC6" w:rsidRDefault="00966246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376A6A" w14:textId="47C2A3C3" w:rsidR="0030215C" w:rsidRPr="00FD0BC6" w:rsidRDefault="0066026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FA5ABF" w14:textId="058DA14C" w:rsidR="0030215C" w:rsidRPr="00FD0BC6" w:rsidRDefault="008C121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781D24" w14:textId="6D6003FF" w:rsidR="0030215C" w:rsidRPr="00FD0BC6" w:rsidRDefault="00B87421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02BA0E" w14:textId="365322CF" w:rsidR="0030215C" w:rsidRPr="00FD0BC6" w:rsidRDefault="00347FA6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A88BF9" w14:textId="5778D83A" w:rsidR="0030215C" w:rsidRPr="00FD0BC6" w:rsidRDefault="001F0A2F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0E7D9D" w14:textId="48A258FF" w:rsidR="0030215C" w:rsidRPr="00FD0BC6" w:rsidRDefault="001C1867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95,6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3F5C5AE" w14:textId="01CF703C" w:rsidR="0030215C" w:rsidRPr="00FD0BC6" w:rsidRDefault="00416666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109,3</w:t>
            </w:r>
          </w:p>
        </w:tc>
      </w:tr>
      <w:tr w:rsidR="0030215C" w:rsidRPr="00FD0BC6" w14:paraId="3C196D7C" w14:textId="77777777" w:rsidTr="00F97DEA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69343E0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5A9FA19E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0821E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09B69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AFB67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F8091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8175A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8A2C6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D73F5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A6D6F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915EB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EBEAB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98A8C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93,5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E902CF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97,5</w:t>
            </w:r>
          </w:p>
        </w:tc>
      </w:tr>
      <w:tr w:rsidR="0030215C" w:rsidRPr="00FD0BC6" w14:paraId="71D63B6B" w14:textId="77777777" w:rsidTr="00F97DEA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68A124D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69ECEF28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9FD3E8" w14:textId="77777777" w:rsidR="0030215C" w:rsidRPr="00FD0BC6" w:rsidRDefault="00EA6926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914738" w14:textId="77777777" w:rsidR="0030215C" w:rsidRPr="00FD0BC6" w:rsidRDefault="00216C22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66044F" w14:textId="24963430" w:rsidR="0030215C" w:rsidRPr="00FD0BC6" w:rsidRDefault="00B653C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C04A28" w14:textId="5C369239" w:rsidR="0030215C" w:rsidRPr="00FD0BC6" w:rsidRDefault="0087670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E992F4" w14:textId="6E5F6082" w:rsidR="0030215C" w:rsidRPr="00FD0BC6" w:rsidRDefault="00966246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B7A435" w14:textId="75E76B0B" w:rsidR="0030215C" w:rsidRPr="00FD0BC6" w:rsidRDefault="0066026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2371FA" w14:textId="20769B68" w:rsidR="0030215C" w:rsidRPr="00FD0BC6" w:rsidRDefault="008C121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D84CE1" w14:textId="178634BE" w:rsidR="0030215C" w:rsidRPr="00FD0BC6" w:rsidRDefault="00B87421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0A0B0A" w14:textId="2E6B2230" w:rsidR="0030215C" w:rsidRPr="00FD0BC6" w:rsidRDefault="00347FA6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056340F" w14:textId="520C11E5" w:rsidR="0030215C" w:rsidRPr="00FD0BC6" w:rsidRDefault="001F0A2F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17EA7B" w14:textId="5CFCD53C" w:rsidR="0030215C" w:rsidRPr="00FD0BC6" w:rsidRDefault="001C1867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E8B5203" w14:textId="7BFEF2E1" w:rsidR="0030215C" w:rsidRPr="00FD0BC6" w:rsidRDefault="00416666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111,2</w:t>
            </w:r>
          </w:p>
        </w:tc>
      </w:tr>
      <w:tr w:rsidR="0030215C" w:rsidRPr="00FD0BC6" w14:paraId="4CBEC871" w14:textId="77777777" w:rsidTr="00F97DEA">
        <w:tc>
          <w:tcPr>
            <w:tcW w:w="4543" w:type="dxa"/>
            <w:gridSpan w:val="2"/>
            <w:shd w:val="clear" w:color="auto" w:fill="auto"/>
          </w:tcPr>
          <w:p w14:paraId="42B25B4D" w14:textId="7B2E6495" w:rsidR="0030215C" w:rsidRPr="00FD0BC6" w:rsidRDefault="0030215C" w:rsidP="009D7A95">
            <w:pPr>
              <w:pStyle w:val="Boczek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Wskaźnik rentowności obrotu w </w:t>
            </w:r>
            <w:proofErr w:type="spellStart"/>
            <w:r w:rsidRPr="00FD0BC6">
              <w:rPr>
                <w:rFonts w:ascii="Fira Sans" w:hAnsi="Fira Sans"/>
              </w:rPr>
              <w:t>przedsiębiorstwach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65744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2BE4A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8EF87F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8413DB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9E9A4E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367B1F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C243E1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56E792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2BB37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9911A0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EA035B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2338952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</w:tr>
      <w:tr w:rsidR="006A7EC0" w:rsidRPr="00FD0BC6" w14:paraId="59DE6829" w14:textId="77777777" w:rsidTr="00F97DEA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E1C77A2" w14:textId="3DD5B24C" w:rsidR="006A7EC0" w:rsidRPr="00FD0BC6" w:rsidRDefault="006A7EC0" w:rsidP="009D7A95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proofErr w:type="spellStart"/>
            <w:r w:rsidRPr="00FD0BC6">
              <w:rPr>
                <w:rFonts w:ascii="Fira Sans" w:hAnsi="Fira Sans"/>
              </w:rPr>
              <w:t>brutto</w:t>
            </w:r>
            <w:r w:rsidRPr="005F0A2F">
              <w:rPr>
                <w:rFonts w:ascii="Fira Sans" w:hAnsi="Fira Sans"/>
                <w:vertAlign w:val="superscript"/>
              </w:rPr>
              <w:t>c</w:t>
            </w:r>
            <w:proofErr w:type="spellEnd"/>
            <w:r w:rsidRPr="00FD0BC6">
              <w:rPr>
                <w:rFonts w:ascii="Fira Sans" w:hAnsi="Fira Sans"/>
                <w:i/>
              </w:rPr>
              <w:t xml:space="preserve"> </w:t>
            </w:r>
            <w:r w:rsidRPr="00FD0BC6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52660DD" w14:textId="77777777" w:rsidR="006A7EC0" w:rsidRPr="00FD0BC6" w:rsidRDefault="006A7EC0" w:rsidP="006A7EC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5EBE0D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ADC24D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03EC0D" w14:textId="77777777" w:rsidR="006A7EC0" w:rsidRPr="001726AD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1726AD">
              <w:rPr>
                <w:rFonts w:ascii="Fira Sans" w:hAnsi="Fira Sans"/>
              </w:rPr>
              <w:t>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836DBD" w14:textId="77777777" w:rsidR="006A7EC0" w:rsidRPr="009048E9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15BC49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E50114" w14:textId="77777777" w:rsidR="006A7EC0" w:rsidRPr="00FE75EA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FE75EA">
              <w:rPr>
                <w:rFonts w:ascii="Fira Sans" w:hAnsi="Fira Sans"/>
              </w:rPr>
              <w:t>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673DD2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72225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BB8E2A" w14:textId="77777777" w:rsidR="006A7EC0" w:rsidRPr="00FD0BC6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4991E2" w14:textId="77777777" w:rsidR="006A7EC0" w:rsidRPr="00777E17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777E17">
              <w:rPr>
                <w:rFonts w:ascii="Fira Sans" w:hAnsi="Fira Sans"/>
              </w:rPr>
              <w:t>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6E86E3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3968A4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A701B92" w14:textId="77777777" w:rsidR="006A7EC0" w:rsidRPr="005863E7" w:rsidRDefault="005863E7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5863E7">
              <w:rPr>
                <w:rFonts w:ascii="Fira Sans" w:hAnsi="Fira Sans"/>
              </w:rPr>
              <w:t>5,7</w:t>
            </w:r>
          </w:p>
        </w:tc>
      </w:tr>
      <w:tr w:rsidR="006A7EC0" w:rsidRPr="00FD0BC6" w14:paraId="453AEAAF" w14:textId="77777777" w:rsidTr="00F97DEA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44EC89B" w14:textId="77777777" w:rsidR="006A7EC0" w:rsidRPr="00FD0BC6" w:rsidRDefault="006A7EC0" w:rsidP="006A7EC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D72C8BD" w14:textId="77777777" w:rsidR="006A7EC0" w:rsidRPr="00FD0BC6" w:rsidRDefault="006A7EC0" w:rsidP="006A7EC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8BB9C0" w14:textId="77777777" w:rsidR="006A7EC0" w:rsidRPr="00FD0BC6" w:rsidRDefault="00052C6E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61D258" w14:textId="77777777" w:rsidR="006A7EC0" w:rsidRPr="00FD0BC6" w:rsidRDefault="005863E7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CF3A69" w14:textId="14CB80AF" w:rsidR="006A7EC0" w:rsidRPr="001726AD" w:rsidRDefault="001726AD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1726AD">
              <w:rPr>
                <w:rFonts w:ascii="Fira Sans" w:hAnsi="Fira Sans"/>
              </w:rPr>
              <w:t>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0089B6" w14:textId="040D1124" w:rsidR="006A7EC0" w:rsidRPr="009048E9" w:rsidRDefault="00FF747F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AFF477" w14:textId="60EFEAEC" w:rsidR="006A7EC0" w:rsidRPr="00FD0BC6" w:rsidRDefault="009112A4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4261E9" w14:textId="1FD8E4DA" w:rsidR="006A7EC0" w:rsidRPr="00364B62" w:rsidRDefault="00817B0B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B2D1AF" w14:textId="281810CD" w:rsidR="006A7EC0" w:rsidRPr="00BA3127" w:rsidRDefault="00364B62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222D63B" w14:textId="7A600757" w:rsidR="006A7EC0" w:rsidRPr="00FD0BC6" w:rsidRDefault="002D24A8" w:rsidP="006A7EC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815CFD" w14:textId="5295E3BE" w:rsidR="006A7EC0" w:rsidRPr="00777E17" w:rsidRDefault="00777E17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777E17">
              <w:rPr>
                <w:rFonts w:ascii="Fira Sans" w:hAnsi="Fira Sans"/>
              </w:rPr>
              <w:t>6,9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D941A7" w14:textId="20855597" w:rsidR="006A7EC0" w:rsidRPr="00FD0BC6" w:rsidRDefault="00D95B1D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B8AB84" w14:textId="212CEB2B" w:rsidR="006A7EC0" w:rsidRPr="00FD0BC6" w:rsidRDefault="00BE3FEC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298A691" w14:textId="23905694" w:rsidR="006A7EC0" w:rsidRPr="00EE52A1" w:rsidRDefault="00EE52A1" w:rsidP="006A7EC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EE52A1">
              <w:rPr>
                <w:rFonts w:ascii="Fira Sans" w:hAnsi="Fira Sans"/>
                <w:b/>
              </w:rPr>
              <w:t>.</w:t>
            </w:r>
          </w:p>
        </w:tc>
      </w:tr>
      <w:tr w:rsidR="006A7EC0" w:rsidRPr="00FD0BC6" w14:paraId="1A2282EB" w14:textId="77777777" w:rsidTr="00F97DEA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04A0588" w14:textId="4A25E55A" w:rsidR="006A7EC0" w:rsidRPr="00FD0BC6" w:rsidRDefault="006A7EC0" w:rsidP="009D7A95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proofErr w:type="spellStart"/>
            <w:r w:rsidRPr="00FD0BC6">
              <w:rPr>
                <w:rFonts w:ascii="Fira Sans" w:hAnsi="Fira Sans"/>
              </w:rPr>
              <w:t>netto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d</w:t>
            </w:r>
            <w:proofErr w:type="spellEnd"/>
            <w:r w:rsidRPr="00FD0BC6">
              <w:rPr>
                <w:rFonts w:ascii="Fira Sans" w:hAnsi="Fira Sans"/>
                <w:color w:val="000000"/>
              </w:rPr>
              <w:t xml:space="preserve"> </w:t>
            </w:r>
            <w:r w:rsidRPr="00FD0BC6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2C2F099" w14:textId="77777777" w:rsidR="006A7EC0" w:rsidRPr="00FD0BC6" w:rsidRDefault="006A7EC0" w:rsidP="006A7EC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94EE47" w14:textId="77777777"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861A13" w14:textId="77777777"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A2FD2F" w14:textId="77777777" w:rsidR="006A7EC0" w:rsidRPr="001726AD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1726AD">
              <w:rPr>
                <w:rFonts w:ascii="Fira Sans" w:hAnsi="Fira Sans"/>
              </w:rPr>
              <w:t>4,1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D7A2FB" w14:textId="77777777"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9445CA" w14:textId="77777777"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460F41" w14:textId="77777777" w:rsidR="006A7EC0" w:rsidRPr="00FE75EA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FE75EA">
              <w:rPr>
                <w:rFonts w:ascii="Fira Sans" w:hAnsi="Fira Sans"/>
              </w:rPr>
              <w:t>4,4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C40549" w14:textId="77777777"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72225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00B7EBC" w14:textId="77777777" w:rsidR="006A7EC0" w:rsidRPr="00A27288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09DB80" w14:textId="77777777" w:rsidR="006A7EC0" w:rsidRPr="00777E17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777E17">
              <w:rPr>
                <w:rFonts w:ascii="Fira Sans" w:hAnsi="Fira Sans"/>
              </w:rPr>
              <w:t>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3671E0" w14:textId="77777777"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BB76F1" w14:textId="77777777"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ACEC9D9" w14:textId="77777777" w:rsidR="006A7EC0" w:rsidRPr="005863E7" w:rsidRDefault="005863E7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5863E7">
              <w:rPr>
                <w:rFonts w:ascii="Fira Sans" w:hAnsi="Fira Sans"/>
              </w:rPr>
              <w:t>4,7</w:t>
            </w:r>
          </w:p>
        </w:tc>
      </w:tr>
      <w:tr w:rsidR="006A7EC0" w:rsidRPr="00033961" w14:paraId="63B67199" w14:textId="77777777" w:rsidTr="00F97DEA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905393A" w14:textId="77777777" w:rsidR="006A7EC0" w:rsidRPr="00FD0BC6" w:rsidRDefault="006A7EC0" w:rsidP="006A7EC0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8714754" w14:textId="77777777" w:rsidR="006A7EC0" w:rsidRPr="00FD0BC6" w:rsidRDefault="006A7EC0" w:rsidP="006A7EC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CA3283" w14:textId="77777777" w:rsidR="006A7EC0" w:rsidRPr="00A27288" w:rsidRDefault="00052C6E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00B2FF" w14:textId="77777777" w:rsidR="006A7EC0" w:rsidRPr="00A27288" w:rsidRDefault="005863E7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DF873A" w14:textId="5040E20D" w:rsidR="006A7EC0" w:rsidRPr="001726AD" w:rsidRDefault="001726AD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1726AD">
              <w:rPr>
                <w:rFonts w:ascii="Fira Sans" w:hAnsi="Fira Sans"/>
              </w:rPr>
              <w:t>4,5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538473" w14:textId="045743C2" w:rsidR="006A7EC0" w:rsidRPr="00A27288" w:rsidRDefault="00FF747F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20D1B73" w14:textId="6F145598" w:rsidR="006A7EC0" w:rsidRPr="00A27288" w:rsidRDefault="009112A4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E2E55F" w14:textId="788D301B" w:rsidR="006A7EC0" w:rsidRPr="00364B62" w:rsidRDefault="00817B0B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8611C8" w14:textId="3E495174" w:rsidR="006A7EC0" w:rsidRPr="00BA3127" w:rsidRDefault="00364B62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464D5D6" w14:textId="51069841" w:rsidR="006A7EC0" w:rsidRPr="00A27288" w:rsidRDefault="002D24A8" w:rsidP="006A7EC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6C44B7" w14:textId="2A43C6FE" w:rsidR="006A7EC0" w:rsidRPr="00777E17" w:rsidRDefault="00777E17" w:rsidP="00777E17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777E17">
              <w:rPr>
                <w:rFonts w:ascii="Fira Sans" w:hAnsi="Fira Sans"/>
              </w:rPr>
              <w:t>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94EF62" w14:textId="36313BDA" w:rsidR="006A7EC0" w:rsidRPr="00A27288" w:rsidRDefault="00D95B1D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B04057" w14:textId="5346A750" w:rsidR="006A7EC0" w:rsidRPr="00A27288" w:rsidRDefault="00BE3FEC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BA13D39" w14:textId="61075A86" w:rsidR="006A7EC0" w:rsidRPr="00EE52A1" w:rsidRDefault="00EE52A1" w:rsidP="006A7EC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EE52A1">
              <w:rPr>
                <w:rFonts w:ascii="Fira Sans" w:hAnsi="Fira Sans"/>
                <w:b/>
              </w:rPr>
              <w:t>.</w:t>
            </w:r>
          </w:p>
        </w:tc>
      </w:tr>
      <w:tr w:rsidR="006A7EC0" w:rsidRPr="00971098" w14:paraId="4875EF25" w14:textId="77777777" w:rsidTr="00F97DEA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6930D5C4" w14:textId="6790983A" w:rsidR="006A7EC0" w:rsidRPr="00FD0BC6" w:rsidRDefault="006A7EC0" w:rsidP="009D7A95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Nakłady inwestycyjne </w:t>
            </w:r>
            <w:proofErr w:type="spellStart"/>
            <w:r w:rsidRPr="00FD0BC6">
              <w:rPr>
                <w:rFonts w:ascii="Fira Sans" w:hAnsi="Fira Sans"/>
              </w:rPr>
              <w:t>przedsiębiorstw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FD0BC6">
              <w:rPr>
                <w:rFonts w:ascii="Fira Sans" w:hAnsi="Fira Sans"/>
              </w:rPr>
              <w:t xml:space="preserve"> (w tys. zł; ceny bie</w:t>
            </w:r>
            <w:r>
              <w:rPr>
                <w:rFonts w:ascii="Fira Sans" w:hAnsi="Fira Sans"/>
              </w:rPr>
              <w:t>ż</w:t>
            </w:r>
            <w:r w:rsidRPr="00FD0BC6">
              <w:rPr>
                <w:rFonts w:ascii="Fira Sans" w:hAnsi="Fira Sans"/>
              </w:rPr>
              <w:t>ące)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185C295" w14:textId="77777777" w:rsidR="006A7EC0" w:rsidRPr="00FD0BC6" w:rsidRDefault="006A7EC0" w:rsidP="006A7EC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8683B4" w14:textId="77777777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77655B" w14:textId="77777777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785384" w14:textId="77777777" w:rsidR="006A7EC0" w:rsidRPr="00D179DE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322257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28A14F" w14:textId="77777777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C10993" w14:textId="7BAF2A30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992261" w14:textId="77777777" w:rsidR="006A7EC0" w:rsidRPr="00317153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317153">
              <w:rPr>
                <w:rFonts w:ascii="Fira Sans" w:hAnsi="Fira Sans"/>
              </w:rPr>
              <w:t>712588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C8CCBC" w14:textId="77777777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633EE9" w14:textId="77777777" w:rsidR="006A7EC0" w:rsidRPr="00E25B4B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7138CE" w14:textId="77777777" w:rsidR="006A7EC0" w:rsidRPr="0006666E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06666E">
              <w:rPr>
                <w:rFonts w:ascii="Fira Sans" w:hAnsi="Fira Sans"/>
              </w:rPr>
              <w:t>1096120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9CE73D" w14:textId="70906C98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5FF60A" w14:textId="77777777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E6EB72D" w14:textId="77777777" w:rsidR="006A7EC0" w:rsidRPr="00BA2224" w:rsidRDefault="00C5411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1645535</w:t>
            </w:r>
          </w:p>
        </w:tc>
      </w:tr>
      <w:tr w:rsidR="00AE0F37" w:rsidRPr="00FD0BC6" w14:paraId="3B0D03F0" w14:textId="77777777" w:rsidTr="00F97DEA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6F644850" w14:textId="77777777" w:rsidR="00AE0F37" w:rsidRPr="00FD0BC6" w:rsidRDefault="00AE0F37" w:rsidP="00AE0F37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5371826" w14:textId="77777777" w:rsidR="00AE0F37" w:rsidRPr="00FD0BC6" w:rsidRDefault="00AE0F37" w:rsidP="00AE0F37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A66A01" w14:textId="77777777" w:rsidR="00AE0F37" w:rsidRPr="00E25B4B" w:rsidRDefault="00AE0F37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3DA079" w14:textId="77777777" w:rsidR="00AE0F37" w:rsidRPr="00E25B4B" w:rsidRDefault="00AE0F37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422250" w14:textId="4725D9DD" w:rsidR="00AE0F37" w:rsidRPr="00C85FF3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351381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2B4788" w14:textId="2C25F39A" w:rsidR="00AE0F37" w:rsidRPr="00E25B4B" w:rsidRDefault="00AE0F37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E63F888" w14:textId="4885EF9C" w:rsidR="00AE0F37" w:rsidRPr="00E25B4B" w:rsidRDefault="00AE0F37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426839" w14:textId="6AED6A76" w:rsidR="00AE0F37" w:rsidRPr="00354F3E" w:rsidRDefault="00354F3E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354F3E">
              <w:rPr>
                <w:rFonts w:ascii="Fira Sans" w:hAnsi="Fira Sans"/>
                <w:color w:val="auto"/>
              </w:rPr>
              <w:t>637599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A5456B" w14:textId="58F7B634" w:rsidR="00AE0F37" w:rsidRPr="00BA3127" w:rsidRDefault="00354F3E" w:rsidP="00AE0F37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651D99" w14:textId="0C43A867" w:rsidR="00AE0F37" w:rsidRPr="00E25B4B" w:rsidRDefault="00F81826" w:rsidP="00AE0F37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2D36A6" w14:textId="5C6AF089" w:rsidR="00AE0F37" w:rsidRPr="00EC7E3D" w:rsidRDefault="00EC7E3D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EC7E3D">
              <w:rPr>
                <w:rFonts w:ascii="Fira Sans" w:hAnsi="Fira Sans"/>
              </w:rPr>
              <w:t>1059512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963D65" w14:textId="1C5128A1" w:rsidR="00AE0F37" w:rsidRPr="00E25B4B" w:rsidRDefault="00EC7E3D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BE2349" w14:textId="7C3B76EE" w:rsidR="00AE0F37" w:rsidRPr="00E25B4B" w:rsidRDefault="008F0240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35C67F4" w14:textId="3FC8E669" w:rsidR="00AE0F37" w:rsidRPr="00BF45E9" w:rsidRDefault="00933584" w:rsidP="00AE0F37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</w:tr>
      <w:tr w:rsidR="00AE0F37" w:rsidRPr="00BA2224" w14:paraId="58E14220" w14:textId="77777777" w:rsidTr="00F97DEA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7D5CD13F" w14:textId="77777777" w:rsidR="00AE0F37" w:rsidRPr="00FD0BC6" w:rsidRDefault="00AE0F37" w:rsidP="00B204EB">
            <w:pPr>
              <w:pStyle w:val="Boczek"/>
              <w:tabs>
                <w:tab w:val="left" w:leader="dot" w:pos="4253"/>
              </w:tabs>
              <w:suppressAutoHyphens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 (ceny bieżące)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CD44D87" w14:textId="77777777" w:rsidR="00AE0F37" w:rsidRPr="00FD0BC6" w:rsidRDefault="00AE0F37" w:rsidP="00AE0F37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AF26C3" w14:textId="77777777" w:rsidR="00AE0F37" w:rsidRPr="00E25B4B" w:rsidRDefault="00AE0F37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56EBDEB" w14:textId="77777777" w:rsidR="00AE0F37" w:rsidRPr="00E25B4B" w:rsidRDefault="00AE0F37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7880E5" w14:textId="77777777" w:rsidR="00AE0F37" w:rsidRPr="00D26B5F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F57E3A" w14:textId="77777777" w:rsidR="00AE0F37" w:rsidRPr="00E25B4B" w:rsidRDefault="00AE0F37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F830EA" w14:textId="77777777" w:rsidR="00AE0F37" w:rsidRPr="00E25B4B" w:rsidRDefault="00AE0F37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796389" w14:textId="77777777" w:rsidR="00AE0F37" w:rsidRPr="00317153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317153">
              <w:rPr>
                <w:rFonts w:ascii="Fira Sans" w:hAnsi="Fira Sans"/>
              </w:rPr>
              <w:t>108,2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EC7993" w14:textId="77777777" w:rsidR="00AE0F37" w:rsidRPr="00BA3127" w:rsidRDefault="00AE0F37" w:rsidP="00AE0F37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00F171" w14:textId="77777777" w:rsidR="00AE0F37" w:rsidRPr="00E25B4B" w:rsidRDefault="00AE0F37" w:rsidP="00AE0F37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474D3F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3B4B67" w14:textId="77777777" w:rsidR="00AE0F37" w:rsidRPr="0006666E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06666E">
              <w:rPr>
                <w:rFonts w:ascii="Fira Sans" w:hAnsi="Fira Sans"/>
              </w:rPr>
              <w:t>105,5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C86F9A" w14:textId="77777777" w:rsidR="00AE0F37" w:rsidRPr="00E25B4B" w:rsidRDefault="00AE0F37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6E6832" w14:textId="77777777" w:rsidR="00AE0F37" w:rsidRPr="00E25B4B" w:rsidRDefault="00AE0F37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1A02CBD" w14:textId="77777777" w:rsidR="00AE0F37" w:rsidRPr="00C54110" w:rsidRDefault="00AE0F37" w:rsidP="00AE0F37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C54110">
              <w:rPr>
                <w:rFonts w:ascii="Fira Sans" w:hAnsi="Fira Sans"/>
              </w:rPr>
              <w:t>102,2</w:t>
            </w:r>
          </w:p>
        </w:tc>
      </w:tr>
      <w:tr w:rsidR="00AE0F37" w:rsidRPr="00FD0BC6" w14:paraId="115106DC" w14:textId="77777777" w:rsidTr="00F97DEA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54B29BF1" w14:textId="77777777" w:rsidR="00AE0F37" w:rsidRPr="00FD0BC6" w:rsidRDefault="00AE0F37" w:rsidP="00AE0F37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3154FFB" w14:textId="77777777" w:rsidR="00AE0F37" w:rsidRPr="00FD0BC6" w:rsidRDefault="00AE0F37" w:rsidP="00AE0F37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AA2B72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519764" w14:textId="77777777" w:rsidR="00AE0F37" w:rsidRPr="006407C6" w:rsidRDefault="00AE0F37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6407C6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29D582" w14:textId="11699F0A" w:rsidR="00AE0F37" w:rsidRPr="00C85FF3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2F0B192" w14:textId="1223D811" w:rsidR="00AE0F37" w:rsidRPr="009D26C7" w:rsidRDefault="00AE0F37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9D26C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D9039C" w14:textId="55460EB5" w:rsidR="00AE0F37" w:rsidRPr="009D26C7" w:rsidRDefault="00AE0F37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9D26C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6C3BC7" w14:textId="0BC78479" w:rsidR="00AE0F37" w:rsidRPr="00354F3E" w:rsidRDefault="00354F3E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354F3E">
              <w:rPr>
                <w:rFonts w:ascii="Fira Sans" w:hAnsi="Fira Sans"/>
                <w:color w:val="auto"/>
              </w:rPr>
              <w:t>89,5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93E45C4" w14:textId="3FC7398D" w:rsidR="00AE0F37" w:rsidRPr="00D66C12" w:rsidRDefault="00354F3E" w:rsidP="00AE0F37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D66C12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074F6F" w14:textId="1AA01D8F" w:rsidR="00AE0F37" w:rsidRPr="003C7C75" w:rsidRDefault="00F81826" w:rsidP="00AE0F37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3C7C7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7F505C" w14:textId="7D0D6822" w:rsidR="00AE0F37" w:rsidRPr="00EC7E3D" w:rsidRDefault="00EC7E3D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EC7E3D">
              <w:rPr>
                <w:rFonts w:ascii="Fira Sans" w:hAnsi="Fira Sans"/>
              </w:rPr>
              <w:t>96,7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3A96CB" w14:textId="14326369" w:rsidR="00AE0F37" w:rsidRPr="00593780" w:rsidRDefault="00EC7E3D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593780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9B79428" w14:textId="104E7556" w:rsidR="00AE0F37" w:rsidRPr="00FD0BC6" w:rsidRDefault="008F0240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2BB9508" w14:textId="261CF3FD" w:rsidR="00AE0F37" w:rsidRPr="00FD0BC6" w:rsidRDefault="00933584" w:rsidP="00AE0F37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</w:tr>
      <w:tr w:rsidR="00AE0F37" w:rsidRPr="00FD0BC6" w14:paraId="727A6BD3" w14:textId="77777777" w:rsidTr="00F97DEA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C80ED2D" w14:textId="312CD32C" w:rsidR="00AE0F37" w:rsidRPr="00FD0BC6" w:rsidRDefault="00AE0F37" w:rsidP="009D7A95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Podmioty gospodarki </w:t>
            </w:r>
            <w:proofErr w:type="spellStart"/>
            <w:r w:rsidRPr="00FD0BC6">
              <w:rPr>
                <w:rFonts w:ascii="Fira Sans" w:hAnsi="Fira Sans"/>
              </w:rPr>
              <w:t>narodowej</w:t>
            </w:r>
            <w:r w:rsidRPr="005F0A2F">
              <w:rPr>
                <w:rFonts w:ascii="Fira Sans" w:hAnsi="Fira Sans"/>
                <w:vertAlign w:val="superscript"/>
              </w:rPr>
              <w:t>e</w:t>
            </w:r>
            <w:proofErr w:type="spellEnd"/>
            <w:r w:rsidRPr="00FD0BC6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917CD96" w14:textId="77777777" w:rsidR="00AE0F37" w:rsidRPr="00FD0BC6" w:rsidRDefault="00AE0F37" w:rsidP="00AE0F37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36BF3F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116306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539FDC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116474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28C22B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116692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9ADC037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CA5AC0">
              <w:rPr>
                <w:rFonts w:ascii="Fira Sans" w:hAnsi="Fira Sans"/>
              </w:rPr>
              <w:t>116796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B3DA98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117206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D5C02C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117818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3A58B5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118424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6A1A5A" w14:textId="77777777" w:rsidR="00AE0F37" w:rsidRPr="00FD0BC6" w:rsidRDefault="00AE0F37" w:rsidP="00AE0F37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118856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081DF8A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119277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6979BD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119645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7021E0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119905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6D05C87" w14:textId="77777777" w:rsidR="00AE0F37" w:rsidRPr="00FD0BC6" w:rsidRDefault="00AE0F37" w:rsidP="00AE0F37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120062</w:t>
            </w:r>
          </w:p>
        </w:tc>
      </w:tr>
      <w:tr w:rsidR="00AE0F37" w:rsidRPr="00FD0BC6" w14:paraId="75FB3E8E" w14:textId="77777777" w:rsidTr="00F97DEA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D87741D" w14:textId="77777777" w:rsidR="00AE0F37" w:rsidRPr="00FD0BC6" w:rsidRDefault="00AE0F37" w:rsidP="00AE0F37">
            <w:pPr>
              <w:pStyle w:val="Boczek"/>
              <w:tabs>
                <w:tab w:val="right" w:leader="dot" w:pos="4253"/>
              </w:tabs>
              <w:spacing w:before="100"/>
              <w:ind w:left="34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07E5D1E" w14:textId="77777777" w:rsidR="00AE0F37" w:rsidRPr="00FD0BC6" w:rsidRDefault="00AE0F37" w:rsidP="00AE0F37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C726E7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120205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2C7869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120424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141DCC" w14:textId="5DF69DE0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120783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C80A27" w14:textId="5C15AA30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121242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3A5B5B" w14:textId="32B5DC90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121827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6CF55BA" w14:textId="66B1E009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122276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1885BB" w14:textId="0AF0D0E0" w:rsidR="00AE0F37" w:rsidRPr="00FD0BC6" w:rsidRDefault="008C121C" w:rsidP="00AE0F37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122600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CF2EFA" w14:textId="5346E4A8" w:rsidR="00AE0F37" w:rsidRPr="00FD0BC6" w:rsidRDefault="00B87421" w:rsidP="00AE0F37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123003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49F0B4" w14:textId="5A42FBFF" w:rsidR="00AE0F37" w:rsidRPr="00FD0BC6" w:rsidRDefault="0047314B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123460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0A418F6" w14:textId="3BE95E1D" w:rsidR="00AE0F37" w:rsidRPr="00FD0BC6" w:rsidRDefault="00AA7CE3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123736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5E5A9B" w14:textId="1D4E4CC6" w:rsidR="00AE0F37" w:rsidRPr="00FD0BC6" w:rsidRDefault="001C186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123980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8C6997D" w14:textId="51A5D90D" w:rsidR="00AE0F37" w:rsidRPr="00FD0BC6" w:rsidRDefault="00C90DFD" w:rsidP="00AE0F37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124033</w:t>
            </w:r>
          </w:p>
        </w:tc>
      </w:tr>
      <w:tr w:rsidR="00AE0F37" w:rsidRPr="00FD0BC6" w14:paraId="7EFE3008" w14:textId="77777777" w:rsidTr="00F97DEA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29BBEF4" w14:textId="77777777" w:rsidR="00AE0F37" w:rsidRPr="00FD0BC6" w:rsidRDefault="00AE0F37" w:rsidP="00AE0F37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 tym spółki handlowe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BF969BC" w14:textId="77777777" w:rsidR="00AE0F37" w:rsidRPr="00FD0BC6" w:rsidRDefault="00AE0F37" w:rsidP="00AE0F37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5A3BFE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7040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BC724A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7112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7953C1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7155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8EE8E9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7181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89E54C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7204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2E665C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7261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19916B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7300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EC7FFA" w14:textId="77777777" w:rsidR="00AE0F37" w:rsidRPr="00FD0BC6" w:rsidRDefault="00AE0F37" w:rsidP="00AE0F37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7337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F665F2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7340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B1E3BB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7340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7A6FA7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7346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C1A10AB" w14:textId="77777777" w:rsidR="00AE0F37" w:rsidRPr="00FD0BC6" w:rsidRDefault="00AE0F37" w:rsidP="00AE0F37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7339</w:t>
            </w:r>
          </w:p>
        </w:tc>
      </w:tr>
      <w:tr w:rsidR="00AE0F37" w:rsidRPr="00FD0BC6" w14:paraId="61BDDAB0" w14:textId="77777777" w:rsidTr="00F97DEA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885A0C8" w14:textId="77777777" w:rsidR="00AE0F37" w:rsidRPr="00FD0BC6" w:rsidRDefault="00AE0F37" w:rsidP="00AE0F37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9761EDB" w14:textId="77777777" w:rsidR="00AE0F37" w:rsidRPr="00FD0BC6" w:rsidRDefault="00AE0F37" w:rsidP="00AE0F37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8A7754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7359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1074BB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7383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5B1201" w14:textId="199090A6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7484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CEBC1B" w14:textId="5996F0C2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7540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132882" w14:textId="53D9C4E8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7587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405CEC2" w14:textId="52FAF313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7625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D99F8D" w14:textId="378BF303" w:rsidR="00AE0F37" w:rsidRPr="00FD0BC6" w:rsidRDefault="008C121C" w:rsidP="00AE0F37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7706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CAAB1A" w14:textId="61BED686" w:rsidR="00AE0F37" w:rsidRPr="00FD0BC6" w:rsidRDefault="00B87421" w:rsidP="00AE0F37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7760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12FE35" w14:textId="56CA5E92" w:rsidR="00AE0F37" w:rsidRPr="00FD0BC6" w:rsidRDefault="0047314B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7820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AEF12D" w14:textId="02CC4965" w:rsidR="00AE0F37" w:rsidRPr="00FD0BC6" w:rsidRDefault="00AA7CE3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7890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670E7D" w14:textId="3BAB38F2" w:rsidR="00AE0F37" w:rsidRPr="00FD0BC6" w:rsidRDefault="001C186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7946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3A37B4B" w14:textId="1CFFE796" w:rsidR="00AE0F37" w:rsidRPr="00FD0BC6" w:rsidRDefault="00C90DFD" w:rsidP="00AE0F37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8038</w:t>
            </w:r>
          </w:p>
        </w:tc>
      </w:tr>
      <w:tr w:rsidR="00AE0F37" w:rsidRPr="00FD0BC6" w14:paraId="2F5D710D" w14:textId="77777777" w:rsidTr="00F97DEA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B7B8840" w14:textId="77777777" w:rsidR="00AE0F37" w:rsidRPr="00FD0BC6" w:rsidRDefault="00AE0F37" w:rsidP="00AE0F37">
            <w:pPr>
              <w:pStyle w:val="Boczek3"/>
              <w:tabs>
                <w:tab w:val="clear" w:pos="4395"/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D26D1D2" w14:textId="77777777" w:rsidR="00AE0F37" w:rsidRPr="00FD0BC6" w:rsidRDefault="00AE0F37" w:rsidP="00AE0F37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4C4593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15DB8A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940D62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D230AF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A27960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171C82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541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AD8FC0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543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70A180" w14:textId="77777777" w:rsidR="00AE0F37" w:rsidRPr="00FD0BC6" w:rsidRDefault="00AE0F37" w:rsidP="00AE0F37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540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F082CA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D670AC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AD68E6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59E277B" w14:textId="77777777" w:rsidR="00AE0F37" w:rsidRPr="00FD0BC6" w:rsidRDefault="00AE0F37" w:rsidP="00AE0F37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527</w:t>
            </w:r>
          </w:p>
        </w:tc>
      </w:tr>
      <w:tr w:rsidR="00AE0F37" w:rsidRPr="00FD0BC6" w14:paraId="11D0C021" w14:textId="77777777" w:rsidTr="00F97DEA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EC6D19F" w14:textId="77777777" w:rsidR="00AE0F37" w:rsidRPr="00FD0BC6" w:rsidRDefault="00AE0F37" w:rsidP="00AE0F37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C6488B2" w14:textId="77777777" w:rsidR="00AE0F37" w:rsidRPr="00FD0BC6" w:rsidRDefault="00AE0F37" w:rsidP="00AE0F37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DCD686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1EC5EB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9BB026" w14:textId="0ED93464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C16B3C" w14:textId="6E07A936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3BB6F0" w14:textId="3B93999E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E5DC5E" w14:textId="4390B835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43F16B" w14:textId="17E72C4C" w:rsidR="00AE0F37" w:rsidRPr="00FD0BC6" w:rsidRDefault="008C121C" w:rsidP="00AE0F37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521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916598" w14:textId="7138B62F" w:rsidR="00AE0F37" w:rsidRPr="00FD0BC6" w:rsidRDefault="00B87421" w:rsidP="00AE0F37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F35C40" w14:textId="22EED54E" w:rsidR="00AE0F37" w:rsidRPr="00FD0BC6" w:rsidRDefault="00C831A0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926C988" w14:textId="72284669" w:rsidR="00AE0F37" w:rsidRPr="00FD0BC6" w:rsidRDefault="00AA7CE3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0E4EC7" w14:textId="4D4CBD40" w:rsidR="00AE0F37" w:rsidRPr="00FD0BC6" w:rsidRDefault="001C186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FF12977" w14:textId="24025CB4" w:rsidR="00AE0F37" w:rsidRPr="00FD0BC6" w:rsidRDefault="00C90DFD" w:rsidP="00AE0F37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524</w:t>
            </w:r>
          </w:p>
        </w:tc>
      </w:tr>
    </w:tbl>
    <w:p w14:paraId="10677C3F" w14:textId="77777777" w:rsidR="00284CE4" w:rsidRPr="00FD0BC6" w:rsidRDefault="00284CE4" w:rsidP="00284CE4">
      <w:pPr>
        <w:pStyle w:val="Notka"/>
        <w:spacing w:before="120"/>
        <w:rPr>
          <w:rFonts w:ascii="Fira Sans" w:hAnsi="Fira Sans"/>
        </w:rPr>
      </w:pPr>
      <w:r w:rsidRPr="005F0A2F">
        <w:rPr>
          <w:rFonts w:ascii="Fira Sans" w:hAnsi="Fira Sans"/>
        </w:rPr>
        <w:t xml:space="preserve">a </w:t>
      </w:r>
      <w:r w:rsidRPr="00FD0BC6">
        <w:rPr>
          <w:rFonts w:ascii="Fira Sans" w:hAnsi="Fira Sans"/>
        </w:rPr>
        <w:t xml:space="preserve">W przedsiębiorstwach, w których liczba pracujących przekracza 9 osób.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5F0A2F">
        <w:rPr>
          <w:rFonts w:ascii="Fira Sans" w:hAnsi="Fira Sans"/>
        </w:rPr>
        <w:t>c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brutto do przychodów z całokształtu działalności. </w:t>
      </w:r>
      <w:r w:rsidRPr="005F0A2F">
        <w:rPr>
          <w:rFonts w:ascii="Fira Sans" w:hAnsi="Fira Sans"/>
        </w:rPr>
        <w:t>d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netto do przychodów z całokształtu działalności. </w:t>
      </w:r>
      <w:r w:rsidRPr="005F0A2F">
        <w:rPr>
          <w:rFonts w:ascii="Fira Sans" w:hAnsi="Fira Sans"/>
        </w:rPr>
        <w:t>e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>Bez osób prowadzących gospodarstwa indywidualne w rolnictwie</w:t>
      </w:r>
      <w:r w:rsidR="009F5DA2">
        <w:rPr>
          <w:rFonts w:ascii="Fira Sans" w:hAnsi="Fira Sans"/>
        </w:rPr>
        <w:t>.</w:t>
      </w:r>
    </w:p>
    <w:p w14:paraId="6D163096" w14:textId="77777777" w:rsidR="00284CE4" w:rsidRDefault="00284CE4" w:rsidP="00284CE4">
      <w:pPr>
        <w:pStyle w:val="Notka"/>
        <w:spacing w:before="120"/>
        <w:jc w:val="left"/>
        <w:rPr>
          <w:rFonts w:ascii="Fira Sans" w:hAnsi="Fira Sans"/>
        </w:rPr>
      </w:pPr>
    </w:p>
    <w:p w14:paraId="0752D113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</w:pPr>
    </w:p>
    <w:p w14:paraId="0F2B6CA5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  <w:sectPr w:rsidR="00C610D6" w:rsidSect="002C0678">
          <w:headerReference w:type="default" r:id="rId42"/>
          <w:footerReference w:type="default" r:id="rId43"/>
          <w:pgSz w:w="16838" w:h="11906" w:orient="landscape"/>
          <w:pgMar w:top="720" w:right="720" w:bottom="720" w:left="720" w:header="170" w:footer="284" w:gutter="0"/>
          <w:paperSrc w:first="7"/>
          <w:cols w:space="708"/>
          <w:docGrid w:linePitch="360"/>
        </w:sectPr>
      </w:pPr>
    </w:p>
    <w:p w14:paraId="0FF3A5E6" w14:textId="77777777" w:rsidR="00C610D6" w:rsidRDefault="00C610D6" w:rsidP="00C610D6">
      <w:pPr>
        <w:pageBreakBefore/>
      </w:pPr>
      <w:r>
        <w:lastRenderedPageBreak/>
        <w:t xml:space="preserve">W przypadku cytowania danych Głównego Urzędu Statystycznego prosimy o zamieszczenie informacji: „Źródło danych GUS”, a </w:t>
      </w:r>
      <w:r w:rsidR="00E60947" w:rsidRPr="001570E3">
        <w:t>w</w:t>
      </w:r>
      <w:r w:rsidR="001B47CA">
        <w:t xml:space="preserve"> </w:t>
      </w:r>
      <w:r>
        <w:t>przypadku publikowania obliczeń dokonanych na danych opublikowanych przez GUS prosimy o zamieszczenie informacji: „Opracowanie własne na podstawie danych GUS”.</w:t>
      </w:r>
    </w:p>
    <w:p w14:paraId="113025A0" w14:textId="77777777" w:rsidR="00C610D6" w:rsidRDefault="00C610D6" w:rsidP="00C610D6"/>
    <w:p w14:paraId="7F202005" w14:textId="77777777" w:rsidR="00C610D6" w:rsidRDefault="00C610D6" w:rsidP="00C610D6">
      <w:pPr>
        <w:rPr>
          <w:sz w:val="18"/>
        </w:rPr>
      </w:pPr>
    </w:p>
    <w:tbl>
      <w:tblPr>
        <w:tblpPr w:leftFromText="141" w:rightFromText="141" w:vertAnchor="text" w:horzAnchor="margin" w:tblpY="32"/>
        <w:tblW w:w="0" w:type="auto"/>
        <w:tblLook w:val="04A0" w:firstRow="1" w:lastRow="0" w:firstColumn="1" w:lastColumn="0" w:noHBand="0" w:noVBand="1"/>
      </w:tblPr>
      <w:tblGrid>
        <w:gridCol w:w="4379"/>
        <w:gridCol w:w="3942"/>
      </w:tblGrid>
      <w:tr w:rsidR="007A26BE" w:rsidRPr="008F3638" w14:paraId="320B5803" w14:textId="77777777" w:rsidTr="007A26BE">
        <w:trPr>
          <w:trHeight w:val="1912"/>
        </w:trPr>
        <w:tc>
          <w:tcPr>
            <w:tcW w:w="4379" w:type="dxa"/>
          </w:tcPr>
          <w:p w14:paraId="0E79692A" w14:textId="77777777" w:rsidR="007A26BE" w:rsidRPr="008F3638" w:rsidRDefault="007A26BE" w:rsidP="007A26BE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62C421C9" w14:textId="77777777" w:rsidR="007A26BE" w:rsidRDefault="007A26BE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Kielcach</w:t>
            </w:r>
          </w:p>
          <w:p w14:paraId="1950F855" w14:textId="77777777" w:rsidR="007A26BE" w:rsidRDefault="007A26BE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>
              <w:rPr>
                <w:rFonts w:cs="Arial"/>
                <w:b/>
                <w:color w:val="000000" w:themeColor="text1"/>
                <w:sz w:val="20"/>
              </w:rPr>
              <w:t>Agnieszka Piotrowska-Piątek</w:t>
            </w:r>
          </w:p>
          <w:p w14:paraId="5253A653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96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</w:t>
            </w:r>
            <w:r w:rsidR="00BC02D6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</w:t>
            </w:r>
          </w:p>
          <w:p w14:paraId="6E20A8FF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14:paraId="02944E90" w14:textId="03B129E6" w:rsidR="007A26BE" w:rsidRPr="008F3638" w:rsidRDefault="007A26BE" w:rsidP="00B204EB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proofErr w:type="spellStart"/>
            <w:r w:rsidR="00B204EB">
              <w:rPr>
                <w:rFonts w:cs="Arial"/>
                <w:b/>
                <w:color w:val="000000" w:themeColor="text1"/>
                <w:sz w:val="20"/>
              </w:rPr>
              <w:t>Informatorium</w:t>
            </w:r>
            <w:proofErr w:type="spellEnd"/>
            <w:r w:rsidR="00B204EB">
              <w:rPr>
                <w:rFonts w:cs="Arial"/>
                <w:b/>
                <w:color w:val="000000" w:themeColor="text1"/>
                <w:sz w:val="20"/>
              </w:rPr>
              <w:t xml:space="preserve"> Statystyczne</w:t>
            </w:r>
          </w:p>
          <w:p w14:paraId="0E96A18A" w14:textId="2C1E2706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34DC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41 249 96 23</w:t>
            </w:r>
          </w:p>
          <w:p w14:paraId="43BFD997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783C42FA" w14:textId="77777777" w:rsidR="007A26BE" w:rsidRDefault="007A26BE" w:rsidP="007A26BE">
      <w:pPr>
        <w:rPr>
          <w:sz w:val="18"/>
        </w:rPr>
      </w:pPr>
    </w:p>
    <w:p w14:paraId="3AE2737F" w14:textId="77777777" w:rsidR="007A26BE" w:rsidRDefault="007A26BE" w:rsidP="007A26BE">
      <w:pPr>
        <w:rPr>
          <w:sz w:val="18"/>
        </w:rPr>
      </w:pPr>
    </w:p>
    <w:p w14:paraId="1C75A096" w14:textId="77777777" w:rsidR="007A26BE" w:rsidRDefault="007A26BE" w:rsidP="007A26BE">
      <w:pPr>
        <w:rPr>
          <w:sz w:val="18"/>
        </w:rPr>
      </w:pPr>
    </w:p>
    <w:p w14:paraId="679E5EF9" w14:textId="77777777" w:rsidR="007A26BE" w:rsidRDefault="007A26BE" w:rsidP="007A26BE">
      <w:pPr>
        <w:rPr>
          <w:sz w:val="18"/>
        </w:rPr>
      </w:pPr>
    </w:p>
    <w:p w14:paraId="41AE7769" w14:textId="77777777" w:rsidR="007A26BE" w:rsidRDefault="007A26BE" w:rsidP="007A26BE">
      <w:pPr>
        <w:rPr>
          <w:sz w:val="18"/>
        </w:rPr>
      </w:pPr>
    </w:p>
    <w:p w14:paraId="5D27C1C6" w14:textId="77777777" w:rsidR="007A26BE" w:rsidRDefault="007A26BE" w:rsidP="007A26BE">
      <w:pPr>
        <w:rPr>
          <w:sz w:val="20"/>
        </w:rPr>
      </w:pPr>
    </w:p>
    <w:p w14:paraId="6D077D05" w14:textId="77777777" w:rsidR="00B34DCA" w:rsidRPr="000F74FB" w:rsidRDefault="00B34DCA" w:rsidP="00B34DCA">
      <w:pPr>
        <w:rPr>
          <w:sz w:val="20"/>
        </w:rPr>
      </w:pPr>
    </w:p>
    <w:p w14:paraId="53540E58" w14:textId="77777777" w:rsidR="00B34DCA" w:rsidRPr="000F74FB" w:rsidRDefault="00B34DCA" w:rsidP="00B34DCA">
      <w:pPr>
        <w:rPr>
          <w:sz w:val="18"/>
        </w:rPr>
      </w:pPr>
    </w:p>
    <w:tbl>
      <w:tblPr>
        <w:tblStyle w:val="Tabela-Siatka"/>
        <w:tblW w:w="633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68"/>
        <w:gridCol w:w="3477"/>
        <w:gridCol w:w="554"/>
        <w:gridCol w:w="2576"/>
        <w:gridCol w:w="554"/>
        <w:gridCol w:w="5523"/>
      </w:tblGrid>
      <w:tr w:rsidR="00B34DCA" w14:paraId="114B3D38" w14:textId="77777777" w:rsidTr="00633A47">
        <w:trPr>
          <w:trHeight w:val="567"/>
        </w:trPr>
        <w:tc>
          <w:tcPr>
            <w:tcW w:w="214" w:type="pct"/>
            <w:vAlign w:val="center"/>
          </w:tcPr>
          <w:p w14:paraId="5AB7249A" w14:textId="77777777" w:rsidR="00B34DCA" w:rsidRPr="000F74FB" w:rsidRDefault="00B34DCA" w:rsidP="00633A47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1264" behindDoc="0" locked="0" layoutInCell="1" allowOverlap="1" wp14:anchorId="0E784F5C" wp14:editId="602DC219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31750</wp:posOffset>
                  </wp:positionV>
                  <wp:extent cx="256540" cy="251460"/>
                  <wp:effectExtent l="0" t="0" r="0" b="0"/>
                  <wp:wrapNone/>
                  <wp:docPr id="3" name="Obraz 3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12" w:type="pct"/>
            <w:vAlign w:val="center"/>
          </w:tcPr>
          <w:p w14:paraId="3F041198" w14:textId="77777777" w:rsidR="00B34DCA" w:rsidRDefault="00B34DCA" w:rsidP="00633A47">
            <w:pPr>
              <w:rPr>
                <w:sz w:val="18"/>
              </w:rPr>
            </w:pPr>
            <w:r>
              <w:t>www.kielce.stat.gov.pl</w:t>
            </w:r>
          </w:p>
        </w:tc>
        <w:tc>
          <w:tcPr>
            <w:tcW w:w="209" w:type="pct"/>
            <w:vAlign w:val="center"/>
          </w:tcPr>
          <w:p w14:paraId="1A23D268" w14:textId="77777777" w:rsidR="00B34DCA" w:rsidRDefault="00B34DCA" w:rsidP="00633A47">
            <w:pPr>
              <w:spacing w:before="0" w:after="160" w:line="259" w:lineRule="auto"/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2288" behindDoc="0" locked="0" layoutInCell="1" allowOverlap="1" wp14:anchorId="0224BA8D" wp14:editId="567C1F82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6985</wp:posOffset>
                  </wp:positionV>
                  <wp:extent cx="256540" cy="251460"/>
                  <wp:effectExtent l="0" t="0" r="0" b="0"/>
                  <wp:wrapNone/>
                  <wp:docPr id="22" name="Obraz 22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72" w:type="pct"/>
            <w:vAlign w:val="bottom"/>
          </w:tcPr>
          <w:p w14:paraId="6B4B9F9E" w14:textId="77777777" w:rsidR="00B34DCA" w:rsidRDefault="00B34DCA" w:rsidP="00633A47">
            <w:pPr>
              <w:spacing w:before="0" w:after="160" w:line="259" w:lineRule="auto"/>
            </w:pPr>
            <w:r w:rsidRPr="003D5F42">
              <w:rPr>
                <w:sz w:val="20"/>
              </w:rPr>
              <w:t>@</w:t>
            </w:r>
            <w:r>
              <w:t>Kielce_STAT</w:t>
            </w:r>
          </w:p>
        </w:tc>
        <w:tc>
          <w:tcPr>
            <w:tcW w:w="209" w:type="pct"/>
            <w:vAlign w:val="center"/>
          </w:tcPr>
          <w:p w14:paraId="4F37674F" w14:textId="77777777" w:rsidR="00B34DCA" w:rsidRDefault="00B34DCA" w:rsidP="00633A47">
            <w:pPr>
              <w:spacing w:before="0" w:after="160" w:line="259" w:lineRule="auto"/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3312" behindDoc="0" locked="0" layoutInCell="1" allowOverlap="1" wp14:anchorId="0BB8EDBC" wp14:editId="4FA64F8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9525</wp:posOffset>
                  </wp:positionV>
                  <wp:extent cx="256540" cy="251460"/>
                  <wp:effectExtent l="0" t="0" r="0" b="0"/>
                  <wp:wrapNone/>
                  <wp:docPr id="25" name="Obraz 25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4" w:type="pct"/>
            <w:vAlign w:val="bottom"/>
          </w:tcPr>
          <w:p w14:paraId="1B8325BB" w14:textId="77777777" w:rsidR="00B34DCA" w:rsidRDefault="00B34DCA" w:rsidP="00633A47">
            <w:pPr>
              <w:spacing w:before="0" w:after="160" w:line="259" w:lineRule="auto"/>
            </w:pPr>
            <w:r w:rsidRPr="003D5F42">
              <w:rPr>
                <w:sz w:val="20"/>
              </w:rPr>
              <w:t>@</w:t>
            </w:r>
            <w:r w:rsidRPr="0012752D">
              <w:t>UrzadStatystycznyKielce</w:t>
            </w:r>
          </w:p>
        </w:tc>
      </w:tr>
    </w:tbl>
    <w:p w14:paraId="083681D3" w14:textId="77777777" w:rsidR="007A26BE" w:rsidRPr="00001C5B" w:rsidRDefault="007A045A" w:rsidP="007A26BE">
      <w:pPr>
        <w:rPr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7CCE6FCE" wp14:editId="16A424A1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559550" cy="4443095"/>
                <wp:effectExtent l="0" t="0" r="12700" b="14605"/>
                <wp:wrapSquare wrapText="bothSides"/>
                <wp:docPr id="2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15FA67" w14:textId="77777777" w:rsidR="00A836C2" w:rsidRDefault="00A836C2" w:rsidP="007A26BE">
                            <w:pPr>
                              <w:rPr>
                                <w:b/>
                              </w:rPr>
                            </w:pPr>
                          </w:p>
                          <w:p w14:paraId="26341B09" w14:textId="77777777" w:rsidR="00A836C2" w:rsidRPr="00675A7F" w:rsidRDefault="00A836C2" w:rsidP="007A26BE">
                            <w:pPr>
                              <w:rPr>
                                <w:b/>
                              </w:rPr>
                            </w:pPr>
                            <w:r w:rsidRPr="00675A7F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37FDE50A" w14:textId="659ECF74" w:rsidR="00A836C2" w:rsidRPr="00FC0EB5" w:rsidRDefault="00A836C2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"https://stat.gov.pl/obszary-tematyczne/inne-opracowania/informacje-o-sytuacji-spoleczno-gospodarczej/sytuacja-spoleczno-gospodarcza-kraju-w-listopadzie-2021-r-,1,115.html" </w:instrText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kraju</w:t>
                            </w:r>
                          </w:p>
                          <w:p w14:paraId="22487006" w14:textId="63CCE089" w:rsidR="00A836C2" w:rsidRPr="00FC0EB5" w:rsidRDefault="00A836C2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1E138B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"https://stat.gov.pl/obszary-tematyczne/inne-opracowania/informacje-o-sytuacji-spoleczno-gospodarczej/biuletyn-statystyczny-nr-122021,4,121.html"</w:instrText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Statystyczny GUS</w:t>
                            </w:r>
                          </w:p>
                          <w:p w14:paraId="4FFE6348" w14:textId="25DDD495" w:rsidR="00A836C2" w:rsidRPr="00FC0EB5" w:rsidRDefault="00A836C2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"https://kielce.stat.gov.pl/opracowania-biezace/komunikaty-i-biuletyny/inne-opracowania/biuletyn-statystyczny-wojewodztwa-swietokrzyskiego-iii-kwartal-2021,3,50.html" </w:instrText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Statystyczny województwa świętokrzyskiego</w:t>
                            </w:r>
                          </w:p>
                          <w:p w14:paraId="6D339779" w14:textId="69A4015F" w:rsidR="00A836C2" w:rsidRPr="00675A7F" w:rsidRDefault="00A836C2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6F46E062" w14:textId="77777777" w:rsidR="00A836C2" w:rsidRPr="00BD206D" w:rsidRDefault="00A836C2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D206D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0D1B114E" w14:textId="77777777" w:rsidR="00A836C2" w:rsidRPr="00BD206D" w:rsidRDefault="003376C9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9" w:history="1">
                              <w:r w:rsidR="00A836C2"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14:paraId="6273A0FF" w14:textId="181738A9" w:rsidR="00A836C2" w:rsidRPr="00BD206D" w:rsidRDefault="003376C9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0" w:history="1">
                              <w:r w:rsidR="00A836C2"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 (DBW)</w:t>
                              </w:r>
                            </w:hyperlink>
                          </w:p>
                          <w:p w14:paraId="08F4314E" w14:textId="77777777" w:rsidR="00A836C2" w:rsidRPr="00BD206D" w:rsidRDefault="00A836C2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1B142892" w14:textId="77777777" w:rsidR="00A836C2" w:rsidRDefault="00A836C2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6F653B75" w14:textId="77777777" w:rsidR="00A836C2" w:rsidRPr="00593780" w:rsidRDefault="003376C9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1" w:history="1">
                              <w:r w:rsidR="00A836C2" w:rsidRPr="00593780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9A6F037" w14:textId="77777777" w:rsidR="00A836C2" w:rsidRPr="007A26BE" w:rsidRDefault="00A836C2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CCE6FCE" id="Pole tekstowe 2" o:spid="_x0000_s1031" type="#_x0000_t202" style="position:absolute;margin-left:1.5pt;margin-top:33.5pt;width:516.5pt;height:349.85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" fillcolor="#f2f2f2 [3052]" strokecolor="white [3212]">
                <v:textbox>
                  <w:txbxContent>
                    <w:p w14:paraId="4015FA67" w14:textId="77777777" w:rsidR="00A836C2" w:rsidRDefault="00A836C2" w:rsidP="007A26BE">
                      <w:pPr>
                        <w:rPr>
                          <w:b/>
                        </w:rPr>
                      </w:pPr>
                    </w:p>
                    <w:p w14:paraId="26341B09" w14:textId="77777777" w:rsidR="00A836C2" w:rsidRPr="00675A7F" w:rsidRDefault="00A836C2" w:rsidP="007A26BE">
                      <w:pPr>
                        <w:rPr>
                          <w:b/>
                        </w:rPr>
                      </w:pPr>
                      <w:r w:rsidRPr="00675A7F">
                        <w:rPr>
                          <w:b/>
                        </w:rPr>
                        <w:t>Powiązane opracowania</w:t>
                      </w:r>
                    </w:p>
                    <w:p w14:paraId="37FDE50A" w14:textId="659ECF74" w:rsidR="00A836C2" w:rsidRPr="00FC0EB5" w:rsidRDefault="00A836C2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"https://stat.gov.pl/obszary-tematyczne/inne-opracowania/informacje-o-sytuacji-spoleczno-gospodarczej/sytuacja-spoleczno-gospodarcza-kraju-w-listopadzie-2021-r-,1,115.html" </w:instrText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społeczno-gospodarcza kraju</w:t>
                      </w:r>
                    </w:p>
                    <w:p w14:paraId="22487006" w14:textId="63CCE089" w:rsidR="00A836C2" w:rsidRPr="00FC0EB5" w:rsidRDefault="00A836C2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1E138B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"https://stat.gov.pl/obszary-tematyczne/inne-opracowania/informacje-o-sytuacji-spoleczno-gospodarczej/biuletyn-statystyczny-nr-122021,4,121.html"</w:instrText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Statystyczny GUS</w:t>
                      </w:r>
                    </w:p>
                    <w:p w14:paraId="4FFE6348" w14:textId="25DDD495" w:rsidR="00A836C2" w:rsidRPr="00FC0EB5" w:rsidRDefault="00A836C2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"https://kielce.stat.gov.pl/opracowania-biezace/komunikaty-i-biuletyny/inne-opracowania/biuletyn-statystyczny-wojewodztwa-swietokrzyskiego-iii-kwartal-2021,3,50.html" </w:instrText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Statystyczny województwa świętokrzyskiego</w:t>
                      </w:r>
                    </w:p>
                    <w:p w14:paraId="6D339779" w14:textId="69A4015F" w:rsidR="00A836C2" w:rsidRPr="00675A7F" w:rsidRDefault="00A836C2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14:paraId="6F46E062" w14:textId="77777777" w:rsidR="00A836C2" w:rsidRPr="00BD206D" w:rsidRDefault="00A836C2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D206D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0D1B114E" w14:textId="77777777" w:rsidR="00A836C2" w:rsidRPr="00BD206D" w:rsidRDefault="00881B43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2" w:history="1">
                        <w:r w:rsidR="00A836C2"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14:paraId="6273A0FF" w14:textId="181738A9" w:rsidR="00A836C2" w:rsidRPr="00BD206D" w:rsidRDefault="00881B43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3" w:history="1">
                        <w:r w:rsidR="00A836C2"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Dziedzinowe Bazy Wiedzy (DBW)</w:t>
                        </w:r>
                      </w:hyperlink>
                    </w:p>
                    <w:p w14:paraId="08F4314E" w14:textId="77777777" w:rsidR="00A836C2" w:rsidRPr="00BD206D" w:rsidRDefault="00A836C2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1B142892" w14:textId="77777777" w:rsidR="00A836C2" w:rsidRDefault="00A836C2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6F653B75" w14:textId="77777777" w:rsidR="00A836C2" w:rsidRPr="00593780" w:rsidRDefault="00881B43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4" w:history="1">
                        <w:r w:rsidR="00A836C2" w:rsidRPr="00593780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19A6F037" w14:textId="77777777" w:rsidR="00A836C2" w:rsidRPr="007A26BE" w:rsidRDefault="00A836C2" w:rsidP="007A26BE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E1F2191" w14:textId="77777777" w:rsidR="00591DA8" w:rsidRDefault="00591DA8" w:rsidP="00591DA8"/>
    <w:p w14:paraId="7B578E11" w14:textId="77777777" w:rsidR="007A26BE" w:rsidRDefault="007A26BE" w:rsidP="00591DA8"/>
    <w:p w14:paraId="68F20C92" w14:textId="5FB50278" w:rsidR="007A26BE" w:rsidRDefault="007A26BE" w:rsidP="00591DA8"/>
    <w:sectPr w:rsidR="007A26BE" w:rsidSect="002C0678">
      <w:headerReference w:type="default" r:id="rId55"/>
      <w:footerReference w:type="default" r:id="rId56"/>
      <w:pgSz w:w="11906" w:h="16838"/>
      <w:pgMar w:top="720" w:right="720" w:bottom="720" w:left="720" w:header="170" w:footer="283" w:gutter="0"/>
      <w:paperSrc w:firs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938074" w14:textId="77777777" w:rsidR="00B24D0A" w:rsidRDefault="00B24D0A" w:rsidP="000662E2">
      <w:pPr>
        <w:spacing w:after="0" w:line="240" w:lineRule="auto"/>
      </w:pPr>
      <w:r>
        <w:separator/>
      </w:r>
    </w:p>
  </w:endnote>
  <w:endnote w:type="continuationSeparator" w:id="0">
    <w:p w14:paraId="79171FAA" w14:textId="77777777" w:rsidR="00B24D0A" w:rsidRDefault="00B24D0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altName w:val="Fira Sans"/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967DC1F6-38C2-4B30-9281-7503ACDCFD3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FC0B9F37-4918-4523-9ED6-87D928C32871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558C41EB-1828-46C5-9FC8-E71AE4CED53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4" w:fontKey="{8C43A9B8-3D40-4531-9A06-0B9C7408B8D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971A75B3-8E5D-471B-98B6-7364A1FC03F9}"/>
    <w:embedBold r:id="rId6" w:fontKey="{04FA005E-BE63-4688-BEE2-D3C54B86E4AF}"/>
    <w:embedItalic r:id="rId7" w:fontKey="{A95765CC-6BC1-47A3-B064-C3F9E0E1536F}"/>
    <w:embedBoldItalic r:id="rId8" w:fontKey="{407CA2F3-2D1C-4D23-A0EE-0F7CE242B3DF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9" w:fontKey="{664CC4E7-7E30-4E95-A80D-82F436D97754}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70797739"/>
      <w:docPartObj>
        <w:docPartGallery w:val="Page Numbers (Bottom of Page)"/>
        <w:docPartUnique/>
      </w:docPartObj>
    </w:sdtPr>
    <w:sdtEndPr/>
    <w:sdtContent>
      <w:p w14:paraId="0F3EBA77" w14:textId="77777777" w:rsidR="00A836C2" w:rsidRDefault="00A836C2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48412D6" w14:textId="77777777" w:rsidR="00A836C2" w:rsidRDefault="00A836C2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64268367"/>
      <w:docPartObj>
        <w:docPartGallery w:val="Page Numbers (Bottom of Page)"/>
        <w:docPartUnique/>
      </w:docPartObj>
    </w:sdtPr>
    <w:sdtEndPr/>
    <w:sdtContent>
      <w:p w14:paraId="5FDC17D7" w14:textId="77777777" w:rsidR="00A836C2" w:rsidRDefault="00A836C2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3376C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98B7D6E" w14:textId="77777777" w:rsidR="00A836C2" w:rsidRDefault="00A836C2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30995646"/>
      <w:docPartObj>
        <w:docPartGallery w:val="Page Numbers (Bottom of Page)"/>
        <w:docPartUnique/>
      </w:docPartObj>
    </w:sdtPr>
    <w:sdtEndPr/>
    <w:sdtContent>
      <w:p w14:paraId="0D76B373" w14:textId="77777777" w:rsidR="00A836C2" w:rsidRDefault="00A836C2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3376C9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1DCF0877" w14:textId="77777777" w:rsidR="00A836C2" w:rsidRDefault="00A836C2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  <w:p w14:paraId="2A846DDC" w14:textId="77777777" w:rsidR="00A836C2" w:rsidRDefault="00A836C2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46857845"/>
      <w:docPartObj>
        <w:docPartGallery w:val="Page Numbers (Bottom of Page)"/>
        <w:docPartUnique/>
      </w:docPartObj>
    </w:sdtPr>
    <w:sdtEndPr/>
    <w:sdtContent>
      <w:p w14:paraId="0D0D2D73" w14:textId="77777777" w:rsidR="00A836C2" w:rsidRDefault="00A836C2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3376C9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14:paraId="4D954A20" w14:textId="77777777" w:rsidR="00A836C2" w:rsidRDefault="00A836C2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49241777"/>
      <w:docPartObj>
        <w:docPartGallery w:val="Page Numbers (Bottom of Page)"/>
        <w:docPartUnique/>
      </w:docPartObj>
    </w:sdtPr>
    <w:sdtEndPr/>
    <w:sdtContent>
      <w:p w14:paraId="6DA13ABA" w14:textId="77777777" w:rsidR="00A836C2" w:rsidRDefault="00A836C2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3376C9">
          <w:rPr>
            <w:noProof/>
          </w:rPr>
          <w:t>27</w:t>
        </w:r>
        <w:r>
          <w:rPr>
            <w:noProof/>
          </w:rPr>
          <w:fldChar w:fldCharType="end"/>
        </w:r>
      </w:p>
    </w:sdtContent>
  </w:sdt>
  <w:p w14:paraId="5D56F19F" w14:textId="77777777" w:rsidR="00A836C2" w:rsidRDefault="00A836C2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6FB0E6" w14:textId="77777777" w:rsidR="00B24D0A" w:rsidRDefault="00B24D0A" w:rsidP="000662E2">
      <w:pPr>
        <w:spacing w:after="0" w:line="240" w:lineRule="auto"/>
      </w:pPr>
      <w:r>
        <w:separator/>
      </w:r>
    </w:p>
  </w:footnote>
  <w:footnote w:type="continuationSeparator" w:id="0">
    <w:p w14:paraId="2A46ED9D" w14:textId="77777777" w:rsidR="00B24D0A" w:rsidRDefault="00B24D0A" w:rsidP="000662E2">
      <w:pPr>
        <w:spacing w:after="0" w:line="240" w:lineRule="auto"/>
      </w:pPr>
      <w:r>
        <w:continuationSeparator/>
      </w:r>
    </w:p>
  </w:footnote>
  <w:footnote w:id="1">
    <w:p w14:paraId="4D801B1A" w14:textId="77777777" w:rsidR="00A836C2" w:rsidRDefault="00A836C2" w:rsidP="000A1F80">
      <w:pPr>
        <w:pStyle w:val="Tekstprzypisudolnego"/>
        <w:suppressAutoHyphens/>
        <w:ind w:left="113" w:hanging="113"/>
        <w:rPr>
          <w:sz w:val="16"/>
          <w:szCs w:val="16"/>
        </w:rPr>
      </w:pPr>
      <w:r w:rsidRPr="008F4741">
        <w:rPr>
          <w:rStyle w:val="Odwoanieprzypisudolnego"/>
          <w:sz w:val="16"/>
          <w:vertAlign w:val="baseline"/>
        </w:rPr>
        <w:footnoteRef/>
      </w:r>
      <w:r>
        <w:rPr>
          <w:rFonts w:ascii="Arial" w:hAnsi="Arial" w:cs="Arial"/>
          <w:sz w:val="12"/>
          <w:szCs w:val="16"/>
        </w:rPr>
        <w:t xml:space="preserve"> </w:t>
      </w:r>
      <w:r>
        <w:rPr>
          <w:rFonts w:cs="Arial"/>
          <w:sz w:val="16"/>
          <w:szCs w:val="16"/>
        </w:rPr>
        <w:t xml:space="preserve">Przeciętne wartości temperatur i opadów obliczono jako średnie arytmetyczne przeciętnych miesięcznych wartości </w:t>
      </w:r>
      <w:r>
        <w:rPr>
          <w:sz w:val="16"/>
          <w:szCs w:val="16"/>
        </w:rPr>
        <w:t>z dwóch stacji hydrologiczno-meteorologicznych Instytutu Meteorologii i Gospodarki Wodnej zlokalizowanych w Kielcach i Sandomierzu.</w:t>
      </w:r>
    </w:p>
  </w:footnote>
  <w:footnote w:id="2">
    <w:p w14:paraId="29178479" w14:textId="77777777" w:rsidR="00A836C2" w:rsidRDefault="00A836C2" w:rsidP="005C6602">
      <w:pPr>
        <w:pStyle w:val="Tekstprzypisudolnego"/>
        <w:ind w:left="113" w:hanging="113"/>
        <w:rPr>
          <w:sz w:val="16"/>
          <w:szCs w:val="16"/>
        </w:rPr>
      </w:pPr>
      <w:r w:rsidRPr="002E7238">
        <w:rPr>
          <w:rStyle w:val="Odwoanieprzypisudolnego"/>
          <w:sz w:val="16"/>
          <w:szCs w:val="16"/>
          <w:vertAlign w:val="baseline"/>
        </w:rPr>
        <w:footnoteRef/>
      </w:r>
      <w:r>
        <w:rPr>
          <w:sz w:val="16"/>
          <w:szCs w:val="16"/>
        </w:rPr>
        <w:tab/>
        <w:t>Dane pozyskiwane są w cyklu miesięcznym i mogą ulec zmianie po opracowaniu kwartalnych danych ostatecznych.</w:t>
      </w:r>
    </w:p>
  </w:footnote>
  <w:footnote w:id="3">
    <w:p w14:paraId="4DE87032" w14:textId="77777777" w:rsidR="00A836C2" w:rsidRPr="00C14D92" w:rsidRDefault="00A836C2" w:rsidP="00416666">
      <w:pPr>
        <w:pStyle w:val="Default"/>
        <w:suppressAutoHyphens/>
        <w:rPr>
          <w:rFonts w:ascii="Fira Sans" w:hAnsi="Fira Sans"/>
          <w:sz w:val="16"/>
          <w:szCs w:val="16"/>
        </w:rPr>
      </w:pPr>
      <w:r w:rsidRPr="002E7238">
        <w:rPr>
          <w:rStyle w:val="Odwoanieprzypisudolnego"/>
          <w:rFonts w:ascii="Fira Sans" w:eastAsiaTheme="majorEastAsia" w:hAnsi="Fira Sans"/>
          <w:sz w:val="16"/>
          <w:szCs w:val="16"/>
          <w:vertAlign w:val="baseline"/>
        </w:rPr>
        <w:footnoteRef/>
      </w:r>
      <w:r w:rsidRPr="002E7238">
        <w:rPr>
          <w:rFonts w:ascii="Fira Sans" w:hAnsi="Fira Sans"/>
          <w:sz w:val="16"/>
          <w:szCs w:val="16"/>
        </w:rPr>
        <w:t xml:space="preserve"> </w:t>
      </w:r>
      <w:r w:rsidRPr="00C14D92">
        <w:rPr>
          <w:rFonts w:ascii="Fira Sans" w:hAnsi="Fira Sans"/>
          <w:sz w:val="16"/>
          <w:szCs w:val="16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4">
    <w:p w14:paraId="27B769F9" w14:textId="6EC3978A" w:rsidR="00A836C2" w:rsidRPr="00106935" w:rsidRDefault="00A836C2" w:rsidP="00B204EB">
      <w:pPr>
        <w:pStyle w:val="Tekstprzypisudolnego"/>
        <w:suppressAutoHyphens/>
        <w:spacing w:before="0"/>
        <w:rPr>
          <w:spacing w:val="-4"/>
          <w:sz w:val="16"/>
          <w:szCs w:val="16"/>
        </w:rPr>
      </w:pPr>
      <w:r w:rsidRPr="002E7238">
        <w:rPr>
          <w:spacing w:val="-4"/>
          <w:sz w:val="16"/>
          <w:szCs w:val="16"/>
        </w:rPr>
        <w:footnoteRef/>
      </w:r>
      <w:r w:rsidRPr="002E7238">
        <w:rPr>
          <w:spacing w:val="-4"/>
          <w:sz w:val="16"/>
          <w:szCs w:val="16"/>
        </w:rPr>
        <w:t xml:space="preserve"> </w:t>
      </w:r>
      <w:r w:rsidRPr="00115098">
        <w:rPr>
          <w:spacing w:val="-4"/>
          <w:sz w:val="16"/>
          <w:szCs w:val="16"/>
        </w:rPr>
        <w:t>Badanie zostało przeprowadzone w dniach od 1 do 10 stycznia 2022 r. na próbie jednostek przemysłowych, budowlanych, handlowych i usługowych. W przeciwieństwie do podstawowego badania koniunktury, odpowiedzi na dodatkowy blok pytań były udzielane na zasadzie dobrowolności. W pytaniach 1, 4 i 5 zaprezentowany jest procent odpowiedzi respondentów na dany wariant, w pytaniach 2, 3 i 6 – średnia z wartości udzielonych odpowiedzi.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6EB78C" w14:textId="77777777" w:rsidR="00A836C2" w:rsidRPr="00CB5DE0" w:rsidRDefault="00A836C2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0BA26DF5" wp14:editId="7160FCCF">
          <wp:simplePos x="0" y="0"/>
          <wp:positionH relativeFrom="margin">
            <wp:align>left</wp:align>
          </wp:positionH>
          <wp:positionV relativeFrom="paragraph">
            <wp:posOffset>120650</wp:posOffset>
          </wp:positionV>
          <wp:extent cx="1955260" cy="836955"/>
          <wp:effectExtent l="0" t="0" r="6985" b="127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US w Kielcach wersja podstawowa wariant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5260" cy="836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tab/>
    </w:r>
  </w:p>
  <w:p w14:paraId="768423B6" w14:textId="77777777" w:rsidR="00A836C2" w:rsidRDefault="00A836C2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0CF82DE" wp14:editId="23DC4742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26" name="Schemat blokowy: opóźnieni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29B8FC1" w14:textId="77777777" w:rsidR="00A836C2" w:rsidRPr="00E2438C" w:rsidRDefault="00A836C2" w:rsidP="00100C3D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30CF82DE" id="Schemat blokowy: opóźnienie 6" o:spid="_x0000_s1032" style="position:absolute;margin-left:411.1pt;margin-top:7.55pt;width:162.25pt;height:28.1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29B8FC1" w14:textId="77777777" w:rsidR="00A836C2" w:rsidRPr="00E2438C" w:rsidRDefault="00A836C2" w:rsidP="00100C3D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14:paraId="465B039D" w14:textId="77777777" w:rsidR="00A836C2" w:rsidRDefault="00A836C2" w:rsidP="00971F9B">
    <w:pPr>
      <w:pStyle w:val="Nagwek"/>
      <w:tabs>
        <w:tab w:val="clear" w:pos="4536"/>
        <w:tab w:val="clear" w:pos="9072"/>
        <w:tab w:val="left" w:pos="7423"/>
      </w:tabs>
      <w:rPr>
        <w:noProof/>
        <w:lang w:eastAsia="pl-PL"/>
      </w:rPr>
    </w:pPr>
    <w:r>
      <w:rPr>
        <w:noProof/>
        <w:lang w:eastAsia="pl-PL"/>
      </w:rPr>
      <w:tab/>
    </w:r>
  </w:p>
  <w:p w14:paraId="2CA679AD" w14:textId="77777777" w:rsidR="00A836C2" w:rsidRPr="006B2A42" w:rsidRDefault="00A836C2">
    <w:pPr>
      <w:pStyle w:val="Nagwek"/>
      <w:rPr>
        <w:noProof/>
        <w:sz w:val="12"/>
        <w:lang w:eastAsia="pl-PL"/>
      </w:rPr>
    </w:pPr>
  </w:p>
  <w:p w14:paraId="09969AF2" w14:textId="77777777" w:rsidR="00A836C2" w:rsidRDefault="00A836C2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291" distR="114291" simplePos="0" relativeHeight="251658240" behindDoc="0" locked="0" layoutInCell="1" allowOverlap="1" wp14:anchorId="54A662D3" wp14:editId="0E2A2D2B">
              <wp:simplePos x="0" y="0"/>
              <wp:positionH relativeFrom="column">
                <wp:posOffset>5231129</wp:posOffset>
              </wp:positionH>
              <wp:positionV relativeFrom="paragraph">
                <wp:posOffset>324485</wp:posOffset>
              </wp:positionV>
              <wp:extent cx="0" cy="565785"/>
              <wp:effectExtent l="0" t="0" r="19050" b="24765"/>
              <wp:wrapNone/>
              <wp:docPr id="11" name="Łącznik prost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15809417" id="Łącznik prosty 4" o:spid="_x0000_s1026" style="position:absolute;z-index:251658240;visibility:visible;mso-wrap-style:square;mso-width-percent:0;mso-height-percent:0;mso-wrap-distance-left:3.17475mm;mso-wrap-distance-top:0;mso-wrap-distance-right:3.17475mm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" strokecolor="#212e79" strokeweight="1pt">
              <v:stroke joinstyle="miter"/>
              <o:lock v:ext="edit" shapetype="f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03138F69" wp14:editId="207158E2">
              <wp:simplePos x="0" y="0"/>
              <wp:positionH relativeFrom="margin">
                <wp:align>right</wp:align>
              </wp:positionH>
              <wp:positionV relativeFrom="paragraph">
                <wp:posOffset>264795</wp:posOffset>
              </wp:positionV>
              <wp:extent cx="1238250" cy="584835"/>
              <wp:effectExtent l="0" t="0" r="0" b="5715"/>
              <wp:wrapNone/>
              <wp:docPr id="1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8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B8CE84C" w14:textId="3B2A6FDD" w:rsidR="00A836C2" w:rsidRPr="00FE252C" w:rsidRDefault="00A836C2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31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77B87C74" w14:textId="181C9971" w:rsidR="00A836C2" w:rsidRPr="00FE252C" w:rsidRDefault="00A836C2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2021</w:t>
                          </w:r>
                        </w:p>
                        <w:p w14:paraId="7B8B6DF7" w14:textId="77777777" w:rsidR="00A836C2" w:rsidRPr="003439F1" w:rsidRDefault="00A836C2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03138F69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46.3pt;margin-top:20.85pt;width:97.5pt;height:46.05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" filled="f" stroked="f">
              <v:textbox>
                <w:txbxContent>
                  <w:p w14:paraId="4B8CE84C" w14:textId="3B2A6FDD" w:rsidR="00A836C2" w:rsidRPr="00FE252C" w:rsidRDefault="00A836C2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31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77B87C74" w14:textId="181C9971" w:rsidR="00A836C2" w:rsidRPr="00FE252C" w:rsidRDefault="00A836C2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2021</w:t>
                    </w:r>
                  </w:p>
                  <w:p w14:paraId="7B8B6DF7" w14:textId="77777777" w:rsidR="00A836C2" w:rsidRPr="003439F1" w:rsidRDefault="00A836C2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CCC0D5" w14:textId="77777777" w:rsidR="00A836C2" w:rsidRDefault="00A836C2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9DF424" w14:textId="77777777" w:rsidR="00A836C2" w:rsidRDefault="00A836C2">
    <w:pPr>
      <w:pStyle w:val="Nagwek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C19C2C" w14:textId="77777777" w:rsidR="00A836C2" w:rsidRDefault="00A836C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32" type="#_x0000_t75" style="width:123pt;height:125.25pt;visibility:visible" o:bullet="t">
        <v:imagedata r:id="rId1" o:title=""/>
      </v:shape>
    </w:pict>
  </w:numPicBullet>
  <w:numPicBullet w:numPicBulletId="1">
    <w:pict>
      <v:shape id="_x0000_i1333" type="#_x0000_t75" style="width:123.75pt;height:125.25pt;visibility:visibl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F351ED"/>
    <w:multiLevelType w:val="hybridMultilevel"/>
    <w:tmpl w:val="674AFD16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8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9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1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5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19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73166FDB"/>
    <w:multiLevelType w:val="hybridMultilevel"/>
    <w:tmpl w:val="0CB03C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20"/>
  </w:num>
  <w:num w:numId="4">
    <w:abstractNumId w:val="24"/>
  </w:num>
  <w:num w:numId="5">
    <w:abstractNumId w:val="11"/>
  </w:num>
  <w:num w:numId="6">
    <w:abstractNumId w:val="15"/>
  </w:num>
  <w:num w:numId="7">
    <w:abstractNumId w:val="22"/>
  </w:num>
  <w:num w:numId="8">
    <w:abstractNumId w:val="23"/>
  </w:num>
  <w:num w:numId="9">
    <w:abstractNumId w:val="16"/>
  </w:num>
  <w:num w:numId="10">
    <w:abstractNumId w:val="5"/>
  </w:num>
  <w:num w:numId="11">
    <w:abstractNumId w:val="21"/>
  </w:num>
  <w:num w:numId="12">
    <w:abstractNumId w:val="10"/>
  </w:num>
  <w:num w:numId="13">
    <w:abstractNumId w:val="18"/>
  </w:num>
  <w:num w:numId="14">
    <w:abstractNumId w:val="4"/>
  </w:num>
  <w:num w:numId="15">
    <w:abstractNumId w:val="6"/>
  </w:num>
  <w:num w:numId="16">
    <w:abstractNumId w:val="7"/>
  </w:num>
  <w:num w:numId="17">
    <w:abstractNumId w:val="8"/>
  </w:num>
  <w:num w:numId="18">
    <w:abstractNumId w:val="12"/>
  </w:num>
  <w:num w:numId="19">
    <w:abstractNumId w:val="14"/>
  </w:num>
  <w:num w:numId="20">
    <w:abstractNumId w:val="17"/>
  </w:num>
  <w:num w:numId="21">
    <w:abstractNumId w:val="13"/>
  </w:num>
  <w:num w:numId="22">
    <w:abstractNumId w:val="19"/>
  </w:num>
  <w:num w:numId="23">
    <w:abstractNumId w:val="25"/>
  </w:num>
  <w:num w:numId="24">
    <w:abstractNumId w:val="0"/>
  </w:num>
  <w:num w:numId="25">
    <w:abstractNumId w:val="15"/>
  </w:num>
  <w:num w:numId="26">
    <w:abstractNumId w:val="15"/>
  </w:num>
  <w:num w:numId="27">
    <w:abstractNumId w:val="2"/>
  </w:num>
  <w:num w:numId="28">
    <w:abstractNumId w:val="15"/>
  </w:num>
  <w:num w:numId="29">
    <w:abstractNumId w:val="1"/>
  </w:num>
  <w:num w:numId="30">
    <w:abstractNumId w:val="15"/>
  </w:num>
  <w:num w:numId="31">
    <w:abstractNumId w:val="15"/>
  </w:num>
  <w:num w:numId="3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AD6"/>
    <w:rsid w:val="000011E9"/>
    <w:rsid w:val="00001A20"/>
    <w:rsid w:val="00001C5B"/>
    <w:rsid w:val="00001E01"/>
    <w:rsid w:val="00002C10"/>
    <w:rsid w:val="00002C78"/>
    <w:rsid w:val="00002E83"/>
    <w:rsid w:val="00003437"/>
    <w:rsid w:val="00003920"/>
    <w:rsid w:val="0000395A"/>
    <w:rsid w:val="0000398C"/>
    <w:rsid w:val="0000514F"/>
    <w:rsid w:val="000051D5"/>
    <w:rsid w:val="00005527"/>
    <w:rsid w:val="00005563"/>
    <w:rsid w:val="00005686"/>
    <w:rsid w:val="0000637F"/>
    <w:rsid w:val="0000643E"/>
    <w:rsid w:val="00006506"/>
    <w:rsid w:val="000067C9"/>
    <w:rsid w:val="00006B39"/>
    <w:rsid w:val="0000709F"/>
    <w:rsid w:val="00010393"/>
    <w:rsid w:val="000108B8"/>
    <w:rsid w:val="00010AFB"/>
    <w:rsid w:val="00011005"/>
    <w:rsid w:val="000113E4"/>
    <w:rsid w:val="00012660"/>
    <w:rsid w:val="0001269C"/>
    <w:rsid w:val="00012C48"/>
    <w:rsid w:val="00012E91"/>
    <w:rsid w:val="000130AB"/>
    <w:rsid w:val="000132F2"/>
    <w:rsid w:val="00013526"/>
    <w:rsid w:val="00013AD3"/>
    <w:rsid w:val="000142A0"/>
    <w:rsid w:val="00014472"/>
    <w:rsid w:val="000152F5"/>
    <w:rsid w:val="000154B4"/>
    <w:rsid w:val="000155E2"/>
    <w:rsid w:val="000155FB"/>
    <w:rsid w:val="000157C2"/>
    <w:rsid w:val="00015943"/>
    <w:rsid w:val="00015DA3"/>
    <w:rsid w:val="000162C2"/>
    <w:rsid w:val="00016359"/>
    <w:rsid w:val="000173A5"/>
    <w:rsid w:val="000202C0"/>
    <w:rsid w:val="0002080F"/>
    <w:rsid w:val="0002193C"/>
    <w:rsid w:val="000220A4"/>
    <w:rsid w:val="00023038"/>
    <w:rsid w:val="0002373A"/>
    <w:rsid w:val="00023B76"/>
    <w:rsid w:val="000245DB"/>
    <w:rsid w:val="000248F0"/>
    <w:rsid w:val="00024A2D"/>
    <w:rsid w:val="00024AFD"/>
    <w:rsid w:val="00024B09"/>
    <w:rsid w:val="000250D0"/>
    <w:rsid w:val="000251AB"/>
    <w:rsid w:val="000256AE"/>
    <w:rsid w:val="00025710"/>
    <w:rsid w:val="00025F8C"/>
    <w:rsid w:val="00026278"/>
    <w:rsid w:val="00030731"/>
    <w:rsid w:val="00031725"/>
    <w:rsid w:val="00032570"/>
    <w:rsid w:val="00032B36"/>
    <w:rsid w:val="00033961"/>
    <w:rsid w:val="00034427"/>
    <w:rsid w:val="00034CF6"/>
    <w:rsid w:val="00035215"/>
    <w:rsid w:val="000361F3"/>
    <w:rsid w:val="000365AD"/>
    <w:rsid w:val="00036BBF"/>
    <w:rsid w:val="0003725A"/>
    <w:rsid w:val="00037488"/>
    <w:rsid w:val="00040AEC"/>
    <w:rsid w:val="00040BD9"/>
    <w:rsid w:val="00041006"/>
    <w:rsid w:val="0004100C"/>
    <w:rsid w:val="000411BD"/>
    <w:rsid w:val="00041325"/>
    <w:rsid w:val="00041A33"/>
    <w:rsid w:val="0004215A"/>
    <w:rsid w:val="00042B85"/>
    <w:rsid w:val="00042EE8"/>
    <w:rsid w:val="00043137"/>
    <w:rsid w:val="00043CB4"/>
    <w:rsid w:val="0004461A"/>
    <w:rsid w:val="0004467D"/>
    <w:rsid w:val="00044832"/>
    <w:rsid w:val="00045634"/>
    <w:rsid w:val="0004582E"/>
    <w:rsid w:val="00045A8D"/>
    <w:rsid w:val="00045AB8"/>
    <w:rsid w:val="00045D91"/>
    <w:rsid w:val="00046258"/>
    <w:rsid w:val="00046A6E"/>
    <w:rsid w:val="000470AA"/>
    <w:rsid w:val="00047E5D"/>
    <w:rsid w:val="00050AE4"/>
    <w:rsid w:val="00050E73"/>
    <w:rsid w:val="000510D7"/>
    <w:rsid w:val="00051276"/>
    <w:rsid w:val="000519E4"/>
    <w:rsid w:val="00051F6E"/>
    <w:rsid w:val="000520D6"/>
    <w:rsid w:val="00052226"/>
    <w:rsid w:val="000526CB"/>
    <w:rsid w:val="00052C6E"/>
    <w:rsid w:val="0005358F"/>
    <w:rsid w:val="000535AB"/>
    <w:rsid w:val="00053831"/>
    <w:rsid w:val="00053B21"/>
    <w:rsid w:val="00053F92"/>
    <w:rsid w:val="000542FC"/>
    <w:rsid w:val="00054800"/>
    <w:rsid w:val="00054993"/>
    <w:rsid w:val="00054C74"/>
    <w:rsid w:val="0005536F"/>
    <w:rsid w:val="0005543A"/>
    <w:rsid w:val="00055C06"/>
    <w:rsid w:val="000562A0"/>
    <w:rsid w:val="000564C3"/>
    <w:rsid w:val="000564EC"/>
    <w:rsid w:val="00056B01"/>
    <w:rsid w:val="00057371"/>
    <w:rsid w:val="000579D5"/>
    <w:rsid w:val="00057CA1"/>
    <w:rsid w:val="00057CA3"/>
    <w:rsid w:val="00057DD0"/>
    <w:rsid w:val="0006028A"/>
    <w:rsid w:val="000602B2"/>
    <w:rsid w:val="00060460"/>
    <w:rsid w:val="00060467"/>
    <w:rsid w:val="0006343A"/>
    <w:rsid w:val="00063EEB"/>
    <w:rsid w:val="00063FF2"/>
    <w:rsid w:val="00064DED"/>
    <w:rsid w:val="0006555D"/>
    <w:rsid w:val="000658AF"/>
    <w:rsid w:val="00065D27"/>
    <w:rsid w:val="00066002"/>
    <w:rsid w:val="000662E2"/>
    <w:rsid w:val="0006666E"/>
    <w:rsid w:val="00066774"/>
    <w:rsid w:val="00066883"/>
    <w:rsid w:val="00066B9D"/>
    <w:rsid w:val="00067000"/>
    <w:rsid w:val="00067E65"/>
    <w:rsid w:val="00070532"/>
    <w:rsid w:val="0007099E"/>
    <w:rsid w:val="00071046"/>
    <w:rsid w:val="00071272"/>
    <w:rsid w:val="000713BB"/>
    <w:rsid w:val="00071B88"/>
    <w:rsid w:val="00071F9D"/>
    <w:rsid w:val="00072895"/>
    <w:rsid w:val="00072DBF"/>
    <w:rsid w:val="0007389B"/>
    <w:rsid w:val="00073C2B"/>
    <w:rsid w:val="00073CB9"/>
    <w:rsid w:val="00074DD8"/>
    <w:rsid w:val="00075BA4"/>
    <w:rsid w:val="00075DC5"/>
    <w:rsid w:val="00075EE2"/>
    <w:rsid w:val="000764A6"/>
    <w:rsid w:val="00076588"/>
    <w:rsid w:val="000765B3"/>
    <w:rsid w:val="00077823"/>
    <w:rsid w:val="000806F7"/>
    <w:rsid w:val="0008108E"/>
    <w:rsid w:val="0008143E"/>
    <w:rsid w:val="00083401"/>
    <w:rsid w:val="00083D3F"/>
    <w:rsid w:val="00083D9F"/>
    <w:rsid w:val="000840E7"/>
    <w:rsid w:val="00084B9B"/>
    <w:rsid w:val="00084CE0"/>
    <w:rsid w:val="00084DBB"/>
    <w:rsid w:val="00085123"/>
    <w:rsid w:val="0008554B"/>
    <w:rsid w:val="000858BF"/>
    <w:rsid w:val="000864CF"/>
    <w:rsid w:val="00086DBB"/>
    <w:rsid w:val="000870E9"/>
    <w:rsid w:val="0008739A"/>
    <w:rsid w:val="00087802"/>
    <w:rsid w:val="0008782E"/>
    <w:rsid w:val="00087C79"/>
    <w:rsid w:val="00090045"/>
    <w:rsid w:val="0009095B"/>
    <w:rsid w:val="00090D38"/>
    <w:rsid w:val="00090E0C"/>
    <w:rsid w:val="00091A76"/>
    <w:rsid w:val="000922BF"/>
    <w:rsid w:val="00092863"/>
    <w:rsid w:val="0009286C"/>
    <w:rsid w:val="00092FA7"/>
    <w:rsid w:val="0009312C"/>
    <w:rsid w:val="000939D4"/>
    <w:rsid w:val="000944F2"/>
    <w:rsid w:val="00095071"/>
    <w:rsid w:val="000958D8"/>
    <w:rsid w:val="00095A00"/>
    <w:rsid w:val="00095B75"/>
    <w:rsid w:val="00095C99"/>
    <w:rsid w:val="000960A1"/>
    <w:rsid w:val="000960E9"/>
    <w:rsid w:val="000967D8"/>
    <w:rsid w:val="0009706C"/>
    <w:rsid w:val="0009724B"/>
    <w:rsid w:val="00097840"/>
    <w:rsid w:val="000A0420"/>
    <w:rsid w:val="000A0F5B"/>
    <w:rsid w:val="000A0F6E"/>
    <w:rsid w:val="000A1E7C"/>
    <w:rsid w:val="000A1F80"/>
    <w:rsid w:val="000A2B53"/>
    <w:rsid w:val="000A2C98"/>
    <w:rsid w:val="000A4789"/>
    <w:rsid w:val="000A4F56"/>
    <w:rsid w:val="000A5234"/>
    <w:rsid w:val="000A56BF"/>
    <w:rsid w:val="000A5D3B"/>
    <w:rsid w:val="000A5E23"/>
    <w:rsid w:val="000A635B"/>
    <w:rsid w:val="000A6581"/>
    <w:rsid w:val="000A65DE"/>
    <w:rsid w:val="000A66B5"/>
    <w:rsid w:val="000A6973"/>
    <w:rsid w:val="000A6A9C"/>
    <w:rsid w:val="000A6E1A"/>
    <w:rsid w:val="000A6FA5"/>
    <w:rsid w:val="000A6FFF"/>
    <w:rsid w:val="000A7687"/>
    <w:rsid w:val="000A7764"/>
    <w:rsid w:val="000A7BC9"/>
    <w:rsid w:val="000A7DC1"/>
    <w:rsid w:val="000A7FCB"/>
    <w:rsid w:val="000B0627"/>
    <w:rsid w:val="000B0727"/>
    <w:rsid w:val="000B08B2"/>
    <w:rsid w:val="000B09EC"/>
    <w:rsid w:val="000B12A4"/>
    <w:rsid w:val="000B2942"/>
    <w:rsid w:val="000B39FA"/>
    <w:rsid w:val="000B3DC6"/>
    <w:rsid w:val="000B500A"/>
    <w:rsid w:val="000B5DEE"/>
    <w:rsid w:val="000B66E1"/>
    <w:rsid w:val="000B67E0"/>
    <w:rsid w:val="000B6D58"/>
    <w:rsid w:val="000B7303"/>
    <w:rsid w:val="000B7794"/>
    <w:rsid w:val="000C0190"/>
    <w:rsid w:val="000C023C"/>
    <w:rsid w:val="000C0332"/>
    <w:rsid w:val="000C03B2"/>
    <w:rsid w:val="000C0F8A"/>
    <w:rsid w:val="000C10B8"/>
    <w:rsid w:val="000C1328"/>
    <w:rsid w:val="000C135D"/>
    <w:rsid w:val="000C15CF"/>
    <w:rsid w:val="000C167B"/>
    <w:rsid w:val="000C1B7E"/>
    <w:rsid w:val="000C2099"/>
    <w:rsid w:val="000C287E"/>
    <w:rsid w:val="000C2B8A"/>
    <w:rsid w:val="000C2E4E"/>
    <w:rsid w:val="000C2ED9"/>
    <w:rsid w:val="000C3D82"/>
    <w:rsid w:val="000C3EFE"/>
    <w:rsid w:val="000C3FAA"/>
    <w:rsid w:val="000C4E44"/>
    <w:rsid w:val="000C4EA0"/>
    <w:rsid w:val="000C5183"/>
    <w:rsid w:val="000C570B"/>
    <w:rsid w:val="000C594A"/>
    <w:rsid w:val="000C5A91"/>
    <w:rsid w:val="000C6161"/>
    <w:rsid w:val="000C665E"/>
    <w:rsid w:val="000C6A90"/>
    <w:rsid w:val="000C6E1B"/>
    <w:rsid w:val="000C6FB3"/>
    <w:rsid w:val="000C7ACC"/>
    <w:rsid w:val="000C7F91"/>
    <w:rsid w:val="000D0014"/>
    <w:rsid w:val="000D080E"/>
    <w:rsid w:val="000D0D48"/>
    <w:rsid w:val="000D113B"/>
    <w:rsid w:val="000D12F0"/>
    <w:rsid w:val="000D1320"/>
    <w:rsid w:val="000D1519"/>
    <w:rsid w:val="000D1671"/>
    <w:rsid w:val="000D1D43"/>
    <w:rsid w:val="000D225C"/>
    <w:rsid w:val="000D2A5C"/>
    <w:rsid w:val="000D2FA9"/>
    <w:rsid w:val="000D2FB5"/>
    <w:rsid w:val="000D30BF"/>
    <w:rsid w:val="000D34D3"/>
    <w:rsid w:val="000D3C9D"/>
    <w:rsid w:val="000D3D71"/>
    <w:rsid w:val="000D4D35"/>
    <w:rsid w:val="000D6905"/>
    <w:rsid w:val="000E0918"/>
    <w:rsid w:val="000E0A2D"/>
    <w:rsid w:val="000E1237"/>
    <w:rsid w:val="000E1555"/>
    <w:rsid w:val="000E184C"/>
    <w:rsid w:val="000E18C3"/>
    <w:rsid w:val="000E2115"/>
    <w:rsid w:val="000E26E8"/>
    <w:rsid w:val="000E2BCF"/>
    <w:rsid w:val="000E2D7B"/>
    <w:rsid w:val="000E3127"/>
    <w:rsid w:val="000E3620"/>
    <w:rsid w:val="000E37F0"/>
    <w:rsid w:val="000E3BFF"/>
    <w:rsid w:val="000E3CF4"/>
    <w:rsid w:val="000E4A92"/>
    <w:rsid w:val="000E4C6B"/>
    <w:rsid w:val="000E4CEA"/>
    <w:rsid w:val="000E5826"/>
    <w:rsid w:val="000E5E28"/>
    <w:rsid w:val="000E6015"/>
    <w:rsid w:val="000E636E"/>
    <w:rsid w:val="000E6504"/>
    <w:rsid w:val="000E66E7"/>
    <w:rsid w:val="000E67B7"/>
    <w:rsid w:val="000E68CE"/>
    <w:rsid w:val="000E7046"/>
    <w:rsid w:val="000E7099"/>
    <w:rsid w:val="000E70AF"/>
    <w:rsid w:val="000E7139"/>
    <w:rsid w:val="000E7E55"/>
    <w:rsid w:val="000F032C"/>
    <w:rsid w:val="000F04E7"/>
    <w:rsid w:val="000F0827"/>
    <w:rsid w:val="000F0BA1"/>
    <w:rsid w:val="000F1218"/>
    <w:rsid w:val="000F12E6"/>
    <w:rsid w:val="000F1CD1"/>
    <w:rsid w:val="000F228A"/>
    <w:rsid w:val="000F291A"/>
    <w:rsid w:val="000F2A35"/>
    <w:rsid w:val="000F2F8F"/>
    <w:rsid w:val="000F374F"/>
    <w:rsid w:val="000F395D"/>
    <w:rsid w:val="000F4643"/>
    <w:rsid w:val="000F47FC"/>
    <w:rsid w:val="000F5C0B"/>
    <w:rsid w:val="000F5CD7"/>
    <w:rsid w:val="000F6980"/>
    <w:rsid w:val="000F6FB5"/>
    <w:rsid w:val="000F7CF7"/>
    <w:rsid w:val="000F7DB5"/>
    <w:rsid w:val="00100317"/>
    <w:rsid w:val="00100497"/>
    <w:rsid w:val="00100538"/>
    <w:rsid w:val="00100C3D"/>
    <w:rsid w:val="0010108C"/>
    <w:rsid w:val="001011C3"/>
    <w:rsid w:val="001017BB"/>
    <w:rsid w:val="001018D7"/>
    <w:rsid w:val="00101CBB"/>
    <w:rsid w:val="00101DCE"/>
    <w:rsid w:val="00102111"/>
    <w:rsid w:val="001027F2"/>
    <w:rsid w:val="001029F7"/>
    <w:rsid w:val="00102E25"/>
    <w:rsid w:val="00102F6E"/>
    <w:rsid w:val="00103117"/>
    <w:rsid w:val="00103B3A"/>
    <w:rsid w:val="00104481"/>
    <w:rsid w:val="001046B1"/>
    <w:rsid w:val="0010480E"/>
    <w:rsid w:val="001053E4"/>
    <w:rsid w:val="001055AD"/>
    <w:rsid w:val="001057FF"/>
    <w:rsid w:val="00105929"/>
    <w:rsid w:val="00105A30"/>
    <w:rsid w:val="0010608F"/>
    <w:rsid w:val="001065B5"/>
    <w:rsid w:val="00106602"/>
    <w:rsid w:val="001070B7"/>
    <w:rsid w:val="001103C2"/>
    <w:rsid w:val="001103DB"/>
    <w:rsid w:val="00110490"/>
    <w:rsid w:val="001108DD"/>
    <w:rsid w:val="00110D87"/>
    <w:rsid w:val="001110A5"/>
    <w:rsid w:val="001114BA"/>
    <w:rsid w:val="00111A16"/>
    <w:rsid w:val="00111B77"/>
    <w:rsid w:val="00111C9B"/>
    <w:rsid w:val="00111FEA"/>
    <w:rsid w:val="00112739"/>
    <w:rsid w:val="00112C19"/>
    <w:rsid w:val="00113C0A"/>
    <w:rsid w:val="00113FF2"/>
    <w:rsid w:val="001141E9"/>
    <w:rsid w:val="00114276"/>
    <w:rsid w:val="00114DB9"/>
    <w:rsid w:val="0011504A"/>
    <w:rsid w:val="00115098"/>
    <w:rsid w:val="00115506"/>
    <w:rsid w:val="00115D31"/>
    <w:rsid w:val="00116087"/>
    <w:rsid w:val="001163AD"/>
    <w:rsid w:val="00117B2E"/>
    <w:rsid w:val="00117B4F"/>
    <w:rsid w:val="0012016B"/>
    <w:rsid w:val="001203E3"/>
    <w:rsid w:val="0012078C"/>
    <w:rsid w:val="00120B90"/>
    <w:rsid w:val="00121A0E"/>
    <w:rsid w:val="001222B8"/>
    <w:rsid w:val="0012230B"/>
    <w:rsid w:val="00122AAC"/>
    <w:rsid w:val="00122E16"/>
    <w:rsid w:val="0012352B"/>
    <w:rsid w:val="00123A7C"/>
    <w:rsid w:val="00124D97"/>
    <w:rsid w:val="00126007"/>
    <w:rsid w:val="00126379"/>
    <w:rsid w:val="00126502"/>
    <w:rsid w:val="00126C22"/>
    <w:rsid w:val="0012706F"/>
    <w:rsid w:val="00130296"/>
    <w:rsid w:val="001305AC"/>
    <w:rsid w:val="00130B17"/>
    <w:rsid w:val="00131C4E"/>
    <w:rsid w:val="001328CA"/>
    <w:rsid w:val="00133096"/>
    <w:rsid w:val="00133E41"/>
    <w:rsid w:val="001344EC"/>
    <w:rsid w:val="00134A13"/>
    <w:rsid w:val="00134D28"/>
    <w:rsid w:val="00134D5F"/>
    <w:rsid w:val="00135017"/>
    <w:rsid w:val="00135072"/>
    <w:rsid w:val="001357FC"/>
    <w:rsid w:val="00135A48"/>
    <w:rsid w:val="0013666B"/>
    <w:rsid w:val="00136CAE"/>
    <w:rsid w:val="00136FD4"/>
    <w:rsid w:val="00137106"/>
    <w:rsid w:val="00137B89"/>
    <w:rsid w:val="00137FF8"/>
    <w:rsid w:val="0014051C"/>
    <w:rsid w:val="00140CEA"/>
    <w:rsid w:val="00141C0F"/>
    <w:rsid w:val="001420A5"/>
    <w:rsid w:val="001423B6"/>
    <w:rsid w:val="0014287C"/>
    <w:rsid w:val="001434AB"/>
    <w:rsid w:val="001442B2"/>
    <w:rsid w:val="001448A7"/>
    <w:rsid w:val="001458B2"/>
    <w:rsid w:val="00145E52"/>
    <w:rsid w:val="00146043"/>
    <w:rsid w:val="0014647D"/>
    <w:rsid w:val="00146621"/>
    <w:rsid w:val="001467B3"/>
    <w:rsid w:val="00146D74"/>
    <w:rsid w:val="001471E4"/>
    <w:rsid w:val="00150069"/>
    <w:rsid w:val="00150459"/>
    <w:rsid w:val="00150534"/>
    <w:rsid w:val="001506AA"/>
    <w:rsid w:val="00150D14"/>
    <w:rsid w:val="00150EFB"/>
    <w:rsid w:val="00151B1E"/>
    <w:rsid w:val="00151DC3"/>
    <w:rsid w:val="00152ADA"/>
    <w:rsid w:val="00152C97"/>
    <w:rsid w:val="00152F9D"/>
    <w:rsid w:val="00153348"/>
    <w:rsid w:val="0015379F"/>
    <w:rsid w:val="001548E2"/>
    <w:rsid w:val="00154B61"/>
    <w:rsid w:val="001553C1"/>
    <w:rsid w:val="00155A7F"/>
    <w:rsid w:val="00156974"/>
    <w:rsid w:val="00156C82"/>
    <w:rsid w:val="001570E3"/>
    <w:rsid w:val="001571AA"/>
    <w:rsid w:val="001578AB"/>
    <w:rsid w:val="001579E8"/>
    <w:rsid w:val="00157D83"/>
    <w:rsid w:val="001604A7"/>
    <w:rsid w:val="001605EE"/>
    <w:rsid w:val="001606EE"/>
    <w:rsid w:val="00160D33"/>
    <w:rsid w:val="00161230"/>
    <w:rsid w:val="001614C4"/>
    <w:rsid w:val="0016227F"/>
    <w:rsid w:val="00162325"/>
    <w:rsid w:val="00162B1A"/>
    <w:rsid w:val="001637FE"/>
    <w:rsid w:val="0016455A"/>
    <w:rsid w:val="0016468B"/>
    <w:rsid w:val="00164733"/>
    <w:rsid w:val="00165202"/>
    <w:rsid w:val="00165BA5"/>
    <w:rsid w:val="001665BF"/>
    <w:rsid w:val="00166A30"/>
    <w:rsid w:val="00167815"/>
    <w:rsid w:val="00167D23"/>
    <w:rsid w:val="00167EA8"/>
    <w:rsid w:val="00167FE1"/>
    <w:rsid w:val="00170419"/>
    <w:rsid w:val="00170BEA"/>
    <w:rsid w:val="001710C2"/>
    <w:rsid w:val="001718F8"/>
    <w:rsid w:val="00171D4E"/>
    <w:rsid w:val="00171D91"/>
    <w:rsid w:val="001724BC"/>
    <w:rsid w:val="001726AD"/>
    <w:rsid w:val="00172AEB"/>
    <w:rsid w:val="001732F3"/>
    <w:rsid w:val="0017343E"/>
    <w:rsid w:val="00173505"/>
    <w:rsid w:val="00173595"/>
    <w:rsid w:val="00174395"/>
    <w:rsid w:val="001743DC"/>
    <w:rsid w:val="00174A1B"/>
    <w:rsid w:val="00174D74"/>
    <w:rsid w:val="00176A02"/>
    <w:rsid w:val="00176ADB"/>
    <w:rsid w:val="00176BB3"/>
    <w:rsid w:val="00176DE8"/>
    <w:rsid w:val="001776AA"/>
    <w:rsid w:val="001776DB"/>
    <w:rsid w:val="00177CEB"/>
    <w:rsid w:val="00177D3F"/>
    <w:rsid w:val="00177EDD"/>
    <w:rsid w:val="00180931"/>
    <w:rsid w:val="00180E73"/>
    <w:rsid w:val="00180E8C"/>
    <w:rsid w:val="00181902"/>
    <w:rsid w:val="00181E2C"/>
    <w:rsid w:val="00182BE8"/>
    <w:rsid w:val="00182FD9"/>
    <w:rsid w:val="00183860"/>
    <w:rsid w:val="00184114"/>
    <w:rsid w:val="001842BB"/>
    <w:rsid w:val="001842F7"/>
    <w:rsid w:val="00184307"/>
    <w:rsid w:val="00184BAC"/>
    <w:rsid w:val="00184E06"/>
    <w:rsid w:val="001864EC"/>
    <w:rsid w:val="0018673D"/>
    <w:rsid w:val="00186DC7"/>
    <w:rsid w:val="001877CF"/>
    <w:rsid w:val="00187EB2"/>
    <w:rsid w:val="0019141A"/>
    <w:rsid w:val="0019170C"/>
    <w:rsid w:val="00192208"/>
    <w:rsid w:val="00192FCC"/>
    <w:rsid w:val="00193961"/>
    <w:rsid w:val="0019409D"/>
    <w:rsid w:val="00194A91"/>
    <w:rsid w:val="001951DA"/>
    <w:rsid w:val="001951FD"/>
    <w:rsid w:val="00196749"/>
    <w:rsid w:val="00196DCD"/>
    <w:rsid w:val="00196F38"/>
    <w:rsid w:val="00196F90"/>
    <w:rsid w:val="0019702C"/>
    <w:rsid w:val="00197068"/>
    <w:rsid w:val="00197716"/>
    <w:rsid w:val="00197BE9"/>
    <w:rsid w:val="00197C1F"/>
    <w:rsid w:val="001A20AE"/>
    <w:rsid w:val="001A22D1"/>
    <w:rsid w:val="001A2457"/>
    <w:rsid w:val="001A3952"/>
    <w:rsid w:val="001A3972"/>
    <w:rsid w:val="001A5CE4"/>
    <w:rsid w:val="001A6A50"/>
    <w:rsid w:val="001A6B4B"/>
    <w:rsid w:val="001A7285"/>
    <w:rsid w:val="001A79F7"/>
    <w:rsid w:val="001A7E65"/>
    <w:rsid w:val="001B0959"/>
    <w:rsid w:val="001B1C52"/>
    <w:rsid w:val="001B1D6E"/>
    <w:rsid w:val="001B21C4"/>
    <w:rsid w:val="001B2304"/>
    <w:rsid w:val="001B2648"/>
    <w:rsid w:val="001B288A"/>
    <w:rsid w:val="001B2BFF"/>
    <w:rsid w:val="001B2CFD"/>
    <w:rsid w:val="001B3453"/>
    <w:rsid w:val="001B359D"/>
    <w:rsid w:val="001B3C36"/>
    <w:rsid w:val="001B3CF5"/>
    <w:rsid w:val="001B47CA"/>
    <w:rsid w:val="001B50AB"/>
    <w:rsid w:val="001B51EE"/>
    <w:rsid w:val="001B5200"/>
    <w:rsid w:val="001B6013"/>
    <w:rsid w:val="001B646E"/>
    <w:rsid w:val="001B6926"/>
    <w:rsid w:val="001B7342"/>
    <w:rsid w:val="001B73CE"/>
    <w:rsid w:val="001C0607"/>
    <w:rsid w:val="001C0739"/>
    <w:rsid w:val="001C1867"/>
    <w:rsid w:val="001C1B66"/>
    <w:rsid w:val="001C1B7B"/>
    <w:rsid w:val="001C1F96"/>
    <w:rsid w:val="001C23F4"/>
    <w:rsid w:val="001C24D6"/>
    <w:rsid w:val="001C3269"/>
    <w:rsid w:val="001C3428"/>
    <w:rsid w:val="001C38C6"/>
    <w:rsid w:val="001C3C4B"/>
    <w:rsid w:val="001C4759"/>
    <w:rsid w:val="001C4ECD"/>
    <w:rsid w:val="001C50E1"/>
    <w:rsid w:val="001C60B8"/>
    <w:rsid w:val="001C6296"/>
    <w:rsid w:val="001C6465"/>
    <w:rsid w:val="001C658C"/>
    <w:rsid w:val="001C70E9"/>
    <w:rsid w:val="001C77A6"/>
    <w:rsid w:val="001C79F4"/>
    <w:rsid w:val="001C7E2A"/>
    <w:rsid w:val="001D04D2"/>
    <w:rsid w:val="001D0BE8"/>
    <w:rsid w:val="001D0CCD"/>
    <w:rsid w:val="001D1986"/>
    <w:rsid w:val="001D1B47"/>
    <w:rsid w:val="001D1B7D"/>
    <w:rsid w:val="001D1DB4"/>
    <w:rsid w:val="001D2378"/>
    <w:rsid w:val="001D27C3"/>
    <w:rsid w:val="001D2908"/>
    <w:rsid w:val="001D2F98"/>
    <w:rsid w:val="001D30A3"/>
    <w:rsid w:val="001D30E7"/>
    <w:rsid w:val="001D3C4A"/>
    <w:rsid w:val="001D3CB9"/>
    <w:rsid w:val="001D4852"/>
    <w:rsid w:val="001D4D27"/>
    <w:rsid w:val="001D52C8"/>
    <w:rsid w:val="001D5BB3"/>
    <w:rsid w:val="001D5D89"/>
    <w:rsid w:val="001D6278"/>
    <w:rsid w:val="001D6DA7"/>
    <w:rsid w:val="001D7C1C"/>
    <w:rsid w:val="001E0473"/>
    <w:rsid w:val="001E138B"/>
    <w:rsid w:val="001E1703"/>
    <w:rsid w:val="001E1708"/>
    <w:rsid w:val="001E207A"/>
    <w:rsid w:val="001E28F9"/>
    <w:rsid w:val="001E294B"/>
    <w:rsid w:val="001E338E"/>
    <w:rsid w:val="001E4F88"/>
    <w:rsid w:val="001E524F"/>
    <w:rsid w:val="001E57D8"/>
    <w:rsid w:val="001E678F"/>
    <w:rsid w:val="001E6DAD"/>
    <w:rsid w:val="001E70D0"/>
    <w:rsid w:val="001E71E2"/>
    <w:rsid w:val="001E73D0"/>
    <w:rsid w:val="001E7F91"/>
    <w:rsid w:val="001F0A2F"/>
    <w:rsid w:val="001F10EB"/>
    <w:rsid w:val="001F18E2"/>
    <w:rsid w:val="001F21F7"/>
    <w:rsid w:val="001F272B"/>
    <w:rsid w:val="001F2C24"/>
    <w:rsid w:val="001F2FC9"/>
    <w:rsid w:val="001F3301"/>
    <w:rsid w:val="001F3B74"/>
    <w:rsid w:val="001F3D90"/>
    <w:rsid w:val="001F4561"/>
    <w:rsid w:val="001F4905"/>
    <w:rsid w:val="001F49DC"/>
    <w:rsid w:val="001F4A70"/>
    <w:rsid w:val="001F4CC3"/>
    <w:rsid w:val="001F5546"/>
    <w:rsid w:val="001F590B"/>
    <w:rsid w:val="001F6637"/>
    <w:rsid w:val="001F6C70"/>
    <w:rsid w:val="001F7724"/>
    <w:rsid w:val="001F7809"/>
    <w:rsid w:val="002008CD"/>
    <w:rsid w:val="00200EF3"/>
    <w:rsid w:val="00201080"/>
    <w:rsid w:val="00201F48"/>
    <w:rsid w:val="0020214A"/>
    <w:rsid w:val="00202A19"/>
    <w:rsid w:val="00202BA6"/>
    <w:rsid w:val="0020317E"/>
    <w:rsid w:val="002034F3"/>
    <w:rsid w:val="00203944"/>
    <w:rsid w:val="002047CB"/>
    <w:rsid w:val="00205335"/>
    <w:rsid w:val="002056CF"/>
    <w:rsid w:val="0020592F"/>
    <w:rsid w:val="00205EDC"/>
    <w:rsid w:val="002065A8"/>
    <w:rsid w:val="0020663D"/>
    <w:rsid w:val="00206CF1"/>
    <w:rsid w:val="0020703A"/>
    <w:rsid w:val="0020747E"/>
    <w:rsid w:val="002074B0"/>
    <w:rsid w:val="0020783C"/>
    <w:rsid w:val="00207A2A"/>
    <w:rsid w:val="00210A85"/>
    <w:rsid w:val="00210C29"/>
    <w:rsid w:val="00210C7E"/>
    <w:rsid w:val="00210D4E"/>
    <w:rsid w:val="00210FEB"/>
    <w:rsid w:val="00211558"/>
    <w:rsid w:val="002121D6"/>
    <w:rsid w:val="00212A91"/>
    <w:rsid w:val="0021335F"/>
    <w:rsid w:val="002133F8"/>
    <w:rsid w:val="0021387F"/>
    <w:rsid w:val="002142C6"/>
    <w:rsid w:val="002147D8"/>
    <w:rsid w:val="00214F84"/>
    <w:rsid w:val="0021636F"/>
    <w:rsid w:val="00216C22"/>
    <w:rsid w:val="002172B3"/>
    <w:rsid w:val="0022113F"/>
    <w:rsid w:val="00221526"/>
    <w:rsid w:val="0022163A"/>
    <w:rsid w:val="0022274B"/>
    <w:rsid w:val="00222AF9"/>
    <w:rsid w:val="002232E6"/>
    <w:rsid w:val="00223368"/>
    <w:rsid w:val="00223BCD"/>
    <w:rsid w:val="00223ED3"/>
    <w:rsid w:val="0022461C"/>
    <w:rsid w:val="00224E2B"/>
    <w:rsid w:val="002278C9"/>
    <w:rsid w:val="00227A67"/>
    <w:rsid w:val="0023016F"/>
    <w:rsid w:val="0023070C"/>
    <w:rsid w:val="00230990"/>
    <w:rsid w:val="00231D0E"/>
    <w:rsid w:val="002320FA"/>
    <w:rsid w:val="002321F2"/>
    <w:rsid w:val="00232971"/>
    <w:rsid w:val="00233557"/>
    <w:rsid w:val="0023362D"/>
    <w:rsid w:val="00233EFC"/>
    <w:rsid w:val="0023463C"/>
    <w:rsid w:val="00234EA0"/>
    <w:rsid w:val="00235167"/>
    <w:rsid w:val="002351FC"/>
    <w:rsid w:val="0023587C"/>
    <w:rsid w:val="00235AED"/>
    <w:rsid w:val="00235DFC"/>
    <w:rsid w:val="00235F7E"/>
    <w:rsid w:val="00236572"/>
    <w:rsid w:val="00236945"/>
    <w:rsid w:val="00236FFA"/>
    <w:rsid w:val="0023759A"/>
    <w:rsid w:val="00240203"/>
    <w:rsid w:val="002414DE"/>
    <w:rsid w:val="002415A2"/>
    <w:rsid w:val="002420A7"/>
    <w:rsid w:val="002425BF"/>
    <w:rsid w:val="00242C8E"/>
    <w:rsid w:val="00244001"/>
    <w:rsid w:val="0024505D"/>
    <w:rsid w:val="0024513B"/>
    <w:rsid w:val="0024524D"/>
    <w:rsid w:val="002465FB"/>
    <w:rsid w:val="002466E6"/>
    <w:rsid w:val="00246CE5"/>
    <w:rsid w:val="00246FFA"/>
    <w:rsid w:val="002473CA"/>
    <w:rsid w:val="00247605"/>
    <w:rsid w:val="00250198"/>
    <w:rsid w:val="00250291"/>
    <w:rsid w:val="0025083B"/>
    <w:rsid w:val="0025147B"/>
    <w:rsid w:val="0025182F"/>
    <w:rsid w:val="00252006"/>
    <w:rsid w:val="00252189"/>
    <w:rsid w:val="00252575"/>
    <w:rsid w:val="00253691"/>
    <w:rsid w:val="00253E25"/>
    <w:rsid w:val="0025411B"/>
    <w:rsid w:val="002541FC"/>
    <w:rsid w:val="00254EC6"/>
    <w:rsid w:val="00255F4A"/>
    <w:rsid w:val="002567EC"/>
    <w:rsid w:val="00256F3D"/>
    <w:rsid w:val="002574F9"/>
    <w:rsid w:val="002577A4"/>
    <w:rsid w:val="00260806"/>
    <w:rsid w:val="00260A20"/>
    <w:rsid w:val="00260D6A"/>
    <w:rsid w:val="00261604"/>
    <w:rsid w:val="0026187D"/>
    <w:rsid w:val="00262008"/>
    <w:rsid w:val="0026232F"/>
    <w:rsid w:val="00262511"/>
    <w:rsid w:val="00262ABB"/>
    <w:rsid w:val="00262B61"/>
    <w:rsid w:val="00262E8B"/>
    <w:rsid w:val="0026324A"/>
    <w:rsid w:val="002633FA"/>
    <w:rsid w:val="00263450"/>
    <w:rsid w:val="002635D0"/>
    <w:rsid w:val="00263662"/>
    <w:rsid w:val="00263BA1"/>
    <w:rsid w:val="00263C45"/>
    <w:rsid w:val="00263E78"/>
    <w:rsid w:val="002642BF"/>
    <w:rsid w:val="002649C4"/>
    <w:rsid w:val="00264A89"/>
    <w:rsid w:val="00264F8D"/>
    <w:rsid w:val="002650F4"/>
    <w:rsid w:val="002664E9"/>
    <w:rsid w:val="002667E6"/>
    <w:rsid w:val="00266991"/>
    <w:rsid w:val="002677CD"/>
    <w:rsid w:val="00267AA1"/>
    <w:rsid w:val="00267DF3"/>
    <w:rsid w:val="00270317"/>
    <w:rsid w:val="002706B5"/>
    <w:rsid w:val="002707E4"/>
    <w:rsid w:val="00270F11"/>
    <w:rsid w:val="0027137C"/>
    <w:rsid w:val="0027165A"/>
    <w:rsid w:val="002717BE"/>
    <w:rsid w:val="00271BE0"/>
    <w:rsid w:val="002721D0"/>
    <w:rsid w:val="002733FA"/>
    <w:rsid w:val="00273495"/>
    <w:rsid w:val="0027352E"/>
    <w:rsid w:val="002736A5"/>
    <w:rsid w:val="00273C59"/>
    <w:rsid w:val="00273E3C"/>
    <w:rsid w:val="0027419C"/>
    <w:rsid w:val="0027464C"/>
    <w:rsid w:val="0027474B"/>
    <w:rsid w:val="002747E1"/>
    <w:rsid w:val="002752C1"/>
    <w:rsid w:val="00275B1C"/>
    <w:rsid w:val="00276811"/>
    <w:rsid w:val="00276FFD"/>
    <w:rsid w:val="00277651"/>
    <w:rsid w:val="00277AFC"/>
    <w:rsid w:val="0028097A"/>
    <w:rsid w:val="00281C96"/>
    <w:rsid w:val="0028202C"/>
    <w:rsid w:val="0028229F"/>
    <w:rsid w:val="00282686"/>
    <w:rsid w:val="00282699"/>
    <w:rsid w:val="00282DAF"/>
    <w:rsid w:val="00283187"/>
    <w:rsid w:val="00283418"/>
    <w:rsid w:val="002838AB"/>
    <w:rsid w:val="002838E7"/>
    <w:rsid w:val="002839F5"/>
    <w:rsid w:val="00284695"/>
    <w:rsid w:val="00284848"/>
    <w:rsid w:val="002849F2"/>
    <w:rsid w:val="00284A78"/>
    <w:rsid w:val="00284BC6"/>
    <w:rsid w:val="00284CE4"/>
    <w:rsid w:val="00285591"/>
    <w:rsid w:val="00285B2A"/>
    <w:rsid w:val="0028695E"/>
    <w:rsid w:val="00286F3B"/>
    <w:rsid w:val="0029049D"/>
    <w:rsid w:val="002915AD"/>
    <w:rsid w:val="0029161B"/>
    <w:rsid w:val="00291771"/>
    <w:rsid w:val="0029191D"/>
    <w:rsid w:val="00291AB3"/>
    <w:rsid w:val="00291D4C"/>
    <w:rsid w:val="002923A2"/>
    <w:rsid w:val="00292503"/>
    <w:rsid w:val="002926DF"/>
    <w:rsid w:val="00292BDC"/>
    <w:rsid w:val="00293C9F"/>
    <w:rsid w:val="00294507"/>
    <w:rsid w:val="00294D55"/>
    <w:rsid w:val="00294F2B"/>
    <w:rsid w:val="0029561D"/>
    <w:rsid w:val="00295BC6"/>
    <w:rsid w:val="00295BDF"/>
    <w:rsid w:val="0029644E"/>
    <w:rsid w:val="002965B1"/>
    <w:rsid w:val="00296697"/>
    <w:rsid w:val="002966AD"/>
    <w:rsid w:val="002967B4"/>
    <w:rsid w:val="00297FA9"/>
    <w:rsid w:val="002A04F9"/>
    <w:rsid w:val="002A0792"/>
    <w:rsid w:val="002A13C0"/>
    <w:rsid w:val="002A17D3"/>
    <w:rsid w:val="002A1ABE"/>
    <w:rsid w:val="002A1B7F"/>
    <w:rsid w:val="002A23E6"/>
    <w:rsid w:val="002A243B"/>
    <w:rsid w:val="002A2705"/>
    <w:rsid w:val="002A2F32"/>
    <w:rsid w:val="002A4857"/>
    <w:rsid w:val="002A5871"/>
    <w:rsid w:val="002A644A"/>
    <w:rsid w:val="002A6568"/>
    <w:rsid w:val="002A6964"/>
    <w:rsid w:val="002A6CF4"/>
    <w:rsid w:val="002A7548"/>
    <w:rsid w:val="002A7767"/>
    <w:rsid w:val="002A7EC0"/>
    <w:rsid w:val="002B0472"/>
    <w:rsid w:val="002B085B"/>
    <w:rsid w:val="002B0FDD"/>
    <w:rsid w:val="002B127E"/>
    <w:rsid w:val="002B1BFA"/>
    <w:rsid w:val="002B2047"/>
    <w:rsid w:val="002B20E7"/>
    <w:rsid w:val="002B2E8A"/>
    <w:rsid w:val="002B3410"/>
    <w:rsid w:val="002B35CA"/>
    <w:rsid w:val="002B3E30"/>
    <w:rsid w:val="002B4114"/>
    <w:rsid w:val="002B4373"/>
    <w:rsid w:val="002B50D4"/>
    <w:rsid w:val="002B5117"/>
    <w:rsid w:val="002B52F1"/>
    <w:rsid w:val="002B57C0"/>
    <w:rsid w:val="002B5921"/>
    <w:rsid w:val="002B5B20"/>
    <w:rsid w:val="002B5C02"/>
    <w:rsid w:val="002B5E6A"/>
    <w:rsid w:val="002B62D3"/>
    <w:rsid w:val="002B66FD"/>
    <w:rsid w:val="002B6892"/>
    <w:rsid w:val="002B69BA"/>
    <w:rsid w:val="002B6B12"/>
    <w:rsid w:val="002B746C"/>
    <w:rsid w:val="002B7749"/>
    <w:rsid w:val="002B77E0"/>
    <w:rsid w:val="002B78B5"/>
    <w:rsid w:val="002B7A67"/>
    <w:rsid w:val="002C00DD"/>
    <w:rsid w:val="002C0678"/>
    <w:rsid w:val="002C0778"/>
    <w:rsid w:val="002C0BCA"/>
    <w:rsid w:val="002C143A"/>
    <w:rsid w:val="002C1A07"/>
    <w:rsid w:val="002C1A99"/>
    <w:rsid w:val="002C20E2"/>
    <w:rsid w:val="002C2824"/>
    <w:rsid w:val="002C2C4F"/>
    <w:rsid w:val="002C2D79"/>
    <w:rsid w:val="002C30A9"/>
    <w:rsid w:val="002C33DA"/>
    <w:rsid w:val="002C37B3"/>
    <w:rsid w:val="002C3C62"/>
    <w:rsid w:val="002C3CF0"/>
    <w:rsid w:val="002C3DB9"/>
    <w:rsid w:val="002C3F53"/>
    <w:rsid w:val="002C4C0A"/>
    <w:rsid w:val="002C5365"/>
    <w:rsid w:val="002C5730"/>
    <w:rsid w:val="002C5902"/>
    <w:rsid w:val="002C594E"/>
    <w:rsid w:val="002C59A9"/>
    <w:rsid w:val="002C5E1C"/>
    <w:rsid w:val="002C641F"/>
    <w:rsid w:val="002C68A9"/>
    <w:rsid w:val="002C734D"/>
    <w:rsid w:val="002C7924"/>
    <w:rsid w:val="002C7E8E"/>
    <w:rsid w:val="002D0C5E"/>
    <w:rsid w:val="002D0E2D"/>
    <w:rsid w:val="002D0E6C"/>
    <w:rsid w:val="002D114A"/>
    <w:rsid w:val="002D24A8"/>
    <w:rsid w:val="002D25EC"/>
    <w:rsid w:val="002D279B"/>
    <w:rsid w:val="002D36BE"/>
    <w:rsid w:val="002D3BBF"/>
    <w:rsid w:val="002D3FB2"/>
    <w:rsid w:val="002D440C"/>
    <w:rsid w:val="002D4E87"/>
    <w:rsid w:val="002D5AD7"/>
    <w:rsid w:val="002D639B"/>
    <w:rsid w:val="002D6CE8"/>
    <w:rsid w:val="002D6DC8"/>
    <w:rsid w:val="002D78F0"/>
    <w:rsid w:val="002D7A03"/>
    <w:rsid w:val="002D7A8A"/>
    <w:rsid w:val="002D7C27"/>
    <w:rsid w:val="002D7F15"/>
    <w:rsid w:val="002E02C7"/>
    <w:rsid w:val="002E1660"/>
    <w:rsid w:val="002E1C38"/>
    <w:rsid w:val="002E1D4C"/>
    <w:rsid w:val="002E2493"/>
    <w:rsid w:val="002E2793"/>
    <w:rsid w:val="002E29DF"/>
    <w:rsid w:val="002E3265"/>
    <w:rsid w:val="002E35AC"/>
    <w:rsid w:val="002E3624"/>
    <w:rsid w:val="002E3692"/>
    <w:rsid w:val="002E384A"/>
    <w:rsid w:val="002E3A38"/>
    <w:rsid w:val="002E3C66"/>
    <w:rsid w:val="002E3D02"/>
    <w:rsid w:val="002E4679"/>
    <w:rsid w:val="002E546A"/>
    <w:rsid w:val="002E6140"/>
    <w:rsid w:val="002E62BB"/>
    <w:rsid w:val="002E66DF"/>
    <w:rsid w:val="002E6985"/>
    <w:rsid w:val="002E6E0F"/>
    <w:rsid w:val="002E71B6"/>
    <w:rsid w:val="002E7238"/>
    <w:rsid w:val="002E74F7"/>
    <w:rsid w:val="002F0CC9"/>
    <w:rsid w:val="002F0E45"/>
    <w:rsid w:val="002F1002"/>
    <w:rsid w:val="002F1029"/>
    <w:rsid w:val="002F12AD"/>
    <w:rsid w:val="002F20D4"/>
    <w:rsid w:val="002F2660"/>
    <w:rsid w:val="002F2A0B"/>
    <w:rsid w:val="002F3B31"/>
    <w:rsid w:val="002F3EED"/>
    <w:rsid w:val="002F4590"/>
    <w:rsid w:val="002F473E"/>
    <w:rsid w:val="002F5212"/>
    <w:rsid w:val="002F59EF"/>
    <w:rsid w:val="002F5E41"/>
    <w:rsid w:val="002F77C8"/>
    <w:rsid w:val="003000D0"/>
    <w:rsid w:val="0030049B"/>
    <w:rsid w:val="00300761"/>
    <w:rsid w:val="00301B73"/>
    <w:rsid w:val="00301D2F"/>
    <w:rsid w:val="00301ECA"/>
    <w:rsid w:val="0030215C"/>
    <w:rsid w:val="00302B61"/>
    <w:rsid w:val="00302EF5"/>
    <w:rsid w:val="00303C7B"/>
    <w:rsid w:val="00303C8D"/>
    <w:rsid w:val="00303DCF"/>
    <w:rsid w:val="003040F1"/>
    <w:rsid w:val="00304578"/>
    <w:rsid w:val="00304A7E"/>
    <w:rsid w:val="00304AD1"/>
    <w:rsid w:val="00304F22"/>
    <w:rsid w:val="0030551B"/>
    <w:rsid w:val="00305590"/>
    <w:rsid w:val="00305BFA"/>
    <w:rsid w:val="003065B3"/>
    <w:rsid w:val="00306C7C"/>
    <w:rsid w:val="00306D7A"/>
    <w:rsid w:val="00306EC0"/>
    <w:rsid w:val="00306F2B"/>
    <w:rsid w:val="00307165"/>
    <w:rsid w:val="0030794D"/>
    <w:rsid w:val="00307D25"/>
    <w:rsid w:val="00307F59"/>
    <w:rsid w:val="0031024C"/>
    <w:rsid w:val="0031028B"/>
    <w:rsid w:val="00311736"/>
    <w:rsid w:val="003123EA"/>
    <w:rsid w:val="0031283F"/>
    <w:rsid w:val="0031314E"/>
    <w:rsid w:val="00313213"/>
    <w:rsid w:val="003137C8"/>
    <w:rsid w:val="00313D49"/>
    <w:rsid w:val="00314148"/>
    <w:rsid w:val="0031464B"/>
    <w:rsid w:val="00314CE0"/>
    <w:rsid w:val="00314FD7"/>
    <w:rsid w:val="00315167"/>
    <w:rsid w:val="003157C0"/>
    <w:rsid w:val="0031603D"/>
    <w:rsid w:val="00317117"/>
    <w:rsid w:val="00317153"/>
    <w:rsid w:val="00317228"/>
    <w:rsid w:val="00317D96"/>
    <w:rsid w:val="00320510"/>
    <w:rsid w:val="00320592"/>
    <w:rsid w:val="00320CF8"/>
    <w:rsid w:val="00320D7F"/>
    <w:rsid w:val="00320E0D"/>
    <w:rsid w:val="0032100C"/>
    <w:rsid w:val="003218D7"/>
    <w:rsid w:val="00321AE9"/>
    <w:rsid w:val="00322164"/>
    <w:rsid w:val="00322985"/>
    <w:rsid w:val="00322999"/>
    <w:rsid w:val="00322EDD"/>
    <w:rsid w:val="00322FE7"/>
    <w:rsid w:val="003236B3"/>
    <w:rsid w:val="003239BE"/>
    <w:rsid w:val="003240FA"/>
    <w:rsid w:val="00324179"/>
    <w:rsid w:val="0032428D"/>
    <w:rsid w:val="003243F6"/>
    <w:rsid w:val="0032461D"/>
    <w:rsid w:val="003247E5"/>
    <w:rsid w:val="00326D36"/>
    <w:rsid w:val="00327A7B"/>
    <w:rsid w:val="00327F8C"/>
    <w:rsid w:val="00330297"/>
    <w:rsid w:val="00330441"/>
    <w:rsid w:val="00330D6F"/>
    <w:rsid w:val="00330DD8"/>
    <w:rsid w:val="00331560"/>
    <w:rsid w:val="00331AA6"/>
    <w:rsid w:val="003320B4"/>
    <w:rsid w:val="003321A3"/>
    <w:rsid w:val="00332320"/>
    <w:rsid w:val="00332496"/>
    <w:rsid w:val="00332C63"/>
    <w:rsid w:val="003337DA"/>
    <w:rsid w:val="00333ADE"/>
    <w:rsid w:val="00333CBB"/>
    <w:rsid w:val="0033416A"/>
    <w:rsid w:val="00334673"/>
    <w:rsid w:val="00334758"/>
    <w:rsid w:val="00334C7F"/>
    <w:rsid w:val="00334E13"/>
    <w:rsid w:val="00334ECF"/>
    <w:rsid w:val="00335363"/>
    <w:rsid w:val="00335B68"/>
    <w:rsid w:val="00335C5C"/>
    <w:rsid w:val="00335D2B"/>
    <w:rsid w:val="0033627D"/>
    <w:rsid w:val="0033667A"/>
    <w:rsid w:val="00336BF0"/>
    <w:rsid w:val="003373B8"/>
    <w:rsid w:val="003376C9"/>
    <w:rsid w:val="00337985"/>
    <w:rsid w:val="00340B4B"/>
    <w:rsid w:val="00340B82"/>
    <w:rsid w:val="00340D62"/>
    <w:rsid w:val="00340DFF"/>
    <w:rsid w:val="003416BE"/>
    <w:rsid w:val="0034189B"/>
    <w:rsid w:val="003421E7"/>
    <w:rsid w:val="0034224E"/>
    <w:rsid w:val="00342474"/>
    <w:rsid w:val="00342D55"/>
    <w:rsid w:val="0034353D"/>
    <w:rsid w:val="003439F1"/>
    <w:rsid w:val="00343B33"/>
    <w:rsid w:val="00343D4C"/>
    <w:rsid w:val="0034451B"/>
    <w:rsid w:val="00344E71"/>
    <w:rsid w:val="00344F38"/>
    <w:rsid w:val="00345218"/>
    <w:rsid w:val="00345829"/>
    <w:rsid w:val="00345B1D"/>
    <w:rsid w:val="00345F7A"/>
    <w:rsid w:val="00345FFC"/>
    <w:rsid w:val="0034608A"/>
    <w:rsid w:val="0034616E"/>
    <w:rsid w:val="0034630C"/>
    <w:rsid w:val="00346DF8"/>
    <w:rsid w:val="0034794F"/>
    <w:rsid w:val="00347D72"/>
    <w:rsid w:val="00347FA6"/>
    <w:rsid w:val="0035002E"/>
    <w:rsid w:val="00350881"/>
    <w:rsid w:val="00351986"/>
    <w:rsid w:val="00351EB7"/>
    <w:rsid w:val="00351F4E"/>
    <w:rsid w:val="00352659"/>
    <w:rsid w:val="00352855"/>
    <w:rsid w:val="0035286B"/>
    <w:rsid w:val="00352FB9"/>
    <w:rsid w:val="0035365E"/>
    <w:rsid w:val="003541B1"/>
    <w:rsid w:val="00354F3E"/>
    <w:rsid w:val="00354FE3"/>
    <w:rsid w:val="00355042"/>
    <w:rsid w:val="0035558F"/>
    <w:rsid w:val="00355F5E"/>
    <w:rsid w:val="003563B2"/>
    <w:rsid w:val="00356D3A"/>
    <w:rsid w:val="00356D6B"/>
    <w:rsid w:val="00356FE9"/>
    <w:rsid w:val="00357611"/>
    <w:rsid w:val="00357BC6"/>
    <w:rsid w:val="00360237"/>
    <w:rsid w:val="0036055F"/>
    <w:rsid w:val="003610CD"/>
    <w:rsid w:val="00361718"/>
    <w:rsid w:val="00362344"/>
    <w:rsid w:val="0036268B"/>
    <w:rsid w:val="00362FC7"/>
    <w:rsid w:val="0036315E"/>
    <w:rsid w:val="003637BF"/>
    <w:rsid w:val="00363A16"/>
    <w:rsid w:val="00364B62"/>
    <w:rsid w:val="00364E0D"/>
    <w:rsid w:val="00365AFC"/>
    <w:rsid w:val="003665E5"/>
    <w:rsid w:val="00367237"/>
    <w:rsid w:val="00367781"/>
    <w:rsid w:val="00367DE0"/>
    <w:rsid w:val="00370407"/>
    <w:rsid w:val="0037077F"/>
    <w:rsid w:val="00370AED"/>
    <w:rsid w:val="00371CEB"/>
    <w:rsid w:val="0037219E"/>
    <w:rsid w:val="003722BF"/>
    <w:rsid w:val="00372411"/>
    <w:rsid w:val="00372B3B"/>
    <w:rsid w:val="00372FE0"/>
    <w:rsid w:val="003730A8"/>
    <w:rsid w:val="003736E3"/>
    <w:rsid w:val="00373882"/>
    <w:rsid w:val="003739B0"/>
    <w:rsid w:val="00373C5C"/>
    <w:rsid w:val="00373C5D"/>
    <w:rsid w:val="00374377"/>
    <w:rsid w:val="00374B78"/>
    <w:rsid w:val="00374F17"/>
    <w:rsid w:val="00375215"/>
    <w:rsid w:val="00375222"/>
    <w:rsid w:val="0037531C"/>
    <w:rsid w:val="00375489"/>
    <w:rsid w:val="003759A2"/>
    <w:rsid w:val="00376094"/>
    <w:rsid w:val="0037612C"/>
    <w:rsid w:val="0038101A"/>
    <w:rsid w:val="00381106"/>
    <w:rsid w:val="0038215B"/>
    <w:rsid w:val="00382C3B"/>
    <w:rsid w:val="00383275"/>
    <w:rsid w:val="00383457"/>
    <w:rsid w:val="003836A0"/>
    <w:rsid w:val="003837AE"/>
    <w:rsid w:val="00383ED8"/>
    <w:rsid w:val="00384103"/>
    <w:rsid w:val="003843DB"/>
    <w:rsid w:val="003858BD"/>
    <w:rsid w:val="00386483"/>
    <w:rsid w:val="00386E18"/>
    <w:rsid w:val="003872B7"/>
    <w:rsid w:val="003874B1"/>
    <w:rsid w:val="00387A8B"/>
    <w:rsid w:val="00387D9B"/>
    <w:rsid w:val="00391632"/>
    <w:rsid w:val="0039177E"/>
    <w:rsid w:val="003918C4"/>
    <w:rsid w:val="00391B00"/>
    <w:rsid w:val="00392525"/>
    <w:rsid w:val="00392762"/>
    <w:rsid w:val="00392E12"/>
    <w:rsid w:val="00393761"/>
    <w:rsid w:val="00394079"/>
    <w:rsid w:val="003940D2"/>
    <w:rsid w:val="00394EB3"/>
    <w:rsid w:val="003967DF"/>
    <w:rsid w:val="0039763F"/>
    <w:rsid w:val="00397D18"/>
    <w:rsid w:val="00397D55"/>
    <w:rsid w:val="003A0240"/>
    <w:rsid w:val="003A03AF"/>
    <w:rsid w:val="003A03FC"/>
    <w:rsid w:val="003A06D9"/>
    <w:rsid w:val="003A08F7"/>
    <w:rsid w:val="003A09F7"/>
    <w:rsid w:val="003A0AE3"/>
    <w:rsid w:val="003A10F3"/>
    <w:rsid w:val="003A152A"/>
    <w:rsid w:val="003A19B6"/>
    <w:rsid w:val="003A1B36"/>
    <w:rsid w:val="003A1D45"/>
    <w:rsid w:val="003A26F1"/>
    <w:rsid w:val="003A3864"/>
    <w:rsid w:val="003A41F4"/>
    <w:rsid w:val="003A470F"/>
    <w:rsid w:val="003A5036"/>
    <w:rsid w:val="003A50F5"/>
    <w:rsid w:val="003A52CB"/>
    <w:rsid w:val="003A5405"/>
    <w:rsid w:val="003A59AC"/>
    <w:rsid w:val="003A5F78"/>
    <w:rsid w:val="003A6340"/>
    <w:rsid w:val="003A6362"/>
    <w:rsid w:val="003A73F4"/>
    <w:rsid w:val="003A751B"/>
    <w:rsid w:val="003A782E"/>
    <w:rsid w:val="003B0A8D"/>
    <w:rsid w:val="003B0B0E"/>
    <w:rsid w:val="003B0EB7"/>
    <w:rsid w:val="003B0F2C"/>
    <w:rsid w:val="003B1454"/>
    <w:rsid w:val="003B18B6"/>
    <w:rsid w:val="003B1E23"/>
    <w:rsid w:val="003B1FF1"/>
    <w:rsid w:val="003B214D"/>
    <w:rsid w:val="003B3FCC"/>
    <w:rsid w:val="003B40DF"/>
    <w:rsid w:val="003B45A4"/>
    <w:rsid w:val="003B5414"/>
    <w:rsid w:val="003B68AE"/>
    <w:rsid w:val="003B7012"/>
    <w:rsid w:val="003B7655"/>
    <w:rsid w:val="003B7784"/>
    <w:rsid w:val="003B78F5"/>
    <w:rsid w:val="003C0B5F"/>
    <w:rsid w:val="003C1B34"/>
    <w:rsid w:val="003C2498"/>
    <w:rsid w:val="003C2825"/>
    <w:rsid w:val="003C3F24"/>
    <w:rsid w:val="003C40E6"/>
    <w:rsid w:val="003C40FF"/>
    <w:rsid w:val="003C4409"/>
    <w:rsid w:val="003C519B"/>
    <w:rsid w:val="003C59E0"/>
    <w:rsid w:val="003C5BB0"/>
    <w:rsid w:val="003C66CB"/>
    <w:rsid w:val="003C6C8D"/>
    <w:rsid w:val="003C7C75"/>
    <w:rsid w:val="003C7F76"/>
    <w:rsid w:val="003D059A"/>
    <w:rsid w:val="003D09E1"/>
    <w:rsid w:val="003D0B49"/>
    <w:rsid w:val="003D13BF"/>
    <w:rsid w:val="003D1D36"/>
    <w:rsid w:val="003D1FBD"/>
    <w:rsid w:val="003D3049"/>
    <w:rsid w:val="003D3132"/>
    <w:rsid w:val="003D33EE"/>
    <w:rsid w:val="003D49A2"/>
    <w:rsid w:val="003D4DDC"/>
    <w:rsid w:val="003D4F95"/>
    <w:rsid w:val="003D543D"/>
    <w:rsid w:val="003D5F08"/>
    <w:rsid w:val="003D5F42"/>
    <w:rsid w:val="003D60A9"/>
    <w:rsid w:val="003D6B09"/>
    <w:rsid w:val="003D70EE"/>
    <w:rsid w:val="003D783F"/>
    <w:rsid w:val="003D7E67"/>
    <w:rsid w:val="003D7EDA"/>
    <w:rsid w:val="003E01A2"/>
    <w:rsid w:val="003E01D7"/>
    <w:rsid w:val="003E03EA"/>
    <w:rsid w:val="003E05A9"/>
    <w:rsid w:val="003E08ED"/>
    <w:rsid w:val="003E1019"/>
    <w:rsid w:val="003E158C"/>
    <w:rsid w:val="003E1C31"/>
    <w:rsid w:val="003E3139"/>
    <w:rsid w:val="003E360C"/>
    <w:rsid w:val="003E3739"/>
    <w:rsid w:val="003E3FA5"/>
    <w:rsid w:val="003E4751"/>
    <w:rsid w:val="003E4D3D"/>
    <w:rsid w:val="003E5264"/>
    <w:rsid w:val="003E5D72"/>
    <w:rsid w:val="003E61CE"/>
    <w:rsid w:val="003E6FBF"/>
    <w:rsid w:val="003E79C4"/>
    <w:rsid w:val="003E7B75"/>
    <w:rsid w:val="003E7C47"/>
    <w:rsid w:val="003F0F1E"/>
    <w:rsid w:val="003F1539"/>
    <w:rsid w:val="003F15BF"/>
    <w:rsid w:val="003F216B"/>
    <w:rsid w:val="003F27EE"/>
    <w:rsid w:val="003F435D"/>
    <w:rsid w:val="003F44E2"/>
    <w:rsid w:val="003F46A8"/>
    <w:rsid w:val="003F46D1"/>
    <w:rsid w:val="003F4C97"/>
    <w:rsid w:val="003F4CFF"/>
    <w:rsid w:val="003F517F"/>
    <w:rsid w:val="003F5873"/>
    <w:rsid w:val="003F6297"/>
    <w:rsid w:val="003F6890"/>
    <w:rsid w:val="003F6CD0"/>
    <w:rsid w:val="003F6E1C"/>
    <w:rsid w:val="003F721D"/>
    <w:rsid w:val="003F78DC"/>
    <w:rsid w:val="003F7BBD"/>
    <w:rsid w:val="003F7D68"/>
    <w:rsid w:val="003F7FE6"/>
    <w:rsid w:val="00400193"/>
    <w:rsid w:val="004001C2"/>
    <w:rsid w:val="00400B68"/>
    <w:rsid w:val="004015A4"/>
    <w:rsid w:val="00402102"/>
    <w:rsid w:val="00402AD6"/>
    <w:rsid w:val="0040335A"/>
    <w:rsid w:val="00404776"/>
    <w:rsid w:val="00404794"/>
    <w:rsid w:val="0040535A"/>
    <w:rsid w:val="00405712"/>
    <w:rsid w:val="00405C7D"/>
    <w:rsid w:val="004062C2"/>
    <w:rsid w:val="00406609"/>
    <w:rsid w:val="00406BD1"/>
    <w:rsid w:val="004071FA"/>
    <w:rsid w:val="0040721C"/>
    <w:rsid w:val="00407630"/>
    <w:rsid w:val="004078C6"/>
    <w:rsid w:val="00407A03"/>
    <w:rsid w:val="004105AD"/>
    <w:rsid w:val="004112A1"/>
    <w:rsid w:val="00411826"/>
    <w:rsid w:val="004118D3"/>
    <w:rsid w:val="00411CC8"/>
    <w:rsid w:val="00411DCF"/>
    <w:rsid w:val="004121E5"/>
    <w:rsid w:val="00412ACC"/>
    <w:rsid w:val="0041303E"/>
    <w:rsid w:val="00414A3A"/>
    <w:rsid w:val="00415020"/>
    <w:rsid w:val="004155E3"/>
    <w:rsid w:val="004156F3"/>
    <w:rsid w:val="0041574D"/>
    <w:rsid w:val="0041581D"/>
    <w:rsid w:val="00415996"/>
    <w:rsid w:val="00415AA5"/>
    <w:rsid w:val="00415BFF"/>
    <w:rsid w:val="00415C7C"/>
    <w:rsid w:val="0041629D"/>
    <w:rsid w:val="0041649D"/>
    <w:rsid w:val="00416666"/>
    <w:rsid w:val="00416978"/>
    <w:rsid w:val="00416A07"/>
    <w:rsid w:val="0041739A"/>
    <w:rsid w:val="004173C0"/>
    <w:rsid w:val="00417FCC"/>
    <w:rsid w:val="0042064C"/>
    <w:rsid w:val="004212E7"/>
    <w:rsid w:val="004214EA"/>
    <w:rsid w:val="00421D1E"/>
    <w:rsid w:val="00422BD0"/>
    <w:rsid w:val="004230FB"/>
    <w:rsid w:val="00423504"/>
    <w:rsid w:val="004236BE"/>
    <w:rsid w:val="004241F8"/>
    <w:rsid w:val="00424227"/>
    <w:rsid w:val="0042446D"/>
    <w:rsid w:val="0042509A"/>
    <w:rsid w:val="00425378"/>
    <w:rsid w:val="0042595C"/>
    <w:rsid w:val="00425BCF"/>
    <w:rsid w:val="00425F66"/>
    <w:rsid w:val="00426164"/>
    <w:rsid w:val="00426A0A"/>
    <w:rsid w:val="004277E9"/>
    <w:rsid w:val="00427816"/>
    <w:rsid w:val="0042786B"/>
    <w:rsid w:val="00427BF8"/>
    <w:rsid w:val="00430C49"/>
    <w:rsid w:val="00430C4D"/>
    <w:rsid w:val="00431C02"/>
    <w:rsid w:val="00431FC2"/>
    <w:rsid w:val="004323A8"/>
    <w:rsid w:val="00432C55"/>
    <w:rsid w:val="00432E82"/>
    <w:rsid w:val="004332C0"/>
    <w:rsid w:val="00433AE8"/>
    <w:rsid w:val="00433CEB"/>
    <w:rsid w:val="004356BD"/>
    <w:rsid w:val="00435F0B"/>
    <w:rsid w:val="00435F83"/>
    <w:rsid w:val="004371EA"/>
    <w:rsid w:val="00437395"/>
    <w:rsid w:val="0043788D"/>
    <w:rsid w:val="00437A09"/>
    <w:rsid w:val="00437A1D"/>
    <w:rsid w:val="0044056D"/>
    <w:rsid w:val="004409B8"/>
    <w:rsid w:val="00441708"/>
    <w:rsid w:val="00441A23"/>
    <w:rsid w:val="00441C83"/>
    <w:rsid w:val="004429EC"/>
    <w:rsid w:val="00442BA9"/>
    <w:rsid w:val="00442DC2"/>
    <w:rsid w:val="00443430"/>
    <w:rsid w:val="00443ACE"/>
    <w:rsid w:val="00443BBC"/>
    <w:rsid w:val="00443DAB"/>
    <w:rsid w:val="00443F7E"/>
    <w:rsid w:val="004447B9"/>
    <w:rsid w:val="00444C92"/>
    <w:rsid w:val="00445029"/>
    <w:rsid w:val="00445047"/>
    <w:rsid w:val="0044534D"/>
    <w:rsid w:val="00445A2A"/>
    <w:rsid w:val="00445ADD"/>
    <w:rsid w:val="00445BCF"/>
    <w:rsid w:val="00445D43"/>
    <w:rsid w:val="004463D9"/>
    <w:rsid w:val="00446C57"/>
    <w:rsid w:val="00446EF7"/>
    <w:rsid w:val="00447034"/>
    <w:rsid w:val="00447DE5"/>
    <w:rsid w:val="00450034"/>
    <w:rsid w:val="004513E4"/>
    <w:rsid w:val="00451931"/>
    <w:rsid w:val="00451B7D"/>
    <w:rsid w:val="00451E43"/>
    <w:rsid w:val="0045251D"/>
    <w:rsid w:val="00452CA7"/>
    <w:rsid w:val="004535B7"/>
    <w:rsid w:val="0045364D"/>
    <w:rsid w:val="00453C51"/>
    <w:rsid w:val="00453FB7"/>
    <w:rsid w:val="00454349"/>
    <w:rsid w:val="00454C60"/>
    <w:rsid w:val="00454F01"/>
    <w:rsid w:val="00455C9B"/>
    <w:rsid w:val="0045719E"/>
    <w:rsid w:val="004572A6"/>
    <w:rsid w:val="004576D4"/>
    <w:rsid w:val="00457FDF"/>
    <w:rsid w:val="004601FE"/>
    <w:rsid w:val="004602E2"/>
    <w:rsid w:val="00460477"/>
    <w:rsid w:val="004604C9"/>
    <w:rsid w:val="00460502"/>
    <w:rsid w:val="004615BB"/>
    <w:rsid w:val="004619C1"/>
    <w:rsid w:val="004632FC"/>
    <w:rsid w:val="00463E39"/>
    <w:rsid w:val="004642FA"/>
    <w:rsid w:val="00464C0A"/>
    <w:rsid w:val="00464FE9"/>
    <w:rsid w:val="004657FC"/>
    <w:rsid w:val="00465DDE"/>
    <w:rsid w:val="0046637D"/>
    <w:rsid w:val="004663B4"/>
    <w:rsid w:val="00466757"/>
    <w:rsid w:val="00466BE3"/>
    <w:rsid w:val="00467D7F"/>
    <w:rsid w:val="004703CB"/>
    <w:rsid w:val="004706BB"/>
    <w:rsid w:val="00470D3A"/>
    <w:rsid w:val="0047134C"/>
    <w:rsid w:val="0047144C"/>
    <w:rsid w:val="00471D9E"/>
    <w:rsid w:val="004722D6"/>
    <w:rsid w:val="00472603"/>
    <w:rsid w:val="00472647"/>
    <w:rsid w:val="0047314B"/>
    <w:rsid w:val="004733F6"/>
    <w:rsid w:val="00473E47"/>
    <w:rsid w:val="00474AD9"/>
    <w:rsid w:val="00474D3F"/>
    <w:rsid w:val="00474E69"/>
    <w:rsid w:val="004750E9"/>
    <w:rsid w:val="004758C4"/>
    <w:rsid w:val="00475FEC"/>
    <w:rsid w:val="00476C13"/>
    <w:rsid w:val="00477257"/>
    <w:rsid w:val="00477ADE"/>
    <w:rsid w:val="00477BD9"/>
    <w:rsid w:val="00477C32"/>
    <w:rsid w:val="0048154C"/>
    <w:rsid w:val="00481750"/>
    <w:rsid w:val="004829E2"/>
    <w:rsid w:val="00482A0E"/>
    <w:rsid w:val="00482C4A"/>
    <w:rsid w:val="00482F90"/>
    <w:rsid w:val="00482FA4"/>
    <w:rsid w:val="00483982"/>
    <w:rsid w:val="00483B33"/>
    <w:rsid w:val="0048419E"/>
    <w:rsid w:val="00484F11"/>
    <w:rsid w:val="00485070"/>
    <w:rsid w:val="004859E7"/>
    <w:rsid w:val="00486655"/>
    <w:rsid w:val="004867CC"/>
    <w:rsid w:val="00486888"/>
    <w:rsid w:val="00486CCA"/>
    <w:rsid w:val="004873C8"/>
    <w:rsid w:val="00490D95"/>
    <w:rsid w:val="004930C3"/>
    <w:rsid w:val="004931F3"/>
    <w:rsid w:val="0049356B"/>
    <w:rsid w:val="00494625"/>
    <w:rsid w:val="00494E70"/>
    <w:rsid w:val="004951DE"/>
    <w:rsid w:val="00496078"/>
    <w:rsid w:val="0049621B"/>
    <w:rsid w:val="00496651"/>
    <w:rsid w:val="004968EF"/>
    <w:rsid w:val="00496F54"/>
    <w:rsid w:val="00497DC4"/>
    <w:rsid w:val="004A0670"/>
    <w:rsid w:val="004A06F2"/>
    <w:rsid w:val="004A0E62"/>
    <w:rsid w:val="004A22FB"/>
    <w:rsid w:val="004A4056"/>
    <w:rsid w:val="004A4453"/>
    <w:rsid w:val="004A44D5"/>
    <w:rsid w:val="004A45C6"/>
    <w:rsid w:val="004A4A80"/>
    <w:rsid w:val="004A598D"/>
    <w:rsid w:val="004A6188"/>
    <w:rsid w:val="004A682C"/>
    <w:rsid w:val="004A6923"/>
    <w:rsid w:val="004A7A6C"/>
    <w:rsid w:val="004B09DD"/>
    <w:rsid w:val="004B0A8B"/>
    <w:rsid w:val="004B17B9"/>
    <w:rsid w:val="004B22EF"/>
    <w:rsid w:val="004B282B"/>
    <w:rsid w:val="004B2969"/>
    <w:rsid w:val="004B2B11"/>
    <w:rsid w:val="004B3F57"/>
    <w:rsid w:val="004B4B40"/>
    <w:rsid w:val="004B4B93"/>
    <w:rsid w:val="004B4C47"/>
    <w:rsid w:val="004B5178"/>
    <w:rsid w:val="004B5B0C"/>
    <w:rsid w:val="004B6A22"/>
    <w:rsid w:val="004B6EB4"/>
    <w:rsid w:val="004C020F"/>
    <w:rsid w:val="004C0B09"/>
    <w:rsid w:val="004C13F7"/>
    <w:rsid w:val="004C15F8"/>
    <w:rsid w:val="004C1748"/>
    <w:rsid w:val="004C1895"/>
    <w:rsid w:val="004C195B"/>
    <w:rsid w:val="004C2575"/>
    <w:rsid w:val="004C28FE"/>
    <w:rsid w:val="004C2C80"/>
    <w:rsid w:val="004C36AE"/>
    <w:rsid w:val="004C3756"/>
    <w:rsid w:val="004C37B5"/>
    <w:rsid w:val="004C3897"/>
    <w:rsid w:val="004C3B5E"/>
    <w:rsid w:val="004C3E20"/>
    <w:rsid w:val="004C4085"/>
    <w:rsid w:val="004C40B6"/>
    <w:rsid w:val="004C46B4"/>
    <w:rsid w:val="004C4B9E"/>
    <w:rsid w:val="004C4C31"/>
    <w:rsid w:val="004C507D"/>
    <w:rsid w:val="004C5F32"/>
    <w:rsid w:val="004C6236"/>
    <w:rsid w:val="004C6D1E"/>
    <w:rsid w:val="004C6D40"/>
    <w:rsid w:val="004D03F4"/>
    <w:rsid w:val="004D09E0"/>
    <w:rsid w:val="004D0B4B"/>
    <w:rsid w:val="004D148A"/>
    <w:rsid w:val="004D18C2"/>
    <w:rsid w:val="004D2469"/>
    <w:rsid w:val="004D3450"/>
    <w:rsid w:val="004D3AE1"/>
    <w:rsid w:val="004D3F86"/>
    <w:rsid w:val="004D4048"/>
    <w:rsid w:val="004D426A"/>
    <w:rsid w:val="004D5F19"/>
    <w:rsid w:val="004D6019"/>
    <w:rsid w:val="004D693A"/>
    <w:rsid w:val="004D6B82"/>
    <w:rsid w:val="004D6CE6"/>
    <w:rsid w:val="004D6F2F"/>
    <w:rsid w:val="004D7904"/>
    <w:rsid w:val="004D7B0F"/>
    <w:rsid w:val="004E0608"/>
    <w:rsid w:val="004E1683"/>
    <w:rsid w:val="004E182F"/>
    <w:rsid w:val="004E1C18"/>
    <w:rsid w:val="004E1F5F"/>
    <w:rsid w:val="004E2888"/>
    <w:rsid w:val="004E2D2F"/>
    <w:rsid w:val="004E34AF"/>
    <w:rsid w:val="004E3C46"/>
    <w:rsid w:val="004E5582"/>
    <w:rsid w:val="004E5E6F"/>
    <w:rsid w:val="004E66E8"/>
    <w:rsid w:val="004E68BF"/>
    <w:rsid w:val="004E78AE"/>
    <w:rsid w:val="004F03F6"/>
    <w:rsid w:val="004F0614"/>
    <w:rsid w:val="004F0C3C"/>
    <w:rsid w:val="004F0D8A"/>
    <w:rsid w:val="004F0D98"/>
    <w:rsid w:val="004F0E43"/>
    <w:rsid w:val="004F0F4A"/>
    <w:rsid w:val="004F132C"/>
    <w:rsid w:val="004F198D"/>
    <w:rsid w:val="004F1ED7"/>
    <w:rsid w:val="004F33F6"/>
    <w:rsid w:val="004F38C7"/>
    <w:rsid w:val="004F3944"/>
    <w:rsid w:val="004F4E39"/>
    <w:rsid w:val="004F4FD3"/>
    <w:rsid w:val="004F58D3"/>
    <w:rsid w:val="004F5DBD"/>
    <w:rsid w:val="004F6243"/>
    <w:rsid w:val="004F63FC"/>
    <w:rsid w:val="004F76B0"/>
    <w:rsid w:val="004F7A21"/>
    <w:rsid w:val="004F7EEC"/>
    <w:rsid w:val="00500164"/>
    <w:rsid w:val="005010A6"/>
    <w:rsid w:val="0050127E"/>
    <w:rsid w:val="005018F1"/>
    <w:rsid w:val="00502D35"/>
    <w:rsid w:val="0050323F"/>
    <w:rsid w:val="005037BB"/>
    <w:rsid w:val="00504B1E"/>
    <w:rsid w:val="00504F09"/>
    <w:rsid w:val="00504FED"/>
    <w:rsid w:val="00505203"/>
    <w:rsid w:val="005053BC"/>
    <w:rsid w:val="005058A2"/>
    <w:rsid w:val="00505A92"/>
    <w:rsid w:val="00505D18"/>
    <w:rsid w:val="00506F60"/>
    <w:rsid w:val="00507431"/>
    <w:rsid w:val="00507F07"/>
    <w:rsid w:val="0051001B"/>
    <w:rsid w:val="00510629"/>
    <w:rsid w:val="00510884"/>
    <w:rsid w:val="00511E2F"/>
    <w:rsid w:val="00511EDE"/>
    <w:rsid w:val="00512006"/>
    <w:rsid w:val="005124DB"/>
    <w:rsid w:val="00512DE2"/>
    <w:rsid w:val="0051326A"/>
    <w:rsid w:val="00513CB2"/>
    <w:rsid w:val="005144E9"/>
    <w:rsid w:val="00514820"/>
    <w:rsid w:val="005149BB"/>
    <w:rsid w:val="00514FE9"/>
    <w:rsid w:val="005153C5"/>
    <w:rsid w:val="005154F0"/>
    <w:rsid w:val="0051557E"/>
    <w:rsid w:val="00515660"/>
    <w:rsid w:val="00515FC3"/>
    <w:rsid w:val="00516589"/>
    <w:rsid w:val="00516713"/>
    <w:rsid w:val="00516A75"/>
    <w:rsid w:val="00517852"/>
    <w:rsid w:val="00517B1D"/>
    <w:rsid w:val="00517C32"/>
    <w:rsid w:val="005203F1"/>
    <w:rsid w:val="0052155B"/>
    <w:rsid w:val="00521BC3"/>
    <w:rsid w:val="00521D43"/>
    <w:rsid w:val="005226C0"/>
    <w:rsid w:val="005232CC"/>
    <w:rsid w:val="0052338A"/>
    <w:rsid w:val="00523B6B"/>
    <w:rsid w:val="00525625"/>
    <w:rsid w:val="00526876"/>
    <w:rsid w:val="00526DB6"/>
    <w:rsid w:val="00526F79"/>
    <w:rsid w:val="00527547"/>
    <w:rsid w:val="00527ACB"/>
    <w:rsid w:val="00527AF0"/>
    <w:rsid w:val="00530816"/>
    <w:rsid w:val="00531B7F"/>
    <w:rsid w:val="00531C11"/>
    <w:rsid w:val="005324D3"/>
    <w:rsid w:val="0053255B"/>
    <w:rsid w:val="00532D02"/>
    <w:rsid w:val="0053329C"/>
    <w:rsid w:val="005335B1"/>
    <w:rsid w:val="00533632"/>
    <w:rsid w:val="0053407C"/>
    <w:rsid w:val="005344CA"/>
    <w:rsid w:val="005344D9"/>
    <w:rsid w:val="00534A94"/>
    <w:rsid w:val="00535576"/>
    <w:rsid w:val="0053589D"/>
    <w:rsid w:val="005366C2"/>
    <w:rsid w:val="00537565"/>
    <w:rsid w:val="00537CDE"/>
    <w:rsid w:val="00537DFC"/>
    <w:rsid w:val="00537E67"/>
    <w:rsid w:val="00537FA7"/>
    <w:rsid w:val="005401F7"/>
    <w:rsid w:val="00541DBF"/>
    <w:rsid w:val="00541E6E"/>
    <w:rsid w:val="0054251F"/>
    <w:rsid w:val="00542B09"/>
    <w:rsid w:val="00542E88"/>
    <w:rsid w:val="0054334E"/>
    <w:rsid w:val="0054460A"/>
    <w:rsid w:val="00544A3B"/>
    <w:rsid w:val="00544C69"/>
    <w:rsid w:val="005452FC"/>
    <w:rsid w:val="0054550C"/>
    <w:rsid w:val="00545B20"/>
    <w:rsid w:val="005463FE"/>
    <w:rsid w:val="005467C5"/>
    <w:rsid w:val="00546B5C"/>
    <w:rsid w:val="00546C38"/>
    <w:rsid w:val="00547109"/>
    <w:rsid w:val="00547122"/>
    <w:rsid w:val="00547273"/>
    <w:rsid w:val="00547609"/>
    <w:rsid w:val="00547824"/>
    <w:rsid w:val="00547834"/>
    <w:rsid w:val="0055021C"/>
    <w:rsid w:val="005510A8"/>
    <w:rsid w:val="005520A0"/>
    <w:rsid w:val="005520D8"/>
    <w:rsid w:val="00552A0B"/>
    <w:rsid w:val="00552F45"/>
    <w:rsid w:val="00553080"/>
    <w:rsid w:val="005537D9"/>
    <w:rsid w:val="00554EAE"/>
    <w:rsid w:val="005557B9"/>
    <w:rsid w:val="00555942"/>
    <w:rsid w:val="0055647D"/>
    <w:rsid w:val="00556C44"/>
    <w:rsid w:val="00556CF1"/>
    <w:rsid w:val="00556F92"/>
    <w:rsid w:val="00557017"/>
    <w:rsid w:val="005574C2"/>
    <w:rsid w:val="005574D4"/>
    <w:rsid w:val="00560AAC"/>
    <w:rsid w:val="005613A4"/>
    <w:rsid w:val="005613BA"/>
    <w:rsid w:val="00561602"/>
    <w:rsid w:val="00561626"/>
    <w:rsid w:val="00561EE2"/>
    <w:rsid w:val="005623AF"/>
    <w:rsid w:val="0056315A"/>
    <w:rsid w:val="005633E1"/>
    <w:rsid w:val="00563430"/>
    <w:rsid w:val="00563E97"/>
    <w:rsid w:val="00564077"/>
    <w:rsid w:val="00564085"/>
    <w:rsid w:val="005645BA"/>
    <w:rsid w:val="005649C0"/>
    <w:rsid w:val="00564EFF"/>
    <w:rsid w:val="00565028"/>
    <w:rsid w:val="0056539C"/>
    <w:rsid w:val="005654B6"/>
    <w:rsid w:val="00565E83"/>
    <w:rsid w:val="005661C7"/>
    <w:rsid w:val="005668DA"/>
    <w:rsid w:val="00566D21"/>
    <w:rsid w:val="00567683"/>
    <w:rsid w:val="005677B2"/>
    <w:rsid w:val="005679D4"/>
    <w:rsid w:val="00567AAF"/>
    <w:rsid w:val="00567CF0"/>
    <w:rsid w:val="00567E25"/>
    <w:rsid w:val="00567FE8"/>
    <w:rsid w:val="00570A06"/>
    <w:rsid w:val="0057117F"/>
    <w:rsid w:val="00572039"/>
    <w:rsid w:val="00572364"/>
    <w:rsid w:val="005723FB"/>
    <w:rsid w:val="00572576"/>
    <w:rsid w:val="0057378D"/>
    <w:rsid w:val="00573D88"/>
    <w:rsid w:val="00573DAD"/>
    <w:rsid w:val="005741C3"/>
    <w:rsid w:val="0057433C"/>
    <w:rsid w:val="005749E9"/>
    <w:rsid w:val="00575532"/>
    <w:rsid w:val="00575D59"/>
    <w:rsid w:val="005762A7"/>
    <w:rsid w:val="005762B0"/>
    <w:rsid w:val="00576F84"/>
    <w:rsid w:val="005778E3"/>
    <w:rsid w:val="00577ABF"/>
    <w:rsid w:val="005807FD"/>
    <w:rsid w:val="00581630"/>
    <w:rsid w:val="00581AA0"/>
    <w:rsid w:val="00581F75"/>
    <w:rsid w:val="00582917"/>
    <w:rsid w:val="00582C20"/>
    <w:rsid w:val="00583538"/>
    <w:rsid w:val="00583F8A"/>
    <w:rsid w:val="0058433D"/>
    <w:rsid w:val="00584477"/>
    <w:rsid w:val="00584801"/>
    <w:rsid w:val="005849DC"/>
    <w:rsid w:val="00584B38"/>
    <w:rsid w:val="00585659"/>
    <w:rsid w:val="005859D6"/>
    <w:rsid w:val="00585FE7"/>
    <w:rsid w:val="005863E7"/>
    <w:rsid w:val="00586C39"/>
    <w:rsid w:val="00586DC5"/>
    <w:rsid w:val="00587AC7"/>
    <w:rsid w:val="00587AF2"/>
    <w:rsid w:val="00587FB7"/>
    <w:rsid w:val="005903EE"/>
    <w:rsid w:val="00590480"/>
    <w:rsid w:val="00590A30"/>
    <w:rsid w:val="00590BA8"/>
    <w:rsid w:val="00590DD9"/>
    <w:rsid w:val="005916D7"/>
    <w:rsid w:val="00591B08"/>
    <w:rsid w:val="00591BE3"/>
    <w:rsid w:val="00591DA8"/>
    <w:rsid w:val="0059223D"/>
    <w:rsid w:val="0059261D"/>
    <w:rsid w:val="00592FEE"/>
    <w:rsid w:val="00593780"/>
    <w:rsid w:val="0059446B"/>
    <w:rsid w:val="00594942"/>
    <w:rsid w:val="005949AF"/>
    <w:rsid w:val="00594C17"/>
    <w:rsid w:val="00594F83"/>
    <w:rsid w:val="005954B0"/>
    <w:rsid w:val="00595AF3"/>
    <w:rsid w:val="00595BA5"/>
    <w:rsid w:val="00595E19"/>
    <w:rsid w:val="0059609C"/>
    <w:rsid w:val="0059624B"/>
    <w:rsid w:val="00596309"/>
    <w:rsid w:val="00596719"/>
    <w:rsid w:val="00596945"/>
    <w:rsid w:val="00596EA1"/>
    <w:rsid w:val="005970B7"/>
    <w:rsid w:val="005972AF"/>
    <w:rsid w:val="00597A8D"/>
    <w:rsid w:val="00597E2B"/>
    <w:rsid w:val="005A036E"/>
    <w:rsid w:val="005A0660"/>
    <w:rsid w:val="005A0768"/>
    <w:rsid w:val="005A15FD"/>
    <w:rsid w:val="005A1C68"/>
    <w:rsid w:val="005A2715"/>
    <w:rsid w:val="005A27D0"/>
    <w:rsid w:val="005A2B7F"/>
    <w:rsid w:val="005A3036"/>
    <w:rsid w:val="005A3250"/>
    <w:rsid w:val="005A49AE"/>
    <w:rsid w:val="005A5D85"/>
    <w:rsid w:val="005A5EA4"/>
    <w:rsid w:val="005A64EE"/>
    <w:rsid w:val="005A65EF"/>
    <w:rsid w:val="005A698C"/>
    <w:rsid w:val="005A6EF8"/>
    <w:rsid w:val="005A78AE"/>
    <w:rsid w:val="005A7CB7"/>
    <w:rsid w:val="005A7EBB"/>
    <w:rsid w:val="005B01E8"/>
    <w:rsid w:val="005B097F"/>
    <w:rsid w:val="005B0C24"/>
    <w:rsid w:val="005B0D8E"/>
    <w:rsid w:val="005B1782"/>
    <w:rsid w:val="005B1970"/>
    <w:rsid w:val="005B19DC"/>
    <w:rsid w:val="005B1B9B"/>
    <w:rsid w:val="005B23B1"/>
    <w:rsid w:val="005B33FD"/>
    <w:rsid w:val="005B36E5"/>
    <w:rsid w:val="005B48D4"/>
    <w:rsid w:val="005B4EB4"/>
    <w:rsid w:val="005B5093"/>
    <w:rsid w:val="005B521F"/>
    <w:rsid w:val="005B5871"/>
    <w:rsid w:val="005B5E2C"/>
    <w:rsid w:val="005B5FB1"/>
    <w:rsid w:val="005B63CB"/>
    <w:rsid w:val="005B69F4"/>
    <w:rsid w:val="005B747B"/>
    <w:rsid w:val="005B7498"/>
    <w:rsid w:val="005B7907"/>
    <w:rsid w:val="005B7A52"/>
    <w:rsid w:val="005C0161"/>
    <w:rsid w:val="005C1295"/>
    <w:rsid w:val="005C17EC"/>
    <w:rsid w:val="005C1AB5"/>
    <w:rsid w:val="005C20DC"/>
    <w:rsid w:val="005C211C"/>
    <w:rsid w:val="005C2831"/>
    <w:rsid w:val="005C307B"/>
    <w:rsid w:val="005C340E"/>
    <w:rsid w:val="005C40C4"/>
    <w:rsid w:val="005C4510"/>
    <w:rsid w:val="005C4D10"/>
    <w:rsid w:val="005C4E13"/>
    <w:rsid w:val="005C4EBA"/>
    <w:rsid w:val="005C596C"/>
    <w:rsid w:val="005C5BC2"/>
    <w:rsid w:val="005C5D79"/>
    <w:rsid w:val="005C5FD6"/>
    <w:rsid w:val="005C6555"/>
    <w:rsid w:val="005C6602"/>
    <w:rsid w:val="005C66B0"/>
    <w:rsid w:val="005C7092"/>
    <w:rsid w:val="005C7161"/>
    <w:rsid w:val="005C76FF"/>
    <w:rsid w:val="005D0152"/>
    <w:rsid w:val="005D02D2"/>
    <w:rsid w:val="005D0559"/>
    <w:rsid w:val="005D0E7D"/>
    <w:rsid w:val="005D1546"/>
    <w:rsid w:val="005D1AAB"/>
    <w:rsid w:val="005D1EDF"/>
    <w:rsid w:val="005D1F56"/>
    <w:rsid w:val="005D2DDB"/>
    <w:rsid w:val="005D3238"/>
    <w:rsid w:val="005D40E3"/>
    <w:rsid w:val="005D4190"/>
    <w:rsid w:val="005D500B"/>
    <w:rsid w:val="005D556E"/>
    <w:rsid w:val="005D56EA"/>
    <w:rsid w:val="005D5FC9"/>
    <w:rsid w:val="005D6B66"/>
    <w:rsid w:val="005D727F"/>
    <w:rsid w:val="005D750C"/>
    <w:rsid w:val="005E01DC"/>
    <w:rsid w:val="005E0799"/>
    <w:rsid w:val="005E0BE5"/>
    <w:rsid w:val="005E191B"/>
    <w:rsid w:val="005E29CF"/>
    <w:rsid w:val="005E37D3"/>
    <w:rsid w:val="005E382F"/>
    <w:rsid w:val="005E44B0"/>
    <w:rsid w:val="005E4C12"/>
    <w:rsid w:val="005E56EC"/>
    <w:rsid w:val="005E5705"/>
    <w:rsid w:val="005E5FF6"/>
    <w:rsid w:val="005E69F0"/>
    <w:rsid w:val="005E6DB7"/>
    <w:rsid w:val="005F0617"/>
    <w:rsid w:val="005F0A2F"/>
    <w:rsid w:val="005F11D6"/>
    <w:rsid w:val="005F15F3"/>
    <w:rsid w:val="005F1B62"/>
    <w:rsid w:val="005F2453"/>
    <w:rsid w:val="005F33D3"/>
    <w:rsid w:val="005F34E1"/>
    <w:rsid w:val="005F3BA8"/>
    <w:rsid w:val="005F3CB8"/>
    <w:rsid w:val="005F3DF1"/>
    <w:rsid w:val="005F47F5"/>
    <w:rsid w:val="005F4C07"/>
    <w:rsid w:val="005F509A"/>
    <w:rsid w:val="005F582B"/>
    <w:rsid w:val="005F5A80"/>
    <w:rsid w:val="005F607C"/>
    <w:rsid w:val="005F7702"/>
    <w:rsid w:val="005F7881"/>
    <w:rsid w:val="006004F1"/>
    <w:rsid w:val="00602CD2"/>
    <w:rsid w:val="0060349A"/>
    <w:rsid w:val="00603CE0"/>
    <w:rsid w:val="00603DD1"/>
    <w:rsid w:val="006043F1"/>
    <w:rsid w:val="006044FF"/>
    <w:rsid w:val="00604A8D"/>
    <w:rsid w:val="00605580"/>
    <w:rsid w:val="006056CE"/>
    <w:rsid w:val="00605CBA"/>
    <w:rsid w:val="0060633B"/>
    <w:rsid w:val="00607CC5"/>
    <w:rsid w:val="0061095C"/>
    <w:rsid w:val="00610CA9"/>
    <w:rsid w:val="0061122D"/>
    <w:rsid w:val="006115AA"/>
    <w:rsid w:val="00612105"/>
    <w:rsid w:val="006121BB"/>
    <w:rsid w:val="006125C4"/>
    <w:rsid w:val="00612657"/>
    <w:rsid w:val="006138C9"/>
    <w:rsid w:val="00613A16"/>
    <w:rsid w:val="00614023"/>
    <w:rsid w:val="006141DC"/>
    <w:rsid w:val="00614518"/>
    <w:rsid w:val="006146C1"/>
    <w:rsid w:val="00614B86"/>
    <w:rsid w:val="00614FFD"/>
    <w:rsid w:val="0061692D"/>
    <w:rsid w:val="00616F82"/>
    <w:rsid w:val="0062027E"/>
    <w:rsid w:val="006202C6"/>
    <w:rsid w:val="00620B82"/>
    <w:rsid w:val="00620C1E"/>
    <w:rsid w:val="00621073"/>
    <w:rsid w:val="006217ED"/>
    <w:rsid w:val="00621CC7"/>
    <w:rsid w:val="006220CB"/>
    <w:rsid w:val="0062257C"/>
    <w:rsid w:val="00622674"/>
    <w:rsid w:val="0062296C"/>
    <w:rsid w:val="006229CF"/>
    <w:rsid w:val="006229E1"/>
    <w:rsid w:val="00622CDA"/>
    <w:rsid w:val="00623203"/>
    <w:rsid w:val="00623D2D"/>
    <w:rsid w:val="00623DC4"/>
    <w:rsid w:val="00624833"/>
    <w:rsid w:val="00624A6F"/>
    <w:rsid w:val="00624A8C"/>
    <w:rsid w:val="006258F5"/>
    <w:rsid w:val="00625DE6"/>
    <w:rsid w:val="00626140"/>
    <w:rsid w:val="0062681E"/>
    <w:rsid w:val="006269DE"/>
    <w:rsid w:val="006274ED"/>
    <w:rsid w:val="00627FDB"/>
    <w:rsid w:val="00630084"/>
    <w:rsid w:val="00630131"/>
    <w:rsid w:val="00630250"/>
    <w:rsid w:val="006304FB"/>
    <w:rsid w:val="00630554"/>
    <w:rsid w:val="006314D8"/>
    <w:rsid w:val="00631BCE"/>
    <w:rsid w:val="006322D4"/>
    <w:rsid w:val="00632C92"/>
    <w:rsid w:val="00633014"/>
    <w:rsid w:val="00633319"/>
    <w:rsid w:val="00633A47"/>
    <w:rsid w:val="00633DEF"/>
    <w:rsid w:val="00634213"/>
    <w:rsid w:val="0063437B"/>
    <w:rsid w:val="00635347"/>
    <w:rsid w:val="006354DA"/>
    <w:rsid w:val="00635FF0"/>
    <w:rsid w:val="006361D4"/>
    <w:rsid w:val="0063657C"/>
    <w:rsid w:val="006379D8"/>
    <w:rsid w:val="00637BE6"/>
    <w:rsid w:val="00637CAA"/>
    <w:rsid w:val="00640231"/>
    <w:rsid w:val="00640387"/>
    <w:rsid w:val="006407C6"/>
    <w:rsid w:val="0064083B"/>
    <w:rsid w:val="0064169B"/>
    <w:rsid w:val="00641B59"/>
    <w:rsid w:val="00641D78"/>
    <w:rsid w:val="006421B7"/>
    <w:rsid w:val="0064227E"/>
    <w:rsid w:val="006422D1"/>
    <w:rsid w:val="00642B6E"/>
    <w:rsid w:val="00642F29"/>
    <w:rsid w:val="006436BA"/>
    <w:rsid w:val="00643A34"/>
    <w:rsid w:val="00643B51"/>
    <w:rsid w:val="006451A9"/>
    <w:rsid w:val="006451BF"/>
    <w:rsid w:val="0064640E"/>
    <w:rsid w:val="0064672F"/>
    <w:rsid w:val="00647512"/>
    <w:rsid w:val="0064777C"/>
    <w:rsid w:val="00647BB1"/>
    <w:rsid w:val="006500D4"/>
    <w:rsid w:val="0065068C"/>
    <w:rsid w:val="00650C33"/>
    <w:rsid w:val="00650ED2"/>
    <w:rsid w:val="00650F6B"/>
    <w:rsid w:val="00651209"/>
    <w:rsid w:val="0065178F"/>
    <w:rsid w:val="00651A9D"/>
    <w:rsid w:val="00651C19"/>
    <w:rsid w:val="00652034"/>
    <w:rsid w:val="006522E5"/>
    <w:rsid w:val="0065364A"/>
    <w:rsid w:val="006547FB"/>
    <w:rsid w:val="00654F9A"/>
    <w:rsid w:val="0065546E"/>
    <w:rsid w:val="0065663A"/>
    <w:rsid w:val="0065671D"/>
    <w:rsid w:val="00656B91"/>
    <w:rsid w:val="00656E23"/>
    <w:rsid w:val="00657820"/>
    <w:rsid w:val="00657D23"/>
    <w:rsid w:val="0066026E"/>
    <w:rsid w:val="00660944"/>
    <w:rsid w:val="00660BDB"/>
    <w:rsid w:val="006615D5"/>
    <w:rsid w:val="00662415"/>
    <w:rsid w:val="00662B5D"/>
    <w:rsid w:val="00662E3B"/>
    <w:rsid w:val="0066338D"/>
    <w:rsid w:val="00663628"/>
    <w:rsid w:val="006638E8"/>
    <w:rsid w:val="0066410C"/>
    <w:rsid w:val="00664822"/>
    <w:rsid w:val="00664C91"/>
    <w:rsid w:val="006659FA"/>
    <w:rsid w:val="00665F59"/>
    <w:rsid w:val="00665FB6"/>
    <w:rsid w:val="00666E85"/>
    <w:rsid w:val="006673CA"/>
    <w:rsid w:val="006675AD"/>
    <w:rsid w:val="00667847"/>
    <w:rsid w:val="00667BEA"/>
    <w:rsid w:val="00670237"/>
    <w:rsid w:val="0067078D"/>
    <w:rsid w:val="00670BFD"/>
    <w:rsid w:val="00672418"/>
    <w:rsid w:val="00672717"/>
    <w:rsid w:val="00673725"/>
    <w:rsid w:val="00673C26"/>
    <w:rsid w:val="00673E78"/>
    <w:rsid w:val="006743DA"/>
    <w:rsid w:val="00674527"/>
    <w:rsid w:val="00674659"/>
    <w:rsid w:val="00674677"/>
    <w:rsid w:val="0067478D"/>
    <w:rsid w:val="00674D7B"/>
    <w:rsid w:val="00675335"/>
    <w:rsid w:val="00675625"/>
    <w:rsid w:val="00675A7F"/>
    <w:rsid w:val="00675DED"/>
    <w:rsid w:val="006768B4"/>
    <w:rsid w:val="00676EA2"/>
    <w:rsid w:val="00676FCF"/>
    <w:rsid w:val="00677197"/>
    <w:rsid w:val="00677868"/>
    <w:rsid w:val="00677CE2"/>
    <w:rsid w:val="00677E3C"/>
    <w:rsid w:val="006808B3"/>
    <w:rsid w:val="006809ED"/>
    <w:rsid w:val="00680BD5"/>
    <w:rsid w:val="006812AF"/>
    <w:rsid w:val="00681345"/>
    <w:rsid w:val="006821DA"/>
    <w:rsid w:val="0068264E"/>
    <w:rsid w:val="0068266B"/>
    <w:rsid w:val="0068327D"/>
    <w:rsid w:val="00683CF5"/>
    <w:rsid w:val="00683DF1"/>
    <w:rsid w:val="00684400"/>
    <w:rsid w:val="00684C12"/>
    <w:rsid w:val="00685DEC"/>
    <w:rsid w:val="006861A5"/>
    <w:rsid w:val="006861AA"/>
    <w:rsid w:val="0068698B"/>
    <w:rsid w:val="00686AF1"/>
    <w:rsid w:val="00687032"/>
    <w:rsid w:val="006876BD"/>
    <w:rsid w:val="006879F3"/>
    <w:rsid w:val="00691987"/>
    <w:rsid w:val="00691E91"/>
    <w:rsid w:val="006920F8"/>
    <w:rsid w:val="006929EF"/>
    <w:rsid w:val="00692B50"/>
    <w:rsid w:val="00692FFE"/>
    <w:rsid w:val="00693AF2"/>
    <w:rsid w:val="00694104"/>
    <w:rsid w:val="00694419"/>
    <w:rsid w:val="00694AAA"/>
    <w:rsid w:val="00694AF0"/>
    <w:rsid w:val="00694BFC"/>
    <w:rsid w:val="00694FC2"/>
    <w:rsid w:val="00695069"/>
    <w:rsid w:val="0069562E"/>
    <w:rsid w:val="00695858"/>
    <w:rsid w:val="00696168"/>
    <w:rsid w:val="006961BC"/>
    <w:rsid w:val="006962C3"/>
    <w:rsid w:val="0069653A"/>
    <w:rsid w:val="00696B72"/>
    <w:rsid w:val="006976FD"/>
    <w:rsid w:val="00697DFB"/>
    <w:rsid w:val="006A003B"/>
    <w:rsid w:val="006A00DF"/>
    <w:rsid w:val="006A02E0"/>
    <w:rsid w:val="006A0B93"/>
    <w:rsid w:val="006A0EE2"/>
    <w:rsid w:val="006A2B9E"/>
    <w:rsid w:val="006A339A"/>
    <w:rsid w:val="006A39CD"/>
    <w:rsid w:val="006A3EED"/>
    <w:rsid w:val="006A4686"/>
    <w:rsid w:val="006A49E7"/>
    <w:rsid w:val="006A4A01"/>
    <w:rsid w:val="006A4D84"/>
    <w:rsid w:val="006A4F69"/>
    <w:rsid w:val="006A584C"/>
    <w:rsid w:val="006A5D1C"/>
    <w:rsid w:val="006A6041"/>
    <w:rsid w:val="006A613F"/>
    <w:rsid w:val="006A63CA"/>
    <w:rsid w:val="006A6722"/>
    <w:rsid w:val="006A6D54"/>
    <w:rsid w:val="006A6DAB"/>
    <w:rsid w:val="006A7EC0"/>
    <w:rsid w:val="006A7F04"/>
    <w:rsid w:val="006B0597"/>
    <w:rsid w:val="006B065A"/>
    <w:rsid w:val="006B0701"/>
    <w:rsid w:val="006B0E9E"/>
    <w:rsid w:val="006B0F00"/>
    <w:rsid w:val="006B0FA3"/>
    <w:rsid w:val="006B112E"/>
    <w:rsid w:val="006B14C6"/>
    <w:rsid w:val="006B1F3F"/>
    <w:rsid w:val="006B1F88"/>
    <w:rsid w:val="006B20E6"/>
    <w:rsid w:val="006B266F"/>
    <w:rsid w:val="006B280D"/>
    <w:rsid w:val="006B2971"/>
    <w:rsid w:val="006B2A42"/>
    <w:rsid w:val="006B352D"/>
    <w:rsid w:val="006B3BEE"/>
    <w:rsid w:val="006B484B"/>
    <w:rsid w:val="006B50E8"/>
    <w:rsid w:val="006B52A7"/>
    <w:rsid w:val="006B5AE4"/>
    <w:rsid w:val="006B608D"/>
    <w:rsid w:val="006B67E9"/>
    <w:rsid w:val="006B77DF"/>
    <w:rsid w:val="006B7869"/>
    <w:rsid w:val="006B7EFD"/>
    <w:rsid w:val="006C04D7"/>
    <w:rsid w:val="006C0BC6"/>
    <w:rsid w:val="006C187D"/>
    <w:rsid w:val="006C2938"/>
    <w:rsid w:val="006C29CF"/>
    <w:rsid w:val="006C2ADD"/>
    <w:rsid w:val="006C2C17"/>
    <w:rsid w:val="006C2EBF"/>
    <w:rsid w:val="006C35C4"/>
    <w:rsid w:val="006C3743"/>
    <w:rsid w:val="006C423B"/>
    <w:rsid w:val="006C4A66"/>
    <w:rsid w:val="006C51E2"/>
    <w:rsid w:val="006C543C"/>
    <w:rsid w:val="006C58BC"/>
    <w:rsid w:val="006C60FA"/>
    <w:rsid w:val="006C628F"/>
    <w:rsid w:val="006C673B"/>
    <w:rsid w:val="006C67FC"/>
    <w:rsid w:val="006D05DD"/>
    <w:rsid w:val="006D0793"/>
    <w:rsid w:val="006D14AC"/>
    <w:rsid w:val="006D1507"/>
    <w:rsid w:val="006D1680"/>
    <w:rsid w:val="006D2283"/>
    <w:rsid w:val="006D2421"/>
    <w:rsid w:val="006D4054"/>
    <w:rsid w:val="006D4D7C"/>
    <w:rsid w:val="006D5C70"/>
    <w:rsid w:val="006D6533"/>
    <w:rsid w:val="006D656F"/>
    <w:rsid w:val="006D65FA"/>
    <w:rsid w:val="006D68F9"/>
    <w:rsid w:val="006D757C"/>
    <w:rsid w:val="006D776B"/>
    <w:rsid w:val="006D7A20"/>
    <w:rsid w:val="006D7B37"/>
    <w:rsid w:val="006D7FC2"/>
    <w:rsid w:val="006E02EC"/>
    <w:rsid w:val="006E0770"/>
    <w:rsid w:val="006E1A57"/>
    <w:rsid w:val="006E1FA7"/>
    <w:rsid w:val="006E2001"/>
    <w:rsid w:val="006E279C"/>
    <w:rsid w:val="006E2D70"/>
    <w:rsid w:val="006E3718"/>
    <w:rsid w:val="006E426D"/>
    <w:rsid w:val="006E44A0"/>
    <w:rsid w:val="006E4659"/>
    <w:rsid w:val="006E4A35"/>
    <w:rsid w:val="006E4C13"/>
    <w:rsid w:val="006E51D5"/>
    <w:rsid w:val="006E51F1"/>
    <w:rsid w:val="006E5235"/>
    <w:rsid w:val="006E5EB2"/>
    <w:rsid w:val="006E678F"/>
    <w:rsid w:val="006E6ABB"/>
    <w:rsid w:val="006E7366"/>
    <w:rsid w:val="006E7641"/>
    <w:rsid w:val="006E769C"/>
    <w:rsid w:val="006E7B67"/>
    <w:rsid w:val="006E7BF9"/>
    <w:rsid w:val="006F0384"/>
    <w:rsid w:val="006F0635"/>
    <w:rsid w:val="006F0BFF"/>
    <w:rsid w:val="006F1184"/>
    <w:rsid w:val="006F15BF"/>
    <w:rsid w:val="006F20E9"/>
    <w:rsid w:val="006F2820"/>
    <w:rsid w:val="006F2B91"/>
    <w:rsid w:val="006F2C2A"/>
    <w:rsid w:val="006F3C95"/>
    <w:rsid w:val="006F4257"/>
    <w:rsid w:val="006F4744"/>
    <w:rsid w:val="006F4846"/>
    <w:rsid w:val="006F563F"/>
    <w:rsid w:val="006F5E7C"/>
    <w:rsid w:val="006F5F3A"/>
    <w:rsid w:val="006F68D3"/>
    <w:rsid w:val="006F69C4"/>
    <w:rsid w:val="006F6A03"/>
    <w:rsid w:val="006F6CE7"/>
    <w:rsid w:val="006F70CB"/>
    <w:rsid w:val="006F74A6"/>
    <w:rsid w:val="006F77CF"/>
    <w:rsid w:val="006F7C00"/>
    <w:rsid w:val="0070095A"/>
    <w:rsid w:val="007009AB"/>
    <w:rsid w:val="00700FCC"/>
    <w:rsid w:val="007012BE"/>
    <w:rsid w:val="00701530"/>
    <w:rsid w:val="00701A03"/>
    <w:rsid w:val="00701F33"/>
    <w:rsid w:val="007020D9"/>
    <w:rsid w:val="00702873"/>
    <w:rsid w:val="00702E73"/>
    <w:rsid w:val="00703197"/>
    <w:rsid w:val="007031B8"/>
    <w:rsid w:val="007037C9"/>
    <w:rsid w:val="00705BA6"/>
    <w:rsid w:val="0070737F"/>
    <w:rsid w:val="00710D7D"/>
    <w:rsid w:val="00711032"/>
    <w:rsid w:val="007110FB"/>
    <w:rsid w:val="00711425"/>
    <w:rsid w:val="00711FAA"/>
    <w:rsid w:val="0071225A"/>
    <w:rsid w:val="007124E0"/>
    <w:rsid w:val="00712EA0"/>
    <w:rsid w:val="00713343"/>
    <w:rsid w:val="00713929"/>
    <w:rsid w:val="0071403E"/>
    <w:rsid w:val="00714139"/>
    <w:rsid w:val="00714DB1"/>
    <w:rsid w:val="007151C0"/>
    <w:rsid w:val="0071589F"/>
    <w:rsid w:val="00715C21"/>
    <w:rsid w:val="007167B2"/>
    <w:rsid w:val="00716989"/>
    <w:rsid w:val="00716B29"/>
    <w:rsid w:val="00716B5B"/>
    <w:rsid w:val="0071720A"/>
    <w:rsid w:val="007178B9"/>
    <w:rsid w:val="007206F4"/>
    <w:rsid w:val="00720D85"/>
    <w:rsid w:val="007211B1"/>
    <w:rsid w:val="00721B91"/>
    <w:rsid w:val="00721D73"/>
    <w:rsid w:val="0072221D"/>
    <w:rsid w:val="00722254"/>
    <w:rsid w:val="007222C4"/>
    <w:rsid w:val="007222E1"/>
    <w:rsid w:val="0072251A"/>
    <w:rsid w:val="00722FB8"/>
    <w:rsid w:val="00723241"/>
    <w:rsid w:val="00723643"/>
    <w:rsid w:val="007240B6"/>
    <w:rsid w:val="007250C1"/>
    <w:rsid w:val="0072560B"/>
    <w:rsid w:val="0072763D"/>
    <w:rsid w:val="00727999"/>
    <w:rsid w:val="00727A98"/>
    <w:rsid w:val="00727D7A"/>
    <w:rsid w:val="007300BA"/>
    <w:rsid w:val="007301F1"/>
    <w:rsid w:val="007305AF"/>
    <w:rsid w:val="00730B40"/>
    <w:rsid w:val="00730E49"/>
    <w:rsid w:val="007318B4"/>
    <w:rsid w:val="00732147"/>
    <w:rsid w:val="007321A9"/>
    <w:rsid w:val="00732388"/>
    <w:rsid w:val="007325C6"/>
    <w:rsid w:val="00732989"/>
    <w:rsid w:val="00732A5D"/>
    <w:rsid w:val="00733569"/>
    <w:rsid w:val="0073375C"/>
    <w:rsid w:val="00735306"/>
    <w:rsid w:val="007354EF"/>
    <w:rsid w:val="007359A8"/>
    <w:rsid w:val="00735BDC"/>
    <w:rsid w:val="00735D20"/>
    <w:rsid w:val="0073630B"/>
    <w:rsid w:val="007363BA"/>
    <w:rsid w:val="00736C7E"/>
    <w:rsid w:val="00736D24"/>
    <w:rsid w:val="007379A3"/>
    <w:rsid w:val="00737CA9"/>
    <w:rsid w:val="0074093B"/>
    <w:rsid w:val="00740BB5"/>
    <w:rsid w:val="00740F52"/>
    <w:rsid w:val="00741704"/>
    <w:rsid w:val="00741DB5"/>
    <w:rsid w:val="0074217F"/>
    <w:rsid w:val="00742360"/>
    <w:rsid w:val="00742773"/>
    <w:rsid w:val="00742B4A"/>
    <w:rsid w:val="00742FB6"/>
    <w:rsid w:val="00743112"/>
    <w:rsid w:val="00743300"/>
    <w:rsid w:val="0074388A"/>
    <w:rsid w:val="0074430E"/>
    <w:rsid w:val="007450F6"/>
    <w:rsid w:val="00745536"/>
    <w:rsid w:val="00745D54"/>
    <w:rsid w:val="00746177"/>
    <w:rsid w:val="00746187"/>
    <w:rsid w:val="00746367"/>
    <w:rsid w:val="00746591"/>
    <w:rsid w:val="00746768"/>
    <w:rsid w:val="00746E50"/>
    <w:rsid w:val="007478DB"/>
    <w:rsid w:val="00747909"/>
    <w:rsid w:val="007506A0"/>
    <w:rsid w:val="00750FD8"/>
    <w:rsid w:val="00751A4F"/>
    <w:rsid w:val="00751F04"/>
    <w:rsid w:val="007521F9"/>
    <w:rsid w:val="0075297E"/>
    <w:rsid w:val="0075371F"/>
    <w:rsid w:val="007543E2"/>
    <w:rsid w:val="00754685"/>
    <w:rsid w:val="0075499B"/>
    <w:rsid w:val="00754AC8"/>
    <w:rsid w:val="0075502E"/>
    <w:rsid w:val="007561A7"/>
    <w:rsid w:val="007561D4"/>
    <w:rsid w:val="0075634A"/>
    <w:rsid w:val="0075634D"/>
    <w:rsid w:val="00756431"/>
    <w:rsid w:val="00756751"/>
    <w:rsid w:val="00756D01"/>
    <w:rsid w:val="00756E1B"/>
    <w:rsid w:val="007576BD"/>
    <w:rsid w:val="007576DF"/>
    <w:rsid w:val="00760844"/>
    <w:rsid w:val="0076092B"/>
    <w:rsid w:val="00761D62"/>
    <w:rsid w:val="0076254F"/>
    <w:rsid w:val="0076258D"/>
    <w:rsid w:val="00762BFD"/>
    <w:rsid w:val="00763746"/>
    <w:rsid w:val="007637B7"/>
    <w:rsid w:val="00763B3D"/>
    <w:rsid w:val="00763DDF"/>
    <w:rsid w:val="00763E31"/>
    <w:rsid w:val="0076406F"/>
    <w:rsid w:val="007645AA"/>
    <w:rsid w:val="00764EBB"/>
    <w:rsid w:val="00765026"/>
    <w:rsid w:val="00765940"/>
    <w:rsid w:val="00765B78"/>
    <w:rsid w:val="00765F27"/>
    <w:rsid w:val="0076639C"/>
    <w:rsid w:val="00766B5A"/>
    <w:rsid w:val="00766E5E"/>
    <w:rsid w:val="00766F85"/>
    <w:rsid w:val="00767550"/>
    <w:rsid w:val="00767A00"/>
    <w:rsid w:val="00767D53"/>
    <w:rsid w:val="00770151"/>
    <w:rsid w:val="007705AE"/>
    <w:rsid w:val="00770B00"/>
    <w:rsid w:val="00770DE9"/>
    <w:rsid w:val="00771D24"/>
    <w:rsid w:val="00773240"/>
    <w:rsid w:val="007735A7"/>
    <w:rsid w:val="0077392C"/>
    <w:rsid w:val="00773B4D"/>
    <w:rsid w:val="00773C70"/>
    <w:rsid w:val="00773EDC"/>
    <w:rsid w:val="00774125"/>
    <w:rsid w:val="00774D6D"/>
    <w:rsid w:val="007750C8"/>
    <w:rsid w:val="0077592F"/>
    <w:rsid w:val="007759D1"/>
    <w:rsid w:val="00775D86"/>
    <w:rsid w:val="007761FC"/>
    <w:rsid w:val="00776727"/>
    <w:rsid w:val="00777140"/>
    <w:rsid w:val="00777E17"/>
    <w:rsid w:val="007801F5"/>
    <w:rsid w:val="00780B5E"/>
    <w:rsid w:val="0078160F"/>
    <w:rsid w:val="00781AF6"/>
    <w:rsid w:val="00781E02"/>
    <w:rsid w:val="00781F04"/>
    <w:rsid w:val="00781FF1"/>
    <w:rsid w:val="007821CA"/>
    <w:rsid w:val="007830E7"/>
    <w:rsid w:val="00783432"/>
    <w:rsid w:val="00783CA4"/>
    <w:rsid w:val="00784025"/>
    <w:rsid w:val="007842FB"/>
    <w:rsid w:val="00784DE1"/>
    <w:rsid w:val="007854CA"/>
    <w:rsid w:val="007858B7"/>
    <w:rsid w:val="00785BA4"/>
    <w:rsid w:val="00786124"/>
    <w:rsid w:val="0078684E"/>
    <w:rsid w:val="00786925"/>
    <w:rsid w:val="00790E06"/>
    <w:rsid w:val="00791122"/>
    <w:rsid w:val="0079114F"/>
    <w:rsid w:val="007912D3"/>
    <w:rsid w:val="0079141B"/>
    <w:rsid w:val="00793E59"/>
    <w:rsid w:val="007946A9"/>
    <w:rsid w:val="00794773"/>
    <w:rsid w:val="00794BFB"/>
    <w:rsid w:val="0079514B"/>
    <w:rsid w:val="00795190"/>
    <w:rsid w:val="0079590E"/>
    <w:rsid w:val="00796202"/>
    <w:rsid w:val="00796694"/>
    <w:rsid w:val="00796C4F"/>
    <w:rsid w:val="00797507"/>
    <w:rsid w:val="00797509"/>
    <w:rsid w:val="007978EB"/>
    <w:rsid w:val="00797A15"/>
    <w:rsid w:val="007A01B9"/>
    <w:rsid w:val="007A045A"/>
    <w:rsid w:val="007A090E"/>
    <w:rsid w:val="007A0D35"/>
    <w:rsid w:val="007A1126"/>
    <w:rsid w:val="007A11C2"/>
    <w:rsid w:val="007A12A8"/>
    <w:rsid w:val="007A15ED"/>
    <w:rsid w:val="007A1D40"/>
    <w:rsid w:val="007A1EA4"/>
    <w:rsid w:val="007A26BE"/>
    <w:rsid w:val="007A2C80"/>
    <w:rsid w:val="007A2D9A"/>
    <w:rsid w:val="007A2DC1"/>
    <w:rsid w:val="007A2E37"/>
    <w:rsid w:val="007A4688"/>
    <w:rsid w:val="007A4A13"/>
    <w:rsid w:val="007A4C9B"/>
    <w:rsid w:val="007A502D"/>
    <w:rsid w:val="007A5886"/>
    <w:rsid w:val="007A59F2"/>
    <w:rsid w:val="007A5CA2"/>
    <w:rsid w:val="007A603D"/>
    <w:rsid w:val="007A6149"/>
    <w:rsid w:val="007A7386"/>
    <w:rsid w:val="007B01C5"/>
    <w:rsid w:val="007B05F8"/>
    <w:rsid w:val="007B0687"/>
    <w:rsid w:val="007B0D1B"/>
    <w:rsid w:val="007B1328"/>
    <w:rsid w:val="007B1B24"/>
    <w:rsid w:val="007B1C1B"/>
    <w:rsid w:val="007B1ED1"/>
    <w:rsid w:val="007B27D5"/>
    <w:rsid w:val="007B357E"/>
    <w:rsid w:val="007B389F"/>
    <w:rsid w:val="007B3B71"/>
    <w:rsid w:val="007B41C0"/>
    <w:rsid w:val="007B5184"/>
    <w:rsid w:val="007B652A"/>
    <w:rsid w:val="007B77E5"/>
    <w:rsid w:val="007B786D"/>
    <w:rsid w:val="007C2130"/>
    <w:rsid w:val="007C26E1"/>
    <w:rsid w:val="007C2807"/>
    <w:rsid w:val="007C2C2D"/>
    <w:rsid w:val="007C2D68"/>
    <w:rsid w:val="007C300C"/>
    <w:rsid w:val="007C3B49"/>
    <w:rsid w:val="007C4021"/>
    <w:rsid w:val="007C4639"/>
    <w:rsid w:val="007C4AA2"/>
    <w:rsid w:val="007C4B0E"/>
    <w:rsid w:val="007C4E7A"/>
    <w:rsid w:val="007C641D"/>
    <w:rsid w:val="007C64B7"/>
    <w:rsid w:val="007C68E4"/>
    <w:rsid w:val="007C718C"/>
    <w:rsid w:val="007C73A8"/>
    <w:rsid w:val="007C7624"/>
    <w:rsid w:val="007D0F62"/>
    <w:rsid w:val="007D114A"/>
    <w:rsid w:val="007D2A99"/>
    <w:rsid w:val="007D3269"/>
    <w:rsid w:val="007D3319"/>
    <w:rsid w:val="007D335D"/>
    <w:rsid w:val="007D40D8"/>
    <w:rsid w:val="007D4424"/>
    <w:rsid w:val="007D4942"/>
    <w:rsid w:val="007D4FF9"/>
    <w:rsid w:val="007D5564"/>
    <w:rsid w:val="007D5BFB"/>
    <w:rsid w:val="007D608E"/>
    <w:rsid w:val="007D6386"/>
    <w:rsid w:val="007D66F4"/>
    <w:rsid w:val="007D688F"/>
    <w:rsid w:val="007D70C2"/>
    <w:rsid w:val="007D758B"/>
    <w:rsid w:val="007E009B"/>
    <w:rsid w:val="007E046E"/>
    <w:rsid w:val="007E17E7"/>
    <w:rsid w:val="007E1B5E"/>
    <w:rsid w:val="007E1C94"/>
    <w:rsid w:val="007E23D0"/>
    <w:rsid w:val="007E3314"/>
    <w:rsid w:val="007E3884"/>
    <w:rsid w:val="007E389F"/>
    <w:rsid w:val="007E3C9D"/>
    <w:rsid w:val="007E3D5F"/>
    <w:rsid w:val="007E421F"/>
    <w:rsid w:val="007E44C9"/>
    <w:rsid w:val="007E4741"/>
    <w:rsid w:val="007E4840"/>
    <w:rsid w:val="007E4B03"/>
    <w:rsid w:val="007E503F"/>
    <w:rsid w:val="007E5430"/>
    <w:rsid w:val="007E61A0"/>
    <w:rsid w:val="007E663D"/>
    <w:rsid w:val="007E699B"/>
    <w:rsid w:val="007F078E"/>
    <w:rsid w:val="007F0958"/>
    <w:rsid w:val="007F0B7F"/>
    <w:rsid w:val="007F0E2D"/>
    <w:rsid w:val="007F1C9C"/>
    <w:rsid w:val="007F1E29"/>
    <w:rsid w:val="007F23E3"/>
    <w:rsid w:val="007F31B7"/>
    <w:rsid w:val="007F324B"/>
    <w:rsid w:val="007F36E3"/>
    <w:rsid w:val="007F43F8"/>
    <w:rsid w:val="007F4412"/>
    <w:rsid w:val="007F44C3"/>
    <w:rsid w:val="007F478D"/>
    <w:rsid w:val="007F4920"/>
    <w:rsid w:val="007F4D01"/>
    <w:rsid w:val="007F5384"/>
    <w:rsid w:val="007F5B1C"/>
    <w:rsid w:val="007F6224"/>
    <w:rsid w:val="007F6E30"/>
    <w:rsid w:val="007F7450"/>
    <w:rsid w:val="007F754C"/>
    <w:rsid w:val="007F77B0"/>
    <w:rsid w:val="007F7A25"/>
    <w:rsid w:val="007F7D09"/>
    <w:rsid w:val="008000C6"/>
    <w:rsid w:val="0080161E"/>
    <w:rsid w:val="00801EB5"/>
    <w:rsid w:val="00802DFF"/>
    <w:rsid w:val="0080416B"/>
    <w:rsid w:val="008047AC"/>
    <w:rsid w:val="00804B58"/>
    <w:rsid w:val="0080500A"/>
    <w:rsid w:val="008051BB"/>
    <w:rsid w:val="0080553C"/>
    <w:rsid w:val="00805B46"/>
    <w:rsid w:val="00805BF0"/>
    <w:rsid w:val="00806770"/>
    <w:rsid w:val="0080755A"/>
    <w:rsid w:val="00807924"/>
    <w:rsid w:val="00807B07"/>
    <w:rsid w:val="00807B6C"/>
    <w:rsid w:val="00807E0F"/>
    <w:rsid w:val="0081027A"/>
    <w:rsid w:val="008105BF"/>
    <w:rsid w:val="0081067C"/>
    <w:rsid w:val="00811C5B"/>
    <w:rsid w:val="00811D80"/>
    <w:rsid w:val="00812F11"/>
    <w:rsid w:val="0081383D"/>
    <w:rsid w:val="00813A16"/>
    <w:rsid w:val="00813D2A"/>
    <w:rsid w:val="008141BF"/>
    <w:rsid w:val="00814707"/>
    <w:rsid w:val="008147E3"/>
    <w:rsid w:val="008152E1"/>
    <w:rsid w:val="00815CEC"/>
    <w:rsid w:val="00816220"/>
    <w:rsid w:val="00816945"/>
    <w:rsid w:val="00816EC3"/>
    <w:rsid w:val="00817B0B"/>
    <w:rsid w:val="008205A5"/>
    <w:rsid w:val="00821052"/>
    <w:rsid w:val="008212AE"/>
    <w:rsid w:val="00821F90"/>
    <w:rsid w:val="00822E2C"/>
    <w:rsid w:val="00822EDA"/>
    <w:rsid w:val="00822FB9"/>
    <w:rsid w:val="00823D05"/>
    <w:rsid w:val="008255D5"/>
    <w:rsid w:val="00825DC2"/>
    <w:rsid w:val="00825E7D"/>
    <w:rsid w:val="00826210"/>
    <w:rsid w:val="008271F2"/>
    <w:rsid w:val="008272F8"/>
    <w:rsid w:val="00827E8E"/>
    <w:rsid w:val="00830501"/>
    <w:rsid w:val="00830597"/>
    <w:rsid w:val="008306AC"/>
    <w:rsid w:val="00830C68"/>
    <w:rsid w:val="0083165E"/>
    <w:rsid w:val="00831C17"/>
    <w:rsid w:val="00831F1F"/>
    <w:rsid w:val="0083215B"/>
    <w:rsid w:val="008329DD"/>
    <w:rsid w:val="00832E81"/>
    <w:rsid w:val="00833235"/>
    <w:rsid w:val="008332FE"/>
    <w:rsid w:val="00833775"/>
    <w:rsid w:val="00833D08"/>
    <w:rsid w:val="008342CF"/>
    <w:rsid w:val="00834AD3"/>
    <w:rsid w:val="008352B1"/>
    <w:rsid w:val="008353CE"/>
    <w:rsid w:val="008360ED"/>
    <w:rsid w:val="008377D0"/>
    <w:rsid w:val="00837A74"/>
    <w:rsid w:val="008402E2"/>
    <w:rsid w:val="00840577"/>
    <w:rsid w:val="008406B1"/>
    <w:rsid w:val="00840927"/>
    <w:rsid w:val="00840964"/>
    <w:rsid w:val="00840FC0"/>
    <w:rsid w:val="00841F15"/>
    <w:rsid w:val="00842C74"/>
    <w:rsid w:val="00842F9D"/>
    <w:rsid w:val="008433A1"/>
    <w:rsid w:val="008434A5"/>
    <w:rsid w:val="00843795"/>
    <w:rsid w:val="00843940"/>
    <w:rsid w:val="00843950"/>
    <w:rsid w:val="00843D29"/>
    <w:rsid w:val="00843DAF"/>
    <w:rsid w:val="0084408E"/>
    <w:rsid w:val="00844218"/>
    <w:rsid w:val="00844E31"/>
    <w:rsid w:val="00846387"/>
    <w:rsid w:val="00846AFB"/>
    <w:rsid w:val="00846FEB"/>
    <w:rsid w:val="008470EF"/>
    <w:rsid w:val="00847206"/>
    <w:rsid w:val="008478D4"/>
    <w:rsid w:val="00847F0F"/>
    <w:rsid w:val="008501D3"/>
    <w:rsid w:val="00851489"/>
    <w:rsid w:val="008518AF"/>
    <w:rsid w:val="00851B01"/>
    <w:rsid w:val="00852448"/>
    <w:rsid w:val="008526D1"/>
    <w:rsid w:val="00852AFB"/>
    <w:rsid w:val="0085320E"/>
    <w:rsid w:val="00853CB5"/>
    <w:rsid w:val="0085415C"/>
    <w:rsid w:val="008543C3"/>
    <w:rsid w:val="00854C92"/>
    <w:rsid w:val="00854EFA"/>
    <w:rsid w:val="008552F1"/>
    <w:rsid w:val="00855616"/>
    <w:rsid w:val="008565CC"/>
    <w:rsid w:val="00856C7E"/>
    <w:rsid w:val="00856C9C"/>
    <w:rsid w:val="008571A0"/>
    <w:rsid w:val="008574E1"/>
    <w:rsid w:val="0085789E"/>
    <w:rsid w:val="00860318"/>
    <w:rsid w:val="008613BC"/>
    <w:rsid w:val="00861643"/>
    <w:rsid w:val="00861D54"/>
    <w:rsid w:val="00864147"/>
    <w:rsid w:val="00864348"/>
    <w:rsid w:val="008644DF"/>
    <w:rsid w:val="00866049"/>
    <w:rsid w:val="0086664B"/>
    <w:rsid w:val="008668B3"/>
    <w:rsid w:val="00866B6A"/>
    <w:rsid w:val="00866CE0"/>
    <w:rsid w:val="008678B0"/>
    <w:rsid w:val="00867CC4"/>
    <w:rsid w:val="00867F38"/>
    <w:rsid w:val="0087017E"/>
    <w:rsid w:val="0087114E"/>
    <w:rsid w:val="008713F0"/>
    <w:rsid w:val="00872668"/>
    <w:rsid w:val="00872F57"/>
    <w:rsid w:val="0087343F"/>
    <w:rsid w:val="00873AA5"/>
    <w:rsid w:val="00873C44"/>
    <w:rsid w:val="00873D07"/>
    <w:rsid w:val="00873D32"/>
    <w:rsid w:val="00874087"/>
    <w:rsid w:val="0087424F"/>
    <w:rsid w:val="008748D7"/>
    <w:rsid w:val="00874993"/>
    <w:rsid w:val="00874C39"/>
    <w:rsid w:val="0087522E"/>
    <w:rsid w:val="008756CC"/>
    <w:rsid w:val="00875A12"/>
    <w:rsid w:val="00875D9D"/>
    <w:rsid w:val="0087644F"/>
    <w:rsid w:val="0087670C"/>
    <w:rsid w:val="00876E0B"/>
    <w:rsid w:val="00877359"/>
    <w:rsid w:val="008774EB"/>
    <w:rsid w:val="00877CDB"/>
    <w:rsid w:val="00877E4C"/>
    <w:rsid w:val="00880550"/>
    <w:rsid w:val="00881B43"/>
    <w:rsid w:val="0088258A"/>
    <w:rsid w:val="00882E3F"/>
    <w:rsid w:val="00883AFC"/>
    <w:rsid w:val="00883B03"/>
    <w:rsid w:val="008840B4"/>
    <w:rsid w:val="00885268"/>
    <w:rsid w:val="008855DE"/>
    <w:rsid w:val="00885E44"/>
    <w:rsid w:val="00886332"/>
    <w:rsid w:val="008874B8"/>
    <w:rsid w:val="0089074A"/>
    <w:rsid w:val="0089081E"/>
    <w:rsid w:val="00890897"/>
    <w:rsid w:val="00890BA3"/>
    <w:rsid w:val="008917B4"/>
    <w:rsid w:val="00892164"/>
    <w:rsid w:val="00892EED"/>
    <w:rsid w:val="0089343D"/>
    <w:rsid w:val="008935DB"/>
    <w:rsid w:val="00893663"/>
    <w:rsid w:val="008939F8"/>
    <w:rsid w:val="0089415B"/>
    <w:rsid w:val="00894432"/>
    <w:rsid w:val="00894AD6"/>
    <w:rsid w:val="00894D11"/>
    <w:rsid w:val="0089577D"/>
    <w:rsid w:val="00895BD0"/>
    <w:rsid w:val="00895E74"/>
    <w:rsid w:val="008967C1"/>
    <w:rsid w:val="00896ECC"/>
    <w:rsid w:val="008977D4"/>
    <w:rsid w:val="008A0AD1"/>
    <w:rsid w:val="008A1802"/>
    <w:rsid w:val="008A191A"/>
    <w:rsid w:val="008A223F"/>
    <w:rsid w:val="008A239A"/>
    <w:rsid w:val="008A26D9"/>
    <w:rsid w:val="008A2B57"/>
    <w:rsid w:val="008A37A5"/>
    <w:rsid w:val="008A45C1"/>
    <w:rsid w:val="008A46CE"/>
    <w:rsid w:val="008A4C47"/>
    <w:rsid w:val="008A5144"/>
    <w:rsid w:val="008A5306"/>
    <w:rsid w:val="008A550B"/>
    <w:rsid w:val="008A5739"/>
    <w:rsid w:val="008A6E9C"/>
    <w:rsid w:val="008A78F9"/>
    <w:rsid w:val="008A7F03"/>
    <w:rsid w:val="008B0351"/>
    <w:rsid w:val="008B0674"/>
    <w:rsid w:val="008B076E"/>
    <w:rsid w:val="008B0FBD"/>
    <w:rsid w:val="008B1245"/>
    <w:rsid w:val="008B14E9"/>
    <w:rsid w:val="008B182F"/>
    <w:rsid w:val="008B32F2"/>
    <w:rsid w:val="008B35EB"/>
    <w:rsid w:val="008B51FD"/>
    <w:rsid w:val="008B58AD"/>
    <w:rsid w:val="008B5AC0"/>
    <w:rsid w:val="008B61EE"/>
    <w:rsid w:val="008B69D1"/>
    <w:rsid w:val="008B79F6"/>
    <w:rsid w:val="008B7FC2"/>
    <w:rsid w:val="008C06A6"/>
    <w:rsid w:val="008C073C"/>
    <w:rsid w:val="008C08E5"/>
    <w:rsid w:val="008C0C29"/>
    <w:rsid w:val="008C121C"/>
    <w:rsid w:val="008C17DD"/>
    <w:rsid w:val="008C1F3A"/>
    <w:rsid w:val="008C21E7"/>
    <w:rsid w:val="008C23AF"/>
    <w:rsid w:val="008C28BB"/>
    <w:rsid w:val="008C2DD8"/>
    <w:rsid w:val="008C307E"/>
    <w:rsid w:val="008C3298"/>
    <w:rsid w:val="008C34E7"/>
    <w:rsid w:val="008C3626"/>
    <w:rsid w:val="008C3B84"/>
    <w:rsid w:val="008C3CAF"/>
    <w:rsid w:val="008C3DC7"/>
    <w:rsid w:val="008C42F2"/>
    <w:rsid w:val="008C4A8A"/>
    <w:rsid w:val="008C4E1C"/>
    <w:rsid w:val="008C62AE"/>
    <w:rsid w:val="008C7A37"/>
    <w:rsid w:val="008D0F14"/>
    <w:rsid w:val="008D126C"/>
    <w:rsid w:val="008D13D3"/>
    <w:rsid w:val="008D24C7"/>
    <w:rsid w:val="008D250A"/>
    <w:rsid w:val="008D2DD6"/>
    <w:rsid w:val="008D3877"/>
    <w:rsid w:val="008D3D3C"/>
    <w:rsid w:val="008D405F"/>
    <w:rsid w:val="008D428E"/>
    <w:rsid w:val="008D4B2F"/>
    <w:rsid w:val="008D52E6"/>
    <w:rsid w:val="008D65D6"/>
    <w:rsid w:val="008D6AEE"/>
    <w:rsid w:val="008D7358"/>
    <w:rsid w:val="008D7609"/>
    <w:rsid w:val="008E0212"/>
    <w:rsid w:val="008E1421"/>
    <w:rsid w:val="008E14C3"/>
    <w:rsid w:val="008E185B"/>
    <w:rsid w:val="008E1A3C"/>
    <w:rsid w:val="008E1D48"/>
    <w:rsid w:val="008E3236"/>
    <w:rsid w:val="008E3435"/>
    <w:rsid w:val="008E3725"/>
    <w:rsid w:val="008E39F0"/>
    <w:rsid w:val="008E4177"/>
    <w:rsid w:val="008E44C7"/>
    <w:rsid w:val="008E6023"/>
    <w:rsid w:val="008E6E02"/>
    <w:rsid w:val="008E6F71"/>
    <w:rsid w:val="008E70D7"/>
    <w:rsid w:val="008E7995"/>
    <w:rsid w:val="008E7ACD"/>
    <w:rsid w:val="008E7C61"/>
    <w:rsid w:val="008F0240"/>
    <w:rsid w:val="008F03AF"/>
    <w:rsid w:val="008F07F9"/>
    <w:rsid w:val="008F0973"/>
    <w:rsid w:val="008F09C1"/>
    <w:rsid w:val="008F0B00"/>
    <w:rsid w:val="008F1302"/>
    <w:rsid w:val="008F15AE"/>
    <w:rsid w:val="008F1B9B"/>
    <w:rsid w:val="008F1F86"/>
    <w:rsid w:val="008F25C4"/>
    <w:rsid w:val="008F26C0"/>
    <w:rsid w:val="008F2F01"/>
    <w:rsid w:val="008F3472"/>
    <w:rsid w:val="008F358A"/>
    <w:rsid w:val="008F3638"/>
    <w:rsid w:val="008F3A10"/>
    <w:rsid w:val="008F3D9F"/>
    <w:rsid w:val="008F4441"/>
    <w:rsid w:val="008F4741"/>
    <w:rsid w:val="008F5288"/>
    <w:rsid w:val="008F569A"/>
    <w:rsid w:val="008F5CC5"/>
    <w:rsid w:val="008F61C1"/>
    <w:rsid w:val="008F6360"/>
    <w:rsid w:val="008F6832"/>
    <w:rsid w:val="008F6A44"/>
    <w:rsid w:val="008F6EB7"/>
    <w:rsid w:val="008F6F31"/>
    <w:rsid w:val="008F7251"/>
    <w:rsid w:val="008F7319"/>
    <w:rsid w:val="008F74DF"/>
    <w:rsid w:val="008F768F"/>
    <w:rsid w:val="009002EB"/>
    <w:rsid w:val="00900FED"/>
    <w:rsid w:val="0090117B"/>
    <w:rsid w:val="00901CD7"/>
    <w:rsid w:val="00902458"/>
    <w:rsid w:val="009028EF"/>
    <w:rsid w:val="00902AE9"/>
    <w:rsid w:val="0090359F"/>
    <w:rsid w:val="00903D55"/>
    <w:rsid w:val="00903EFA"/>
    <w:rsid w:val="00903FD3"/>
    <w:rsid w:val="009043BC"/>
    <w:rsid w:val="009044B4"/>
    <w:rsid w:val="0090467A"/>
    <w:rsid w:val="00904697"/>
    <w:rsid w:val="009048DA"/>
    <w:rsid w:val="00904B1C"/>
    <w:rsid w:val="00904E1A"/>
    <w:rsid w:val="00906C57"/>
    <w:rsid w:val="00907928"/>
    <w:rsid w:val="009079A3"/>
    <w:rsid w:val="00910160"/>
    <w:rsid w:val="00910EC6"/>
    <w:rsid w:val="009112A4"/>
    <w:rsid w:val="009115E5"/>
    <w:rsid w:val="00911B7E"/>
    <w:rsid w:val="0091202B"/>
    <w:rsid w:val="009127BA"/>
    <w:rsid w:val="00912DEC"/>
    <w:rsid w:val="00913D1A"/>
    <w:rsid w:val="00913D2E"/>
    <w:rsid w:val="00914064"/>
    <w:rsid w:val="009157FE"/>
    <w:rsid w:val="00915CAF"/>
    <w:rsid w:val="0091607B"/>
    <w:rsid w:val="009169C0"/>
    <w:rsid w:val="00916BF7"/>
    <w:rsid w:val="0091713B"/>
    <w:rsid w:val="00917417"/>
    <w:rsid w:val="00920672"/>
    <w:rsid w:val="00920F38"/>
    <w:rsid w:val="00921EEA"/>
    <w:rsid w:val="00922608"/>
    <w:rsid w:val="009227A6"/>
    <w:rsid w:val="00922A36"/>
    <w:rsid w:val="00922D57"/>
    <w:rsid w:val="0092355E"/>
    <w:rsid w:val="00923718"/>
    <w:rsid w:val="00923AFD"/>
    <w:rsid w:val="00923B8A"/>
    <w:rsid w:val="00924865"/>
    <w:rsid w:val="009251BD"/>
    <w:rsid w:val="00925A2C"/>
    <w:rsid w:val="00925BED"/>
    <w:rsid w:val="00925C9F"/>
    <w:rsid w:val="009261F0"/>
    <w:rsid w:val="0092625F"/>
    <w:rsid w:val="009263A1"/>
    <w:rsid w:val="009267CC"/>
    <w:rsid w:val="00926DF3"/>
    <w:rsid w:val="009272ED"/>
    <w:rsid w:val="009277D8"/>
    <w:rsid w:val="009278DF"/>
    <w:rsid w:val="00927976"/>
    <w:rsid w:val="00930EDF"/>
    <w:rsid w:val="00931EF3"/>
    <w:rsid w:val="0093237B"/>
    <w:rsid w:val="00932834"/>
    <w:rsid w:val="00933584"/>
    <w:rsid w:val="00933D60"/>
    <w:rsid w:val="00933EC1"/>
    <w:rsid w:val="00934184"/>
    <w:rsid w:val="00934218"/>
    <w:rsid w:val="009342CD"/>
    <w:rsid w:val="00935395"/>
    <w:rsid w:val="009361D7"/>
    <w:rsid w:val="009400F1"/>
    <w:rsid w:val="009402A1"/>
    <w:rsid w:val="0094049C"/>
    <w:rsid w:val="009407F6"/>
    <w:rsid w:val="00940803"/>
    <w:rsid w:val="00940D68"/>
    <w:rsid w:val="00940ECE"/>
    <w:rsid w:val="00941083"/>
    <w:rsid w:val="00941428"/>
    <w:rsid w:val="009414B0"/>
    <w:rsid w:val="0094177D"/>
    <w:rsid w:val="00941D0D"/>
    <w:rsid w:val="009420C4"/>
    <w:rsid w:val="00942F22"/>
    <w:rsid w:val="00942F3A"/>
    <w:rsid w:val="009431BB"/>
    <w:rsid w:val="00943A58"/>
    <w:rsid w:val="00944B5F"/>
    <w:rsid w:val="00944C6C"/>
    <w:rsid w:val="00945722"/>
    <w:rsid w:val="00945A44"/>
    <w:rsid w:val="00945AC5"/>
    <w:rsid w:val="00945C22"/>
    <w:rsid w:val="00946264"/>
    <w:rsid w:val="009473BA"/>
    <w:rsid w:val="00947A4E"/>
    <w:rsid w:val="00947F61"/>
    <w:rsid w:val="0095063C"/>
    <w:rsid w:val="00950BC5"/>
    <w:rsid w:val="009512C3"/>
    <w:rsid w:val="00952127"/>
    <w:rsid w:val="00952A8E"/>
    <w:rsid w:val="009530DB"/>
    <w:rsid w:val="009534B1"/>
    <w:rsid w:val="00953676"/>
    <w:rsid w:val="00953E64"/>
    <w:rsid w:val="0095416E"/>
    <w:rsid w:val="009542E3"/>
    <w:rsid w:val="00955AF1"/>
    <w:rsid w:val="00955E14"/>
    <w:rsid w:val="00955F44"/>
    <w:rsid w:val="00956335"/>
    <w:rsid w:val="0095719E"/>
    <w:rsid w:val="00957F53"/>
    <w:rsid w:val="009607AA"/>
    <w:rsid w:val="00960B1D"/>
    <w:rsid w:val="00961100"/>
    <w:rsid w:val="00961DEA"/>
    <w:rsid w:val="00961F46"/>
    <w:rsid w:val="009631E5"/>
    <w:rsid w:val="00963C09"/>
    <w:rsid w:val="00963C0F"/>
    <w:rsid w:val="00963EFC"/>
    <w:rsid w:val="0096470A"/>
    <w:rsid w:val="00964C4E"/>
    <w:rsid w:val="00964D3F"/>
    <w:rsid w:val="0096566D"/>
    <w:rsid w:val="00965849"/>
    <w:rsid w:val="00965D2B"/>
    <w:rsid w:val="00965F17"/>
    <w:rsid w:val="00966246"/>
    <w:rsid w:val="00966C15"/>
    <w:rsid w:val="00966DD9"/>
    <w:rsid w:val="009670A7"/>
    <w:rsid w:val="009672F9"/>
    <w:rsid w:val="00967B53"/>
    <w:rsid w:val="00967B71"/>
    <w:rsid w:val="00967D0E"/>
    <w:rsid w:val="00967E36"/>
    <w:rsid w:val="00967EAE"/>
    <w:rsid w:val="00967F93"/>
    <w:rsid w:val="00970071"/>
    <w:rsid w:val="00970129"/>
    <w:rsid w:val="009701D7"/>
    <w:rsid w:val="00970310"/>
    <w:rsid w:val="009705EE"/>
    <w:rsid w:val="009706E8"/>
    <w:rsid w:val="00970F9F"/>
    <w:rsid w:val="00971282"/>
    <w:rsid w:val="00971C1F"/>
    <w:rsid w:val="00971F9B"/>
    <w:rsid w:val="00972A06"/>
    <w:rsid w:val="00973BE9"/>
    <w:rsid w:val="0097455E"/>
    <w:rsid w:val="00974D44"/>
    <w:rsid w:val="00975584"/>
    <w:rsid w:val="009756D3"/>
    <w:rsid w:val="00975F47"/>
    <w:rsid w:val="00977124"/>
    <w:rsid w:val="009774D8"/>
    <w:rsid w:val="00977927"/>
    <w:rsid w:val="00977BEA"/>
    <w:rsid w:val="00977DE5"/>
    <w:rsid w:val="009801CE"/>
    <w:rsid w:val="009801DD"/>
    <w:rsid w:val="00980ACA"/>
    <w:rsid w:val="00980ADC"/>
    <w:rsid w:val="00981301"/>
    <w:rsid w:val="0098135C"/>
    <w:rsid w:val="00981400"/>
    <w:rsid w:val="0098156A"/>
    <w:rsid w:val="009815B9"/>
    <w:rsid w:val="009819FD"/>
    <w:rsid w:val="00982019"/>
    <w:rsid w:val="00982047"/>
    <w:rsid w:val="00982237"/>
    <w:rsid w:val="0098249E"/>
    <w:rsid w:val="00982F1F"/>
    <w:rsid w:val="0098363D"/>
    <w:rsid w:val="009836BB"/>
    <w:rsid w:val="009839B5"/>
    <w:rsid w:val="00983C2F"/>
    <w:rsid w:val="00983C62"/>
    <w:rsid w:val="00984E6C"/>
    <w:rsid w:val="00985CCB"/>
    <w:rsid w:val="00986366"/>
    <w:rsid w:val="00986C82"/>
    <w:rsid w:val="0098717F"/>
    <w:rsid w:val="009871E9"/>
    <w:rsid w:val="00990227"/>
    <w:rsid w:val="00990419"/>
    <w:rsid w:val="00991851"/>
    <w:rsid w:val="00991B3B"/>
    <w:rsid w:val="00991BAC"/>
    <w:rsid w:val="009929BB"/>
    <w:rsid w:val="00992AB6"/>
    <w:rsid w:val="009935D1"/>
    <w:rsid w:val="009940F0"/>
    <w:rsid w:val="009945A7"/>
    <w:rsid w:val="00994A64"/>
    <w:rsid w:val="00994ED1"/>
    <w:rsid w:val="009951AB"/>
    <w:rsid w:val="009951E7"/>
    <w:rsid w:val="009956FA"/>
    <w:rsid w:val="00995945"/>
    <w:rsid w:val="00995CB5"/>
    <w:rsid w:val="0099723D"/>
    <w:rsid w:val="00997824"/>
    <w:rsid w:val="009979E1"/>
    <w:rsid w:val="009A0CB7"/>
    <w:rsid w:val="009A0DA8"/>
    <w:rsid w:val="009A159A"/>
    <w:rsid w:val="009A1AD0"/>
    <w:rsid w:val="009A338B"/>
    <w:rsid w:val="009A36F8"/>
    <w:rsid w:val="009A432C"/>
    <w:rsid w:val="009A475E"/>
    <w:rsid w:val="009A4A0A"/>
    <w:rsid w:val="009A4E7F"/>
    <w:rsid w:val="009A5476"/>
    <w:rsid w:val="009A56EB"/>
    <w:rsid w:val="009A58F4"/>
    <w:rsid w:val="009A5B0F"/>
    <w:rsid w:val="009A5CC9"/>
    <w:rsid w:val="009A6267"/>
    <w:rsid w:val="009A69B4"/>
    <w:rsid w:val="009A6A2C"/>
    <w:rsid w:val="009A6EA0"/>
    <w:rsid w:val="009A7566"/>
    <w:rsid w:val="009B04DB"/>
    <w:rsid w:val="009B0D3C"/>
    <w:rsid w:val="009B0F81"/>
    <w:rsid w:val="009B1567"/>
    <w:rsid w:val="009B1A4F"/>
    <w:rsid w:val="009B1B49"/>
    <w:rsid w:val="009B2B6D"/>
    <w:rsid w:val="009B3063"/>
    <w:rsid w:val="009B312D"/>
    <w:rsid w:val="009B3E5A"/>
    <w:rsid w:val="009B4077"/>
    <w:rsid w:val="009B48AB"/>
    <w:rsid w:val="009B4D45"/>
    <w:rsid w:val="009B50FA"/>
    <w:rsid w:val="009B5139"/>
    <w:rsid w:val="009B5C4E"/>
    <w:rsid w:val="009B5F95"/>
    <w:rsid w:val="009B63F0"/>
    <w:rsid w:val="009B6979"/>
    <w:rsid w:val="009B6C18"/>
    <w:rsid w:val="009B7CC3"/>
    <w:rsid w:val="009C0A65"/>
    <w:rsid w:val="009C1335"/>
    <w:rsid w:val="009C14B0"/>
    <w:rsid w:val="009C1657"/>
    <w:rsid w:val="009C1AB2"/>
    <w:rsid w:val="009C1BDA"/>
    <w:rsid w:val="009C2BB0"/>
    <w:rsid w:val="009C2FA7"/>
    <w:rsid w:val="009C328B"/>
    <w:rsid w:val="009C35A7"/>
    <w:rsid w:val="009C3F3B"/>
    <w:rsid w:val="009C45D4"/>
    <w:rsid w:val="009C52B5"/>
    <w:rsid w:val="009C564B"/>
    <w:rsid w:val="009C5959"/>
    <w:rsid w:val="009C5C42"/>
    <w:rsid w:val="009C673A"/>
    <w:rsid w:val="009C69A6"/>
    <w:rsid w:val="009C71CD"/>
    <w:rsid w:val="009C7251"/>
    <w:rsid w:val="009C72DC"/>
    <w:rsid w:val="009C748D"/>
    <w:rsid w:val="009C79E2"/>
    <w:rsid w:val="009C7D31"/>
    <w:rsid w:val="009D0157"/>
    <w:rsid w:val="009D05E9"/>
    <w:rsid w:val="009D09A4"/>
    <w:rsid w:val="009D0DD3"/>
    <w:rsid w:val="009D120C"/>
    <w:rsid w:val="009D13CB"/>
    <w:rsid w:val="009D26C7"/>
    <w:rsid w:val="009D2807"/>
    <w:rsid w:val="009D28D1"/>
    <w:rsid w:val="009D2928"/>
    <w:rsid w:val="009D297C"/>
    <w:rsid w:val="009D2DCA"/>
    <w:rsid w:val="009D2FA1"/>
    <w:rsid w:val="009D33EA"/>
    <w:rsid w:val="009D3E93"/>
    <w:rsid w:val="009D5813"/>
    <w:rsid w:val="009D6B23"/>
    <w:rsid w:val="009D6CC7"/>
    <w:rsid w:val="009D7966"/>
    <w:rsid w:val="009D7A95"/>
    <w:rsid w:val="009D7EF4"/>
    <w:rsid w:val="009E0058"/>
    <w:rsid w:val="009E0DC9"/>
    <w:rsid w:val="009E1733"/>
    <w:rsid w:val="009E17B4"/>
    <w:rsid w:val="009E1C0D"/>
    <w:rsid w:val="009E2A4E"/>
    <w:rsid w:val="009E2E61"/>
    <w:rsid w:val="009E2E91"/>
    <w:rsid w:val="009E311C"/>
    <w:rsid w:val="009E3405"/>
    <w:rsid w:val="009E3F6A"/>
    <w:rsid w:val="009E422C"/>
    <w:rsid w:val="009E4864"/>
    <w:rsid w:val="009E4BCE"/>
    <w:rsid w:val="009E4F77"/>
    <w:rsid w:val="009E5494"/>
    <w:rsid w:val="009E5503"/>
    <w:rsid w:val="009E55FA"/>
    <w:rsid w:val="009E58D1"/>
    <w:rsid w:val="009E599D"/>
    <w:rsid w:val="009E64DD"/>
    <w:rsid w:val="009E6561"/>
    <w:rsid w:val="009E698E"/>
    <w:rsid w:val="009E6D9D"/>
    <w:rsid w:val="009E6FCE"/>
    <w:rsid w:val="009E7737"/>
    <w:rsid w:val="009E7935"/>
    <w:rsid w:val="009F0748"/>
    <w:rsid w:val="009F0933"/>
    <w:rsid w:val="009F25A1"/>
    <w:rsid w:val="009F2A6C"/>
    <w:rsid w:val="009F3B3C"/>
    <w:rsid w:val="009F3CB4"/>
    <w:rsid w:val="009F404F"/>
    <w:rsid w:val="009F431B"/>
    <w:rsid w:val="009F4A5F"/>
    <w:rsid w:val="009F53E2"/>
    <w:rsid w:val="009F5634"/>
    <w:rsid w:val="009F5C25"/>
    <w:rsid w:val="009F5DA2"/>
    <w:rsid w:val="009F6148"/>
    <w:rsid w:val="009F67F8"/>
    <w:rsid w:val="009F6B8B"/>
    <w:rsid w:val="009F6FEF"/>
    <w:rsid w:val="009F7310"/>
    <w:rsid w:val="009F7507"/>
    <w:rsid w:val="009F7E90"/>
    <w:rsid w:val="00A023AD"/>
    <w:rsid w:val="00A03789"/>
    <w:rsid w:val="00A038E6"/>
    <w:rsid w:val="00A03B96"/>
    <w:rsid w:val="00A0554E"/>
    <w:rsid w:val="00A055FA"/>
    <w:rsid w:val="00A05ADB"/>
    <w:rsid w:val="00A05EB9"/>
    <w:rsid w:val="00A0640E"/>
    <w:rsid w:val="00A06800"/>
    <w:rsid w:val="00A06D74"/>
    <w:rsid w:val="00A06FCF"/>
    <w:rsid w:val="00A078D9"/>
    <w:rsid w:val="00A07CB5"/>
    <w:rsid w:val="00A07D7F"/>
    <w:rsid w:val="00A10BF0"/>
    <w:rsid w:val="00A116EE"/>
    <w:rsid w:val="00A11C52"/>
    <w:rsid w:val="00A11EC8"/>
    <w:rsid w:val="00A12927"/>
    <w:rsid w:val="00A12C8B"/>
    <w:rsid w:val="00A1323E"/>
    <w:rsid w:val="00A13416"/>
    <w:rsid w:val="00A139F5"/>
    <w:rsid w:val="00A141B5"/>
    <w:rsid w:val="00A14BAF"/>
    <w:rsid w:val="00A14E37"/>
    <w:rsid w:val="00A15B93"/>
    <w:rsid w:val="00A16152"/>
    <w:rsid w:val="00A16348"/>
    <w:rsid w:val="00A16DC0"/>
    <w:rsid w:val="00A17C93"/>
    <w:rsid w:val="00A205ED"/>
    <w:rsid w:val="00A205F9"/>
    <w:rsid w:val="00A20DE9"/>
    <w:rsid w:val="00A21202"/>
    <w:rsid w:val="00A2139A"/>
    <w:rsid w:val="00A21724"/>
    <w:rsid w:val="00A21A9B"/>
    <w:rsid w:val="00A2200E"/>
    <w:rsid w:val="00A22DB9"/>
    <w:rsid w:val="00A24EC0"/>
    <w:rsid w:val="00A258AE"/>
    <w:rsid w:val="00A258D3"/>
    <w:rsid w:val="00A25CA3"/>
    <w:rsid w:val="00A26E9E"/>
    <w:rsid w:val="00A27A04"/>
    <w:rsid w:val="00A306B5"/>
    <w:rsid w:val="00A30B88"/>
    <w:rsid w:val="00A30FF7"/>
    <w:rsid w:val="00A31A4B"/>
    <w:rsid w:val="00A329E1"/>
    <w:rsid w:val="00A3380B"/>
    <w:rsid w:val="00A33989"/>
    <w:rsid w:val="00A33A75"/>
    <w:rsid w:val="00A33F5A"/>
    <w:rsid w:val="00A3455C"/>
    <w:rsid w:val="00A3517F"/>
    <w:rsid w:val="00A35526"/>
    <w:rsid w:val="00A35B35"/>
    <w:rsid w:val="00A3645B"/>
    <w:rsid w:val="00A365F4"/>
    <w:rsid w:val="00A36884"/>
    <w:rsid w:val="00A36B96"/>
    <w:rsid w:val="00A3752C"/>
    <w:rsid w:val="00A379BC"/>
    <w:rsid w:val="00A40985"/>
    <w:rsid w:val="00A41E04"/>
    <w:rsid w:val="00A42713"/>
    <w:rsid w:val="00A42ACA"/>
    <w:rsid w:val="00A42B0A"/>
    <w:rsid w:val="00A434C9"/>
    <w:rsid w:val="00A43638"/>
    <w:rsid w:val="00A43836"/>
    <w:rsid w:val="00A442EC"/>
    <w:rsid w:val="00A44455"/>
    <w:rsid w:val="00A44ACE"/>
    <w:rsid w:val="00A44D46"/>
    <w:rsid w:val="00A44FCC"/>
    <w:rsid w:val="00A45152"/>
    <w:rsid w:val="00A4544D"/>
    <w:rsid w:val="00A45548"/>
    <w:rsid w:val="00A45A12"/>
    <w:rsid w:val="00A4615F"/>
    <w:rsid w:val="00A4619B"/>
    <w:rsid w:val="00A471E9"/>
    <w:rsid w:val="00A47AE8"/>
    <w:rsid w:val="00A47D80"/>
    <w:rsid w:val="00A50125"/>
    <w:rsid w:val="00A50337"/>
    <w:rsid w:val="00A50DAF"/>
    <w:rsid w:val="00A51366"/>
    <w:rsid w:val="00A520A5"/>
    <w:rsid w:val="00A5245B"/>
    <w:rsid w:val="00A52B1C"/>
    <w:rsid w:val="00A52C40"/>
    <w:rsid w:val="00A52E00"/>
    <w:rsid w:val="00A52F5C"/>
    <w:rsid w:val="00A53132"/>
    <w:rsid w:val="00A5316E"/>
    <w:rsid w:val="00A5342E"/>
    <w:rsid w:val="00A5372A"/>
    <w:rsid w:val="00A53755"/>
    <w:rsid w:val="00A54168"/>
    <w:rsid w:val="00A5492E"/>
    <w:rsid w:val="00A54A0F"/>
    <w:rsid w:val="00A54F93"/>
    <w:rsid w:val="00A54FDE"/>
    <w:rsid w:val="00A55C4D"/>
    <w:rsid w:val="00A55D88"/>
    <w:rsid w:val="00A55FE7"/>
    <w:rsid w:val="00A56065"/>
    <w:rsid w:val="00A563F2"/>
    <w:rsid w:val="00A56453"/>
    <w:rsid w:val="00A566E8"/>
    <w:rsid w:val="00A5728E"/>
    <w:rsid w:val="00A57837"/>
    <w:rsid w:val="00A57ABC"/>
    <w:rsid w:val="00A6139E"/>
    <w:rsid w:val="00A61BAD"/>
    <w:rsid w:val="00A61FC1"/>
    <w:rsid w:val="00A6242A"/>
    <w:rsid w:val="00A6252A"/>
    <w:rsid w:val="00A626C8"/>
    <w:rsid w:val="00A6285C"/>
    <w:rsid w:val="00A62876"/>
    <w:rsid w:val="00A630C0"/>
    <w:rsid w:val="00A63A7F"/>
    <w:rsid w:val="00A64417"/>
    <w:rsid w:val="00A647B1"/>
    <w:rsid w:val="00A6494F"/>
    <w:rsid w:val="00A64C8F"/>
    <w:rsid w:val="00A64DD7"/>
    <w:rsid w:val="00A653D9"/>
    <w:rsid w:val="00A65593"/>
    <w:rsid w:val="00A656C5"/>
    <w:rsid w:val="00A658BB"/>
    <w:rsid w:val="00A65AF2"/>
    <w:rsid w:val="00A66235"/>
    <w:rsid w:val="00A66AB6"/>
    <w:rsid w:val="00A66ABC"/>
    <w:rsid w:val="00A66F70"/>
    <w:rsid w:val="00A670F2"/>
    <w:rsid w:val="00A6798A"/>
    <w:rsid w:val="00A67E7A"/>
    <w:rsid w:val="00A7069C"/>
    <w:rsid w:val="00A70870"/>
    <w:rsid w:val="00A70A27"/>
    <w:rsid w:val="00A70B33"/>
    <w:rsid w:val="00A7196D"/>
    <w:rsid w:val="00A7230A"/>
    <w:rsid w:val="00A72949"/>
    <w:rsid w:val="00A72DCB"/>
    <w:rsid w:val="00A74091"/>
    <w:rsid w:val="00A7460C"/>
    <w:rsid w:val="00A7467F"/>
    <w:rsid w:val="00A74C44"/>
    <w:rsid w:val="00A75532"/>
    <w:rsid w:val="00A758C3"/>
    <w:rsid w:val="00A75B2E"/>
    <w:rsid w:val="00A760AA"/>
    <w:rsid w:val="00A76892"/>
    <w:rsid w:val="00A76A53"/>
    <w:rsid w:val="00A76A78"/>
    <w:rsid w:val="00A76FB2"/>
    <w:rsid w:val="00A7730F"/>
    <w:rsid w:val="00A7747E"/>
    <w:rsid w:val="00A77AEA"/>
    <w:rsid w:val="00A77CBD"/>
    <w:rsid w:val="00A806D5"/>
    <w:rsid w:val="00A809D3"/>
    <w:rsid w:val="00A80B30"/>
    <w:rsid w:val="00A810F9"/>
    <w:rsid w:val="00A812B0"/>
    <w:rsid w:val="00A81ADE"/>
    <w:rsid w:val="00A823D9"/>
    <w:rsid w:val="00A83507"/>
    <w:rsid w:val="00A836C2"/>
    <w:rsid w:val="00A83B55"/>
    <w:rsid w:val="00A84E80"/>
    <w:rsid w:val="00A84EE2"/>
    <w:rsid w:val="00A853D2"/>
    <w:rsid w:val="00A85EFB"/>
    <w:rsid w:val="00A860CB"/>
    <w:rsid w:val="00A8662F"/>
    <w:rsid w:val="00A86720"/>
    <w:rsid w:val="00A868D6"/>
    <w:rsid w:val="00A86909"/>
    <w:rsid w:val="00A869AF"/>
    <w:rsid w:val="00A86ECC"/>
    <w:rsid w:val="00A86FCC"/>
    <w:rsid w:val="00A8707C"/>
    <w:rsid w:val="00A903D9"/>
    <w:rsid w:val="00A90DC3"/>
    <w:rsid w:val="00A91A06"/>
    <w:rsid w:val="00A936E9"/>
    <w:rsid w:val="00A93727"/>
    <w:rsid w:val="00A93798"/>
    <w:rsid w:val="00A93DEA"/>
    <w:rsid w:val="00A94444"/>
    <w:rsid w:val="00A957A2"/>
    <w:rsid w:val="00A957D6"/>
    <w:rsid w:val="00A95CAD"/>
    <w:rsid w:val="00A95EB4"/>
    <w:rsid w:val="00A9628C"/>
    <w:rsid w:val="00A96373"/>
    <w:rsid w:val="00A96FA0"/>
    <w:rsid w:val="00A97641"/>
    <w:rsid w:val="00A97AAA"/>
    <w:rsid w:val="00AA017E"/>
    <w:rsid w:val="00AA05CC"/>
    <w:rsid w:val="00AA0FD7"/>
    <w:rsid w:val="00AA11C1"/>
    <w:rsid w:val="00AA2184"/>
    <w:rsid w:val="00AA25A3"/>
    <w:rsid w:val="00AA30F0"/>
    <w:rsid w:val="00AA4C94"/>
    <w:rsid w:val="00AA51BF"/>
    <w:rsid w:val="00AA570D"/>
    <w:rsid w:val="00AA5B3F"/>
    <w:rsid w:val="00AA5ECF"/>
    <w:rsid w:val="00AA61EE"/>
    <w:rsid w:val="00AA6330"/>
    <w:rsid w:val="00AA6484"/>
    <w:rsid w:val="00AA6894"/>
    <w:rsid w:val="00AA6A25"/>
    <w:rsid w:val="00AA710D"/>
    <w:rsid w:val="00AA7A08"/>
    <w:rsid w:val="00AA7CE3"/>
    <w:rsid w:val="00AB0198"/>
    <w:rsid w:val="00AB07FC"/>
    <w:rsid w:val="00AB08A8"/>
    <w:rsid w:val="00AB2D52"/>
    <w:rsid w:val="00AB3F19"/>
    <w:rsid w:val="00AB4237"/>
    <w:rsid w:val="00AB45A7"/>
    <w:rsid w:val="00AB4DCD"/>
    <w:rsid w:val="00AB5344"/>
    <w:rsid w:val="00AB582E"/>
    <w:rsid w:val="00AB5851"/>
    <w:rsid w:val="00AB5860"/>
    <w:rsid w:val="00AB5A7B"/>
    <w:rsid w:val="00AB62A2"/>
    <w:rsid w:val="00AB6448"/>
    <w:rsid w:val="00AB6883"/>
    <w:rsid w:val="00AB6A97"/>
    <w:rsid w:val="00AB6D25"/>
    <w:rsid w:val="00AB7080"/>
    <w:rsid w:val="00AB7283"/>
    <w:rsid w:val="00AB74FC"/>
    <w:rsid w:val="00AB75B9"/>
    <w:rsid w:val="00AB77AA"/>
    <w:rsid w:val="00AB7C6C"/>
    <w:rsid w:val="00AB7CAC"/>
    <w:rsid w:val="00AC0C78"/>
    <w:rsid w:val="00AC0F7A"/>
    <w:rsid w:val="00AC28B9"/>
    <w:rsid w:val="00AC2B29"/>
    <w:rsid w:val="00AC2E10"/>
    <w:rsid w:val="00AC305E"/>
    <w:rsid w:val="00AC34A6"/>
    <w:rsid w:val="00AC37D4"/>
    <w:rsid w:val="00AC3C9F"/>
    <w:rsid w:val="00AC3D4D"/>
    <w:rsid w:val="00AC3F7C"/>
    <w:rsid w:val="00AC42A9"/>
    <w:rsid w:val="00AC45C1"/>
    <w:rsid w:val="00AC495C"/>
    <w:rsid w:val="00AC52DB"/>
    <w:rsid w:val="00AC543C"/>
    <w:rsid w:val="00AC577D"/>
    <w:rsid w:val="00AC5A82"/>
    <w:rsid w:val="00AC5AAB"/>
    <w:rsid w:val="00AC5D3E"/>
    <w:rsid w:val="00AC5DEA"/>
    <w:rsid w:val="00AC633D"/>
    <w:rsid w:val="00AC6B4E"/>
    <w:rsid w:val="00AC6B63"/>
    <w:rsid w:val="00AC7572"/>
    <w:rsid w:val="00AC7A17"/>
    <w:rsid w:val="00AC7DD0"/>
    <w:rsid w:val="00AD0660"/>
    <w:rsid w:val="00AD0A80"/>
    <w:rsid w:val="00AD0CA6"/>
    <w:rsid w:val="00AD0CF4"/>
    <w:rsid w:val="00AD0F08"/>
    <w:rsid w:val="00AD14C3"/>
    <w:rsid w:val="00AD1BA4"/>
    <w:rsid w:val="00AD1F51"/>
    <w:rsid w:val="00AD24BA"/>
    <w:rsid w:val="00AD2A72"/>
    <w:rsid w:val="00AD2C4F"/>
    <w:rsid w:val="00AD2E46"/>
    <w:rsid w:val="00AD3827"/>
    <w:rsid w:val="00AD3F1B"/>
    <w:rsid w:val="00AD465B"/>
    <w:rsid w:val="00AD4CC6"/>
    <w:rsid w:val="00AD5428"/>
    <w:rsid w:val="00AD5DC1"/>
    <w:rsid w:val="00AD6343"/>
    <w:rsid w:val="00AD6416"/>
    <w:rsid w:val="00AD666E"/>
    <w:rsid w:val="00AD6900"/>
    <w:rsid w:val="00AD6A07"/>
    <w:rsid w:val="00AD6B55"/>
    <w:rsid w:val="00AD6E32"/>
    <w:rsid w:val="00AD6F97"/>
    <w:rsid w:val="00AD7204"/>
    <w:rsid w:val="00AD7390"/>
    <w:rsid w:val="00AE0D7D"/>
    <w:rsid w:val="00AE0E50"/>
    <w:rsid w:val="00AE0F37"/>
    <w:rsid w:val="00AE1021"/>
    <w:rsid w:val="00AE10F4"/>
    <w:rsid w:val="00AE1250"/>
    <w:rsid w:val="00AE15BB"/>
    <w:rsid w:val="00AE19C4"/>
    <w:rsid w:val="00AE1AD0"/>
    <w:rsid w:val="00AE1D10"/>
    <w:rsid w:val="00AE2705"/>
    <w:rsid w:val="00AE2A87"/>
    <w:rsid w:val="00AE2C14"/>
    <w:rsid w:val="00AE2D4B"/>
    <w:rsid w:val="00AE3D23"/>
    <w:rsid w:val="00AE3DD5"/>
    <w:rsid w:val="00AE3E11"/>
    <w:rsid w:val="00AE4023"/>
    <w:rsid w:val="00AE45DB"/>
    <w:rsid w:val="00AE4B01"/>
    <w:rsid w:val="00AE4F99"/>
    <w:rsid w:val="00AE5557"/>
    <w:rsid w:val="00AE6D19"/>
    <w:rsid w:val="00AE7879"/>
    <w:rsid w:val="00AE78A8"/>
    <w:rsid w:val="00AF0451"/>
    <w:rsid w:val="00AF13A8"/>
    <w:rsid w:val="00AF1FEC"/>
    <w:rsid w:val="00AF289B"/>
    <w:rsid w:val="00AF29BF"/>
    <w:rsid w:val="00AF3775"/>
    <w:rsid w:val="00AF45EF"/>
    <w:rsid w:val="00AF57E0"/>
    <w:rsid w:val="00AF62E4"/>
    <w:rsid w:val="00AF62EA"/>
    <w:rsid w:val="00AF661F"/>
    <w:rsid w:val="00AF699C"/>
    <w:rsid w:val="00AF7459"/>
    <w:rsid w:val="00AF785D"/>
    <w:rsid w:val="00B000A8"/>
    <w:rsid w:val="00B002F5"/>
    <w:rsid w:val="00B00E4E"/>
    <w:rsid w:val="00B018B1"/>
    <w:rsid w:val="00B01BA0"/>
    <w:rsid w:val="00B01CAE"/>
    <w:rsid w:val="00B02421"/>
    <w:rsid w:val="00B02691"/>
    <w:rsid w:val="00B03538"/>
    <w:rsid w:val="00B03777"/>
    <w:rsid w:val="00B03DD4"/>
    <w:rsid w:val="00B0408E"/>
    <w:rsid w:val="00B047CB"/>
    <w:rsid w:val="00B04D27"/>
    <w:rsid w:val="00B057AA"/>
    <w:rsid w:val="00B06126"/>
    <w:rsid w:val="00B06951"/>
    <w:rsid w:val="00B06F35"/>
    <w:rsid w:val="00B070E4"/>
    <w:rsid w:val="00B074E3"/>
    <w:rsid w:val="00B076BE"/>
    <w:rsid w:val="00B102C1"/>
    <w:rsid w:val="00B105F8"/>
    <w:rsid w:val="00B10ACF"/>
    <w:rsid w:val="00B117AD"/>
    <w:rsid w:val="00B11AA2"/>
    <w:rsid w:val="00B11AE7"/>
    <w:rsid w:val="00B11B69"/>
    <w:rsid w:val="00B11C65"/>
    <w:rsid w:val="00B12506"/>
    <w:rsid w:val="00B129FA"/>
    <w:rsid w:val="00B12CB0"/>
    <w:rsid w:val="00B12EB4"/>
    <w:rsid w:val="00B135A2"/>
    <w:rsid w:val="00B13DC9"/>
    <w:rsid w:val="00B1403B"/>
    <w:rsid w:val="00B14952"/>
    <w:rsid w:val="00B15449"/>
    <w:rsid w:val="00B16B4D"/>
    <w:rsid w:val="00B17376"/>
    <w:rsid w:val="00B1738A"/>
    <w:rsid w:val="00B17778"/>
    <w:rsid w:val="00B17D6F"/>
    <w:rsid w:val="00B20040"/>
    <w:rsid w:val="00B202E3"/>
    <w:rsid w:val="00B204EB"/>
    <w:rsid w:val="00B20D28"/>
    <w:rsid w:val="00B20DEC"/>
    <w:rsid w:val="00B212E1"/>
    <w:rsid w:val="00B213D1"/>
    <w:rsid w:val="00B21502"/>
    <w:rsid w:val="00B2172B"/>
    <w:rsid w:val="00B2199D"/>
    <w:rsid w:val="00B21D07"/>
    <w:rsid w:val="00B22292"/>
    <w:rsid w:val="00B22D41"/>
    <w:rsid w:val="00B22DFD"/>
    <w:rsid w:val="00B232EE"/>
    <w:rsid w:val="00B23531"/>
    <w:rsid w:val="00B23666"/>
    <w:rsid w:val="00B23C62"/>
    <w:rsid w:val="00B24104"/>
    <w:rsid w:val="00B249B5"/>
    <w:rsid w:val="00B24D0A"/>
    <w:rsid w:val="00B24EB6"/>
    <w:rsid w:val="00B2566B"/>
    <w:rsid w:val="00B25883"/>
    <w:rsid w:val="00B258A6"/>
    <w:rsid w:val="00B259FA"/>
    <w:rsid w:val="00B25B40"/>
    <w:rsid w:val="00B261D6"/>
    <w:rsid w:val="00B26292"/>
    <w:rsid w:val="00B264EA"/>
    <w:rsid w:val="00B26577"/>
    <w:rsid w:val="00B27052"/>
    <w:rsid w:val="00B27719"/>
    <w:rsid w:val="00B27D6D"/>
    <w:rsid w:val="00B27DA1"/>
    <w:rsid w:val="00B30A87"/>
    <w:rsid w:val="00B31DAC"/>
    <w:rsid w:val="00B31E5A"/>
    <w:rsid w:val="00B32A36"/>
    <w:rsid w:val="00B33192"/>
    <w:rsid w:val="00B33650"/>
    <w:rsid w:val="00B33DE3"/>
    <w:rsid w:val="00B33DEA"/>
    <w:rsid w:val="00B343F3"/>
    <w:rsid w:val="00B34749"/>
    <w:rsid w:val="00B34DCA"/>
    <w:rsid w:val="00B34E74"/>
    <w:rsid w:val="00B34EB5"/>
    <w:rsid w:val="00B358D8"/>
    <w:rsid w:val="00B35D62"/>
    <w:rsid w:val="00B35FC1"/>
    <w:rsid w:val="00B35FCA"/>
    <w:rsid w:val="00B36B84"/>
    <w:rsid w:val="00B37989"/>
    <w:rsid w:val="00B37A63"/>
    <w:rsid w:val="00B403E3"/>
    <w:rsid w:val="00B40996"/>
    <w:rsid w:val="00B40CD0"/>
    <w:rsid w:val="00B41709"/>
    <w:rsid w:val="00B4210C"/>
    <w:rsid w:val="00B4236B"/>
    <w:rsid w:val="00B423DA"/>
    <w:rsid w:val="00B42480"/>
    <w:rsid w:val="00B427E0"/>
    <w:rsid w:val="00B42BAE"/>
    <w:rsid w:val="00B43044"/>
    <w:rsid w:val="00B437E5"/>
    <w:rsid w:val="00B44554"/>
    <w:rsid w:val="00B44F60"/>
    <w:rsid w:val="00B4504D"/>
    <w:rsid w:val="00B451C4"/>
    <w:rsid w:val="00B45B9E"/>
    <w:rsid w:val="00B4646E"/>
    <w:rsid w:val="00B469DF"/>
    <w:rsid w:val="00B46E9E"/>
    <w:rsid w:val="00B476ED"/>
    <w:rsid w:val="00B501C7"/>
    <w:rsid w:val="00B50447"/>
    <w:rsid w:val="00B51711"/>
    <w:rsid w:val="00B51F86"/>
    <w:rsid w:val="00B5309A"/>
    <w:rsid w:val="00B535B9"/>
    <w:rsid w:val="00B550FB"/>
    <w:rsid w:val="00B55778"/>
    <w:rsid w:val="00B55B7D"/>
    <w:rsid w:val="00B561A3"/>
    <w:rsid w:val="00B57519"/>
    <w:rsid w:val="00B57CD7"/>
    <w:rsid w:val="00B57F65"/>
    <w:rsid w:val="00B6019C"/>
    <w:rsid w:val="00B60724"/>
    <w:rsid w:val="00B6114A"/>
    <w:rsid w:val="00B61478"/>
    <w:rsid w:val="00B61736"/>
    <w:rsid w:val="00B62B15"/>
    <w:rsid w:val="00B62BA1"/>
    <w:rsid w:val="00B62C39"/>
    <w:rsid w:val="00B63AB0"/>
    <w:rsid w:val="00B63C54"/>
    <w:rsid w:val="00B63E54"/>
    <w:rsid w:val="00B641D3"/>
    <w:rsid w:val="00B642DB"/>
    <w:rsid w:val="00B646DF"/>
    <w:rsid w:val="00B64C77"/>
    <w:rsid w:val="00B653AB"/>
    <w:rsid w:val="00B653CC"/>
    <w:rsid w:val="00B659ED"/>
    <w:rsid w:val="00B65F9E"/>
    <w:rsid w:val="00B664DE"/>
    <w:rsid w:val="00B66B19"/>
    <w:rsid w:val="00B6716F"/>
    <w:rsid w:val="00B67B45"/>
    <w:rsid w:val="00B67E4B"/>
    <w:rsid w:val="00B70539"/>
    <w:rsid w:val="00B70D53"/>
    <w:rsid w:val="00B713BF"/>
    <w:rsid w:val="00B71E96"/>
    <w:rsid w:val="00B729A9"/>
    <w:rsid w:val="00B72BB2"/>
    <w:rsid w:val="00B72E9B"/>
    <w:rsid w:val="00B73737"/>
    <w:rsid w:val="00B73C02"/>
    <w:rsid w:val="00B740D8"/>
    <w:rsid w:val="00B74494"/>
    <w:rsid w:val="00B74ADF"/>
    <w:rsid w:val="00B75811"/>
    <w:rsid w:val="00B75B85"/>
    <w:rsid w:val="00B76177"/>
    <w:rsid w:val="00B762F3"/>
    <w:rsid w:val="00B76CC5"/>
    <w:rsid w:val="00B808EB"/>
    <w:rsid w:val="00B813D7"/>
    <w:rsid w:val="00B8142B"/>
    <w:rsid w:val="00B81524"/>
    <w:rsid w:val="00B81901"/>
    <w:rsid w:val="00B81FFA"/>
    <w:rsid w:val="00B82281"/>
    <w:rsid w:val="00B82D4E"/>
    <w:rsid w:val="00B831D9"/>
    <w:rsid w:val="00B838D4"/>
    <w:rsid w:val="00B83C29"/>
    <w:rsid w:val="00B83CC3"/>
    <w:rsid w:val="00B84E71"/>
    <w:rsid w:val="00B84F3C"/>
    <w:rsid w:val="00B85367"/>
    <w:rsid w:val="00B85385"/>
    <w:rsid w:val="00B854D4"/>
    <w:rsid w:val="00B8566A"/>
    <w:rsid w:val="00B8577F"/>
    <w:rsid w:val="00B86AAA"/>
    <w:rsid w:val="00B86DF9"/>
    <w:rsid w:val="00B86EE8"/>
    <w:rsid w:val="00B870AA"/>
    <w:rsid w:val="00B8732E"/>
    <w:rsid w:val="00B87421"/>
    <w:rsid w:val="00B87473"/>
    <w:rsid w:val="00B87B9A"/>
    <w:rsid w:val="00B90146"/>
    <w:rsid w:val="00B914E9"/>
    <w:rsid w:val="00B9194E"/>
    <w:rsid w:val="00B927D5"/>
    <w:rsid w:val="00B927E7"/>
    <w:rsid w:val="00B928F2"/>
    <w:rsid w:val="00B92A7C"/>
    <w:rsid w:val="00B92E33"/>
    <w:rsid w:val="00B93CE9"/>
    <w:rsid w:val="00B945C2"/>
    <w:rsid w:val="00B956EE"/>
    <w:rsid w:val="00B9593D"/>
    <w:rsid w:val="00B95B99"/>
    <w:rsid w:val="00B960C3"/>
    <w:rsid w:val="00B961C0"/>
    <w:rsid w:val="00B9634E"/>
    <w:rsid w:val="00B96535"/>
    <w:rsid w:val="00B966DC"/>
    <w:rsid w:val="00B9700A"/>
    <w:rsid w:val="00B9721E"/>
    <w:rsid w:val="00B97C59"/>
    <w:rsid w:val="00B97E66"/>
    <w:rsid w:val="00BA0CCC"/>
    <w:rsid w:val="00BA10AA"/>
    <w:rsid w:val="00BA12EF"/>
    <w:rsid w:val="00BA15E9"/>
    <w:rsid w:val="00BA25D5"/>
    <w:rsid w:val="00BA2BA1"/>
    <w:rsid w:val="00BA2BFB"/>
    <w:rsid w:val="00BA2CE0"/>
    <w:rsid w:val="00BA2F43"/>
    <w:rsid w:val="00BA3127"/>
    <w:rsid w:val="00BA3562"/>
    <w:rsid w:val="00BA3CFF"/>
    <w:rsid w:val="00BA40BD"/>
    <w:rsid w:val="00BA44CC"/>
    <w:rsid w:val="00BA4D1A"/>
    <w:rsid w:val="00BA63C7"/>
    <w:rsid w:val="00BA667A"/>
    <w:rsid w:val="00BA67A5"/>
    <w:rsid w:val="00BA75A0"/>
    <w:rsid w:val="00BA7AF0"/>
    <w:rsid w:val="00BA7B9F"/>
    <w:rsid w:val="00BB082B"/>
    <w:rsid w:val="00BB0905"/>
    <w:rsid w:val="00BB1272"/>
    <w:rsid w:val="00BB12EF"/>
    <w:rsid w:val="00BB1663"/>
    <w:rsid w:val="00BB1B0A"/>
    <w:rsid w:val="00BB1C7E"/>
    <w:rsid w:val="00BB29EC"/>
    <w:rsid w:val="00BB33AF"/>
    <w:rsid w:val="00BB353B"/>
    <w:rsid w:val="00BB3D43"/>
    <w:rsid w:val="00BB419B"/>
    <w:rsid w:val="00BB453C"/>
    <w:rsid w:val="00BB4F09"/>
    <w:rsid w:val="00BB541B"/>
    <w:rsid w:val="00BB5CF0"/>
    <w:rsid w:val="00BB5D63"/>
    <w:rsid w:val="00BB64B0"/>
    <w:rsid w:val="00BB6C7E"/>
    <w:rsid w:val="00BB6FA8"/>
    <w:rsid w:val="00BB7ADF"/>
    <w:rsid w:val="00BB7FE6"/>
    <w:rsid w:val="00BC029B"/>
    <w:rsid w:val="00BC02D6"/>
    <w:rsid w:val="00BC03FB"/>
    <w:rsid w:val="00BC079F"/>
    <w:rsid w:val="00BC0BF8"/>
    <w:rsid w:val="00BC12FF"/>
    <w:rsid w:val="00BC1BF2"/>
    <w:rsid w:val="00BC20A9"/>
    <w:rsid w:val="00BC217F"/>
    <w:rsid w:val="00BC41C0"/>
    <w:rsid w:val="00BC4805"/>
    <w:rsid w:val="00BC5494"/>
    <w:rsid w:val="00BC5D96"/>
    <w:rsid w:val="00BC61B1"/>
    <w:rsid w:val="00BC678B"/>
    <w:rsid w:val="00BC6CE7"/>
    <w:rsid w:val="00BC71F3"/>
    <w:rsid w:val="00BC7666"/>
    <w:rsid w:val="00BD01CB"/>
    <w:rsid w:val="00BD042D"/>
    <w:rsid w:val="00BD07F4"/>
    <w:rsid w:val="00BD083F"/>
    <w:rsid w:val="00BD0ED9"/>
    <w:rsid w:val="00BD0FBD"/>
    <w:rsid w:val="00BD110B"/>
    <w:rsid w:val="00BD1964"/>
    <w:rsid w:val="00BD1B04"/>
    <w:rsid w:val="00BD1C98"/>
    <w:rsid w:val="00BD206D"/>
    <w:rsid w:val="00BD2799"/>
    <w:rsid w:val="00BD2BEE"/>
    <w:rsid w:val="00BD2D77"/>
    <w:rsid w:val="00BD3CFC"/>
    <w:rsid w:val="00BD4105"/>
    <w:rsid w:val="00BD4728"/>
    <w:rsid w:val="00BD4E2B"/>
    <w:rsid w:val="00BD4E33"/>
    <w:rsid w:val="00BD4E6B"/>
    <w:rsid w:val="00BD5B1B"/>
    <w:rsid w:val="00BD5B24"/>
    <w:rsid w:val="00BD66FD"/>
    <w:rsid w:val="00BD6E79"/>
    <w:rsid w:val="00BD70DB"/>
    <w:rsid w:val="00BD79CA"/>
    <w:rsid w:val="00BD7ECF"/>
    <w:rsid w:val="00BD7EF6"/>
    <w:rsid w:val="00BE038F"/>
    <w:rsid w:val="00BE1879"/>
    <w:rsid w:val="00BE2915"/>
    <w:rsid w:val="00BE2F60"/>
    <w:rsid w:val="00BE3114"/>
    <w:rsid w:val="00BE371A"/>
    <w:rsid w:val="00BE3E03"/>
    <w:rsid w:val="00BE3FEC"/>
    <w:rsid w:val="00BE44DA"/>
    <w:rsid w:val="00BE4AA1"/>
    <w:rsid w:val="00BE5AF6"/>
    <w:rsid w:val="00BE5CB1"/>
    <w:rsid w:val="00BE77D4"/>
    <w:rsid w:val="00BE7E1D"/>
    <w:rsid w:val="00BF0050"/>
    <w:rsid w:val="00BF008A"/>
    <w:rsid w:val="00BF086D"/>
    <w:rsid w:val="00BF0BD7"/>
    <w:rsid w:val="00BF15A9"/>
    <w:rsid w:val="00BF1AD1"/>
    <w:rsid w:val="00BF1FEE"/>
    <w:rsid w:val="00BF2FB1"/>
    <w:rsid w:val="00BF314C"/>
    <w:rsid w:val="00BF3592"/>
    <w:rsid w:val="00BF45E9"/>
    <w:rsid w:val="00BF4718"/>
    <w:rsid w:val="00BF4750"/>
    <w:rsid w:val="00BF4D4C"/>
    <w:rsid w:val="00BF4ECF"/>
    <w:rsid w:val="00BF5465"/>
    <w:rsid w:val="00BF54A8"/>
    <w:rsid w:val="00BF6582"/>
    <w:rsid w:val="00BF6DA3"/>
    <w:rsid w:val="00BF7B47"/>
    <w:rsid w:val="00BF7C75"/>
    <w:rsid w:val="00C0048A"/>
    <w:rsid w:val="00C00CA1"/>
    <w:rsid w:val="00C013F9"/>
    <w:rsid w:val="00C01657"/>
    <w:rsid w:val="00C0190E"/>
    <w:rsid w:val="00C028A0"/>
    <w:rsid w:val="00C030DE"/>
    <w:rsid w:val="00C0377A"/>
    <w:rsid w:val="00C03BA5"/>
    <w:rsid w:val="00C04670"/>
    <w:rsid w:val="00C04745"/>
    <w:rsid w:val="00C0494A"/>
    <w:rsid w:val="00C04D26"/>
    <w:rsid w:val="00C05599"/>
    <w:rsid w:val="00C0567F"/>
    <w:rsid w:val="00C05FCF"/>
    <w:rsid w:val="00C061CE"/>
    <w:rsid w:val="00C062AF"/>
    <w:rsid w:val="00C06362"/>
    <w:rsid w:val="00C065EA"/>
    <w:rsid w:val="00C066B1"/>
    <w:rsid w:val="00C06910"/>
    <w:rsid w:val="00C07397"/>
    <w:rsid w:val="00C07B64"/>
    <w:rsid w:val="00C07C47"/>
    <w:rsid w:val="00C07CEC"/>
    <w:rsid w:val="00C07F44"/>
    <w:rsid w:val="00C103AE"/>
    <w:rsid w:val="00C10895"/>
    <w:rsid w:val="00C10C05"/>
    <w:rsid w:val="00C11005"/>
    <w:rsid w:val="00C11B62"/>
    <w:rsid w:val="00C11F7D"/>
    <w:rsid w:val="00C12CAB"/>
    <w:rsid w:val="00C12E2F"/>
    <w:rsid w:val="00C13308"/>
    <w:rsid w:val="00C139C0"/>
    <w:rsid w:val="00C143FE"/>
    <w:rsid w:val="00C1489C"/>
    <w:rsid w:val="00C14D92"/>
    <w:rsid w:val="00C14DF0"/>
    <w:rsid w:val="00C14F32"/>
    <w:rsid w:val="00C15B16"/>
    <w:rsid w:val="00C15BBF"/>
    <w:rsid w:val="00C15BF1"/>
    <w:rsid w:val="00C16068"/>
    <w:rsid w:val="00C160C8"/>
    <w:rsid w:val="00C16466"/>
    <w:rsid w:val="00C16EA1"/>
    <w:rsid w:val="00C16F62"/>
    <w:rsid w:val="00C17260"/>
    <w:rsid w:val="00C20567"/>
    <w:rsid w:val="00C20BBB"/>
    <w:rsid w:val="00C21102"/>
    <w:rsid w:val="00C2113E"/>
    <w:rsid w:val="00C213B7"/>
    <w:rsid w:val="00C21587"/>
    <w:rsid w:val="00C21ABB"/>
    <w:rsid w:val="00C21F15"/>
    <w:rsid w:val="00C22105"/>
    <w:rsid w:val="00C22597"/>
    <w:rsid w:val="00C2383B"/>
    <w:rsid w:val="00C244B6"/>
    <w:rsid w:val="00C24D20"/>
    <w:rsid w:val="00C24F36"/>
    <w:rsid w:val="00C25E3C"/>
    <w:rsid w:val="00C264CE"/>
    <w:rsid w:val="00C26771"/>
    <w:rsid w:val="00C26EB6"/>
    <w:rsid w:val="00C271B8"/>
    <w:rsid w:val="00C275A3"/>
    <w:rsid w:val="00C27661"/>
    <w:rsid w:val="00C279F5"/>
    <w:rsid w:val="00C27BDB"/>
    <w:rsid w:val="00C27FA3"/>
    <w:rsid w:val="00C300DC"/>
    <w:rsid w:val="00C31A53"/>
    <w:rsid w:val="00C320DF"/>
    <w:rsid w:val="00C32409"/>
    <w:rsid w:val="00C3271C"/>
    <w:rsid w:val="00C32E3F"/>
    <w:rsid w:val="00C334B0"/>
    <w:rsid w:val="00C335F0"/>
    <w:rsid w:val="00C3389B"/>
    <w:rsid w:val="00C33DAF"/>
    <w:rsid w:val="00C34EE7"/>
    <w:rsid w:val="00C356AC"/>
    <w:rsid w:val="00C35792"/>
    <w:rsid w:val="00C357C5"/>
    <w:rsid w:val="00C35F10"/>
    <w:rsid w:val="00C3702F"/>
    <w:rsid w:val="00C37450"/>
    <w:rsid w:val="00C402F7"/>
    <w:rsid w:val="00C404D2"/>
    <w:rsid w:val="00C406F2"/>
    <w:rsid w:val="00C40E3C"/>
    <w:rsid w:val="00C41418"/>
    <w:rsid w:val="00C423FF"/>
    <w:rsid w:val="00C42567"/>
    <w:rsid w:val="00C426E6"/>
    <w:rsid w:val="00C43040"/>
    <w:rsid w:val="00C44308"/>
    <w:rsid w:val="00C44416"/>
    <w:rsid w:val="00C444F5"/>
    <w:rsid w:val="00C44C7F"/>
    <w:rsid w:val="00C44F4E"/>
    <w:rsid w:val="00C4500A"/>
    <w:rsid w:val="00C4523A"/>
    <w:rsid w:val="00C45249"/>
    <w:rsid w:val="00C4546D"/>
    <w:rsid w:val="00C46191"/>
    <w:rsid w:val="00C461C8"/>
    <w:rsid w:val="00C46651"/>
    <w:rsid w:val="00C47130"/>
    <w:rsid w:val="00C47524"/>
    <w:rsid w:val="00C477B3"/>
    <w:rsid w:val="00C5038D"/>
    <w:rsid w:val="00C51060"/>
    <w:rsid w:val="00C512AC"/>
    <w:rsid w:val="00C51803"/>
    <w:rsid w:val="00C51A5B"/>
    <w:rsid w:val="00C51BCB"/>
    <w:rsid w:val="00C528C3"/>
    <w:rsid w:val="00C53BE7"/>
    <w:rsid w:val="00C54110"/>
    <w:rsid w:val="00C54C48"/>
    <w:rsid w:val="00C56046"/>
    <w:rsid w:val="00C563FA"/>
    <w:rsid w:val="00C56663"/>
    <w:rsid w:val="00C5736F"/>
    <w:rsid w:val="00C57517"/>
    <w:rsid w:val="00C576D7"/>
    <w:rsid w:val="00C57E9D"/>
    <w:rsid w:val="00C57F65"/>
    <w:rsid w:val="00C57FF5"/>
    <w:rsid w:val="00C604BD"/>
    <w:rsid w:val="00C60795"/>
    <w:rsid w:val="00C610D6"/>
    <w:rsid w:val="00C6176F"/>
    <w:rsid w:val="00C619C1"/>
    <w:rsid w:val="00C61FB6"/>
    <w:rsid w:val="00C625A8"/>
    <w:rsid w:val="00C62756"/>
    <w:rsid w:val="00C62B6C"/>
    <w:rsid w:val="00C6304E"/>
    <w:rsid w:val="00C63069"/>
    <w:rsid w:val="00C6323E"/>
    <w:rsid w:val="00C63519"/>
    <w:rsid w:val="00C63869"/>
    <w:rsid w:val="00C63D58"/>
    <w:rsid w:val="00C63FB1"/>
    <w:rsid w:val="00C63FB6"/>
    <w:rsid w:val="00C6405D"/>
    <w:rsid w:val="00C649CA"/>
    <w:rsid w:val="00C64A37"/>
    <w:rsid w:val="00C64D56"/>
    <w:rsid w:val="00C65380"/>
    <w:rsid w:val="00C6558A"/>
    <w:rsid w:val="00C6571C"/>
    <w:rsid w:val="00C65773"/>
    <w:rsid w:val="00C65E6B"/>
    <w:rsid w:val="00C6608E"/>
    <w:rsid w:val="00C66390"/>
    <w:rsid w:val="00C67DA7"/>
    <w:rsid w:val="00C70377"/>
    <w:rsid w:val="00C70AD3"/>
    <w:rsid w:val="00C70CD4"/>
    <w:rsid w:val="00C7158E"/>
    <w:rsid w:val="00C71765"/>
    <w:rsid w:val="00C717BE"/>
    <w:rsid w:val="00C7183A"/>
    <w:rsid w:val="00C719CE"/>
    <w:rsid w:val="00C7250B"/>
    <w:rsid w:val="00C72B2C"/>
    <w:rsid w:val="00C72DA4"/>
    <w:rsid w:val="00C7346B"/>
    <w:rsid w:val="00C73869"/>
    <w:rsid w:val="00C742CB"/>
    <w:rsid w:val="00C74576"/>
    <w:rsid w:val="00C7473A"/>
    <w:rsid w:val="00C749CC"/>
    <w:rsid w:val="00C74C57"/>
    <w:rsid w:val="00C753D1"/>
    <w:rsid w:val="00C763CC"/>
    <w:rsid w:val="00C763E9"/>
    <w:rsid w:val="00C763F9"/>
    <w:rsid w:val="00C76D2A"/>
    <w:rsid w:val="00C7767F"/>
    <w:rsid w:val="00C778EC"/>
    <w:rsid w:val="00C77C0E"/>
    <w:rsid w:val="00C77D6E"/>
    <w:rsid w:val="00C77F6E"/>
    <w:rsid w:val="00C8007D"/>
    <w:rsid w:val="00C80363"/>
    <w:rsid w:val="00C80864"/>
    <w:rsid w:val="00C819D3"/>
    <w:rsid w:val="00C81C8F"/>
    <w:rsid w:val="00C82791"/>
    <w:rsid w:val="00C831A0"/>
    <w:rsid w:val="00C83F57"/>
    <w:rsid w:val="00C85283"/>
    <w:rsid w:val="00C85945"/>
    <w:rsid w:val="00C85953"/>
    <w:rsid w:val="00C85BA3"/>
    <w:rsid w:val="00C85BCB"/>
    <w:rsid w:val="00C85FF3"/>
    <w:rsid w:val="00C866DF"/>
    <w:rsid w:val="00C8700A"/>
    <w:rsid w:val="00C87D25"/>
    <w:rsid w:val="00C87D94"/>
    <w:rsid w:val="00C9051F"/>
    <w:rsid w:val="00C909F0"/>
    <w:rsid w:val="00C90DFD"/>
    <w:rsid w:val="00C90F11"/>
    <w:rsid w:val="00C910AD"/>
    <w:rsid w:val="00C910FD"/>
    <w:rsid w:val="00C911A3"/>
    <w:rsid w:val="00C912EC"/>
    <w:rsid w:val="00C91687"/>
    <w:rsid w:val="00C9173D"/>
    <w:rsid w:val="00C91C9F"/>
    <w:rsid w:val="00C91D90"/>
    <w:rsid w:val="00C924A8"/>
    <w:rsid w:val="00C945FC"/>
    <w:rsid w:val="00C945FE"/>
    <w:rsid w:val="00C94C0E"/>
    <w:rsid w:val="00C95375"/>
    <w:rsid w:val="00C9594E"/>
    <w:rsid w:val="00C95F45"/>
    <w:rsid w:val="00C96025"/>
    <w:rsid w:val="00C96E60"/>
    <w:rsid w:val="00C96FAA"/>
    <w:rsid w:val="00C971AA"/>
    <w:rsid w:val="00C97A04"/>
    <w:rsid w:val="00C97A30"/>
    <w:rsid w:val="00C97C5F"/>
    <w:rsid w:val="00CA042C"/>
    <w:rsid w:val="00CA080C"/>
    <w:rsid w:val="00CA107B"/>
    <w:rsid w:val="00CA1125"/>
    <w:rsid w:val="00CA1398"/>
    <w:rsid w:val="00CA17B4"/>
    <w:rsid w:val="00CA18EC"/>
    <w:rsid w:val="00CA1FBA"/>
    <w:rsid w:val="00CA27E8"/>
    <w:rsid w:val="00CA2D62"/>
    <w:rsid w:val="00CA2E93"/>
    <w:rsid w:val="00CA3344"/>
    <w:rsid w:val="00CA33B9"/>
    <w:rsid w:val="00CA3772"/>
    <w:rsid w:val="00CA3796"/>
    <w:rsid w:val="00CA3E6B"/>
    <w:rsid w:val="00CA4303"/>
    <w:rsid w:val="00CA45F3"/>
    <w:rsid w:val="00CA484D"/>
    <w:rsid w:val="00CA4FB6"/>
    <w:rsid w:val="00CA5477"/>
    <w:rsid w:val="00CA564A"/>
    <w:rsid w:val="00CA652B"/>
    <w:rsid w:val="00CA6FE7"/>
    <w:rsid w:val="00CA70F3"/>
    <w:rsid w:val="00CA7952"/>
    <w:rsid w:val="00CA79CE"/>
    <w:rsid w:val="00CA7F74"/>
    <w:rsid w:val="00CB08C8"/>
    <w:rsid w:val="00CB0E04"/>
    <w:rsid w:val="00CB11F1"/>
    <w:rsid w:val="00CB179B"/>
    <w:rsid w:val="00CB1816"/>
    <w:rsid w:val="00CB1E4D"/>
    <w:rsid w:val="00CB1F85"/>
    <w:rsid w:val="00CB216C"/>
    <w:rsid w:val="00CB2AF7"/>
    <w:rsid w:val="00CB2CCF"/>
    <w:rsid w:val="00CB2D10"/>
    <w:rsid w:val="00CB30A3"/>
    <w:rsid w:val="00CB33EC"/>
    <w:rsid w:val="00CB431E"/>
    <w:rsid w:val="00CB44F2"/>
    <w:rsid w:val="00CB5DE0"/>
    <w:rsid w:val="00CB5EF2"/>
    <w:rsid w:val="00CB5FC8"/>
    <w:rsid w:val="00CB64EF"/>
    <w:rsid w:val="00CB6E68"/>
    <w:rsid w:val="00CB76C3"/>
    <w:rsid w:val="00CC066A"/>
    <w:rsid w:val="00CC0C99"/>
    <w:rsid w:val="00CC121F"/>
    <w:rsid w:val="00CC1849"/>
    <w:rsid w:val="00CC1992"/>
    <w:rsid w:val="00CC1C4F"/>
    <w:rsid w:val="00CC20B2"/>
    <w:rsid w:val="00CC2106"/>
    <w:rsid w:val="00CC2288"/>
    <w:rsid w:val="00CC258D"/>
    <w:rsid w:val="00CC26D9"/>
    <w:rsid w:val="00CC27C8"/>
    <w:rsid w:val="00CC33B0"/>
    <w:rsid w:val="00CC39AB"/>
    <w:rsid w:val="00CC3A7D"/>
    <w:rsid w:val="00CC3C8D"/>
    <w:rsid w:val="00CC46CC"/>
    <w:rsid w:val="00CC4B1E"/>
    <w:rsid w:val="00CC4CFF"/>
    <w:rsid w:val="00CC561F"/>
    <w:rsid w:val="00CC60A1"/>
    <w:rsid w:val="00CC66FD"/>
    <w:rsid w:val="00CC739E"/>
    <w:rsid w:val="00CC74AA"/>
    <w:rsid w:val="00CC7608"/>
    <w:rsid w:val="00CC76CB"/>
    <w:rsid w:val="00CC7CB5"/>
    <w:rsid w:val="00CC7F49"/>
    <w:rsid w:val="00CD0840"/>
    <w:rsid w:val="00CD0BA9"/>
    <w:rsid w:val="00CD0CA0"/>
    <w:rsid w:val="00CD0DD0"/>
    <w:rsid w:val="00CD0DF3"/>
    <w:rsid w:val="00CD0E36"/>
    <w:rsid w:val="00CD0ECE"/>
    <w:rsid w:val="00CD1034"/>
    <w:rsid w:val="00CD1290"/>
    <w:rsid w:val="00CD132C"/>
    <w:rsid w:val="00CD1B59"/>
    <w:rsid w:val="00CD2B1E"/>
    <w:rsid w:val="00CD3545"/>
    <w:rsid w:val="00CD3556"/>
    <w:rsid w:val="00CD445C"/>
    <w:rsid w:val="00CD4881"/>
    <w:rsid w:val="00CD4DF3"/>
    <w:rsid w:val="00CD51E4"/>
    <w:rsid w:val="00CD584F"/>
    <w:rsid w:val="00CD58B7"/>
    <w:rsid w:val="00CD5DFC"/>
    <w:rsid w:val="00CD765B"/>
    <w:rsid w:val="00CD7794"/>
    <w:rsid w:val="00CE01D3"/>
    <w:rsid w:val="00CE07F0"/>
    <w:rsid w:val="00CE1068"/>
    <w:rsid w:val="00CE10C7"/>
    <w:rsid w:val="00CE1C8B"/>
    <w:rsid w:val="00CE1D39"/>
    <w:rsid w:val="00CE284A"/>
    <w:rsid w:val="00CE2A59"/>
    <w:rsid w:val="00CE3E6A"/>
    <w:rsid w:val="00CE4F83"/>
    <w:rsid w:val="00CE519A"/>
    <w:rsid w:val="00CE540C"/>
    <w:rsid w:val="00CE5D7E"/>
    <w:rsid w:val="00CE67C2"/>
    <w:rsid w:val="00CE6AD0"/>
    <w:rsid w:val="00CE7134"/>
    <w:rsid w:val="00CE78B5"/>
    <w:rsid w:val="00CF0450"/>
    <w:rsid w:val="00CF0594"/>
    <w:rsid w:val="00CF1B9B"/>
    <w:rsid w:val="00CF20A2"/>
    <w:rsid w:val="00CF2307"/>
    <w:rsid w:val="00CF2BC2"/>
    <w:rsid w:val="00CF2F87"/>
    <w:rsid w:val="00CF30D8"/>
    <w:rsid w:val="00CF31C3"/>
    <w:rsid w:val="00CF3316"/>
    <w:rsid w:val="00CF3B3E"/>
    <w:rsid w:val="00CF3F72"/>
    <w:rsid w:val="00CF4099"/>
    <w:rsid w:val="00CF4184"/>
    <w:rsid w:val="00CF440C"/>
    <w:rsid w:val="00CF46EE"/>
    <w:rsid w:val="00CF5B7D"/>
    <w:rsid w:val="00CF5ECA"/>
    <w:rsid w:val="00CF618F"/>
    <w:rsid w:val="00CF64E7"/>
    <w:rsid w:val="00CF6F6D"/>
    <w:rsid w:val="00CF759B"/>
    <w:rsid w:val="00CF784C"/>
    <w:rsid w:val="00CF7F79"/>
    <w:rsid w:val="00D00369"/>
    <w:rsid w:val="00D0040C"/>
    <w:rsid w:val="00D00746"/>
    <w:rsid w:val="00D00796"/>
    <w:rsid w:val="00D007A8"/>
    <w:rsid w:val="00D00F9B"/>
    <w:rsid w:val="00D01A0F"/>
    <w:rsid w:val="00D01A7B"/>
    <w:rsid w:val="00D01FBB"/>
    <w:rsid w:val="00D021FB"/>
    <w:rsid w:val="00D03862"/>
    <w:rsid w:val="00D03C44"/>
    <w:rsid w:val="00D04119"/>
    <w:rsid w:val="00D04403"/>
    <w:rsid w:val="00D04584"/>
    <w:rsid w:val="00D04756"/>
    <w:rsid w:val="00D04FD8"/>
    <w:rsid w:val="00D053E5"/>
    <w:rsid w:val="00D05957"/>
    <w:rsid w:val="00D05B01"/>
    <w:rsid w:val="00D06107"/>
    <w:rsid w:val="00D07A64"/>
    <w:rsid w:val="00D07FBD"/>
    <w:rsid w:val="00D107F7"/>
    <w:rsid w:val="00D10B0E"/>
    <w:rsid w:val="00D1123E"/>
    <w:rsid w:val="00D11A94"/>
    <w:rsid w:val="00D11BB0"/>
    <w:rsid w:val="00D11C25"/>
    <w:rsid w:val="00D126AB"/>
    <w:rsid w:val="00D12890"/>
    <w:rsid w:val="00D12B1C"/>
    <w:rsid w:val="00D12C5D"/>
    <w:rsid w:val="00D12C98"/>
    <w:rsid w:val="00D12D43"/>
    <w:rsid w:val="00D133D5"/>
    <w:rsid w:val="00D13418"/>
    <w:rsid w:val="00D135E2"/>
    <w:rsid w:val="00D13612"/>
    <w:rsid w:val="00D13A3C"/>
    <w:rsid w:val="00D14189"/>
    <w:rsid w:val="00D14F84"/>
    <w:rsid w:val="00D15523"/>
    <w:rsid w:val="00D15BAA"/>
    <w:rsid w:val="00D15CB8"/>
    <w:rsid w:val="00D15EDE"/>
    <w:rsid w:val="00D163C4"/>
    <w:rsid w:val="00D1658F"/>
    <w:rsid w:val="00D16DB3"/>
    <w:rsid w:val="00D1705F"/>
    <w:rsid w:val="00D17D44"/>
    <w:rsid w:val="00D17F3C"/>
    <w:rsid w:val="00D20080"/>
    <w:rsid w:val="00D20446"/>
    <w:rsid w:val="00D20609"/>
    <w:rsid w:val="00D206D2"/>
    <w:rsid w:val="00D22A5D"/>
    <w:rsid w:val="00D22BD1"/>
    <w:rsid w:val="00D23593"/>
    <w:rsid w:val="00D23759"/>
    <w:rsid w:val="00D23D10"/>
    <w:rsid w:val="00D23D2A"/>
    <w:rsid w:val="00D24037"/>
    <w:rsid w:val="00D24185"/>
    <w:rsid w:val="00D24F25"/>
    <w:rsid w:val="00D24FA3"/>
    <w:rsid w:val="00D253CF"/>
    <w:rsid w:val="00D255A4"/>
    <w:rsid w:val="00D25FE0"/>
    <w:rsid w:val="00D261A2"/>
    <w:rsid w:val="00D2630C"/>
    <w:rsid w:val="00D266D5"/>
    <w:rsid w:val="00D26839"/>
    <w:rsid w:val="00D269C7"/>
    <w:rsid w:val="00D26A26"/>
    <w:rsid w:val="00D26B5F"/>
    <w:rsid w:val="00D27E54"/>
    <w:rsid w:val="00D300D1"/>
    <w:rsid w:val="00D304AD"/>
    <w:rsid w:val="00D305B8"/>
    <w:rsid w:val="00D30E0D"/>
    <w:rsid w:val="00D30E26"/>
    <w:rsid w:val="00D30F9E"/>
    <w:rsid w:val="00D312B3"/>
    <w:rsid w:val="00D32227"/>
    <w:rsid w:val="00D32253"/>
    <w:rsid w:val="00D32549"/>
    <w:rsid w:val="00D33675"/>
    <w:rsid w:val="00D34620"/>
    <w:rsid w:val="00D34CBE"/>
    <w:rsid w:val="00D353B0"/>
    <w:rsid w:val="00D36342"/>
    <w:rsid w:val="00D365B8"/>
    <w:rsid w:val="00D3743D"/>
    <w:rsid w:val="00D4012D"/>
    <w:rsid w:val="00D405E1"/>
    <w:rsid w:val="00D40FC8"/>
    <w:rsid w:val="00D41D33"/>
    <w:rsid w:val="00D41EC0"/>
    <w:rsid w:val="00D41FB2"/>
    <w:rsid w:val="00D42833"/>
    <w:rsid w:val="00D4326B"/>
    <w:rsid w:val="00D4348F"/>
    <w:rsid w:val="00D43D33"/>
    <w:rsid w:val="00D447C1"/>
    <w:rsid w:val="00D44DAF"/>
    <w:rsid w:val="00D44FF6"/>
    <w:rsid w:val="00D453DF"/>
    <w:rsid w:val="00D4619C"/>
    <w:rsid w:val="00D47718"/>
    <w:rsid w:val="00D478AF"/>
    <w:rsid w:val="00D500D3"/>
    <w:rsid w:val="00D500EB"/>
    <w:rsid w:val="00D507C9"/>
    <w:rsid w:val="00D50946"/>
    <w:rsid w:val="00D50CD6"/>
    <w:rsid w:val="00D513E4"/>
    <w:rsid w:val="00D518CB"/>
    <w:rsid w:val="00D51C0A"/>
    <w:rsid w:val="00D51D11"/>
    <w:rsid w:val="00D5311E"/>
    <w:rsid w:val="00D5331B"/>
    <w:rsid w:val="00D533DC"/>
    <w:rsid w:val="00D53C2C"/>
    <w:rsid w:val="00D53CCF"/>
    <w:rsid w:val="00D547BF"/>
    <w:rsid w:val="00D54832"/>
    <w:rsid w:val="00D549EE"/>
    <w:rsid w:val="00D54A85"/>
    <w:rsid w:val="00D55540"/>
    <w:rsid w:val="00D55A36"/>
    <w:rsid w:val="00D56319"/>
    <w:rsid w:val="00D564DF"/>
    <w:rsid w:val="00D56C17"/>
    <w:rsid w:val="00D56DF2"/>
    <w:rsid w:val="00D573FC"/>
    <w:rsid w:val="00D57491"/>
    <w:rsid w:val="00D574F6"/>
    <w:rsid w:val="00D60170"/>
    <w:rsid w:val="00D60294"/>
    <w:rsid w:val="00D611FA"/>
    <w:rsid w:val="00D61602"/>
    <w:rsid w:val="00D6164B"/>
    <w:rsid w:val="00D616D2"/>
    <w:rsid w:val="00D62372"/>
    <w:rsid w:val="00D6261C"/>
    <w:rsid w:val="00D626B6"/>
    <w:rsid w:val="00D62811"/>
    <w:rsid w:val="00D63800"/>
    <w:rsid w:val="00D63B5F"/>
    <w:rsid w:val="00D6402D"/>
    <w:rsid w:val="00D652C2"/>
    <w:rsid w:val="00D6589A"/>
    <w:rsid w:val="00D663C8"/>
    <w:rsid w:val="00D66871"/>
    <w:rsid w:val="00D66C12"/>
    <w:rsid w:val="00D670D1"/>
    <w:rsid w:val="00D67732"/>
    <w:rsid w:val="00D67C02"/>
    <w:rsid w:val="00D67EC7"/>
    <w:rsid w:val="00D67ED7"/>
    <w:rsid w:val="00D67FF7"/>
    <w:rsid w:val="00D701A2"/>
    <w:rsid w:val="00D70995"/>
    <w:rsid w:val="00D70EF7"/>
    <w:rsid w:val="00D712E1"/>
    <w:rsid w:val="00D71BCA"/>
    <w:rsid w:val="00D72202"/>
    <w:rsid w:val="00D723AF"/>
    <w:rsid w:val="00D7274F"/>
    <w:rsid w:val="00D72B63"/>
    <w:rsid w:val="00D72DA8"/>
    <w:rsid w:val="00D7355D"/>
    <w:rsid w:val="00D741F2"/>
    <w:rsid w:val="00D742F0"/>
    <w:rsid w:val="00D74530"/>
    <w:rsid w:val="00D7471A"/>
    <w:rsid w:val="00D752F1"/>
    <w:rsid w:val="00D7562C"/>
    <w:rsid w:val="00D76684"/>
    <w:rsid w:val="00D77AAC"/>
    <w:rsid w:val="00D77D84"/>
    <w:rsid w:val="00D80090"/>
    <w:rsid w:val="00D81123"/>
    <w:rsid w:val="00D81301"/>
    <w:rsid w:val="00D81F36"/>
    <w:rsid w:val="00D81FD3"/>
    <w:rsid w:val="00D823B1"/>
    <w:rsid w:val="00D824C1"/>
    <w:rsid w:val="00D826AD"/>
    <w:rsid w:val="00D828C9"/>
    <w:rsid w:val="00D82B2E"/>
    <w:rsid w:val="00D82CCE"/>
    <w:rsid w:val="00D83356"/>
    <w:rsid w:val="00D83506"/>
    <w:rsid w:val="00D838A8"/>
    <w:rsid w:val="00D8397C"/>
    <w:rsid w:val="00D83D85"/>
    <w:rsid w:val="00D83DBD"/>
    <w:rsid w:val="00D841B4"/>
    <w:rsid w:val="00D8470C"/>
    <w:rsid w:val="00D84AC5"/>
    <w:rsid w:val="00D8546A"/>
    <w:rsid w:val="00D8551C"/>
    <w:rsid w:val="00D86130"/>
    <w:rsid w:val="00D864AB"/>
    <w:rsid w:val="00D86E20"/>
    <w:rsid w:val="00D87066"/>
    <w:rsid w:val="00D8771B"/>
    <w:rsid w:val="00D87B87"/>
    <w:rsid w:val="00D90515"/>
    <w:rsid w:val="00D9060B"/>
    <w:rsid w:val="00D90A07"/>
    <w:rsid w:val="00D90E39"/>
    <w:rsid w:val="00D91181"/>
    <w:rsid w:val="00D911C6"/>
    <w:rsid w:val="00D91813"/>
    <w:rsid w:val="00D918EB"/>
    <w:rsid w:val="00D92123"/>
    <w:rsid w:val="00D925E0"/>
    <w:rsid w:val="00D92657"/>
    <w:rsid w:val="00D92A69"/>
    <w:rsid w:val="00D92A77"/>
    <w:rsid w:val="00D92AD3"/>
    <w:rsid w:val="00D92D83"/>
    <w:rsid w:val="00D93BDE"/>
    <w:rsid w:val="00D93F5D"/>
    <w:rsid w:val="00D94AA3"/>
    <w:rsid w:val="00D94EED"/>
    <w:rsid w:val="00D95628"/>
    <w:rsid w:val="00D95716"/>
    <w:rsid w:val="00D95894"/>
    <w:rsid w:val="00D95B1D"/>
    <w:rsid w:val="00D95D3A"/>
    <w:rsid w:val="00D95F99"/>
    <w:rsid w:val="00D96026"/>
    <w:rsid w:val="00D96D70"/>
    <w:rsid w:val="00D96FDE"/>
    <w:rsid w:val="00D97A24"/>
    <w:rsid w:val="00DA0040"/>
    <w:rsid w:val="00DA068F"/>
    <w:rsid w:val="00DA0D27"/>
    <w:rsid w:val="00DA1613"/>
    <w:rsid w:val="00DA20B3"/>
    <w:rsid w:val="00DA36CA"/>
    <w:rsid w:val="00DA3E81"/>
    <w:rsid w:val="00DA3F28"/>
    <w:rsid w:val="00DA40B7"/>
    <w:rsid w:val="00DA41BF"/>
    <w:rsid w:val="00DA4D2F"/>
    <w:rsid w:val="00DA547E"/>
    <w:rsid w:val="00DA56BB"/>
    <w:rsid w:val="00DA5ADE"/>
    <w:rsid w:val="00DA68BF"/>
    <w:rsid w:val="00DA6ED2"/>
    <w:rsid w:val="00DA7725"/>
    <w:rsid w:val="00DA7C1C"/>
    <w:rsid w:val="00DB0001"/>
    <w:rsid w:val="00DB02C8"/>
    <w:rsid w:val="00DB04DB"/>
    <w:rsid w:val="00DB0D2F"/>
    <w:rsid w:val="00DB147A"/>
    <w:rsid w:val="00DB1B7A"/>
    <w:rsid w:val="00DB2480"/>
    <w:rsid w:val="00DB24FD"/>
    <w:rsid w:val="00DB2DCA"/>
    <w:rsid w:val="00DB33E5"/>
    <w:rsid w:val="00DB345F"/>
    <w:rsid w:val="00DB34F4"/>
    <w:rsid w:val="00DB36D6"/>
    <w:rsid w:val="00DB3977"/>
    <w:rsid w:val="00DB3A4B"/>
    <w:rsid w:val="00DB3B9D"/>
    <w:rsid w:val="00DB4981"/>
    <w:rsid w:val="00DB5545"/>
    <w:rsid w:val="00DB5888"/>
    <w:rsid w:val="00DB5C07"/>
    <w:rsid w:val="00DB5F03"/>
    <w:rsid w:val="00DB60FF"/>
    <w:rsid w:val="00DB7459"/>
    <w:rsid w:val="00DC004D"/>
    <w:rsid w:val="00DC262E"/>
    <w:rsid w:val="00DC2CB7"/>
    <w:rsid w:val="00DC2F64"/>
    <w:rsid w:val="00DC3644"/>
    <w:rsid w:val="00DC3ACF"/>
    <w:rsid w:val="00DC405B"/>
    <w:rsid w:val="00DC46ED"/>
    <w:rsid w:val="00DC48DB"/>
    <w:rsid w:val="00DC4D0B"/>
    <w:rsid w:val="00DC5384"/>
    <w:rsid w:val="00DC66DA"/>
    <w:rsid w:val="00DC6708"/>
    <w:rsid w:val="00DC69CD"/>
    <w:rsid w:val="00DC6BA2"/>
    <w:rsid w:val="00DC6C01"/>
    <w:rsid w:val="00DC74DA"/>
    <w:rsid w:val="00DC787E"/>
    <w:rsid w:val="00DC7C5B"/>
    <w:rsid w:val="00DD038C"/>
    <w:rsid w:val="00DD049B"/>
    <w:rsid w:val="00DD0929"/>
    <w:rsid w:val="00DD141E"/>
    <w:rsid w:val="00DD1443"/>
    <w:rsid w:val="00DD19E2"/>
    <w:rsid w:val="00DD1AFB"/>
    <w:rsid w:val="00DD2607"/>
    <w:rsid w:val="00DD287E"/>
    <w:rsid w:val="00DD2C1C"/>
    <w:rsid w:val="00DD305C"/>
    <w:rsid w:val="00DD30B0"/>
    <w:rsid w:val="00DD3133"/>
    <w:rsid w:val="00DD3357"/>
    <w:rsid w:val="00DD33CA"/>
    <w:rsid w:val="00DD39DD"/>
    <w:rsid w:val="00DD426C"/>
    <w:rsid w:val="00DD43E9"/>
    <w:rsid w:val="00DD4B77"/>
    <w:rsid w:val="00DD4B78"/>
    <w:rsid w:val="00DD4FEC"/>
    <w:rsid w:val="00DD5720"/>
    <w:rsid w:val="00DD5AE4"/>
    <w:rsid w:val="00DD6BF1"/>
    <w:rsid w:val="00DD6CA5"/>
    <w:rsid w:val="00DD6F65"/>
    <w:rsid w:val="00DD711F"/>
    <w:rsid w:val="00DD74CC"/>
    <w:rsid w:val="00DD7D49"/>
    <w:rsid w:val="00DD7D6F"/>
    <w:rsid w:val="00DE003C"/>
    <w:rsid w:val="00DE0092"/>
    <w:rsid w:val="00DE0B24"/>
    <w:rsid w:val="00DE17D0"/>
    <w:rsid w:val="00DE1AE5"/>
    <w:rsid w:val="00DE21F7"/>
    <w:rsid w:val="00DE22F1"/>
    <w:rsid w:val="00DE2B14"/>
    <w:rsid w:val="00DE311B"/>
    <w:rsid w:val="00DE42BC"/>
    <w:rsid w:val="00DE4391"/>
    <w:rsid w:val="00DE4626"/>
    <w:rsid w:val="00DE47A6"/>
    <w:rsid w:val="00DE4FFB"/>
    <w:rsid w:val="00DE5413"/>
    <w:rsid w:val="00DE574C"/>
    <w:rsid w:val="00DE5775"/>
    <w:rsid w:val="00DE5C4A"/>
    <w:rsid w:val="00DE6320"/>
    <w:rsid w:val="00DE6758"/>
    <w:rsid w:val="00DE6771"/>
    <w:rsid w:val="00DE691B"/>
    <w:rsid w:val="00DE764B"/>
    <w:rsid w:val="00DE7955"/>
    <w:rsid w:val="00DF10BA"/>
    <w:rsid w:val="00DF1710"/>
    <w:rsid w:val="00DF1772"/>
    <w:rsid w:val="00DF1F6B"/>
    <w:rsid w:val="00DF1FA7"/>
    <w:rsid w:val="00DF1FD4"/>
    <w:rsid w:val="00DF21B5"/>
    <w:rsid w:val="00DF3D9F"/>
    <w:rsid w:val="00DF64BC"/>
    <w:rsid w:val="00DF677F"/>
    <w:rsid w:val="00DF6BD7"/>
    <w:rsid w:val="00DF6EF5"/>
    <w:rsid w:val="00DF7861"/>
    <w:rsid w:val="00DF79CB"/>
    <w:rsid w:val="00DF7A93"/>
    <w:rsid w:val="00E00193"/>
    <w:rsid w:val="00E002FF"/>
    <w:rsid w:val="00E00977"/>
    <w:rsid w:val="00E01436"/>
    <w:rsid w:val="00E01750"/>
    <w:rsid w:val="00E01D1F"/>
    <w:rsid w:val="00E0290C"/>
    <w:rsid w:val="00E0337D"/>
    <w:rsid w:val="00E037DD"/>
    <w:rsid w:val="00E03C64"/>
    <w:rsid w:val="00E045BD"/>
    <w:rsid w:val="00E0567A"/>
    <w:rsid w:val="00E058D6"/>
    <w:rsid w:val="00E05BC5"/>
    <w:rsid w:val="00E06277"/>
    <w:rsid w:val="00E067E3"/>
    <w:rsid w:val="00E078BD"/>
    <w:rsid w:val="00E1013D"/>
    <w:rsid w:val="00E102D0"/>
    <w:rsid w:val="00E10592"/>
    <w:rsid w:val="00E118AC"/>
    <w:rsid w:val="00E11B7E"/>
    <w:rsid w:val="00E13B8C"/>
    <w:rsid w:val="00E14D39"/>
    <w:rsid w:val="00E15C88"/>
    <w:rsid w:val="00E15FF3"/>
    <w:rsid w:val="00E167B2"/>
    <w:rsid w:val="00E167D4"/>
    <w:rsid w:val="00E16F29"/>
    <w:rsid w:val="00E171E8"/>
    <w:rsid w:val="00E1741E"/>
    <w:rsid w:val="00E176AC"/>
    <w:rsid w:val="00E179BD"/>
    <w:rsid w:val="00E17B77"/>
    <w:rsid w:val="00E202A6"/>
    <w:rsid w:val="00E203E8"/>
    <w:rsid w:val="00E204D2"/>
    <w:rsid w:val="00E2083B"/>
    <w:rsid w:val="00E222CA"/>
    <w:rsid w:val="00E22602"/>
    <w:rsid w:val="00E229A6"/>
    <w:rsid w:val="00E22C88"/>
    <w:rsid w:val="00E22E4E"/>
    <w:rsid w:val="00E23160"/>
    <w:rsid w:val="00E23337"/>
    <w:rsid w:val="00E2347C"/>
    <w:rsid w:val="00E234B4"/>
    <w:rsid w:val="00E23597"/>
    <w:rsid w:val="00E23FCC"/>
    <w:rsid w:val="00E2438C"/>
    <w:rsid w:val="00E247F1"/>
    <w:rsid w:val="00E2500C"/>
    <w:rsid w:val="00E25295"/>
    <w:rsid w:val="00E255A2"/>
    <w:rsid w:val="00E2567B"/>
    <w:rsid w:val="00E259EA"/>
    <w:rsid w:val="00E25C0C"/>
    <w:rsid w:val="00E26FF7"/>
    <w:rsid w:val="00E2700A"/>
    <w:rsid w:val="00E27EB0"/>
    <w:rsid w:val="00E30A2E"/>
    <w:rsid w:val="00E30A8A"/>
    <w:rsid w:val="00E30C07"/>
    <w:rsid w:val="00E3145F"/>
    <w:rsid w:val="00E3163F"/>
    <w:rsid w:val="00E32061"/>
    <w:rsid w:val="00E335A5"/>
    <w:rsid w:val="00E33887"/>
    <w:rsid w:val="00E3402D"/>
    <w:rsid w:val="00E341AE"/>
    <w:rsid w:val="00E3422E"/>
    <w:rsid w:val="00E34249"/>
    <w:rsid w:val="00E34279"/>
    <w:rsid w:val="00E34D6E"/>
    <w:rsid w:val="00E35864"/>
    <w:rsid w:val="00E35B03"/>
    <w:rsid w:val="00E35B06"/>
    <w:rsid w:val="00E35C5B"/>
    <w:rsid w:val="00E36846"/>
    <w:rsid w:val="00E36B50"/>
    <w:rsid w:val="00E36C51"/>
    <w:rsid w:val="00E371C5"/>
    <w:rsid w:val="00E37A4E"/>
    <w:rsid w:val="00E408FA"/>
    <w:rsid w:val="00E409A0"/>
    <w:rsid w:val="00E40C95"/>
    <w:rsid w:val="00E40FEA"/>
    <w:rsid w:val="00E41128"/>
    <w:rsid w:val="00E41456"/>
    <w:rsid w:val="00E41802"/>
    <w:rsid w:val="00E41C34"/>
    <w:rsid w:val="00E42122"/>
    <w:rsid w:val="00E42258"/>
    <w:rsid w:val="00E426A9"/>
    <w:rsid w:val="00E42FF9"/>
    <w:rsid w:val="00E4360A"/>
    <w:rsid w:val="00E43CA1"/>
    <w:rsid w:val="00E4400C"/>
    <w:rsid w:val="00E4511A"/>
    <w:rsid w:val="00E454C6"/>
    <w:rsid w:val="00E45554"/>
    <w:rsid w:val="00E45D6E"/>
    <w:rsid w:val="00E45F75"/>
    <w:rsid w:val="00E46736"/>
    <w:rsid w:val="00E4714C"/>
    <w:rsid w:val="00E47504"/>
    <w:rsid w:val="00E47AFC"/>
    <w:rsid w:val="00E47B1E"/>
    <w:rsid w:val="00E47EE0"/>
    <w:rsid w:val="00E47F3E"/>
    <w:rsid w:val="00E504E8"/>
    <w:rsid w:val="00E504F8"/>
    <w:rsid w:val="00E50A78"/>
    <w:rsid w:val="00E50C08"/>
    <w:rsid w:val="00E50FF3"/>
    <w:rsid w:val="00E510C2"/>
    <w:rsid w:val="00E51AEB"/>
    <w:rsid w:val="00E522A7"/>
    <w:rsid w:val="00E53C31"/>
    <w:rsid w:val="00E54452"/>
    <w:rsid w:val="00E54847"/>
    <w:rsid w:val="00E549B1"/>
    <w:rsid w:val="00E55571"/>
    <w:rsid w:val="00E55C9D"/>
    <w:rsid w:val="00E561F1"/>
    <w:rsid w:val="00E563D7"/>
    <w:rsid w:val="00E56994"/>
    <w:rsid w:val="00E573A8"/>
    <w:rsid w:val="00E601DE"/>
    <w:rsid w:val="00E6023E"/>
    <w:rsid w:val="00E60620"/>
    <w:rsid w:val="00E60947"/>
    <w:rsid w:val="00E60E15"/>
    <w:rsid w:val="00E60FDA"/>
    <w:rsid w:val="00E61AE0"/>
    <w:rsid w:val="00E61E0E"/>
    <w:rsid w:val="00E61FFF"/>
    <w:rsid w:val="00E6220C"/>
    <w:rsid w:val="00E63018"/>
    <w:rsid w:val="00E63D3B"/>
    <w:rsid w:val="00E6408E"/>
    <w:rsid w:val="00E6457C"/>
    <w:rsid w:val="00E646D7"/>
    <w:rsid w:val="00E646E4"/>
    <w:rsid w:val="00E64A7C"/>
    <w:rsid w:val="00E64FEF"/>
    <w:rsid w:val="00E652A5"/>
    <w:rsid w:val="00E6561E"/>
    <w:rsid w:val="00E6581E"/>
    <w:rsid w:val="00E65B3A"/>
    <w:rsid w:val="00E65DAD"/>
    <w:rsid w:val="00E65E5A"/>
    <w:rsid w:val="00E65EFC"/>
    <w:rsid w:val="00E65F0E"/>
    <w:rsid w:val="00E66190"/>
    <w:rsid w:val="00E661AE"/>
    <w:rsid w:val="00E664C5"/>
    <w:rsid w:val="00E671A2"/>
    <w:rsid w:val="00E6755E"/>
    <w:rsid w:val="00E67666"/>
    <w:rsid w:val="00E677BD"/>
    <w:rsid w:val="00E67DBA"/>
    <w:rsid w:val="00E7040A"/>
    <w:rsid w:val="00E70796"/>
    <w:rsid w:val="00E708D9"/>
    <w:rsid w:val="00E7097D"/>
    <w:rsid w:val="00E7130F"/>
    <w:rsid w:val="00E71320"/>
    <w:rsid w:val="00E7145D"/>
    <w:rsid w:val="00E71494"/>
    <w:rsid w:val="00E71D6C"/>
    <w:rsid w:val="00E7203C"/>
    <w:rsid w:val="00E72123"/>
    <w:rsid w:val="00E7226E"/>
    <w:rsid w:val="00E72D84"/>
    <w:rsid w:val="00E731E9"/>
    <w:rsid w:val="00E733CE"/>
    <w:rsid w:val="00E7354C"/>
    <w:rsid w:val="00E73593"/>
    <w:rsid w:val="00E73D8E"/>
    <w:rsid w:val="00E73F0F"/>
    <w:rsid w:val="00E7459A"/>
    <w:rsid w:val="00E74872"/>
    <w:rsid w:val="00E74894"/>
    <w:rsid w:val="00E74C4F"/>
    <w:rsid w:val="00E75443"/>
    <w:rsid w:val="00E75631"/>
    <w:rsid w:val="00E75CB2"/>
    <w:rsid w:val="00E75DEF"/>
    <w:rsid w:val="00E76D26"/>
    <w:rsid w:val="00E76DC4"/>
    <w:rsid w:val="00E77A2F"/>
    <w:rsid w:val="00E77B98"/>
    <w:rsid w:val="00E77BBD"/>
    <w:rsid w:val="00E80745"/>
    <w:rsid w:val="00E809C1"/>
    <w:rsid w:val="00E80F80"/>
    <w:rsid w:val="00E80FF2"/>
    <w:rsid w:val="00E81375"/>
    <w:rsid w:val="00E82956"/>
    <w:rsid w:val="00E837DB"/>
    <w:rsid w:val="00E839A3"/>
    <w:rsid w:val="00E83BEE"/>
    <w:rsid w:val="00E83D05"/>
    <w:rsid w:val="00E844B8"/>
    <w:rsid w:val="00E850FE"/>
    <w:rsid w:val="00E8536F"/>
    <w:rsid w:val="00E85761"/>
    <w:rsid w:val="00E8586F"/>
    <w:rsid w:val="00E86939"/>
    <w:rsid w:val="00E86F02"/>
    <w:rsid w:val="00E871B0"/>
    <w:rsid w:val="00E91074"/>
    <w:rsid w:val="00E9152D"/>
    <w:rsid w:val="00E91555"/>
    <w:rsid w:val="00E91CF0"/>
    <w:rsid w:val="00E91D8E"/>
    <w:rsid w:val="00E92835"/>
    <w:rsid w:val="00E929AB"/>
    <w:rsid w:val="00E92AEA"/>
    <w:rsid w:val="00E92EB5"/>
    <w:rsid w:val="00E93155"/>
    <w:rsid w:val="00E93685"/>
    <w:rsid w:val="00E93770"/>
    <w:rsid w:val="00E93C91"/>
    <w:rsid w:val="00E9459D"/>
    <w:rsid w:val="00E950BC"/>
    <w:rsid w:val="00E960EF"/>
    <w:rsid w:val="00E96C3C"/>
    <w:rsid w:val="00E96C64"/>
    <w:rsid w:val="00EA00DA"/>
    <w:rsid w:val="00EA04BE"/>
    <w:rsid w:val="00EA058A"/>
    <w:rsid w:val="00EA0A3F"/>
    <w:rsid w:val="00EA0BE2"/>
    <w:rsid w:val="00EA1DDD"/>
    <w:rsid w:val="00EA1E85"/>
    <w:rsid w:val="00EA20BB"/>
    <w:rsid w:val="00EA24C0"/>
    <w:rsid w:val="00EA2654"/>
    <w:rsid w:val="00EA30B6"/>
    <w:rsid w:val="00EA4253"/>
    <w:rsid w:val="00EA4710"/>
    <w:rsid w:val="00EA4A3A"/>
    <w:rsid w:val="00EA4B6B"/>
    <w:rsid w:val="00EA51FD"/>
    <w:rsid w:val="00EA53AC"/>
    <w:rsid w:val="00EA64A7"/>
    <w:rsid w:val="00EA6926"/>
    <w:rsid w:val="00EA69D4"/>
    <w:rsid w:val="00EA6BEA"/>
    <w:rsid w:val="00EA6C08"/>
    <w:rsid w:val="00EA7009"/>
    <w:rsid w:val="00EA778B"/>
    <w:rsid w:val="00EA77C1"/>
    <w:rsid w:val="00EA7817"/>
    <w:rsid w:val="00EB008C"/>
    <w:rsid w:val="00EB0C80"/>
    <w:rsid w:val="00EB1390"/>
    <w:rsid w:val="00EB181E"/>
    <w:rsid w:val="00EB1B97"/>
    <w:rsid w:val="00EB2081"/>
    <w:rsid w:val="00EB2348"/>
    <w:rsid w:val="00EB2C71"/>
    <w:rsid w:val="00EB4340"/>
    <w:rsid w:val="00EB43A8"/>
    <w:rsid w:val="00EB4A53"/>
    <w:rsid w:val="00EB4B7C"/>
    <w:rsid w:val="00EB4E87"/>
    <w:rsid w:val="00EB4F7A"/>
    <w:rsid w:val="00EB5246"/>
    <w:rsid w:val="00EB556D"/>
    <w:rsid w:val="00EB5796"/>
    <w:rsid w:val="00EB5A7D"/>
    <w:rsid w:val="00EB5C88"/>
    <w:rsid w:val="00EB601E"/>
    <w:rsid w:val="00EB687B"/>
    <w:rsid w:val="00EB6A1B"/>
    <w:rsid w:val="00EB6C8A"/>
    <w:rsid w:val="00EB7330"/>
    <w:rsid w:val="00EB78DC"/>
    <w:rsid w:val="00EB7DCD"/>
    <w:rsid w:val="00EC00F4"/>
    <w:rsid w:val="00EC0E9B"/>
    <w:rsid w:val="00EC14C9"/>
    <w:rsid w:val="00EC1683"/>
    <w:rsid w:val="00EC297B"/>
    <w:rsid w:val="00EC2FB8"/>
    <w:rsid w:val="00EC380E"/>
    <w:rsid w:val="00EC43FF"/>
    <w:rsid w:val="00EC4512"/>
    <w:rsid w:val="00EC4B38"/>
    <w:rsid w:val="00EC4D7C"/>
    <w:rsid w:val="00EC5273"/>
    <w:rsid w:val="00EC56D8"/>
    <w:rsid w:val="00EC65F2"/>
    <w:rsid w:val="00EC6CF6"/>
    <w:rsid w:val="00EC7E3D"/>
    <w:rsid w:val="00EC7F4F"/>
    <w:rsid w:val="00ED02E6"/>
    <w:rsid w:val="00ED0910"/>
    <w:rsid w:val="00ED0968"/>
    <w:rsid w:val="00ED1398"/>
    <w:rsid w:val="00ED175F"/>
    <w:rsid w:val="00ED1CEC"/>
    <w:rsid w:val="00ED2BF5"/>
    <w:rsid w:val="00ED2E2B"/>
    <w:rsid w:val="00ED343F"/>
    <w:rsid w:val="00ED445F"/>
    <w:rsid w:val="00ED4620"/>
    <w:rsid w:val="00ED5150"/>
    <w:rsid w:val="00ED54BD"/>
    <w:rsid w:val="00ED55C0"/>
    <w:rsid w:val="00ED5D8C"/>
    <w:rsid w:val="00ED680A"/>
    <w:rsid w:val="00ED682B"/>
    <w:rsid w:val="00ED6CA7"/>
    <w:rsid w:val="00ED7065"/>
    <w:rsid w:val="00EE056D"/>
    <w:rsid w:val="00EE18F2"/>
    <w:rsid w:val="00EE1A29"/>
    <w:rsid w:val="00EE1A47"/>
    <w:rsid w:val="00EE1D96"/>
    <w:rsid w:val="00EE20A5"/>
    <w:rsid w:val="00EE20E3"/>
    <w:rsid w:val="00EE22B6"/>
    <w:rsid w:val="00EE23C0"/>
    <w:rsid w:val="00EE2401"/>
    <w:rsid w:val="00EE28E3"/>
    <w:rsid w:val="00EE3027"/>
    <w:rsid w:val="00EE382B"/>
    <w:rsid w:val="00EE39EC"/>
    <w:rsid w:val="00EE40A8"/>
    <w:rsid w:val="00EE41D5"/>
    <w:rsid w:val="00EE41FB"/>
    <w:rsid w:val="00EE4524"/>
    <w:rsid w:val="00EE4589"/>
    <w:rsid w:val="00EE45EB"/>
    <w:rsid w:val="00EE4B06"/>
    <w:rsid w:val="00EE4B56"/>
    <w:rsid w:val="00EE52A1"/>
    <w:rsid w:val="00EE59E1"/>
    <w:rsid w:val="00EE61BA"/>
    <w:rsid w:val="00EE6984"/>
    <w:rsid w:val="00EE7050"/>
    <w:rsid w:val="00EE7670"/>
    <w:rsid w:val="00EE7781"/>
    <w:rsid w:val="00EF0F7A"/>
    <w:rsid w:val="00EF12D0"/>
    <w:rsid w:val="00EF1BE7"/>
    <w:rsid w:val="00EF1D5A"/>
    <w:rsid w:val="00EF1F9D"/>
    <w:rsid w:val="00EF1FDB"/>
    <w:rsid w:val="00EF2769"/>
    <w:rsid w:val="00EF315E"/>
    <w:rsid w:val="00EF3A09"/>
    <w:rsid w:val="00EF5186"/>
    <w:rsid w:val="00EF6004"/>
    <w:rsid w:val="00EF602C"/>
    <w:rsid w:val="00EF65E0"/>
    <w:rsid w:val="00EF6C1C"/>
    <w:rsid w:val="00EF76AE"/>
    <w:rsid w:val="00EF77DD"/>
    <w:rsid w:val="00F0035A"/>
    <w:rsid w:val="00F00954"/>
    <w:rsid w:val="00F00B15"/>
    <w:rsid w:val="00F00B21"/>
    <w:rsid w:val="00F00FDF"/>
    <w:rsid w:val="00F012D9"/>
    <w:rsid w:val="00F018B7"/>
    <w:rsid w:val="00F01F8C"/>
    <w:rsid w:val="00F0299B"/>
    <w:rsid w:val="00F032B1"/>
    <w:rsid w:val="00F035C9"/>
    <w:rsid w:val="00F037A4"/>
    <w:rsid w:val="00F03ABA"/>
    <w:rsid w:val="00F03EAF"/>
    <w:rsid w:val="00F042AF"/>
    <w:rsid w:val="00F04B01"/>
    <w:rsid w:val="00F04DA9"/>
    <w:rsid w:val="00F05063"/>
    <w:rsid w:val="00F06507"/>
    <w:rsid w:val="00F07B50"/>
    <w:rsid w:val="00F07BE9"/>
    <w:rsid w:val="00F07CE6"/>
    <w:rsid w:val="00F07E78"/>
    <w:rsid w:val="00F1059F"/>
    <w:rsid w:val="00F1077A"/>
    <w:rsid w:val="00F1230C"/>
    <w:rsid w:val="00F12DA1"/>
    <w:rsid w:val="00F12F80"/>
    <w:rsid w:val="00F136C2"/>
    <w:rsid w:val="00F13A2D"/>
    <w:rsid w:val="00F13A7B"/>
    <w:rsid w:val="00F144B6"/>
    <w:rsid w:val="00F149E3"/>
    <w:rsid w:val="00F14A32"/>
    <w:rsid w:val="00F14D23"/>
    <w:rsid w:val="00F14D55"/>
    <w:rsid w:val="00F15AEB"/>
    <w:rsid w:val="00F16054"/>
    <w:rsid w:val="00F16342"/>
    <w:rsid w:val="00F16856"/>
    <w:rsid w:val="00F16B10"/>
    <w:rsid w:val="00F16B43"/>
    <w:rsid w:val="00F172BB"/>
    <w:rsid w:val="00F17C5E"/>
    <w:rsid w:val="00F2094E"/>
    <w:rsid w:val="00F20DBA"/>
    <w:rsid w:val="00F21173"/>
    <w:rsid w:val="00F21EC8"/>
    <w:rsid w:val="00F222C0"/>
    <w:rsid w:val="00F22317"/>
    <w:rsid w:val="00F232A8"/>
    <w:rsid w:val="00F232C8"/>
    <w:rsid w:val="00F236F8"/>
    <w:rsid w:val="00F24530"/>
    <w:rsid w:val="00F24575"/>
    <w:rsid w:val="00F245B0"/>
    <w:rsid w:val="00F25300"/>
    <w:rsid w:val="00F264C8"/>
    <w:rsid w:val="00F2672D"/>
    <w:rsid w:val="00F26C40"/>
    <w:rsid w:val="00F26E6B"/>
    <w:rsid w:val="00F2786E"/>
    <w:rsid w:val="00F27B8C"/>
    <w:rsid w:val="00F27C8F"/>
    <w:rsid w:val="00F30544"/>
    <w:rsid w:val="00F312C9"/>
    <w:rsid w:val="00F3219A"/>
    <w:rsid w:val="00F324BC"/>
    <w:rsid w:val="00F32598"/>
    <w:rsid w:val="00F32749"/>
    <w:rsid w:val="00F32A1B"/>
    <w:rsid w:val="00F32F53"/>
    <w:rsid w:val="00F32FF4"/>
    <w:rsid w:val="00F3350A"/>
    <w:rsid w:val="00F3366A"/>
    <w:rsid w:val="00F34207"/>
    <w:rsid w:val="00F34755"/>
    <w:rsid w:val="00F351CC"/>
    <w:rsid w:val="00F3684B"/>
    <w:rsid w:val="00F368D4"/>
    <w:rsid w:val="00F36FD5"/>
    <w:rsid w:val="00F37172"/>
    <w:rsid w:val="00F372E6"/>
    <w:rsid w:val="00F37521"/>
    <w:rsid w:val="00F37696"/>
    <w:rsid w:val="00F37820"/>
    <w:rsid w:val="00F37C20"/>
    <w:rsid w:val="00F37D71"/>
    <w:rsid w:val="00F37E45"/>
    <w:rsid w:val="00F4073F"/>
    <w:rsid w:val="00F4102B"/>
    <w:rsid w:val="00F417B2"/>
    <w:rsid w:val="00F41DEA"/>
    <w:rsid w:val="00F42075"/>
    <w:rsid w:val="00F4242C"/>
    <w:rsid w:val="00F42871"/>
    <w:rsid w:val="00F432AD"/>
    <w:rsid w:val="00F439B2"/>
    <w:rsid w:val="00F44185"/>
    <w:rsid w:val="00F4477E"/>
    <w:rsid w:val="00F455FC"/>
    <w:rsid w:val="00F45647"/>
    <w:rsid w:val="00F45E6A"/>
    <w:rsid w:val="00F4695E"/>
    <w:rsid w:val="00F469A3"/>
    <w:rsid w:val="00F47723"/>
    <w:rsid w:val="00F47E37"/>
    <w:rsid w:val="00F5137D"/>
    <w:rsid w:val="00F5196C"/>
    <w:rsid w:val="00F51D73"/>
    <w:rsid w:val="00F52435"/>
    <w:rsid w:val="00F52513"/>
    <w:rsid w:val="00F525A0"/>
    <w:rsid w:val="00F536E5"/>
    <w:rsid w:val="00F545CB"/>
    <w:rsid w:val="00F5483B"/>
    <w:rsid w:val="00F55A79"/>
    <w:rsid w:val="00F55B8D"/>
    <w:rsid w:val="00F55FE6"/>
    <w:rsid w:val="00F56745"/>
    <w:rsid w:val="00F5702B"/>
    <w:rsid w:val="00F5767E"/>
    <w:rsid w:val="00F578CE"/>
    <w:rsid w:val="00F61D4B"/>
    <w:rsid w:val="00F628AF"/>
    <w:rsid w:val="00F62B61"/>
    <w:rsid w:val="00F6372F"/>
    <w:rsid w:val="00F64917"/>
    <w:rsid w:val="00F64AA5"/>
    <w:rsid w:val="00F658C4"/>
    <w:rsid w:val="00F65A14"/>
    <w:rsid w:val="00F65CE0"/>
    <w:rsid w:val="00F65D8F"/>
    <w:rsid w:val="00F65DBC"/>
    <w:rsid w:val="00F65F8F"/>
    <w:rsid w:val="00F66BF7"/>
    <w:rsid w:val="00F66DF2"/>
    <w:rsid w:val="00F6752E"/>
    <w:rsid w:val="00F677E2"/>
    <w:rsid w:val="00F67941"/>
    <w:rsid w:val="00F67D30"/>
    <w:rsid w:val="00F67D8F"/>
    <w:rsid w:val="00F706E1"/>
    <w:rsid w:val="00F7080D"/>
    <w:rsid w:val="00F71B60"/>
    <w:rsid w:val="00F71D7A"/>
    <w:rsid w:val="00F71E54"/>
    <w:rsid w:val="00F7273F"/>
    <w:rsid w:val="00F7276D"/>
    <w:rsid w:val="00F72DA7"/>
    <w:rsid w:val="00F72ECC"/>
    <w:rsid w:val="00F73264"/>
    <w:rsid w:val="00F743FB"/>
    <w:rsid w:val="00F747E7"/>
    <w:rsid w:val="00F74C74"/>
    <w:rsid w:val="00F74C7A"/>
    <w:rsid w:val="00F755DF"/>
    <w:rsid w:val="00F75DD0"/>
    <w:rsid w:val="00F76311"/>
    <w:rsid w:val="00F76B37"/>
    <w:rsid w:val="00F7729C"/>
    <w:rsid w:val="00F772C0"/>
    <w:rsid w:val="00F77604"/>
    <w:rsid w:val="00F778C5"/>
    <w:rsid w:val="00F779B9"/>
    <w:rsid w:val="00F77B1A"/>
    <w:rsid w:val="00F80295"/>
    <w:rsid w:val="00F802BE"/>
    <w:rsid w:val="00F806EC"/>
    <w:rsid w:val="00F80E93"/>
    <w:rsid w:val="00F811A2"/>
    <w:rsid w:val="00F812BD"/>
    <w:rsid w:val="00F81826"/>
    <w:rsid w:val="00F82404"/>
    <w:rsid w:val="00F82A53"/>
    <w:rsid w:val="00F83005"/>
    <w:rsid w:val="00F8306E"/>
    <w:rsid w:val="00F8346B"/>
    <w:rsid w:val="00F83D80"/>
    <w:rsid w:val="00F842E0"/>
    <w:rsid w:val="00F8458A"/>
    <w:rsid w:val="00F84D5C"/>
    <w:rsid w:val="00F86024"/>
    <w:rsid w:val="00F8611A"/>
    <w:rsid w:val="00F867A2"/>
    <w:rsid w:val="00F86855"/>
    <w:rsid w:val="00F86B0C"/>
    <w:rsid w:val="00F8780B"/>
    <w:rsid w:val="00F87A68"/>
    <w:rsid w:val="00F87FF2"/>
    <w:rsid w:val="00F90177"/>
    <w:rsid w:val="00F9066B"/>
    <w:rsid w:val="00F90F6A"/>
    <w:rsid w:val="00F914A6"/>
    <w:rsid w:val="00F9160C"/>
    <w:rsid w:val="00F9175B"/>
    <w:rsid w:val="00F91D19"/>
    <w:rsid w:val="00F9216D"/>
    <w:rsid w:val="00F92884"/>
    <w:rsid w:val="00F933BD"/>
    <w:rsid w:val="00F944C8"/>
    <w:rsid w:val="00F94C91"/>
    <w:rsid w:val="00F94F09"/>
    <w:rsid w:val="00F95DE7"/>
    <w:rsid w:val="00F95FF8"/>
    <w:rsid w:val="00F97328"/>
    <w:rsid w:val="00F97401"/>
    <w:rsid w:val="00F9742D"/>
    <w:rsid w:val="00F9763B"/>
    <w:rsid w:val="00F979E2"/>
    <w:rsid w:val="00F97D09"/>
    <w:rsid w:val="00F97DEA"/>
    <w:rsid w:val="00FA0FED"/>
    <w:rsid w:val="00FA10DE"/>
    <w:rsid w:val="00FA1128"/>
    <w:rsid w:val="00FA1527"/>
    <w:rsid w:val="00FA16FF"/>
    <w:rsid w:val="00FA1B53"/>
    <w:rsid w:val="00FA1C4C"/>
    <w:rsid w:val="00FA1CEB"/>
    <w:rsid w:val="00FA2666"/>
    <w:rsid w:val="00FA354C"/>
    <w:rsid w:val="00FA3D98"/>
    <w:rsid w:val="00FA3DE6"/>
    <w:rsid w:val="00FA44B0"/>
    <w:rsid w:val="00FA4DDD"/>
    <w:rsid w:val="00FA5128"/>
    <w:rsid w:val="00FA70BB"/>
    <w:rsid w:val="00FA730B"/>
    <w:rsid w:val="00FA7579"/>
    <w:rsid w:val="00FA7B4A"/>
    <w:rsid w:val="00FB0147"/>
    <w:rsid w:val="00FB0186"/>
    <w:rsid w:val="00FB036A"/>
    <w:rsid w:val="00FB0A3A"/>
    <w:rsid w:val="00FB0F41"/>
    <w:rsid w:val="00FB1123"/>
    <w:rsid w:val="00FB1749"/>
    <w:rsid w:val="00FB22EC"/>
    <w:rsid w:val="00FB2C61"/>
    <w:rsid w:val="00FB32D9"/>
    <w:rsid w:val="00FB3A90"/>
    <w:rsid w:val="00FB3B05"/>
    <w:rsid w:val="00FB42D4"/>
    <w:rsid w:val="00FB49DA"/>
    <w:rsid w:val="00FB4ABC"/>
    <w:rsid w:val="00FB51F4"/>
    <w:rsid w:val="00FB5906"/>
    <w:rsid w:val="00FB640C"/>
    <w:rsid w:val="00FB661D"/>
    <w:rsid w:val="00FB69C3"/>
    <w:rsid w:val="00FB69E1"/>
    <w:rsid w:val="00FB7351"/>
    <w:rsid w:val="00FB762F"/>
    <w:rsid w:val="00FB7F71"/>
    <w:rsid w:val="00FC0004"/>
    <w:rsid w:val="00FC015D"/>
    <w:rsid w:val="00FC027E"/>
    <w:rsid w:val="00FC029F"/>
    <w:rsid w:val="00FC0365"/>
    <w:rsid w:val="00FC0660"/>
    <w:rsid w:val="00FC0EB5"/>
    <w:rsid w:val="00FC1586"/>
    <w:rsid w:val="00FC2448"/>
    <w:rsid w:val="00FC2AED"/>
    <w:rsid w:val="00FC2C6F"/>
    <w:rsid w:val="00FC371D"/>
    <w:rsid w:val="00FC37A9"/>
    <w:rsid w:val="00FC3AC7"/>
    <w:rsid w:val="00FC3DDA"/>
    <w:rsid w:val="00FC3F97"/>
    <w:rsid w:val="00FC454B"/>
    <w:rsid w:val="00FC4B05"/>
    <w:rsid w:val="00FC5340"/>
    <w:rsid w:val="00FC54D7"/>
    <w:rsid w:val="00FC5965"/>
    <w:rsid w:val="00FC5B84"/>
    <w:rsid w:val="00FC620D"/>
    <w:rsid w:val="00FC6240"/>
    <w:rsid w:val="00FC68AC"/>
    <w:rsid w:val="00FC70AF"/>
    <w:rsid w:val="00FC76C2"/>
    <w:rsid w:val="00FD0581"/>
    <w:rsid w:val="00FD114C"/>
    <w:rsid w:val="00FD1BA7"/>
    <w:rsid w:val="00FD1DE1"/>
    <w:rsid w:val="00FD1E84"/>
    <w:rsid w:val="00FD2749"/>
    <w:rsid w:val="00FD2E81"/>
    <w:rsid w:val="00FD3A0F"/>
    <w:rsid w:val="00FD3DF0"/>
    <w:rsid w:val="00FD4950"/>
    <w:rsid w:val="00FD5567"/>
    <w:rsid w:val="00FD57E6"/>
    <w:rsid w:val="00FD59A3"/>
    <w:rsid w:val="00FD5CB0"/>
    <w:rsid w:val="00FD5EA7"/>
    <w:rsid w:val="00FD5F7C"/>
    <w:rsid w:val="00FD6285"/>
    <w:rsid w:val="00FD62E9"/>
    <w:rsid w:val="00FD63A5"/>
    <w:rsid w:val="00FD7333"/>
    <w:rsid w:val="00FD7389"/>
    <w:rsid w:val="00FD77E1"/>
    <w:rsid w:val="00FD783D"/>
    <w:rsid w:val="00FD79D3"/>
    <w:rsid w:val="00FD7EC1"/>
    <w:rsid w:val="00FE0D7B"/>
    <w:rsid w:val="00FE1026"/>
    <w:rsid w:val="00FE16BE"/>
    <w:rsid w:val="00FE18E3"/>
    <w:rsid w:val="00FE2095"/>
    <w:rsid w:val="00FE210F"/>
    <w:rsid w:val="00FE252C"/>
    <w:rsid w:val="00FE28C2"/>
    <w:rsid w:val="00FE29EC"/>
    <w:rsid w:val="00FE2A89"/>
    <w:rsid w:val="00FE2D39"/>
    <w:rsid w:val="00FE32F9"/>
    <w:rsid w:val="00FE3B00"/>
    <w:rsid w:val="00FE47CC"/>
    <w:rsid w:val="00FE655F"/>
    <w:rsid w:val="00FE6855"/>
    <w:rsid w:val="00FE6972"/>
    <w:rsid w:val="00FE6E14"/>
    <w:rsid w:val="00FE75EA"/>
    <w:rsid w:val="00FF06DA"/>
    <w:rsid w:val="00FF0714"/>
    <w:rsid w:val="00FF0BAD"/>
    <w:rsid w:val="00FF0EE5"/>
    <w:rsid w:val="00FF10A3"/>
    <w:rsid w:val="00FF11D4"/>
    <w:rsid w:val="00FF152C"/>
    <w:rsid w:val="00FF1EBE"/>
    <w:rsid w:val="00FF253C"/>
    <w:rsid w:val="00FF3518"/>
    <w:rsid w:val="00FF4414"/>
    <w:rsid w:val="00FF451A"/>
    <w:rsid w:val="00FF4A8F"/>
    <w:rsid w:val="00FF4CC3"/>
    <w:rsid w:val="00FF4CDE"/>
    <w:rsid w:val="00FF67C1"/>
    <w:rsid w:val="00FF6C18"/>
    <w:rsid w:val="00FF6F01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0775B7"/>
  <w15:docId w15:val="{BF656165-03BA-400C-851A-BDC843946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2838AB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284CE4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284CE4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284CE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284CE4"/>
    <w:rPr>
      <w:rFonts w:ascii="Arial" w:eastAsia="Times New Roman" w:hAnsi="Arial" w:cs="Times New Roman"/>
      <w:b/>
      <w:sz w:val="16"/>
      <w:szCs w:val="20"/>
      <w:lang w:eastAsia="pl-PL"/>
    </w:rPr>
  </w:style>
  <w:style w:type="table" w:customStyle="1" w:styleId="Tabelasiatki1jasnaakcent111">
    <w:name w:val="Tabela siatki 1 — jasna — akcent 111"/>
    <w:basedOn w:val="Standardowy"/>
    <w:uiPriority w:val="46"/>
    <w:rsid w:val="00284CE4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1">
    <w:name w:val="Siatka tabeli — jasna11"/>
    <w:basedOn w:val="Standardowy"/>
    <w:uiPriority w:val="40"/>
    <w:rsid w:val="00284CE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odstawowywcity">
    <w:name w:val="Body Text Indent"/>
    <w:basedOn w:val="Normalny"/>
    <w:link w:val="TekstpodstawowywcityZnak"/>
    <w:rsid w:val="00284CE4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284CE4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284CE4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284CE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284CE4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284CE4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284CE4"/>
    <w:rPr>
      <w:rFonts w:ascii="Times New Roman" w:eastAsia="Times New Roman" w:hAnsi="Times New Roman" w:cs="Times New Roman"/>
      <w:szCs w:val="20"/>
    </w:rPr>
  </w:style>
  <w:style w:type="paragraph" w:customStyle="1" w:styleId="teksttab">
    <w:name w:val="tekst_tab"/>
    <w:basedOn w:val="Normalny"/>
    <w:rsid w:val="00284CE4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284CE4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284CE4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284CE4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284CE4"/>
  </w:style>
  <w:style w:type="paragraph" w:customStyle="1" w:styleId="a">
    <w:name w:val="!!!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284CE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284CE4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284CE4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284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284CE4"/>
    <w:pPr>
      <w:numPr>
        <w:numId w:val="23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locked/>
    <w:rsid w:val="00284CE4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semiHidden/>
    <w:locked/>
    <w:rsid w:val="00284CE4"/>
    <w:rPr>
      <w:rFonts w:cs="Times New Roman"/>
    </w:rPr>
  </w:style>
  <w:style w:type="character" w:customStyle="1" w:styleId="BodyTextChar">
    <w:name w:val="Body Text Char"/>
    <w:semiHidden/>
    <w:locked/>
    <w:rsid w:val="00284CE4"/>
    <w:rPr>
      <w:rFonts w:cs="Times New Roman"/>
    </w:rPr>
  </w:style>
  <w:style w:type="character" w:customStyle="1" w:styleId="Heading4Char">
    <w:name w:val="Heading 4 Char"/>
    <w:semiHidden/>
    <w:locked/>
    <w:rsid w:val="00284CE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284CE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284CE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284CE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84CE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284CE4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284CE4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284CE4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284CE4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284CE4"/>
    <w:pPr>
      <w:ind w:left="340"/>
    </w:pPr>
  </w:style>
  <w:style w:type="paragraph" w:customStyle="1" w:styleId="Gwka">
    <w:name w:val="Główka"/>
    <w:basedOn w:val="Normalny"/>
    <w:rsid w:val="00284CE4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284CE4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284CE4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284CE4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284CE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TytuTablicy">
    <w:name w:val="Tytuł Tablicy"/>
    <w:basedOn w:val="Normalny"/>
    <w:rsid w:val="00284CE4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284CE4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284CE4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284CE4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284CE4"/>
    <w:pPr>
      <w:spacing w:before="60"/>
      <w:ind w:right="51"/>
    </w:pPr>
  </w:style>
  <w:style w:type="paragraph" w:customStyle="1" w:styleId="Boczek0">
    <w:name w:val="Boczek ..."/>
    <w:basedOn w:val="Boczek"/>
    <w:rsid w:val="00284CE4"/>
    <w:pPr>
      <w:widowControl w:val="0"/>
      <w:tabs>
        <w:tab w:val="left" w:leader="dot" w:pos="4139"/>
      </w:tabs>
      <w:autoSpaceDE/>
      <w:autoSpaceDN/>
      <w:spacing w:before="20" w:after="20"/>
      <w:ind w:left="227"/>
    </w:pPr>
    <w:rPr>
      <w:rFonts w:ascii="Times New Roman" w:hAnsi="Times New Roman" w:cs="Times New Roman"/>
      <w:snapToGrid w:val="0"/>
      <w:szCs w:val="20"/>
    </w:rPr>
  </w:style>
  <w:style w:type="character" w:customStyle="1" w:styleId="postbody">
    <w:name w:val="postbody"/>
    <w:rsid w:val="00284CE4"/>
    <w:rPr>
      <w:rFonts w:cs="Times New Roman"/>
    </w:rPr>
  </w:style>
  <w:style w:type="paragraph" w:customStyle="1" w:styleId="MIES">
    <w:name w:val="MIES"/>
    <w:basedOn w:val="Normalny"/>
    <w:rsid w:val="00284CE4"/>
    <w:pPr>
      <w:widowControl w:val="0"/>
      <w:spacing w:before="0" w:after="80" w:line="240" w:lineRule="auto"/>
      <w:jc w:val="both"/>
    </w:pPr>
    <w:rPr>
      <w:rFonts w:ascii="Times New Roman" w:eastAsia="Times New Roman" w:hAnsi="Times New Roman" w:cs="Times New Roman"/>
      <w:sz w:val="22"/>
      <w:lang w:eastAsia="pl-PL"/>
    </w:rPr>
  </w:style>
  <w:style w:type="paragraph" w:customStyle="1" w:styleId="Default">
    <w:name w:val="Default"/>
    <w:rsid w:val="00284C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284CE4"/>
    <w:rPr>
      <w:vertAlign w:val="superscript"/>
    </w:rPr>
  </w:style>
  <w:style w:type="paragraph" w:styleId="Zwykytekst">
    <w:name w:val="Plain Text"/>
    <w:basedOn w:val="Normalny"/>
    <w:link w:val="ZwykytekstZnak"/>
    <w:rsid w:val="00284CE4"/>
    <w:pPr>
      <w:spacing w:before="0"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284CE4"/>
    <w:rPr>
      <w:rFonts w:ascii="Courier New" w:eastAsia="Times New Roman" w:hAnsi="Courier New" w:cs="Times New Roman"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284CE4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284CE4"/>
    <w:pPr>
      <w:spacing w:after="0" w:line="240" w:lineRule="auto"/>
    </w:pPr>
    <w:rPr>
      <w:rFonts w:ascii="Fira Sans" w:hAnsi="Fira Sans"/>
      <w:sz w:val="19"/>
    </w:rPr>
  </w:style>
  <w:style w:type="paragraph" w:customStyle="1" w:styleId="Tekstkomunikat">
    <w:name w:val="Tekst_komunikat"/>
    <w:basedOn w:val="Normalny"/>
    <w:qFormat/>
    <w:rsid w:val="00095C99"/>
    <w:rPr>
      <w:rFonts w:eastAsia="Times New Roman" w:cs="Times New Roman"/>
      <w:szCs w:val="20"/>
      <w:lang w:eastAsia="pl-PL"/>
    </w:rPr>
  </w:style>
  <w:style w:type="paragraph" w:customStyle="1" w:styleId="Legendawykresupolski">
    <w:name w:val="Legenda wykresu polski"/>
    <w:basedOn w:val="Normalny"/>
    <w:qFormat/>
    <w:rsid w:val="000858BF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customStyle="1" w:styleId="Tekstkomunikat1str">
    <w:name w:val="Tekst_komunikat_1_str"/>
    <w:basedOn w:val="Normalny"/>
    <w:qFormat/>
    <w:rsid w:val="00F15AEB"/>
    <w:pPr>
      <w:numPr>
        <w:numId w:val="29"/>
      </w:numPr>
      <w:ind w:left="357" w:hanging="357"/>
    </w:pPr>
    <w:rPr>
      <w:rFonts w:eastAsia="Times New Roman" w:cs="Times New Roman"/>
      <w:szCs w:val="20"/>
      <w:lang w:eastAsia="pl-PL"/>
    </w:rPr>
  </w:style>
  <w:style w:type="table" w:customStyle="1" w:styleId="Siatkatabelijasna111">
    <w:name w:val="Siatka tabeli — jasna111"/>
    <w:basedOn w:val="Standardowy"/>
    <w:uiPriority w:val="40"/>
    <w:rsid w:val="0023587C"/>
    <w:pPr>
      <w:spacing w:after="0" w:line="240" w:lineRule="auto"/>
    </w:pPr>
    <w:rPr>
      <w:rFonts w:ascii="Fira Sans Light" w:eastAsia="Fira Sans Light" w:hAnsi="Fira Sans Light" w:cs="Times New Roman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2">
    <w:name w:val="Siatka tabeli — jasna12"/>
    <w:basedOn w:val="Standardowy"/>
    <w:uiPriority w:val="40"/>
    <w:rsid w:val="005C211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3">
    <w:name w:val="Siatka tabeli — jasna13"/>
    <w:basedOn w:val="Standardowy"/>
    <w:uiPriority w:val="40"/>
    <w:rsid w:val="005D0E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7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83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933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26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66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1052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407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3686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6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02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6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9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00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994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580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451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6989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8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4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0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30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47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996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615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261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8891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8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74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8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90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510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52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534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822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66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0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7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91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97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98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7609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65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8434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1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22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63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748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444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31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144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95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615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7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3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65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84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71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229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70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868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631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9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7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452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97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409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308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94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20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70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15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07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644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726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724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88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670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923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8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8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93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43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461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03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2606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83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833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6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00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90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7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76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92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3387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979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09734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2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4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0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1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24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311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06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716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7307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4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53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64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40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43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278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51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465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51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585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26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47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86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363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510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331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96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1003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8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1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57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86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9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507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559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70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226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6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66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9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98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740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25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7436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85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08465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77153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0699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055619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376003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8282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550536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7257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39126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1775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1739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11185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6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7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5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41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55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76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2263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83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7995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22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7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7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83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14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534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326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647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403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0729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05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5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031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32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4905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539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8483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2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7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19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9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92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261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471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541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46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49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06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40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815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2766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030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9604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0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76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461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523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017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8390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607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3370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9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98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08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86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747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4703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601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919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42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2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7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0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5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38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6627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0870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2588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5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56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2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64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49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00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36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099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54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4356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33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4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19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929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81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6026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206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8494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5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2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46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04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630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3377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713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040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4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6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0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28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88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1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672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8538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428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096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15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0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49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09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924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534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2512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42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53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48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06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240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72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697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1621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3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1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0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2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943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96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838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541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66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2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1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79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12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398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717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4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9353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5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6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35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77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255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98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0285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944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723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73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72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31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17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045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4351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635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035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6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0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1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2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89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64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378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433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071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640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14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6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600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903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3562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88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453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39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70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06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1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87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300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5384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770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1415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9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0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47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56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23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337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847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8322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513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8737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36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66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63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85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03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940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01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940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88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6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93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389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67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4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222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072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8651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8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0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31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608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2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96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9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277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8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0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60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21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108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23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9939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00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3744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26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0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85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99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972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35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1589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15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144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20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89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294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5200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4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201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20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76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46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914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933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021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778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0656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39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3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85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81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928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088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21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956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904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91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4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15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1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53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423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324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697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798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97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7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2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84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85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14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92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687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46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649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27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2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12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245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144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28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029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8874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84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87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0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14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081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621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187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2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229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9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48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5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340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39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4148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747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0976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71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57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3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84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97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0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431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231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03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49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37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976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543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501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60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342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7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1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9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23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96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2862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472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2452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4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0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5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46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40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19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845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17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822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247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9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95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49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562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420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07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858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070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9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3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43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304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623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098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9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0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21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0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20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4784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314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001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95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23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2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8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419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0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4558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718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93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8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4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56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19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53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71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33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364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278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6260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0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24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55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49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119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110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794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363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9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30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127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151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475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446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73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1602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32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6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61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93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7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824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42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994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34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56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76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11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14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543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9489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456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250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3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0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56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36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05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3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132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638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3192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85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55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81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6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15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2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444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68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9660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23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1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71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7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66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810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683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395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964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0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2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76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04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18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85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036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078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19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4163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6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9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73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16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990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89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53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1108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086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853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99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7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41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42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4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706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52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1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889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999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66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8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8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04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92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275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86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6000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78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672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58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7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97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93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148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988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021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7849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42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2742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23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95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31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57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6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9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197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093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1762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01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21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06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7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23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447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105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875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30119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4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9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1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22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03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73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021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532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693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8089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4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10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67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25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9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4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434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6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778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2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7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1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44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2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51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742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9555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938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53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5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06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65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16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25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249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526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587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69048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1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38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9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51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7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706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722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504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756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70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38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13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15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65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115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502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138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1407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13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6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9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1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5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25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736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037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637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5853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0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47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74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59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8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84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552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7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9655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85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0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6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55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39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27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24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1346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21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25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577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33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8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54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47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547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385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579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4857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66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1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89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7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25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01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419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2480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580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9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6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1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77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48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18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840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175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608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21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4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25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06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7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12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2235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225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8601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4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80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75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21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45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200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362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83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9609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2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73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78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41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868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9315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703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8643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52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8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1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97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46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23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89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820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764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289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9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9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88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34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1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462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41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739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606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6764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18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0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1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6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6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7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669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3471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926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2390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5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0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16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19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00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94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9510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660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4295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5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7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65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8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94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31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06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099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8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5615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25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82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8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11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600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698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578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550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4850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04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4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556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98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099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8786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04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4563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846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8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4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8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21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1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0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225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476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9167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74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9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73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8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079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366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279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0601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845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3860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838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9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42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18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38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81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687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374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914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336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3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0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0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058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56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548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1085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952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34938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5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6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26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7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00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131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4443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023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071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35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88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07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57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669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357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4068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55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119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24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4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3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6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43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34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84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255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292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1254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57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0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04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3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90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897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8863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64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0587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04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2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87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05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73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236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471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5019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220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6757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02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90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4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26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6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83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368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375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3018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6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1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00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395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034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398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020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28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9515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0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70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95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90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924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01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5375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351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997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0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8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1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7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84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22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344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458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347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150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7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5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29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13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74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42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27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546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68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4024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7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1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93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514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432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6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745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793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326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462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7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9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76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35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401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45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21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2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4970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755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3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87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2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8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65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59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9971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773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4318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96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83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65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69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49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9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942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715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808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8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4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07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8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86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93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78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8816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3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4885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51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6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22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44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78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69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4509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101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07122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08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4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9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02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3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415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317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595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054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6224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8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1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2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42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97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6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57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229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514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3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31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5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69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62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8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620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704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6412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278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9241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40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8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19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1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2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799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06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4921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26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70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7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1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0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0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664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02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194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879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876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18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0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3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09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16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790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1209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28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2922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8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7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6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86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5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188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92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996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533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1914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81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0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85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60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297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654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21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34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08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6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9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48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993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140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477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0702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83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2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77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36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56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169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066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032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702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8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77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09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4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499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457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571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463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611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182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9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2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85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57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08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053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480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2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402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0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83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02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71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563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74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814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823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2952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9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7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8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50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0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5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845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634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6740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19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5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1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7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07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379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10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7950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2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0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66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1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34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767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917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9045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574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7191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31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0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04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82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8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646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238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25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531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1628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73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74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45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42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35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069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182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373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293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2617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00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4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57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86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175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231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4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75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8546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6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49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13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260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691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5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6073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936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783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21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5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50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81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0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17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896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4768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508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3874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6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5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6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17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33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065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93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4605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574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9744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75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0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1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6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13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961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4336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585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28936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6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9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93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22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889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67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164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8609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027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5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0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0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15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65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151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22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114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727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193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7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3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6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47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5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74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473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6077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308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3000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0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91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7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10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10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94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8973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66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614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39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4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7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01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535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9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1913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96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3449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66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5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0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67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99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78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5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3078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7507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9916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1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7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05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92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11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11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798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07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9524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4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44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58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653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934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5386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148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8008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412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1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0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50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1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471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517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6209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15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3578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86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79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6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16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547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02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1455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369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4354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4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2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7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41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47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41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62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4004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786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4335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7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8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53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76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57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3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451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390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227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88510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97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52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3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066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38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970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288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625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76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03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02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17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973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98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39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587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9695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1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96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03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1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288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65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4797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152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5159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958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86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31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01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95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605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930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918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14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49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80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8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2987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262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9929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90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0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3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06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22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18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16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2267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946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8382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7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1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91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7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25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0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70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372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250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0677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9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9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1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77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801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298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8395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69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832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89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13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21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26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3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10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303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286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364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72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82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1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68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13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27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88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3325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1353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3103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0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6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19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93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0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03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9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04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408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1614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62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99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55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1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938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86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119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322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831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0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9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3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9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5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397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798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128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2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0507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4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7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6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85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646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20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10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574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89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7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22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81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720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152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371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7832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340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720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5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95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28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67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9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94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954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202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820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0793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7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6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4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85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52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87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406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51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077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69139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3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0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7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76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44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139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4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426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87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088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4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8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93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26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46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198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203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860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9181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92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72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9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055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168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6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357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2982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34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7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66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36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0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94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02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3986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5742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13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03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22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9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120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41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163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988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047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0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82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46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87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695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550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570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030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8211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8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8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08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20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788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575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378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081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7105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4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4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4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94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95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04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33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022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1676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88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0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4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55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34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0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218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818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6528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927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4989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4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4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2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50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73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551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49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2323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638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3350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0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1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93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05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13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410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8561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913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02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51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8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87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28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43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156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727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36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617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3320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47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03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3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32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12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442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825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645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756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6510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8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13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4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81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80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09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46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6745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77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991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9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9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7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04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04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265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234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8681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053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885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3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75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22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131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553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51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8561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63418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2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12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0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6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06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016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923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15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800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13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83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16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49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161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327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8294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79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1178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0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1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21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80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49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81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24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2047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692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24849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58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41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2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5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29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47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688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2467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343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0781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19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01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9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37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16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224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778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8700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85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482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21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0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18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83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92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392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6301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541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5134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2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9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57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25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82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041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753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0864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077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4328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61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79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2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33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240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965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41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56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77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3639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2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1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8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94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57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856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78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3861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623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1180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89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3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16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60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663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700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761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169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50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16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7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44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323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0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981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5465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446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0497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83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8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1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56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31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13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990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9347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380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176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15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9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51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62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27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99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3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1124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097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1508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178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22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7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06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837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557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638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678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792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0448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70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33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7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425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794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68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112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336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59240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0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3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17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33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01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4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613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384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5686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75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80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15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46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255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733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0769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20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7170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2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9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6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54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1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2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173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8232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229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6776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60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69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31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8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11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23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8067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09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5773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37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4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8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60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17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82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635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7805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826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3245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4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74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7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12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799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9742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541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6758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7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5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31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19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327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5750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773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558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47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37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04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64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773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961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710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9628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806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789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06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90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5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3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04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20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76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3440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962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5271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2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4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7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74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89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96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23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330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710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2411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03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0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81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86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36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860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096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612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7064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7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4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83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788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23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955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936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232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8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1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0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31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59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439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235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004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473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4526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2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29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4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87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5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571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807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0571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678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6891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5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8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45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14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042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922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8703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077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9790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95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16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60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18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8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47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488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460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21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6269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7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7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06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35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064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875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0013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18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306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5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2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59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60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910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126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3849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486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6005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8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4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58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21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385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855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63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87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257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29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25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2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588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77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52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45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9564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87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0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8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9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0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39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765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90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971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290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8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31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56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46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49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113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502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1792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344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044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07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7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1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56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835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7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5019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27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2107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3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0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8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21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017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02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422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135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049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6810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1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8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443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96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514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189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103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2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8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7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52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529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218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51699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67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8057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54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1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86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15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692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77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6810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884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9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8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28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85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84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35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956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848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7887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38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0608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1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5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0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95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572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572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585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754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23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6787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62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86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4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701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544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079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570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13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05465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0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0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1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5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41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9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517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564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46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139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6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2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76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97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4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24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716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984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251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599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34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2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4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77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919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19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397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887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323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20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15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4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0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33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66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56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4213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47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7473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4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5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2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0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32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051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03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1509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4929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9025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54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2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5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69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37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520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410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191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856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944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96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8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7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07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336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289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276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414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049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2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5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2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06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9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981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831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936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6625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78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6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87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88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191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73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6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53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27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7711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00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7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10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05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328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262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6485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324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9131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9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2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67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2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24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37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5788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050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638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1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35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3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252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94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538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171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653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29545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0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39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0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1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139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562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5830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683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25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2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5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9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5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71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709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7072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609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2746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5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4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69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6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975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297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5143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388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4921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9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4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19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16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24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2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884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1850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8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2548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67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64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74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56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224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539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101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58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4036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59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8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07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41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50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061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6571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108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1554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0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04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98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1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66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943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6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726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017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29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9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9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6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53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612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268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36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7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994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4406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51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8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1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57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64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596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166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156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638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2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9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91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95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49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12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8088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699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6541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38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7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84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42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60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99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313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0812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85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8374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0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5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24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32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22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67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321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2877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300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09237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05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7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42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22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07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536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38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9240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8435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01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9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01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38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57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914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386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816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5461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6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9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72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50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60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1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569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8506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690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0449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20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2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7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20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28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960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860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340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69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18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5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1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34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68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50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613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412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903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336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7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0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0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98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024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248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40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8839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577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6203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84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40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10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45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8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540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483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04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4460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27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6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13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02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680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76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2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99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333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58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12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34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8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0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43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474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215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947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223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34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45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2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11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70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836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99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215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890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5477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5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1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63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0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4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416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424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2090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7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9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70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82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86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218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5290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189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4016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26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53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56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03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348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163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9015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905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4920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1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8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09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13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83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40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7504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138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89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77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36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85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35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5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938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225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9075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041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9521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7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0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2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28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9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03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467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913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536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7642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9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93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0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1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13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150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0147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725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9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8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52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24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334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99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845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792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720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7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4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27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58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72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375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681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5626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011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8150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75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6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1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954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61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756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159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760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9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5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00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690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31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527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8416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49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6714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43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5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7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8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550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57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487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7607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63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269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5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9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0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81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01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030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35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8224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15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3914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94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54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24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24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94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70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844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452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41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250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1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0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03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06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53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685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025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067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18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050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6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28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35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03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4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70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080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111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640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40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0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27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02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7396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10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0536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2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8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89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75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106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088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152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130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3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9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99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63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63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91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3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227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978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045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7619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01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37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74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52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420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90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0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946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91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1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95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0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6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4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443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326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1926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647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8640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5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3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93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80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6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733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312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2249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686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9204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761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5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50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37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91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185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75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3092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388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1334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4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35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9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33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94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047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925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579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20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74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02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0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07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63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2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08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59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9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3695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0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94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3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93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8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56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391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174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2564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15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32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65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1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931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49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9160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690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38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59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6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0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52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53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45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837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99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3418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50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61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35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69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739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11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1913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993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41794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90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3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5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9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379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514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122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226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6881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154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99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19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52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28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113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4586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27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1300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90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5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88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43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81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8679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278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8645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7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02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2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9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46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11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63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736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3268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4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2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86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09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76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99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447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3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369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169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4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1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7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41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63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5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65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666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169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8103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29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67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9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25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4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23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02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801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988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43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58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286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21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5192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182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985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39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5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37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93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864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51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5847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811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503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19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34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34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0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18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792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3491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304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3087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49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0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7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05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65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339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9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0830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366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695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9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5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73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9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1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864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040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24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83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303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6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30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67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330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6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53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0870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661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26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7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6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89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70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696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34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399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487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56142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5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16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49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829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38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288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2976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759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776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7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6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86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5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06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14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6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12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1778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1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03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49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974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816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897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276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4779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2856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49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63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21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79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37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023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337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6383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160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3773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08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4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03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428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109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7058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75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4126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41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0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23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1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501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9663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279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5774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0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9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7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0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9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452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068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4267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293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0282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63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87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8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3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42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969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101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540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344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207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8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68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3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1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21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980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00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0328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851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294404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335694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754163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0640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51187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1442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293214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451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66720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418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6896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916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43367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7468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85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7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0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72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46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5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836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99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5994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65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98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38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91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33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462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975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359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469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905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4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8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60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345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08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097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08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60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6508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5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97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53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21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11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703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299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781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9019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45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0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89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23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14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005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0785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8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8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79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893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89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132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798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202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342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75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5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9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81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65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243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674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7697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122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108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8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50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9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7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98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347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6101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541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8875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00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1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6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67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049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980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264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329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306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22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76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4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83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23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0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19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9360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582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135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69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2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96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412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91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7323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746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3289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787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6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75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9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29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19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0441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369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45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21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5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608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442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966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3512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113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37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7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1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67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65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717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546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0077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612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133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56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4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23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579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61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8405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973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814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08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8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99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19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71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4235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476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0300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5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9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69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30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811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82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331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00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6350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6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59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5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17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720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108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668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233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697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6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8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9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33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61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1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461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55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30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5948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47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9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848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3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382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560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522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2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25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5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18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212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564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3643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515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587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97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9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47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1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25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143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45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9227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001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6589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33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1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94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9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25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236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846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124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9951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8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2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1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2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38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065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165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2250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127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2743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0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1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65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50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348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490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8708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829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8705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1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3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42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70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03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74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922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75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3393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4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4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8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8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277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852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656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1752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57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7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82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65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629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58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4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806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312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8877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0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59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37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705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784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012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1876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773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4215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87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8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1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478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851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754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9884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030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1588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13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4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2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759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064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235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864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8222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62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5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35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349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59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2702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437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563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9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7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73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7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8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050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642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7937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801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7940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9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82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4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7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70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89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2081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97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2115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46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9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03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4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01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47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977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7219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444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652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8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42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32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49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452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22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8116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95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9871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5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09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86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3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7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068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941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1472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364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016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08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0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91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4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8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486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0129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4852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1016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429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62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1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9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7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623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303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5085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9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89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46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35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95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84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6257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45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7054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3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77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50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76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185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5125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59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8329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09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53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15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15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9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49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980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205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250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274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56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70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6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1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5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50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844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0872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723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9340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2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8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85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1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5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53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44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191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740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75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69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72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91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833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21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193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3791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03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3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48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8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798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9194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97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4176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96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9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09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24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720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53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643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7708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84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271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6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1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09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02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21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1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42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5878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791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060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47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9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26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25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56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045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018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4161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6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0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19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93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775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662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0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9704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803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450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53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95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35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721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8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2110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146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5961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40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943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08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35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3304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099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1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35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58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92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58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269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696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702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5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93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67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24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846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526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775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0672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73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96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1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7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127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2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4669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361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3220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2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9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1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49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38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25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6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5032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61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383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92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3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65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78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8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61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324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519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662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6067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74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6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1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05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84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647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837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4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575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72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3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44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23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28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98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349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821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39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93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2536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015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2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1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28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86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8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86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1945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9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1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69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09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38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916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516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732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8365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16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2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3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45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09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7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047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944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8441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2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94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44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09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56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70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422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2131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279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0653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97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1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3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625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205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644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409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0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6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11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46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05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6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044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45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895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9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4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92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6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35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85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264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46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3206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021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67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14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4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942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252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387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35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203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5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4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88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4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1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224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79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1634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838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257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60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49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74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090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81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82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042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80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859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7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04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57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956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175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7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383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932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7197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9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1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1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0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8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9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28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9937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04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1783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9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1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22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65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024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188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629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430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8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7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19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1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15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19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21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89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2566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9555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36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55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54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1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51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29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601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141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42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040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26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0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92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66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85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06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059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1840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4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1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2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4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1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60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4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60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071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1884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1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3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85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85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411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222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3202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043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133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7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9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8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55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407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543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1724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804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4381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8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97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82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03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4531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285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331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5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5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5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2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48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458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3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205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22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64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9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69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06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21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65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933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804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5755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5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9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8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21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77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476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86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929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2953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0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96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81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82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876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5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1969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403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639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3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44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25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48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907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516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835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0198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765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990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9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62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73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67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13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37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343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4427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641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663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2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65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87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49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70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23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331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247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381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5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4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348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030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7699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614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6470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11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16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20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97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76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688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7323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211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267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5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7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20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25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277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768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69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301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7594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51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2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60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45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45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60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2497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91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43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51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1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9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8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70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87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384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675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07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551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66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6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81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63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33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2466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4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737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833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3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0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9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59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689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259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902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3693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3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41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94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976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695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026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853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4635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48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6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00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9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39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67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68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8565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118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6291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47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7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90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4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864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4594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65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965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31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1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24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79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749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779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75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000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465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8665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6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64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3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91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85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414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6930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083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3890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89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61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8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56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383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92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29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3288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104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42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17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39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7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39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98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857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892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682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621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141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8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23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93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37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2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214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03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8505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926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499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9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15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02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18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70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0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79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421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991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1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7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5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56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34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989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842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73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1829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508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4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29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80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4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365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622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328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854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7707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5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0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399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031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298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550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02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0598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5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6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8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10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1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73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822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616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934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32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7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2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5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65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07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2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040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80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794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548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8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7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97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0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280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18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766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583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0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8425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4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9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27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65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45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291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536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37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703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76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4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8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76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89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65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8794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70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6531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5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2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92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593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64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415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009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5969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6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1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40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5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19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60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664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190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565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38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94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38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04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929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33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853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997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224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88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33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4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89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63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54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28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759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450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70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5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57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4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0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32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196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14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716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676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00401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74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1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36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69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527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872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55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150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644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5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0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66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38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161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904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19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991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2454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9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2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6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88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802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129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283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077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07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0345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23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51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35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13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16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58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186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8508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996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2977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63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0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11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566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586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1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843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90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39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4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55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18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86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759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9503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593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6713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6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0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16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54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010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206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854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3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433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9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8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8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926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239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878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315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4314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34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6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54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84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284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914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112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24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101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0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0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2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2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7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74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557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48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523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267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1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8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5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3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880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23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17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02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115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699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17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8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40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4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21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590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915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5069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02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270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55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9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5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12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86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96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644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590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653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542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3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01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73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54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294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01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6438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885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5410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34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8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1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17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309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025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9130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10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869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4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89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4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8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52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893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168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275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021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9122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5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35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20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96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913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98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2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45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340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7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8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01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4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240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72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734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48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955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3744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65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84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1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49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677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037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709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875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687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107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9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0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14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544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326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30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25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004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0712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32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83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72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43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35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025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07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279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6199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634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8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48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4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64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82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624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456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5989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37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5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79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89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417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503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838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6935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609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0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74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3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8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619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351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441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153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792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0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34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51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9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76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40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6024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177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1176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28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0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0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95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42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14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920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94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9302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8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1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6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0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64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30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827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93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001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14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9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0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50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19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5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80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0730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5590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5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86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60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571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889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970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342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78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7268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97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46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6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45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44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2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639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59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50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3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73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14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48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71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058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0287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095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03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94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5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56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60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40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112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129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131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668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740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73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25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8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49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15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12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53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8650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73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0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23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95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10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68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164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699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027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7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2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81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48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45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13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8161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17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779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24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5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88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38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29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930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900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1976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766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20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7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83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69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25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919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95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99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892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458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01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05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57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4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23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912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238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98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0070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52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52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83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95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63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50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0919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888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9361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5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46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8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57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231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530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339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723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75673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1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1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14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49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813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81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78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96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140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586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62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86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89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44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631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3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88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335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42563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4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1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31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17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67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174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780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82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618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210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18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0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6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7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4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368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2076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2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2221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2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76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77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01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11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841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1772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803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4878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93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16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7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6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12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122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209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1220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140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318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18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58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68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05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08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184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02340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3017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5785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7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9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22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58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16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88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492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567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008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75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0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0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36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43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01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384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89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910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19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5531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57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75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9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61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49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537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0330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849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9537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5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2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26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3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05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887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360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062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755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550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7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47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09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497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45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204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8026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411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695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7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9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04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55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30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09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907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5808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814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7340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8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9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3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8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75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40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595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2643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77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0259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98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26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83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78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4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15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38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719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5286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5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94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43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02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7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223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047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032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727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8368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67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77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99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453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563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844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511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62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3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8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07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849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728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6536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98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609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85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254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222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99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7312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982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9852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2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7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77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9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487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97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572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587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154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770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248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7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0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13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95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55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741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3976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82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13378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4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43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10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77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34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437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126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750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714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219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84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4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17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559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28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1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3904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545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165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39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96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8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59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31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84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507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670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094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9495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467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1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9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00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97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06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280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418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31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4477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5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0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27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30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07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40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127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29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4273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80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0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06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28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84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972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39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762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57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3455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91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9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1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8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3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374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02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505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933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322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19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3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52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1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62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1067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29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206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16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1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5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52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52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228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2388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71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21006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2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9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2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98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9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50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305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7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065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161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17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41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45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72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601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602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477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026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7044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44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7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1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7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231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5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10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17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413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435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88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2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0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31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5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10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001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3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34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8667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1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86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95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09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435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8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0246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88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5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0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66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169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9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63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959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39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46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4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78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25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9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01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730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4092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916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9938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81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5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1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9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24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013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86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52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289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963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05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09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00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53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655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2029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908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306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73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5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04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98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082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65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3965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231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7488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04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0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0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44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6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827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094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350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97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6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8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8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71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727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52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68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6152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053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2502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5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8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39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7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46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887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2459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957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8015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12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42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45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89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008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20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015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6598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98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69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5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0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39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80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128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4808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658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4710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56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9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10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46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567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485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824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955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971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0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1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74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91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3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065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539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4217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931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4285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8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2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8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77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87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788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803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575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479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2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3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1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35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70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19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012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14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9635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98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7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4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78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84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9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389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829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434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370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41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1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21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32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89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484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629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6962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9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24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82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504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860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562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1068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4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5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51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577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51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6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334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576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217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9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14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45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44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980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665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13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501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171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751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8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36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72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91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3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9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51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055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874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1979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94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2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08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1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57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871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393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802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077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0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1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2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02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20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45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862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178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873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526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1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83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66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03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07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68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5372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668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9301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16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3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03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46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3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20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053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151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96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4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0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22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39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79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611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8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953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393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391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6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93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69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36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943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8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898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521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9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8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48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06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11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70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24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083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483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2248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0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0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6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59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5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78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260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8340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585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44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60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9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5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0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55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41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28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380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15963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77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2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04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8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74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63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537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5377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453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8689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70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7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91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940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04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8623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334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6783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8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5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6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36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26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10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140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545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19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586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22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7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95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50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84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712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251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8907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098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5517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77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03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7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35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10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911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686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096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529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0970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23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36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93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15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46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77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658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482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188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2674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3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5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4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7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83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60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716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051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859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68461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40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7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01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869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406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4121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086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5447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1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73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7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89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5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94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301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1446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479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2174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61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8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9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24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8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851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465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281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6961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228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8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23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9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64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822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720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4448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275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9972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9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23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6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91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08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566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037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7609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223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0739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9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9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95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76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06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966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063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012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5786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6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38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0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39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19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801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656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41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4763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7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09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3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635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7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6040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310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2624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1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8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91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7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038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50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0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166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5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0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35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29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1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741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01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919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973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958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3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1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2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66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94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4426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77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7655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641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6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67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26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171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440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281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7870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665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93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0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42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3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94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82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62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660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792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887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1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2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50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89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273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450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777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150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6039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68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17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17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339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5617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554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649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3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61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86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86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3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36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032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6981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975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8801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4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54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67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76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808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67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051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298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796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2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7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04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031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242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9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9529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023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15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16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0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5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44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8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987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190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8942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792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0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5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9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03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2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20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14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93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8057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88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8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91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674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8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460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0555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789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89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23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3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1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39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05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08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51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522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003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8602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5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72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1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41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1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32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823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490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3812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526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7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8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9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5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0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60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551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252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216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35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2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8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70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55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96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161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8411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525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3693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6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44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39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25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14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620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410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28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556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987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9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90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57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8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673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92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998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636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4422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9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9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5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11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2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900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224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2376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174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9195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2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93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1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45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34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34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0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313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5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0648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03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4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77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15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5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5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0484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72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05449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35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8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0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1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97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86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693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416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31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595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4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1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4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7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88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33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174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1283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37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64543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1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26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53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251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330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0243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13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339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64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2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9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798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625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997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371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965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64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27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0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24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0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544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528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1664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926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028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2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0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0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0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7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39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065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597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340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7553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26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3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25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26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714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059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023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6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749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81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72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87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91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114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804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235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083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769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8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4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50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89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37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527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080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734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314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605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900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95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8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848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035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368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694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651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35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79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9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79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54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80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847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046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472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8148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0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9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5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45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9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98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3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999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5124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5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4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4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13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00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873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251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851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86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5219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9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8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28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89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44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834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180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09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630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5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10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8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79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04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723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2835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443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6988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6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7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6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72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953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012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688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0420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316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2509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54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48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3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34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454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451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46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9658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8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27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25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450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95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102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2706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647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5849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1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0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34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57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04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078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9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0509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86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9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00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15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41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753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64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5933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933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4014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4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85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17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8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359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048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180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9872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584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911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80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4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8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77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5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04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51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356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988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06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1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1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77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5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71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992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1409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680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3273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40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9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93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24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6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041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232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627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6129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5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1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0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12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09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75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99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1528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084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9529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46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83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39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357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0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1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376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755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0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9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5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05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6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239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23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3326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099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8523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19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82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81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498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48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579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544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7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62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4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5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2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2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625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9738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65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4868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6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43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9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21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446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80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9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88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29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285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4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0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91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92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460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351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2562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769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3296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00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77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85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5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10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854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3518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136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314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8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8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3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7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14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23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925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0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882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4112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4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8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45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8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84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166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6615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644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7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2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94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50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726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23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425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976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338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68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69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57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21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127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43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026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019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06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8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9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99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0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34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347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99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16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3781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0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00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03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1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577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63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345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512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066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847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13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9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81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83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86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039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1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0219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49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63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891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89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42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4502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274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260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4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33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97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22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95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31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58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724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324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394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753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5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80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98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716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35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892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0711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883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7534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95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40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8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13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22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127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354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7934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185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84360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1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8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27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11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4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20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890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256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8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5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7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2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62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3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787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4433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127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996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4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40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61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773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988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763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68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451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440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6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4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0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51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40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414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024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9304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586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3411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8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2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54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65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2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11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259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726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712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9867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3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9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13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59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34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44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404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2458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096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6433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5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4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14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5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78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51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822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13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092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331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30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69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2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645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730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9024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460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488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1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41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19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90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277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93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2098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935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238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2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9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42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63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33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842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12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3356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840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7141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92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5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41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78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642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229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63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006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66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677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89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63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571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550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178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6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4773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4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1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79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86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181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122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782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552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81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7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68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405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59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178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71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190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134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154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2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53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42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673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909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299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634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2816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5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9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64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76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65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85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9337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75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5565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80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0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93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862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204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191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9441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277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277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4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9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52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5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6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25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133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5882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215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1413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60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2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7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4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80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46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107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736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91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6098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2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1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09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09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53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426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086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771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426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574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57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7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55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7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667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28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664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914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7006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0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38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1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00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85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29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67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069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992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1814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00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1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87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12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74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46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417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9504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771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4655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5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5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9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5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47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05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152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806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4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85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4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8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55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1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1383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980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2198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10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1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15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99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168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1495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442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608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48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9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53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74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1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67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543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946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9155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5142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66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14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24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73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14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43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164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846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938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1985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chart" Target="charts/chart3.xml"/><Relationship Id="rId26" Type="http://schemas.openxmlformats.org/officeDocument/2006/relationships/chart" Target="charts/chart10.xml"/><Relationship Id="rId39" Type="http://schemas.openxmlformats.org/officeDocument/2006/relationships/hyperlink" Target="https://zielonagora.stat.gov.pl/osrodki/osrodek-badan-koniunktury/obk-dane/" TargetMode="External"/><Relationship Id="rId21" Type="http://schemas.openxmlformats.org/officeDocument/2006/relationships/chart" Target="charts/chart5.xml"/><Relationship Id="rId34" Type="http://schemas.openxmlformats.org/officeDocument/2006/relationships/image" Target="media/image13.png"/><Relationship Id="rId42" Type="http://schemas.openxmlformats.org/officeDocument/2006/relationships/header" Target="header3.xml"/><Relationship Id="rId47" Type="http://schemas.openxmlformats.org/officeDocument/2006/relationships/hyperlink" Target="https://www.facebook.com/UrzadStatystycznyKielce/" TargetMode="External"/><Relationship Id="rId50" Type="http://schemas.openxmlformats.org/officeDocument/2006/relationships/hyperlink" Target="http://swaid.stat.gov.pl/SitePages/StronaGlownaDBW.aspx" TargetMode="External"/><Relationship Id="rId55" Type="http://schemas.openxmlformats.org/officeDocument/2006/relationships/header" Target="header4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9" Type="http://schemas.openxmlformats.org/officeDocument/2006/relationships/image" Target="media/image8.png"/><Relationship Id="rId11" Type="http://schemas.openxmlformats.org/officeDocument/2006/relationships/footer" Target="footer1.xml"/><Relationship Id="rId24" Type="http://schemas.openxmlformats.org/officeDocument/2006/relationships/chart" Target="charts/chart8.xml"/><Relationship Id="rId32" Type="http://schemas.openxmlformats.org/officeDocument/2006/relationships/image" Target="media/image11.png"/><Relationship Id="rId37" Type="http://schemas.openxmlformats.org/officeDocument/2006/relationships/image" Target="media/image16.png"/><Relationship Id="rId40" Type="http://schemas.openxmlformats.org/officeDocument/2006/relationships/header" Target="header2.xml"/><Relationship Id="rId45" Type="http://schemas.openxmlformats.org/officeDocument/2006/relationships/hyperlink" Target="https://twitter.com/Kielce_STAT" TargetMode="External"/><Relationship Id="rId53" Type="http://schemas.openxmlformats.org/officeDocument/2006/relationships/hyperlink" Target="http://swaid.stat.gov.pl/SitePages/StronaGlownaDBW.aspx" TargetMode="External"/><Relationship Id="rId58" Type="http://schemas.openxmlformats.org/officeDocument/2006/relationships/theme" Target="theme/theme1.xml"/><Relationship Id="rId5" Type="http://schemas.openxmlformats.org/officeDocument/2006/relationships/numbering" Target="numbering.xml"/><Relationship Id="rId19" Type="http://schemas.openxmlformats.org/officeDocument/2006/relationships/chart" Target="charts/chart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kielce.stat.gov.pl/" TargetMode="External"/><Relationship Id="rId22" Type="http://schemas.openxmlformats.org/officeDocument/2006/relationships/chart" Target="charts/chart6.xml"/><Relationship Id="rId27" Type="http://schemas.openxmlformats.org/officeDocument/2006/relationships/image" Target="media/image6.png"/><Relationship Id="rId30" Type="http://schemas.openxmlformats.org/officeDocument/2006/relationships/image" Target="media/image9.png"/><Relationship Id="rId35" Type="http://schemas.openxmlformats.org/officeDocument/2006/relationships/image" Target="media/image14.png"/><Relationship Id="rId43" Type="http://schemas.openxmlformats.org/officeDocument/2006/relationships/footer" Target="footer4.xml"/><Relationship Id="rId48" Type="http://schemas.openxmlformats.org/officeDocument/2006/relationships/image" Target="media/image20.png"/><Relationship Id="rId56" Type="http://schemas.openxmlformats.org/officeDocument/2006/relationships/footer" Target="footer5.xml"/><Relationship Id="rId8" Type="http://schemas.openxmlformats.org/officeDocument/2006/relationships/webSettings" Target="webSettings.xml"/><Relationship Id="rId51" Type="http://schemas.openxmlformats.org/officeDocument/2006/relationships/hyperlink" Target="https://stat.gov.pl/metainformacje/slownik-pojec/pojecia-stosowane-w-statystyce-publicznej/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4.png"/><Relationship Id="rId25" Type="http://schemas.openxmlformats.org/officeDocument/2006/relationships/chart" Target="charts/chart9.xml"/><Relationship Id="rId33" Type="http://schemas.openxmlformats.org/officeDocument/2006/relationships/image" Target="media/image12.png"/><Relationship Id="rId38" Type="http://schemas.openxmlformats.org/officeDocument/2006/relationships/image" Target="media/image17.png"/><Relationship Id="rId46" Type="http://schemas.openxmlformats.org/officeDocument/2006/relationships/image" Target="media/image19.png"/><Relationship Id="rId20" Type="http://schemas.openxmlformats.org/officeDocument/2006/relationships/image" Target="media/image5.png"/><Relationship Id="rId41" Type="http://schemas.openxmlformats.org/officeDocument/2006/relationships/footer" Target="footer3.xml"/><Relationship Id="rId54" Type="http://schemas.openxmlformats.org/officeDocument/2006/relationships/hyperlink" Target="https://stat.gov.pl/metainformacje/slownik-pojec/pojecia-stosowane-w-statystyce-publicznej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1.xml"/><Relationship Id="rId23" Type="http://schemas.openxmlformats.org/officeDocument/2006/relationships/chart" Target="charts/chart7.xml"/><Relationship Id="rId28" Type="http://schemas.openxmlformats.org/officeDocument/2006/relationships/image" Target="media/image7.png"/><Relationship Id="rId36" Type="http://schemas.openxmlformats.org/officeDocument/2006/relationships/image" Target="media/image15.png"/><Relationship Id="rId49" Type="http://schemas.openxmlformats.org/officeDocument/2006/relationships/hyperlink" Target="https://bdl.stat.gov.pl/BDL/start" TargetMode="External"/><Relationship Id="rId57" Type="http://schemas.openxmlformats.org/officeDocument/2006/relationships/fontTable" Target="fontTable.xml"/><Relationship Id="rId10" Type="http://schemas.openxmlformats.org/officeDocument/2006/relationships/endnotes" Target="endnotes.xml"/><Relationship Id="rId31" Type="http://schemas.openxmlformats.org/officeDocument/2006/relationships/image" Target="media/image10.png"/><Relationship Id="rId44" Type="http://schemas.openxmlformats.org/officeDocument/2006/relationships/image" Target="media/image18.png"/><Relationship Id="rId52" Type="http://schemas.openxmlformats.org/officeDocument/2006/relationships/hyperlink" Target="https://bdl.stat.gov.pl/BDL/star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1\Komunikat%2012_2021\Wykresy\Dynamika%20przeci&#281;tnego%20zatrudnienia.xls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KIE01\WOBR_zasoby\Komunikaty\2021\Komunikat%2012_2021\Wykresy\Mieszkania_XII_2021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1\Komunikat%2012_2021\Wykresy\Stopa%20bezrobocia%20rejestrowanego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VMFKIE01\WOBR_zasoby\Komunikaty\2021\Komunikat%2012_2021\Wykresy\bezrobotni%20na%201%20ofert&#281;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1\Komunikat%2012_2021\Wykresy\Dynamika%20przeci&#281;tnego%20wynagrodzenia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1\Komunikat%2012_2021\Wykresy\Przeci&#281;tne%20ceny%20skupu%20zb&#243;&#380;%20i%20ceny%20targowiskowe%20ziemniak&#243;w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1\Komunikat%2012_2021\Wykresy\Przeci&#281;tne%20ceny%20skupu%20&#380;ywca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1\Komunikat%2012_2021\Wykresy\Relacja%20przeci&#281;tnych%20cen%20skupu%20&#380;w%20do%20c&#380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1\Komunikat%2012_2021\Wykresy\Dynamika%20produkcji%20sprzedanej%20przemys&#322;u.xls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1\Komunikat%2012_2021\Wykresy\dynamika_mieszka&#324;_oddanych_do_u&#380;ytkowania_baza_2015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631743742180826E-2"/>
          <c:y val="8.3837652420697267E-2"/>
          <c:w val="0.94637296860595599"/>
          <c:h val="0.65303036099677514"/>
        </c:manualLayout>
      </c:layout>
      <c:lineChart>
        <c:grouping val="standard"/>
        <c:varyColors val="0"/>
        <c:ser>
          <c:idx val="1"/>
          <c:order val="0"/>
          <c:tx>
            <c:strRef>
              <c:f>zatr_wynagr!$C$8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zatr_wynagr!$A$10:$B$57</c:f>
              <c:multiLvlStrCache>
                <c:ptCount val="4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zatr_wynagr!$C$10:$C$57</c:f>
              <c:numCache>
                <c:formatCode>0.0</c:formatCode>
                <c:ptCount val="48"/>
                <c:pt idx="0" formatCode="General">
                  <c:v>110.5</c:v>
                </c:pt>
                <c:pt idx="1">
                  <c:v>110.7</c:v>
                </c:pt>
                <c:pt idx="2" formatCode="General">
                  <c:v>110.8</c:v>
                </c:pt>
                <c:pt idx="3" formatCode="General">
                  <c:v>110.9</c:v>
                </c:pt>
                <c:pt idx="4">
                  <c:v>110.9</c:v>
                </c:pt>
                <c:pt idx="5" formatCode="General">
                  <c:v>111.1</c:v>
                </c:pt>
                <c:pt idx="6">
                  <c:v>111.2</c:v>
                </c:pt>
                <c:pt idx="7">
                  <c:v>111.2</c:v>
                </c:pt>
                <c:pt idx="8" formatCode="General">
                  <c:v>111.1</c:v>
                </c:pt>
                <c:pt idx="9" formatCode="General">
                  <c:v>111.1</c:v>
                </c:pt>
                <c:pt idx="10" formatCode="General">
                  <c:v>111.2</c:v>
                </c:pt>
                <c:pt idx="11" formatCode="General">
                  <c:v>111.2</c:v>
                </c:pt>
                <c:pt idx="12" formatCode="General">
                  <c:v>113.6</c:v>
                </c:pt>
                <c:pt idx="13" formatCode="General">
                  <c:v>113.8</c:v>
                </c:pt>
                <c:pt idx="14">
                  <c:v>114</c:v>
                </c:pt>
                <c:pt idx="15">
                  <c:v>114</c:v>
                </c:pt>
                <c:pt idx="16" formatCode="General">
                  <c:v>113.8</c:v>
                </c:pt>
                <c:pt idx="17">
                  <c:v>114</c:v>
                </c:pt>
                <c:pt idx="18">
                  <c:v>114.1</c:v>
                </c:pt>
                <c:pt idx="19">
                  <c:v>114</c:v>
                </c:pt>
                <c:pt idx="20">
                  <c:v>113.9</c:v>
                </c:pt>
                <c:pt idx="21">
                  <c:v>113.9</c:v>
                </c:pt>
                <c:pt idx="22">
                  <c:v>114.1</c:v>
                </c:pt>
                <c:pt idx="23">
                  <c:v>114.1</c:v>
                </c:pt>
                <c:pt idx="24">
                  <c:v>114.9</c:v>
                </c:pt>
                <c:pt idx="25">
                  <c:v>115</c:v>
                </c:pt>
                <c:pt idx="26">
                  <c:v>114.4</c:v>
                </c:pt>
                <c:pt idx="27">
                  <c:v>111.7</c:v>
                </c:pt>
                <c:pt idx="28">
                  <c:v>110.1</c:v>
                </c:pt>
                <c:pt idx="29">
                  <c:v>110.3</c:v>
                </c:pt>
                <c:pt idx="30">
                  <c:v>111.5</c:v>
                </c:pt>
                <c:pt idx="31">
                  <c:v>112.3</c:v>
                </c:pt>
                <c:pt idx="32">
                  <c:v>112.6</c:v>
                </c:pt>
                <c:pt idx="33">
                  <c:v>112.7</c:v>
                </c:pt>
                <c:pt idx="34">
                  <c:v>112.7</c:v>
                </c:pt>
                <c:pt idx="35">
                  <c:v>112.9</c:v>
                </c:pt>
                <c:pt idx="36">
                  <c:v>112.7</c:v>
                </c:pt>
                <c:pt idx="37">
                  <c:v>113</c:v>
                </c:pt>
                <c:pt idx="38">
                  <c:v>112.9</c:v>
                </c:pt>
                <c:pt idx="39">
                  <c:v>112.7</c:v>
                </c:pt>
                <c:pt idx="40">
                  <c:v>113</c:v>
                </c:pt>
                <c:pt idx="41">
                  <c:v>113.3</c:v>
                </c:pt>
                <c:pt idx="42">
                  <c:v>113.3</c:v>
                </c:pt>
                <c:pt idx="43">
                  <c:v>113.1</c:v>
                </c:pt>
                <c:pt idx="44">
                  <c:v>113</c:v>
                </c:pt>
                <c:pt idx="45">
                  <c:v>113.1</c:v>
                </c:pt>
                <c:pt idx="46">
                  <c:v>113.3</c:v>
                </c:pt>
                <c:pt idx="47">
                  <c:v>113.3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229B-49AA-B1F5-F5073E4C901C}"/>
            </c:ext>
          </c:extLst>
        </c:ser>
        <c:ser>
          <c:idx val="0"/>
          <c:order val="1"/>
          <c:tx>
            <c:strRef>
              <c:f>zatr_wynagr!$D$8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zatr_wynagr!$A$10:$B$57</c:f>
              <c:multiLvlStrCache>
                <c:ptCount val="4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zatr_wynagr!$D$10:$D$57</c:f>
              <c:numCache>
                <c:formatCode>0.0</c:formatCode>
                <c:ptCount val="48"/>
                <c:pt idx="0">
                  <c:v>110.94451272247257</c:v>
                </c:pt>
                <c:pt idx="1">
                  <c:v>110.91173926896991</c:v>
                </c:pt>
                <c:pt idx="2" formatCode="General">
                  <c:v>111.2</c:v>
                </c:pt>
                <c:pt idx="3">
                  <c:v>111.36237425463153</c:v>
                </c:pt>
                <c:pt idx="4">
                  <c:v>111.8</c:v>
                </c:pt>
                <c:pt idx="5" formatCode="General">
                  <c:v>112.1</c:v>
                </c:pt>
                <c:pt idx="6">
                  <c:v>112.2</c:v>
                </c:pt>
                <c:pt idx="7">
                  <c:v>112.1</c:v>
                </c:pt>
                <c:pt idx="8" formatCode="General">
                  <c:v>112.2</c:v>
                </c:pt>
                <c:pt idx="9" formatCode="General">
                  <c:v>112.8</c:v>
                </c:pt>
                <c:pt idx="10" formatCode="General">
                  <c:v>112.9</c:v>
                </c:pt>
                <c:pt idx="11" formatCode="General">
                  <c:v>112.6</c:v>
                </c:pt>
                <c:pt idx="12" formatCode="General">
                  <c:v>115.3</c:v>
                </c:pt>
                <c:pt idx="13" formatCode="General">
                  <c:v>115.3</c:v>
                </c:pt>
                <c:pt idx="14" formatCode="General">
                  <c:v>115.3</c:v>
                </c:pt>
                <c:pt idx="15" formatCode="General">
                  <c:v>115.1</c:v>
                </c:pt>
                <c:pt idx="16" formatCode="General">
                  <c:v>114.9</c:v>
                </c:pt>
                <c:pt idx="17" formatCode="General">
                  <c:v>115.2</c:v>
                </c:pt>
                <c:pt idx="18" formatCode="General">
                  <c:v>115.2</c:v>
                </c:pt>
                <c:pt idx="19" formatCode="General">
                  <c:v>115.2</c:v>
                </c:pt>
                <c:pt idx="20" formatCode="General">
                  <c:v>115.1</c:v>
                </c:pt>
                <c:pt idx="21" formatCode="General">
                  <c:v>113.4</c:v>
                </c:pt>
                <c:pt idx="22" formatCode="General">
                  <c:v>113.3</c:v>
                </c:pt>
                <c:pt idx="23" formatCode="General">
                  <c:v>112.8</c:v>
                </c:pt>
                <c:pt idx="24" formatCode="General">
                  <c:v>112.8</c:v>
                </c:pt>
                <c:pt idx="25">
                  <c:v>114.95470890800674</c:v>
                </c:pt>
                <c:pt idx="26" formatCode="General">
                  <c:v>114.1</c:v>
                </c:pt>
                <c:pt idx="27" formatCode="General">
                  <c:v>111.8</c:v>
                </c:pt>
                <c:pt idx="28">
                  <c:v>110.55123128044062</c:v>
                </c:pt>
                <c:pt idx="29">
                  <c:v>111</c:v>
                </c:pt>
                <c:pt idx="30">
                  <c:v>111.8</c:v>
                </c:pt>
                <c:pt idx="31">
                  <c:v>111.9</c:v>
                </c:pt>
                <c:pt idx="32">
                  <c:v>112.3</c:v>
                </c:pt>
                <c:pt idx="33">
                  <c:v>112.2</c:v>
                </c:pt>
                <c:pt idx="34">
                  <c:v>111.7</c:v>
                </c:pt>
                <c:pt idx="35">
                  <c:v>111.9</c:v>
                </c:pt>
                <c:pt idx="36" formatCode="General">
                  <c:v>111.1</c:v>
                </c:pt>
                <c:pt idx="37">
                  <c:v>111.7</c:v>
                </c:pt>
                <c:pt idx="38">
                  <c:v>111.7</c:v>
                </c:pt>
                <c:pt idx="39">
                  <c:v>111.5</c:v>
                </c:pt>
                <c:pt idx="40">
                  <c:v>111.8</c:v>
                </c:pt>
                <c:pt idx="41">
                  <c:v>112</c:v>
                </c:pt>
                <c:pt idx="42">
                  <c:v>112.3</c:v>
                </c:pt>
                <c:pt idx="43">
                  <c:v>112.3</c:v>
                </c:pt>
                <c:pt idx="44">
                  <c:v>112.4</c:v>
                </c:pt>
                <c:pt idx="45">
                  <c:v>112.6</c:v>
                </c:pt>
                <c:pt idx="46">
                  <c:v>112.6</c:v>
                </c:pt>
                <c:pt idx="47">
                  <c:v>111.8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229B-49AA-B1F5-F5073E4C90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56201312"/>
        <c:axId val="-1056203488"/>
      </c:lineChart>
      <c:catAx>
        <c:axId val="-1056201312"/>
        <c:scaling>
          <c:orientation val="minMax"/>
        </c:scaling>
        <c:delete val="0"/>
        <c:axPos val="b"/>
        <c:numFmt formatCode="#.##0\.00" sourceLinked="0"/>
        <c:majorTickMark val="out"/>
        <c:minorTickMark val="none"/>
        <c:tickLblPos val="nextTo"/>
        <c:spPr>
          <a:ln w="9525">
            <a:solidFill>
              <a:srgbClr val="D9D9D9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056203488"/>
        <c:crosses val="autoZero"/>
        <c:auto val="1"/>
        <c:lblAlgn val="ctr"/>
        <c:lblOffset val="100"/>
        <c:noMultiLvlLbl val="0"/>
      </c:catAx>
      <c:valAx>
        <c:axId val="-1056203488"/>
        <c:scaling>
          <c:orientation val="minMax"/>
          <c:min val="100"/>
        </c:scaling>
        <c:delete val="0"/>
        <c:axPos val="l"/>
        <c:majorGridlines>
          <c:spPr>
            <a:ln w="9525">
              <a:solidFill>
                <a:srgbClr val="D9D9D9"/>
              </a:solidFill>
            </a:ln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056201312"/>
        <c:crosses val="autoZero"/>
        <c:crossBetween val="between"/>
        <c:majorUnit val="2"/>
      </c:valAx>
      <c:spPr>
        <a:noFill/>
        <a:ln w="25400"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995353621337872"/>
          <c:y val="0.91032752633966074"/>
          <c:w val="0.31931368376250263"/>
          <c:h val="6.644717568944102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7030A0"/>
            </a:solidFill>
            <a:ln>
              <a:noFill/>
            </a:ln>
            <a:effectLst/>
          </c:spPr>
          <c:invertIfNegative val="0"/>
          <c:cat>
            <c:strRef>
              <c:f>Arkusz1!$A$26:$A$39</c:f>
              <c:strCache>
                <c:ptCount val="14"/>
                <c:pt idx="0">
                  <c:v>kazimierski</c:v>
                </c:pt>
                <c:pt idx="1">
                  <c:v>pińczowski</c:v>
                </c:pt>
                <c:pt idx="2">
                  <c:v>opatowski</c:v>
                </c:pt>
                <c:pt idx="3">
                  <c:v>włoszczowski</c:v>
                </c:pt>
                <c:pt idx="4">
                  <c:v>skarżyski</c:v>
                </c:pt>
                <c:pt idx="5">
                  <c:v>sandomierski</c:v>
                </c:pt>
                <c:pt idx="6">
                  <c:v>konecki</c:v>
                </c:pt>
                <c:pt idx="7">
                  <c:v>jędrzejowski</c:v>
                </c:pt>
                <c:pt idx="8">
                  <c:v>staszowski</c:v>
                </c:pt>
                <c:pt idx="9">
                  <c:v>ostrowiecki</c:v>
                </c:pt>
                <c:pt idx="10">
                  <c:v>buski</c:v>
                </c:pt>
                <c:pt idx="11">
                  <c:v>starachowicki</c:v>
                </c:pt>
                <c:pt idx="12">
                  <c:v>kielecki</c:v>
                </c:pt>
                <c:pt idx="13">
                  <c:v>Kielce</c:v>
                </c:pt>
              </c:strCache>
            </c:strRef>
          </c:cat>
          <c:val>
            <c:numRef>
              <c:f>Arkusz1!$B$26:$B$39</c:f>
              <c:numCache>
                <c:formatCode>#,##0</c:formatCode>
                <c:ptCount val="14"/>
                <c:pt idx="0">
                  <c:v>67</c:v>
                </c:pt>
                <c:pt idx="1">
                  <c:v>90</c:v>
                </c:pt>
                <c:pt idx="2">
                  <c:v>105</c:v>
                </c:pt>
                <c:pt idx="3">
                  <c:v>157</c:v>
                </c:pt>
                <c:pt idx="4">
                  <c:v>170</c:v>
                </c:pt>
                <c:pt idx="5">
                  <c:v>199</c:v>
                </c:pt>
                <c:pt idx="6">
                  <c:v>227</c:v>
                </c:pt>
                <c:pt idx="7">
                  <c:v>233</c:v>
                </c:pt>
                <c:pt idx="8">
                  <c:v>233</c:v>
                </c:pt>
                <c:pt idx="9">
                  <c:v>247</c:v>
                </c:pt>
                <c:pt idx="10">
                  <c:v>260</c:v>
                </c:pt>
                <c:pt idx="11">
                  <c:v>303</c:v>
                </c:pt>
                <c:pt idx="12">
                  <c:v>1080</c:v>
                </c:pt>
                <c:pt idx="13">
                  <c:v>1167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A4C-4F9B-A927-6A86F991F2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7"/>
        <c:axId val="-1053778688"/>
        <c:axId val="-1053784672"/>
      </c:barChart>
      <c:catAx>
        <c:axId val="-10537786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53784672"/>
        <c:crosses val="autoZero"/>
        <c:auto val="1"/>
        <c:lblAlgn val="ctr"/>
        <c:lblOffset val="100"/>
        <c:noMultiLvlLbl val="0"/>
      </c:catAx>
      <c:valAx>
        <c:axId val="-1053784672"/>
        <c:scaling>
          <c:orientation val="minMax"/>
          <c:max val="1200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53778688"/>
        <c:crosses val="autoZero"/>
        <c:crossBetween val="between"/>
        <c:majorUnit val="1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516539575177912E-2"/>
          <c:y val="0.10245035500436336"/>
          <c:w val="0.95913439156066616"/>
          <c:h val="0.60912940881378297"/>
        </c:manualLayout>
      </c:layout>
      <c:lineChart>
        <c:grouping val="standard"/>
        <c:varyColors val="0"/>
        <c:ser>
          <c:idx val="0"/>
          <c:order val="0"/>
          <c:tx>
            <c:strRef>
              <c:f>bezrobocie!$D$2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bezrobocie!$B$159:$C$206</c:f>
              <c:multiLvlStrCache>
                <c:ptCount val="4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bezrobocie!$D$159:$D$206</c:f>
              <c:numCache>
                <c:formatCode>0.0</c:formatCode>
                <c:ptCount val="48"/>
                <c:pt idx="0">
                  <c:v>6.8</c:v>
                </c:pt>
                <c:pt idx="1">
                  <c:v>6.8</c:v>
                </c:pt>
                <c:pt idx="2">
                  <c:v>6.6</c:v>
                </c:pt>
                <c:pt idx="3">
                  <c:v>6.3</c:v>
                </c:pt>
                <c:pt idx="4" formatCode="General">
                  <c:v>6.1</c:v>
                </c:pt>
                <c:pt idx="5" formatCode="General">
                  <c:v>5.8</c:v>
                </c:pt>
                <c:pt idx="6" formatCode="General">
                  <c:v>5.8</c:v>
                </c:pt>
                <c:pt idx="7" formatCode="General">
                  <c:v>5.8</c:v>
                </c:pt>
                <c:pt idx="8" formatCode="General">
                  <c:v>5.7</c:v>
                </c:pt>
                <c:pt idx="9" formatCode="General">
                  <c:v>5.7</c:v>
                </c:pt>
                <c:pt idx="10" formatCode="General">
                  <c:v>5.7</c:v>
                </c:pt>
                <c:pt idx="11" formatCode="General">
                  <c:v>5.8</c:v>
                </c:pt>
                <c:pt idx="12" formatCode="General">
                  <c:v>6.1</c:v>
                </c:pt>
                <c:pt idx="13" formatCode="General">
                  <c:v>6.1</c:v>
                </c:pt>
                <c:pt idx="14" formatCode="General">
                  <c:v>5.9</c:v>
                </c:pt>
                <c:pt idx="15" formatCode="General">
                  <c:v>5.6</c:v>
                </c:pt>
                <c:pt idx="16">
                  <c:v>5.4</c:v>
                </c:pt>
                <c:pt idx="17" formatCode="General">
                  <c:v>5.3</c:v>
                </c:pt>
                <c:pt idx="18">
                  <c:v>5.2</c:v>
                </c:pt>
                <c:pt idx="19" formatCode="General">
                  <c:v>5.2</c:v>
                </c:pt>
                <c:pt idx="20" formatCode="General">
                  <c:v>5.0999999999999996</c:v>
                </c:pt>
                <c:pt idx="21">
                  <c:v>5</c:v>
                </c:pt>
                <c:pt idx="22" formatCode="General">
                  <c:v>5.0999999999999996</c:v>
                </c:pt>
                <c:pt idx="23" formatCode="General">
                  <c:v>5.2</c:v>
                </c:pt>
                <c:pt idx="24" formatCode="General">
                  <c:v>5.5</c:v>
                </c:pt>
                <c:pt idx="25" formatCode="General">
                  <c:v>5.5</c:v>
                </c:pt>
                <c:pt idx="26" formatCode="General">
                  <c:v>5.4</c:v>
                </c:pt>
                <c:pt idx="27" formatCode="General">
                  <c:v>5.8</c:v>
                </c:pt>
                <c:pt idx="28">
                  <c:v>6</c:v>
                </c:pt>
                <c:pt idx="29" formatCode="General">
                  <c:v>6.1</c:v>
                </c:pt>
                <c:pt idx="30" formatCode="General">
                  <c:v>6.1</c:v>
                </c:pt>
                <c:pt idx="31" formatCode="General">
                  <c:v>6.1</c:v>
                </c:pt>
                <c:pt idx="32" formatCode="General">
                  <c:v>6.1</c:v>
                </c:pt>
                <c:pt idx="33" formatCode="General">
                  <c:v>6.1</c:v>
                </c:pt>
                <c:pt idx="34" formatCode="General">
                  <c:v>6.1</c:v>
                </c:pt>
                <c:pt idx="35" formatCode="General">
                  <c:v>6.3</c:v>
                </c:pt>
                <c:pt idx="36" formatCode="General">
                  <c:v>6.5</c:v>
                </c:pt>
                <c:pt idx="37" formatCode="General">
                  <c:v>6.6</c:v>
                </c:pt>
                <c:pt idx="38" formatCode="General">
                  <c:v>6.4</c:v>
                </c:pt>
                <c:pt idx="39" formatCode="General">
                  <c:v>6.3</c:v>
                </c:pt>
                <c:pt idx="40" formatCode="General">
                  <c:v>6.1</c:v>
                </c:pt>
                <c:pt idx="41">
                  <c:v>6</c:v>
                </c:pt>
                <c:pt idx="42" formatCode="General">
                  <c:v>5.9</c:v>
                </c:pt>
                <c:pt idx="43" formatCode="General">
                  <c:v>5.8</c:v>
                </c:pt>
                <c:pt idx="44">
                  <c:v>5.6</c:v>
                </c:pt>
                <c:pt idx="45" formatCode="General">
                  <c:v>5.5</c:v>
                </c:pt>
                <c:pt idx="46" formatCode="General">
                  <c:v>5.4</c:v>
                </c:pt>
                <c:pt idx="47" formatCode="General">
                  <c:v>5.4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475D-4262-AE74-4B8095C96A03}"/>
            </c:ext>
          </c:extLst>
        </c:ser>
        <c:ser>
          <c:idx val="1"/>
          <c:order val="1"/>
          <c:tx>
            <c:strRef>
              <c:f>bezrobocie!$E$2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bezrobocie!$B$159:$C$206</c:f>
              <c:multiLvlStrCache>
                <c:ptCount val="4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bezrobocie!$E$159:$E$206</c:f>
              <c:numCache>
                <c:formatCode>0.0</c:formatCode>
                <c:ptCount val="48"/>
                <c:pt idx="0" formatCode="General">
                  <c:v>9.3000000000000007</c:v>
                </c:pt>
                <c:pt idx="1">
                  <c:v>9.3000000000000007</c:v>
                </c:pt>
                <c:pt idx="2">
                  <c:v>9.1</c:v>
                </c:pt>
                <c:pt idx="3">
                  <c:v>8.6999999999999993</c:v>
                </c:pt>
                <c:pt idx="4" formatCode="General">
                  <c:v>8.4</c:v>
                </c:pt>
                <c:pt idx="5" formatCode="General">
                  <c:v>8.1</c:v>
                </c:pt>
                <c:pt idx="6" formatCode="General">
                  <c:v>8.1999999999999993</c:v>
                </c:pt>
                <c:pt idx="7" formatCode="General">
                  <c:v>8.1999999999999993</c:v>
                </c:pt>
                <c:pt idx="8" formatCode="General">
                  <c:v>8.1</c:v>
                </c:pt>
                <c:pt idx="9" formatCode="General">
                  <c:v>7.9</c:v>
                </c:pt>
                <c:pt idx="10" formatCode="General">
                  <c:v>8.1</c:v>
                </c:pt>
                <c:pt idx="11" formatCode="General">
                  <c:v>8.3000000000000007</c:v>
                </c:pt>
                <c:pt idx="12" formatCode="General">
                  <c:v>8.8000000000000007</c:v>
                </c:pt>
                <c:pt idx="13" formatCode="General">
                  <c:v>8.6</c:v>
                </c:pt>
                <c:pt idx="14" formatCode="General">
                  <c:v>8.3000000000000007</c:v>
                </c:pt>
                <c:pt idx="15">
                  <c:v>8</c:v>
                </c:pt>
                <c:pt idx="16">
                  <c:v>7.8</c:v>
                </c:pt>
                <c:pt idx="17" formatCode="General">
                  <c:v>7.6</c:v>
                </c:pt>
                <c:pt idx="18">
                  <c:v>7.7</c:v>
                </c:pt>
                <c:pt idx="19" formatCode="General">
                  <c:v>7.7</c:v>
                </c:pt>
                <c:pt idx="20" formatCode="General">
                  <c:v>7.7</c:v>
                </c:pt>
                <c:pt idx="21" formatCode="General">
                  <c:v>7.6</c:v>
                </c:pt>
                <c:pt idx="22" formatCode="General">
                  <c:v>7.7</c:v>
                </c:pt>
                <c:pt idx="23">
                  <c:v>8</c:v>
                </c:pt>
                <c:pt idx="24" formatCode="General">
                  <c:v>8.4</c:v>
                </c:pt>
                <c:pt idx="25" formatCode="General">
                  <c:v>8.3000000000000007</c:v>
                </c:pt>
                <c:pt idx="26">
                  <c:v>8.1</c:v>
                </c:pt>
                <c:pt idx="27" formatCode="General">
                  <c:v>8.4</c:v>
                </c:pt>
                <c:pt idx="28">
                  <c:v>8.6</c:v>
                </c:pt>
                <c:pt idx="29">
                  <c:v>8.6</c:v>
                </c:pt>
                <c:pt idx="30">
                  <c:v>8.6999999999999993</c:v>
                </c:pt>
                <c:pt idx="31">
                  <c:v>8.6</c:v>
                </c:pt>
                <c:pt idx="32">
                  <c:v>8.5</c:v>
                </c:pt>
                <c:pt idx="33">
                  <c:v>8.3000000000000007</c:v>
                </c:pt>
                <c:pt idx="34">
                  <c:v>8.3000000000000007</c:v>
                </c:pt>
                <c:pt idx="35">
                  <c:v>8.5</c:v>
                </c:pt>
                <c:pt idx="36" formatCode="General">
                  <c:v>8.9</c:v>
                </c:pt>
                <c:pt idx="37">
                  <c:v>8.9</c:v>
                </c:pt>
                <c:pt idx="38">
                  <c:v>8.6999999999999993</c:v>
                </c:pt>
                <c:pt idx="39">
                  <c:v>8.4</c:v>
                </c:pt>
                <c:pt idx="40" formatCode="General">
                  <c:v>8.1999999999999993</c:v>
                </c:pt>
                <c:pt idx="41">
                  <c:v>8</c:v>
                </c:pt>
                <c:pt idx="42" formatCode="General">
                  <c:v>7.8</c:v>
                </c:pt>
                <c:pt idx="43" formatCode="General">
                  <c:v>7.8</c:v>
                </c:pt>
                <c:pt idx="44">
                  <c:v>7.5</c:v>
                </c:pt>
                <c:pt idx="45" formatCode="General">
                  <c:v>7.3</c:v>
                </c:pt>
                <c:pt idx="46" formatCode="General">
                  <c:v>7.3</c:v>
                </c:pt>
                <c:pt idx="47" formatCode="General">
                  <c:v>7.3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475D-4262-AE74-4B8095C96A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56199680"/>
        <c:axId val="-1056200224"/>
      </c:lineChart>
      <c:catAx>
        <c:axId val="-1056199680"/>
        <c:scaling>
          <c:orientation val="minMax"/>
        </c:scaling>
        <c:delete val="0"/>
        <c:axPos val="b"/>
        <c:majorGridlines>
          <c:spPr>
            <a:ln w="6350">
              <a:noFill/>
            </a:ln>
          </c:spPr>
        </c:majorGridlines>
        <c:numFmt formatCode="#,##0.00" sourceLinked="0"/>
        <c:majorTickMark val="out"/>
        <c:minorTickMark val="none"/>
        <c:tickLblPos val="nextTo"/>
        <c:spPr>
          <a:ln w="3175">
            <a:solidFill>
              <a:srgbClr val="D9D9D9"/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056200224"/>
        <c:crosses val="autoZero"/>
        <c:auto val="1"/>
        <c:lblAlgn val="ctr"/>
        <c:lblOffset val="100"/>
        <c:noMultiLvlLbl val="0"/>
      </c:catAx>
      <c:valAx>
        <c:axId val="-1056200224"/>
        <c:scaling>
          <c:orientation val="minMax"/>
          <c:max val="10"/>
          <c:min val="0"/>
        </c:scaling>
        <c:delete val="0"/>
        <c:axPos val="l"/>
        <c:majorGridlines>
          <c:spPr>
            <a:ln w="952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50" b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9.3079725949631043E-3"/>
              <c:y val="6.5090965311577374E-3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056199680"/>
        <c:crosses val="autoZero"/>
        <c:crossBetween val="between"/>
        <c:majorUnit val="2"/>
      </c:valAx>
      <c:spPr>
        <a:noFill/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515820095066082"/>
          <c:y val="0.92196995881486543"/>
          <c:w val="0.2871447201175325"/>
          <c:h val="7.328965879265085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8980509745127435E-2"/>
          <c:y val="0.10989743499940231"/>
          <c:w val="0.95352323838080955"/>
          <c:h val="0.7122488334791484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522398"/>
            </a:solidFill>
            <a:ln w="38100">
              <a:noFill/>
            </a:ln>
          </c:spPr>
          <c:invertIfNegative val="0"/>
          <c:cat>
            <c:multiLvlStrRef>
              <c:f>Arkusz1!$A$136:$B$183</c:f>
              <c:multiLvlStrCache>
                <c:ptCount val="4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Arkusz1!$C$136:$C$183</c:f>
              <c:numCache>
                <c:formatCode>0</c:formatCode>
                <c:ptCount val="48"/>
                <c:pt idx="0">
                  <c:v>22</c:v>
                </c:pt>
                <c:pt idx="1">
                  <c:v>19</c:v>
                </c:pt>
                <c:pt idx="2">
                  <c:v>20</c:v>
                </c:pt>
                <c:pt idx="3">
                  <c:v>13</c:v>
                </c:pt>
                <c:pt idx="4">
                  <c:v>14</c:v>
                </c:pt>
                <c:pt idx="5">
                  <c:v>17</c:v>
                </c:pt>
                <c:pt idx="6">
                  <c:v>15</c:v>
                </c:pt>
                <c:pt idx="7">
                  <c:v>14</c:v>
                </c:pt>
                <c:pt idx="8">
                  <c:v>16</c:v>
                </c:pt>
                <c:pt idx="9">
                  <c:v>21</c:v>
                </c:pt>
                <c:pt idx="10">
                  <c:v>19</c:v>
                </c:pt>
                <c:pt idx="11">
                  <c:v>38</c:v>
                </c:pt>
                <c:pt idx="12">
                  <c:v>17</c:v>
                </c:pt>
                <c:pt idx="13">
                  <c:v>18</c:v>
                </c:pt>
                <c:pt idx="14">
                  <c:v>25</c:v>
                </c:pt>
                <c:pt idx="15">
                  <c:v>19</c:v>
                </c:pt>
                <c:pt idx="16">
                  <c:v>20.60475482912333</c:v>
                </c:pt>
                <c:pt idx="17" formatCode="General">
                  <c:v>19.157298063297119</c:v>
                </c:pt>
                <c:pt idx="18" formatCode="General">
                  <c:v>19.122997172478794</c:v>
                </c:pt>
                <c:pt idx="19">
                  <c:v>19</c:v>
                </c:pt>
                <c:pt idx="20">
                  <c:v>23</c:v>
                </c:pt>
                <c:pt idx="21">
                  <c:v>24</c:v>
                </c:pt>
                <c:pt idx="22">
                  <c:v>28.78606615059817</c:v>
                </c:pt>
                <c:pt idx="23">
                  <c:v>53.016393442622949</c:v>
                </c:pt>
                <c:pt idx="24">
                  <c:v>28</c:v>
                </c:pt>
                <c:pt idx="25">
                  <c:v>24</c:v>
                </c:pt>
                <c:pt idx="26">
                  <c:v>31</c:v>
                </c:pt>
                <c:pt idx="27">
                  <c:v>36.435813573180702</c:v>
                </c:pt>
                <c:pt idx="28">
                  <c:v>36.729838709677416</c:v>
                </c:pt>
                <c:pt idx="29">
                  <c:v>29.307298335467351</c:v>
                </c:pt>
                <c:pt idx="30">
                  <c:v>23</c:v>
                </c:pt>
                <c:pt idx="31">
                  <c:v>24.016868740115971</c:v>
                </c:pt>
                <c:pt idx="32">
                  <c:v>24</c:v>
                </c:pt>
                <c:pt idx="33">
                  <c:v>32.726394052044611</c:v>
                </c:pt>
                <c:pt idx="34">
                  <c:v>38.820264317180616</c:v>
                </c:pt>
                <c:pt idx="35">
                  <c:v>57</c:v>
                </c:pt>
                <c:pt idx="36">
                  <c:v>39</c:v>
                </c:pt>
                <c:pt idx="37">
                  <c:v>24.96806812134114</c:v>
                </c:pt>
                <c:pt idx="38">
                  <c:v>27.267622461170848</c:v>
                </c:pt>
                <c:pt idx="39">
                  <c:v>22.055944055944057</c:v>
                </c:pt>
                <c:pt idx="40">
                  <c:v>20</c:v>
                </c:pt>
                <c:pt idx="41">
                  <c:v>18</c:v>
                </c:pt>
                <c:pt idx="42">
                  <c:v>20.633249370277078</c:v>
                </c:pt>
                <c:pt idx="43">
                  <c:v>18</c:v>
                </c:pt>
                <c:pt idx="44">
                  <c:v>17</c:v>
                </c:pt>
                <c:pt idx="45">
                  <c:v>16</c:v>
                </c:pt>
                <c:pt idx="46">
                  <c:v>18</c:v>
                </c:pt>
                <c:pt idx="47">
                  <c:v>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BE0-42BD-896F-3E9C848254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axId val="-1056202400"/>
        <c:axId val="-1056196416"/>
      </c:barChart>
      <c:catAx>
        <c:axId val="-1056202400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-1056196416"/>
        <c:crosses val="autoZero"/>
        <c:auto val="1"/>
        <c:lblAlgn val="ctr"/>
        <c:lblOffset val="100"/>
        <c:noMultiLvlLbl val="0"/>
      </c:catAx>
      <c:valAx>
        <c:axId val="-1056196416"/>
        <c:scaling>
          <c:orientation val="minMax"/>
          <c:max val="60"/>
          <c:min val="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-1056202400"/>
        <c:crosses val="autoZero"/>
        <c:crossBetween val="between"/>
        <c:majorUnit val="10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1237143056441466E-2"/>
          <c:y val="7.916698879796874E-2"/>
          <c:w val="0.94822059613682308"/>
          <c:h val="0.61904037436297399"/>
        </c:manualLayout>
      </c:layout>
      <c:lineChart>
        <c:grouping val="standard"/>
        <c:varyColors val="0"/>
        <c:ser>
          <c:idx val="1"/>
          <c:order val="0"/>
          <c:tx>
            <c:v>Polska</c:v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wynagrodzenia!$A$150:$B$197</c:f>
              <c:multiLvlStrCache>
                <c:ptCount val="4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wynagrodzenia!$D$150:$D$197</c:f>
              <c:numCache>
                <c:formatCode>0.0</c:formatCode>
                <c:ptCount val="48"/>
                <c:pt idx="0">
                  <c:v>111.33519839084197</c:v>
                </c:pt>
                <c:pt idx="1">
                  <c:v>111.60549423619588</c:v>
                </c:pt>
                <c:pt idx="2">
                  <c:v>118.56524830094557</c:v>
                </c:pt>
                <c:pt idx="3">
                  <c:v>117.44621379576407</c:v>
                </c:pt>
                <c:pt idx="4">
                  <c:v>113.95590344081273</c:v>
                </c:pt>
                <c:pt idx="5">
                  <c:v>117.6335283313235</c:v>
                </c:pt>
                <c:pt idx="6">
                  <c:v>117.07206999546274</c:v>
                </c:pt>
                <c:pt idx="7">
                  <c:v>116.42302027704113</c:v>
                </c:pt>
                <c:pt idx="8">
                  <c:v>115.78222016251719</c:v>
                </c:pt>
                <c:pt idx="9">
                  <c:v>119.41034742964182</c:v>
                </c:pt>
                <c:pt idx="10">
                  <c:v>120.50754474803524</c:v>
                </c:pt>
                <c:pt idx="11">
                  <c:v>127.98896494160979</c:v>
                </c:pt>
                <c:pt idx="12">
                  <c:v>119.66293089015653</c:v>
                </c:pt>
                <c:pt idx="13">
                  <c:v>120.09045448038414</c:v>
                </c:pt>
                <c:pt idx="14">
                  <c:v>125.3097847581289</c:v>
                </c:pt>
                <c:pt idx="15">
                  <c:v>125.83363460563254</c:v>
                </c:pt>
                <c:pt idx="16">
                  <c:v>122.72062231129638</c:v>
                </c:pt>
                <c:pt idx="17">
                  <c:v>123.85227385773315</c:v>
                </c:pt>
                <c:pt idx="18">
                  <c:v>125.74410213980167</c:v>
                </c:pt>
                <c:pt idx="19">
                  <c:v>124.3569555079451</c:v>
                </c:pt>
                <c:pt idx="20">
                  <c:v>123.36942939430925</c:v>
                </c:pt>
                <c:pt idx="21">
                  <c:v>126.49238974040439</c:v>
                </c:pt>
                <c:pt idx="22">
                  <c:v>126.88473119636241</c:v>
                </c:pt>
                <c:pt idx="23">
                  <c:v>135.97894895193636</c:v>
                </c:pt>
                <c:pt idx="24">
                  <c:v>128.17943373748304</c:v>
                </c:pt>
                <c:pt idx="25">
                  <c:v>129.33631936643042</c:v>
                </c:pt>
                <c:pt idx="26">
                  <c:v>133.1876712096103</c:v>
                </c:pt>
                <c:pt idx="27">
                  <c:v>128.23305616281806</c:v>
                </c:pt>
                <c:pt idx="28">
                  <c:v>124.22787347048703</c:v>
                </c:pt>
                <c:pt idx="29">
                  <c:v>128.2570770682849</c:v>
                </c:pt>
                <c:pt idx="30">
                  <c:v>130.57788475303354</c:v>
                </c:pt>
                <c:pt idx="31">
                  <c:v>129.5102889545083</c:v>
                </c:pt>
                <c:pt idx="32">
                  <c:v>130.333065625599</c:v>
                </c:pt>
                <c:pt idx="33">
                  <c:v>132.45175801485414</c:v>
                </c:pt>
                <c:pt idx="34">
                  <c:v>133.06295660950985</c:v>
                </c:pt>
                <c:pt idx="35">
                  <c:v>144.944327305461</c:v>
                </c:pt>
                <c:pt idx="36">
                  <c:v>134.34237311987889</c:v>
                </c:pt>
                <c:pt idx="37">
                  <c:v>135.11929169871476</c:v>
                </c:pt>
                <c:pt idx="38">
                  <c:v>143.85974702832283</c:v>
                </c:pt>
                <c:pt idx="39">
                  <c:v>140.86732453213827</c:v>
                </c:pt>
                <c:pt idx="40">
                  <c:v>136.7818295195091</c:v>
                </c:pt>
                <c:pt idx="41">
                  <c:v>140.78725484724887</c:v>
                </c:pt>
                <c:pt idx="42">
                  <c:v>141.98708694354602</c:v>
                </c:pt>
                <c:pt idx="43">
                  <c:v>141.79006699163637</c:v>
                </c:pt>
                <c:pt idx="44">
                  <c:v>141.72722442076864</c:v>
                </c:pt>
                <c:pt idx="45">
                  <c:v>143.57101089190351</c:v>
                </c:pt>
                <c:pt idx="46">
                  <c:v>146.12693228773648</c:v>
                </c:pt>
                <c:pt idx="47">
                  <c:v>161.21642835825605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4838-4BB6-B844-A6AE3B86005B}"/>
            </c:ext>
          </c:extLst>
        </c:ser>
        <c:ser>
          <c:idx val="0"/>
          <c:order val="1"/>
          <c:tx>
            <c:strRef>
              <c:f>wynagrodzenia!$C$53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wynagrodzenia!$A$150:$B$197</c:f>
              <c:multiLvlStrCache>
                <c:ptCount val="4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wynagrodzenia!$C$150:$C$197</c:f>
              <c:numCache>
                <c:formatCode>0.0</c:formatCode>
                <c:ptCount val="48"/>
                <c:pt idx="0">
                  <c:v>110.22453877781524</c:v>
                </c:pt>
                <c:pt idx="1">
                  <c:v>109.87993672691441</c:v>
                </c:pt>
                <c:pt idx="2">
                  <c:v>117.10332587079728</c:v>
                </c:pt>
                <c:pt idx="3">
                  <c:v>116.00699576738785</c:v>
                </c:pt>
                <c:pt idx="4">
                  <c:v>116.45647670334547</c:v>
                </c:pt>
                <c:pt idx="5">
                  <c:v>114.44303261329945</c:v>
                </c:pt>
                <c:pt idx="6">
                  <c:v>119.33661223913538</c:v>
                </c:pt>
                <c:pt idx="7">
                  <c:v>117.28340637398543</c:v>
                </c:pt>
                <c:pt idx="8">
                  <c:v>115.59295467445767</c:v>
                </c:pt>
                <c:pt idx="9">
                  <c:v>119.25507178729178</c:v>
                </c:pt>
                <c:pt idx="10">
                  <c:v>122.78609029380495</c:v>
                </c:pt>
                <c:pt idx="11">
                  <c:v>122.74604038989588</c:v>
                </c:pt>
                <c:pt idx="12">
                  <c:v>120.05290044861657</c:v>
                </c:pt>
                <c:pt idx="13">
                  <c:v>117.26467800165386</c:v>
                </c:pt>
                <c:pt idx="14">
                  <c:v>122.54636712796088</c:v>
                </c:pt>
                <c:pt idx="15">
                  <c:v>124.5615399908375</c:v>
                </c:pt>
                <c:pt idx="16">
                  <c:v>125.0332068447879</c:v>
                </c:pt>
                <c:pt idx="17">
                  <c:v>122.15912201390509</c:v>
                </c:pt>
                <c:pt idx="18">
                  <c:v>127.50045380286804</c:v>
                </c:pt>
                <c:pt idx="19">
                  <c:v>124.06682283247903</c:v>
                </c:pt>
                <c:pt idx="20">
                  <c:v>123.54675033927165</c:v>
                </c:pt>
                <c:pt idx="21">
                  <c:v>127.19935920153745</c:v>
                </c:pt>
                <c:pt idx="22">
                  <c:v>128.63798632540693</c:v>
                </c:pt>
                <c:pt idx="23">
                  <c:v>131.40892104406356</c:v>
                </c:pt>
                <c:pt idx="24">
                  <c:v>128.66074850100992</c:v>
                </c:pt>
                <c:pt idx="25">
                  <c:v>127.45723448210288</c:v>
                </c:pt>
                <c:pt idx="26">
                  <c:v>128.32104463979579</c:v>
                </c:pt>
                <c:pt idx="27">
                  <c:v>123.4384139085537</c:v>
                </c:pt>
                <c:pt idx="28">
                  <c:v>124.50967680591931</c:v>
                </c:pt>
                <c:pt idx="29">
                  <c:v>123.93485983974276</c:v>
                </c:pt>
                <c:pt idx="30">
                  <c:v>132.20761409180361</c:v>
                </c:pt>
                <c:pt idx="31">
                  <c:v>130.22874545836973</c:v>
                </c:pt>
                <c:pt idx="32">
                  <c:v>132.42399882443448</c:v>
                </c:pt>
                <c:pt idx="33">
                  <c:v>133.10340654686271</c:v>
                </c:pt>
                <c:pt idx="34">
                  <c:v>135.58217865714687</c:v>
                </c:pt>
                <c:pt idx="35">
                  <c:v>139.01840278678179</c:v>
                </c:pt>
                <c:pt idx="36">
                  <c:v>133.76437402576448</c:v>
                </c:pt>
                <c:pt idx="37">
                  <c:v>132.78992240691278</c:v>
                </c:pt>
                <c:pt idx="38">
                  <c:v>138.92735408436988</c:v>
                </c:pt>
                <c:pt idx="39">
                  <c:v>136.57276548908425</c:v>
                </c:pt>
                <c:pt idx="40">
                  <c:v>136.01696502404434</c:v>
                </c:pt>
                <c:pt idx="41">
                  <c:v>136.61166287777289</c:v>
                </c:pt>
                <c:pt idx="42">
                  <c:v>143.7062584457756</c:v>
                </c:pt>
                <c:pt idx="43">
                  <c:v>140.47979208625424</c:v>
                </c:pt>
                <c:pt idx="44">
                  <c:v>140.79039493815316</c:v>
                </c:pt>
                <c:pt idx="45">
                  <c:v>142.35464622104666</c:v>
                </c:pt>
                <c:pt idx="46">
                  <c:v>146.36280602880714</c:v>
                </c:pt>
                <c:pt idx="47">
                  <c:v>152.90477054862606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4838-4BB6-B844-A6AE3B86005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56200768"/>
        <c:axId val="-1056198048"/>
      </c:lineChart>
      <c:catAx>
        <c:axId val="-1056200768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056198048"/>
        <c:crosses val="autoZero"/>
        <c:auto val="1"/>
        <c:lblAlgn val="ctr"/>
        <c:lblOffset val="100"/>
        <c:noMultiLvlLbl val="0"/>
      </c:catAx>
      <c:valAx>
        <c:axId val="-1056198048"/>
        <c:scaling>
          <c:orientation val="minMax"/>
          <c:max val="170"/>
          <c:min val="100"/>
        </c:scaling>
        <c:delete val="0"/>
        <c:axPos val="l"/>
        <c:majorGridlines>
          <c:spPr>
            <a:ln w="6350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056200768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819993273628115"/>
          <c:y val="0.91375349336393685"/>
          <c:w val="0.29308716199114471"/>
          <c:h val="7.0590285526050178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1703034630911403E-2"/>
          <c:y val="0.11626068558868627"/>
          <c:w val="0.93405088143509662"/>
          <c:h val="0.58997035345525384"/>
        </c:manualLayout>
      </c:layout>
      <c:lineChart>
        <c:grouping val="standard"/>
        <c:varyColors val="0"/>
        <c:ser>
          <c:idx val="0"/>
          <c:order val="0"/>
          <c:tx>
            <c:strRef>
              <c:f>ceny_zbóż_targ_ziemniaków!$C$3</c:f>
              <c:strCache>
                <c:ptCount val="1"/>
                <c:pt idx="0">
                  <c:v>pszenica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ceny_zbóż_targ_ziemniaków!$A$160:$B$207</c:f>
              <c:multiLvlStrCache>
                <c:ptCount val="4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ceny_zbóż_targ_ziemniaków!$C$160:$C$207</c:f>
              <c:numCache>
                <c:formatCode>0.00</c:formatCode>
                <c:ptCount val="48"/>
                <c:pt idx="0">
                  <c:v>65.95</c:v>
                </c:pt>
                <c:pt idx="1">
                  <c:v>65.239999999999995</c:v>
                </c:pt>
                <c:pt idx="2" formatCode="General">
                  <c:v>63.99</c:v>
                </c:pt>
                <c:pt idx="3">
                  <c:v>65.150000000000006</c:v>
                </c:pt>
                <c:pt idx="4">
                  <c:v>66.760000000000005</c:v>
                </c:pt>
                <c:pt idx="5">
                  <c:v>66.739999999999995</c:v>
                </c:pt>
                <c:pt idx="6">
                  <c:v>67.650000000000006</c:v>
                </c:pt>
                <c:pt idx="7">
                  <c:v>73.92</c:v>
                </c:pt>
                <c:pt idx="8">
                  <c:v>79.930000000000007</c:v>
                </c:pt>
                <c:pt idx="9">
                  <c:v>78.12</c:v>
                </c:pt>
                <c:pt idx="10">
                  <c:v>82.77</c:v>
                </c:pt>
                <c:pt idx="11">
                  <c:v>82.18</c:v>
                </c:pt>
                <c:pt idx="12">
                  <c:v>82.36</c:v>
                </c:pt>
                <c:pt idx="13">
                  <c:v>82.75</c:v>
                </c:pt>
                <c:pt idx="14">
                  <c:v>80.56</c:v>
                </c:pt>
                <c:pt idx="15">
                  <c:v>78.53</c:v>
                </c:pt>
                <c:pt idx="16">
                  <c:v>77.75</c:v>
                </c:pt>
                <c:pt idx="17">
                  <c:v>74.61</c:v>
                </c:pt>
                <c:pt idx="18">
                  <c:v>66.989999999999995</c:v>
                </c:pt>
                <c:pt idx="19">
                  <c:v>65.61</c:v>
                </c:pt>
                <c:pt idx="20">
                  <c:v>66.599999999999994</c:v>
                </c:pt>
                <c:pt idx="21">
                  <c:v>64.709999999999994</c:v>
                </c:pt>
                <c:pt idx="22">
                  <c:v>64.95</c:v>
                </c:pt>
                <c:pt idx="23">
                  <c:v>66.569999999999993</c:v>
                </c:pt>
                <c:pt idx="24">
                  <c:v>66.84</c:v>
                </c:pt>
                <c:pt idx="25">
                  <c:v>68.56</c:v>
                </c:pt>
                <c:pt idx="26">
                  <c:v>69.489999999999995</c:v>
                </c:pt>
                <c:pt idx="27">
                  <c:v>74.92</c:v>
                </c:pt>
                <c:pt idx="28">
                  <c:v>83.4</c:v>
                </c:pt>
                <c:pt idx="29">
                  <c:v>77.8</c:v>
                </c:pt>
                <c:pt idx="30">
                  <c:v>72.12</c:v>
                </c:pt>
                <c:pt idx="31">
                  <c:v>67.91</c:v>
                </c:pt>
                <c:pt idx="32">
                  <c:v>68.709999999999994</c:v>
                </c:pt>
                <c:pt idx="33">
                  <c:v>73.13</c:v>
                </c:pt>
                <c:pt idx="34">
                  <c:v>81.48</c:v>
                </c:pt>
                <c:pt idx="35">
                  <c:v>83.04</c:v>
                </c:pt>
                <c:pt idx="36">
                  <c:v>86.94</c:v>
                </c:pt>
                <c:pt idx="37">
                  <c:v>89.58</c:v>
                </c:pt>
                <c:pt idx="38">
                  <c:v>91.78</c:v>
                </c:pt>
                <c:pt idx="39">
                  <c:v>92.62</c:v>
                </c:pt>
                <c:pt idx="40">
                  <c:v>94.9</c:v>
                </c:pt>
                <c:pt idx="41">
                  <c:v>96.53</c:v>
                </c:pt>
                <c:pt idx="42">
                  <c:v>94.57</c:v>
                </c:pt>
                <c:pt idx="43">
                  <c:v>91.49</c:v>
                </c:pt>
                <c:pt idx="44">
                  <c:v>89.08</c:v>
                </c:pt>
                <c:pt idx="45">
                  <c:v>100.19</c:v>
                </c:pt>
                <c:pt idx="46">
                  <c:v>118.71</c:v>
                </c:pt>
                <c:pt idx="47">
                  <c:v>132.75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5901-42A0-A6D6-304C49949E61}"/>
            </c:ext>
          </c:extLst>
        </c:ser>
        <c:ser>
          <c:idx val="1"/>
          <c:order val="1"/>
          <c:tx>
            <c:strRef>
              <c:f>ceny_zbóż_targ_ziemniaków!$D$3</c:f>
              <c:strCache>
                <c:ptCount val="1"/>
                <c:pt idx="0">
                  <c:v>żyto</c:v>
                </c:pt>
              </c:strCache>
            </c:strRef>
          </c:tx>
          <c:spPr>
            <a:ln w="28575">
              <a:solidFill>
                <a:srgbClr val="B07BD7"/>
              </a:solidFill>
            </a:ln>
          </c:spPr>
          <c:marker>
            <c:symbol val="none"/>
          </c:marker>
          <c:cat>
            <c:multiLvlStrRef>
              <c:f>ceny_zbóż_targ_ziemniaków!$A$160:$B$207</c:f>
              <c:multiLvlStrCache>
                <c:ptCount val="4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ceny_zbóż_targ_ziemniaków!$D$160:$D$207</c:f>
              <c:numCache>
                <c:formatCode>0.00</c:formatCode>
                <c:ptCount val="48"/>
                <c:pt idx="0">
                  <c:v>58.03</c:v>
                </c:pt>
                <c:pt idx="1">
                  <c:v>58.03</c:v>
                </c:pt>
                <c:pt idx="2">
                  <c:v>58.03</c:v>
                </c:pt>
                <c:pt idx="3">
                  <c:v>58.03</c:v>
                </c:pt>
                <c:pt idx="4">
                  <c:v>58.03</c:v>
                </c:pt>
                <c:pt idx="5">
                  <c:v>58.03</c:v>
                </c:pt>
                <c:pt idx="6">
                  <c:v>62.08</c:v>
                </c:pt>
                <c:pt idx="7">
                  <c:v>61.11</c:v>
                </c:pt>
                <c:pt idx="8">
                  <c:v>59.44</c:v>
                </c:pt>
                <c:pt idx="9">
                  <c:v>64.040000000000006</c:v>
                </c:pt>
                <c:pt idx="10">
                  <c:v>64.040000000000006</c:v>
                </c:pt>
                <c:pt idx="11">
                  <c:v>60.59</c:v>
                </c:pt>
                <c:pt idx="12">
                  <c:v>36</c:v>
                </c:pt>
                <c:pt idx="13">
                  <c:v>36</c:v>
                </c:pt>
                <c:pt idx="14">
                  <c:v>36</c:v>
                </c:pt>
                <c:pt idx="15">
                  <c:v>65.150000000000006</c:v>
                </c:pt>
                <c:pt idx="16">
                  <c:v>70.33</c:v>
                </c:pt>
                <c:pt idx="17">
                  <c:v>72.92</c:v>
                </c:pt>
                <c:pt idx="18">
                  <c:v>65</c:v>
                </c:pt>
                <c:pt idx="19">
                  <c:v>59.68</c:v>
                </c:pt>
                <c:pt idx="20">
                  <c:v>61</c:v>
                </c:pt>
                <c:pt idx="21">
                  <c:v>47.17</c:v>
                </c:pt>
                <c:pt idx="22">
                  <c:v>47.17</c:v>
                </c:pt>
                <c:pt idx="23">
                  <c:v>50.08</c:v>
                </c:pt>
                <c:pt idx="24">
                  <c:v>50.62</c:v>
                </c:pt>
                <c:pt idx="25">
                  <c:v>50.04</c:v>
                </c:pt>
                <c:pt idx="26">
                  <c:v>49.96</c:v>
                </c:pt>
                <c:pt idx="27">
                  <c:v>49.96</c:v>
                </c:pt>
                <c:pt idx="28">
                  <c:v>49.96</c:v>
                </c:pt>
                <c:pt idx="29">
                  <c:v>52.2</c:v>
                </c:pt>
                <c:pt idx="30">
                  <c:v>54.97</c:v>
                </c:pt>
                <c:pt idx="31">
                  <c:v>51.87</c:v>
                </c:pt>
                <c:pt idx="32">
                  <c:v>55</c:v>
                </c:pt>
                <c:pt idx="33">
                  <c:v>48.76</c:v>
                </c:pt>
                <c:pt idx="34">
                  <c:v>55.35</c:v>
                </c:pt>
                <c:pt idx="35">
                  <c:v>51.47</c:v>
                </c:pt>
                <c:pt idx="36">
                  <c:v>52.08</c:v>
                </c:pt>
                <c:pt idx="37">
                  <c:v>62.1</c:v>
                </c:pt>
                <c:pt idx="38">
                  <c:v>64.34</c:v>
                </c:pt>
                <c:pt idx="39">
                  <c:v>64.34</c:v>
                </c:pt>
                <c:pt idx="40">
                  <c:v>64.34</c:v>
                </c:pt>
                <c:pt idx="41">
                  <c:v>71.97</c:v>
                </c:pt>
                <c:pt idx="42">
                  <c:v>71.97</c:v>
                </c:pt>
                <c:pt idx="43">
                  <c:v>72.44</c:v>
                </c:pt>
                <c:pt idx="44">
                  <c:v>57.17</c:v>
                </c:pt>
                <c:pt idx="45">
                  <c:v>77.03</c:v>
                </c:pt>
                <c:pt idx="46">
                  <c:v>84.94</c:v>
                </c:pt>
                <c:pt idx="47">
                  <c:v>101.89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5901-42A0-A6D6-304C49949E61}"/>
            </c:ext>
          </c:extLst>
        </c:ser>
        <c:ser>
          <c:idx val="2"/>
          <c:order val="2"/>
          <c:tx>
            <c:strRef>
              <c:f>ceny_zbóż_targ_ziemniaków!$E$3</c:f>
              <c:strCache>
                <c:ptCount val="1"/>
                <c:pt idx="0">
                  <c:v>ziemniaki</c:v>
                </c:pt>
              </c:strCache>
            </c:strRef>
          </c:tx>
          <c:spPr>
            <a:ln>
              <a:solidFill>
                <a:srgbClr val="D3B5E9"/>
              </a:solidFill>
            </a:ln>
          </c:spPr>
          <c:marker>
            <c:symbol val="none"/>
          </c:marker>
          <c:cat>
            <c:multiLvlStrRef>
              <c:f>ceny_zbóż_targ_ziemniaków!$A$160:$B$207</c:f>
              <c:multiLvlStrCache>
                <c:ptCount val="4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ceny_zbóż_targ_ziemniaków!$E$160:$E$207</c:f>
              <c:numCache>
                <c:formatCode>0.00</c:formatCode>
                <c:ptCount val="48"/>
                <c:pt idx="0">
                  <c:v>70.05</c:v>
                </c:pt>
                <c:pt idx="1">
                  <c:v>67.63</c:v>
                </c:pt>
                <c:pt idx="2">
                  <c:v>67.02</c:v>
                </c:pt>
                <c:pt idx="3">
                  <c:v>66.06</c:v>
                </c:pt>
                <c:pt idx="4">
                  <c:v>64.83</c:v>
                </c:pt>
                <c:pt idx="5">
                  <c:v>70.97</c:v>
                </c:pt>
                <c:pt idx="6">
                  <c:v>81.56</c:v>
                </c:pt>
                <c:pt idx="7">
                  <c:v>82.03</c:v>
                </c:pt>
                <c:pt idx="8">
                  <c:v>82.27</c:v>
                </c:pt>
                <c:pt idx="9">
                  <c:v>79.400000000000006</c:v>
                </c:pt>
                <c:pt idx="10">
                  <c:v>80.86</c:v>
                </c:pt>
                <c:pt idx="11">
                  <c:v>88.37</c:v>
                </c:pt>
                <c:pt idx="12">
                  <c:v>91.45</c:v>
                </c:pt>
                <c:pt idx="13">
                  <c:v>105.97</c:v>
                </c:pt>
                <c:pt idx="14">
                  <c:v>104.92</c:v>
                </c:pt>
                <c:pt idx="15">
                  <c:v>120.88</c:v>
                </c:pt>
                <c:pt idx="16">
                  <c:v>164.86</c:v>
                </c:pt>
                <c:pt idx="17">
                  <c:v>190.63</c:v>
                </c:pt>
                <c:pt idx="18">
                  <c:v>202</c:v>
                </c:pt>
                <c:pt idx="19">
                  <c:v>230</c:v>
                </c:pt>
                <c:pt idx="20">
                  <c:v>215.55</c:v>
                </c:pt>
                <c:pt idx="21">
                  <c:v>189.63</c:v>
                </c:pt>
                <c:pt idx="22">
                  <c:v>186.15</c:v>
                </c:pt>
                <c:pt idx="23">
                  <c:v>170.53</c:v>
                </c:pt>
                <c:pt idx="24">
                  <c:v>176.79</c:v>
                </c:pt>
                <c:pt idx="25">
                  <c:v>157.68</c:v>
                </c:pt>
                <c:pt idx="26">
                  <c:v>167.76</c:v>
                </c:pt>
                <c:pt idx="30">
                  <c:v>111.25</c:v>
                </c:pt>
                <c:pt idx="31">
                  <c:v>105.59</c:v>
                </c:pt>
                <c:pt idx="32">
                  <c:v>79.569999999999993</c:v>
                </c:pt>
                <c:pt idx="33">
                  <c:v>77.709999999999994</c:v>
                </c:pt>
                <c:pt idx="43">
                  <c:v>131.69999999999999</c:v>
                </c:pt>
                <c:pt idx="44">
                  <c:v>135.59</c:v>
                </c:pt>
                <c:pt idx="45">
                  <c:v>116.61</c:v>
                </c:pt>
                <c:pt idx="46">
                  <c:v>105.94</c:v>
                </c:pt>
                <c:pt idx="47">
                  <c:v>109.59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5901-42A0-A6D6-304C49949E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56197504"/>
        <c:axId val="-1056201856"/>
      </c:lineChart>
      <c:catAx>
        <c:axId val="-1056197504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056201856"/>
        <c:crosses val="autoZero"/>
        <c:auto val="1"/>
        <c:lblAlgn val="ctr"/>
        <c:lblOffset val="100"/>
        <c:noMultiLvlLbl val="0"/>
      </c:catAx>
      <c:valAx>
        <c:axId val="-1056201856"/>
        <c:scaling>
          <c:orientation val="minMax"/>
          <c:max val="240"/>
        </c:scaling>
        <c:delete val="0"/>
        <c:axPos val="l"/>
        <c:majorGridlines>
          <c:spPr>
            <a:ln w="952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00" b="0" i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</a:t>
                </a:r>
                <a:r>
                  <a:rPr lang="pl-PL" sz="700" b="0" i="0" baseline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 za 1 dt</a:t>
                </a:r>
                <a:endParaRPr lang="pl-PL" sz="700" b="0" i="0">
                  <a:latin typeface="Fira Sans" panose="020B0503050000020004" pitchFamily="34" charset="0"/>
                  <a:ea typeface="Fira Sans" panose="020B0503050000020004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1.0296754278043604E-3"/>
              <c:y val="1.6244727126752963E-2"/>
            </c:manualLayout>
          </c:layout>
          <c:overlay val="0"/>
        </c:title>
        <c:numFmt formatCode="0.0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056197504"/>
        <c:crosses val="autoZero"/>
        <c:crossBetween val="between"/>
        <c:majorUnit val="30"/>
      </c:val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3186260421823349"/>
          <c:y val="0.90973516202851323"/>
          <c:w val="0.34031228078472237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689817551383378E-2"/>
          <c:y val="0.10741970360501053"/>
          <c:w val="0.90452648607603259"/>
          <c:h val="0.59253988882457653"/>
        </c:manualLayout>
      </c:layout>
      <c:lineChart>
        <c:grouping val="standard"/>
        <c:varyColors val="0"/>
        <c:ser>
          <c:idx val="0"/>
          <c:order val="0"/>
          <c:tx>
            <c:strRef>
              <c:f>przeciętne_c_skupu_żywca_i_mlek!$C$3</c:f>
              <c:strCache>
                <c:ptCount val="1"/>
                <c:pt idx="0">
                  <c:v>bydło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przeciętne_c_skupu_żywca_i_mlek!$A$136:$B$183</c:f>
              <c:multiLvlStrCache>
                <c:ptCount val="4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przeciętne_c_skupu_żywca_i_mlek!$C$136:$C$183</c:f>
              <c:numCache>
                <c:formatCode>0.00</c:formatCode>
                <c:ptCount val="48"/>
                <c:pt idx="0">
                  <c:v>6.85</c:v>
                </c:pt>
                <c:pt idx="1">
                  <c:v>6.81</c:v>
                </c:pt>
                <c:pt idx="2">
                  <c:v>7.13</c:v>
                </c:pt>
                <c:pt idx="3">
                  <c:v>7.08</c:v>
                </c:pt>
                <c:pt idx="4">
                  <c:v>6.94</c:v>
                </c:pt>
                <c:pt idx="5">
                  <c:v>6.81</c:v>
                </c:pt>
                <c:pt idx="6">
                  <c:v>6.82</c:v>
                </c:pt>
                <c:pt idx="7">
                  <c:v>7.08</c:v>
                </c:pt>
                <c:pt idx="8">
                  <c:v>6.97</c:v>
                </c:pt>
                <c:pt idx="9">
                  <c:v>6.92</c:v>
                </c:pt>
                <c:pt idx="10">
                  <c:v>6.83</c:v>
                </c:pt>
                <c:pt idx="11">
                  <c:v>7</c:v>
                </c:pt>
                <c:pt idx="12">
                  <c:v>7.12</c:v>
                </c:pt>
                <c:pt idx="13">
                  <c:v>6.82</c:v>
                </c:pt>
                <c:pt idx="14">
                  <c:v>6.75</c:v>
                </c:pt>
                <c:pt idx="15">
                  <c:v>7</c:v>
                </c:pt>
                <c:pt idx="16">
                  <c:v>6.75</c:v>
                </c:pt>
                <c:pt idx="17">
                  <c:v>6.49</c:v>
                </c:pt>
                <c:pt idx="18">
                  <c:v>6.05</c:v>
                </c:pt>
                <c:pt idx="19">
                  <c:v>6.21</c:v>
                </c:pt>
                <c:pt idx="20">
                  <c:v>6.23</c:v>
                </c:pt>
                <c:pt idx="21">
                  <c:v>6.27</c:v>
                </c:pt>
                <c:pt idx="22">
                  <c:v>6.33</c:v>
                </c:pt>
                <c:pt idx="23">
                  <c:v>6.47</c:v>
                </c:pt>
                <c:pt idx="24">
                  <c:v>6.48</c:v>
                </c:pt>
                <c:pt idx="25">
                  <c:v>6.63</c:v>
                </c:pt>
                <c:pt idx="26">
                  <c:v>6.54</c:v>
                </c:pt>
                <c:pt idx="27">
                  <c:v>6.25</c:v>
                </c:pt>
                <c:pt idx="28">
                  <c:v>6.37</c:v>
                </c:pt>
                <c:pt idx="29">
                  <c:v>6.34</c:v>
                </c:pt>
                <c:pt idx="30">
                  <c:v>6.08</c:v>
                </c:pt>
                <c:pt idx="31">
                  <c:v>6.19</c:v>
                </c:pt>
                <c:pt idx="32">
                  <c:v>6.23</c:v>
                </c:pt>
                <c:pt idx="33">
                  <c:v>6.39</c:v>
                </c:pt>
                <c:pt idx="34">
                  <c:v>6.4</c:v>
                </c:pt>
                <c:pt idx="35">
                  <c:v>6.54</c:v>
                </c:pt>
                <c:pt idx="36">
                  <c:v>6.69</c:v>
                </c:pt>
                <c:pt idx="37">
                  <c:v>6.75</c:v>
                </c:pt>
                <c:pt idx="38">
                  <c:v>6.79</c:v>
                </c:pt>
                <c:pt idx="39">
                  <c:v>6.83</c:v>
                </c:pt>
                <c:pt idx="40">
                  <c:v>7</c:v>
                </c:pt>
                <c:pt idx="41">
                  <c:v>7.4</c:v>
                </c:pt>
                <c:pt idx="42">
                  <c:v>7.25</c:v>
                </c:pt>
                <c:pt idx="43">
                  <c:v>7.48</c:v>
                </c:pt>
                <c:pt idx="44">
                  <c:v>7.42</c:v>
                </c:pt>
                <c:pt idx="45">
                  <c:v>8.16</c:v>
                </c:pt>
                <c:pt idx="46">
                  <c:v>7.95</c:v>
                </c:pt>
                <c:pt idx="47">
                  <c:v>8.8000000000000007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0586-434D-A95F-848D2B9E4B15}"/>
            </c:ext>
          </c:extLst>
        </c:ser>
        <c:ser>
          <c:idx val="1"/>
          <c:order val="1"/>
          <c:tx>
            <c:strRef>
              <c:f>przeciętne_c_skupu_żywca_i_mlek!$D$3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5400">
              <a:solidFill>
                <a:srgbClr val="B27DD9"/>
              </a:solidFill>
            </a:ln>
          </c:spPr>
          <c:marker>
            <c:symbol val="none"/>
          </c:marker>
          <c:cat>
            <c:multiLvlStrRef>
              <c:f>przeciętne_c_skupu_żywca_i_mlek!$A$136:$B$183</c:f>
              <c:multiLvlStrCache>
                <c:ptCount val="4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przeciętne_c_skupu_żywca_i_mlek!$D$136:$D$183</c:f>
              <c:numCache>
                <c:formatCode>0.00</c:formatCode>
                <c:ptCount val="48"/>
                <c:pt idx="0">
                  <c:v>4.29</c:v>
                </c:pt>
                <c:pt idx="1">
                  <c:v>4.3899999999999997</c:v>
                </c:pt>
                <c:pt idx="2">
                  <c:v>4.62</c:v>
                </c:pt>
                <c:pt idx="3">
                  <c:v>4.53</c:v>
                </c:pt>
                <c:pt idx="4">
                  <c:v>4.41</c:v>
                </c:pt>
                <c:pt idx="5">
                  <c:v>4.62</c:v>
                </c:pt>
                <c:pt idx="6">
                  <c:v>4.67</c:v>
                </c:pt>
                <c:pt idx="7">
                  <c:v>4.99</c:v>
                </c:pt>
                <c:pt idx="8">
                  <c:v>4.72</c:v>
                </c:pt>
                <c:pt idx="9">
                  <c:v>4.4400000000000004</c:v>
                </c:pt>
                <c:pt idx="10">
                  <c:v>4.24</c:v>
                </c:pt>
                <c:pt idx="11">
                  <c:v>4.17</c:v>
                </c:pt>
                <c:pt idx="12">
                  <c:v>4.09</c:v>
                </c:pt>
                <c:pt idx="13">
                  <c:v>4.2</c:v>
                </c:pt>
                <c:pt idx="14">
                  <c:v>4.4800000000000004</c:v>
                </c:pt>
                <c:pt idx="15">
                  <c:v>5.8</c:v>
                </c:pt>
                <c:pt idx="16">
                  <c:v>5.41</c:v>
                </c:pt>
                <c:pt idx="17">
                  <c:v>5.81</c:v>
                </c:pt>
                <c:pt idx="18">
                  <c:v>5.69</c:v>
                </c:pt>
                <c:pt idx="19">
                  <c:v>5.81</c:v>
                </c:pt>
                <c:pt idx="20">
                  <c:v>5.9</c:v>
                </c:pt>
                <c:pt idx="21">
                  <c:v>5.97</c:v>
                </c:pt>
                <c:pt idx="22">
                  <c:v>6.07</c:v>
                </c:pt>
                <c:pt idx="23">
                  <c:v>6.39</c:v>
                </c:pt>
                <c:pt idx="24">
                  <c:v>6</c:v>
                </c:pt>
                <c:pt idx="25">
                  <c:v>6.24</c:v>
                </c:pt>
                <c:pt idx="26">
                  <c:v>6.35</c:v>
                </c:pt>
                <c:pt idx="27">
                  <c:v>5.94</c:v>
                </c:pt>
                <c:pt idx="28">
                  <c:v>5.17</c:v>
                </c:pt>
                <c:pt idx="29">
                  <c:v>5.64</c:v>
                </c:pt>
                <c:pt idx="30">
                  <c:v>5.08</c:v>
                </c:pt>
                <c:pt idx="31">
                  <c:v>4.96</c:v>
                </c:pt>
                <c:pt idx="32">
                  <c:v>4.55</c:v>
                </c:pt>
                <c:pt idx="33">
                  <c:v>4.34</c:v>
                </c:pt>
                <c:pt idx="34">
                  <c:v>3.98</c:v>
                </c:pt>
                <c:pt idx="35">
                  <c:v>3.88</c:v>
                </c:pt>
                <c:pt idx="36">
                  <c:v>3.95</c:v>
                </c:pt>
                <c:pt idx="37">
                  <c:v>4.2699999999999996</c:v>
                </c:pt>
                <c:pt idx="38">
                  <c:v>5.33</c:v>
                </c:pt>
                <c:pt idx="39">
                  <c:v>5.18</c:v>
                </c:pt>
                <c:pt idx="40">
                  <c:v>5.34</c:v>
                </c:pt>
                <c:pt idx="41">
                  <c:v>5.29</c:v>
                </c:pt>
                <c:pt idx="42">
                  <c:v>5.04</c:v>
                </c:pt>
                <c:pt idx="43">
                  <c:v>5.23</c:v>
                </c:pt>
                <c:pt idx="44">
                  <c:v>4.5999999999999996</c:v>
                </c:pt>
                <c:pt idx="45">
                  <c:v>4.3899999999999997</c:v>
                </c:pt>
                <c:pt idx="46">
                  <c:v>4.2699999999999996</c:v>
                </c:pt>
                <c:pt idx="47">
                  <c:v>4.6900000000000004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0586-434D-A95F-848D2B9E4B15}"/>
            </c:ext>
          </c:extLst>
        </c:ser>
        <c:ser>
          <c:idx val="2"/>
          <c:order val="2"/>
          <c:tx>
            <c:strRef>
              <c:f>przeciętne_c_skupu_żywca_i_mlek!$E$3</c:f>
              <c:strCache>
                <c:ptCount val="1"/>
                <c:pt idx="0">
                  <c:v>drób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przeciętne_c_skupu_żywca_i_mlek!$A$136:$B$183</c:f>
              <c:multiLvlStrCache>
                <c:ptCount val="4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przeciętne_c_skupu_żywca_i_mlek!$E$136:$E$183</c:f>
              <c:numCache>
                <c:formatCode>0.00</c:formatCode>
                <c:ptCount val="48"/>
                <c:pt idx="0">
                  <c:v>3.28</c:v>
                </c:pt>
                <c:pt idx="1">
                  <c:v>3.73</c:v>
                </c:pt>
                <c:pt idx="2">
                  <c:v>3.56</c:v>
                </c:pt>
                <c:pt idx="3">
                  <c:v>3.46</c:v>
                </c:pt>
                <c:pt idx="4">
                  <c:v>3.67</c:v>
                </c:pt>
                <c:pt idx="5">
                  <c:v>3.82</c:v>
                </c:pt>
                <c:pt idx="6">
                  <c:v>4.2300000000000004</c:v>
                </c:pt>
                <c:pt idx="7">
                  <c:v>4.3899999999999997</c:v>
                </c:pt>
                <c:pt idx="8">
                  <c:v>4.1399999999999997</c:v>
                </c:pt>
                <c:pt idx="9">
                  <c:v>3.91</c:v>
                </c:pt>
                <c:pt idx="10">
                  <c:v>3.48</c:v>
                </c:pt>
                <c:pt idx="11">
                  <c:v>3.17</c:v>
                </c:pt>
                <c:pt idx="12">
                  <c:v>3.18</c:v>
                </c:pt>
                <c:pt idx="13">
                  <c:v>3.61</c:v>
                </c:pt>
                <c:pt idx="14">
                  <c:v>3.74</c:v>
                </c:pt>
                <c:pt idx="15">
                  <c:v>3.83</c:v>
                </c:pt>
                <c:pt idx="16">
                  <c:v>3.65</c:v>
                </c:pt>
                <c:pt idx="17">
                  <c:v>3.83</c:v>
                </c:pt>
                <c:pt idx="18">
                  <c:v>3.94</c:v>
                </c:pt>
                <c:pt idx="19">
                  <c:v>4.13</c:v>
                </c:pt>
                <c:pt idx="20">
                  <c:v>3.86</c:v>
                </c:pt>
                <c:pt idx="21">
                  <c:v>3.86</c:v>
                </c:pt>
                <c:pt idx="22">
                  <c:v>3.65</c:v>
                </c:pt>
                <c:pt idx="23">
                  <c:v>3.92</c:v>
                </c:pt>
                <c:pt idx="24">
                  <c:v>3.53</c:v>
                </c:pt>
                <c:pt idx="25">
                  <c:v>3.65</c:v>
                </c:pt>
                <c:pt idx="26">
                  <c:v>3.53</c:v>
                </c:pt>
                <c:pt idx="27">
                  <c:v>2.71</c:v>
                </c:pt>
                <c:pt idx="28">
                  <c:v>3.39</c:v>
                </c:pt>
                <c:pt idx="29">
                  <c:v>3.32</c:v>
                </c:pt>
                <c:pt idx="30">
                  <c:v>3.79</c:v>
                </c:pt>
                <c:pt idx="31">
                  <c:v>3.83</c:v>
                </c:pt>
                <c:pt idx="32">
                  <c:v>3.44</c:v>
                </c:pt>
                <c:pt idx="33">
                  <c:v>3.51</c:v>
                </c:pt>
                <c:pt idx="34">
                  <c:v>3.02</c:v>
                </c:pt>
                <c:pt idx="35">
                  <c:v>3.09</c:v>
                </c:pt>
                <c:pt idx="36">
                  <c:v>3.52</c:v>
                </c:pt>
                <c:pt idx="37">
                  <c:v>3.73</c:v>
                </c:pt>
                <c:pt idx="38">
                  <c:v>3.97</c:v>
                </c:pt>
                <c:pt idx="39">
                  <c:v>3.99</c:v>
                </c:pt>
                <c:pt idx="40">
                  <c:v>4.37</c:v>
                </c:pt>
                <c:pt idx="41">
                  <c:v>4.37</c:v>
                </c:pt>
                <c:pt idx="42">
                  <c:v>4.4400000000000004</c:v>
                </c:pt>
                <c:pt idx="43">
                  <c:v>4.5999999999999996</c:v>
                </c:pt>
                <c:pt idx="44">
                  <c:v>4.2699999999999996</c:v>
                </c:pt>
                <c:pt idx="45">
                  <c:v>4.04</c:v>
                </c:pt>
                <c:pt idx="46">
                  <c:v>4.18</c:v>
                </c:pt>
                <c:pt idx="47">
                  <c:v>4.59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0586-434D-A95F-848D2B9E4B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056196960"/>
        <c:axId val="-1056199136"/>
      </c:lineChart>
      <c:lineChart>
        <c:grouping val="standard"/>
        <c:varyColors val="0"/>
        <c:ser>
          <c:idx val="3"/>
          <c:order val="3"/>
          <c:tx>
            <c:strRef>
              <c:f>przeciętne_c_skupu_żywca_i_mlek!$F$3</c:f>
              <c:strCache>
                <c:ptCount val="1"/>
                <c:pt idx="0">
                  <c:v>mleko</c:v>
                </c:pt>
              </c:strCache>
            </c:strRef>
          </c:tx>
          <c:spPr>
            <a:ln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przeciętne_c_skupu_żywca_i_mlek!$A$136:$B$183</c:f>
              <c:multiLvlStrCache>
                <c:ptCount val="4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przeciętne_c_skupu_żywca_i_mlek!$F$136:$F$183</c:f>
              <c:numCache>
                <c:formatCode>0.00</c:formatCode>
                <c:ptCount val="48"/>
                <c:pt idx="0">
                  <c:v>1.32</c:v>
                </c:pt>
                <c:pt idx="1">
                  <c:v>1.24</c:v>
                </c:pt>
                <c:pt idx="2">
                  <c:v>1.22</c:v>
                </c:pt>
                <c:pt idx="3">
                  <c:v>1.21</c:v>
                </c:pt>
                <c:pt idx="4">
                  <c:v>1.2</c:v>
                </c:pt>
                <c:pt idx="5">
                  <c:v>1.22</c:v>
                </c:pt>
                <c:pt idx="6">
                  <c:v>1.21</c:v>
                </c:pt>
                <c:pt idx="7">
                  <c:v>1.21</c:v>
                </c:pt>
                <c:pt idx="8">
                  <c:v>1.23</c:v>
                </c:pt>
                <c:pt idx="9">
                  <c:v>1.28</c:v>
                </c:pt>
                <c:pt idx="10">
                  <c:v>1.3</c:v>
                </c:pt>
                <c:pt idx="11">
                  <c:v>1.32</c:v>
                </c:pt>
                <c:pt idx="12">
                  <c:v>1.31</c:v>
                </c:pt>
                <c:pt idx="13">
                  <c:v>1.29</c:v>
                </c:pt>
                <c:pt idx="14">
                  <c:v>1.29</c:v>
                </c:pt>
                <c:pt idx="15">
                  <c:v>1.28</c:v>
                </c:pt>
                <c:pt idx="16">
                  <c:v>1.28</c:v>
                </c:pt>
                <c:pt idx="17">
                  <c:v>1.26</c:v>
                </c:pt>
                <c:pt idx="18">
                  <c:v>1.22</c:v>
                </c:pt>
                <c:pt idx="19">
                  <c:v>1.22</c:v>
                </c:pt>
                <c:pt idx="20">
                  <c:v>1.24</c:v>
                </c:pt>
                <c:pt idx="21">
                  <c:v>1.27</c:v>
                </c:pt>
                <c:pt idx="22">
                  <c:v>1.21</c:v>
                </c:pt>
                <c:pt idx="23">
                  <c:v>1.32</c:v>
                </c:pt>
                <c:pt idx="24">
                  <c:v>1.32</c:v>
                </c:pt>
                <c:pt idx="25">
                  <c:v>1.32</c:v>
                </c:pt>
                <c:pt idx="26">
                  <c:v>1.31</c:v>
                </c:pt>
                <c:pt idx="27">
                  <c:v>1.26</c:v>
                </c:pt>
                <c:pt idx="28">
                  <c:v>1.23</c:v>
                </c:pt>
                <c:pt idx="29">
                  <c:v>1.23</c:v>
                </c:pt>
                <c:pt idx="30">
                  <c:v>1.23</c:v>
                </c:pt>
                <c:pt idx="31">
                  <c:v>1.25</c:v>
                </c:pt>
                <c:pt idx="32">
                  <c:v>1.28</c:v>
                </c:pt>
                <c:pt idx="33">
                  <c:v>1.35</c:v>
                </c:pt>
                <c:pt idx="34">
                  <c:v>1.38</c:v>
                </c:pt>
                <c:pt idx="35">
                  <c:v>1.41</c:v>
                </c:pt>
                <c:pt idx="36">
                  <c:v>1.41</c:v>
                </c:pt>
                <c:pt idx="37">
                  <c:v>1.42</c:v>
                </c:pt>
                <c:pt idx="38">
                  <c:v>1.43</c:v>
                </c:pt>
                <c:pt idx="39">
                  <c:v>1.45</c:v>
                </c:pt>
                <c:pt idx="40">
                  <c:v>1.46</c:v>
                </c:pt>
                <c:pt idx="41">
                  <c:v>1.45</c:v>
                </c:pt>
                <c:pt idx="42">
                  <c:v>1.45</c:v>
                </c:pt>
                <c:pt idx="43">
                  <c:v>1.45</c:v>
                </c:pt>
                <c:pt idx="44">
                  <c:v>1.51</c:v>
                </c:pt>
                <c:pt idx="45">
                  <c:v>1.58</c:v>
                </c:pt>
                <c:pt idx="46">
                  <c:v>1.68</c:v>
                </c:pt>
                <c:pt idx="47">
                  <c:v>1.86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0586-434D-A95F-848D2B9E4B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053785216"/>
        <c:axId val="-1056198592"/>
      </c:lineChart>
      <c:catAx>
        <c:axId val="-1056196960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056199136"/>
        <c:crosses val="autoZero"/>
        <c:auto val="1"/>
        <c:lblAlgn val="ctr"/>
        <c:lblOffset val="100"/>
        <c:noMultiLvlLbl val="0"/>
      </c:catAx>
      <c:valAx>
        <c:axId val="-1056199136"/>
        <c:scaling>
          <c:orientation val="minMax"/>
        </c:scaling>
        <c:delete val="0"/>
        <c:axPos val="l"/>
        <c:majorGridlines>
          <c:spPr>
            <a:ln w="952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00" b="0" i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</a:t>
                </a:r>
                <a:r>
                  <a:rPr lang="pl-PL" sz="700" b="0" i="0" baseline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 kg</a:t>
                </a:r>
                <a:endParaRPr lang="pl-PL" sz="700" b="0" i="0">
                  <a:latin typeface="Fira Sans" panose="020B0503050000020004" pitchFamily="34" charset="0"/>
                  <a:ea typeface="Fira Sans" panose="020B0503050000020004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1.7320942194030654E-3"/>
              <c:y val="3.4711923145529136E-2"/>
            </c:manualLayout>
          </c:layout>
          <c:overlay val="0"/>
        </c:title>
        <c:numFmt formatCode="0.0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056196960"/>
        <c:crosses val="autoZero"/>
        <c:crossBetween val="between"/>
        <c:majorUnit val="1"/>
      </c:valAx>
      <c:valAx>
        <c:axId val="-1056198592"/>
        <c:scaling>
          <c:orientation val="minMax"/>
          <c:max val="2"/>
        </c:scaling>
        <c:delete val="0"/>
        <c:axPos val="r"/>
        <c:title>
          <c:tx>
            <c:rich>
              <a:bodyPr rot="0" vert="horz"/>
              <a:lstStyle/>
              <a:p>
                <a:pPr>
                  <a:defRPr sz="700" b="0" i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 l</a:t>
                </a:r>
              </a:p>
            </c:rich>
          </c:tx>
          <c:layout>
            <c:manualLayout>
              <c:xMode val="edge"/>
              <c:yMode val="edge"/>
              <c:x val="0.9446325316325217"/>
              <c:y val="2.9792028423631513E-2"/>
            </c:manualLayout>
          </c:layout>
          <c:overlay val="0"/>
        </c:title>
        <c:numFmt formatCode="0.00" sourceLinked="1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053785216"/>
        <c:crosses val="max"/>
        <c:crossBetween val="between"/>
        <c:majorUnit val="0.25"/>
      </c:valAx>
      <c:catAx>
        <c:axId val="-105378521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-1056198592"/>
        <c:crosses val="autoZero"/>
        <c:auto val="1"/>
        <c:lblAlgn val="ctr"/>
        <c:lblOffset val="100"/>
        <c:noMultiLvlLbl val="0"/>
      </c:cat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25646378222236177"/>
          <c:y val="0.93184963512803376"/>
          <c:w val="0.48433978771521574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4802167721462442E-2"/>
          <c:y val="8.8168823005661395E-2"/>
          <c:w val="0.94728790623931658"/>
          <c:h val="0.62498634144336052"/>
        </c:manualLayout>
      </c:layout>
      <c:lineChart>
        <c:grouping val="standard"/>
        <c:varyColors val="0"/>
        <c:ser>
          <c:idx val="0"/>
          <c:order val="0"/>
          <c:tx>
            <c:strRef>
              <c:f>rolnictwo!$D$3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rolnictwo!$A$160:$B$207</c:f>
              <c:multiLvlStrCache>
                <c:ptCount val="4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rolnictwo!$D$160:$D$207</c:f>
              <c:numCache>
                <c:formatCode>General</c:formatCode>
                <c:ptCount val="48"/>
                <c:pt idx="0">
                  <c:v>6.5</c:v>
                </c:pt>
                <c:pt idx="1">
                  <c:v>6.8</c:v>
                </c:pt>
                <c:pt idx="2">
                  <c:v>7.1</c:v>
                </c:pt>
                <c:pt idx="3">
                  <c:v>6.9</c:v>
                </c:pt>
                <c:pt idx="4">
                  <c:v>6.8</c:v>
                </c:pt>
                <c:pt idx="5">
                  <c:v>7.3</c:v>
                </c:pt>
                <c:pt idx="6">
                  <c:v>7.2</c:v>
                </c:pt>
                <c:pt idx="7">
                  <c:v>7.3</c:v>
                </c:pt>
                <c:pt idx="8">
                  <c:v>6.7</c:v>
                </c:pt>
                <c:pt idx="9">
                  <c:v>6.2</c:v>
                </c:pt>
                <c:pt idx="10">
                  <c:v>5.9</c:v>
                </c:pt>
                <c:pt idx="11">
                  <c:v>5.9</c:v>
                </c:pt>
                <c:pt idx="12">
                  <c:v>5.5</c:v>
                </c:pt>
                <c:pt idx="13">
                  <c:v>5.6</c:v>
                </c:pt>
                <c:pt idx="14" formatCode="0.0">
                  <c:v>6</c:v>
                </c:pt>
                <c:pt idx="15">
                  <c:v>7.5</c:v>
                </c:pt>
                <c:pt idx="16">
                  <c:v>7.7</c:v>
                </c:pt>
                <c:pt idx="17">
                  <c:v>7.5</c:v>
                </c:pt>
                <c:pt idx="18">
                  <c:v>7.5</c:v>
                </c:pt>
                <c:pt idx="19" formatCode="0.0">
                  <c:v>8</c:v>
                </c:pt>
                <c:pt idx="20">
                  <c:v>8.1999999999999993</c:v>
                </c:pt>
                <c:pt idx="21">
                  <c:v>8.1999999999999993</c:v>
                </c:pt>
                <c:pt idx="22">
                  <c:v>8.6</c:v>
                </c:pt>
                <c:pt idx="23">
                  <c:v>8.9</c:v>
                </c:pt>
                <c:pt idx="24">
                  <c:v>8.6</c:v>
                </c:pt>
                <c:pt idx="25">
                  <c:v>9.1</c:v>
                </c:pt>
                <c:pt idx="26" formatCode="0.0">
                  <c:v>9</c:v>
                </c:pt>
                <c:pt idx="30">
                  <c:v>7.5</c:v>
                </c:pt>
                <c:pt idx="31">
                  <c:v>7.6</c:v>
                </c:pt>
                <c:pt idx="32">
                  <c:v>7.2</c:v>
                </c:pt>
                <c:pt idx="33">
                  <c:v>6.8</c:v>
                </c:pt>
                <c:pt idx="42">
                  <c:v>6.7</c:v>
                </c:pt>
                <c:pt idx="43">
                  <c:v>6.9</c:v>
                </c:pt>
                <c:pt idx="44">
                  <c:v>5.5</c:v>
                </c:pt>
                <c:pt idx="45">
                  <c:v>4.9000000000000004</c:v>
                </c:pt>
                <c:pt idx="46">
                  <c:v>4.9000000000000004</c:v>
                </c:pt>
                <c:pt idx="47">
                  <c:v>4.8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8E91-4502-8277-AA3B79CA8969}"/>
            </c:ext>
          </c:extLst>
        </c:ser>
        <c:ser>
          <c:idx val="1"/>
          <c:order val="1"/>
          <c:tx>
            <c:strRef>
              <c:f>rolnictwo!$C$3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rolnictwo!$A$160:$B$207</c:f>
              <c:multiLvlStrCache>
                <c:ptCount val="4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rolnictwo!$C$160:$C$207</c:f>
              <c:numCache>
                <c:formatCode>General</c:formatCode>
                <c:ptCount val="48"/>
                <c:pt idx="0">
                  <c:v>7.6</c:v>
                </c:pt>
                <c:pt idx="1">
                  <c:v>7.5</c:v>
                </c:pt>
                <c:pt idx="2">
                  <c:v>8.1</c:v>
                </c:pt>
                <c:pt idx="3">
                  <c:v>7.4</c:v>
                </c:pt>
                <c:pt idx="4">
                  <c:v>7.4</c:v>
                </c:pt>
                <c:pt idx="5">
                  <c:v>7.9</c:v>
                </c:pt>
                <c:pt idx="6">
                  <c:v>8.1</c:v>
                </c:pt>
                <c:pt idx="7">
                  <c:v>8.3000000000000007</c:v>
                </c:pt>
                <c:pt idx="8">
                  <c:v>7.1</c:v>
                </c:pt>
                <c:pt idx="9">
                  <c:v>6.9</c:v>
                </c:pt>
                <c:pt idx="10">
                  <c:v>6.5</c:v>
                </c:pt>
                <c:pt idx="11">
                  <c:v>6.3</c:v>
                </c:pt>
                <c:pt idx="12">
                  <c:v>6.3</c:v>
                </c:pt>
                <c:pt idx="13">
                  <c:v>6.5</c:v>
                </c:pt>
                <c:pt idx="14">
                  <c:v>6.7</c:v>
                </c:pt>
                <c:pt idx="15">
                  <c:v>7.7</c:v>
                </c:pt>
                <c:pt idx="16">
                  <c:v>7.6</c:v>
                </c:pt>
                <c:pt idx="17">
                  <c:v>8.4</c:v>
                </c:pt>
                <c:pt idx="18">
                  <c:v>8.4</c:v>
                </c:pt>
                <c:pt idx="19">
                  <c:v>9.4</c:v>
                </c:pt>
                <c:pt idx="20">
                  <c:v>9.1</c:v>
                </c:pt>
                <c:pt idx="21">
                  <c:v>9.1999999999999993</c:v>
                </c:pt>
                <c:pt idx="22">
                  <c:v>9.5</c:v>
                </c:pt>
                <c:pt idx="23">
                  <c:v>10.6</c:v>
                </c:pt>
                <c:pt idx="24">
                  <c:v>9.6</c:v>
                </c:pt>
                <c:pt idx="25">
                  <c:v>9.6</c:v>
                </c:pt>
                <c:pt idx="26">
                  <c:v>9.8000000000000007</c:v>
                </c:pt>
                <c:pt idx="30">
                  <c:v>7.9</c:v>
                </c:pt>
                <c:pt idx="31">
                  <c:v>8.1</c:v>
                </c:pt>
                <c:pt idx="32">
                  <c:v>7.4</c:v>
                </c:pt>
                <c:pt idx="33">
                  <c:v>7.7</c:v>
                </c:pt>
                <c:pt idx="42" formatCode="0.0">
                  <c:v>7</c:v>
                </c:pt>
                <c:pt idx="43">
                  <c:v>7.1</c:v>
                </c:pt>
                <c:pt idx="44">
                  <c:v>5.7</c:v>
                </c:pt>
                <c:pt idx="45">
                  <c:v>5.4</c:v>
                </c:pt>
                <c:pt idx="46">
                  <c:v>5.2</c:v>
                </c:pt>
                <c:pt idx="47">
                  <c:v>5.5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8E91-4502-8277-AA3B79CA89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53784128"/>
        <c:axId val="-1053786848"/>
      </c:lineChart>
      <c:catAx>
        <c:axId val="-1053784128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053786848"/>
        <c:crosses val="autoZero"/>
        <c:auto val="1"/>
        <c:lblAlgn val="ctr"/>
        <c:lblOffset val="100"/>
        <c:noMultiLvlLbl val="0"/>
      </c:catAx>
      <c:valAx>
        <c:axId val="-1053786848"/>
        <c:scaling>
          <c:orientation val="minMax"/>
        </c:scaling>
        <c:delete val="0"/>
        <c:axPos val="l"/>
        <c:majorGridlines>
          <c:spPr>
            <a:ln w="952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053784128"/>
        <c:crosses val="autoZero"/>
        <c:crossBetween val="between"/>
      </c:val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8599733293309463"/>
          <c:y val="0.91796968395452283"/>
          <c:w val="0.29008814935868993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6407559055118112E-2"/>
          <c:y val="5.6342165040589857E-2"/>
          <c:w val="0.94667469151387318"/>
          <c:h val="0.65605600871600278"/>
        </c:manualLayout>
      </c:layout>
      <c:lineChart>
        <c:grouping val="standard"/>
        <c:varyColors val="0"/>
        <c:ser>
          <c:idx val="0"/>
          <c:order val="0"/>
          <c:tx>
            <c:strRef>
              <c:f>'Przemysł (2)'!$D$19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'Przemysł (2)'!$A$44:$B$91</c:f>
              <c:multiLvlStrCache>
                <c:ptCount val="4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'Przemysł (2)'!$D$44:$D$91</c:f>
              <c:numCache>
                <c:formatCode>0.0</c:formatCode>
                <c:ptCount val="48"/>
                <c:pt idx="0">
                  <c:v>111.1</c:v>
                </c:pt>
                <c:pt idx="1">
                  <c:v>108.6</c:v>
                </c:pt>
                <c:pt idx="2">
                  <c:v>120.8</c:v>
                </c:pt>
                <c:pt idx="3">
                  <c:v>112.6</c:v>
                </c:pt>
                <c:pt idx="4">
                  <c:v>114.2</c:v>
                </c:pt>
                <c:pt idx="5">
                  <c:v>118.9</c:v>
                </c:pt>
                <c:pt idx="6">
                  <c:v>112.5</c:v>
                </c:pt>
                <c:pt idx="7">
                  <c:v>113.4</c:v>
                </c:pt>
                <c:pt idx="8">
                  <c:v>117.2</c:v>
                </c:pt>
                <c:pt idx="9">
                  <c:v>128.80000000000001</c:v>
                </c:pt>
                <c:pt idx="10">
                  <c:v>124</c:v>
                </c:pt>
                <c:pt idx="11">
                  <c:v>109.8</c:v>
                </c:pt>
                <c:pt idx="12">
                  <c:v>117.8</c:v>
                </c:pt>
                <c:pt idx="13">
                  <c:v>116.1</c:v>
                </c:pt>
                <c:pt idx="14">
                  <c:v>127.5</c:v>
                </c:pt>
                <c:pt idx="15">
                  <c:v>123</c:v>
                </c:pt>
                <c:pt idx="16">
                  <c:v>122.9</c:v>
                </c:pt>
                <c:pt idx="17">
                  <c:v>115.8</c:v>
                </c:pt>
                <c:pt idx="18">
                  <c:v>119</c:v>
                </c:pt>
                <c:pt idx="19">
                  <c:v>111.7</c:v>
                </c:pt>
                <c:pt idx="20">
                  <c:v>123.7</c:v>
                </c:pt>
                <c:pt idx="21">
                  <c:v>133.6</c:v>
                </c:pt>
                <c:pt idx="22">
                  <c:v>125.8</c:v>
                </c:pt>
                <c:pt idx="23" formatCode="General">
                  <c:v>114</c:v>
                </c:pt>
                <c:pt idx="24">
                  <c:v>119.1</c:v>
                </c:pt>
                <c:pt idx="25">
                  <c:v>121.7</c:v>
                </c:pt>
                <c:pt idx="26">
                  <c:v>124.4</c:v>
                </c:pt>
                <c:pt idx="27">
                  <c:v>92.7</c:v>
                </c:pt>
                <c:pt idx="28">
                  <c:v>102.2</c:v>
                </c:pt>
                <c:pt idx="29">
                  <c:v>116.4</c:v>
                </c:pt>
                <c:pt idx="30">
                  <c:v>120.3</c:v>
                </c:pt>
                <c:pt idx="31">
                  <c:v>113.4</c:v>
                </c:pt>
                <c:pt idx="32">
                  <c:v>130.80000000000001</c:v>
                </c:pt>
                <c:pt idx="33">
                  <c:v>134.9</c:v>
                </c:pt>
                <c:pt idx="34">
                  <c:v>132.6</c:v>
                </c:pt>
                <c:pt idx="35">
                  <c:v>126.7</c:v>
                </c:pt>
                <c:pt idx="36">
                  <c:v>119.9</c:v>
                </c:pt>
                <c:pt idx="37">
                  <c:v>124.7</c:v>
                </c:pt>
                <c:pt idx="38">
                  <c:v>147.5</c:v>
                </c:pt>
                <c:pt idx="39">
                  <c:v>133.69999999999999</c:v>
                </c:pt>
                <c:pt idx="40">
                  <c:v>132.5</c:v>
                </c:pt>
                <c:pt idx="41">
                  <c:v>137.5</c:v>
                </c:pt>
                <c:pt idx="42">
                  <c:v>131.80000000000001</c:v>
                </c:pt>
                <c:pt idx="43">
                  <c:v>128.19999999999999</c:v>
                </c:pt>
                <c:pt idx="44">
                  <c:v>142.19999999999999</c:v>
                </c:pt>
                <c:pt idx="45">
                  <c:v>145.1</c:v>
                </c:pt>
                <c:pt idx="46">
                  <c:v>152.30000000000001</c:v>
                </c:pt>
                <c:pt idx="47">
                  <c:v>147.80000000000001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5AA9-4F60-9CA5-67E9F0054641}"/>
            </c:ext>
          </c:extLst>
        </c:ser>
        <c:ser>
          <c:idx val="1"/>
          <c:order val="1"/>
          <c:tx>
            <c:strRef>
              <c:f>'Przemysł (2)'!$C$19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'Przemysł (2)'!$A$44:$B$91</c:f>
              <c:multiLvlStrCache>
                <c:ptCount val="4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'Przemysł (2)'!$C$44:$C$91</c:f>
              <c:numCache>
                <c:formatCode>0.0</c:formatCode>
                <c:ptCount val="48"/>
                <c:pt idx="0">
                  <c:v>104.2</c:v>
                </c:pt>
                <c:pt idx="1">
                  <c:v>104.2364644987273</c:v>
                </c:pt>
                <c:pt idx="2">
                  <c:v>114.77797799329534</c:v>
                </c:pt>
                <c:pt idx="3">
                  <c:v>110.82724200702422</c:v>
                </c:pt>
                <c:pt idx="4">
                  <c:v>114.85626932486517</c:v>
                </c:pt>
                <c:pt idx="5">
                  <c:v>124.42796153353027</c:v>
                </c:pt>
                <c:pt idx="6">
                  <c:v>125.89609049538331</c:v>
                </c:pt>
                <c:pt idx="7">
                  <c:v>122.62279214250334</c:v>
                </c:pt>
                <c:pt idx="8">
                  <c:v>123.62974101057151</c:v>
                </c:pt>
                <c:pt idx="9">
                  <c:v>133.3768543307045</c:v>
                </c:pt>
                <c:pt idx="10">
                  <c:v>128.15460310308845</c:v>
                </c:pt>
                <c:pt idx="11">
                  <c:v>113.70759377645609</c:v>
                </c:pt>
                <c:pt idx="12">
                  <c:v>107.16245910775091</c:v>
                </c:pt>
                <c:pt idx="13">
                  <c:v>116.12454759523129</c:v>
                </c:pt>
                <c:pt idx="14">
                  <c:v>129.42983544029428</c:v>
                </c:pt>
                <c:pt idx="15">
                  <c:v>122.3494544555215</c:v>
                </c:pt>
                <c:pt idx="16">
                  <c:v>127.72072508872697</c:v>
                </c:pt>
                <c:pt idx="17">
                  <c:v>120.45443768457869</c:v>
                </c:pt>
                <c:pt idx="18">
                  <c:v>130.9526831507994</c:v>
                </c:pt>
                <c:pt idx="19">
                  <c:v>114.29441996022656</c:v>
                </c:pt>
                <c:pt idx="20">
                  <c:v>133.40933761842211</c:v>
                </c:pt>
                <c:pt idx="21">
                  <c:v>133.08815988550933</c:v>
                </c:pt>
                <c:pt idx="22">
                  <c:v>131.23499658143342</c:v>
                </c:pt>
                <c:pt idx="23">
                  <c:v>126.58001548325306</c:v>
                </c:pt>
                <c:pt idx="24">
                  <c:v>112.65621378009523</c:v>
                </c:pt>
                <c:pt idx="25">
                  <c:v>116.67256110305439</c:v>
                </c:pt>
                <c:pt idx="26">
                  <c:v>134.94057460777992</c:v>
                </c:pt>
                <c:pt idx="27">
                  <c:v>104.64046635510694</c:v>
                </c:pt>
                <c:pt idx="28">
                  <c:v>116.67256110305439</c:v>
                </c:pt>
                <c:pt idx="29">
                  <c:v>123.47323578692897</c:v>
                </c:pt>
                <c:pt idx="30">
                  <c:v>124.65345502382415</c:v>
                </c:pt>
                <c:pt idx="31">
                  <c:v>118.44566229239342</c:v>
                </c:pt>
                <c:pt idx="32">
                  <c:v>134.54727488989974</c:v>
                </c:pt>
                <c:pt idx="33">
                  <c:v>135.5483249436673</c:v>
                </c:pt>
                <c:pt idx="34">
                  <c:v>134.51765686357493</c:v>
                </c:pt>
                <c:pt idx="35">
                  <c:v>116.06268892494647</c:v>
                </c:pt>
                <c:pt idx="36">
                  <c:v>111.54888002998251</c:v>
                </c:pt>
                <c:pt idx="37">
                  <c:v>119.74748735290402</c:v>
                </c:pt>
                <c:pt idx="38">
                  <c:v>150.05298023194214</c:v>
                </c:pt>
                <c:pt idx="39">
                  <c:v>138.57367959010554</c:v>
                </c:pt>
                <c:pt idx="40">
                  <c:v>139.46364526659721</c:v>
                </c:pt>
                <c:pt idx="41">
                  <c:v>145.7037251056862</c:v>
                </c:pt>
                <c:pt idx="42">
                  <c:v>141.47099060940263</c:v>
                </c:pt>
                <c:pt idx="43">
                  <c:v>134.20135265634642</c:v>
                </c:pt>
                <c:pt idx="44">
                  <c:v>147.42244828016041</c:v>
                </c:pt>
                <c:pt idx="45">
                  <c:v>147.53318676101588</c:v>
                </c:pt>
                <c:pt idx="46">
                  <c:v>162.87217519106457</c:v>
                </c:pt>
                <c:pt idx="47">
                  <c:v>161.23060240623622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5AA9-4F60-9CA5-67E9F005464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53787936"/>
        <c:axId val="-1053781408"/>
      </c:lineChart>
      <c:catAx>
        <c:axId val="-1053787936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rgbClr val="D9D9D9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053781408"/>
        <c:crosses val="autoZero"/>
        <c:auto val="1"/>
        <c:lblAlgn val="ctr"/>
        <c:lblOffset val="100"/>
        <c:noMultiLvlLbl val="0"/>
      </c:catAx>
      <c:valAx>
        <c:axId val="-1053781408"/>
        <c:scaling>
          <c:orientation val="minMax"/>
          <c:min val="80"/>
        </c:scaling>
        <c:delete val="0"/>
        <c:axPos val="l"/>
        <c:majorGridlines>
          <c:spPr>
            <a:ln w="6350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053787936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7219683301176759"/>
          <c:y val="0.91894931421510051"/>
          <c:w val="0.27947882011437314"/>
          <c:h val="5.4055986192387384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852005704011424E-2"/>
          <c:y val="5.2056609135694376E-2"/>
          <c:w val="0.9474351485223047"/>
          <c:h val="0.64368234607544372"/>
        </c:manualLayout>
      </c:layout>
      <c:lineChart>
        <c:grouping val="standard"/>
        <c:varyColors val="0"/>
        <c:ser>
          <c:idx val="0"/>
          <c:order val="0"/>
          <c:tx>
            <c:strRef>
              <c:f>wykres_komunikat!$C$4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wykres_komunikat!$A$29:$B$76</c:f>
              <c:multiLvlStrCache>
                <c:ptCount val="48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  <c:pt idx="42">
                    <c:v>01–07</c:v>
                  </c:pt>
                  <c:pt idx="43">
                    <c:v>01–08</c:v>
                  </c:pt>
                  <c:pt idx="44">
                    <c:v>01–09</c:v>
                  </c:pt>
                  <c:pt idx="45">
                    <c:v>01–10</c:v>
                  </c:pt>
                  <c:pt idx="46">
                    <c:v>01–11</c:v>
                  </c:pt>
                  <c:pt idx="47">
                    <c:v>01–12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wykres_komunikat!$C$29:$C$76</c:f>
              <c:numCache>
                <c:formatCode>0.0</c:formatCode>
                <c:ptCount val="48"/>
                <c:pt idx="0">
                  <c:v>127.72386789240721</c:v>
                </c:pt>
                <c:pt idx="1">
                  <c:v>140.88790546584434</c:v>
                </c:pt>
                <c:pt idx="2">
                  <c:v>140.78793805002681</c:v>
                </c:pt>
                <c:pt idx="3">
                  <c:v>138.81769424272628</c:v>
                </c:pt>
                <c:pt idx="4">
                  <c:v>134.10025119890386</c:v>
                </c:pt>
                <c:pt idx="5">
                  <c:v>129.42188037394865</c:v>
                </c:pt>
                <c:pt idx="6">
                  <c:v>129.36943736012074</c:v>
                </c:pt>
                <c:pt idx="7">
                  <c:v>131.53394574585261</c:v>
                </c:pt>
                <c:pt idx="8">
                  <c:v>128.04768530854329</c:v>
                </c:pt>
                <c:pt idx="9">
                  <c:v>127.79717273165028</c:v>
                </c:pt>
                <c:pt idx="10">
                  <c:v>126.96336286452565</c:v>
                </c:pt>
                <c:pt idx="11">
                  <c:v>125.28721625335959</c:v>
                </c:pt>
                <c:pt idx="12">
                  <c:v>148.15287708546137</c:v>
                </c:pt>
                <c:pt idx="13">
                  <c:v>152.65759615837297</c:v>
                </c:pt>
                <c:pt idx="14">
                  <c:v>149.566287102167</c:v>
                </c:pt>
                <c:pt idx="15">
                  <c:v>154.46865062413971</c:v>
                </c:pt>
                <c:pt idx="16">
                  <c:v>152.36355332267641</c:v>
                </c:pt>
                <c:pt idx="17">
                  <c:v>147.69721414501453</c:v>
                </c:pt>
                <c:pt idx="18">
                  <c:v>144.93311820121792</c:v>
                </c:pt>
                <c:pt idx="19">
                  <c:v>146.15917426504822</c:v>
                </c:pt>
                <c:pt idx="20">
                  <c:v>143.80199544068449</c:v>
                </c:pt>
                <c:pt idx="21">
                  <c:v>143.0040586090665</c:v>
                </c:pt>
                <c:pt idx="22">
                  <c:v>142.54183585578934</c:v>
                </c:pt>
                <c:pt idx="23">
                  <c:v>140.4262377209551</c:v>
                </c:pt>
                <c:pt idx="24">
                  <c:v>157.48212461695607</c:v>
                </c:pt>
                <c:pt idx="25">
                  <c:v>160.10545642860507</c:v>
                </c:pt>
                <c:pt idx="26">
                  <c:v>156.37952244267103</c:v>
                </c:pt>
                <c:pt idx="27">
                  <c:v>151.15335326783426</c:v>
                </c:pt>
                <c:pt idx="28">
                  <c:v>152.31026870670627</c:v>
                </c:pt>
                <c:pt idx="29">
                  <c:v>151.75562017321701</c:v>
                </c:pt>
                <c:pt idx="30">
                  <c:v>157.08114297610993</c:v>
                </c:pt>
                <c:pt idx="31">
                  <c:v>155.45323446921094</c:v>
                </c:pt>
                <c:pt idx="32">
                  <c:v>154.21934057692118</c:v>
                </c:pt>
                <c:pt idx="33">
                  <c:v>152.40850932104286</c:v>
                </c:pt>
                <c:pt idx="34">
                  <c:v>152.1202473237357</c:v>
                </c:pt>
                <c:pt idx="35">
                  <c:v>149.50206822782326</c:v>
                </c:pt>
                <c:pt idx="36">
                  <c:v>149.05515832482124</c:v>
                </c:pt>
                <c:pt idx="37">
                  <c:v>159.01793700861541</c:v>
                </c:pt>
                <c:pt idx="38">
                  <c:v>167.33747594864838</c:v>
                </c:pt>
                <c:pt idx="39">
                  <c:v>171.2444824149224</c:v>
                </c:pt>
                <c:pt idx="40">
                  <c:v>167.24899139834056</c:v>
                </c:pt>
                <c:pt idx="41">
                  <c:v>165.06268955382546</c:v>
                </c:pt>
                <c:pt idx="42">
                  <c:v>162.25992817363243</c:v>
                </c:pt>
                <c:pt idx="43">
                  <c:v>162.65343431705406</c:v>
                </c:pt>
                <c:pt idx="44">
                  <c:v>162.12610158786552</c:v>
                </c:pt>
                <c:pt idx="45">
                  <c:v>158.43795143427118</c:v>
                </c:pt>
                <c:pt idx="46">
                  <c:v>160.24132521225545</c:v>
                </c:pt>
                <c:pt idx="47">
                  <c:v>158.90353460473492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97BB-4B07-866D-1D8BBA95DE51}"/>
            </c:ext>
          </c:extLst>
        </c:ser>
        <c:ser>
          <c:idx val="1"/>
          <c:order val="1"/>
          <c:tx>
            <c:strRef>
              <c:f>wykres_komunikat!$D$4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wykres_komunikat!$A$29:$B$76</c:f>
              <c:multiLvlStrCache>
                <c:ptCount val="48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  <c:pt idx="42">
                    <c:v>01–07</c:v>
                  </c:pt>
                  <c:pt idx="43">
                    <c:v>01–08</c:v>
                  </c:pt>
                  <c:pt idx="44">
                    <c:v>01–09</c:v>
                  </c:pt>
                  <c:pt idx="45">
                    <c:v>01–10</c:v>
                  </c:pt>
                  <c:pt idx="46">
                    <c:v>01–11</c:v>
                  </c:pt>
                  <c:pt idx="47">
                    <c:v>01–12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wykres_komunikat!$D$29:$D$76</c:f>
              <c:numCache>
                <c:formatCode>0.0</c:formatCode>
                <c:ptCount val="48"/>
                <c:pt idx="0">
                  <c:v>223.31288343558282</c:v>
                </c:pt>
                <c:pt idx="1">
                  <c:v>190.54054054054055</c:v>
                </c:pt>
                <c:pt idx="2">
                  <c:v>159.57120980091884</c:v>
                </c:pt>
                <c:pt idx="3">
                  <c:v>142.08715596330273</c:v>
                </c:pt>
                <c:pt idx="4">
                  <c:v>127.04126426690078</c:v>
                </c:pt>
                <c:pt idx="5">
                  <c:v>115.55555555555554</c:v>
                </c:pt>
                <c:pt idx="6">
                  <c:v>120.29411764705881</c:v>
                </c:pt>
                <c:pt idx="7">
                  <c:v>117.32490784623486</c:v>
                </c:pt>
                <c:pt idx="8">
                  <c:v>126.46631119728551</c:v>
                </c:pt>
                <c:pt idx="9">
                  <c:v>112.50504235578862</c:v>
                </c:pt>
                <c:pt idx="10">
                  <c:v>105.20353982300885</c:v>
                </c:pt>
                <c:pt idx="11">
                  <c:v>95.541214432384862</c:v>
                </c:pt>
                <c:pt idx="12">
                  <c:v>220.24539877300614</c:v>
                </c:pt>
                <c:pt idx="13">
                  <c:v>188.37837837837839</c:v>
                </c:pt>
                <c:pt idx="14">
                  <c:v>137.05972434915773</c:v>
                </c:pt>
                <c:pt idx="15">
                  <c:v>130.50458715596329</c:v>
                </c:pt>
                <c:pt idx="16">
                  <c:v>128.00702370500437</c:v>
                </c:pt>
                <c:pt idx="17">
                  <c:v>115.69023569023568</c:v>
                </c:pt>
                <c:pt idx="18">
                  <c:v>123.05882352941175</c:v>
                </c:pt>
                <c:pt idx="19">
                  <c:v>126.22432859399683</c:v>
                </c:pt>
                <c:pt idx="20">
                  <c:v>130.44110518662143</c:v>
                </c:pt>
                <c:pt idx="21">
                  <c:v>123.84025816861637</c:v>
                </c:pt>
                <c:pt idx="22">
                  <c:v>116.84955752212389</c:v>
                </c:pt>
                <c:pt idx="23">
                  <c:v>114.05104136110296</c:v>
                </c:pt>
                <c:pt idx="24">
                  <c:v>273.0061349693251</c:v>
                </c:pt>
                <c:pt idx="25">
                  <c:v>173.24324324324326</c:v>
                </c:pt>
                <c:pt idx="26">
                  <c:v>123.73660030627872</c:v>
                </c:pt>
                <c:pt idx="27">
                  <c:v>125.11467889908256</c:v>
                </c:pt>
                <c:pt idx="28">
                  <c:v>123.09043020193151</c:v>
                </c:pt>
                <c:pt idx="29">
                  <c:v>134.54545454545453</c:v>
                </c:pt>
                <c:pt idx="30">
                  <c:v>140.29411764705881</c:v>
                </c:pt>
                <c:pt idx="31">
                  <c:v>143.39125855713533</c:v>
                </c:pt>
                <c:pt idx="32">
                  <c:v>144.49830344158991</c:v>
                </c:pt>
                <c:pt idx="33">
                  <c:v>128.19685356998789</c:v>
                </c:pt>
                <c:pt idx="34">
                  <c:v>121.41592920353983</c:v>
                </c:pt>
                <c:pt idx="35">
                  <c:v>116.57377530067467</c:v>
                </c:pt>
                <c:pt idx="36">
                  <c:v>153.98773006134968</c:v>
                </c:pt>
                <c:pt idx="37">
                  <c:v>146.48648648648648</c:v>
                </c:pt>
                <c:pt idx="38">
                  <c:v>185.14548238897396</c:v>
                </c:pt>
                <c:pt idx="39">
                  <c:v>203.66972477064218</c:v>
                </c:pt>
                <c:pt idx="40">
                  <c:v>180.4214223002634</c:v>
                </c:pt>
                <c:pt idx="41">
                  <c:v>158.18181818181819</c:v>
                </c:pt>
                <c:pt idx="42">
                  <c:v>159.76470588235293</c:v>
                </c:pt>
                <c:pt idx="43">
                  <c:v>158.87309110057924</c:v>
                </c:pt>
                <c:pt idx="44">
                  <c:v>162.43334949103249</c:v>
                </c:pt>
                <c:pt idx="45">
                  <c:v>146.51068979427188</c:v>
                </c:pt>
                <c:pt idx="46">
                  <c:v>144.35398230088495</c:v>
                </c:pt>
                <c:pt idx="47">
                  <c:v>133.11821648577296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97BB-4B07-866D-1D8BBA95DE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53787392"/>
        <c:axId val="-1053790112"/>
      </c:lineChart>
      <c:catAx>
        <c:axId val="-1053787392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-5400000" vert="horz"/>
          <a:lstStyle/>
          <a:p>
            <a:pPr>
              <a:defRPr sz="700"/>
            </a:pPr>
            <a:endParaRPr lang="pl-PL"/>
          </a:p>
        </c:txPr>
        <c:crossAx val="-1053790112"/>
        <c:crosses val="autoZero"/>
        <c:auto val="1"/>
        <c:lblAlgn val="ctr"/>
        <c:lblOffset val="100"/>
        <c:noMultiLvlLbl val="0"/>
      </c:catAx>
      <c:valAx>
        <c:axId val="-1053790112"/>
        <c:scaling>
          <c:orientation val="minMax"/>
          <c:max val="280"/>
          <c:min val="80"/>
        </c:scaling>
        <c:delete val="0"/>
        <c:axPos val="l"/>
        <c:majorGridlines>
          <c:spPr>
            <a:ln w="6350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/>
            </a:pPr>
            <a:endParaRPr lang="pl-PL"/>
          </a:p>
        </c:txPr>
        <c:crossAx val="-1053787392"/>
        <c:crosses val="autoZero"/>
        <c:crossBetween val="between"/>
        <c:majorUnit val="20"/>
      </c:valAx>
      <c:spPr>
        <a:noFill/>
      </c:spPr>
    </c:plotArea>
    <c:legend>
      <c:legendPos val="b"/>
      <c:layout>
        <c:manualLayout>
          <c:xMode val="edge"/>
          <c:yMode val="edge"/>
          <c:x val="0.36715359839265926"/>
          <c:y val="0.93583190815108075"/>
          <c:w val="0.28182722530054627"/>
          <c:h val="6.02711009807984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0.02991</cdr:x>
      <cdr:y>0.02824</cdr:y>
    </cdr:from>
    <cdr:to>
      <cdr:x>0.11486</cdr:x>
      <cdr:y>0.0979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91193" y="74815"/>
          <a:ext cx="507076" cy="1911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0.00214</cdr:x>
      <cdr:y>0.00654</cdr:y>
    </cdr:from>
    <cdr:to>
      <cdr:x>0.12463</cdr:x>
      <cdr:y>0.07912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312" y="16625"/>
          <a:ext cx="748146" cy="2083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700"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osoby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A1AD13F-DD14-48F2-BBBC-0E0614910D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27</Pages>
  <Words>8548</Words>
  <Characters>51290</Characters>
  <Application>Microsoft Office Word</Application>
  <DocSecurity>0</DocSecurity>
  <Lines>427</Lines>
  <Paragraphs>119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Zawistowska Beata</dc:creator>
  <cp:lastModifiedBy>Rusak Ireneusz</cp:lastModifiedBy>
  <cp:revision>4</cp:revision>
  <cp:lastPrinted>2021-12-29T05:47:00Z</cp:lastPrinted>
  <dcterms:created xsi:type="dcterms:W3CDTF">2022-01-31T08:03:00Z</dcterms:created>
  <dcterms:modified xsi:type="dcterms:W3CDTF">2022-02-01T08:09:00Z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