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05486F" w:rsidRDefault="0002593E" w:rsidP="00A5302E">
      <w:pPr>
        <w:pStyle w:val="tytuinformacji"/>
        <w:spacing w:before="0"/>
        <w:rPr>
          <w:shd w:val="clear" w:color="auto" w:fill="FFFFFF"/>
        </w:rPr>
      </w:pPr>
      <w:r w:rsidRPr="0005486F">
        <w:rPr>
          <w:shd w:val="clear" w:color="auto" w:fill="FFFFFF"/>
        </w:rPr>
        <w:t xml:space="preserve">Pogłowie zwierząt gospodarskich w województwie dolnośląskim w </w:t>
      </w:r>
      <w:r w:rsidR="006979EA" w:rsidRPr="0005486F">
        <w:rPr>
          <w:shd w:val="clear" w:color="auto" w:fill="FFFFFF"/>
        </w:rPr>
        <w:t>czerwc</w:t>
      </w:r>
      <w:r w:rsidR="00280AB6" w:rsidRPr="0005486F">
        <w:rPr>
          <w:shd w:val="clear" w:color="auto" w:fill="FFFFFF"/>
        </w:rPr>
        <w:t>u</w:t>
      </w:r>
      <w:r w:rsidR="006979EA" w:rsidRPr="0005486F">
        <w:rPr>
          <w:shd w:val="clear" w:color="auto" w:fill="FFFFFF"/>
        </w:rPr>
        <w:t xml:space="preserve"> 20</w:t>
      </w:r>
      <w:r w:rsidR="00400FBA" w:rsidRPr="0005486F">
        <w:rPr>
          <w:shd w:val="clear" w:color="auto" w:fill="FFFFFF"/>
        </w:rPr>
        <w:t>2</w:t>
      </w:r>
      <w:r w:rsidR="0005486F" w:rsidRPr="0005486F">
        <w:rPr>
          <w:shd w:val="clear" w:color="auto" w:fill="FFFFFF"/>
        </w:rPr>
        <w:t>2</w:t>
      </w:r>
      <w:r w:rsidRPr="0005486F">
        <w:rPr>
          <w:shd w:val="clear" w:color="auto" w:fill="FFFFFF"/>
        </w:rPr>
        <w:t xml:space="preserve"> r.</w:t>
      </w:r>
    </w:p>
    <w:p w:rsidR="0002593E" w:rsidRPr="0005486F" w:rsidRDefault="0002593E" w:rsidP="00074DD8">
      <w:pPr>
        <w:pStyle w:val="tytuinformacji"/>
        <w:rPr>
          <w:sz w:val="32"/>
        </w:rPr>
      </w:pPr>
      <w:r w:rsidRPr="0005486F">
        <w:rPr>
          <w:sz w:val="32"/>
        </w:rPr>
        <w:t xml:space="preserve">Bydło i </w:t>
      </w:r>
      <w:r w:rsidR="000743E1" w:rsidRPr="0005486F">
        <w:rPr>
          <w:sz w:val="32"/>
        </w:rPr>
        <w:t>świnie</w:t>
      </w:r>
      <w:r w:rsidRPr="0005486F">
        <w:rPr>
          <w:sz w:val="32"/>
        </w:rPr>
        <w:t xml:space="preserve"> – </w:t>
      </w:r>
      <w:r w:rsidR="006979EA" w:rsidRPr="0005486F">
        <w:rPr>
          <w:sz w:val="32"/>
        </w:rPr>
        <w:t xml:space="preserve">stan w </w:t>
      </w:r>
      <w:r w:rsidR="0081648D" w:rsidRPr="0005486F">
        <w:rPr>
          <w:sz w:val="32"/>
        </w:rPr>
        <w:t>czerwc</w:t>
      </w:r>
      <w:r w:rsidR="000743E1" w:rsidRPr="0005486F">
        <w:rPr>
          <w:sz w:val="32"/>
        </w:rPr>
        <w:t>u</w:t>
      </w:r>
    </w:p>
    <w:p w:rsidR="00393761" w:rsidRPr="0005486F" w:rsidRDefault="0040758B" w:rsidP="00EF6E99">
      <w:pPr>
        <w:pStyle w:val="tytuinformacji"/>
        <w:tabs>
          <w:tab w:val="left" w:pos="3150"/>
        </w:tabs>
        <w:rPr>
          <w:color w:val="C00000"/>
          <w:sz w:val="32"/>
        </w:rPr>
      </w:pPr>
      <w:r w:rsidRPr="0005486F">
        <w:rPr>
          <w:b/>
          <w:noProof/>
          <w:color w:val="C00000"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157C281" wp14:editId="7ECDA9E6">
                <wp:simplePos x="0" y="0"/>
                <wp:positionH relativeFrom="column">
                  <wp:posOffset>5229225</wp:posOffset>
                </wp:positionH>
                <wp:positionV relativeFrom="paragraph">
                  <wp:posOffset>283845</wp:posOffset>
                </wp:positionV>
                <wp:extent cx="1725295" cy="1257300"/>
                <wp:effectExtent l="0" t="0" r="0" b="0"/>
                <wp:wrapNone/>
                <wp:docPr id="11" name="Pole tekstowe 2" descr="Pogłowie bydła w czerwcu 2022 r. zwiększyło się o 10,7% w porównaniu do czerwca 2021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9BE" w:rsidRPr="004A5083" w:rsidRDefault="00A629BE" w:rsidP="00074DD8">
                            <w:pPr>
                              <w:pStyle w:val="tekstzboku"/>
                            </w:pPr>
                            <w:r w:rsidRPr="004A5083">
                              <w:t xml:space="preserve">Pogłowie bydła w </w:t>
                            </w:r>
                            <w:r w:rsidR="005D5C2F" w:rsidRPr="004A5083">
                              <w:t>czerwc</w:t>
                            </w:r>
                            <w:r w:rsidRPr="004A5083">
                              <w:t xml:space="preserve">u </w:t>
                            </w:r>
                            <w:r w:rsidR="005D5C2F" w:rsidRPr="004A5083">
                              <w:t>20</w:t>
                            </w:r>
                            <w:r w:rsidR="001476C2" w:rsidRPr="004A5083">
                              <w:t>2</w:t>
                            </w:r>
                            <w:r w:rsidR="004A5083" w:rsidRPr="004A5083">
                              <w:t>2</w:t>
                            </w:r>
                            <w:r w:rsidRPr="004A5083">
                              <w:t xml:space="preserve"> r. </w:t>
                            </w:r>
                            <w:r w:rsidR="004A5083" w:rsidRPr="004A5083">
                              <w:t>zwiększyło</w:t>
                            </w:r>
                            <w:r w:rsidRPr="004A5083">
                              <w:t xml:space="preserve"> się o </w:t>
                            </w:r>
                            <w:r w:rsidR="004A5083" w:rsidRPr="004A5083">
                              <w:t>10,7</w:t>
                            </w:r>
                            <w:r w:rsidRPr="004A5083">
                              <w:t xml:space="preserve">% w porównaniu do </w:t>
                            </w:r>
                            <w:r w:rsidR="005D5C2F" w:rsidRPr="004A5083">
                              <w:t>czerwca</w:t>
                            </w:r>
                            <w:r w:rsidRPr="004A5083">
                              <w:t xml:space="preserve"> </w:t>
                            </w:r>
                            <w:r w:rsidR="00CD4DCF" w:rsidRPr="004A5083">
                              <w:t>20</w:t>
                            </w:r>
                            <w:r w:rsidR="008D2072" w:rsidRPr="004A5083">
                              <w:t>2</w:t>
                            </w:r>
                            <w:r w:rsidR="004A5083" w:rsidRPr="004A5083">
                              <w:t>1</w:t>
                            </w:r>
                            <w:r w:rsidR="00CD4DCF" w:rsidRPr="004A5083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57C28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Pogłowie bydła w czerwcu 2022 r. zwiększyło się o 10,7% w porównaniu do czerwca 2021 r." style="position:absolute;margin-left:411.75pt;margin-top:22.35pt;width:135.85pt;height:99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" filled="f" stroked="f">
                <v:textbox>
                  <w:txbxContent>
                    <w:p w:rsidR="00A629BE" w:rsidRPr="004A5083" w:rsidRDefault="00A629BE" w:rsidP="00074DD8">
                      <w:pPr>
                        <w:pStyle w:val="tekstzboku"/>
                      </w:pPr>
                      <w:r w:rsidRPr="004A5083">
                        <w:t xml:space="preserve">Pogłowie bydła w </w:t>
                      </w:r>
                      <w:r w:rsidR="005D5C2F" w:rsidRPr="004A5083">
                        <w:t>czerwc</w:t>
                      </w:r>
                      <w:r w:rsidRPr="004A5083">
                        <w:t xml:space="preserve">u </w:t>
                      </w:r>
                      <w:r w:rsidR="005D5C2F" w:rsidRPr="004A5083">
                        <w:t>20</w:t>
                      </w:r>
                      <w:r w:rsidR="001476C2" w:rsidRPr="004A5083">
                        <w:t>2</w:t>
                      </w:r>
                      <w:r w:rsidR="004A5083" w:rsidRPr="004A5083">
                        <w:t>2</w:t>
                      </w:r>
                      <w:r w:rsidRPr="004A5083">
                        <w:t xml:space="preserve"> r. </w:t>
                      </w:r>
                      <w:r w:rsidR="004A5083" w:rsidRPr="004A5083">
                        <w:t>zwiększyło</w:t>
                      </w:r>
                      <w:r w:rsidRPr="004A5083">
                        <w:t xml:space="preserve"> się o </w:t>
                      </w:r>
                      <w:r w:rsidR="004A5083" w:rsidRPr="004A5083">
                        <w:t>10,7</w:t>
                      </w:r>
                      <w:r w:rsidRPr="004A5083">
                        <w:t xml:space="preserve">% w porównaniu do </w:t>
                      </w:r>
                      <w:r w:rsidR="005D5C2F" w:rsidRPr="004A5083">
                        <w:t>czerwca</w:t>
                      </w:r>
                      <w:r w:rsidRPr="004A5083">
                        <w:t xml:space="preserve"> </w:t>
                      </w:r>
                      <w:r w:rsidR="00CD4DCF" w:rsidRPr="004A5083">
                        <w:t>20</w:t>
                      </w:r>
                      <w:r w:rsidR="008D2072" w:rsidRPr="004A5083">
                        <w:t>2</w:t>
                      </w:r>
                      <w:r w:rsidR="004A5083" w:rsidRPr="004A5083">
                        <w:t>1</w:t>
                      </w:r>
                      <w:r w:rsidR="00CD4DCF" w:rsidRPr="004A5083">
                        <w:t xml:space="preserve"> r.</w:t>
                      </w:r>
                    </w:p>
                  </w:txbxContent>
                </v:textbox>
              </v:shape>
            </w:pict>
          </mc:Fallback>
        </mc:AlternateContent>
      </w:r>
      <w:r w:rsidR="00EF6E99" w:rsidRPr="0005486F">
        <w:rPr>
          <w:color w:val="C00000"/>
          <w:sz w:val="32"/>
        </w:rPr>
        <w:tab/>
      </w:r>
    </w:p>
    <w:p w:rsidR="004D7C94" w:rsidRPr="004D7C94" w:rsidRDefault="004A5083" w:rsidP="0053592C">
      <w:pPr>
        <w:pStyle w:val="LID"/>
        <w:spacing w:before="180" w:after="960" w:line="220" w:lineRule="exact"/>
        <w:rPr>
          <w:spacing w:val="-3"/>
        </w:rPr>
      </w:pPr>
      <w:r w:rsidRPr="004D7C94">
        <mc:AlternateContent>
          <mc:Choice Requires="wps">
            <w:drawing>
              <wp:anchor distT="45720" distB="45720" distL="114300" distR="114300" simplePos="0" relativeHeight="251857920" behindDoc="0" locked="0" layoutInCell="1" allowOverlap="1" wp14:anchorId="3E5FA868" wp14:editId="76CC658F">
                <wp:simplePos x="0" y="0"/>
                <wp:positionH relativeFrom="margin">
                  <wp:posOffset>95516</wp:posOffset>
                </wp:positionH>
                <wp:positionV relativeFrom="paragraph">
                  <wp:posOffset>104642</wp:posOffset>
                </wp:positionV>
                <wp:extent cx="2204085" cy="1059815"/>
                <wp:effectExtent l="0" t="0" r="5715" b="6985"/>
                <wp:wrapSquare wrapText="bothSides"/>
                <wp:docPr id="13" name="Pole tekstowe 2" descr="Wskaźnik zmiany pogłowia bydła - 110,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05981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7B6D" w:rsidRPr="007D605C" w:rsidRDefault="00D97B6D" w:rsidP="00D97B6D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4A5083">
                              <w:rPr>
                                <w:rStyle w:val="WartowskanikaZnak"/>
                                <w:sz w:val="64"/>
                                <w:szCs w:val="64"/>
                              </w:rPr>
                              <w:t>110,7</w:t>
                            </w:r>
                          </w:p>
                          <w:p w:rsidR="00D97B6D" w:rsidRPr="007D605C" w:rsidRDefault="00D97B6D" w:rsidP="00D97B6D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Wskaźnik zmiany pogłowia bydła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5FA868" id="_x0000_s1027" alt="Wskaźnik zmiany pogłowia bydła - 110,7" style="position:absolute;left:0;text-align:left;margin-left:7.5pt;margin-top:8.25pt;width:173.55pt;height:83.45pt;z-index:251857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" fillcolor="#001d77" stroked="f">
                <v:stroke joinstyle="miter"/>
                <v:textbox>
                  <w:txbxContent>
                    <w:p w:rsidR="00D97B6D" w:rsidRPr="007D605C" w:rsidRDefault="00D97B6D" w:rsidP="00D97B6D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4A5083">
                        <w:rPr>
                          <w:rStyle w:val="WartowskanikaZnak"/>
                          <w:sz w:val="64"/>
                          <w:szCs w:val="64"/>
                        </w:rPr>
                        <w:t>110,7</w:t>
                      </w:r>
                    </w:p>
                    <w:p w:rsidR="00D97B6D" w:rsidRPr="007D605C" w:rsidRDefault="00D97B6D" w:rsidP="00D97B6D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 xml:space="preserve">Wskaźnik zmiany pogłowia bydła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4F0795" w:rsidRPr="004D7C94"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287655</wp:posOffset>
            </wp:positionV>
            <wp:extent cx="333375" cy="333375"/>
            <wp:effectExtent l="0" t="0" r="9525" b="9525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C94" w:rsidRPr="004D7C94">
        <w:rPr>
          <w:spacing w:val="-3"/>
        </w:rPr>
        <w:t>Pogłowie bydła</w:t>
      </w:r>
      <w:r w:rsidR="00D40AA2" w:rsidRPr="004D7C94">
        <w:rPr>
          <w:rStyle w:val="Odwoanieprzypisudolnego"/>
          <w:spacing w:val="-3"/>
        </w:rPr>
        <w:footnoteReference w:id="1"/>
      </w:r>
      <w:r w:rsidR="00D40AA2" w:rsidRPr="004D7C94">
        <w:rPr>
          <w:spacing w:val="-3"/>
        </w:rPr>
        <w:t xml:space="preserve"> </w:t>
      </w:r>
      <w:r w:rsidR="00B37702" w:rsidRPr="004D7C94">
        <w:rPr>
          <w:spacing w:val="-3"/>
        </w:rPr>
        <w:t xml:space="preserve">w województwie dolnośląskim </w:t>
      </w:r>
      <w:r w:rsidR="00D40AA2" w:rsidRPr="004D7C94">
        <w:rPr>
          <w:spacing w:val="-3"/>
        </w:rPr>
        <w:t>w</w:t>
      </w:r>
      <w:r w:rsidR="0019375A">
        <w:rPr>
          <w:spacing w:val="-3"/>
        </w:rPr>
        <w:t> </w:t>
      </w:r>
      <w:bookmarkStart w:id="0" w:name="_GoBack"/>
      <w:bookmarkEnd w:id="0"/>
      <w:r w:rsidR="006979EA" w:rsidRPr="004D7C94">
        <w:rPr>
          <w:spacing w:val="-3"/>
        </w:rPr>
        <w:t>czerwcu</w:t>
      </w:r>
      <w:r w:rsidR="00D40AA2" w:rsidRPr="004D7C94">
        <w:rPr>
          <w:spacing w:val="-3"/>
        </w:rPr>
        <w:t xml:space="preserve"> 20</w:t>
      </w:r>
      <w:r w:rsidR="007942CF" w:rsidRPr="004D7C94">
        <w:rPr>
          <w:spacing w:val="-3"/>
        </w:rPr>
        <w:t>2</w:t>
      </w:r>
      <w:r w:rsidR="004D7C94" w:rsidRPr="004D7C94">
        <w:rPr>
          <w:spacing w:val="-3"/>
        </w:rPr>
        <w:t>2</w:t>
      </w:r>
      <w:r w:rsidR="00D40AA2" w:rsidRPr="004D7C94">
        <w:rPr>
          <w:spacing w:val="-3"/>
        </w:rPr>
        <w:t xml:space="preserve"> r. liczyło </w:t>
      </w:r>
      <w:r w:rsidR="004D7C94" w:rsidRPr="004D7C94">
        <w:rPr>
          <w:spacing w:val="-3"/>
        </w:rPr>
        <w:t>111,5</w:t>
      </w:r>
      <w:r w:rsidR="000B2B33" w:rsidRPr="004D7C94">
        <w:rPr>
          <w:spacing w:val="-3"/>
        </w:rPr>
        <w:t xml:space="preserve"> tys. sztuk</w:t>
      </w:r>
      <w:r w:rsidR="00D40AA2" w:rsidRPr="004D7C94">
        <w:rPr>
          <w:spacing w:val="-3"/>
        </w:rPr>
        <w:t xml:space="preserve">i było </w:t>
      </w:r>
      <w:r w:rsidR="004D7C94" w:rsidRPr="004D7C94">
        <w:rPr>
          <w:spacing w:val="-3"/>
        </w:rPr>
        <w:t>wy</w:t>
      </w:r>
      <w:r w:rsidR="00CD4DCF" w:rsidRPr="004D7C94">
        <w:rPr>
          <w:spacing w:val="-3"/>
        </w:rPr>
        <w:t>ższe</w:t>
      </w:r>
      <w:r w:rsidR="00B37702" w:rsidRPr="004D7C94">
        <w:rPr>
          <w:spacing w:val="-3"/>
        </w:rPr>
        <w:t xml:space="preserve"> </w:t>
      </w:r>
      <w:r w:rsidR="00D40AA2" w:rsidRPr="004D7C94">
        <w:rPr>
          <w:spacing w:val="-3"/>
        </w:rPr>
        <w:t xml:space="preserve">o </w:t>
      </w:r>
      <w:r w:rsidR="004D7C94" w:rsidRPr="004D7C94">
        <w:rPr>
          <w:spacing w:val="-3"/>
        </w:rPr>
        <w:t>10,7</w:t>
      </w:r>
      <w:r w:rsidR="00D40AA2" w:rsidRPr="004D7C94">
        <w:rPr>
          <w:spacing w:val="-3"/>
        </w:rPr>
        <w:t xml:space="preserve">% w </w:t>
      </w:r>
      <w:r w:rsidR="002772B9" w:rsidRPr="004D7C94">
        <w:rPr>
          <w:spacing w:val="-3"/>
        </w:rPr>
        <w:t>porównaniu</w:t>
      </w:r>
      <w:r w:rsidR="00D40AA2" w:rsidRPr="004D7C94">
        <w:rPr>
          <w:spacing w:val="-3"/>
        </w:rPr>
        <w:t xml:space="preserve"> </w:t>
      </w:r>
      <w:r w:rsidR="004D7C94" w:rsidRPr="004D7C94">
        <w:rPr>
          <w:spacing w:val="-3"/>
        </w:rPr>
        <w:t xml:space="preserve">do </w:t>
      </w:r>
      <w:r w:rsidR="003A5A30" w:rsidRPr="004D7C94">
        <w:rPr>
          <w:spacing w:val="-3"/>
        </w:rPr>
        <w:t>analogicznego okresu</w:t>
      </w:r>
      <w:r w:rsidR="00D40AA2" w:rsidRPr="004D7C94">
        <w:rPr>
          <w:spacing w:val="-3"/>
        </w:rPr>
        <w:t xml:space="preserve"> </w:t>
      </w:r>
      <w:r w:rsidR="00065925" w:rsidRPr="004D7C94">
        <w:rPr>
          <w:spacing w:val="-3"/>
        </w:rPr>
        <w:t>20</w:t>
      </w:r>
      <w:r w:rsidR="008D2072" w:rsidRPr="004D7C94">
        <w:rPr>
          <w:spacing w:val="-3"/>
        </w:rPr>
        <w:t>2</w:t>
      </w:r>
      <w:r w:rsidR="004D7C94" w:rsidRPr="004D7C94">
        <w:rPr>
          <w:spacing w:val="-3"/>
        </w:rPr>
        <w:t>1</w:t>
      </w:r>
      <w:r w:rsidR="00065925" w:rsidRPr="004D7C94">
        <w:rPr>
          <w:spacing w:val="-3"/>
        </w:rPr>
        <w:t xml:space="preserve"> r.</w:t>
      </w:r>
      <w:r w:rsidR="00D40AA2" w:rsidRPr="004D7C94">
        <w:rPr>
          <w:spacing w:val="-3"/>
        </w:rPr>
        <w:t xml:space="preserve"> </w:t>
      </w:r>
      <w:r w:rsidR="004D7C94" w:rsidRPr="004D7C94">
        <w:rPr>
          <w:spacing w:val="-3"/>
        </w:rPr>
        <w:t>W</w:t>
      </w:r>
      <w:r w:rsidR="00BB358F">
        <w:rPr>
          <w:spacing w:val="-3"/>
        </w:rPr>
        <w:t>z</w:t>
      </w:r>
      <w:r w:rsidR="004D7C94" w:rsidRPr="004D7C94">
        <w:rPr>
          <w:spacing w:val="-3"/>
        </w:rPr>
        <w:t>rost</w:t>
      </w:r>
      <w:r w:rsidR="00B37702" w:rsidRPr="004D7C94">
        <w:rPr>
          <w:spacing w:val="-3"/>
        </w:rPr>
        <w:t xml:space="preserve"> liczebności sta</w:t>
      </w:r>
      <w:r w:rsidR="00D40AA2" w:rsidRPr="004D7C94">
        <w:rPr>
          <w:spacing w:val="-3"/>
        </w:rPr>
        <w:t xml:space="preserve">da bydła ogółem </w:t>
      </w:r>
      <w:r w:rsidR="002772B9" w:rsidRPr="004D7C94">
        <w:rPr>
          <w:spacing w:val="-3"/>
        </w:rPr>
        <w:t xml:space="preserve">był </w:t>
      </w:r>
      <w:r w:rsidR="00EB681C" w:rsidRPr="004D7C94">
        <w:rPr>
          <w:spacing w:val="-3"/>
        </w:rPr>
        <w:t xml:space="preserve">przede wszystkim </w:t>
      </w:r>
      <w:r w:rsidR="002772B9" w:rsidRPr="004D7C94">
        <w:rPr>
          <w:spacing w:val="-3"/>
        </w:rPr>
        <w:t>wynikiem</w:t>
      </w:r>
      <w:r w:rsidR="00D40AA2" w:rsidRPr="004D7C94">
        <w:rPr>
          <w:spacing w:val="-3"/>
        </w:rPr>
        <w:t xml:space="preserve"> </w:t>
      </w:r>
      <w:r w:rsidR="004D7C94" w:rsidRPr="004D7C94">
        <w:rPr>
          <w:spacing w:val="-3"/>
        </w:rPr>
        <w:t>wzrostu</w:t>
      </w:r>
      <w:r w:rsidR="003A5A30" w:rsidRPr="004D7C94">
        <w:rPr>
          <w:spacing w:val="-3"/>
        </w:rPr>
        <w:t xml:space="preserve"> populacji </w:t>
      </w:r>
      <w:r w:rsidR="004D7C94" w:rsidRPr="004D7C94">
        <w:rPr>
          <w:spacing w:val="-3"/>
        </w:rPr>
        <w:t>cieląt w wieku poniżej 1 roku</w:t>
      </w:r>
      <w:r w:rsidR="00EB681C" w:rsidRPr="004D7C94">
        <w:rPr>
          <w:spacing w:val="-3"/>
        </w:rPr>
        <w:t>.</w:t>
      </w:r>
    </w:p>
    <w:p w:rsidR="00700909" w:rsidRPr="00C16573" w:rsidRDefault="00074DD8" w:rsidP="00700909">
      <w:pPr>
        <w:pStyle w:val="Nagwek1"/>
        <w:rPr>
          <w:color w:val="auto"/>
        </w:rPr>
      </w:pPr>
      <w:r w:rsidRPr="00C16573">
        <w:rPr>
          <w:color w:val="auto"/>
          <w:shd w:val="clear" w:color="auto" w:fill="FFFFFF"/>
        </w:rPr>
        <w:t xml:space="preserve"> </w:t>
      </w:r>
      <w:r w:rsidR="00766531" w:rsidRPr="00C16573">
        <w:rPr>
          <w:color w:val="auto"/>
          <w:shd w:val="clear" w:color="auto" w:fill="FFFFFF"/>
        </w:rPr>
        <w:t>Pogłowie bydła</w:t>
      </w:r>
    </w:p>
    <w:p w:rsidR="005B6564" w:rsidRPr="001719C1" w:rsidRDefault="004A3657" w:rsidP="00A17A4C">
      <w:pPr>
        <w:rPr>
          <w:shd w:val="clear" w:color="auto" w:fill="FFFFFF"/>
        </w:rPr>
      </w:pPr>
      <w:r w:rsidRPr="0005486F">
        <w:rPr>
          <w:b/>
          <w:noProof/>
          <w:color w:val="C00000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42560" behindDoc="1" locked="0" layoutInCell="1" allowOverlap="1" wp14:anchorId="52774A96" wp14:editId="45754E29">
                <wp:simplePos x="0" y="0"/>
                <wp:positionH relativeFrom="column">
                  <wp:posOffset>5225364</wp:posOffset>
                </wp:positionH>
                <wp:positionV relativeFrom="paragraph">
                  <wp:posOffset>1983486</wp:posOffset>
                </wp:positionV>
                <wp:extent cx="1725295" cy="938530"/>
                <wp:effectExtent l="0" t="0" r="0" b="0"/>
                <wp:wrapTight wrapText="bothSides">
                  <wp:wrapPolygon edited="0">
                    <wp:start x="715" y="0"/>
                    <wp:lineTo x="715" y="21045"/>
                    <wp:lineTo x="20749" y="21045"/>
                    <wp:lineTo x="20749" y="0"/>
                    <wp:lineTo x="715" y="0"/>
                  </wp:wrapPolygon>
                </wp:wrapTight>
                <wp:docPr id="7" name="Pole tekstowe 2" descr="W strukturze stada bydła największy udział stanowi pogłowie krów (38,2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38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3657" w:rsidRPr="00057E59" w:rsidRDefault="004A3657" w:rsidP="004A3657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057E5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strukturze stada bydła największy udział stanowi pogłowie krów (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38,2</w:t>
                            </w:r>
                            <w:r w:rsidRPr="00057E5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%)</w:t>
                            </w:r>
                          </w:p>
                          <w:p w:rsidR="00734164" w:rsidRPr="00D77007" w:rsidRDefault="00734164" w:rsidP="00734164">
                            <w:pPr>
                              <w:pStyle w:val="tekstzboku"/>
                              <w:rPr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74A96" id="_x0000_s1028" type="#_x0000_t202" alt="W strukturze stada bydła największy udział stanowi pogłowie krów (38,2%)" style="position:absolute;margin-left:411.45pt;margin-top:156.2pt;width:135.85pt;height:73.9pt;z-index:-251473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" filled="f" stroked="f">
                <v:textbox>
                  <w:txbxContent>
                    <w:p w:rsidR="004A3657" w:rsidRPr="00057E59" w:rsidRDefault="004A3657" w:rsidP="004A3657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057E5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strukturze stada bydła największy udział stanowi pogłowie krów (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38,2</w:t>
                      </w:r>
                      <w:r w:rsidRPr="00057E5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%)</w:t>
                      </w:r>
                    </w:p>
                    <w:p w:rsidR="00734164" w:rsidRPr="00D77007" w:rsidRDefault="00734164" w:rsidP="00734164">
                      <w:pPr>
                        <w:pStyle w:val="tekstzboku"/>
                        <w:rPr>
                          <w:color w:val="C0000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478F6" w:rsidRPr="00F478F6">
        <w:rPr>
          <w:shd w:val="clear" w:color="auto" w:fill="FFFFFF"/>
        </w:rPr>
        <w:t xml:space="preserve">Pogłowie bydła w czerwcu 2022 r. w województwie dolnośląskim liczyło 111,5 tys. szt. i było wyższe niż w czerwcu ub. roku o 10,8 tys. </w:t>
      </w:r>
      <w:r w:rsidR="00F478F6" w:rsidRPr="001719C1">
        <w:rPr>
          <w:shd w:val="clear" w:color="auto" w:fill="FFFFFF"/>
        </w:rPr>
        <w:t xml:space="preserve">szt. (tj. o 10,7%). Pogłowie krów liczyło </w:t>
      </w:r>
      <w:r w:rsidR="001719C1" w:rsidRPr="001719C1">
        <w:rPr>
          <w:shd w:val="clear" w:color="auto" w:fill="FFFFFF"/>
        </w:rPr>
        <w:t>42,6</w:t>
      </w:r>
      <w:r w:rsidR="00F478F6" w:rsidRPr="001719C1">
        <w:rPr>
          <w:shd w:val="clear" w:color="auto" w:fill="FFFFFF"/>
        </w:rPr>
        <w:t xml:space="preserve"> tys. szt. </w:t>
      </w:r>
      <w:r w:rsidR="006F418C" w:rsidRPr="001719C1">
        <w:rPr>
          <w:shd w:val="clear" w:color="auto" w:fill="FFFFFF"/>
        </w:rPr>
        <w:t>I</w:t>
      </w:r>
      <w:r w:rsidR="006F418C">
        <w:rPr>
          <w:shd w:val="clear" w:color="auto" w:fill="FFFFFF"/>
        </w:rPr>
        <w:t> </w:t>
      </w:r>
      <w:r w:rsidR="001719C1" w:rsidRPr="001719C1">
        <w:rPr>
          <w:shd w:val="clear" w:color="auto" w:fill="FFFFFF"/>
        </w:rPr>
        <w:t xml:space="preserve">zwiększyło </w:t>
      </w:r>
      <w:r w:rsidR="00F478F6" w:rsidRPr="001719C1">
        <w:rPr>
          <w:shd w:val="clear" w:color="auto" w:fill="FFFFFF"/>
        </w:rPr>
        <w:t xml:space="preserve">się w ciągu roku o </w:t>
      </w:r>
      <w:r w:rsidR="001719C1" w:rsidRPr="001719C1">
        <w:rPr>
          <w:shd w:val="clear" w:color="auto" w:fill="FFFFFF"/>
        </w:rPr>
        <w:t>3,7</w:t>
      </w:r>
      <w:r w:rsidR="00F478F6" w:rsidRPr="001719C1">
        <w:rPr>
          <w:shd w:val="clear" w:color="auto" w:fill="FFFFFF"/>
        </w:rPr>
        <w:t xml:space="preserve"> tys. szt. (tj. o </w:t>
      </w:r>
      <w:r w:rsidR="001719C1" w:rsidRPr="001719C1">
        <w:rPr>
          <w:shd w:val="clear" w:color="auto" w:fill="FFFFFF"/>
        </w:rPr>
        <w:t>9,5</w:t>
      </w:r>
      <w:r w:rsidR="00F478F6" w:rsidRPr="001719C1">
        <w:rPr>
          <w:shd w:val="clear" w:color="auto" w:fill="FFFFFF"/>
        </w:rPr>
        <w:t xml:space="preserve">%). Krowy stanowiły </w:t>
      </w:r>
      <w:r w:rsidR="001719C1" w:rsidRPr="001719C1">
        <w:rPr>
          <w:shd w:val="clear" w:color="auto" w:fill="FFFFFF"/>
        </w:rPr>
        <w:t>38,2</w:t>
      </w:r>
      <w:r w:rsidR="00F478F6" w:rsidRPr="001719C1">
        <w:rPr>
          <w:shd w:val="clear" w:color="auto" w:fill="FFFFFF"/>
        </w:rPr>
        <w:t xml:space="preserve">% ogólnego stada bydła (przed rokiem </w:t>
      </w:r>
      <w:r w:rsidR="001719C1" w:rsidRPr="001719C1">
        <w:rPr>
          <w:shd w:val="clear" w:color="auto" w:fill="FFFFFF"/>
        </w:rPr>
        <w:t>38</w:t>
      </w:r>
      <w:r w:rsidR="00F478F6" w:rsidRPr="001719C1">
        <w:rPr>
          <w:shd w:val="clear" w:color="auto" w:fill="FFFFFF"/>
        </w:rPr>
        <w:t>,6%).</w:t>
      </w:r>
    </w:p>
    <w:tbl>
      <w:tblPr>
        <w:tblpPr w:leftFromText="141" w:rightFromText="141" w:vertAnchor="text" w:horzAnchor="margin" w:tblpY="160"/>
        <w:tblW w:w="8512" w:type="dxa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Tablica 1 Pogłowie bydła stan w czerwcu"/>
        <w:tblDescription w:val="Dane dla 2021 i 2022 roku dla populacji bydła ogółem oraz według kategorii: cielęta w wieku poniżej 1 roku, młode bydło w wieku 1-2 lata, bydło w wieku 2 lata i więcej. Dane prezentowane w sztukach oraz struktura pogłowia ogółem w procentach."/>
      </w:tblPr>
      <w:tblGrid>
        <w:gridCol w:w="2410"/>
        <w:gridCol w:w="1276"/>
        <w:gridCol w:w="1417"/>
        <w:gridCol w:w="993"/>
        <w:gridCol w:w="1417"/>
        <w:gridCol w:w="999"/>
      </w:tblGrid>
      <w:tr w:rsidR="00F478F6" w:rsidRPr="0005486F" w:rsidTr="00A05256">
        <w:tc>
          <w:tcPr>
            <w:tcW w:w="8512" w:type="dxa"/>
            <w:gridSpan w:val="6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478F6" w:rsidRPr="0005486F" w:rsidRDefault="00F478F6" w:rsidP="00F478F6">
            <w:pPr>
              <w:spacing w:before="0" w:after="0" w:line="240" w:lineRule="auto"/>
              <w:ind w:left="1077" w:hanging="1077"/>
              <w:outlineLvl w:val="0"/>
              <w:rPr>
                <w:rFonts w:eastAsia="Times New Roman" w:cs="Arial"/>
                <w:b/>
                <w:sz w:val="18"/>
                <w:szCs w:val="18"/>
                <w:lang w:eastAsia="pl-PL"/>
              </w:rPr>
            </w:pPr>
            <w:r w:rsidRPr="0005486F">
              <w:rPr>
                <w:rFonts w:eastAsia="Times New Roman" w:cs="Arial"/>
                <w:b/>
                <w:sz w:val="18"/>
                <w:szCs w:val="18"/>
                <w:lang w:eastAsia="pl-PL"/>
              </w:rPr>
              <w:t>Tablica 1.</w:t>
            </w:r>
            <w:r w:rsidRPr="0005486F">
              <w:rPr>
                <w:rFonts w:eastAsia="Times New Roman" w:cs="Arial"/>
                <w:sz w:val="18"/>
                <w:szCs w:val="18"/>
                <w:lang w:eastAsia="pl-PL"/>
              </w:rPr>
              <w:t xml:space="preserve"> </w:t>
            </w:r>
            <w:r w:rsidRPr="0005486F">
              <w:rPr>
                <w:rFonts w:eastAsia="Times New Roman" w:cs="Arial"/>
                <w:b/>
                <w:sz w:val="18"/>
                <w:szCs w:val="18"/>
                <w:lang w:eastAsia="pl-PL"/>
              </w:rPr>
              <w:t>Pogłowie bydła</w:t>
            </w:r>
          </w:p>
          <w:p w:rsidR="00F478F6" w:rsidRPr="0005486F" w:rsidRDefault="00F478F6" w:rsidP="0053592C">
            <w:pPr>
              <w:spacing w:before="0" w:after="0" w:line="240" w:lineRule="auto"/>
              <w:ind w:left="1077" w:hanging="279"/>
              <w:outlineLvl w:val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8"/>
                <w:szCs w:val="18"/>
                <w:lang w:eastAsia="pl-PL"/>
              </w:rPr>
              <w:t>Stan w czerwcu</w:t>
            </w:r>
          </w:p>
        </w:tc>
      </w:tr>
      <w:tr w:rsidR="00F478F6" w:rsidRPr="0005486F" w:rsidTr="00A05256">
        <w:trPr>
          <w:gridAfter w:val="1"/>
          <w:wAfter w:w="999" w:type="dxa"/>
          <w:trHeight w:val="20"/>
        </w:trPr>
        <w:tc>
          <w:tcPr>
            <w:tcW w:w="2410" w:type="dxa"/>
            <w:vMerge w:val="restart"/>
            <w:tcBorders>
              <w:top w:val="nil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F478F6" w:rsidRPr="0005486F" w:rsidRDefault="00F478F6" w:rsidP="00F478F6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693" w:type="dxa"/>
            <w:gridSpan w:val="2"/>
            <w:tcBorders>
              <w:top w:val="nil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F478F6" w:rsidRPr="0005486F" w:rsidRDefault="00F478F6" w:rsidP="00F478F6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>2021</w:t>
            </w:r>
          </w:p>
        </w:tc>
        <w:tc>
          <w:tcPr>
            <w:tcW w:w="2410" w:type="dxa"/>
            <w:gridSpan w:val="2"/>
            <w:tcBorders>
              <w:top w:val="nil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F478F6" w:rsidRPr="0005486F" w:rsidRDefault="00F478F6" w:rsidP="00F478F6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>2022</w:t>
            </w:r>
          </w:p>
        </w:tc>
      </w:tr>
      <w:tr w:rsidR="00F478F6" w:rsidRPr="0005486F" w:rsidTr="00A05256">
        <w:trPr>
          <w:gridAfter w:val="1"/>
          <w:wAfter w:w="999" w:type="dxa"/>
          <w:trHeight w:val="656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F478F6" w:rsidRPr="0005486F" w:rsidRDefault="00F478F6" w:rsidP="00F478F6">
            <w:pPr>
              <w:tabs>
                <w:tab w:val="right" w:leader="dot" w:pos="3799"/>
              </w:tabs>
              <w:spacing w:before="40" w:after="40" w:line="240" w:lineRule="auto"/>
              <w:ind w:left="113" w:hanging="113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1F3864" w:themeColor="accent5" w:themeShade="80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F478F6" w:rsidRPr="0005486F" w:rsidRDefault="00F478F6" w:rsidP="00F478F6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>Ogółem</w:t>
            </w:r>
            <w:r w:rsidRPr="0005486F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 </w:t>
            </w: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br/>
            </w:r>
            <w:r w:rsidRPr="0005486F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w sztukach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F478F6" w:rsidRPr="0005486F" w:rsidRDefault="00F478F6" w:rsidP="00F478F6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struktura pogłowia ogółem </w:t>
            </w:r>
            <w:r w:rsidRPr="0005486F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br/>
              <w:t>w %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1F3864" w:themeColor="accent5" w:themeShade="80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F478F6" w:rsidRPr="0005486F" w:rsidRDefault="00F478F6" w:rsidP="00F478F6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>Ogółem</w:t>
            </w:r>
          </w:p>
          <w:p w:rsidR="00F478F6" w:rsidRPr="0005486F" w:rsidRDefault="00F478F6" w:rsidP="00F478F6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w sztukach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F478F6" w:rsidRPr="0005486F" w:rsidRDefault="00F478F6" w:rsidP="00F478F6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struktura pogłowia ogółem </w:t>
            </w:r>
            <w:r w:rsidRPr="0005486F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br/>
              <w:t>w %</w:t>
            </w:r>
          </w:p>
        </w:tc>
      </w:tr>
      <w:tr w:rsidR="00F478F6" w:rsidRPr="0005486F" w:rsidTr="00A05256">
        <w:trPr>
          <w:gridAfter w:val="1"/>
          <w:wAfter w:w="999" w:type="dxa"/>
        </w:trPr>
        <w:tc>
          <w:tcPr>
            <w:tcW w:w="2410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F478F6" w:rsidRPr="0005486F" w:rsidRDefault="00F478F6" w:rsidP="00F478F6">
            <w:pPr>
              <w:tabs>
                <w:tab w:val="right" w:leader="dot" w:pos="2268"/>
              </w:tabs>
              <w:spacing w:after="0" w:line="240" w:lineRule="auto"/>
              <w:ind w:left="113" w:hanging="113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b/>
                <w:sz w:val="16"/>
                <w:szCs w:val="16"/>
                <w:lang w:eastAsia="pl-PL"/>
              </w:rPr>
              <w:t xml:space="preserve">Bydło </w:t>
            </w:r>
          </w:p>
        </w:tc>
        <w:tc>
          <w:tcPr>
            <w:tcW w:w="1276" w:type="dxa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F478F6" w:rsidRPr="0005486F" w:rsidRDefault="00F478F6" w:rsidP="00F478F6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100757</w:t>
            </w:r>
          </w:p>
        </w:tc>
        <w:tc>
          <w:tcPr>
            <w:tcW w:w="1417" w:type="dxa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F478F6" w:rsidRPr="0005486F" w:rsidRDefault="00F478F6" w:rsidP="00F478F6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993" w:type="dxa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F478F6" w:rsidRPr="0005486F" w:rsidRDefault="00F478F6" w:rsidP="00F478F6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EA51EB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111519</w:t>
            </w:r>
          </w:p>
        </w:tc>
        <w:tc>
          <w:tcPr>
            <w:tcW w:w="1417" w:type="dxa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F478F6" w:rsidRPr="0005486F" w:rsidRDefault="00F478F6" w:rsidP="00F478F6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100,0</w:t>
            </w:r>
          </w:p>
        </w:tc>
      </w:tr>
      <w:tr w:rsidR="00F478F6" w:rsidRPr="0005486F" w:rsidTr="00A05256">
        <w:trPr>
          <w:gridAfter w:val="1"/>
          <w:wAfter w:w="999" w:type="dxa"/>
        </w:trPr>
        <w:tc>
          <w:tcPr>
            <w:tcW w:w="241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F478F6" w:rsidRPr="0005486F" w:rsidRDefault="00F478F6" w:rsidP="00F478F6">
            <w:pPr>
              <w:tabs>
                <w:tab w:val="right" w:leader="dot" w:pos="2268"/>
              </w:tabs>
              <w:spacing w:before="8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>Cielęta w wieku poniżej 1 roku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F478F6" w:rsidRPr="0005486F" w:rsidRDefault="00F478F6" w:rsidP="00F478F6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Times New Roman"/>
                <w:sz w:val="16"/>
                <w:szCs w:val="16"/>
                <w:lang w:eastAsia="pl-PL"/>
              </w:rPr>
              <w:t>29953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F478F6" w:rsidRPr="0005486F" w:rsidRDefault="00F478F6" w:rsidP="00F478F6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Times New Roman"/>
                <w:sz w:val="16"/>
                <w:szCs w:val="16"/>
                <w:lang w:eastAsia="pl-PL"/>
              </w:rPr>
              <w:t>29,7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F478F6" w:rsidRPr="0005486F" w:rsidRDefault="00F478F6" w:rsidP="00F478F6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EA51EB">
              <w:rPr>
                <w:rFonts w:eastAsia="Times New Roman" w:cs="Times New Roman"/>
                <w:sz w:val="16"/>
                <w:szCs w:val="16"/>
                <w:lang w:eastAsia="pl-PL"/>
              </w:rPr>
              <w:t>34558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F478F6" w:rsidRPr="0005486F" w:rsidRDefault="00F478F6" w:rsidP="00F478F6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31,0</w:t>
            </w:r>
          </w:p>
        </w:tc>
      </w:tr>
      <w:tr w:rsidR="00F478F6" w:rsidRPr="0005486F" w:rsidTr="00A05256">
        <w:trPr>
          <w:gridAfter w:val="1"/>
          <w:wAfter w:w="999" w:type="dxa"/>
        </w:trPr>
        <w:tc>
          <w:tcPr>
            <w:tcW w:w="241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F478F6" w:rsidRPr="0005486F" w:rsidRDefault="00F478F6" w:rsidP="00F478F6">
            <w:pPr>
              <w:tabs>
                <w:tab w:val="right" w:leader="dot" w:pos="2268"/>
              </w:tabs>
              <w:spacing w:before="8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>Młode bydło w wieku 1-2 lata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F478F6" w:rsidRPr="0005486F" w:rsidRDefault="00F478F6" w:rsidP="00F478F6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Times New Roman"/>
                <w:sz w:val="16"/>
                <w:szCs w:val="16"/>
                <w:lang w:eastAsia="pl-PL"/>
              </w:rPr>
              <w:t>25063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F478F6" w:rsidRPr="0005486F" w:rsidRDefault="00F478F6" w:rsidP="00F478F6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Times New Roman"/>
                <w:sz w:val="16"/>
                <w:szCs w:val="16"/>
                <w:lang w:eastAsia="pl-PL"/>
              </w:rPr>
              <w:t>24,9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F478F6" w:rsidRPr="0005486F" w:rsidRDefault="00F478F6" w:rsidP="00F478F6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EA51EB">
              <w:rPr>
                <w:rFonts w:eastAsia="Times New Roman" w:cs="Times New Roman"/>
                <w:sz w:val="16"/>
                <w:szCs w:val="16"/>
                <w:lang w:eastAsia="pl-PL"/>
              </w:rPr>
              <w:t>24412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F478F6" w:rsidRPr="0005486F" w:rsidRDefault="00F478F6" w:rsidP="00F478F6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21,9</w:t>
            </w:r>
          </w:p>
        </w:tc>
      </w:tr>
      <w:tr w:rsidR="00F478F6" w:rsidRPr="0005486F" w:rsidTr="00A05256">
        <w:trPr>
          <w:gridAfter w:val="1"/>
          <w:wAfter w:w="999" w:type="dxa"/>
        </w:trPr>
        <w:tc>
          <w:tcPr>
            <w:tcW w:w="241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F478F6" w:rsidRPr="0005486F" w:rsidRDefault="00F478F6" w:rsidP="00F478F6">
            <w:pPr>
              <w:tabs>
                <w:tab w:val="right" w:leader="dot" w:pos="2268"/>
              </w:tabs>
              <w:spacing w:before="8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>Bydło w wieku 2 lata i więcej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F478F6" w:rsidRPr="0005486F" w:rsidRDefault="00F478F6" w:rsidP="00F478F6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Times New Roman"/>
                <w:sz w:val="16"/>
                <w:szCs w:val="16"/>
                <w:lang w:eastAsia="pl-PL"/>
              </w:rPr>
              <w:t>45740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F478F6" w:rsidRPr="0005486F" w:rsidRDefault="00F478F6" w:rsidP="00F478F6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Times New Roman"/>
                <w:sz w:val="16"/>
                <w:szCs w:val="16"/>
                <w:lang w:eastAsia="pl-PL"/>
              </w:rPr>
              <w:t>45,4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F478F6" w:rsidRPr="0005486F" w:rsidRDefault="00F478F6" w:rsidP="00F478F6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EA51EB">
              <w:rPr>
                <w:rFonts w:eastAsia="Times New Roman" w:cs="Times New Roman"/>
                <w:sz w:val="16"/>
                <w:szCs w:val="16"/>
                <w:lang w:eastAsia="pl-PL"/>
              </w:rPr>
              <w:t>52549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F478F6" w:rsidRPr="0005486F" w:rsidRDefault="00F478F6" w:rsidP="00F478F6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47,1</w:t>
            </w:r>
          </w:p>
        </w:tc>
      </w:tr>
      <w:tr w:rsidR="00F478F6" w:rsidRPr="0005486F" w:rsidTr="00A05256">
        <w:trPr>
          <w:gridAfter w:val="1"/>
          <w:wAfter w:w="999" w:type="dxa"/>
        </w:trPr>
        <w:tc>
          <w:tcPr>
            <w:tcW w:w="241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F478F6" w:rsidRPr="0005486F" w:rsidRDefault="00F478F6" w:rsidP="00F478F6">
            <w:pPr>
              <w:tabs>
                <w:tab w:val="right" w:leader="dot" w:pos="2268"/>
              </w:tabs>
              <w:spacing w:before="20" w:after="0" w:line="240" w:lineRule="auto"/>
              <w:ind w:left="113" w:hanging="113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 xml:space="preserve">   w tym krowy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F478F6" w:rsidRPr="0005486F" w:rsidRDefault="00F478F6" w:rsidP="00F478F6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Times New Roman"/>
                <w:sz w:val="16"/>
                <w:szCs w:val="16"/>
                <w:lang w:eastAsia="pl-PL"/>
              </w:rPr>
              <w:t>38930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F478F6" w:rsidRPr="0005486F" w:rsidRDefault="00F478F6" w:rsidP="00F478F6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Times New Roman"/>
                <w:sz w:val="16"/>
                <w:szCs w:val="16"/>
                <w:lang w:eastAsia="pl-PL"/>
              </w:rPr>
              <w:t>38,6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F478F6" w:rsidRPr="0005486F" w:rsidRDefault="00F478F6" w:rsidP="00F478F6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EA51EB">
              <w:rPr>
                <w:rFonts w:eastAsia="Times New Roman" w:cs="Times New Roman"/>
                <w:sz w:val="16"/>
                <w:szCs w:val="16"/>
                <w:lang w:eastAsia="pl-PL"/>
              </w:rPr>
              <w:t>42611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F478F6" w:rsidRPr="0005486F" w:rsidRDefault="00F478F6" w:rsidP="00F478F6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38,2</w:t>
            </w:r>
          </w:p>
        </w:tc>
      </w:tr>
      <w:tr w:rsidR="00F478F6" w:rsidRPr="0005486F" w:rsidTr="00A05256">
        <w:trPr>
          <w:gridAfter w:val="1"/>
          <w:wAfter w:w="999" w:type="dxa"/>
        </w:trPr>
        <w:tc>
          <w:tcPr>
            <w:tcW w:w="2410" w:type="dxa"/>
            <w:tcBorders>
              <w:top w:val="single" w:sz="4" w:space="0" w:color="001D77"/>
              <w:left w:val="nil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F478F6" w:rsidRPr="0005486F" w:rsidRDefault="00F478F6" w:rsidP="00F478F6">
            <w:pPr>
              <w:tabs>
                <w:tab w:val="right" w:leader="dot" w:pos="2268"/>
              </w:tabs>
              <w:spacing w:before="20" w:after="0" w:line="240" w:lineRule="auto"/>
              <w:ind w:left="113" w:hanging="113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 xml:space="preserve">       w tym mleczne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F478F6" w:rsidRPr="0005486F" w:rsidRDefault="00F478F6" w:rsidP="00F478F6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Times New Roman"/>
                <w:sz w:val="16"/>
                <w:szCs w:val="16"/>
                <w:lang w:eastAsia="pl-PL"/>
              </w:rPr>
              <w:t>21543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F478F6" w:rsidRPr="0005486F" w:rsidRDefault="00F478F6" w:rsidP="00F478F6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Times New Roman"/>
                <w:sz w:val="16"/>
                <w:szCs w:val="16"/>
                <w:lang w:eastAsia="pl-PL"/>
              </w:rPr>
              <w:t>21,4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F478F6" w:rsidRPr="0005486F" w:rsidRDefault="00F478F6" w:rsidP="00F478F6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EA51EB">
              <w:rPr>
                <w:rFonts w:eastAsia="Times New Roman" w:cs="Times New Roman"/>
                <w:sz w:val="16"/>
                <w:szCs w:val="16"/>
                <w:lang w:eastAsia="pl-PL"/>
              </w:rPr>
              <w:t>25067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1F3864" w:themeColor="accent5" w:themeShade="80"/>
              <w:bottom w:val="nil"/>
              <w:right w:val="nil"/>
            </w:tcBorders>
            <w:shd w:val="clear" w:color="auto" w:fill="auto"/>
            <w:vAlign w:val="bottom"/>
          </w:tcPr>
          <w:p w:rsidR="00F478F6" w:rsidRPr="0005486F" w:rsidRDefault="00F478F6" w:rsidP="00F478F6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22,5</w:t>
            </w:r>
          </w:p>
        </w:tc>
      </w:tr>
    </w:tbl>
    <w:p w:rsidR="00703E16" w:rsidRPr="007560F8" w:rsidRDefault="003212D2" w:rsidP="00276013">
      <w:pPr>
        <w:rPr>
          <w:shd w:val="clear" w:color="auto" w:fill="FFFFFF"/>
        </w:rPr>
      </w:pPr>
      <w:r w:rsidRPr="007560F8">
        <w:rPr>
          <w:shd w:val="clear" w:color="auto" w:fill="FFFFFF"/>
        </w:rPr>
        <w:t xml:space="preserve">W skali roku </w:t>
      </w:r>
      <w:r w:rsidR="00703E16" w:rsidRPr="007560F8">
        <w:rPr>
          <w:shd w:val="clear" w:color="auto" w:fill="FFFFFF"/>
        </w:rPr>
        <w:t>z</w:t>
      </w:r>
      <w:r w:rsidR="007560F8" w:rsidRPr="007560F8">
        <w:rPr>
          <w:shd w:val="clear" w:color="auto" w:fill="FFFFFF"/>
        </w:rPr>
        <w:t>większyła</w:t>
      </w:r>
      <w:r w:rsidR="00703E16" w:rsidRPr="007560F8">
        <w:rPr>
          <w:shd w:val="clear" w:color="auto" w:fill="FFFFFF"/>
        </w:rPr>
        <w:t xml:space="preserve"> się</w:t>
      </w:r>
      <w:r w:rsidRPr="007560F8">
        <w:rPr>
          <w:shd w:val="clear" w:color="auto" w:fill="FFFFFF"/>
        </w:rPr>
        <w:t xml:space="preserve"> liczebność </w:t>
      </w:r>
      <w:r w:rsidR="007560F8" w:rsidRPr="007560F8">
        <w:rPr>
          <w:shd w:val="clear" w:color="auto" w:fill="FFFFFF"/>
        </w:rPr>
        <w:t>cieląt poniżej 1 roku (o 15,4%)</w:t>
      </w:r>
      <w:r w:rsidR="007560F8" w:rsidRPr="007560F8">
        <w:t xml:space="preserve"> </w:t>
      </w:r>
      <w:r w:rsidR="007560F8" w:rsidRPr="007560F8">
        <w:rPr>
          <w:shd w:val="clear" w:color="auto" w:fill="FFFFFF"/>
        </w:rPr>
        <w:t xml:space="preserve">oraz </w:t>
      </w:r>
      <w:r w:rsidR="00BA7C60" w:rsidRPr="007560F8">
        <w:rPr>
          <w:shd w:val="clear" w:color="auto" w:fill="FFFFFF"/>
        </w:rPr>
        <w:t>bydła dorosłego (o</w:t>
      </w:r>
      <w:r w:rsidR="006F418C">
        <w:rPr>
          <w:shd w:val="clear" w:color="auto" w:fill="FFFFFF"/>
        </w:rPr>
        <w:t> </w:t>
      </w:r>
      <w:r w:rsidR="007560F8" w:rsidRPr="007560F8">
        <w:rPr>
          <w:shd w:val="clear" w:color="auto" w:fill="FFFFFF"/>
        </w:rPr>
        <w:t>14,9</w:t>
      </w:r>
      <w:r w:rsidR="00BA7C60" w:rsidRPr="007560F8">
        <w:rPr>
          <w:shd w:val="clear" w:color="auto" w:fill="FFFFFF"/>
        </w:rPr>
        <w:t>%)</w:t>
      </w:r>
      <w:r w:rsidR="00C923E4">
        <w:rPr>
          <w:shd w:val="clear" w:color="auto" w:fill="FFFFFF"/>
        </w:rPr>
        <w:t>,</w:t>
      </w:r>
      <w:r w:rsidR="00BA7C60" w:rsidRPr="007560F8">
        <w:rPr>
          <w:shd w:val="clear" w:color="auto" w:fill="FFFFFF"/>
        </w:rPr>
        <w:t xml:space="preserve"> natomiast </w:t>
      </w:r>
      <w:r w:rsidR="007560F8" w:rsidRPr="007560F8">
        <w:rPr>
          <w:shd w:val="clear" w:color="auto" w:fill="FFFFFF"/>
        </w:rPr>
        <w:t xml:space="preserve">zmniejszyła się </w:t>
      </w:r>
      <w:r w:rsidR="00BA7C60" w:rsidRPr="007560F8">
        <w:rPr>
          <w:shd w:val="clear" w:color="auto" w:fill="FFFFFF"/>
        </w:rPr>
        <w:t xml:space="preserve">liczebność </w:t>
      </w:r>
      <w:r w:rsidR="00703E16" w:rsidRPr="007560F8">
        <w:rPr>
          <w:shd w:val="clear" w:color="auto" w:fill="FFFFFF"/>
        </w:rPr>
        <w:t xml:space="preserve">bydła młodego w wieku 1-2 lata (o </w:t>
      </w:r>
      <w:r w:rsidR="007560F8" w:rsidRPr="007560F8">
        <w:rPr>
          <w:shd w:val="clear" w:color="auto" w:fill="FFFFFF"/>
        </w:rPr>
        <w:t>2,6</w:t>
      </w:r>
      <w:r w:rsidR="00BA7C60" w:rsidRPr="007560F8">
        <w:rPr>
          <w:shd w:val="clear" w:color="auto" w:fill="FFFFFF"/>
        </w:rPr>
        <w:t>%).</w:t>
      </w:r>
    </w:p>
    <w:p w:rsidR="00B84629" w:rsidRPr="004A6276" w:rsidRDefault="00B84629" w:rsidP="00276013">
      <w:pPr>
        <w:rPr>
          <w:shd w:val="clear" w:color="auto" w:fill="FFFFFF"/>
        </w:rPr>
      </w:pPr>
      <w:r w:rsidRPr="007560F8">
        <w:rPr>
          <w:shd w:val="clear" w:color="auto" w:fill="FFFFFF"/>
        </w:rPr>
        <w:t>W porównaniu do czerwca 20</w:t>
      </w:r>
      <w:r w:rsidR="00BA7C60" w:rsidRPr="007560F8">
        <w:rPr>
          <w:shd w:val="clear" w:color="auto" w:fill="FFFFFF"/>
        </w:rPr>
        <w:t>2</w:t>
      </w:r>
      <w:r w:rsidR="007560F8" w:rsidRPr="007560F8">
        <w:rPr>
          <w:shd w:val="clear" w:color="auto" w:fill="FFFFFF"/>
        </w:rPr>
        <w:t>1</w:t>
      </w:r>
      <w:r w:rsidR="00BA7C60" w:rsidRPr="007560F8">
        <w:rPr>
          <w:shd w:val="clear" w:color="auto" w:fill="FFFFFF"/>
        </w:rPr>
        <w:t xml:space="preserve"> </w:t>
      </w:r>
      <w:r w:rsidRPr="007560F8">
        <w:rPr>
          <w:shd w:val="clear" w:color="auto" w:fill="FFFFFF"/>
        </w:rPr>
        <w:t xml:space="preserve">r. </w:t>
      </w:r>
      <w:r w:rsidR="0081648D" w:rsidRPr="007560F8">
        <w:rPr>
          <w:shd w:val="clear" w:color="auto" w:fill="FFFFFF"/>
        </w:rPr>
        <w:t>struktura pogłowia bydła zmieni</w:t>
      </w:r>
      <w:r w:rsidRPr="007560F8">
        <w:rPr>
          <w:shd w:val="clear" w:color="auto" w:fill="FFFFFF"/>
        </w:rPr>
        <w:t>ła się w niewielkim stopniu</w:t>
      </w:r>
      <w:r w:rsidR="002C6A78" w:rsidRPr="004A6276">
        <w:rPr>
          <w:shd w:val="clear" w:color="auto" w:fill="FFFFFF"/>
        </w:rPr>
        <w:t xml:space="preserve">. </w:t>
      </w:r>
      <w:r w:rsidR="004A6276" w:rsidRPr="004A6276">
        <w:rPr>
          <w:shd w:val="clear" w:color="auto" w:fill="FFFFFF"/>
        </w:rPr>
        <w:t xml:space="preserve">Zwiększył się udział bydła wieku 2 lata i więcej (o 1,7 </w:t>
      </w:r>
      <w:proofErr w:type="spellStart"/>
      <w:r w:rsidR="004A6276" w:rsidRPr="004A6276">
        <w:rPr>
          <w:shd w:val="clear" w:color="auto" w:fill="FFFFFF"/>
        </w:rPr>
        <w:t>p.proc</w:t>
      </w:r>
      <w:proofErr w:type="spellEnd"/>
      <w:r w:rsidR="004A6276" w:rsidRPr="004A6276">
        <w:rPr>
          <w:shd w:val="clear" w:color="auto" w:fill="FFFFFF"/>
        </w:rPr>
        <w:t xml:space="preserve">.), w tym krów mlecznych </w:t>
      </w:r>
      <w:r w:rsidR="004A6276" w:rsidRPr="006F418C">
        <w:rPr>
          <w:spacing w:val="-2"/>
          <w:shd w:val="clear" w:color="auto" w:fill="FFFFFF"/>
        </w:rPr>
        <w:t>(o</w:t>
      </w:r>
      <w:r w:rsidR="006F418C" w:rsidRPr="006F418C">
        <w:rPr>
          <w:spacing w:val="-2"/>
          <w:shd w:val="clear" w:color="auto" w:fill="FFFFFF"/>
        </w:rPr>
        <w:t> </w:t>
      </w:r>
      <w:r w:rsidR="004A6276" w:rsidRPr="006F418C">
        <w:rPr>
          <w:spacing w:val="-2"/>
          <w:shd w:val="clear" w:color="auto" w:fill="FFFFFF"/>
        </w:rPr>
        <w:t xml:space="preserve">1,1 </w:t>
      </w:r>
      <w:proofErr w:type="spellStart"/>
      <w:r w:rsidR="004A6276" w:rsidRPr="006F418C">
        <w:rPr>
          <w:spacing w:val="-2"/>
          <w:shd w:val="clear" w:color="auto" w:fill="FFFFFF"/>
        </w:rPr>
        <w:t>p.proc</w:t>
      </w:r>
      <w:proofErr w:type="spellEnd"/>
      <w:r w:rsidR="004A6276" w:rsidRPr="006F418C">
        <w:rPr>
          <w:spacing w:val="-2"/>
          <w:shd w:val="clear" w:color="auto" w:fill="FFFFFF"/>
        </w:rPr>
        <w:t>.) oraz odnotowano wzrost odsetka pogłowia cieląt (o 1,</w:t>
      </w:r>
      <w:r w:rsidR="00C923E4" w:rsidRPr="006F418C">
        <w:rPr>
          <w:spacing w:val="-2"/>
          <w:shd w:val="clear" w:color="auto" w:fill="FFFFFF"/>
        </w:rPr>
        <w:t>3</w:t>
      </w:r>
      <w:r w:rsidR="004A6276" w:rsidRPr="006F418C">
        <w:rPr>
          <w:spacing w:val="-2"/>
          <w:shd w:val="clear" w:color="auto" w:fill="FFFFFF"/>
        </w:rPr>
        <w:t xml:space="preserve"> </w:t>
      </w:r>
      <w:proofErr w:type="spellStart"/>
      <w:r w:rsidR="004A6276" w:rsidRPr="006F418C">
        <w:rPr>
          <w:spacing w:val="-2"/>
          <w:shd w:val="clear" w:color="auto" w:fill="FFFFFF"/>
        </w:rPr>
        <w:t>p.proc</w:t>
      </w:r>
      <w:proofErr w:type="spellEnd"/>
      <w:r w:rsidR="004A6276" w:rsidRPr="006F418C">
        <w:rPr>
          <w:spacing w:val="-2"/>
          <w:shd w:val="clear" w:color="auto" w:fill="FFFFFF"/>
        </w:rPr>
        <w:t xml:space="preserve">.) przy jednoczesnym spadku </w:t>
      </w:r>
      <w:r w:rsidR="002C6A78" w:rsidRPr="006F418C">
        <w:rPr>
          <w:spacing w:val="-2"/>
          <w:shd w:val="clear" w:color="auto" w:fill="FFFFFF"/>
        </w:rPr>
        <w:t>udział</w:t>
      </w:r>
      <w:r w:rsidR="004A6276" w:rsidRPr="006F418C">
        <w:rPr>
          <w:spacing w:val="-2"/>
          <w:shd w:val="clear" w:color="auto" w:fill="FFFFFF"/>
        </w:rPr>
        <w:t>u</w:t>
      </w:r>
      <w:r w:rsidR="002C6A78" w:rsidRPr="006F418C">
        <w:rPr>
          <w:spacing w:val="-2"/>
          <w:shd w:val="clear" w:color="auto" w:fill="FFFFFF"/>
        </w:rPr>
        <w:t xml:space="preserve"> </w:t>
      </w:r>
      <w:r w:rsidR="00C31F87" w:rsidRPr="006F418C">
        <w:rPr>
          <w:spacing w:val="-2"/>
          <w:shd w:val="clear" w:color="auto" w:fill="FFFFFF"/>
        </w:rPr>
        <w:t xml:space="preserve">młodego bydła </w:t>
      </w:r>
      <w:r w:rsidR="004A6276" w:rsidRPr="006F418C">
        <w:rPr>
          <w:spacing w:val="-2"/>
          <w:shd w:val="clear" w:color="auto" w:fill="FFFFFF"/>
        </w:rPr>
        <w:t>w</w:t>
      </w:r>
      <w:r w:rsidR="00C31F87" w:rsidRPr="006F418C">
        <w:rPr>
          <w:spacing w:val="-2"/>
          <w:shd w:val="clear" w:color="auto" w:fill="FFFFFF"/>
        </w:rPr>
        <w:t xml:space="preserve"> wieku 1-2 lata </w:t>
      </w:r>
      <w:r w:rsidR="002C6A78" w:rsidRPr="006F418C">
        <w:rPr>
          <w:spacing w:val="-2"/>
          <w:shd w:val="clear" w:color="auto" w:fill="FFFFFF"/>
        </w:rPr>
        <w:t xml:space="preserve">(o </w:t>
      </w:r>
      <w:r w:rsidR="004A6276" w:rsidRPr="006F418C">
        <w:rPr>
          <w:spacing w:val="-2"/>
          <w:shd w:val="clear" w:color="auto" w:fill="FFFFFF"/>
        </w:rPr>
        <w:t>3,0</w:t>
      </w:r>
      <w:r w:rsidR="00C31F87" w:rsidRPr="006F418C">
        <w:rPr>
          <w:spacing w:val="-2"/>
          <w:shd w:val="clear" w:color="auto" w:fill="FFFFFF"/>
        </w:rPr>
        <w:t xml:space="preserve"> </w:t>
      </w:r>
      <w:proofErr w:type="spellStart"/>
      <w:r w:rsidR="00C31F87" w:rsidRPr="006F418C">
        <w:rPr>
          <w:spacing w:val="-2"/>
          <w:shd w:val="clear" w:color="auto" w:fill="FFFFFF"/>
        </w:rPr>
        <w:t>p.proc</w:t>
      </w:r>
      <w:proofErr w:type="spellEnd"/>
      <w:r w:rsidR="00C31F87" w:rsidRPr="006F418C">
        <w:rPr>
          <w:spacing w:val="-2"/>
          <w:shd w:val="clear" w:color="auto" w:fill="FFFFFF"/>
        </w:rPr>
        <w:t xml:space="preserve">.) </w:t>
      </w:r>
      <w:r w:rsidR="004A6276" w:rsidRPr="006F418C">
        <w:rPr>
          <w:spacing w:val="-2"/>
          <w:shd w:val="clear" w:color="auto" w:fill="FFFFFF"/>
        </w:rPr>
        <w:t>w ogólnej populacji bydła</w:t>
      </w:r>
      <w:r w:rsidR="004A6276" w:rsidRPr="004A6276">
        <w:rPr>
          <w:shd w:val="clear" w:color="auto" w:fill="FFFFFF"/>
        </w:rPr>
        <w:t>.</w:t>
      </w:r>
    </w:p>
    <w:p w:rsidR="00C709B1" w:rsidRPr="00565C87" w:rsidRDefault="002C6A78" w:rsidP="00276013">
      <w:pPr>
        <w:rPr>
          <w:shd w:val="clear" w:color="auto" w:fill="FFFFFF"/>
        </w:rPr>
      </w:pPr>
      <w:r w:rsidRPr="00565C87">
        <w:rPr>
          <w:shd w:val="clear" w:color="auto" w:fill="FFFFFF"/>
        </w:rPr>
        <w:t>Udział krów w pogłowiu</w:t>
      </w:r>
      <w:r w:rsidR="00D83B24" w:rsidRPr="00565C87">
        <w:rPr>
          <w:shd w:val="clear" w:color="auto" w:fill="FFFFFF"/>
        </w:rPr>
        <w:t xml:space="preserve"> </w:t>
      </w:r>
      <w:r w:rsidRPr="00565C87">
        <w:rPr>
          <w:shd w:val="clear" w:color="auto" w:fill="FFFFFF"/>
        </w:rPr>
        <w:t xml:space="preserve">bydła w </w:t>
      </w:r>
      <w:r w:rsidR="00314A3F" w:rsidRPr="00565C87">
        <w:rPr>
          <w:shd w:val="clear" w:color="auto" w:fill="FFFFFF"/>
        </w:rPr>
        <w:t>wieku 2 lata</w:t>
      </w:r>
      <w:r w:rsidR="00E0363D" w:rsidRPr="00565C87">
        <w:rPr>
          <w:shd w:val="clear" w:color="auto" w:fill="FFFFFF"/>
        </w:rPr>
        <w:t xml:space="preserve"> i więcej </w:t>
      </w:r>
      <w:r w:rsidR="00A943B3" w:rsidRPr="00565C87">
        <w:rPr>
          <w:shd w:val="clear" w:color="auto" w:fill="FFFFFF"/>
        </w:rPr>
        <w:t>zmniejszył</w:t>
      </w:r>
      <w:r w:rsidRPr="00565C87">
        <w:rPr>
          <w:shd w:val="clear" w:color="auto" w:fill="FFFFFF"/>
        </w:rPr>
        <w:t xml:space="preserve"> się z </w:t>
      </w:r>
      <w:r w:rsidR="00565C87" w:rsidRPr="00565C87">
        <w:rPr>
          <w:shd w:val="clear" w:color="auto" w:fill="FFFFFF"/>
        </w:rPr>
        <w:t>85,1</w:t>
      </w:r>
      <w:r w:rsidRPr="00565C87">
        <w:rPr>
          <w:shd w:val="clear" w:color="auto" w:fill="FFFFFF"/>
        </w:rPr>
        <w:t>% w czerwcu 20</w:t>
      </w:r>
      <w:r w:rsidR="00A943B3" w:rsidRPr="00565C87">
        <w:rPr>
          <w:shd w:val="clear" w:color="auto" w:fill="FFFFFF"/>
        </w:rPr>
        <w:t>2</w:t>
      </w:r>
      <w:r w:rsidR="00565C87" w:rsidRPr="00565C87">
        <w:rPr>
          <w:shd w:val="clear" w:color="auto" w:fill="FFFFFF"/>
        </w:rPr>
        <w:t>1</w:t>
      </w:r>
      <w:r w:rsidR="00314A3F" w:rsidRPr="00565C87">
        <w:rPr>
          <w:shd w:val="clear" w:color="auto" w:fill="FFFFFF"/>
        </w:rPr>
        <w:t xml:space="preserve"> r. do </w:t>
      </w:r>
      <w:r w:rsidR="00A943B3" w:rsidRPr="00565C87">
        <w:rPr>
          <w:shd w:val="clear" w:color="auto" w:fill="FFFFFF"/>
        </w:rPr>
        <w:t>8</w:t>
      </w:r>
      <w:r w:rsidR="00565C87" w:rsidRPr="00565C87">
        <w:rPr>
          <w:shd w:val="clear" w:color="auto" w:fill="FFFFFF"/>
        </w:rPr>
        <w:t>1</w:t>
      </w:r>
      <w:r w:rsidR="00A943B3" w:rsidRPr="00565C87">
        <w:rPr>
          <w:shd w:val="clear" w:color="auto" w:fill="FFFFFF"/>
        </w:rPr>
        <w:t>,1</w:t>
      </w:r>
      <w:r w:rsidR="00314A3F" w:rsidRPr="00565C87">
        <w:rPr>
          <w:shd w:val="clear" w:color="auto" w:fill="FFFFFF"/>
        </w:rPr>
        <w:t>% w czerwcu 202</w:t>
      </w:r>
      <w:r w:rsidR="00565C87" w:rsidRPr="00565C87">
        <w:rPr>
          <w:shd w:val="clear" w:color="auto" w:fill="FFFFFF"/>
        </w:rPr>
        <w:t>2</w:t>
      </w:r>
      <w:r w:rsidR="00314A3F" w:rsidRPr="00565C87">
        <w:rPr>
          <w:shd w:val="clear" w:color="auto" w:fill="FFFFFF"/>
        </w:rPr>
        <w:t xml:space="preserve"> r</w:t>
      </w:r>
      <w:r w:rsidRPr="00565C87">
        <w:rPr>
          <w:shd w:val="clear" w:color="auto" w:fill="FFFFFF"/>
        </w:rPr>
        <w:t xml:space="preserve">. </w:t>
      </w:r>
    </w:p>
    <w:p w:rsidR="00766531" w:rsidRPr="0005486F" w:rsidRDefault="00766531" w:rsidP="00276013">
      <w:pPr>
        <w:spacing w:after="0"/>
        <w:outlineLvl w:val="0"/>
        <w:rPr>
          <w:rFonts w:eastAsia="Times New Roman" w:cs="Arial"/>
          <w:color w:val="C00000"/>
          <w:szCs w:val="19"/>
          <w:lang w:eastAsia="pl-PL"/>
        </w:rPr>
      </w:pPr>
      <w:r w:rsidRPr="00565C87">
        <w:rPr>
          <w:rFonts w:eastAsia="Times New Roman" w:cs="Arial"/>
          <w:szCs w:val="19"/>
          <w:lang w:eastAsia="pl-PL"/>
        </w:rPr>
        <w:t xml:space="preserve">Województwo dolnośląskie, podobnie jak w latach poprzednich, odznaczało się niewielkim udziałem w krajowym pogłowiu </w:t>
      </w:r>
      <w:r w:rsidRPr="00565C87">
        <w:rPr>
          <w:rFonts w:eastAsia="Times New Roman" w:cs="Arial"/>
          <w:spacing w:val="-2"/>
          <w:szCs w:val="19"/>
          <w:lang w:eastAsia="pl-PL"/>
        </w:rPr>
        <w:t>by</w:t>
      </w:r>
      <w:r w:rsidR="002A68CC" w:rsidRPr="00565C87">
        <w:rPr>
          <w:rFonts w:eastAsia="Times New Roman" w:cs="Arial"/>
          <w:spacing w:val="-2"/>
          <w:szCs w:val="19"/>
          <w:lang w:eastAsia="pl-PL"/>
        </w:rPr>
        <w:t>dła – 1,</w:t>
      </w:r>
      <w:r w:rsidR="00565C87" w:rsidRPr="00565C87">
        <w:rPr>
          <w:rFonts w:eastAsia="Times New Roman" w:cs="Arial"/>
          <w:spacing w:val="-2"/>
          <w:szCs w:val="19"/>
          <w:lang w:eastAsia="pl-PL"/>
        </w:rPr>
        <w:t>7</w:t>
      </w:r>
      <w:r w:rsidR="002A68CC" w:rsidRPr="00565C87">
        <w:rPr>
          <w:rFonts w:eastAsia="Times New Roman" w:cs="Arial"/>
          <w:spacing w:val="-2"/>
          <w:szCs w:val="19"/>
          <w:lang w:eastAsia="pl-PL"/>
        </w:rPr>
        <w:t>% (przed województwami</w:t>
      </w:r>
      <w:r w:rsidRPr="00565C87">
        <w:rPr>
          <w:rFonts w:eastAsia="Times New Roman" w:cs="Arial"/>
          <w:spacing w:val="-2"/>
          <w:szCs w:val="19"/>
          <w:lang w:eastAsia="pl-PL"/>
        </w:rPr>
        <w:t xml:space="preserve"> </w:t>
      </w:r>
      <w:r w:rsidR="00565C87" w:rsidRPr="00565C87">
        <w:rPr>
          <w:rFonts w:eastAsia="Times New Roman" w:cs="Arial"/>
          <w:spacing w:val="-2"/>
          <w:szCs w:val="19"/>
          <w:lang w:eastAsia="pl-PL"/>
        </w:rPr>
        <w:t xml:space="preserve">lubuskim </w:t>
      </w:r>
      <w:r w:rsidR="00565C87" w:rsidRPr="00565C87">
        <w:rPr>
          <w:rFonts w:eastAsia="Times New Roman" w:cs="Arial"/>
          <w:szCs w:val="19"/>
          <w:lang w:eastAsia="pl-PL"/>
        </w:rPr>
        <w:t xml:space="preserve">– </w:t>
      </w:r>
      <w:r w:rsidR="00565C87" w:rsidRPr="00565C87">
        <w:rPr>
          <w:rFonts w:eastAsia="Times New Roman" w:cs="Arial"/>
          <w:spacing w:val="-2"/>
          <w:szCs w:val="19"/>
          <w:lang w:eastAsia="pl-PL"/>
        </w:rPr>
        <w:t xml:space="preserve">1,5% i </w:t>
      </w:r>
      <w:r w:rsidR="00380F00" w:rsidRPr="00565C87">
        <w:rPr>
          <w:rFonts w:eastAsia="Times New Roman" w:cs="Arial"/>
          <w:spacing w:val="-2"/>
          <w:szCs w:val="19"/>
          <w:lang w:eastAsia="pl-PL"/>
        </w:rPr>
        <w:t>podkarpacki</w:t>
      </w:r>
      <w:r w:rsidR="00734164" w:rsidRPr="00565C87">
        <w:rPr>
          <w:rFonts w:eastAsia="Times New Roman" w:cs="Arial"/>
          <w:spacing w:val="-2"/>
          <w:szCs w:val="19"/>
          <w:lang w:eastAsia="pl-PL"/>
        </w:rPr>
        <w:t>m</w:t>
      </w:r>
      <w:r w:rsidRPr="00565C87">
        <w:rPr>
          <w:rFonts w:eastAsia="Times New Roman" w:cs="Arial"/>
          <w:spacing w:val="-2"/>
          <w:szCs w:val="19"/>
          <w:lang w:eastAsia="pl-PL"/>
        </w:rPr>
        <w:t xml:space="preserve"> </w:t>
      </w:r>
      <w:r w:rsidRPr="00565C87">
        <w:rPr>
          <w:rFonts w:eastAsia="Times New Roman" w:cs="Arial"/>
          <w:szCs w:val="19"/>
          <w:lang w:eastAsia="pl-PL"/>
        </w:rPr>
        <w:t>–</w:t>
      </w:r>
      <w:r w:rsidRPr="00565C87">
        <w:rPr>
          <w:rFonts w:eastAsia="Times New Roman" w:cs="Arial"/>
          <w:spacing w:val="-2"/>
          <w:szCs w:val="19"/>
          <w:lang w:eastAsia="pl-PL"/>
        </w:rPr>
        <w:t>1,</w:t>
      </w:r>
      <w:r w:rsidR="00565C87" w:rsidRPr="00565C87">
        <w:rPr>
          <w:rFonts w:eastAsia="Times New Roman" w:cs="Arial"/>
          <w:spacing w:val="-2"/>
          <w:szCs w:val="19"/>
          <w:lang w:eastAsia="pl-PL"/>
        </w:rPr>
        <w:t>2</w:t>
      </w:r>
      <w:r w:rsidRPr="00565C87">
        <w:rPr>
          <w:rFonts w:eastAsia="Times New Roman" w:cs="Arial"/>
          <w:spacing w:val="-2"/>
          <w:szCs w:val="19"/>
          <w:lang w:eastAsia="pl-PL"/>
        </w:rPr>
        <w:t>%</w:t>
      </w:r>
      <w:r w:rsidRPr="00565C87">
        <w:rPr>
          <w:rFonts w:eastAsia="Times New Roman" w:cs="Arial"/>
          <w:szCs w:val="19"/>
          <w:lang w:eastAsia="pl-PL"/>
        </w:rPr>
        <w:t>).</w:t>
      </w:r>
      <w:r w:rsidR="00AD6C50" w:rsidRPr="00565C87">
        <w:rPr>
          <w:rFonts w:eastAsia="Times New Roman" w:cs="Arial"/>
          <w:szCs w:val="19"/>
          <w:lang w:eastAsia="pl-PL"/>
        </w:rPr>
        <w:t xml:space="preserve"> Na pierwszym miejscu pod względem udziału bydła w krajowym pogłowiu uplasowało się województwo mazowieckie</w:t>
      </w:r>
      <w:r w:rsidR="00065925" w:rsidRPr="00565C87">
        <w:rPr>
          <w:rFonts w:eastAsia="Times New Roman" w:cs="Arial"/>
          <w:szCs w:val="19"/>
          <w:lang w:eastAsia="pl-PL"/>
        </w:rPr>
        <w:t>,</w:t>
      </w:r>
      <w:r w:rsidR="00AD6C50" w:rsidRPr="00565C87">
        <w:rPr>
          <w:rFonts w:eastAsia="Times New Roman" w:cs="Arial"/>
          <w:szCs w:val="19"/>
          <w:lang w:eastAsia="pl-PL"/>
        </w:rPr>
        <w:t xml:space="preserve"> z udziałem na poziomie </w:t>
      </w:r>
      <w:r w:rsidR="00DB4A7A" w:rsidRPr="00565C87">
        <w:rPr>
          <w:rFonts w:eastAsia="Times New Roman" w:cs="Arial"/>
          <w:szCs w:val="19"/>
          <w:lang w:eastAsia="pl-PL"/>
        </w:rPr>
        <w:t>18,</w:t>
      </w:r>
      <w:r w:rsidR="00565C87" w:rsidRPr="00565C87">
        <w:rPr>
          <w:rFonts w:eastAsia="Times New Roman" w:cs="Arial"/>
          <w:szCs w:val="19"/>
          <w:lang w:eastAsia="pl-PL"/>
        </w:rPr>
        <w:t>8</w:t>
      </w:r>
      <w:r w:rsidR="00AD6C50" w:rsidRPr="00565C87">
        <w:rPr>
          <w:rFonts w:eastAsia="Times New Roman" w:cs="Arial"/>
          <w:szCs w:val="19"/>
          <w:lang w:eastAsia="pl-PL"/>
        </w:rPr>
        <w:t>%</w:t>
      </w:r>
      <w:r w:rsidR="00081508" w:rsidRPr="00565C87">
        <w:rPr>
          <w:rFonts w:eastAsia="Times New Roman" w:cs="Arial"/>
          <w:szCs w:val="19"/>
          <w:lang w:eastAsia="pl-PL"/>
        </w:rPr>
        <w:t>.</w:t>
      </w:r>
    </w:p>
    <w:p w:rsidR="00766531" w:rsidRPr="006F739B" w:rsidRDefault="006F739B" w:rsidP="00276013">
      <w:pPr>
        <w:spacing w:before="60" w:after="60" w:line="260" w:lineRule="exact"/>
        <w:rPr>
          <w:rFonts w:eastAsia="Times New Roman" w:cs="Arial"/>
          <w:szCs w:val="19"/>
          <w:lang w:eastAsia="pl-PL"/>
        </w:rPr>
      </w:pPr>
      <w:r w:rsidRPr="000401E9">
        <w:rPr>
          <w:lang w:eastAsia="pl-PL"/>
        </w:rPr>
        <w:t>Średnia cena skupu mleka w czerwcu br. uksz</w:t>
      </w:r>
      <w:r>
        <w:rPr>
          <w:lang w:eastAsia="pl-PL"/>
        </w:rPr>
        <w:t xml:space="preserve">tałtowała się na poziomie 226,71 zł za 1 </w:t>
      </w:r>
      <w:proofErr w:type="spellStart"/>
      <w:r>
        <w:rPr>
          <w:lang w:eastAsia="pl-PL"/>
        </w:rPr>
        <w:t>hl</w:t>
      </w:r>
      <w:proofErr w:type="spellEnd"/>
      <w:r>
        <w:rPr>
          <w:lang w:eastAsia="pl-PL"/>
        </w:rPr>
        <w:t>, tj. wyższym o 50,6%</w:t>
      </w:r>
      <w:r w:rsidRPr="000401E9">
        <w:rPr>
          <w:lang w:eastAsia="pl-PL"/>
        </w:rPr>
        <w:t xml:space="preserve"> niż w </w:t>
      </w:r>
      <w:r>
        <w:rPr>
          <w:lang w:eastAsia="pl-PL"/>
        </w:rPr>
        <w:t>czerwcu ub. roku</w:t>
      </w:r>
      <w:r w:rsidRPr="006F739B">
        <w:rPr>
          <w:lang w:eastAsia="pl-PL"/>
        </w:rPr>
        <w:t xml:space="preserve">. </w:t>
      </w:r>
      <w:r w:rsidR="00766531" w:rsidRPr="006F739B">
        <w:rPr>
          <w:rFonts w:eastAsia="Times New Roman" w:cs="Arial"/>
          <w:szCs w:val="19"/>
          <w:lang w:eastAsia="pl-PL"/>
        </w:rPr>
        <w:t xml:space="preserve">Cena skupu </w:t>
      </w:r>
      <w:smartTag w:uri="urn:schemas-microsoft-com:office:smarttags" w:element="metricconverter">
        <w:smartTagPr>
          <w:attr w:name="ProductID" w:val="1 kg"/>
        </w:smartTagPr>
        <w:r w:rsidR="00766531" w:rsidRPr="006F739B">
          <w:rPr>
            <w:rFonts w:eastAsia="Times New Roman" w:cs="Arial"/>
            <w:szCs w:val="19"/>
            <w:lang w:eastAsia="pl-PL"/>
          </w:rPr>
          <w:t>1 kg</w:t>
        </w:r>
      </w:smartTag>
      <w:r w:rsidR="00766531" w:rsidRPr="006F739B">
        <w:rPr>
          <w:rFonts w:eastAsia="Times New Roman" w:cs="Arial"/>
          <w:szCs w:val="19"/>
          <w:lang w:eastAsia="pl-PL"/>
        </w:rPr>
        <w:t xml:space="preserve"> żywca wołowego wynosiła </w:t>
      </w:r>
      <w:r w:rsidRPr="006F739B">
        <w:rPr>
          <w:rFonts w:eastAsia="Times New Roman" w:cs="Arial"/>
          <w:szCs w:val="19"/>
          <w:lang w:eastAsia="pl-PL"/>
        </w:rPr>
        <w:t>10,84</w:t>
      </w:r>
      <w:r w:rsidR="008D3C02" w:rsidRPr="006F739B">
        <w:rPr>
          <w:rFonts w:eastAsia="Times New Roman" w:cs="Arial"/>
          <w:szCs w:val="19"/>
          <w:lang w:eastAsia="pl-PL"/>
        </w:rPr>
        <w:t xml:space="preserve"> </w:t>
      </w:r>
      <w:r w:rsidR="00766531" w:rsidRPr="006F739B">
        <w:rPr>
          <w:rFonts w:eastAsia="Times New Roman" w:cs="Arial"/>
          <w:szCs w:val="19"/>
          <w:lang w:eastAsia="pl-PL"/>
        </w:rPr>
        <w:t>zł</w:t>
      </w:r>
      <w:r w:rsidR="006F418C">
        <w:rPr>
          <w:rFonts w:eastAsia="Times New Roman" w:cs="Arial"/>
          <w:szCs w:val="19"/>
          <w:lang w:eastAsia="pl-PL"/>
        </w:rPr>
        <w:t xml:space="preserve"> </w:t>
      </w:r>
      <w:r w:rsidR="00766531" w:rsidRPr="006F739B">
        <w:rPr>
          <w:rFonts w:eastAsia="Times New Roman" w:cs="Arial"/>
          <w:szCs w:val="19"/>
          <w:lang w:eastAsia="pl-PL"/>
        </w:rPr>
        <w:t>i</w:t>
      </w:r>
      <w:r w:rsidR="006F418C">
        <w:rPr>
          <w:rFonts w:eastAsia="Times New Roman" w:cs="Arial"/>
          <w:szCs w:val="19"/>
          <w:lang w:eastAsia="pl-PL"/>
        </w:rPr>
        <w:t> </w:t>
      </w:r>
      <w:r w:rsidR="00766531" w:rsidRPr="006F739B">
        <w:rPr>
          <w:rFonts w:eastAsia="Times New Roman" w:cs="Arial"/>
          <w:szCs w:val="19"/>
          <w:lang w:eastAsia="pl-PL"/>
        </w:rPr>
        <w:t xml:space="preserve">była </w:t>
      </w:r>
      <w:r w:rsidR="008E4AC7" w:rsidRPr="006F739B">
        <w:rPr>
          <w:rFonts w:eastAsia="Times New Roman" w:cs="Arial"/>
          <w:szCs w:val="19"/>
          <w:lang w:eastAsia="pl-PL"/>
        </w:rPr>
        <w:t>wy</w:t>
      </w:r>
      <w:r w:rsidR="00A84121" w:rsidRPr="006F739B">
        <w:rPr>
          <w:rFonts w:eastAsia="Times New Roman" w:cs="Arial"/>
          <w:szCs w:val="19"/>
          <w:lang w:eastAsia="pl-PL"/>
        </w:rPr>
        <w:t xml:space="preserve">ższa o </w:t>
      </w:r>
      <w:r w:rsidRPr="006F739B">
        <w:rPr>
          <w:rFonts w:eastAsia="Times New Roman" w:cs="Arial"/>
          <w:szCs w:val="19"/>
          <w:lang w:eastAsia="pl-PL"/>
        </w:rPr>
        <w:t>55,9</w:t>
      </w:r>
      <w:r w:rsidR="00766531" w:rsidRPr="006F739B">
        <w:rPr>
          <w:rFonts w:eastAsia="Times New Roman" w:cs="Arial"/>
          <w:szCs w:val="19"/>
          <w:lang w:eastAsia="pl-PL"/>
        </w:rPr>
        <w:t xml:space="preserve">% od </w:t>
      </w:r>
      <w:r w:rsidR="00081508" w:rsidRPr="006F739B">
        <w:rPr>
          <w:rFonts w:eastAsia="Times New Roman" w:cs="Arial"/>
          <w:szCs w:val="19"/>
          <w:lang w:eastAsia="pl-PL"/>
        </w:rPr>
        <w:t>ceny za</w:t>
      </w:r>
      <w:r w:rsidR="00766531" w:rsidRPr="006F739B">
        <w:rPr>
          <w:rFonts w:eastAsia="Times New Roman" w:cs="Arial"/>
          <w:szCs w:val="19"/>
          <w:lang w:eastAsia="pl-PL"/>
        </w:rPr>
        <w:t>notowanej w </w:t>
      </w:r>
      <w:r w:rsidR="00263DA6" w:rsidRPr="006F739B">
        <w:rPr>
          <w:rFonts w:eastAsia="Times New Roman" w:cs="Arial"/>
          <w:szCs w:val="19"/>
          <w:lang w:eastAsia="pl-PL"/>
        </w:rPr>
        <w:t>czerwcu</w:t>
      </w:r>
      <w:r w:rsidR="00766531" w:rsidRPr="006F739B">
        <w:rPr>
          <w:rFonts w:eastAsia="Times New Roman" w:cs="Arial"/>
          <w:szCs w:val="19"/>
          <w:lang w:eastAsia="pl-PL"/>
        </w:rPr>
        <w:t xml:space="preserve"> 20</w:t>
      </w:r>
      <w:r w:rsidR="008E4AC7" w:rsidRPr="006F739B">
        <w:rPr>
          <w:rFonts w:eastAsia="Times New Roman" w:cs="Arial"/>
          <w:szCs w:val="19"/>
          <w:lang w:eastAsia="pl-PL"/>
        </w:rPr>
        <w:t>2</w:t>
      </w:r>
      <w:r w:rsidRPr="006F739B">
        <w:rPr>
          <w:rFonts w:eastAsia="Times New Roman" w:cs="Arial"/>
          <w:szCs w:val="19"/>
          <w:lang w:eastAsia="pl-PL"/>
        </w:rPr>
        <w:t>1</w:t>
      </w:r>
      <w:r w:rsidR="00766531" w:rsidRPr="006F739B">
        <w:rPr>
          <w:rFonts w:eastAsia="Times New Roman" w:cs="Arial"/>
          <w:szCs w:val="19"/>
          <w:lang w:eastAsia="pl-PL"/>
        </w:rPr>
        <w:t xml:space="preserve"> r.</w:t>
      </w:r>
    </w:p>
    <w:p w:rsidR="00836951" w:rsidRPr="00B37A6C" w:rsidRDefault="00F75764" w:rsidP="00CA2EC4">
      <w:pPr>
        <w:spacing w:after="720"/>
        <w:rPr>
          <w:b/>
          <w:shd w:val="clear" w:color="auto" w:fill="FFFFFF"/>
        </w:rPr>
      </w:pPr>
      <w:r w:rsidRPr="0005486F">
        <w:rPr>
          <w:b/>
          <w:noProof/>
          <w:color w:val="C00000"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32320" behindDoc="1" locked="0" layoutInCell="1" allowOverlap="1" wp14:anchorId="458F9F9E" wp14:editId="31EB41FF">
                <wp:simplePos x="0" y="0"/>
                <wp:positionH relativeFrom="column">
                  <wp:posOffset>5240655</wp:posOffset>
                </wp:positionH>
                <wp:positionV relativeFrom="paragraph">
                  <wp:posOffset>347924</wp:posOffset>
                </wp:positionV>
                <wp:extent cx="1725295" cy="1257300"/>
                <wp:effectExtent l="0" t="0" r="0" b="0"/>
                <wp:wrapTight wrapText="bothSides">
                  <wp:wrapPolygon edited="0">
                    <wp:start x="715" y="0"/>
                    <wp:lineTo x="715" y="21273"/>
                    <wp:lineTo x="20749" y="21273"/>
                    <wp:lineTo x="20749" y="0"/>
                    <wp:lineTo x="715" y="0"/>
                  </wp:wrapPolygon>
                </wp:wrapTight>
                <wp:docPr id="27" name="Pole tekstowe 2" descr="Pogłowie świń w czerwcu br. zwiększyło się o 8,0% w relacji do czerwca 2021 r.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9BE" w:rsidRPr="00B37A6C" w:rsidRDefault="00A629BE" w:rsidP="00F75764">
                            <w:pPr>
                              <w:pStyle w:val="tekstzboku"/>
                            </w:pPr>
                            <w:r w:rsidRPr="00B37A6C">
                              <w:t xml:space="preserve">Pogłowie </w:t>
                            </w:r>
                            <w:r w:rsidR="009777A5" w:rsidRPr="00B37A6C">
                              <w:t>świń</w:t>
                            </w:r>
                            <w:r w:rsidRPr="00B37A6C">
                              <w:t xml:space="preserve"> w</w:t>
                            </w:r>
                            <w:r w:rsidR="00986950">
                              <w:t> </w:t>
                            </w:r>
                            <w:r w:rsidRPr="00B37A6C">
                              <w:t>czerwcu</w:t>
                            </w:r>
                            <w:r w:rsidR="0039766B" w:rsidRPr="00B37A6C">
                              <w:t xml:space="preserve"> br. zwiększyło</w:t>
                            </w:r>
                            <w:r w:rsidRPr="00B37A6C">
                              <w:t xml:space="preserve"> się o </w:t>
                            </w:r>
                            <w:r w:rsidR="00B37A6C" w:rsidRPr="00B37A6C">
                              <w:t>8,0</w:t>
                            </w:r>
                            <w:r w:rsidRPr="00B37A6C">
                              <w:t xml:space="preserve">% w </w:t>
                            </w:r>
                            <w:r w:rsidR="003375A7" w:rsidRPr="00B37A6C">
                              <w:t>relacji</w:t>
                            </w:r>
                            <w:r w:rsidRPr="00B37A6C">
                              <w:t xml:space="preserve"> do czerwca </w:t>
                            </w:r>
                            <w:r w:rsidR="003375A7" w:rsidRPr="00B37A6C">
                              <w:t>20</w:t>
                            </w:r>
                            <w:r w:rsidR="001347E4" w:rsidRPr="00B37A6C">
                              <w:t>2</w:t>
                            </w:r>
                            <w:r w:rsidR="00B37A6C" w:rsidRPr="00B37A6C">
                              <w:t>1</w:t>
                            </w:r>
                            <w:r w:rsidR="003375A7" w:rsidRPr="00B37A6C">
                              <w:t xml:space="preserve"> r.</w:t>
                            </w:r>
                            <w:r w:rsidRPr="00B37A6C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8F9F9E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alt="Pogłowie świń w czerwcu br. zwiększyło się o 8,0% w relacji do czerwca 2021 r. &#10;" style="position:absolute;margin-left:412.65pt;margin-top:27.4pt;width:135.85pt;height:99pt;z-index:-251484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" filled="f" stroked="f">
                <v:textbox>
                  <w:txbxContent>
                    <w:p w:rsidR="00A629BE" w:rsidRPr="00B37A6C" w:rsidRDefault="00A629BE" w:rsidP="00F75764">
                      <w:pPr>
                        <w:pStyle w:val="tekstzboku"/>
                      </w:pPr>
                      <w:r w:rsidRPr="00B37A6C">
                        <w:t xml:space="preserve">Pogłowie </w:t>
                      </w:r>
                      <w:r w:rsidR="009777A5" w:rsidRPr="00B37A6C">
                        <w:t>świń</w:t>
                      </w:r>
                      <w:r w:rsidRPr="00B37A6C">
                        <w:t xml:space="preserve"> w</w:t>
                      </w:r>
                      <w:r w:rsidR="00986950">
                        <w:t> </w:t>
                      </w:r>
                      <w:r w:rsidRPr="00B37A6C">
                        <w:t>czerwcu</w:t>
                      </w:r>
                      <w:r w:rsidR="0039766B" w:rsidRPr="00B37A6C">
                        <w:t xml:space="preserve"> br. zwiększyło</w:t>
                      </w:r>
                      <w:r w:rsidRPr="00B37A6C">
                        <w:t xml:space="preserve"> się o </w:t>
                      </w:r>
                      <w:r w:rsidR="00B37A6C" w:rsidRPr="00B37A6C">
                        <w:t>8,0</w:t>
                      </w:r>
                      <w:r w:rsidRPr="00B37A6C">
                        <w:t xml:space="preserve">% w </w:t>
                      </w:r>
                      <w:r w:rsidR="003375A7" w:rsidRPr="00B37A6C">
                        <w:t>relacji</w:t>
                      </w:r>
                      <w:r w:rsidRPr="00B37A6C">
                        <w:t xml:space="preserve"> do czerwca </w:t>
                      </w:r>
                      <w:r w:rsidR="003375A7" w:rsidRPr="00B37A6C">
                        <w:t>20</w:t>
                      </w:r>
                      <w:r w:rsidR="001347E4" w:rsidRPr="00B37A6C">
                        <w:t>2</w:t>
                      </w:r>
                      <w:r w:rsidR="00B37A6C" w:rsidRPr="00B37A6C">
                        <w:t>1</w:t>
                      </w:r>
                      <w:r w:rsidR="003375A7" w:rsidRPr="00B37A6C">
                        <w:t xml:space="preserve"> r.</w:t>
                      </w:r>
                      <w:r w:rsidRPr="00B37A6C"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97B6D" w:rsidRPr="00587CEE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859968" behindDoc="0" locked="0" layoutInCell="1" allowOverlap="1" wp14:anchorId="3E5FA868" wp14:editId="76CC658F">
                <wp:simplePos x="0" y="0"/>
                <wp:positionH relativeFrom="margin">
                  <wp:posOffset>-39813</wp:posOffset>
                </wp:positionH>
                <wp:positionV relativeFrom="paragraph">
                  <wp:posOffset>36948</wp:posOffset>
                </wp:positionV>
                <wp:extent cx="2204085" cy="1059815"/>
                <wp:effectExtent l="0" t="0" r="5715" b="6985"/>
                <wp:wrapSquare wrapText="bothSides"/>
                <wp:docPr id="14" name="Pole tekstowe 2" descr="Wskaźnik zmiany pogłowia świń - 108,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05981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7B6D" w:rsidRPr="007D605C" w:rsidRDefault="00D97B6D" w:rsidP="00D97B6D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sz w:val="64"/>
                                <w:szCs w:val="64"/>
                              </w:rPr>
                              <w:t>108,0</w:t>
                            </w:r>
                          </w:p>
                          <w:p w:rsidR="00D97B6D" w:rsidRPr="007D605C" w:rsidRDefault="00D97B6D" w:rsidP="00D97B6D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Wskaźnik zmiany pogłowia świń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5FA868" id="_x0000_s1030" alt="Wskaźnik zmiany pogłowia świń - 108,0" style="position:absolute;left:0;text-align:left;margin-left:-3.15pt;margin-top:2.9pt;width:173.55pt;height:83.45pt;z-index:251859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" fillcolor="#001d77" stroked="f">
                <v:stroke joinstyle="miter"/>
                <v:textbox>
                  <w:txbxContent>
                    <w:p w:rsidR="00D97B6D" w:rsidRPr="007D605C" w:rsidRDefault="00D97B6D" w:rsidP="00D97B6D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Style w:val="WartowskanikaZnak"/>
                          <w:sz w:val="64"/>
                          <w:szCs w:val="64"/>
                        </w:rPr>
                        <w:t>108,0</w:t>
                      </w:r>
                    </w:p>
                    <w:p w:rsidR="00D97B6D" w:rsidRPr="007D605C" w:rsidRDefault="00D97B6D" w:rsidP="00D97B6D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 xml:space="preserve">Wskaźnik zmiany pogłowia świń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3064F5" w:rsidRPr="00B37A6C">
        <w:rPr>
          <w:b/>
          <w:noProof/>
          <w:spacing w:val="-4"/>
          <w:lang w:eastAsia="pl-PL"/>
        </w:rPr>
        <w:t>Według wstępnych danych</w:t>
      </w:r>
      <w:r w:rsidR="009516B6" w:rsidRPr="009516B6">
        <w:rPr>
          <w:b/>
          <w:noProof/>
          <w:spacing w:val="-4"/>
          <w:lang w:eastAsia="pl-PL"/>
        </w:rPr>
        <w:t xml:space="preserve"> </w:t>
      </w:r>
      <w:r w:rsidR="009516B6">
        <w:rPr>
          <w:b/>
          <w:noProof/>
          <w:spacing w:val="-4"/>
          <w:lang w:eastAsia="pl-PL"/>
        </w:rPr>
        <w:t>pogłowie świń</w:t>
      </w:r>
      <w:r w:rsidR="004838F0" w:rsidRPr="00B37A6C">
        <w:rPr>
          <w:rStyle w:val="Odwoanieprzypisudolnego"/>
          <w:b/>
          <w:noProof/>
          <w:spacing w:val="-4"/>
          <w:lang w:eastAsia="pl-PL"/>
        </w:rPr>
        <w:footnoteReference w:id="2"/>
      </w:r>
      <w:r w:rsidR="004838F0" w:rsidRPr="00B37A6C">
        <w:rPr>
          <w:b/>
          <w:noProof/>
          <w:spacing w:val="-4"/>
          <w:lang w:eastAsia="pl-PL"/>
        </w:rPr>
        <w:t xml:space="preserve"> w </w:t>
      </w:r>
      <w:r w:rsidR="00147840" w:rsidRPr="00B37A6C">
        <w:rPr>
          <w:b/>
          <w:noProof/>
          <w:spacing w:val="-4"/>
          <w:lang w:eastAsia="pl-PL"/>
        </w:rPr>
        <w:t>czerwcu</w:t>
      </w:r>
      <w:r w:rsidR="00380F00" w:rsidRPr="00B37A6C">
        <w:rPr>
          <w:b/>
          <w:noProof/>
          <w:spacing w:val="-4"/>
          <w:lang w:eastAsia="pl-PL"/>
        </w:rPr>
        <w:t xml:space="preserve"> 20</w:t>
      </w:r>
      <w:r w:rsidR="002D4320" w:rsidRPr="00B37A6C">
        <w:rPr>
          <w:b/>
          <w:noProof/>
          <w:spacing w:val="-4"/>
          <w:lang w:eastAsia="pl-PL"/>
        </w:rPr>
        <w:t>2</w:t>
      </w:r>
      <w:r w:rsidR="00B37A6C" w:rsidRPr="00B37A6C">
        <w:rPr>
          <w:b/>
          <w:noProof/>
          <w:spacing w:val="-4"/>
          <w:lang w:eastAsia="pl-PL"/>
        </w:rPr>
        <w:t>2</w:t>
      </w:r>
      <w:r w:rsidR="004838F0" w:rsidRPr="00B37A6C">
        <w:rPr>
          <w:b/>
          <w:noProof/>
          <w:spacing w:val="-4"/>
          <w:lang w:eastAsia="pl-PL"/>
        </w:rPr>
        <w:t xml:space="preserve"> r.</w:t>
      </w:r>
      <w:r w:rsidR="004838F0" w:rsidRPr="00B37A6C">
        <w:rPr>
          <w:b/>
          <w:noProof/>
          <w:lang w:eastAsia="pl-PL"/>
        </w:rPr>
        <w:t xml:space="preserve"> liczyło </w:t>
      </w:r>
      <w:r w:rsidR="00B37A6C" w:rsidRPr="00B37A6C">
        <w:rPr>
          <w:b/>
          <w:noProof/>
          <w:lang w:eastAsia="pl-PL"/>
        </w:rPr>
        <w:t>174,2</w:t>
      </w:r>
      <w:r w:rsidR="004838F0" w:rsidRPr="00B37A6C">
        <w:rPr>
          <w:b/>
          <w:noProof/>
          <w:lang w:eastAsia="pl-PL"/>
        </w:rPr>
        <w:t xml:space="preserve"> tys. sz</w:t>
      </w:r>
      <w:r w:rsidR="00812227" w:rsidRPr="00B37A6C">
        <w:rPr>
          <w:b/>
          <w:noProof/>
          <w:lang w:eastAsia="pl-PL"/>
        </w:rPr>
        <w:t>t</w:t>
      </w:r>
      <w:r w:rsidR="000B2B33" w:rsidRPr="00B37A6C">
        <w:rPr>
          <w:b/>
          <w:noProof/>
          <w:lang w:eastAsia="pl-PL"/>
        </w:rPr>
        <w:t>uk</w:t>
      </w:r>
      <w:r w:rsidR="004838F0" w:rsidRPr="00B37A6C">
        <w:rPr>
          <w:b/>
          <w:noProof/>
          <w:lang w:eastAsia="pl-PL"/>
        </w:rPr>
        <w:t>, wykazując w</w:t>
      </w:r>
      <w:r w:rsidR="00276013">
        <w:rPr>
          <w:b/>
          <w:noProof/>
          <w:lang w:eastAsia="pl-PL"/>
        </w:rPr>
        <w:t> </w:t>
      </w:r>
      <w:r w:rsidR="004838F0" w:rsidRPr="00B37A6C">
        <w:rPr>
          <w:b/>
          <w:noProof/>
          <w:lang w:eastAsia="pl-PL"/>
        </w:rPr>
        <w:t xml:space="preserve">porównaniu z analogicznym okresem ubiegłego roku </w:t>
      </w:r>
      <w:r w:rsidR="001347E4" w:rsidRPr="00B37A6C">
        <w:rPr>
          <w:b/>
          <w:noProof/>
          <w:lang w:eastAsia="pl-PL"/>
        </w:rPr>
        <w:t>wzrost</w:t>
      </w:r>
      <w:r w:rsidR="004838F0" w:rsidRPr="00B37A6C">
        <w:rPr>
          <w:b/>
          <w:noProof/>
          <w:lang w:eastAsia="pl-PL"/>
        </w:rPr>
        <w:t xml:space="preserve"> o </w:t>
      </w:r>
      <w:r w:rsidR="00B37A6C" w:rsidRPr="00B37A6C">
        <w:rPr>
          <w:b/>
          <w:noProof/>
          <w:lang w:eastAsia="pl-PL"/>
        </w:rPr>
        <w:t>8,0</w:t>
      </w:r>
      <w:r w:rsidR="004838F0" w:rsidRPr="00B37A6C">
        <w:rPr>
          <w:b/>
          <w:noProof/>
          <w:lang w:eastAsia="pl-PL"/>
        </w:rPr>
        <w:t xml:space="preserve">%. </w:t>
      </w:r>
      <w:r w:rsidR="00065925" w:rsidRPr="00B37A6C">
        <w:rPr>
          <w:b/>
          <w:noProof/>
          <w:lang w:eastAsia="pl-PL"/>
        </w:rPr>
        <w:t xml:space="preserve">Największy </w:t>
      </w:r>
      <w:r w:rsidR="001347E4" w:rsidRPr="00B37A6C">
        <w:rPr>
          <w:b/>
          <w:noProof/>
          <w:lang w:eastAsia="pl-PL"/>
        </w:rPr>
        <w:t>wzrost</w:t>
      </w:r>
      <w:r w:rsidR="004838F0" w:rsidRPr="00B37A6C">
        <w:rPr>
          <w:b/>
          <w:noProof/>
          <w:lang w:eastAsia="pl-PL"/>
        </w:rPr>
        <w:t xml:space="preserve"> </w:t>
      </w:r>
      <w:r w:rsidR="00B37A6C" w:rsidRPr="00B37A6C">
        <w:rPr>
          <w:b/>
          <w:noProof/>
          <w:lang w:eastAsia="pl-PL"/>
        </w:rPr>
        <w:t xml:space="preserve">(o 38,2%) </w:t>
      </w:r>
      <w:r w:rsidR="004838F0" w:rsidRPr="00B37A6C">
        <w:rPr>
          <w:b/>
          <w:noProof/>
          <w:lang w:eastAsia="pl-PL"/>
        </w:rPr>
        <w:t xml:space="preserve">pogłowia </w:t>
      </w:r>
      <w:r w:rsidR="003064F5" w:rsidRPr="00B37A6C">
        <w:rPr>
          <w:b/>
          <w:noProof/>
          <w:lang w:eastAsia="pl-PL"/>
        </w:rPr>
        <w:t xml:space="preserve">w skali roku </w:t>
      </w:r>
      <w:r w:rsidR="004838F0" w:rsidRPr="00B37A6C">
        <w:rPr>
          <w:b/>
          <w:noProof/>
          <w:lang w:eastAsia="pl-PL"/>
        </w:rPr>
        <w:t xml:space="preserve">wystąpił w grupie </w:t>
      </w:r>
      <w:r w:rsidR="00B37A6C" w:rsidRPr="00B37A6C">
        <w:rPr>
          <w:b/>
          <w:noProof/>
          <w:lang w:eastAsia="pl-PL"/>
        </w:rPr>
        <w:t>prosiąt o</w:t>
      </w:r>
      <w:r w:rsidR="00276013">
        <w:rPr>
          <w:b/>
          <w:noProof/>
          <w:lang w:eastAsia="pl-PL"/>
        </w:rPr>
        <w:t> </w:t>
      </w:r>
      <w:r w:rsidR="00B37A6C" w:rsidRPr="00B37A6C">
        <w:rPr>
          <w:b/>
          <w:noProof/>
          <w:lang w:eastAsia="pl-PL"/>
        </w:rPr>
        <w:t>wadze 20 kg i więcej.</w:t>
      </w:r>
    </w:p>
    <w:p w:rsidR="00497509" w:rsidRPr="00B37A6C" w:rsidRDefault="00766531" w:rsidP="002C2942">
      <w:pPr>
        <w:rPr>
          <w:b/>
          <w:shd w:val="clear" w:color="auto" w:fill="FFFFFF"/>
        </w:rPr>
      </w:pPr>
      <w:r w:rsidRPr="00B37A6C">
        <w:rPr>
          <w:rFonts w:ascii="Fira Sans SemiBold" w:eastAsia="Times New Roman" w:hAnsi="Fira Sans SemiBold" w:cs="Times New Roman"/>
          <w:bCs/>
          <w:szCs w:val="24"/>
          <w:lang w:eastAsia="pl-PL"/>
        </w:rPr>
        <w:t xml:space="preserve">Pogłowie </w:t>
      </w:r>
      <w:r w:rsidR="00713A3D" w:rsidRPr="00B37A6C">
        <w:rPr>
          <w:rFonts w:ascii="Fira Sans SemiBold" w:eastAsia="Times New Roman" w:hAnsi="Fira Sans SemiBold" w:cs="Times New Roman"/>
          <w:bCs/>
          <w:szCs w:val="24"/>
          <w:lang w:eastAsia="pl-PL"/>
        </w:rPr>
        <w:t>świń</w:t>
      </w:r>
    </w:p>
    <w:p w:rsidR="00766531" w:rsidRPr="00B37A6C" w:rsidRDefault="00F75764" w:rsidP="00276013">
      <w:pPr>
        <w:spacing w:after="0"/>
        <w:rPr>
          <w:noProof/>
          <w:spacing w:val="-2"/>
          <w:szCs w:val="19"/>
          <w:lang w:eastAsia="pl-PL"/>
        </w:rPr>
      </w:pPr>
      <w:r w:rsidRPr="00B37A6C">
        <w:rPr>
          <w:noProof/>
          <w:spacing w:val="-2"/>
          <w:szCs w:val="19"/>
          <w:lang w:eastAsia="pl-PL"/>
        </w:rPr>
        <w:t xml:space="preserve">W </w:t>
      </w:r>
      <w:r w:rsidR="0020523D" w:rsidRPr="00B37A6C">
        <w:rPr>
          <w:noProof/>
          <w:spacing w:val="-2"/>
          <w:szCs w:val="19"/>
          <w:lang w:eastAsia="pl-PL"/>
        </w:rPr>
        <w:t>czerwc</w:t>
      </w:r>
      <w:r w:rsidR="003E0B1E" w:rsidRPr="00B37A6C">
        <w:rPr>
          <w:noProof/>
          <w:spacing w:val="-2"/>
          <w:szCs w:val="19"/>
          <w:lang w:eastAsia="pl-PL"/>
        </w:rPr>
        <w:t>u</w:t>
      </w:r>
      <w:r w:rsidRPr="00B37A6C">
        <w:rPr>
          <w:noProof/>
          <w:spacing w:val="-2"/>
          <w:szCs w:val="19"/>
          <w:lang w:eastAsia="pl-PL"/>
        </w:rPr>
        <w:t xml:space="preserve"> br.</w:t>
      </w:r>
      <w:r w:rsidR="00766531" w:rsidRPr="00B37A6C">
        <w:rPr>
          <w:noProof/>
          <w:spacing w:val="-2"/>
          <w:szCs w:val="19"/>
          <w:lang w:eastAsia="pl-PL"/>
        </w:rPr>
        <w:t xml:space="preserve"> pogłowie trzody chlewnej ogółem wynosiło </w:t>
      </w:r>
      <w:r w:rsidR="00B37A6C" w:rsidRPr="00B37A6C">
        <w:rPr>
          <w:noProof/>
          <w:spacing w:val="-2"/>
          <w:szCs w:val="19"/>
          <w:lang w:eastAsia="pl-PL"/>
        </w:rPr>
        <w:t>174,2</w:t>
      </w:r>
      <w:r w:rsidR="00766531" w:rsidRPr="00B37A6C">
        <w:rPr>
          <w:noProof/>
          <w:spacing w:val="-2"/>
          <w:szCs w:val="19"/>
          <w:lang w:eastAsia="pl-PL"/>
        </w:rPr>
        <w:t xml:space="preserve"> tys. szt. i w porówn</w:t>
      </w:r>
      <w:r w:rsidR="001347E4" w:rsidRPr="00B37A6C">
        <w:rPr>
          <w:noProof/>
          <w:spacing w:val="-2"/>
          <w:szCs w:val="19"/>
          <w:lang w:eastAsia="pl-PL"/>
        </w:rPr>
        <w:t>aniu do analogicznego okresu 202</w:t>
      </w:r>
      <w:r w:rsidR="00B37A6C" w:rsidRPr="00B37A6C">
        <w:rPr>
          <w:noProof/>
          <w:spacing w:val="-2"/>
          <w:szCs w:val="19"/>
          <w:lang w:eastAsia="pl-PL"/>
        </w:rPr>
        <w:t>1</w:t>
      </w:r>
      <w:r w:rsidR="001347E4" w:rsidRPr="00B37A6C">
        <w:rPr>
          <w:noProof/>
          <w:spacing w:val="-2"/>
          <w:szCs w:val="19"/>
          <w:lang w:eastAsia="pl-PL"/>
        </w:rPr>
        <w:t xml:space="preserve"> </w:t>
      </w:r>
      <w:r w:rsidR="00766531" w:rsidRPr="00B37A6C">
        <w:rPr>
          <w:noProof/>
          <w:spacing w:val="-2"/>
          <w:szCs w:val="19"/>
          <w:lang w:eastAsia="pl-PL"/>
        </w:rPr>
        <w:t xml:space="preserve">r. było </w:t>
      </w:r>
      <w:r w:rsidR="001347E4" w:rsidRPr="00B37A6C">
        <w:rPr>
          <w:noProof/>
          <w:spacing w:val="-2"/>
          <w:szCs w:val="19"/>
          <w:lang w:eastAsia="pl-PL"/>
        </w:rPr>
        <w:t>wy</w:t>
      </w:r>
      <w:r w:rsidR="009D6635" w:rsidRPr="00B37A6C">
        <w:rPr>
          <w:noProof/>
          <w:spacing w:val="-2"/>
          <w:szCs w:val="19"/>
          <w:lang w:eastAsia="pl-PL"/>
        </w:rPr>
        <w:t>ższe</w:t>
      </w:r>
      <w:r w:rsidR="00766531" w:rsidRPr="00B37A6C">
        <w:rPr>
          <w:noProof/>
          <w:spacing w:val="-2"/>
          <w:szCs w:val="19"/>
          <w:lang w:eastAsia="pl-PL"/>
        </w:rPr>
        <w:t xml:space="preserve"> o </w:t>
      </w:r>
      <w:r w:rsidR="00B37A6C" w:rsidRPr="00B37A6C">
        <w:rPr>
          <w:noProof/>
          <w:spacing w:val="-2"/>
          <w:szCs w:val="19"/>
          <w:lang w:eastAsia="pl-PL"/>
        </w:rPr>
        <w:t>12,8</w:t>
      </w:r>
      <w:r w:rsidR="00766531" w:rsidRPr="00B37A6C">
        <w:rPr>
          <w:noProof/>
          <w:spacing w:val="-2"/>
          <w:szCs w:val="19"/>
          <w:lang w:eastAsia="pl-PL"/>
        </w:rPr>
        <w:t xml:space="preserve"> tys. szt. (tj. o </w:t>
      </w:r>
      <w:r w:rsidR="00B37A6C" w:rsidRPr="00B37A6C">
        <w:rPr>
          <w:noProof/>
          <w:spacing w:val="-2"/>
          <w:szCs w:val="19"/>
          <w:lang w:eastAsia="pl-PL"/>
        </w:rPr>
        <w:t>8,0</w:t>
      </w:r>
      <w:r w:rsidR="009D6635" w:rsidRPr="00B37A6C">
        <w:rPr>
          <w:noProof/>
          <w:spacing w:val="-2"/>
          <w:szCs w:val="19"/>
          <w:lang w:eastAsia="pl-PL"/>
        </w:rPr>
        <w:t>%)</w:t>
      </w:r>
      <w:r w:rsidR="00766531" w:rsidRPr="00B37A6C">
        <w:rPr>
          <w:noProof/>
          <w:spacing w:val="-2"/>
          <w:szCs w:val="19"/>
          <w:lang w:eastAsia="pl-PL"/>
        </w:rPr>
        <w:t>.</w:t>
      </w:r>
    </w:p>
    <w:tbl>
      <w:tblPr>
        <w:tblW w:w="9554" w:type="dxa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Tablica 2. Pogłowie świń stan w czerwcu"/>
        <w:tblDescription w:val="Dane dla 2021 i 2022 roku dla populacji świń ogółem oraz według kategorii: prosięta o wadze do 20 kg, warchlaki o wadze od 20 do 50 kg, trzoda chlewna o wadze 50 kg i więcej. Dane prezentowane w sztukach oraz struktura pogłowia ogółem w procentach."/>
      </w:tblPr>
      <w:tblGrid>
        <w:gridCol w:w="2552"/>
        <w:gridCol w:w="1134"/>
        <w:gridCol w:w="1276"/>
        <w:gridCol w:w="1275"/>
        <w:gridCol w:w="1418"/>
        <w:gridCol w:w="1899"/>
      </w:tblGrid>
      <w:tr w:rsidR="0005486F" w:rsidRPr="0005486F" w:rsidTr="00A05256">
        <w:tc>
          <w:tcPr>
            <w:tcW w:w="9554" w:type="dxa"/>
            <w:gridSpan w:val="6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66531" w:rsidRPr="0005486F" w:rsidRDefault="00766531" w:rsidP="00A629BE">
            <w:pPr>
              <w:spacing w:before="0" w:after="0" w:line="240" w:lineRule="auto"/>
              <w:ind w:left="1077" w:hanging="1077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Times New Roman"/>
                <w:sz w:val="18"/>
                <w:szCs w:val="20"/>
                <w:lang w:eastAsia="pl-PL"/>
              </w:rPr>
              <w:br w:type="page"/>
            </w:r>
          </w:p>
          <w:p w:rsidR="005B6564" w:rsidRPr="0053592C" w:rsidRDefault="00766531" w:rsidP="0053592C">
            <w:pPr>
              <w:spacing w:before="0" w:after="0" w:line="240" w:lineRule="auto"/>
              <w:ind w:left="1077" w:hanging="1077"/>
              <w:outlineLvl w:val="0"/>
              <w:rPr>
                <w:rFonts w:eastAsia="Times New Roman" w:cs="Arial"/>
                <w:b/>
                <w:sz w:val="18"/>
                <w:szCs w:val="18"/>
                <w:lang w:eastAsia="pl-PL"/>
              </w:rPr>
            </w:pPr>
            <w:r w:rsidRPr="0005486F">
              <w:rPr>
                <w:rFonts w:eastAsia="Times New Roman" w:cs="Arial"/>
                <w:b/>
                <w:sz w:val="18"/>
                <w:szCs w:val="18"/>
                <w:lang w:eastAsia="pl-PL"/>
              </w:rPr>
              <w:t xml:space="preserve">Tablica </w:t>
            </w:r>
            <w:r w:rsidR="009D6635" w:rsidRPr="0005486F">
              <w:rPr>
                <w:rFonts w:eastAsia="Times New Roman" w:cs="Arial"/>
                <w:b/>
                <w:sz w:val="18"/>
                <w:szCs w:val="18"/>
                <w:lang w:eastAsia="pl-PL"/>
              </w:rPr>
              <w:t>2</w:t>
            </w:r>
            <w:r w:rsidRPr="0005486F">
              <w:rPr>
                <w:rFonts w:eastAsia="Times New Roman" w:cs="Arial"/>
                <w:b/>
                <w:sz w:val="18"/>
                <w:szCs w:val="18"/>
                <w:lang w:eastAsia="pl-PL"/>
              </w:rPr>
              <w:t>.</w:t>
            </w:r>
            <w:r w:rsidRPr="0005486F">
              <w:rPr>
                <w:rFonts w:eastAsia="Times New Roman" w:cs="Arial"/>
                <w:sz w:val="18"/>
                <w:szCs w:val="18"/>
                <w:lang w:eastAsia="pl-PL"/>
              </w:rPr>
              <w:t xml:space="preserve"> </w:t>
            </w:r>
            <w:r w:rsidRPr="0005486F">
              <w:rPr>
                <w:rFonts w:eastAsia="Times New Roman" w:cs="Arial"/>
                <w:b/>
                <w:sz w:val="18"/>
                <w:szCs w:val="18"/>
                <w:lang w:eastAsia="pl-PL"/>
              </w:rPr>
              <w:t xml:space="preserve">Pogłowie </w:t>
            </w:r>
            <w:r w:rsidR="00E138A0" w:rsidRPr="0005486F">
              <w:rPr>
                <w:rFonts w:eastAsia="Times New Roman" w:cs="Arial"/>
                <w:b/>
                <w:sz w:val="18"/>
                <w:szCs w:val="18"/>
                <w:lang w:eastAsia="pl-PL"/>
              </w:rPr>
              <w:t>świń</w:t>
            </w:r>
          </w:p>
          <w:p w:rsidR="00766531" w:rsidRPr="0005486F" w:rsidRDefault="00766531" w:rsidP="0053592C">
            <w:pPr>
              <w:spacing w:before="0" w:after="0" w:line="240" w:lineRule="auto"/>
              <w:ind w:left="1077" w:hanging="265"/>
              <w:outlineLvl w:val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8"/>
                <w:szCs w:val="18"/>
                <w:lang w:eastAsia="pl-PL"/>
              </w:rPr>
              <w:t xml:space="preserve">Stan w </w:t>
            </w:r>
            <w:r w:rsidR="001269A9" w:rsidRPr="0005486F">
              <w:rPr>
                <w:rFonts w:eastAsia="Times New Roman" w:cs="Arial"/>
                <w:sz w:val="18"/>
                <w:szCs w:val="18"/>
                <w:lang w:eastAsia="pl-PL"/>
              </w:rPr>
              <w:t>czerwcu</w:t>
            </w:r>
          </w:p>
        </w:tc>
      </w:tr>
      <w:tr w:rsidR="003802FC" w:rsidRPr="0005486F" w:rsidTr="00A05256">
        <w:trPr>
          <w:gridAfter w:val="1"/>
          <w:wAfter w:w="1899" w:type="dxa"/>
          <w:trHeight w:val="20"/>
        </w:trPr>
        <w:tc>
          <w:tcPr>
            <w:tcW w:w="2552" w:type="dxa"/>
            <w:vMerge w:val="restart"/>
            <w:tcBorders>
              <w:top w:val="nil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3802FC" w:rsidRPr="0005486F" w:rsidRDefault="003802FC" w:rsidP="00A629BE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410" w:type="dxa"/>
            <w:gridSpan w:val="2"/>
            <w:tcBorders>
              <w:top w:val="nil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3802FC" w:rsidRPr="0005486F" w:rsidRDefault="003802FC" w:rsidP="0005486F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>2021</w:t>
            </w:r>
          </w:p>
        </w:tc>
        <w:tc>
          <w:tcPr>
            <w:tcW w:w="2693" w:type="dxa"/>
            <w:gridSpan w:val="2"/>
            <w:tcBorders>
              <w:top w:val="nil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3802FC" w:rsidRPr="0005486F" w:rsidRDefault="003802FC" w:rsidP="0005486F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>2022</w:t>
            </w:r>
          </w:p>
        </w:tc>
      </w:tr>
      <w:tr w:rsidR="003802FC" w:rsidRPr="0005486F" w:rsidTr="00A05256">
        <w:trPr>
          <w:gridAfter w:val="1"/>
          <w:wAfter w:w="1899" w:type="dxa"/>
          <w:trHeight w:val="656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3802FC" w:rsidRPr="0005486F" w:rsidRDefault="003802FC" w:rsidP="00A629BE">
            <w:pPr>
              <w:tabs>
                <w:tab w:val="right" w:leader="dot" w:pos="3799"/>
              </w:tabs>
              <w:spacing w:before="40" w:after="40" w:line="240" w:lineRule="auto"/>
              <w:ind w:left="113" w:hanging="113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3802FC" w:rsidRPr="0005486F" w:rsidRDefault="003802FC" w:rsidP="00A629BE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>Ogółem</w:t>
            </w:r>
          </w:p>
          <w:p w:rsidR="003802FC" w:rsidRPr="0005486F" w:rsidRDefault="003802FC" w:rsidP="00A629BE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w sztukach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3802FC" w:rsidRPr="0005486F" w:rsidRDefault="003802FC" w:rsidP="00A629BE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struktura pogłowia ogółem </w:t>
            </w:r>
            <w:r w:rsidRPr="0005486F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br/>
              <w:t>w %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1F3864" w:themeColor="accent5" w:themeShade="80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3802FC" w:rsidRPr="0005486F" w:rsidRDefault="003802FC" w:rsidP="00A629BE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>Ogółem</w:t>
            </w:r>
          </w:p>
          <w:p w:rsidR="003802FC" w:rsidRPr="0005486F" w:rsidRDefault="003802FC" w:rsidP="00A629BE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w sztukach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3802FC" w:rsidRPr="0005486F" w:rsidRDefault="003802FC" w:rsidP="00A629BE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struktura pogłowia ogółem </w:t>
            </w:r>
            <w:r w:rsidRPr="0005486F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br/>
              <w:t>w %</w:t>
            </w:r>
          </w:p>
        </w:tc>
      </w:tr>
      <w:tr w:rsidR="003802FC" w:rsidRPr="0005486F" w:rsidTr="00A05256">
        <w:trPr>
          <w:gridAfter w:val="1"/>
          <w:wAfter w:w="1899" w:type="dxa"/>
        </w:trPr>
        <w:tc>
          <w:tcPr>
            <w:tcW w:w="2552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3802FC" w:rsidRPr="0005486F" w:rsidRDefault="003802FC" w:rsidP="0005486F">
            <w:pPr>
              <w:tabs>
                <w:tab w:val="right" w:leader="dot" w:pos="2268"/>
              </w:tabs>
              <w:spacing w:after="0" w:line="240" w:lineRule="auto"/>
              <w:ind w:left="113" w:hanging="113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b/>
                <w:sz w:val="16"/>
                <w:szCs w:val="16"/>
                <w:lang w:eastAsia="pl-PL"/>
              </w:rPr>
              <w:t>Świnie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3802FC" w:rsidRPr="0005486F" w:rsidRDefault="003802FC" w:rsidP="0005486F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161392</w:t>
            </w:r>
          </w:p>
        </w:tc>
        <w:tc>
          <w:tcPr>
            <w:tcW w:w="1276" w:type="dxa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3802FC" w:rsidRPr="0005486F" w:rsidRDefault="003802FC" w:rsidP="0005486F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1275" w:type="dxa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3802FC" w:rsidRPr="0005486F" w:rsidRDefault="003802FC" w:rsidP="0005486F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 w:rsidRPr="003802FC"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174233</w:t>
            </w:r>
          </w:p>
        </w:tc>
        <w:tc>
          <w:tcPr>
            <w:tcW w:w="1418" w:type="dxa"/>
            <w:tcBorders>
              <w:top w:val="single" w:sz="12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3802FC" w:rsidRPr="0005486F" w:rsidRDefault="003802FC" w:rsidP="0005486F">
            <w:pPr>
              <w:spacing w:before="0" w:after="0" w:line="240" w:lineRule="auto"/>
              <w:jc w:val="right"/>
              <w:rPr>
                <w:rFonts w:eastAsia="Times New Roman" w:cs="Times New Roman"/>
                <w:b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b/>
                <w:sz w:val="16"/>
                <w:szCs w:val="16"/>
                <w:lang w:eastAsia="pl-PL"/>
              </w:rPr>
              <w:t>100,0</w:t>
            </w:r>
          </w:p>
        </w:tc>
      </w:tr>
      <w:tr w:rsidR="003802FC" w:rsidRPr="0005486F" w:rsidTr="00A05256">
        <w:trPr>
          <w:gridAfter w:val="1"/>
          <w:wAfter w:w="1899" w:type="dxa"/>
        </w:trPr>
        <w:tc>
          <w:tcPr>
            <w:tcW w:w="25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3802FC" w:rsidRPr="0005486F" w:rsidRDefault="003802FC" w:rsidP="0005486F">
            <w:pPr>
              <w:tabs>
                <w:tab w:val="right" w:leader="dot" w:pos="2268"/>
              </w:tabs>
              <w:spacing w:before="8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>Prosięta o wadze do 20 kg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3802FC" w:rsidRPr="0005486F" w:rsidRDefault="003802FC" w:rsidP="0005486F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Times New Roman"/>
                <w:sz w:val="16"/>
                <w:szCs w:val="16"/>
                <w:lang w:eastAsia="pl-PL"/>
              </w:rPr>
              <w:t>49301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3802FC" w:rsidRPr="0005486F" w:rsidRDefault="003802FC" w:rsidP="0005486F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Times New Roman"/>
                <w:sz w:val="16"/>
                <w:szCs w:val="16"/>
                <w:lang w:eastAsia="pl-PL"/>
              </w:rPr>
              <w:t>30,5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3802FC" w:rsidRPr="0005486F" w:rsidRDefault="003802FC" w:rsidP="0005486F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802FC">
              <w:rPr>
                <w:rFonts w:eastAsia="Times New Roman" w:cs="Times New Roman"/>
                <w:sz w:val="16"/>
                <w:szCs w:val="16"/>
                <w:lang w:eastAsia="pl-PL"/>
              </w:rPr>
              <w:t>68158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3802FC" w:rsidRPr="0005486F" w:rsidRDefault="003802FC" w:rsidP="0005486F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39,1</w:t>
            </w:r>
          </w:p>
        </w:tc>
      </w:tr>
      <w:tr w:rsidR="003802FC" w:rsidRPr="0005486F" w:rsidTr="00A05256">
        <w:trPr>
          <w:gridAfter w:val="1"/>
          <w:wAfter w:w="1899" w:type="dxa"/>
        </w:trPr>
        <w:tc>
          <w:tcPr>
            <w:tcW w:w="25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3802FC" w:rsidRPr="0005486F" w:rsidRDefault="003802FC" w:rsidP="003802FC">
            <w:pPr>
              <w:tabs>
                <w:tab w:val="right" w:leader="dot" w:pos="2268"/>
              </w:tabs>
              <w:spacing w:before="8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 xml:space="preserve">Warchlaki o wadze 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br/>
            </w: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>od 20 kg do 50 kg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3802FC" w:rsidRPr="0005486F" w:rsidRDefault="003802FC" w:rsidP="0005486F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Times New Roman"/>
                <w:sz w:val="16"/>
                <w:szCs w:val="16"/>
                <w:lang w:eastAsia="pl-PL"/>
              </w:rPr>
              <w:t>45926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3802FC" w:rsidRPr="0005486F" w:rsidRDefault="003802FC" w:rsidP="0005486F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Times New Roman"/>
                <w:sz w:val="16"/>
                <w:szCs w:val="16"/>
                <w:lang w:eastAsia="pl-PL"/>
              </w:rPr>
              <w:t>28,5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3802FC" w:rsidRPr="0005486F" w:rsidRDefault="003802FC" w:rsidP="0005486F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802FC">
              <w:rPr>
                <w:rFonts w:eastAsia="Times New Roman" w:cs="Times New Roman"/>
                <w:sz w:val="16"/>
                <w:szCs w:val="16"/>
                <w:lang w:eastAsia="pl-PL"/>
              </w:rPr>
              <w:t>44454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3802FC" w:rsidRPr="0005486F" w:rsidRDefault="003802FC" w:rsidP="0005486F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25,5</w:t>
            </w:r>
          </w:p>
        </w:tc>
      </w:tr>
      <w:tr w:rsidR="003802FC" w:rsidRPr="0005486F" w:rsidTr="00A05256">
        <w:trPr>
          <w:gridAfter w:val="1"/>
          <w:wAfter w:w="1899" w:type="dxa"/>
        </w:trPr>
        <w:tc>
          <w:tcPr>
            <w:tcW w:w="25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3802FC" w:rsidRPr="0005486F" w:rsidRDefault="003802FC" w:rsidP="00986950">
            <w:pPr>
              <w:tabs>
                <w:tab w:val="right" w:leader="dot" w:pos="2268"/>
              </w:tabs>
              <w:spacing w:before="8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>Trzoda chlewna o wadze 50 kg i</w:t>
            </w:r>
            <w:r w:rsidR="00986950">
              <w:rPr>
                <w:rFonts w:eastAsia="Times New Roman" w:cs="Arial"/>
                <w:sz w:val="16"/>
                <w:szCs w:val="16"/>
                <w:lang w:eastAsia="pl-PL"/>
              </w:rPr>
              <w:t> </w:t>
            </w: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>więcej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3802FC" w:rsidRPr="0005486F" w:rsidRDefault="003802FC" w:rsidP="0005486F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Times New Roman"/>
                <w:sz w:val="16"/>
                <w:szCs w:val="16"/>
                <w:lang w:eastAsia="pl-PL"/>
              </w:rPr>
              <w:t>66165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3802FC" w:rsidRPr="0005486F" w:rsidRDefault="003802FC" w:rsidP="0005486F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Times New Roman"/>
                <w:sz w:val="16"/>
                <w:szCs w:val="16"/>
                <w:lang w:eastAsia="pl-PL"/>
              </w:rPr>
              <w:t>41,0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3802FC" w:rsidRPr="0005486F" w:rsidRDefault="003802FC" w:rsidP="0005486F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61621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3802FC" w:rsidRPr="0005486F" w:rsidRDefault="003802FC" w:rsidP="0005486F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35,4</w:t>
            </w:r>
          </w:p>
        </w:tc>
      </w:tr>
      <w:tr w:rsidR="003802FC" w:rsidRPr="0005486F" w:rsidTr="00A05256">
        <w:trPr>
          <w:gridAfter w:val="1"/>
          <w:wAfter w:w="1899" w:type="dxa"/>
        </w:trPr>
        <w:tc>
          <w:tcPr>
            <w:tcW w:w="25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3802FC" w:rsidRPr="0005486F" w:rsidRDefault="003802FC" w:rsidP="0005486F">
            <w:pPr>
              <w:tabs>
                <w:tab w:val="right" w:leader="dot" w:pos="2268"/>
              </w:tabs>
              <w:spacing w:before="20" w:after="0" w:line="240" w:lineRule="auto"/>
              <w:ind w:left="113" w:hanging="113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 xml:space="preserve">   na ubój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3802FC" w:rsidRPr="0005486F" w:rsidRDefault="003802FC" w:rsidP="0005486F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Times New Roman"/>
                <w:sz w:val="16"/>
                <w:szCs w:val="16"/>
                <w:lang w:eastAsia="pl-PL"/>
              </w:rPr>
              <w:t>39178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3802FC" w:rsidRPr="0005486F" w:rsidRDefault="003802FC" w:rsidP="0005486F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Times New Roman"/>
                <w:sz w:val="16"/>
                <w:szCs w:val="16"/>
                <w:lang w:eastAsia="pl-PL"/>
              </w:rPr>
              <w:t>24,3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3802FC" w:rsidRPr="0005486F" w:rsidRDefault="003802FC" w:rsidP="0005486F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802FC">
              <w:rPr>
                <w:rFonts w:eastAsia="Times New Roman" w:cs="Times New Roman"/>
                <w:sz w:val="16"/>
                <w:szCs w:val="16"/>
                <w:lang w:eastAsia="pl-PL"/>
              </w:rPr>
              <w:t>35995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3802FC" w:rsidRPr="0005486F" w:rsidRDefault="003802FC" w:rsidP="0005486F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20,7</w:t>
            </w:r>
          </w:p>
        </w:tc>
      </w:tr>
      <w:tr w:rsidR="003802FC" w:rsidRPr="0005486F" w:rsidTr="00A05256">
        <w:trPr>
          <w:gridAfter w:val="1"/>
          <w:wAfter w:w="1899" w:type="dxa"/>
        </w:trPr>
        <w:tc>
          <w:tcPr>
            <w:tcW w:w="25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3802FC" w:rsidRPr="0005486F" w:rsidRDefault="003802FC" w:rsidP="0005486F">
            <w:pPr>
              <w:tabs>
                <w:tab w:val="right" w:leader="dot" w:pos="2268"/>
              </w:tabs>
              <w:spacing w:before="20" w:after="0" w:line="240" w:lineRule="auto"/>
              <w:ind w:left="113" w:hanging="113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 xml:space="preserve">   na chów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3802FC" w:rsidRPr="0005486F" w:rsidRDefault="003802FC" w:rsidP="0005486F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Times New Roman"/>
                <w:sz w:val="16"/>
                <w:szCs w:val="16"/>
                <w:lang w:eastAsia="pl-PL"/>
              </w:rPr>
              <w:t>26987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3802FC" w:rsidRPr="0005486F" w:rsidRDefault="003802FC" w:rsidP="0005486F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Times New Roman"/>
                <w:sz w:val="16"/>
                <w:szCs w:val="16"/>
                <w:lang w:eastAsia="pl-PL"/>
              </w:rPr>
              <w:t>16,7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3802FC" w:rsidRPr="0005486F" w:rsidRDefault="003802FC" w:rsidP="0005486F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802FC">
              <w:rPr>
                <w:rFonts w:eastAsia="Times New Roman" w:cs="Times New Roman"/>
                <w:sz w:val="16"/>
                <w:szCs w:val="16"/>
                <w:lang w:eastAsia="pl-PL"/>
              </w:rPr>
              <w:t>25626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3802FC" w:rsidRPr="0005486F" w:rsidRDefault="003802FC" w:rsidP="0005486F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14,7</w:t>
            </w:r>
          </w:p>
        </w:tc>
      </w:tr>
      <w:tr w:rsidR="003802FC" w:rsidRPr="0005486F" w:rsidTr="00A05256">
        <w:trPr>
          <w:gridAfter w:val="1"/>
          <w:wAfter w:w="1899" w:type="dxa"/>
        </w:trPr>
        <w:tc>
          <w:tcPr>
            <w:tcW w:w="25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3802FC" w:rsidRPr="0005486F" w:rsidRDefault="003802FC" w:rsidP="0005486F">
            <w:pPr>
              <w:tabs>
                <w:tab w:val="right" w:leader="dot" w:pos="2268"/>
              </w:tabs>
              <w:spacing w:before="20" w:after="0" w:line="240" w:lineRule="auto"/>
              <w:ind w:left="113" w:hanging="113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 xml:space="preserve">      w tym lochy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3802FC" w:rsidRPr="0005486F" w:rsidRDefault="003802FC" w:rsidP="0005486F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Times New Roman"/>
                <w:sz w:val="16"/>
                <w:szCs w:val="16"/>
                <w:lang w:eastAsia="pl-PL"/>
              </w:rPr>
              <w:t>26755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3802FC" w:rsidRPr="0005486F" w:rsidRDefault="003802FC" w:rsidP="0005486F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Times New Roman"/>
                <w:sz w:val="16"/>
                <w:szCs w:val="16"/>
                <w:lang w:eastAsia="pl-PL"/>
              </w:rPr>
              <w:t>16,6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3802FC" w:rsidRPr="0005486F" w:rsidRDefault="003802FC" w:rsidP="0005486F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802FC">
              <w:rPr>
                <w:rFonts w:eastAsia="Times New Roman" w:cs="Times New Roman"/>
                <w:sz w:val="16"/>
                <w:szCs w:val="16"/>
                <w:lang w:eastAsia="pl-PL"/>
              </w:rPr>
              <w:t>25426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1F3864" w:themeColor="accent5" w:themeShade="80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:rsidR="003802FC" w:rsidRPr="0005486F" w:rsidRDefault="003802FC" w:rsidP="0005486F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14,6</w:t>
            </w:r>
          </w:p>
        </w:tc>
      </w:tr>
      <w:tr w:rsidR="003802FC" w:rsidRPr="0005486F" w:rsidTr="00A05256">
        <w:trPr>
          <w:gridAfter w:val="1"/>
          <w:wAfter w:w="1899" w:type="dxa"/>
        </w:trPr>
        <w:tc>
          <w:tcPr>
            <w:tcW w:w="2552" w:type="dxa"/>
            <w:tcBorders>
              <w:top w:val="single" w:sz="4" w:space="0" w:color="001D77"/>
              <w:left w:val="nil"/>
              <w:bottom w:val="nil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3802FC" w:rsidRPr="0005486F" w:rsidRDefault="003802FC" w:rsidP="0005486F">
            <w:pPr>
              <w:tabs>
                <w:tab w:val="right" w:leader="dot" w:pos="2268"/>
              </w:tabs>
              <w:spacing w:before="20" w:after="0" w:line="240" w:lineRule="auto"/>
              <w:ind w:left="113" w:hanging="113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Arial"/>
                <w:sz w:val="16"/>
                <w:szCs w:val="16"/>
                <w:lang w:eastAsia="pl-PL"/>
              </w:rPr>
              <w:t xml:space="preserve">        w tym prośne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3802FC" w:rsidRPr="0005486F" w:rsidRDefault="003802FC" w:rsidP="0005486F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Times New Roman"/>
                <w:sz w:val="16"/>
                <w:szCs w:val="16"/>
                <w:lang w:eastAsia="pl-PL"/>
              </w:rPr>
              <w:t>17788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3802FC" w:rsidRPr="0005486F" w:rsidRDefault="003802FC" w:rsidP="0005486F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05486F">
              <w:rPr>
                <w:rFonts w:eastAsia="Times New Roman" w:cs="Times New Roman"/>
                <w:sz w:val="16"/>
                <w:szCs w:val="16"/>
                <w:lang w:eastAsia="pl-PL"/>
              </w:rPr>
              <w:t>11,0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1F3864" w:themeColor="accent5" w:themeShade="80"/>
              <w:bottom w:val="nil"/>
              <w:right w:val="single" w:sz="4" w:space="0" w:color="1F3864" w:themeColor="accent5" w:themeShade="80"/>
            </w:tcBorders>
            <w:shd w:val="clear" w:color="auto" w:fill="auto"/>
            <w:vAlign w:val="bottom"/>
          </w:tcPr>
          <w:p w:rsidR="003802FC" w:rsidRPr="0005486F" w:rsidRDefault="003802FC" w:rsidP="0005486F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802FC">
              <w:rPr>
                <w:rFonts w:eastAsia="Times New Roman" w:cs="Times New Roman"/>
                <w:sz w:val="16"/>
                <w:szCs w:val="16"/>
                <w:lang w:eastAsia="pl-PL"/>
              </w:rPr>
              <w:t>17794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1F3864" w:themeColor="accent5" w:themeShade="80"/>
              <w:bottom w:val="nil"/>
              <w:right w:val="nil"/>
            </w:tcBorders>
            <w:shd w:val="clear" w:color="auto" w:fill="auto"/>
            <w:vAlign w:val="bottom"/>
          </w:tcPr>
          <w:p w:rsidR="003802FC" w:rsidRPr="0005486F" w:rsidRDefault="003802FC" w:rsidP="0005486F">
            <w:pPr>
              <w:spacing w:before="0" w:after="0" w:line="240" w:lineRule="auto"/>
              <w:jc w:val="right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6"/>
                <w:lang w:eastAsia="pl-PL"/>
              </w:rPr>
              <w:t>10,2</w:t>
            </w:r>
          </w:p>
        </w:tc>
      </w:tr>
    </w:tbl>
    <w:p w:rsidR="00F0479A" w:rsidRPr="00F0479A" w:rsidRDefault="00766531" w:rsidP="0053592C">
      <w:pPr>
        <w:spacing w:before="480" w:after="0"/>
        <w:outlineLvl w:val="0"/>
        <w:rPr>
          <w:rFonts w:eastAsia="Times New Roman" w:cs="Arial"/>
          <w:spacing w:val="-4"/>
          <w:szCs w:val="19"/>
          <w:lang w:eastAsia="pl-PL"/>
        </w:rPr>
      </w:pPr>
      <w:r w:rsidRPr="00F0479A">
        <w:rPr>
          <w:rFonts w:eastAsia="Times New Roman" w:cs="Arial"/>
          <w:spacing w:val="-4"/>
          <w:szCs w:val="19"/>
          <w:lang w:eastAsia="pl-PL"/>
        </w:rPr>
        <w:t xml:space="preserve">W porównaniu do </w:t>
      </w:r>
      <w:r w:rsidR="00362573" w:rsidRPr="00F0479A">
        <w:rPr>
          <w:rFonts w:eastAsia="Times New Roman" w:cs="Arial"/>
          <w:spacing w:val="-4"/>
          <w:szCs w:val="19"/>
          <w:lang w:eastAsia="pl-PL"/>
        </w:rPr>
        <w:t>czerwc</w:t>
      </w:r>
      <w:r w:rsidR="003E0B1E" w:rsidRPr="00F0479A">
        <w:rPr>
          <w:rFonts w:eastAsia="Times New Roman" w:cs="Arial"/>
          <w:spacing w:val="-4"/>
          <w:szCs w:val="19"/>
          <w:lang w:eastAsia="pl-PL"/>
        </w:rPr>
        <w:t>a</w:t>
      </w:r>
      <w:r w:rsidR="007C416A" w:rsidRPr="00F0479A">
        <w:rPr>
          <w:rFonts w:eastAsia="Times New Roman" w:cs="Arial"/>
          <w:spacing w:val="-4"/>
          <w:szCs w:val="19"/>
          <w:lang w:eastAsia="pl-PL"/>
        </w:rPr>
        <w:t xml:space="preserve"> </w:t>
      </w:r>
      <w:r w:rsidR="00362573" w:rsidRPr="00F0479A">
        <w:rPr>
          <w:rFonts w:eastAsia="Times New Roman" w:cs="Arial"/>
          <w:spacing w:val="-4"/>
          <w:szCs w:val="19"/>
          <w:lang w:eastAsia="pl-PL"/>
        </w:rPr>
        <w:t>20</w:t>
      </w:r>
      <w:r w:rsidR="004254D0" w:rsidRPr="00F0479A">
        <w:rPr>
          <w:rFonts w:eastAsia="Times New Roman" w:cs="Arial"/>
          <w:spacing w:val="-4"/>
          <w:szCs w:val="19"/>
          <w:lang w:eastAsia="pl-PL"/>
        </w:rPr>
        <w:t>2</w:t>
      </w:r>
      <w:r w:rsidR="00F0479A" w:rsidRPr="00F0479A">
        <w:rPr>
          <w:rFonts w:eastAsia="Times New Roman" w:cs="Arial"/>
          <w:spacing w:val="-4"/>
          <w:szCs w:val="19"/>
          <w:lang w:eastAsia="pl-PL"/>
        </w:rPr>
        <w:t>1</w:t>
      </w:r>
      <w:r w:rsidR="00065925" w:rsidRPr="00F0479A">
        <w:rPr>
          <w:rFonts w:eastAsia="Times New Roman" w:cs="Arial"/>
          <w:spacing w:val="-4"/>
          <w:szCs w:val="19"/>
          <w:lang w:eastAsia="pl-PL"/>
        </w:rPr>
        <w:t xml:space="preserve"> r.</w:t>
      </w:r>
      <w:r w:rsidR="007C416A" w:rsidRPr="00F0479A">
        <w:rPr>
          <w:rFonts w:eastAsia="Times New Roman" w:cs="Arial"/>
          <w:spacing w:val="-4"/>
          <w:szCs w:val="19"/>
          <w:lang w:eastAsia="pl-PL"/>
        </w:rPr>
        <w:t xml:space="preserve"> </w:t>
      </w:r>
      <w:r w:rsidRPr="00F0479A">
        <w:rPr>
          <w:rFonts w:eastAsia="Times New Roman" w:cs="Arial"/>
          <w:spacing w:val="-4"/>
          <w:szCs w:val="19"/>
          <w:lang w:eastAsia="pl-PL"/>
        </w:rPr>
        <w:t xml:space="preserve">odnotowano </w:t>
      </w:r>
      <w:r w:rsidR="004254D0" w:rsidRPr="00F0479A">
        <w:rPr>
          <w:rFonts w:eastAsia="Times New Roman" w:cs="Arial"/>
          <w:spacing w:val="-4"/>
          <w:szCs w:val="19"/>
          <w:lang w:eastAsia="pl-PL"/>
        </w:rPr>
        <w:t>wzrost</w:t>
      </w:r>
      <w:r w:rsidRPr="00F0479A">
        <w:rPr>
          <w:rFonts w:eastAsia="Times New Roman" w:cs="Arial"/>
          <w:spacing w:val="-4"/>
          <w:szCs w:val="19"/>
          <w:lang w:eastAsia="pl-PL"/>
        </w:rPr>
        <w:t xml:space="preserve"> p</w:t>
      </w:r>
      <w:r w:rsidR="006D0456" w:rsidRPr="00F0479A">
        <w:rPr>
          <w:rFonts w:eastAsia="Times New Roman" w:cs="Arial"/>
          <w:spacing w:val="-4"/>
          <w:szCs w:val="19"/>
          <w:lang w:eastAsia="pl-PL"/>
        </w:rPr>
        <w:t>ogłowia</w:t>
      </w:r>
      <w:r w:rsidR="00F0479A" w:rsidRPr="00F0479A">
        <w:rPr>
          <w:rFonts w:eastAsia="Times New Roman" w:cs="Arial"/>
          <w:spacing w:val="-4"/>
          <w:szCs w:val="19"/>
          <w:lang w:eastAsia="pl-PL"/>
        </w:rPr>
        <w:t xml:space="preserve"> prosiąt o wadze </w:t>
      </w:r>
      <w:r w:rsidR="002B6A5C">
        <w:rPr>
          <w:rFonts w:eastAsia="Times New Roman" w:cs="Arial"/>
          <w:spacing w:val="-4"/>
          <w:szCs w:val="19"/>
          <w:lang w:eastAsia="pl-PL"/>
        </w:rPr>
        <w:t xml:space="preserve">do </w:t>
      </w:r>
      <w:r w:rsidR="00F0479A" w:rsidRPr="00F0479A">
        <w:rPr>
          <w:rFonts w:eastAsia="Times New Roman" w:cs="Arial"/>
          <w:spacing w:val="-4"/>
          <w:szCs w:val="19"/>
          <w:lang w:eastAsia="pl-PL"/>
        </w:rPr>
        <w:t>20 kg (o</w:t>
      </w:r>
      <w:r w:rsidR="002C2942">
        <w:rPr>
          <w:rFonts w:eastAsia="Times New Roman" w:cs="Arial"/>
          <w:spacing w:val="-4"/>
          <w:szCs w:val="19"/>
          <w:lang w:eastAsia="pl-PL"/>
        </w:rPr>
        <w:t> </w:t>
      </w:r>
      <w:r w:rsidR="00F0479A" w:rsidRPr="00F0479A">
        <w:rPr>
          <w:rFonts w:eastAsia="Times New Roman" w:cs="Arial"/>
          <w:spacing w:val="-4"/>
          <w:szCs w:val="19"/>
          <w:lang w:eastAsia="pl-PL"/>
        </w:rPr>
        <w:t>38,2%) przy jednoczesnym spadku</w:t>
      </w:r>
      <w:r w:rsidR="006D0456" w:rsidRPr="00F0479A">
        <w:rPr>
          <w:rFonts w:eastAsia="Times New Roman" w:cs="Arial"/>
          <w:spacing w:val="-4"/>
          <w:szCs w:val="19"/>
          <w:lang w:eastAsia="pl-PL"/>
        </w:rPr>
        <w:t xml:space="preserve"> trzody chlewnej </w:t>
      </w:r>
      <w:r w:rsidR="004254D0" w:rsidRPr="00F0479A">
        <w:rPr>
          <w:rFonts w:eastAsia="Times New Roman" w:cs="Arial"/>
          <w:spacing w:val="-4"/>
          <w:szCs w:val="19"/>
          <w:lang w:eastAsia="pl-PL"/>
        </w:rPr>
        <w:t xml:space="preserve">w </w:t>
      </w:r>
      <w:r w:rsidR="006D0456" w:rsidRPr="00F0479A">
        <w:rPr>
          <w:rFonts w:eastAsia="Times New Roman" w:cs="Arial"/>
          <w:spacing w:val="-4"/>
          <w:szCs w:val="19"/>
          <w:lang w:eastAsia="pl-PL"/>
        </w:rPr>
        <w:t>grupach: trzod</w:t>
      </w:r>
      <w:r w:rsidR="002B6A5C">
        <w:rPr>
          <w:rFonts w:eastAsia="Times New Roman" w:cs="Arial"/>
          <w:spacing w:val="-4"/>
          <w:szCs w:val="19"/>
          <w:lang w:eastAsia="pl-PL"/>
        </w:rPr>
        <w:t>a</w:t>
      </w:r>
      <w:r w:rsidR="006D0456" w:rsidRPr="00F0479A">
        <w:rPr>
          <w:rFonts w:eastAsia="Times New Roman" w:cs="Arial"/>
          <w:spacing w:val="-4"/>
          <w:szCs w:val="19"/>
          <w:lang w:eastAsia="pl-PL"/>
        </w:rPr>
        <w:t xml:space="preserve"> chlewn</w:t>
      </w:r>
      <w:r w:rsidR="00EF61C0">
        <w:rPr>
          <w:rFonts w:eastAsia="Times New Roman" w:cs="Arial"/>
          <w:spacing w:val="-4"/>
          <w:szCs w:val="19"/>
          <w:lang w:eastAsia="pl-PL"/>
        </w:rPr>
        <w:t>a</w:t>
      </w:r>
      <w:r w:rsidR="006D0456" w:rsidRPr="00F0479A">
        <w:rPr>
          <w:rFonts w:eastAsia="Times New Roman" w:cs="Arial"/>
          <w:spacing w:val="-4"/>
          <w:szCs w:val="19"/>
          <w:lang w:eastAsia="pl-PL"/>
        </w:rPr>
        <w:t xml:space="preserve"> o wadze 50 kg i</w:t>
      </w:r>
      <w:r w:rsidR="002C2942">
        <w:rPr>
          <w:rFonts w:eastAsia="Times New Roman" w:cs="Arial"/>
          <w:spacing w:val="-4"/>
          <w:szCs w:val="19"/>
          <w:lang w:eastAsia="pl-PL"/>
        </w:rPr>
        <w:t> </w:t>
      </w:r>
      <w:r w:rsidR="006D0456" w:rsidRPr="00F0479A">
        <w:rPr>
          <w:rFonts w:eastAsia="Times New Roman" w:cs="Arial"/>
          <w:spacing w:val="-4"/>
          <w:szCs w:val="19"/>
          <w:lang w:eastAsia="pl-PL"/>
        </w:rPr>
        <w:t xml:space="preserve">więcej z przeznaczeniem </w:t>
      </w:r>
      <w:r w:rsidR="00F0479A" w:rsidRPr="00F0479A">
        <w:rPr>
          <w:rFonts w:eastAsia="Times New Roman" w:cs="Arial"/>
          <w:spacing w:val="-4"/>
          <w:szCs w:val="19"/>
          <w:lang w:eastAsia="pl-PL"/>
        </w:rPr>
        <w:t xml:space="preserve">na ubój </w:t>
      </w:r>
      <w:r w:rsidR="006D0456" w:rsidRPr="00F0479A">
        <w:rPr>
          <w:rFonts w:eastAsia="Times New Roman" w:cs="Arial"/>
          <w:spacing w:val="-4"/>
          <w:szCs w:val="19"/>
          <w:lang w:eastAsia="pl-PL"/>
        </w:rPr>
        <w:t>(</w:t>
      </w:r>
      <w:r w:rsidR="00812227" w:rsidRPr="00F0479A">
        <w:rPr>
          <w:rFonts w:eastAsia="Times New Roman" w:cs="Arial"/>
          <w:spacing w:val="-4"/>
          <w:szCs w:val="19"/>
          <w:lang w:eastAsia="pl-PL"/>
        </w:rPr>
        <w:t xml:space="preserve">o </w:t>
      </w:r>
      <w:r w:rsidR="00F0479A" w:rsidRPr="00F0479A">
        <w:rPr>
          <w:rFonts w:eastAsia="Times New Roman" w:cs="Arial"/>
          <w:spacing w:val="-4"/>
          <w:szCs w:val="19"/>
          <w:lang w:eastAsia="pl-PL"/>
        </w:rPr>
        <w:t>8,1</w:t>
      </w:r>
      <w:r w:rsidR="004254D0" w:rsidRPr="00F0479A">
        <w:rPr>
          <w:rFonts w:eastAsia="Times New Roman" w:cs="Arial"/>
          <w:spacing w:val="-4"/>
          <w:szCs w:val="19"/>
          <w:lang w:eastAsia="pl-PL"/>
        </w:rPr>
        <w:t xml:space="preserve">%), </w:t>
      </w:r>
      <w:r w:rsidR="00F0479A" w:rsidRPr="00F0479A">
        <w:rPr>
          <w:rFonts w:eastAsia="Times New Roman" w:cs="Arial"/>
          <w:spacing w:val="-4"/>
          <w:szCs w:val="19"/>
          <w:lang w:eastAsia="pl-PL"/>
        </w:rPr>
        <w:t>trzod</w:t>
      </w:r>
      <w:r w:rsidR="002B6A5C">
        <w:rPr>
          <w:rFonts w:eastAsia="Times New Roman" w:cs="Arial"/>
          <w:spacing w:val="-4"/>
          <w:szCs w:val="19"/>
          <w:lang w:eastAsia="pl-PL"/>
        </w:rPr>
        <w:t>a</w:t>
      </w:r>
      <w:r w:rsidR="00F0479A" w:rsidRPr="00F0479A">
        <w:rPr>
          <w:rFonts w:eastAsia="Times New Roman" w:cs="Arial"/>
          <w:spacing w:val="-4"/>
          <w:szCs w:val="19"/>
          <w:lang w:eastAsia="pl-PL"/>
        </w:rPr>
        <w:t xml:space="preserve"> chlewn</w:t>
      </w:r>
      <w:r w:rsidR="00EF61C0">
        <w:rPr>
          <w:rFonts w:eastAsia="Times New Roman" w:cs="Arial"/>
          <w:spacing w:val="-4"/>
          <w:szCs w:val="19"/>
          <w:lang w:eastAsia="pl-PL"/>
        </w:rPr>
        <w:t>a</w:t>
      </w:r>
      <w:r w:rsidR="00F0479A" w:rsidRPr="00F0479A">
        <w:rPr>
          <w:rFonts w:eastAsia="Times New Roman" w:cs="Arial"/>
          <w:spacing w:val="-4"/>
          <w:szCs w:val="19"/>
          <w:lang w:eastAsia="pl-PL"/>
        </w:rPr>
        <w:t xml:space="preserve"> o wadze 50 kg i więcej z przeznaczeniem na chów (o 5,0%) oraz </w:t>
      </w:r>
      <w:r w:rsidR="004254D0" w:rsidRPr="00F0479A">
        <w:rPr>
          <w:rFonts w:eastAsia="Times New Roman" w:cs="Arial"/>
          <w:spacing w:val="-4"/>
          <w:szCs w:val="19"/>
          <w:lang w:eastAsia="pl-PL"/>
        </w:rPr>
        <w:t>warchlak</w:t>
      </w:r>
      <w:r w:rsidR="00EF61C0">
        <w:rPr>
          <w:rFonts w:eastAsia="Times New Roman" w:cs="Arial"/>
          <w:spacing w:val="-4"/>
          <w:szCs w:val="19"/>
          <w:lang w:eastAsia="pl-PL"/>
        </w:rPr>
        <w:t>i</w:t>
      </w:r>
      <w:r w:rsidR="004254D0" w:rsidRPr="00F0479A">
        <w:rPr>
          <w:rFonts w:eastAsia="Times New Roman" w:cs="Arial"/>
          <w:spacing w:val="-4"/>
          <w:szCs w:val="19"/>
          <w:lang w:eastAsia="pl-PL"/>
        </w:rPr>
        <w:t xml:space="preserve"> o wadze od 20 do 50 kg (o </w:t>
      </w:r>
      <w:r w:rsidR="00F0479A" w:rsidRPr="00F0479A">
        <w:rPr>
          <w:rFonts w:eastAsia="Times New Roman" w:cs="Arial"/>
          <w:spacing w:val="-4"/>
          <w:szCs w:val="19"/>
          <w:lang w:eastAsia="pl-PL"/>
        </w:rPr>
        <w:t>3,2%).</w:t>
      </w:r>
    </w:p>
    <w:p w:rsidR="005B6564" w:rsidRPr="002B6A5C" w:rsidRDefault="00DB610A" w:rsidP="00276013">
      <w:pPr>
        <w:spacing w:after="0"/>
        <w:outlineLvl w:val="0"/>
        <w:rPr>
          <w:rFonts w:eastAsia="Times New Roman" w:cs="Arial"/>
          <w:spacing w:val="-4"/>
          <w:szCs w:val="19"/>
          <w:lang w:eastAsia="pl-PL"/>
        </w:rPr>
      </w:pPr>
      <w:r w:rsidRPr="002B6A5C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28224" behindDoc="1" locked="0" layoutInCell="1" allowOverlap="1" wp14:anchorId="4D233AD7" wp14:editId="5B9524EB">
                <wp:simplePos x="0" y="0"/>
                <wp:positionH relativeFrom="column">
                  <wp:posOffset>5255895</wp:posOffset>
                </wp:positionH>
                <wp:positionV relativeFrom="paragraph">
                  <wp:posOffset>352425</wp:posOffset>
                </wp:positionV>
                <wp:extent cx="1706245" cy="1381125"/>
                <wp:effectExtent l="0" t="0" r="0" b="0"/>
                <wp:wrapTight wrapText="bothSides">
                  <wp:wrapPolygon edited="0">
                    <wp:start x="723" y="0"/>
                    <wp:lineTo x="723" y="21153"/>
                    <wp:lineTo x="20740" y="21153"/>
                    <wp:lineTo x="20740" y="0"/>
                    <wp:lineTo x="723" y="0"/>
                  </wp:wrapPolygon>
                </wp:wrapTight>
                <wp:docPr id="19" name="Pole tekstowe 2" descr="W strukturze pogłowia świń największy udział stanowiło pogłowie prosiąt o wadze do 20 kg (39,1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24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9BE" w:rsidRPr="00205094" w:rsidRDefault="00A629BE" w:rsidP="00766531">
                            <w:pPr>
                              <w:pStyle w:val="tekstzboku"/>
                            </w:pPr>
                            <w:r w:rsidRPr="00205094">
                              <w:t xml:space="preserve">W strukturze </w:t>
                            </w:r>
                            <w:r w:rsidR="00E0363D" w:rsidRPr="00205094">
                              <w:t xml:space="preserve">pogłowia </w:t>
                            </w:r>
                            <w:r w:rsidR="00B51B2F" w:rsidRPr="00205094">
                              <w:t>świń</w:t>
                            </w:r>
                            <w:r w:rsidRPr="00205094">
                              <w:t xml:space="preserve"> największy udział stanowiło pogłowie </w:t>
                            </w:r>
                            <w:r w:rsidR="00205094" w:rsidRPr="00205094">
                              <w:t>prosiąt o wadze do 20 kg (39,1%)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33AD7" id="_x0000_s1031" type="#_x0000_t202" alt="W strukturze pogłowia świń największy udział stanowiło pogłowie prosiąt o wadze do 20 kg (39,1%)" style="position:absolute;left:0;text-align:left;margin-left:413.85pt;margin-top:27.75pt;width:134.35pt;height:108.75pt;z-index:-251488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" filled="f" stroked="f">
                <v:textbox>
                  <w:txbxContent>
                    <w:p w:rsidR="00A629BE" w:rsidRPr="00205094" w:rsidRDefault="00A629BE" w:rsidP="00766531">
                      <w:pPr>
                        <w:pStyle w:val="tekstzboku"/>
                      </w:pPr>
                      <w:r w:rsidRPr="00205094">
                        <w:t xml:space="preserve">W strukturze </w:t>
                      </w:r>
                      <w:r w:rsidR="00E0363D" w:rsidRPr="00205094">
                        <w:t xml:space="preserve">pogłowia </w:t>
                      </w:r>
                      <w:r w:rsidR="00B51B2F" w:rsidRPr="00205094">
                        <w:t>świń</w:t>
                      </w:r>
                      <w:r w:rsidRPr="00205094">
                        <w:t xml:space="preserve"> największy udział stanowiło pogłowie </w:t>
                      </w:r>
                      <w:r w:rsidR="00205094" w:rsidRPr="00205094">
                        <w:t>prosiąt o wadze do 20 kg (39,1%)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66531" w:rsidRPr="002B6A5C">
        <w:rPr>
          <w:rFonts w:eastAsia="Times New Roman" w:cs="Arial"/>
          <w:spacing w:val="-4"/>
          <w:szCs w:val="19"/>
          <w:lang w:eastAsia="pl-PL"/>
        </w:rPr>
        <w:t xml:space="preserve">W strukturze stada </w:t>
      </w:r>
      <w:r w:rsidR="00B26C27" w:rsidRPr="002B6A5C">
        <w:rPr>
          <w:rFonts w:eastAsia="Times New Roman" w:cs="Arial"/>
          <w:spacing w:val="-4"/>
          <w:szCs w:val="19"/>
          <w:lang w:eastAsia="pl-PL"/>
        </w:rPr>
        <w:t>świń</w:t>
      </w:r>
      <w:r w:rsidR="00766531" w:rsidRPr="002B6A5C">
        <w:rPr>
          <w:rFonts w:eastAsia="Times New Roman" w:cs="Arial"/>
          <w:spacing w:val="-4"/>
          <w:szCs w:val="19"/>
          <w:lang w:eastAsia="pl-PL"/>
        </w:rPr>
        <w:t xml:space="preserve"> największy był udział </w:t>
      </w:r>
      <w:r w:rsidR="002B6A5C" w:rsidRPr="002B6A5C">
        <w:rPr>
          <w:rFonts w:eastAsia="Times New Roman" w:cs="Arial"/>
          <w:spacing w:val="-4"/>
          <w:szCs w:val="19"/>
          <w:lang w:eastAsia="pl-PL"/>
        </w:rPr>
        <w:t xml:space="preserve">prosiąt o wadze do 20 kg (39,1%), następnie </w:t>
      </w:r>
      <w:r w:rsidR="00B26C27" w:rsidRPr="002B6A5C">
        <w:rPr>
          <w:rFonts w:eastAsia="Times New Roman" w:cs="Arial"/>
          <w:spacing w:val="-4"/>
          <w:szCs w:val="19"/>
          <w:lang w:eastAsia="pl-PL"/>
        </w:rPr>
        <w:t xml:space="preserve">trzody chlewnej o wadze </w:t>
      </w:r>
      <w:smartTag w:uri="urn:schemas-microsoft-com:office:smarttags" w:element="metricconverter">
        <w:smartTagPr>
          <w:attr w:name="ProductID" w:val="50 kg"/>
        </w:smartTagPr>
        <w:r w:rsidR="00B26C27" w:rsidRPr="002B6A5C">
          <w:rPr>
            <w:rFonts w:eastAsia="Times New Roman" w:cs="Arial"/>
            <w:spacing w:val="-4"/>
            <w:szCs w:val="19"/>
            <w:lang w:eastAsia="pl-PL"/>
          </w:rPr>
          <w:t>50 kg</w:t>
        </w:r>
      </w:smartTag>
      <w:r w:rsidR="00B26C27" w:rsidRPr="002B6A5C">
        <w:rPr>
          <w:rFonts w:eastAsia="Times New Roman" w:cs="Arial"/>
          <w:spacing w:val="-4"/>
          <w:szCs w:val="19"/>
          <w:lang w:eastAsia="pl-PL"/>
        </w:rPr>
        <w:t xml:space="preserve"> i więcej (</w:t>
      </w:r>
      <w:r w:rsidR="002B6A5C" w:rsidRPr="002B6A5C">
        <w:rPr>
          <w:rFonts w:eastAsia="Times New Roman" w:cs="Arial"/>
          <w:spacing w:val="-4"/>
          <w:szCs w:val="19"/>
          <w:lang w:eastAsia="pl-PL"/>
        </w:rPr>
        <w:t xml:space="preserve">35,4%) </w:t>
      </w:r>
      <w:r w:rsidR="00B26C27" w:rsidRPr="002B6A5C">
        <w:rPr>
          <w:rFonts w:eastAsia="Times New Roman" w:cs="Arial"/>
          <w:spacing w:val="-4"/>
          <w:szCs w:val="19"/>
          <w:lang w:eastAsia="pl-PL"/>
        </w:rPr>
        <w:t>oraz warchlaków o wadze od 20 do 50 kg (</w:t>
      </w:r>
      <w:r w:rsidR="004254D0" w:rsidRPr="002B6A5C">
        <w:rPr>
          <w:rFonts w:eastAsia="Times New Roman" w:cs="Arial"/>
          <w:spacing w:val="-4"/>
          <w:szCs w:val="19"/>
          <w:lang w:eastAsia="pl-PL"/>
        </w:rPr>
        <w:t>2</w:t>
      </w:r>
      <w:r w:rsidR="002B6A5C" w:rsidRPr="002B6A5C">
        <w:rPr>
          <w:rFonts w:eastAsia="Times New Roman" w:cs="Arial"/>
          <w:spacing w:val="-4"/>
          <w:szCs w:val="19"/>
          <w:lang w:eastAsia="pl-PL"/>
        </w:rPr>
        <w:t>5</w:t>
      </w:r>
      <w:r w:rsidR="004254D0" w:rsidRPr="002B6A5C">
        <w:rPr>
          <w:rFonts w:eastAsia="Times New Roman" w:cs="Arial"/>
          <w:spacing w:val="-4"/>
          <w:szCs w:val="19"/>
          <w:lang w:eastAsia="pl-PL"/>
        </w:rPr>
        <w:t>,5</w:t>
      </w:r>
      <w:r w:rsidR="00B26C27" w:rsidRPr="002B6A5C">
        <w:rPr>
          <w:rFonts w:eastAsia="Times New Roman" w:cs="Arial"/>
          <w:spacing w:val="-4"/>
          <w:szCs w:val="19"/>
          <w:lang w:eastAsia="pl-PL"/>
        </w:rPr>
        <w:t>%).</w:t>
      </w:r>
      <w:r w:rsidR="00D617DB" w:rsidRPr="002B6A5C">
        <w:rPr>
          <w:rFonts w:eastAsia="Times New Roman" w:cs="Arial"/>
          <w:spacing w:val="-4"/>
          <w:szCs w:val="19"/>
          <w:lang w:eastAsia="pl-PL"/>
        </w:rPr>
        <w:t xml:space="preserve"> </w:t>
      </w:r>
    </w:p>
    <w:p w:rsidR="00766531" w:rsidRPr="002B6A5C" w:rsidRDefault="00766531" w:rsidP="00766531">
      <w:pPr>
        <w:spacing w:after="0"/>
        <w:jc w:val="both"/>
        <w:outlineLvl w:val="0"/>
        <w:rPr>
          <w:rFonts w:eastAsia="Times New Roman" w:cs="Arial"/>
          <w:szCs w:val="19"/>
          <w:lang w:eastAsia="pl-PL"/>
        </w:rPr>
      </w:pPr>
      <w:r w:rsidRPr="002B6A5C">
        <w:rPr>
          <w:rFonts w:eastAsia="Times New Roman" w:cs="Arial"/>
          <w:szCs w:val="19"/>
          <w:lang w:eastAsia="pl-PL"/>
        </w:rPr>
        <w:t>W strukturze pogłowia trzody chlewnej w porównaniu do analogicznego okresu 20</w:t>
      </w:r>
      <w:r w:rsidR="003E5B2C" w:rsidRPr="002B6A5C">
        <w:rPr>
          <w:rFonts w:eastAsia="Times New Roman" w:cs="Arial"/>
          <w:szCs w:val="19"/>
          <w:lang w:eastAsia="pl-PL"/>
        </w:rPr>
        <w:t>2</w:t>
      </w:r>
      <w:r w:rsidR="002B6A5C" w:rsidRPr="002B6A5C">
        <w:rPr>
          <w:rFonts w:eastAsia="Times New Roman" w:cs="Arial"/>
          <w:szCs w:val="19"/>
          <w:lang w:eastAsia="pl-PL"/>
        </w:rPr>
        <w:t>1</w:t>
      </w:r>
      <w:r w:rsidRPr="002B6A5C">
        <w:rPr>
          <w:rFonts w:eastAsia="Times New Roman" w:cs="Arial"/>
          <w:szCs w:val="19"/>
          <w:lang w:eastAsia="pl-PL"/>
        </w:rPr>
        <w:t xml:space="preserve"> r. zaobserwowano:</w:t>
      </w:r>
    </w:p>
    <w:p w:rsidR="00636025" w:rsidRPr="001059A2" w:rsidRDefault="002B6A5C" w:rsidP="00D009C3">
      <w:pPr>
        <w:numPr>
          <w:ilvl w:val="0"/>
          <w:numId w:val="3"/>
        </w:numPr>
        <w:spacing w:before="0" w:after="0"/>
        <w:ind w:left="1037"/>
        <w:jc w:val="both"/>
        <w:outlineLvl w:val="0"/>
        <w:rPr>
          <w:rFonts w:eastAsia="Times New Roman" w:cs="Arial"/>
          <w:szCs w:val="19"/>
          <w:lang w:eastAsia="pl-PL"/>
        </w:rPr>
      </w:pPr>
      <w:r w:rsidRPr="001059A2">
        <w:rPr>
          <w:rFonts w:eastAsia="Times New Roman" w:cs="Arial"/>
          <w:szCs w:val="19"/>
          <w:lang w:eastAsia="pl-PL"/>
        </w:rPr>
        <w:t>wzrost</w:t>
      </w:r>
      <w:r w:rsidR="00362573" w:rsidRPr="001059A2">
        <w:rPr>
          <w:rFonts w:eastAsia="Times New Roman" w:cs="Arial"/>
          <w:szCs w:val="19"/>
          <w:lang w:eastAsia="pl-PL"/>
        </w:rPr>
        <w:t xml:space="preserve"> udziału prosiąt o wadze do 20 kg (o </w:t>
      </w:r>
      <w:r w:rsidRPr="001059A2">
        <w:rPr>
          <w:rFonts w:eastAsia="Times New Roman" w:cs="Arial"/>
          <w:szCs w:val="19"/>
          <w:lang w:eastAsia="pl-PL"/>
        </w:rPr>
        <w:t>8,6</w:t>
      </w:r>
      <w:r w:rsidR="00362573" w:rsidRPr="001059A2">
        <w:rPr>
          <w:rFonts w:eastAsia="Times New Roman" w:cs="Arial"/>
          <w:szCs w:val="19"/>
          <w:lang w:eastAsia="pl-PL"/>
        </w:rPr>
        <w:t xml:space="preserve"> </w:t>
      </w:r>
      <w:proofErr w:type="spellStart"/>
      <w:r w:rsidR="00362573" w:rsidRPr="001059A2">
        <w:rPr>
          <w:rFonts w:eastAsia="Times New Roman" w:cs="Arial"/>
          <w:szCs w:val="19"/>
          <w:lang w:eastAsia="pl-PL"/>
        </w:rPr>
        <w:t>p.proc</w:t>
      </w:r>
      <w:proofErr w:type="spellEnd"/>
      <w:r w:rsidR="00362573" w:rsidRPr="001059A2">
        <w:rPr>
          <w:rFonts w:eastAsia="Times New Roman" w:cs="Arial"/>
          <w:szCs w:val="19"/>
          <w:lang w:eastAsia="pl-PL"/>
        </w:rPr>
        <w:t>.),</w:t>
      </w:r>
      <w:r w:rsidR="00636025" w:rsidRPr="001059A2">
        <w:rPr>
          <w:rFonts w:eastAsia="Times New Roman" w:cs="Arial"/>
          <w:szCs w:val="19"/>
          <w:lang w:eastAsia="pl-PL"/>
        </w:rPr>
        <w:t xml:space="preserve"> </w:t>
      </w:r>
    </w:p>
    <w:p w:rsidR="002A7515" w:rsidRPr="001059A2" w:rsidRDefault="00636025" w:rsidP="00D009C3">
      <w:pPr>
        <w:numPr>
          <w:ilvl w:val="0"/>
          <w:numId w:val="3"/>
        </w:numPr>
        <w:spacing w:before="0" w:after="0"/>
        <w:ind w:left="1037"/>
        <w:jc w:val="both"/>
        <w:outlineLvl w:val="0"/>
        <w:rPr>
          <w:rFonts w:eastAsia="Times New Roman" w:cs="Arial"/>
          <w:szCs w:val="19"/>
          <w:lang w:eastAsia="pl-PL"/>
        </w:rPr>
      </w:pPr>
      <w:r w:rsidRPr="001059A2">
        <w:rPr>
          <w:rFonts w:eastAsia="Times New Roman" w:cs="Arial"/>
          <w:szCs w:val="19"/>
          <w:lang w:eastAsia="pl-PL"/>
        </w:rPr>
        <w:t>z</w:t>
      </w:r>
      <w:r w:rsidR="001059A2" w:rsidRPr="001059A2">
        <w:rPr>
          <w:rFonts w:eastAsia="Times New Roman" w:cs="Arial"/>
          <w:szCs w:val="19"/>
          <w:lang w:eastAsia="pl-PL"/>
        </w:rPr>
        <w:t>mniejszenie</w:t>
      </w:r>
      <w:r w:rsidRPr="001059A2">
        <w:rPr>
          <w:rFonts w:eastAsia="Times New Roman" w:cs="Arial"/>
          <w:szCs w:val="19"/>
          <w:lang w:eastAsia="pl-PL"/>
        </w:rPr>
        <w:t xml:space="preserve"> udziału trzody chlewnej o wadze 50 kg i więcej </w:t>
      </w:r>
      <w:r w:rsidR="002A7515" w:rsidRPr="001059A2">
        <w:rPr>
          <w:rFonts w:eastAsia="Times New Roman" w:cs="Arial"/>
          <w:szCs w:val="19"/>
          <w:lang w:eastAsia="pl-PL"/>
        </w:rPr>
        <w:t>z przeznaczeniem</w:t>
      </w:r>
      <w:r w:rsidR="00133A48" w:rsidRPr="001059A2">
        <w:rPr>
          <w:rFonts w:eastAsia="Times New Roman" w:cs="Arial"/>
          <w:szCs w:val="19"/>
          <w:lang w:eastAsia="pl-PL"/>
        </w:rPr>
        <w:t xml:space="preserve"> </w:t>
      </w:r>
      <w:r w:rsidR="00A629BE" w:rsidRPr="001059A2">
        <w:rPr>
          <w:rFonts w:eastAsia="Times New Roman" w:cs="Arial"/>
          <w:szCs w:val="19"/>
          <w:lang w:eastAsia="pl-PL"/>
        </w:rPr>
        <w:t xml:space="preserve">na ubój (o </w:t>
      </w:r>
      <w:r w:rsidR="001059A2" w:rsidRPr="001059A2">
        <w:rPr>
          <w:rFonts w:eastAsia="Times New Roman" w:cs="Arial"/>
          <w:szCs w:val="19"/>
          <w:lang w:eastAsia="pl-PL"/>
        </w:rPr>
        <w:t>3,6</w:t>
      </w:r>
      <w:r w:rsidR="00065925" w:rsidRPr="001059A2">
        <w:rPr>
          <w:rFonts w:eastAsia="Times New Roman" w:cs="Arial"/>
          <w:szCs w:val="19"/>
          <w:lang w:eastAsia="pl-PL"/>
        </w:rPr>
        <w:t xml:space="preserve"> </w:t>
      </w:r>
      <w:proofErr w:type="spellStart"/>
      <w:r w:rsidR="00065925" w:rsidRPr="001059A2">
        <w:rPr>
          <w:rFonts w:eastAsia="Times New Roman" w:cs="Arial"/>
          <w:szCs w:val="19"/>
          <w:lang w:eastAsia="pl-PL"/>
        </w:rPr>
        <w:t>p.proc</w:t>
      </w:r>
      <w:proofErr w:type="spellEnd"/>
      <w:r w:rsidR="00065925" w:rsidRPr="001059A2">
        <w:rPr>
          <w:rFonts w:eastAsia="Times New Roman" w:cs="Arial"/>
          <w:szCs w:val="19"/>
          <w:lang w:eastAsia="pl-PL"/>
        </w:rPr>
        <w:t>.)</w:t>
      </w:r>
      <w:r w:rsidR="00283BF1" w:rsidRPr="001059A2">
        <w:rPr>
          <w:rFonts w:eastAsia="Times New Roman" w:cs="Arial"/>
          <w:szCs w:val="19"/>
          <w:lang w:eastAsia="pl-PL"/>
        </w:rPr>
        <w:t xml:space="preserve">, </w:t>
      </w:r>
    </w:p>
    <w:p w:rsidR="001059A2" w:rsidRPr="001059A2" w:rsidRDefault="001059A2" w:rsidP="001059A2">
      <w:pPr>
        <w:numPr>
          <w:ilvl w:val="0"/>
          <w:numId w:val="3"/>
        </w:numPr>
        <w:spacing w:before="0" w:after="0"/>
        <w:ind w:left="1037"/>
        <w:jc w:val="both"/>
        <w:outlineLvl w:val="0"/>
        <w:rPr>
          <w:rFonts w:eastAsia="Times New Roman" w:cs="Arial"/>
          <w:szCs w:val="19"/>
          <w:lang w:eastAsia="pl-PL"/>
        </w:rPr>
      </w:pPr>
      <w:r w:rsidRPr="001059A2">
        <w:rPr>
          <w:rFonts w:eastAsia="Times New Roman" w:cs="Arial"/>
          <w:szCs w:val="19"/>
          <w:lang w:eastAsia="pl-PL"/>
        </w:rPr>
        <w:t xml:space="preserve">spadek odsetka warchlaków o wadze od 20 kg do 50 kg (o 3,0 </w:t>
      </w:r>
      <w:proofErr w:type="spellStart"/>
      <w:r w:rsidRPr="001059A2">
        <w:rPr>
          <w:rFonts w:eastAsia="Times New Roman" w:cs="Arial"/>
          <w:szCs w:val="19"/>
          <w:lang w:eastAsia="pl-PL"/>
        </w:rPr>
        <w:t>p.proc</w:t>
      </w:r>
      <w:proofErr w:type="spellEnd"/>
      <w:r w:rsidRPr="001059A2">
        <w:rPr>
          <w:rFonts w:eastAsia="Times New Roman" w:cs="Arial"/>
          <w:szCs w:val="19"/>
          <w:lang w:eastAsia="pl-PL"/>
        </w:rPr>
        <w:t xml:space="preserve">.), </w:t>
      </w:r>
    </w:p>
    <w:p w:rsidR="00766531" w:rsidRPr="001059A2" w:rsidRDefault="001059A2" w:rsidP="00D009C3">
      <w:pPr>
        <w:numPr>
          <w:ilvl w:val="0"/>
          <w:numId w:val="3"/>
        </w:numPr>
        <w:spacing w:before="0" w:after="0"/>
        <w:ind w:left="1037"/>
        <w:jc w:val="both"/>
        <w:outlineLvl w:val="0"/>
        <w:rPr>
          <w:rFonts w:eastAsia="Times New Roman" w:cs="Arial"/>
          <w:szCs w:val="19"/>
          <w:lang w:eastAsia="pl-PL"/>
        </w:rPr>
      </w:pPr>
      <w:r w:rsidRPr="001059A2">
        <w:rPr>
          <w:rFonts w:eastAsia="Times New Roman" w:cs="Arial"/>
          <w:szCs w:val="19"/>
          <w:lang w:eastAsia="pl-PL"/>
        </w:rPr>
        <w:t>ograniczenie</w:t>
      </w:r>
      <w:r w:rsidR="00812227" w:rsidRPr="001059A2">
        <w:rPr>
          <w:rFonts w:eastAsia="Times New Roman" w:cs="Arial"/>
          <w:szCs w:val="19"/>
          <w:lang w:eastAsia="pl-PL"/>
        </w:rPr>
        <w:t xml:space="preserve"> udziału </w:t>
      </w:r>
      <w:r w:rsidR="003D408A" w:rsidRPr="001059A2">
        <w:rPr>
          <w:rFonts w:eastAsia="Times New Roman" w:cs="Arial"/>
          <w:szCs w:val="19"/>
          <w:lang w:eastAsia="pl-PL"/>
        </w:rPr>
        <w:t xml:space="preserve">trzody chlewnej o wadze 50 kg i więcej z przeznaczeniem na </w:t>
      </w:r>
      <w:r w:rsidR="00A629BE" w:rsidRPr="001059A2">
        <w:rPr>
          <w:rFonts w:eastAsia="Times New Roman" w:cs="Arial"/>
          <w:szCs w:val="19"/>
          <w:lang w:eastAsia="pl-PL"/>
        </w:rPr>
        <w:t>chów</w:t>
      </w:r>
      <w:r w:rsidR="00636025" w:rsidRPr="001059A2">
        <w:rPr>
          <w:rFonts w:eastAsia="Times New Roman" w:cs="Arial"/>
          <w:szCs w:val="19"/>
          <w:lang w:eastAsia="pl-PL"/>
        </w:rPr>
        <w:t xml:space="preserve"> (o </w:t>
      </w:r>
      <w:r w:rsidRPr="001059A2">
        <w:rPr>
          <w:rFonts w:eastAsia="Times New Roman" w:cs="Arial"/>
          <w:szCs w:val="19"/>
          <w:lang w:eastAsia="pl-PL"/>
        </w:rPr>
        <w:t>2</w:t>
      </w:r>
      <w:r w:rsidR="00116247" w:rsidRPr="001059A2">
        <w:rPr>
          <w:rFonts w:eastAsia="Times New Roman" w:cs="Arial"/>
          <w:szCs w:val="19"/>
          <w:lang w:eastAsia="pl-PL"/>
        </w:rPr>
        <w:t>,0</w:t>
      </w:r>
      <w:r w:rsidR="00636025" w:rsidRPr="001059A2">
        <w:rPr>
          <w:rFonts w:eastAsia="Times New Roman" w:cs="Arial"/>
          <w:szCs w:val="19"/>
          <w:lang w:eastAsia="pl-PL"/>
        </w:rPr>
        <w:t xml:space="preserve"> </w:t>
      </w:r>
      <w:proofErr w:type="spellStart"/>
      <w:r w:rsidR="00636025" w:rsidRPr="001059A2">
        <w:rPr>
          <w:rFonts w:eastAsia="Times New Roman" w:cs="Arial"/>
          <w:szCs w:val="19"/>
          <w:lang w:eastAsia="pl-PL"/>
        </w:rPr>
        <w:t>p.proc</w:t>
      </w:r>
      <w:proofErr w:type="spellEnd"/>
      <w:r w:rsidR="00636025" w:rsidRPr="001059A2">
        <w:rPr>
          <w:rFonts w:eastAsia="Times New Roman" w:cs="Arial"/>
          <w:szCs w:val="19"/>
          <w:lang w:eastAsia="pl-PL"/>
        </w:rPr>
        <w:t>.)</w:t>
      </w:r>
      <w:r w:rsidR="00283BF1" w:rsidRPr="001059A2">
        <w:rPr>
          <w:rFonts w:eastAsia="Times New Roman" w:cs="Arial"/>
          <w:szCs w:val="19"/>
          <w:lang w:eastAsia="pl-PL"/>
        </w:rPr>
        <w:t>.</w:t>
      </w:r>
      <w:r w:rsidR="00636025" w:rsidRPr="001059A2">
        <w:rPr>
          <w:rFonts w:eastAsia="Times New Roman" w:cs="Arial"/>
          <w:szCs w:val="19"/>
          <w:lang w:eastAsia="pl-PL"/>
        </w:rPr>
        <w:t xml:space="preserve"> </w:t>
      </w:r>
    </w:p>
    <w:p w:rsidR="00E670AA" w:rsidRPr="00F21509" w:rsidRDefault="00766531" w:rsidP="00D617DB">
      <w:pPr>
        <w:jc w:val="both"/>
        <w:rPr>
          <w:spacing w:val="-4"/>
          <w:sz w:val="16"/>
          <w:szCs w:val="16"/>
        </w:rPr>
      </w:pPr>
      <w:r w:rsidRPr="00F21509">
        <w:rPr>
          <w:rFonts w:eastAsia="Times New Roman" w:cs="Arial"/>
          <w:szCs w:val="19"/>
          <w:lang w:eastAsia="pl-PL"/>
        </w:rPr>
        <w:t xml:space="preserve">Udział loch przeznaczonych na chów w stadzie trzody chlewnej wyniósł </w:t>
      </w:r>
      <w:r w:rsidR="00F21509" w:rsidRPr="00F21509">
        <w:rPr>
          <w:rFonts w:eastAsia="Times New Roman" w:cs="Arial"/>
          <w:szCs w:val="19"/>
          <w:lang w:eastAsia="pl-PL"/>
        </w:rPr>
        <w:t>14,6</w:t>
      </w:r>
      <w:r w:rsidRPr="00F21509">
        <w:rPr>
          <w:rFonts w:eastAsia="Times New Roman" w:cs="Arial"/>
          <w:szCs w:val="19"/>
          <w:lang w:eastAsia="pl-PL"/>
        </w:rPr>
        <w:t>%</w:t>
      </w:r>
      <w:r w:rsidR="00636025" w:rsidRPr="00F21509">
        <w:rPr>
          <w:rFonts w:eastAsia="Times New Roman" w:cs="Arial"/>
          <w:szCs w:val="19"/>
          <w:lang w:eastAsia="pl-PL"/>
        </w:rPr>
        <w:t xml:space="preserve"> </w:t>
      </w:r>
      <w:r w:rsidRPr="00F21509">
        <w:rPr>
          <w:rFonts w:eastAsia="Times New Roman" w:cs="Arial"/>
          <w:szCs w:val="19"/>
          <w:lang w:eastAsia="pl-PL"/>
        </w:rPr>
        <w:t xml:space="preserve">i był </w:t>
      </w:r>
      <w:r w:rsidR="00F21509" w:rsidRPr="00F21509">
        <w:rPr>
          <w:rFonts w:eastAsia="Times New Roman" w:cs="Arial"/>
          <w:szCs w:val="19"/>
          <w:lang w:eastAsia="pl-PL"/>
        </w:rPr>
        <w:t>ni</w:t>
      </w:r>
      <w:r w:rsidR="00636025" w:rsidRPr="00F21509">
        <w:rPr>
          <w:rFonts w:eastAsia="Times New Roman" w:cs="Arial"/>
          <w:szCs w:val="19"/>
          <w:lang w:eastAsia="pl-PL"/>
        </w:rPr>
        <w:t>ższy</w:t>
      </w:r>
      <w:r w:rsidRPr="00F21509">
        <w:rPr>
          <w:rFonts w:eastAsia="Times New Roman" w:cs="Arial"/>
          <w:szCs w:val="19"/>
          <w:lang w:eastAsia="pl-PL"/>
        </w:rPr>
        <w:t xml:space="preserve"> w porównaniu z </w:t>
      </w:r>
      <w:r w:rsidR="00636025" w:rsidRPr="00F21509">
        <w:rPr>
          <w:rFonts w:eastAsia="Times New Roman" w:cs="Arial"/>
          <w:szCs w:val="19"/>
          <w:lang w:eastAsia="pl-PL"/>
        </w:rPr>
        <w:t>czerwcem 20</w:t>
      </w:r>
      <w:r w:rsidR="00116247" w:rsidRPr="00F21509">
        <w:rPr>
          <w:rFonts w:eastAsia="Times New Roman" w:cs="Arial"/>
          <w:szCs w:val="19"/>
          <w:lang w:eastAsia="pl-PL"/>
        </w:rPr>
        <w:t>2</w:t>
      </w:r>
      <w:r w:rsidR="00F21509" w:rsidRPr="00F21509">
        <w:rPr>
          <w:rFonts w:eastAsia="Times New Roman" w:cs="Arial"/>
          <w:szCs w:val="19"/>
          <w:lang w:eastAsia="pl-PL"/>
        </w:rPr>
        <w:t>1</w:t>
      </w:r>
      <w:r w:rsidR="00636025" w:rsidRPr="00F21509">
        <w:rPr>
          <w:rFonts w:eastAsia="Times New Roman" w:cs="Arial"/>
          <w:szCs w:val="19"/>
          <w:lang w:eastAsia="pl-PL"/>
        </w:rPr>
        <w:t xml:space="preserve"> r. </w:t>
      </w:r>
      <w:r w:rsidRPr="00F21509">
        <w:rPr>
          <w:rFonts w:eastAsia="Times New Roman" w:cs="Arial"/>
          <w:szCs w:val="19"/>
          <w:lang w:eastAsia="pl-PL"/>
        </w:rPr>
        <w:t xml:space="preserve">o </w:t>
      </w:r>
      <w:r w:rsidR="00F21509" w:rsidRPr="00F21509">
        <w:rPr>
          <w:rFonts w:eastAsia="Times New Roman" w:cs="Arial"/>
          <w:szCs w:val="19"/>
          <w:lang w:eastAsia="pl-PL"/>
        </w:rPr>
        <w:t>2,0</w:t>
      </w:r>
      <w:r w:rsidR="00636025" w:rsidRPr="00F21509">
        <w:rPr>
          <w:rFonts w:eastAsia="Times New Roman" w:cs="Arial"/>
          <w:szCs w:val="19"/>
          <w:lang w:eastAsia="pl-PL"/>
        </w:rPr>
        <w:t xml:space="preserve"> </w:t>
      </w:r>
      <w:proofErr w:type="spellStart"/>
      <w:r w:rsidR="00636025" w:rsidRPr="00F21509">
        <w:rPr>
          <w:rFonts w:eastAsia="Times New Roman" w:cs="Arial"/>
          <w:szCs w:val="19"/>
          <w:lang w:eastAsia="pl-PL"/>
        </w:rPr>
        <w:t>p.proc</w:t>
      </w:r>
      <w:proofErr w:type="spellEnd"/>
      <w:r w:rsidR="00636025" w:rsidRPr="00F21509">
        <w:rPr>
          <w:rFonts w:eastAsia="Times New Roman" w:cs="Arial"/>
          <w:szCs w:val="19"/>
          <w:lang w:eastAsia="pl-PL"/>
        </w:rPr>
        <w:t>.</w:t>
      </w:r>
    </w:p>
    <w:p w:rsidR="00766531" w:rsidRPr="0005486F" w:rsidRDefault="00766531" w:rsidP="00276013">
      <w:pPr>
        <w:spacing w:after="0"/>
        <w:outlineLvl w:val="0"/>
        <w:rPr>
          <w:rFonts w:eastAsia="Times New Roman" w:cs="Arial"/>
          <w:color w:val="C00000"/>
          <w:szCs w:val="19"/>
          <w:lang w:eastAsia="pl-PL"/>
        </w:rPr>
      </w:pPr>
      <w:r w:rsidRPr="00231584">
        <w:rPr>
          <w:rFonts w:eastAsia="Times New Roman" w:cs="Arial"/>
          <w:szCs w:val="19"/>
          <w:lang w:eastAsia="pl-PL"/>
        </w:rPr>
        <w:t xml:space="preserve">Podobnie jak w przypadku bydła, tak i w przypadku trzody chlewnej województwo dolnośląskie odznaczało się niewielkim udziałem </w:t>
      </w:r>
      <w:r w:rsidR="00065925" w:rsidRPr="00231584">
        <w:rPr>
          <w:rFonts w:eastAsia="Times New Roman" w:cs="Arial"/>
          <w:szCs w:val="19"/>
          <w:lang w:eastAsia="pl-PL"/>
        </w:rPr>
        <w:t>w pogłowiu krajowym</w:t>
      </w:r>
      <w:r w:rsidRPr="00231584">
        <w:rPr>
          <w:rFonts w:eastAsia="Times New Roman" w:cs="Arial"/>
          <w:szCs w:val="19"/>
          <w:lang w:eastAsia="pl-PL"/>
        </w:rPr>
        <w:t xml:space="preserve">, wynoszącym </w:t>
      </w:r>
      <w:r w:rsidR="00A629BE" w:rsidRPr="00231584">
        <w:rPr>
          <w:rFonts w:eastAsia="Times New Roman" w:cs="Arial"/>
          <w:szCs w:val="19"/>
          <w:lang w:eastAsia="pl-PL"/>
        </w:rPr>
        <w:t>1</w:t>
      </w:r>
      <w:r w:rsidR="003E4B11" w:rsidRPr="00231584">
        <w:rPr>
          <w:rFonts w:eastAsia="Times New Roman" w:cs="Arial"/>
          <w:szCs w:val="19"/>
          <w:lang w:eastAsia="pl-PL"/>
        </w:rPr>
        <w:t>,</w:t>
      </w:r>
      <w:r w:rsidR="00231584" w:rsidRPr="00231584">
        <w:rPr>
          <w:rFonts w:eastAsia="Times New Roman" w:cs="Arial"/>
          <w:szCs w:val="19"/>
          <w:lang w:eastAsia="pl-PL"/>
        </w:rPr>
        <w:t>8</w:t>
      </w:r>
      <w:r w:rsidRPr="00231584">
        <w:rPr>
          <w:rFonts w:eastAsia="Times New Roman" w:cs="Arial"/>
          <w:szCs w:val="19"/>
          <w:lang w:eastAsia="pl-PL"/>
        </w:rPr>
        <w:t xml:space="preserve">% </w:t>
      </w:r>
      <w:r w:rsidR="00224BB2">
        <w:rPr>
          <w:rFonts w:eastAsia="Times New Roman" w:cs="Arial"/>
          <w:szCs w:val="19"/>
          <w:lang w:eastAsia="pl-PL"/>
        </w:rPr>
        <w:t>(przed województwami:</w:t>
      </w:r>
      <w:r w:rsidR="003600AA" w:rsidRPr="002520BB">
        <w:rPr>
          <w:rFonts w:eastAsia="Times New Roman" w:cs="Arial"/>
          <w:szCs w:val="19"/>
          <w:lang w:eastAsia="pl-PL"/>
        </w:rPr>
        <w:t xml:space="preserve"> </w:t>
      </w:r>
      <w:r w:rsidR="00231584" w:rsidRPr="002520BB">
        <w:rPr>
          <w:rFonts w:eastAsia="Times New Roman" w:cs="Arial"/>
          <w:szCs w:val="19"/>
          <w:lang w:eastAsia="pl-PL"/>
        </w:rPr>
        <w:t xml:space="preserve">świętokrzyskim – 1,4%, </w:t>
      </w:r>
      <w:r w:rsidR="00A629BE" w:rsidRPr="002520BB">
        <w:rPr>
          <w:rFonts w:eastAsia="Times New Roman" w:cs="Arial"/>
          <w:szCs w:val="19"/>
          <w:lang w:eastAsia="pl-PL"/>
        </w:rPr>
        <w:t>małopolskim</w:t>
      </w:r>
      <w:r w:rsidR="003E4B11" w:rsidRPr="002520BB">
        <w:rPr>
          <w:rFonts w:eastAsia="Times New Roman" w:cs="Arial"/>
          <w:szCs w:val="19"/>
          <w:lang w:eastAsia="pl-PL"/>
        </w:rPr>
        <w:t xml:space="preserve"> </w:t>
      </w:r>
      <w:r w:rsidR="00116247" w:rsidRPr="002520BB">
        <w:rPr>
          <w:rFonts w:eastAsia="Times New Roman" w:cs="Arial"/>
          <w:szCs w:val="19"/>
          <w:lang w:eastAsia="pl-PL"/>
        </w:rPr>
        <w:t>– 1,</w:t>
      </w:r>
      <w:r w:rsidR="00231584" w:rsidRPr="002520BB">
        <w:rPr>
          <w:rFonts w:eastAsia="Times New Roman" w:cs="Arial"/>
          <w:szCs w:val="19"/>
          <w:lang w:eastAsia="pl-PL"/>
        </w:rPr>
        <w:t>0</w:t>
      </w:r>
      <w:r w:rsidR="00116247" w:rsidRPr="002520BB">
        <w:rPr>
          <w:rFonts w:eastAsia="Times New Roman" w:cs="Arial"/>
          <w:szCs w:val="19"/>
          <w:lang w:eastAsia="pl-PL"/>
        </w:rPr>
        <w:t xml:space="preserve">%, </w:t>
      </w:r>
      <w:r w:rsidR="00231584" w:rsidRPr="002520BB">
        <w:rPr>
          <w:rFonts w:eastAsia="Times New Roman" w:cs="Arial"/>
          <w:szCs w:val="19"/>
          <w:lang w:eastAsia="pl-PL"/>
        </w:rPr>
        <w:t xml:space="preserve">lubuskim – 0,9% </w:t>
      </w:r>
      <w:r w:rsidR="006B7B5D" w:rsidRPr="002520BB">
        <w:rPr>
          <w:rFonts w:eastAsia="Times New Roman" w:cs="Arial"/>
          <w:szCs w:val="19"/>
          <w:lang w:eastAsia="pl-PL"/>
        </w:rPr>
        <w:t>oraz</w:t>
      </w:r>
      <w:r w:rsidR="00A629BE" w:rsidRPr="002520BB">
        <w:rPr>
          <w:rFonts w:eastAsia="Times New Roman" w:cs="Arial"/>
          <w:szCs w:val="19"/>
          <w:lang w:eastAsia="pl-PL"/>
        </w:rPr>
        <w:t xml:space="preserve"> </w:t>
      </w:r>
      <w:r w:rsidR="00231584" w:rsidRPr="002520BB">
        <w:rPr>
          <w:rFonts w:eastAsia="Times New Roman" w:cs="Arial"/>
          <w:szCs w:val="19"/>
          <w:lang w:eastAsia="pl-PL"/>
        </w:rPr>
        <w:t>podkarpackim 0,8%</w:t>
      </w:r>
      <w:r w:rsidR="00224BB2">
        <w:rPr>
          <w:rFonts w:eastAsia="Times New Roman" w:cs="Arial"/>
          <w:szCs w:val="19"/>
          <w:lang w:eastAsia="pl-PL"/>
        </w:rPr>
        <w:t>)</w:t>
      </w:r>
      <w:r w:rsidR="00231584" w:rsidRPr="002520BB">
        <w:rPr>
          <w:rFonts w:eastAsia="Times New Roman" w:cs="Arial"/>
          <w:szCs w:val="19"/>
          <w:lang w:eastAsia="pl-PL"/>
        </w:rPr>
        <w:t xml:space="preserve">. </w:t>
      </w:r>
      <w:r w:rsidR="003600AA" w:rsidRPr="002520BB">
        <w:rPr>
          <w:rFonts w:eastAsia="Times New Roman" w:cs="Arial"/>
          <w:szCs w:val="19"/>
          <w:lang w:eastAsia="pl-PL"/>
        </w:rPr>
        <w:t>Największy udział pogłowia trzody chlewnej w pogłowiu krajowym odnotowano w</w:t>
      </w:r>
      <w:r w:rsidR="00276013">
        <w:rPr>
          <w:rFonts w:eastAsia="Times New Roman" w:cs="Arial"/>
          <w:szCs w:val="19"/>
          <w:lang w:eastAsia="pl-PL"/>
        </w:rPr>
        <w:t> </w:t>
      </w:r>
      <w:r w:rsidR="003600AA" w:rsidRPr="002520BB">
        <w:rPr>
          <w:rFonts w:eastAsia="Times New Roman" w:cs="Arial"/>
          <w:szCs w:val="19"/>
          <w:lang w:eastAsia="pl-PL"/>
        </w:rPr>
        <w:t>województwie wielkopolskim (</w:t>
      </w:r>
      <w:r w:rsidR="00231584" w:rsidRPr="002520BB">
        <w:rPr>
          <w:rFonts w:eastAsia="Times New Roman" w:cs="Arial"/>
          <w:szCs w:val="19"/>
          <w:lang w:eastAsia="pl-PL"/>
        </w:rPr>
        <w:t>35,6</w:t>
      </w:r>
      <w:r w:rsidR="003600AA" w:rsidRPr="002520BB">
        <w:rPr>
          <w:rFonts w:eastAsia="Times New Roman" w:cs="Arial"/>
          <w:szCs w:val="19"/>
          <w:lang w:eastAsia="pl-PL"/>
        </w:rPr>
        <w:t>%).</w:t>
      </w:r>
    </w:p>
    <w:p w:rsidR="007A6124" w:rsidRPr="00901C5C" w:rsidRDefault="00766531" w:rsidP="007A6124">
      <w:pPr>
        <w:spacing w:before="40" w:after="60" w:line="260" w:lineRule="exact"/>
        <w:rPr>
          <w:lang w:eastAsia="pl-PL"/>
        </w:rPr>
      </w:pPr>
      <w:r w:rsidRPr="006E405C">
        <w:rPr>
          <w:rFonts w:eastAsia="Times New Roman" w:cs="Arial"/>
          <w:szCs w:val="19"/>
          <w:lang w:eastAsia="pl-PL"/>
        </w:rPr>
        <w:t xml:space="preserve">Średnia cena skupu 1 kg żywca wieprzowego w </w:t>
      </w:r>
      <w:r w:rsidR="00A629BE" w:rsidRPr="006E405C">
        <w:rPr>
          <w:rFonts w:eastAsia="Times New Roman" w:cs="Arial"/>
          <w:szCs w:val="19"/>
          <w:lang w:eastAsia="pl-PL"/>
        </w:rPr>
        <w:t>czerwcu</w:t>
      </w:r>
      <w:r w:rsidR="00B8460A" w:rsidRPr="006E405C">
        <w:rPr>
          <w:rFonts w:eastAsia="Times New Roman" w:cs="Arial"/>
          <w:szCs w:val="19"/>
          <w:lang w:eastAsia="pl-PL"/>
        </w:rPr>
        <w:t xml:space="preserve"> br.</w:t>
      </w:r>
      <w:r w:rsidR="00A629BE" w:rsidRPr="006E405C">
        <w:rPr>
          <w:rFonts w:eastAsia="Times New Roman" w:cs="Arial"/>
          <w:szCs w:val="19"/>
          <w:lang w:eastAsia="pl-PL"/>
        </w:rPr>
        <w:t xml:space="preserve"> wynosiła </w:t>
      </w:r>
      <w:r w:rsidR="006E405C" w:rsidRPr="006E405C">
        <w:rPr>
          <w:rFonts w:eastAsia="Times New Roman" w:cs="Arial"/>
          <w:szCs w:val="19"/>
          <w:lang w:eastAsia="pl-PL"/>
        </w:rPr>
        <w:t>7,98</w:t>
      </w:r>
      <w:r w:rsidRPr="006E405C">
        <w:rPr>
          <w:rFonts w:eastAsia="Times New Roman" w:cs="Arial"/>
          <w:szCs w:val="19"/>
          <w:lang w:eastAsia="pl-PL"/>
        </w:rPr>
        <w:t xml:space="preserve"> zł i była </w:t>
      </w:r>
      <w:r w:rsidR="006E405C" w:rsidRPr="006E405C">
        <w:rPr>
          <w:rFonts w:eastAsia="Times New Roman" w:cs="Arial"/>
          <w:szCs w:val="19"/>
          <w:lang w:eastAsia="pl-PL"/>
        </w:rPr>
        <w:t>wy</w:t>
      </w:r>
      <w:r w:rsidRPr="006E405C">
        <w:rPr>
          <w:rFonts w:eastAsia="Times New Roman" w:cs="Arial"/>
          <w:szCs w:val="19"/>
          <w:lang w:eastAsia="pl-PL"/>
        </w:rPr>
        <w:t>ższa o</w:t>
      </w:r>
      <w:r w:rsidR="006F418C">
        <w:rPr>
          <w:rFonts w:eastAsia="Times New Roman" w:cs="Arial"/>
          <w:szCs w:val="19"/>
          <w:lang w:eastAsia="pl-PL"/>
        </w:rPr>
        <w:t> </w:t>
      </w:r>
      <w:r w:rsidR="006E405C" w:rsidRPr="006E405C">
        <w:rPr>
          <w:rFonts w:eastAsia="Times New Roman" w:cs="Arial"/>
          <w:szCs w:val="19"/>
          <w:lang w:eastAsia="pl-PL"/>
        </w:rPr>
        <w:t>22,7</w:t>
      </w:r>
      <w:r w:rsidRPr="006E405C">
        <w:rPr>
          <w:rFonts w:eastAsia="Times New Roman" w:cs="Arial"/>
          <w:szCs w:val="19"/>
          <w:lang w:eastAsia="pl-PL"/>
        </w:rPr>
        <w:t xml:space="preserve">% od notowanej w </w:t>
      </w:r>
      <w:r w:rsidR="00A629BE" w:rsidRPr="006E405C">
        <w:rPr>
          <w:rFonts w:eastAsia="Times New Roman" w:cs="Arial"/>
          <w:szCs w:val="19"/>
          <w:lang w:eastAsia="pl-PL"/>
        </w:rPr>
        <w:t>czerwcu 20</w:t>
      </w:r>
      <w:r w:rsidR="001A10CB" w:rsidRPr="006E405C">
        <w:rPr>
          <w:rFonts w:eastAsia="Times New Roman" w:cs="Arial"/>
          <w:szCs w:val="19"/>
          <w:lang w:eastAsia="pl-PL"/>
        </w:rPr>
        <w:t>2</w:t>
      </w:r>
      <w:r w:rsidR="006E405C" w:rsidRPr="006E405C">
        <w:rPr>
          <w:rFonts w:eastAsia="Times New Roman" w:cs="Arial"/>
          <w:szCs w:val="19"/>
          <w:lang w:eastAsia="pl-PL"/>
        </w:rPr>
        <w:t>1</w:t>
      </w:r>
      <w:r w:rsidR="00B8460A" w:rsidRPr="006E405C">
        <w:rPr>
          <w:rFonts w:eastAsia="Times New Roman" w:cs="Arial"/>
          <w:szCs w:val="19"/>
          <w:lang w:eastAsia="pl-PL"/>
        </w:rPr>
        <w:t xml:space="preserve"> r</w:t>
      </w:r>
      <w:r w:rsidRPr="006E405C">
        <w:rPr>
          <w:rFonts w:eastAsia="Times New Roman" w:cs="Arial"/>
          <w:szCs w:val="19"/>
          <w:lang w:eastAsia="pl-PL"/>
        </w:rPr>
        <w:t xml:space="preserve">. </w:t>
      </w:r>
      <w:r w:rsidR="007A6124">
        <w:rPr>
          <w:rFonts w:eastAsia="Times New Roman" w:cs="Arial"/>
          <w:szCs w:val="19"/>
          <w:lang w:eastAsia="pl-PL"/>
        </w:rPr>
        <w:t xml:space="preserve"> </w:t>
      </w:r>
      <w:r w:rsidR="007A6124" w:rsidRPr="00901C5C">
        <w:rPr>
          <w:lang w:eastAsia="pl-PL"/>
        </w:rPr>
        <w:t xml:space="preserve">W czerwcu </w:t>
      </w:r>
      <w:r w:rsidR="007A6124">
        <w:rPr>
          <w:lang w:eastAsia="pl-PL"/>
        </w:rPr>
        <w:t>2022 r.</w:t>
      </w:r>
      <w:r w:rsidR="007A6124" w:rsidRPr="00901C5C">
        <w:rPr>
          <w:lang w:eastAsia="pl-PL"/>
        </w:rPr>
        <w:t xml:space="preserve"> </w:t>
      </w:r>
      <w:r w:rsidR="007A6124" w:rsidRPr="007A6124">
        <w:rPr>
          <w:lang w:eastAsia="pl-PL"/>
        </w:rPr>
        <w:t xml:space="preserve">przeciętne ceny skupu </w:t>
      </w:r>
      <w:r w:rsidR="007A6124" w:rsidRPr="00901C5C">
        <w:rPr>
          <w:lang w:eastAsia="pl-PL"/>
        </w:rPr>
        <w:t>pszenicy i</w:t>
      </w:r>
      <w:r w:rsidR="006F418C">
        <w:rPr>
          <w:lang w:eastAsia="pl-PL"/>
        </w:rPr>
        <w:t> </w:t>
      </w:r>
      <w:r w:rsidR="007A6124" w:rsidRPr="00901C5C">
        <w:rPr>
          <w:lang w:eastAsia="pl-PL"/>
        </w:rPr>
        <w:t>żyta były wyższe niż w czerwcu ub. roku</w:t>
      </w:r>
      <w:r w:rsidR="007A6124">
        <w:rPr>
          <w:lang w:eastAsia="pl-PL"/>
        </w:rPr>
        <w:t xml:space="preserve"> (odpowiednio o 71,7% i 86,2%).</w:t>
      </w:r>
    </w:p>
    <w:p w:rsidR="001A10CB" w:rsidRPr="007A6124" w:rsidRDefault="006E405C" w:rsidP="001A10CB">
      <w:pPr>
        <w:spacing w:before="240" w:line="260" w:lineRule="exact"/>
        <w:rPr>
          <w:lang w:eastAsia="pl-PL"/>
        </w:rPr>
      </w:pPr>
      <w:r w:rsidRPr="000401E9">
        <w:rPr>
          <w:lang w:eastAsia="pl-PL"/>
        </w:rPr>
        <w:lastRenderedPageBreak/>
        <w:t>Cena 1 kg żywca wieprzowego (w wadze żywej) w czer</w:t>
      </w:r>
      <w:r>
        <w:rPr>
          <w:lang w:eastAsia="pl-PL"/>
        </w:rPr>
        <w:t>wcu br. równoważyła wartość 5,5</w:t>
      </w:r>
      <w:r w:rsidRPr="000401E9">
        <w:rPr>
          <w:lang w:eastAsia="pl-PL"/>
        </w:rPr>
        <w:t xml:space="preserve"> kg żyta (według cen w skupie), </w:t>
      </w:r>
      <w:r>
        <w:rPr>
          <w:lang w:eastAsia="pl-PL"/>
        </w:rPr>
        <w:t>wobec 8,4</w:t>
      </w:r>
      <w:r w:rsidRPr="000401E9">
        <w:rPr>
          <w:lang w:eastAsia="pl-PL"/>
        </w:rPr>
        <w:t xml:space="preserve"> w czerwcu 20</w:t>
      </w:r>
      <w:r>
        <w:rPr>
          <w:lang w:eastAsia="pl-PL"/>
        </w:rPr>
        <w:t>21</w:t>
      </w:r>
      <w:r w:rsidRPr="000401E9">
        <w:rPr>
          <w:lang w:eastAsia="pl-PL"/>
        </w:rPr>
        <w:t xml:space="preserve"> </w:t>
      </w:r>
      <w:r w:rsidRPr="007A6124">
        <w:rPr>
          <w:lang w:eastAsia="pl-PL"/>
        </w:rPr>
        <w:t xml:space="preserve">r. </w:t>
      </w:r>
      <w:r w:rsidR="001A10CB" w:rsidRPr="007A6124">
        <w:rPr>
          <w:rFonts w:eastAsia="Times New Roman" w:cs="Arial"/>
          <w:szCs w:val="19"/>
          <w:lang w:eastAsia="pl-PL"/>
        </w:rPr>
        <w:t xml:space="preserve">Opłacalność tuczu świń </w:t>
      </w:r>
      <w:r w:rsidR="001A10CB" w:rsidRPr="007A6124">
        <w:rPr>
          <w:rFonts w:eastAsia="Times New Roman" w:cs="Arial"/>
          <w:spacing w:val="-4"/>
          <w:szCs w:val="19"/>
          <w:lang w:eastAsia="pl-PL"/>
        </w:rPr>
        <w:t>znajdowała się znacznie poniżej poziomu przyjętego za opłacalny dla tuczu świń, tj. co najmniej 10-11.</w:t>
      </w:r>
    </w:p>
    <w:p w:rsidR="00C159E9" w:rsidRPr="008A2596" w:rsidRDefault="00C159E9" w:rsidP="00C159E9">
      <w:pPr>
        <w:spacing w:before="0" w:after="0" w:line="240" w:lineRule="auto"/>
        <w:rPr>
          <w:rFonts w:ascii="Calibri" w:eastAsia="Times New Roman" w:hAnsi="Calibri" w:cs="Calibri"/>
          <w:color w:val="000000"/>
          <w:sz w:val="22"/>
          <w:lang w:eastAsia="pl-PL"/>
        </w:rPr>
      </w:pPr>
      <w:r>
        <w:t xml:space="preserve">Nadal utrzymuje się stan zagrożenia chorobą afrykańskiego pomoru świń (ASF). W  pierwszej połowie 2022 roku Główny Inspektorat Weterynarii zarejestrował 5 ognisk ASF u świń, choroba ta dotknęła w skali kraju </w:t>
      </w:r>
      <w:r w:rsidRPr="00FE0E26">
        <w:rPr>
          <w:rFonts w:ascii="Calibri" w:eastAsia="Times New Roman" w:hAnsi="Calibri" w:cs="Calibri"/>
          <w:color w:val="000000"/>
          <w:sz w:val="22"/>
          <w:lang w:eastAsia="pl-PL"/>
        </w:rPr>
        <w:t>2286</w:t>
      </w:r>
      <w:r>
        <w:rPr>
          <w:rFonts w:ascii="Calibri" w:eastAsia="Times New Roman" w:hAnsi="Calibri" w:cs="Calibri"/>
          <w:color w:val="000000"/>
          <w:sz w:val="22"/>
          <w:lang w:eastAsia="pl-PL"/>
        </w:rPr>
        <w:t xml:space="preserve"> zwierząt. </w:t>
      </w:r>
    </w:p>
    <w:p w:rsidR="00686A20" w:rsidRPr="00A6360D" w:rsidRDefault="00686A20" w:rsidP="0053592C">
      <w:pPr>
        <w:spacing w:before="10000" w:after="0" w:line="220" w:lineRule="exact"/>
        <w:rPr>
          <w:rFonts w:cs="Calibri"/>
          <w:sz w:val="14"/>
          <w:szCs w:val="14"/>
        </w:rPr>
      </w:pPr>
      <w:r w:rsidRPr="00A6360D">
        <w:rPr>
          <w:rFonts w:cs="Calibri"/>
          <w:sz w:val="14"/>
          <w:szCs w:val="14"/>
        </w:rPr>
        <w:t xml:space="preserve">W przypadku cytowania danych Głównego Urzędu Statystycznego prosimy o zamieszczenie informacji: „Źródło: dane GUS”, </w:t>
      </w:r>
      <w:r w:rsidRPr="00A6360D">
        <w:rPr>
          <w:rFonts w:cs="Calibri"/>
          <w:sz w:val="14"/>
          <w:szCs w:val="14"/>
        </w:rPr>
        <w:br/>
        <w:t>a w przypadku publikowania obliczeń dokonanych na danych opublikowanych przez Urząd Statystyczny we Wrocławiu prosimy o zamieszczenie informacji: „Źródło: opracowanie własne na podstawie danych GUS”.</w:t>
      </w:r>
    </w:p>
    <w:p w:rsidR="00686A20" w:rsidRPr="0005486F" w:rsidRDefault="00686A20" w:rsidP="00766531">
      <w:pPr>
        <w:rPr>
          <w:color w:val="C00000"/>
          <w:sz w:val="18"/>
        </w:rPr>
        <w:sectPr w:rsidR="00686A20" w:rsidRPr="0005486F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Y="50"/>
        <w:tblW w:w="4938" w:type="pct"/>
        <w:tblLook w:val="04A0" w:firstRow="1" w:lastRow="0" w:firstColumn="1" w:lastColumn="0" w:noHBand="0" w:noVBand="1"/>
      </w:tblPr>
      <w:tblGrid>
        <w:gridCol w:w="4245"/>
        <w:gridCol w:w="3722"/>
      </w:tblGrid>
      <w:tr w:rsidR="007D5CB2" w:rsidRPr="007D5CB2" w:rsidTr="00964880">
        <w:trPr>
          <w:trHeight w:val="1531"/>
        </w:trPr>
        <w:tc>
          <w:tcPr>
            <w:tcW w:w="2664" w:type="pct"/>
          </w:tcPr>
          <w:p w:rsidR="00FB7B2F" w:rsidRPr="007D5CB2" w:rsidRDefault="00FB7B2F" w:rsidP="00964880">
            <w:pPr>
              <w:spacing w:after="0"/>
              <w:rPr>
                <w:rFonts w:cs="Arial"/>
                <w:szCs w:val="19"/>
              </w:rPr>
            </w:pPr>
            <w:r w:rsidRPr="007D5CB2">
              <w:rPr>
                <w:rFonts w:cs="Arial"/>
                <w:szCs w:val="19"/>
              </w:rPr>
              <w:lastRenderedPageBreak/>
              <w:t>Opracowanie merytoryczne:</w:t>
            </w:r>
          </w:p>
          <w:p w:rsidR="00FB7B2F" w:rsidRPr="007D5CB2" w:rsidRDefault="00FB7B2F" w:rsidP="00964880">
            <w:pPr>
              <w:spacing w:after="0"/>
              <w:rPr>
                <w:rFonts w:cs="Arial"/>
                <w:b/>
                <w:szCs w:val="19"/>
              </w:rPr>
            </w:pPr>
            <w:r w:rsidRPr="007D5CB2">
              <w:rPr>
                <w:rFonts w:cs="Arial"/>
                <w:b/>
                <w:szCs w:val="19"/>
              </w:rPr>
              <w:t>Urząd Statystyczny we Wrocławiu</w:t>
            </w:r>
          </w:p>
          <w:p w:rsidR="00FB7B2F" w:rsidRPr="007D5CB2" w:rsidRDefault="00FB7B2F" w:rsidP="00964880">
            <w:pPr>
              <w:spacing w:after="0"/>
              <w:rPr>
                <w:rFonts w:cs="Arial"/>
                <w:b/>
                <w:szCs w:val="19"/>
              </w:rPr>
            </w:pPr>
            <w:r w:rsidRPr="007D5CB2">
              <w:rPr>
                <w:rFonts w:cs="Arial"/>
                <w:b/>
                <w:szCs w:val="19"/>
              </w:rPr>
              <w:t>p.o. Dyrektora Halina Woźniak</w:t>
            </w:r>
          </w:p>
          <w:p w:rsidR="00FB7B2F" w:rsidRPr="007D5CB2" w:rsidRDefault="00FB7B2F" w:rsidP="00964880">
            <w:pPr>
              <w:pStyle w:val="Nagwek3"/>
              <w:spacing w:before="120"/>
              <w:rPr>
                <w:color w:val="auto"/>
                <w:sz w:val="19"/>
                <w:szCs w:val="19"/>
              </w:rPr>
            </w:pPr>
            <w:r w:rsidRPr="007D5CB2">
              <w:rPr>
                <w:rFonts w:ascii="Fira Sans" w:hAnsi="Fira Sans" w:cs="Arial"/>
                <w:color w:val="auto"/>
                <w:sz w:val="19"/>
                <w:szCs w:val="19"/>
                <w:lang w:val="fi-FI"/>
              </w:rPr>
              <w:t>tel: 71 37 16 400</w:t>
            </w:r>
          </w:p>
        </w:tc>
        <w:tc>
          <w:tcPr>
            <w:tcW w:w="2336" w:type="pct"/>
          </w:tcPr>
          <w:p w:rsidR="00FB7B2F" w:rsidRPr="007D5CB2" w:rsidRDefault="00FB7B2F" w:rsidP="00964880">
            <w:pPr>
              <w:spacing w:after="0" w:line="276" w:lineRule="auto"/>
              <w:rPr>
                <w:sz w:val="20"/>
                <w:szCs w:val="20"/>
              </w:rPr>
            </w:pPr>
            <w:r w:rsidRPr="007D5CB2">
              <w:rPr>
                <w:rFonts w:cs="Arial"/>
                <w:sz w:val="20"/>
                <w:szCs w:val="20"/>
              </w:rPr>
              <w:t>Rozpowszechnianie:</w:t>
            </w:r>
            <w:r w:rsidRPr="007D5CB2">
              <w:rPr>
                <w:rFonts w:cs="Arial"/>
                <w:sz w:val="20"/>
                <w:szCs w:val="20"/>
              </w:rPr>
              <w:br/>
            </w:r>
            <w:proofErr w:type="spellStart"/>
            <w:r w:rsidRPr="007D5CB2">
              <w:rPr>
                <w:b/>
                <w:sz w:val="20"/>
                <w:szCs w:val="20"/>
              </w:rPr>
              <w:t>Informatorium</w:t>
            </w:r>
            <w:proofErr w:type="spellEnd"/>
            <w:r w:rsidRPr="007D5CB2">
              <w:rPr>
                <w:b/>
                <w:sz w:val="20"/>
                <w:szCs w:val="20"/>
              </w:rPr>
              <w:t xml:space="preserve"> </w:t>
            </w:r>
          </w:p>
          <w:p w:rsidR="00FB7B2F" w:rsidRPr="007D5CB2" w:rsidRDefault="00FB7B2F" w:rsidP="00964880">
            <w:pPr>
              <w:spacing w:line="276" w:lineRule="auto"/>
              <w:rPr>
                <w:sz w:val="20"/>
                <w:szCs w:val="20"/>
              </w:rPr>
            </w:pPr>
            <w:r w:rsidRPr="007D5CB2">
              <w:rPr>
                <w:sz w:val="20"/>
                <w:szCs w:val="20"/>
              </w:rPr>
              <w:t xml:space="preserve">Tel: </w:t>
            </w:r>
            <w:r w:rsidRPr="007D5CB2">
              <w:rPr>
                <w:rFonts w:cs="Arial"/>
                <w:sz w:val="20"/>
                <w:lang w:val="fi-FI"/>
              </w:rPr>
              <w:t>71  3716362, 71  3716 455</w:t>
            </w:r>
          </w:p>
          <w:p w:rsidR="00FB7B2F" w:rsidRPr="007D5CB2" w:rsidRDefault="00FB7B2F" w:rsidP="00964880">
            <w:pPr>
              <w:pStyle w:val="Nagwek3"/>
              <w:spacing w:before="120"/>
              <w:rPr>
                <w:color w:val="auto"/>
                <w:sz w:val="19"/>
                <w:szCs w:val="19"/>
                <w:highlight w:val="yellow"/>
              </w:rPr>
            </w:pPr>
            <w:r w:rsidRPr="007D5CB2">
              <w:rPr>
                <w:b/>
                <w:color w:val="auto"/>
                <w:sz w:val="20"/>
                <w:szCs w:val="20"/>
              </w:rPr>
              <w:t>e-mail:</w:t>
            </w:r>
            <w:r w:rsidRPr="007D5CB2">
              <w:rPr>
                <w:color w:val="auto"/>
                <w:sz w:val="20"/>
                <w:szCs w:val="20"/>
              </w:rPr>
              <w:t xml:space="preserve"> </w:t>
            </w:r>
            <w:hyperlink r:id="rId16" w:history="1">
              <w:r w:rsidRPr="007D5CB2">
                <w:rPr>
                  <w:rStyle w:val="Hipercze"/>
                  <w:rFonts w:cstheme="minorBidi"/>
                  <w:color w:val="auto"/>
                  <w:sz w:val="20"/>
                  <w:szCs w:val="20"/>
                </w:rPr>
                <w:t>sekretariatuswro@stat.gov.pl</w:t>
              </w:r>
            </w:hyperlink>
          </w:p>
        </w:tc>
      </w:tr>
    </w:tbl>
    <w:p w:rsidR="000470AA" w:rsidRPr="007D5CB2" w:rsidRDefault="000470AA" w:rsidP="000470AA">
      <w:pPr>
        <w:rPr>
          <w:sz w:val="18"/>
        </w:rPr>
      </w:pPr>
    </w:p>
    <w:tbl>
      <w:tblPr>
        <w:tblStyle w:val="Tabela-Siatka"/>
        <w:tblpPr w:leftFromText="141" w:rightFromText="141" w:vertAnchor="text" w:horzAnchor="margin" w:tblpY="-9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7D5CB2" w:rsidRPr="007D5CB2" w:rsidTr="00964880">
        <w:trPr>
          <w:trHeight w:val="610"/>
        </w:trPr>
        <w:tc>
          <w:tcPr>
            <w:tcW w:w="2721" w:type="pct"/>
            <w:vMerge w:val="restart"/>
          </w:tcPr>
          <w:p w:rsidR="00FB7B2F" w:rsidRPr="007D5CB2" w:rsidRDefault="00FB7B2F" w:rsidP="00964880">
            <w:pPr>
              <w:spacing w:after="0"/>
              <w:rPr>
                <w:rFonts w:cs="Arial"/>
                <w:b/>
                <w:szCs w:val="19"/>
              </w:rPr>
            </w:pPr>
            <w:r w:rsidRPr="007D5CB2">
              <w:rPr>
                <w:rFonts w:cs="Arial"/>
                <w:b/>
                <w:szCs w:val="19"/>
              </w:rPr>
              <w:t>Dolnośląski Ośrodek Badań Regionalnych</w:t>
            </w:r>
          </w:p>
          <w:p w:rsidR="00FB7B2F" w:rsidRPr="007D5CB2" w:rsidRDefault="00FB7B2F" w:rsidP="00964880">
            <w:pPr>
              <w:rPr>
                <w:rFonts w:cs="Arial"/>
                <w:szCs w:val="19"/>
                <w:lang w:val="fi-FI"/>
              </w:rPr>
            </w:pPr>
            <w:r w:rsidRPr="007D5CB2">
              <w:rPr>
                <w:rFonts w:cs="Arial"/>
                <w:szCs w:val="19"/>
                <w:lang w:val="fi-FI"/>
              </w:rPr>
              <w:t>tel. 71 37 16 371</w:t>
            </w:r>
          </w:p>
          <w:p w:rsidR="00FB7B2F" w:rsidRPr="007D5CB2" w:rsidRDefault="00FB7B2F" w:rsidP="00964880">
            <w:pPr>
              <w:rPr>
                <w:sz w:val="18"/>
                <w:lang w:val="fi-FI"/>
              </w:rPr>
            </w:pPr>
            <w:r w:rsidRPr="007D5CB2">
              <w:rPr>
                <w:b/>
                <w:sz w:val="20"/>
                <w:lang w:val="fi-FI"/>
              </w:rPr>
              <w:t xml:space="preserve">e-mail: </w:t>
            </w:r>
            <w:r w:rsidRPr="007D5CB2">
              <w:rPr>
                <w:sz w:val="20"/>
                <w:u w:val="single"/>
                <w:lang w:val="fi-FI"/>
              </w:rPr>
              <w:t>A.Ilczuk@stat.gov.pl</w:t>
            </w:r>
          </w:p>
        </w:tc>
        <w:tc>
          <w:tcPr>
            <w:tcW w:w="369" w:type="pct"/>
            <w:vAlign w:val="center"/>
          </w:tcPr>
          <w:p w:rsidR="00FB7B2F" w:rsidRPr="007D5CB2" w:rsidRDefault="00FB7B2F" w:rsidP="00964880">
            <w:pPr>
              <w:rPr>
                <w:sz w:val="18"/>
                <w:lang w:val="fi-FI"/>
              </w:rPr>
            </w:pPr>
            <w:r w:rsidRPr="007D5CB2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4608" behindDoc="0" locked="0" layoutInCell="1" allowOverlap="1" wp14:anchorId="38ACE83A" wp14:editId="5C55BD2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:rsidR="00FB7B2F" w:rsidRPr="007D5CB2" w:rsidRDefault="0019375A" w:rsidP="00964880">
            <w:pPr>
              <w:rPr>
                <w:sz w:val="18"/>
              </w:rPr>
            </w:pPr>
            <w:hyperlink r:id="rId18" w:history="1">
              <w:r w:rsidR="00FB7B2F" w:rsidRPr="007D5CB2">
                <w:rPr>
                  <w:rStyle w:val="Hipercze"/>
                  <w:rFonts w:cstheme="minorBidi"/>
                  <w:color w:val="auto"/>
                  <w:szCs w:val="19"/>
                </w:rPr>
                <w:t>wroclaw.stat.gov.pl</w:t>
              </w:r>
            </w:hyperlink>
          </w:p>
        </w:tc>
      </w:tr>
      <w:tr w:rsidR="007D5CB2" w:rsidRPr="007D5CB2" w:rsidTr="00964880">
        <w:trPr>
          <w:trHeight w:val="436"/>
        </w:trPr>
        <w:tc>
          <w:tcPr>
            <w:tcW w:w="2721" w:type="pct"/>
            <w:vMerge/>
            <w:vAlign w:val="center"/>
          </w:tcPr>
          <w:p w:rsidR="00FB7B2F" w:rsidRPr="007D5CB2" w:rsidRDefault="00FB7B2F" w:rsidP="00964880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FB7B2F" w:rsidRPr="007D5CB2" w:rsidRDefault="00FB7B2F" w:rsidP="00964880">
            <w:pPr>
              <w:rPr>
                <w:sz w:val="18"/>
              </w:rPr>
            </w:pPr>
            <w:r w:rsidRPr="007D5CB2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6656" behindDoc="0" locked="0" layoutInCell="1" allowOverlap="1" wp14:anchorId="60476BD2" wp14:editId="2F003686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FB7B2F" w:rsidRPr="007D5CB2" w:rsidRDefault="0019375A" w:rsidP="00964880">
            <w:pPr>
              <w:rPr>
                <w:sz w:val="18"/>
              </w:rPr>
            </w:pPr>
            <w:hyperlink r:id="rId20" w:history="1">
              <w:r w:rsidR="00FB7B2F" w:rsidRPr="007D5CB2">
                <w:rPr>
                  <w:rStyle w:val="Hipercze"/>
                  <w:rFonts w:cstheme="minorBidi"/>
                  <w:color w:val="auto"/>
                  <w:szCs w:val="19"/>
                </w:rPr>
                <w:t>@WROCLAW_STAT</w:t>
              </w:r>
            </w:hyperlink>
          </w:p>
        </w:tc>
      </w:tr>
      <w:tr w:rsidR="007D5CB2" w:rsidRPr="007D5CB2" w:rsidTr="00964880">
        <w:trPr>
          <w:trHeight w:val="436"/>
        </w:trPr>
        <w:tc>
          <w:tcPr>
            <w:tcW w:w="2721" w:type="pct"/>
            <w:vMerge/>
            <w:vAlign w:val="center"/>
          </w:tcPr>
          <w:p w:rsidR="00FB7B2F" w:rsidRPr="007D5CB2" w:rsidRDefault="00FB7B2F" w:rsidP="00964880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FB7B2F" w:rsidRPr="007D5CB2" w:rsidRDefault="00FB7B2F" w:rsidP="00964880">
            <w:pPr>
              <w:rPr>
                <w:sz w:val="18"/>
              </w:rPr>
            </w:pPr>
            <w:r w:rsidRPr="007D5CB2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5632" behindDoc="0" locked="0" layoutInCell="1" allowOverlap="1" wp14:anchorId="36388759" wp14:editId="31AD44E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FB7B2F" w:rsidRPr="007D5CB2" w:rsidRDefault="0019375A" w:rsidP="00964880">
            <w:pPr>
              <w:rPr>
                <w:sz w:val="20"/>
              </w:rPr>
            </w:pPr>
            <w:hyperlink r:id="rId22" w:history="1">
              <w:r w:rsidR="00FB7B2F" w:rsidRPr="007D5CB2">
                <w:rPr>
                  <w:rStyle w:val="Hipercze"/>
                  <w:rFonts w:cstheme="minorBidi"/>
                  <w:color w:val="auto"/>
                  <w:szCs w:val="19"/>
                </w:rPr>
                <w:t>@</w:t>
              </w:r>
              <w:proofErr w:type="spellStart"/>
              <w:r w:rsidR="00FB7B2F" w:rsidRPr="007D5CB2">
                <w:rPr>
                  <w:rStyle w:val="Hipercze"/>
                  <w:rFonts w:cstheme="minorBidi"/>
                  <w:color w:val="auto"/>
                  <w:szCs w:val="19"/>
                </w:rPr>
                <w:t>USWroclaw</w:t>
              </w:r>
              <w:proofErr w:type="spellEnd"/>
            </w:hyperlink>
          </w:p>
        </w:tc>
      </w:tr>
    </w:tbl>
    <w:p w:rsidR="00D261A2" w:rsidRPr="0005486F" w:rsidRDefault="004E3FE1" w:rsidP="00E76D26">
      <w:pPr>
        <w:rPr>
          <w:color w:val="C00000"/>
          <w:sz w:val="18"/>
        </w:rPr>
      </w:pPr>
      <w:r w:rsidRPr="0005486F">
        <w:rPr>
          <w:noProof/>
          <w:color w:val="C00000"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567718E" wp14:editId="4C7C402F">
                <wp:simplePos x="0" y="0"/>
                <wp:positionH relativeFrom="page">
                  <wp:align>center</wp:align>
                </wp:positionH>
                <wp:positionV relativeFrom="paragraph">
                  <wp:posOffset>1293495</wp:posOffset>
                </wp:positionV>
                <wp:extent cx="6559550" cy="3283585"/>
                <wp:effectExtent l="0" t="0" r="12700" b="1206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2835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9BE" w:rsidRPr="005C6800" w:rsidRDefault="00A629BE" w:rsidP="005C6800">
                            <w:pPr>
                              <w:rPr>
                                <w:b/>
                              </w:rPr>
                            </w:pPr>
                            <w:r w:rsidRPr="005C6800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8F4D2D" w:rsidRPr="008F4D2D" w:rsidRDefault="0019375A" w:rsidP="001B12DE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3" w:tooltip="Powszechny Spis Rolny 2020. Raport z wyników" w:history="1">
                              <w:r w:rsidR="008F4D2D" w:rsidRPr="008F4D2D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Powszechny Spis Rolny 2020. Raport z wyników</w:t>
                              </w:r>
                            </w:hyperlink>
                          </w:p>
                          <w:p w:rsidR="00A629BE" w:rsidRPr="00A108DA" w:rsidRDefault="00A108DA" w:rsidP="001B12DE">
                            <w:pPr>
                              <w:rPr>
                                <w:rStyle w:val="Hipercze"/>
                                <w:rFonts w:cstheme="minorBidi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CD6AF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"https://stat.gov.pl/obszary-tematyczne/rolnictwo-lesnictwo/produkcja-zwierzeca-zwierzeta-gospodarskie/poglowie-bydla-wedlug-stanu-w-czerwcu-2022-roku,9,6.html"</w:instrText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A629BE" w:rsidRPr="00A108DA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Pogłowie bydła według stanu w </w:t>
                            </w:r>
                            <w:r w:rsidR="00AA2317" w:rsidRPr="00A108DA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czerwcu</w:t>
                            </w:r>
                            <w:r w:rsidR="00A629BE" w:rsidRPr="00A108DA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20</w:t>
                            </w:r>
                            <w:r w:rsidR="00FB7B2F" w:rsidRPr="00A108DA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2</w:t>
                            </w:r>
                            <w:r w:rsidR="00CD6AF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2 </w:t>
                            </w:r>
                            <w:r w:rsidR="00A629BE" w:rsidRPr="00A108DA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roku  </w:t>
                            </w:r>
                          </w:p>
                          <w:p w:rsidR="00A629BE" w:rsidRPr="001B12DE" w:rsidRDefault="00A108DA" w:rsidP="00517866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="00A629BE"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CD6AF8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"https://stat.gov.pl/obszary-tematyczne/rolnictwo-lesnictwo/produkcja-zwierzeca-zwierzeta-gospodarskie/poglowie-swin-wedlug-stanu-w-czerwcu-2022-roku,10,6.html"</w:instrText>
                            </w:r>
                            <w:r w:rsidR="00A629BE"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A629BE" w:rsidRPr="001B12D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Pogłowie świń według stanu w </w:t>
                            </w:r>
                            <w:r w:rsidR="00AA2317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czerwcu 20</w:t>
                            </w:r>
                            <w:r w:rsidR="00FB7B2F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2</w:t>
                            </w:r>
                            <w:r w:rsidR="00CD6AF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2</w:t>
                            </w:r>
                            <w:r w:rsidR="00A629BE" w:rsidRPr="001B12D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roku</w:t>
                            </w:r>
                          </w:p>
                          <w:p w:rsidR="00AA2317" w:rsidRDefault="00A629BE" w:rsidP="00ED5C94">
                            <w:pP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:rsidR="00A629BE" w:rsidRPr="00ED5C94" w:rsidRDefault="00A629BE" w:rsidP="00ED5C94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ED5C94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A629BE" w:rsidRDefault="0019375A" w:rsidP="00ED5C94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u w:val="none"/>
                                <w:shd w:val="clear" w:color="auto" w:fill="F0F0F0"/>
                              </w:rPr>
                            </w:pPr>
                            <w:hyperlink r:id="rId24" w:history="1">
                              <w:r w:rsidR="00A629BE" w:rsidRPr="001B12DE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Bank Danych </w:t>
                              </w:r>
                              <w:proofErr w:type="spellStart"/>
                              <w:r w:rsidR="00A629BE" w:rsidRPr="001B12DE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Lokalnych→Obszary</w:t>
                              </w:r>
                              <w:proofErr w:type="spellEnd"/>
                              <w:r w:rsidR="00A629BE" w:rsidRPr="001B12DE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</w:t>
                              </w:r>
                              <w:proofErr w:type="spellStart"/>
                              <w:r w:rsidR="00A629BE" w:rsidRPr="001B12DE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tematyczne→Rolnictwo</w:t>
                              </w:r>
                              <w:proofErr w:type="spellEnd"/>
                            </w:hyperlink>
                            <w:r w:rsidR="00A629B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   </w:t>
                            </w:r>
                            <w:r w:rsidR="00A629BE"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A629BE"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"https://bdl.stat.gov.pl/BDL/dane/podgrup/temat" </w:instrText>
                            </w:r>
                            <w:r w:rsidR="00A629BE"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A629B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u w:val="none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:rsidR="00A629BE" w:rsidRPr="001B12DE" w:rsidRDefault="00A629BE" w:rsidP="00517866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"http://swaid.stat.gov.pl/SitePagesDBW/Rolnictwo.aspx"</w:instrText>
                            </w:r>
                            <w:r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1B12D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Dziedzinowe Bazy </w:t>
                            </w:r>
                            <w:proofErr w:type="spellStart"/>
                            <w:r w:rsidRPr="001B12D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Wiedzy→Rolnictwo</w:t>
                            </w:r>
                            <w:proofErr w:type="spellEnd"/>
                          </w:p>
                          <w:p w:rsidR="00A629BE" w:rsidRPr="00ED5C94" w:rsidRDefault="00A629BE" w:rsidP="00517866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1B12DE"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:rsidR="00A629BE" w:rsidRPr="00ED5C94" w:rsidRDefault="00A629BE" w:rsidP="00ED5C94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ED5C94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 pojęcia dostępne w słowniku</w:t>
                            </w:r>
                          </w:p>
                          <w:p w:rsidR="00A629BE" w:rsidRPr="00517866" w:rsidRDefault="00A629BE" w:rsidP="00ED5C94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"http://stat.gov.pl/metainformacje/slownik-pojec/pojecia-stosowane-w-statystyce-publicznej/1721,pojecie.html" </w:instrText>
                            </w: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separate"/>
                            </w:r>
                            <w:r w:rsidRPr="00517866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Zwierzęta gospodarskie</w:t>
                            </w:r>
                          </w:p>
                          <w:p w:rsidR="00A629BE" w:rsidRPr="00517866" w:rsidRDefault="00A629BE" w:rsidP="00ED5C94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"http://stat.gov.pl/metainformacje/slownik-pojec/pojecia-stosowane-w-statystyce-publicznej/1094,pojecie.html" </w:instrText>
                            </w: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separate"/>
                            </w:r>
                            <w:r w:rsidRPr="00517866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Bydło</w:t>
                            </w:r>
                          </w:p>
                          <w:p w:rsidR="00A629BE" w:rsidRPr="00517866" w:rsidRDefault="00A629BE" w:rsidP="00ED5C94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"http://stat.gov.pl/metainformacje/slownik-pojec/pojecia-stosowane-w-statystyce-publicznej/1095,pojecie.html" </w:instrText>
                            </w: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separate"/>
                            </w:r>
                            <w:r w:rsidRPr="00517866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Świnie – Trzoda chlewna</w:t>
                            </w:r>
                          </w:p>
                          <w:p w:rsidR="00A629BE" w:rsidRPr="00ED5C94" w:rsidRDefault="00A629BE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color w:val="0000FF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67718E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0;margin-top:101.85pt;width:516.5pt;height:258.55pt;z-index:25169100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" fillcolor="#f2f2f2 [3052]" strokecolor="white [3212]">
                <v:textbox>
                  <w:txbxContent>
                    <w:p w:rsidR="00A629BE" w:rsidRPr="005C6800" w:rsidRDefault="00A629BE" w:rsidP="005C6800">
                      <w:pPr>
                        <w:rPr>
                          <w:b/>
                        </w:rPr>
                      </w:pPr>
                      <w:r w:rsidRPr="005C6800">
                        <w:rPr>
                          <w:b/>
                        </w:rPr>
                        <w:t>Powiązane opracowania</w:t>
                      </w:r>
                    </w:p>
                    <w:p w:rsidR="008F4D2D" w:rsidRPr="008F4D2D" w:rsidRDefault="00CD6AF8" w:rsidP="001B12DE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25" w:tooltip="Powszechny Spis Rolny 2020. Raport z wyników" w:history="1">
                        <w:r w:rsidR="008F4D2D" w:rsidRPr="008F4D2D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Powszechny Spis Rolny 2020. Raport z wyników</w:t>
                        </w:r>
                      </w:hyperlink>
                    </w:p>
                    <w:p w:rsidR="00A629BE" w:rsidRPr="00A108DA" w:rsidRDefault="00A108DA" w:rsidP="001B12DE">
                      <w:pPr>
                        <w:rPr>
                          <w:rStyle w:val="Hipercze"/>
                          <w:rFonts w:cstheme="minorBidi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CD6AF8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"https://stat.gov.pl/obszary-tematyczne/rolnictwo-lesnictwo/produkcja-zwierzeca-zwierzeta-gospodarskie/poglowie-bydla-wedlug-stanu-w-czerwcu-2022-roku,9,6.html"</w:instrText>
                      </w:r>
                      <w:r w:rsidR="00CD6AF8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A629BE" w:rsidRPr="00A108DA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Pogłowie bydła według stanu w </w:t>
                      </w:r>
                      <w:r w:rsidR="00AA2317" w:rsidRPr="00A108DA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czerwcu</w:t>
                      </w:r>
                      <w:r w:rsidR="00A629BE" w:rsidRPr="00A108DA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 20</w:t>
                      </w:r>
                      <w:r w:rsidR="00FB7B2F" w:rsidRPr="00A108DA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2</w:t>
                      </w:r>
                      <w:r w:rsidR="00CD6AF8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2 </w:t>
                      </w:r>
                      <w:r w:rsidR="00A629BE" w:rsidRPr="00A108DA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rok</w:t>
                      </w:r>
                      <w:r w:rsidR="00A629BE" w:rsidRPr="00A108DA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u</w:t>
                      </w:r>
                      <w:r w:rsidR="00A629BE" w:rsidRPr="00A108DA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  </w:t>
                      </w:r>
                    </w:p>
                    <w:p w:rsidR="00A629BE" w:rsidRPr="001B12DE" w:rsidRDefault="00A108DA" w:rsidP="00517866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="00A629BE"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CD6AF8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"https://stat.gov.pl/obszary-tematyczne/rolnictwo-lesnictwo/produkcja-zwierzeca-zwierzeta-gospodarskie/poglowie-swin-wedlug-stanu-w-czerwcu-2022-roku,10,6.html"</w:instrText>
                      </w:r>
                      <w:r w:rsidR="00CD6AF8"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</w:r>
                      <w:r w:rsidR="00A629BE"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A629BE" w:rsidRPr="001B12D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Pogłowie świń według stanu w </w:t>
                      </w:r>
                      <w:r w:rsidR="00AA2317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czerwcu 20</w:t>
                      </w:r>
                      <w:r w:rsidR="00FB7B2F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2</w:t>
                      </w:r>
                      <w:r w:rsidR="00CD6AF8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2</w:t>
                      </w:r>
                      <w:r w:rsidR="00A629BE" w:rsidRPr="001B12D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 roku</w:t>
                      </w:r>
                    </w:p>
                    <w:p w:rsidR="00AA2317" w:rsidRDefault="00A629BE" w:rsidP="00ED5C94">
                      <w:pPr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bookmarkStart w:id="1" w:name="_GoBack"/>
                      <w:bookmarkEnd w:id="1"/>
                    </w:p>
                    <w:p w:rsidR="00A629BE" w:rsidRPr="00ED5C94" w:rsidRDefault="00A629BE" w:rsidP="00ED5C94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ED5C94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A629BE" w:rsidRDefault="00CD6AF8" w:rsidP="00ED5C94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u w:val="none"/>
                          <w:shd w:val="clear" w:color="auto" w:fill="F0F0F0"/>
                        </w:rPr>
                      </w:pPr>
                      <w:hyperlink r:id="rId26" w:history="1">
                        <w:r w:rsidR="00A629BE" w:rsidRPr="001B12DE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 xml:space="preserve">Bank Danych </w:t>
                        </w:r>
                        <w:proofErr w:type="spellStart"/>
                        <w:r w:rsidR="00A629BE" w:rsidRPr="001B12DE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Lokalnych→Obszary</w:t>
                        </w:r>
                        <w:proofErr w:type="spellEnd"/>
                        <w:r w:rsidR="00A629BE" w:rsidRPr="001B12DE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 xml:space="preserve"> </w:t>
                        </w:r>
                        <w:proofErr w:type="spellStart"/>
                        <w:r w:rsidR="00A629BE" w:rsidRPr="001B12DE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tematyczne→Rolnictwo</w:t>
                        </w:r>
                        <w:proofErr w:type="spellEnd"/>
                      </w:hyperlink>
                      <w:r w:rsidR="00A629B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t xml:space="preserve">    </w:t>
                      </w:r>
                      <w:r w:rsidR="00A629BE"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A629BE"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"https://bdl.stat.gov.pl/BDL/dane/podgrup/temat" </w:instrText>
                      </w:r>
                      <w:r w:rsidR="00A629BE"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A629BE">
                        <w:rPr>
                          <w:rStyle w:val="Hipercze"/>
                          <w:rFonts w:cs="Arial"/>
                          <w:sz w:val="18"/>
                          <w:szCs w:val="30"/>
                          <w:u w:val="none"/>
                          <w:shd w:val="clear" w:color="auto" w:fill="F0F0F0"/>
                        </w:rPr>
                        <w:t xml:space="preserve"> </w:t>
                      </w:r>
                    </w:p>
                    <w:p w:rsidR="00A629BE" w:rsidRPr="001B12DE" w:rsidRDefault="00A629BE" w:rsidP="00517866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instrText>HYPERLINK "http://swaid.stat.gov.pl/SitePagesDBW/Rolnictwo.aspx"</w:instrText>
                      </w:r>
                      <w:r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1B12D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Dziedzinowe Bazy </w:t>
                      </w:r>
                      <w:proofErr w:type="spellStart"/>
                      <w:r w:rsidRPr="001B12D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Wiedzy→Rolnictwo</w:t>
                      </w:r>
                      <w:proofErr w:type="spellEnd"/>
                    </w:p>
                    <w:p w:rsidR="00A629BE" w:rsidRPr="00ED5C94" w:rsidRDefault="00A629BE" w:rsidP="00517866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1B12DE">
                        <w:rPr>
                          <w:rFonts w:cs="Arial"/>
                          <w:color w:val="0000FF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:rsidR="00A629BE" w:rsidRPr="00ED5C94" w:rsidRDefault="00A629BE" w:rsidP="00ED5C94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ED5C94">
                        <w:rPr>
                          <w:b/>
                          <w:color w:val="000000" w:themeColor="text1"/>
                          <w:szCs w:val="24"/>
                        </w:rPr>
                        <w:t>Ważniejsze pojęcia dostępne w słowniku</w:t>
                      </w:r>
                    </w:p>
                    <w:p w:rsidR="00A629BE" w:rsidRPr="00517866" w:rsidRDefault="00A629BE" w:rsidP="00ED5C94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instrText xml:space="preserve"> HYPERLINK "http://stat.gov.pl/metainformacje/slownik-pojec/pojecia-stosowane-w-statystyce-publicznej/1721,pojecie.html" </w:instrText>
                      </w: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separate"/>
                      </w:r>
                      <w:r w:rsidRPr="00517866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Zwierzęta gospodarskie</w:t>
                      </w:r>
                    </w:p>
                    <w:p w:rsidR="00A629BE" w:rsidRPr="00517866" w:rsidRDefault="00A629BE" w:rsidP="00ED5C94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instrText xml:space="preserve"> HYPERLINK "http://stat.gov.pl/metainformacje/slownik-pojec/pojecia-stosowane-w-statystyce-publicznej/1094,pojecie.html" </w:instrText>
                      </w: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separate"/>
                      </w:r>
                      <w:r w:rsidRPr="00517866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Bydło</w:t>
                      </w:r>
                    </w:p>
                    <w:p w:rsidR="00A629BE" w:rsidRPr="00517866" w:rsidRDefault="00A629BE" w:rsidP="00ED5C94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instrText xml:space="preserve"> HYPERLINK "http://stat.gov.pl/metainformacje/slownik-pojec/pojecia-stosowane-w-statystyce-publicznej/1095,pojecie.html" </w:instrText>
                      </w: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separate"/>
                      </w:r>
                      <w:r w:rsidRPr="00517866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Świnie – Trzoda chlewna</w:t>
                      </w:r>
                    </w:p>
                    <w:p w:rsidR="00A629BE" w:rsidRPr="00ED5C94" w:rsidRDefault="00A629BE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cs="Arial"/>
                          <w:color w:val="0000FF"/>
                          <w:sz w:val="18"/>
                          <w:szCs w:val="30"/>
                          <w:u w:val="single"/>
                          <w:shd w:val="clear" w:color="auto" w:fill="F0F0F0"/>
                        </w:rPr>
                        <w:fldChar w:fldCharType="end"/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D261A2" w:rsidRPr="0005486F" w:rsidSect="003B18B6">
      <w:headerReference w:type="default" r:id="rId27"/>
      <w:footerReference w:type="default" r:id="rId2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0712" w:rsidRDefault="00390712" w:rsidP="000662E2">
      <w:pPr>
        <w:spacing w:after="0" w:line="240" w:lineRule="auto"/>
      </w:pPr>
      <w:r>
        <w:separator/>
      </w:r>
    </w:p>
  </w:endnote>
  <w:endnote w:type="continuationSeparator" w:id="0">
    <w:p w:rsidR="00390712" w:rsidRDefault="0039071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9DF879C3-E388-4C09-AAB0-9F7BB488253C}"/>
    <w:embedBold r:id="rId2" w:fontKey="{A8C5F5BA-9371-4DE4-9DC2-367686D86DC5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95DC4FA8-9C37-4D3B-848C-2645478DBD2E}"/>
    <w:embedBold r:id="rId4" w:fontKey="{5CDF39CC-48D0-4CE0-BE6D-78BB723F7730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C68B0A25-A1CF-4E83-B75A-18DA90E2DBD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F3FB61D1-8398-4244-AA38-A60E9C820453}"/>
    <w:embedBold r:id="rId7" w:fontKey="{86B267E1-0F74-4BA4-937F-ADA7BA8CE8F3}"/>
    <w:embedItalic r:id="rId8" w:fontKey="{0BCC6C81-0EF2-41F5-B5C4-7C3E83C023B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03981765-05DC-4373-95F5-9B9C74CB2D7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3B25E95D-7E61-4A09-AFB2-C5307B55F243}"/>
    <w:embedBold r:id="rId11" w:fontKey="{1280AE25-E66E-481A-BE65-2BA1F31E410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9F833AF1-16C2-401E-83D7-3DA78F06CBD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23196438"/>
      <w:docPartObj>
        <w:docPartGallery w:val="Page Numbers (Bottom of Page)"/>
        <w:docPartUnique/>
      </w:docPartObj>
    </w:sdtPr>
    <w:sdtEndPr/>
    <w:sdtContent>
      <w:p w:rsidR="00A629BE" w:rsidRDefault="00A629B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375A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49878179"/>
      <w:docPartObj>
        <w:docPartGallery w:val="Page Numbers (Bottom of Page)"/>
        <w:docPartUnique/>
      </w:docPartObj>
    </w:sdtPr>
    <w:sdtEndPr/>
    <w:sdtContent>
      <w:p w:rsidR="00A629BE" w:rsidRDefault="00A629B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375A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A629BE" w:rsidRDefault="00A629B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375A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0712" w:rsidRDefault="00390712" w:rsidP="000662E2">
      <w:pPr>
        <w:spacing w:after="0" w:line="240" w:lineRule="auto"/>
      </w:pPr>
      <w:r>
        <w:separator/>
      </w:r>
    </w:p>
  </w:footnote>
  <w:footnote w:type="continuationSeparator" w:id="0">
    <w:p w:rsidR="00390712" w:rsidRDefault="00390712" w:rsidP="000662E2">
      <w:pPr>
        <w:spacing w:after="0" w:line="240" w:lineRule="auto"/>
      </w:pPr>
      <w:r>
        <w:continuationSeparator/>
      </w:r>
    </w:p>
  </w:footnote>
  <w:footnote w:id="1">
    <w:p w:rsidR="00A629BE" w:rsidRPr="00C16573" w:rsidRDefault="00A629BE" w:rsidP="00C16573">
      <w:pPr>
        <w:pStyle w:val="Tablicanotka"/>
        <w:spacing w:after="0" w:line="240" w:lineRule="auto"/>
        <w:rPr>
          <w:noProof w:val="0"/>
          <w:spacing w:val="0"/>
          <w:sz w:val="14"/>
          <w:szCs w:val="14"/>
        </w:rPr>
      </w:pPr>
      <w:r w:rsidRPr="00D40AA2">
        <w:rPr>
          <w:rStyle w:val="Odwoanieprzypisudolnego"/>
          <w:sz w:val="14"/>
          <w:szCs w:val="14"/>
        </w:rPr>
        <w:footnoteRef/>
      </w:r>
      <w:r w:rsidRPr="00D40AA2">
        <w:rPr>
          <w:sz w:val="14"/>
          <w:szCs w:val="14"/>
        </w:rPr>
        <w:t xml:space="preserve"> </w:t>
      </w:r>
      <w:r w:rsidR="00C16573" w:rsidRPr="00C16573">
        <w:rPr>
          <w:noProof w:val="0"/>
          <w:spacing w:val="0"/>
          <w:sz w:val="14"/>
          <w:szCs w:val="14"/>
        </w:rPr>
        <w:t>Dane z systemu Identyfikacji i Rejestracji Zwierząt (IRZ) Agencji Restrukturyzacji i Modernizacji Rolnictwa; pogłowie bydła według siedziby stada.</w:t>
      </w:r>
    </w:p>
  </w:footnote>
  <w:footnote w:id="2">
    <w:p w:rsidR="00A629BE" w:rsidRPr="004838F0" w:rsidRDefault="00A629BE" w:rsidP="004838F0">
      <w:pPr>
        <w:pStyle w:val="Tekstprzypisudolnego"/>
        <w:spacing w:before="0"/>
        <w:rPr>
          <w:sz w:val="14"/>
          <w:szCs w:val="14"/>
        </w:rPr>
      </w:pPr>
      <w:r>
        <w:rPr>
          <w:rStyle w:val="Odwoanieprzypisudolnego"/>
        </w:rPr>
        <w:footnoteRef/>
      </w:r>
      <w:r>
        <w:t xml:space="preserve"> </w:t>
      </w:r>
      <w:r w:rsidRPr="004838F0">
        <w:rPr>
          <w:sz w:val="14"/>
          <w:szCs w:val="14"/>
        </w:rPr>
        <w:t>Wstępne uogólnione wyniki reprezentacyjnego badania pogłowia świń oraz produkcji żywca wieprzowego obejmującego:</w:t>
      </w:r>
    </w:p>
    <w:p w:rsidR="00A629BE" w:rsidRPr="004838F0" w:rsidRDefault="00A629BE" w:rsidP="004838F0">
      <w:pPr>
        <w:pStyle w:val="Tekstprzypisudolnego"/>
        <w:spacing w:before="0"/>
        <w:rPr>
          <w:sz w:val="14"/>
          <w:szCs w:val="14"/>
        </w:rPr>
      </w:pPr>
      <w:r w:rsidRPr="004838F0">
        <w:rPr>
          <w:sz w:val="14"/>
          <w:szCs w:val="14"/>
        </w:rPr>
        <w:t xml:space="preserve"> - wszystkie gospodarstwa osób prawnych i jednostek nieposiadających osobowości prawnej,</w:t>
      </w:r>
    </w:p>
    <w:p w:rsidR="00A629BE" w:rsidRPr="004838F0" w:rsidRDefault="00A629BE" w:rsidP="004838F0">
      <w:pPr>
        <w:pStyle w:val="Tekstprzypisudolnego"/>
        <w:spacing w:before="0"/>
        <w:rPr>
          <w:sz w:val="14"/>
          <w:szCs w:val="14"/>
        </w:rPr>
      </w:pPr>
      <w:r w:rsidRPr="004838F0">
        <w:rPr>
          <w:sz w:val="14"/>
          <w:szCs w:val="14"/>
        </w:rPr>
        <w:t xml:space="preserve"> - wylosowane gospodarstwa indywidualne (</w:t>
      </w:r>
      <w:r w:rsidR="00C648F7">
        <w:rPr>
          <w:sz w:val="14"/>
          <w:szCs w:val="14"/>
        </w:rPr>
        <w:t xml:space="preserve">w kraju </w:t>
      </w:r>
      <w:r w:rsidRPr="004838F0">
        <w:rPr>
          <w:sz w:val="14"/>
          <w:szCs w:val="14"/>
        </w:rPr>
        <w:t>30 tys. gospodarstw - próba około 2%).</w:t>
      </w:r>
    </w:p>
    <w:p w:rsidR="00A629BE" w:rsidRPr="004838F0" w:rsidRDefault="00A629BE" w:rsidP="004838F0">
      <w:pPr>
        <w:pStyle w:val="Tekstprzypisudolnego"/>
        <w:spacing w:before="0"/>
        <w:rPr>
          <w:sz w:val="14"/>
          <w:szCs w:val="14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29BE" w:rsidRDefault="00A629B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0ADAE8A4" wp14:editId="0B1BA15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rect w14:anchorId="33D10F4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:rsidR="00A629BE" w:rsidRDefault="00A629B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29BE" w:rsidRDefault="00A629B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DA2D023" wp14:editId="7A17BFE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629BE" w:rsidRPr="003C6C8D" w:rsidRDefault="00A629B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DA2D023" id="Schemat blokowy: opóźnienie 6" o:spid="_x0000_s1033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A629BE" w:rsidRPr="003C6C8D" w:rsidRDefault="00A629B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C2AF8E8" wp14:editId="179BC86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rect w14:anchorId="7C6DAABA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drawing>
        <wp:inline distT="0" distB="0" distL="0" distR="0" wp14:anchorId="4E63F574" wp14:editId="6BCC3B67">
          <wp:extent cx="1682499" cy="719329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US we Wrocławiu wersja podstawowa wariant kolorowy_2 cm wy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2499" cy="7193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629BE" w:rsidRDefault="00A629B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50FDD93" wp14:editId="1CB40D52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629BE" w:rsidRPr="00C97596" w:rsidRDefault="006B4C77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30</w:t>
                          </w:r>
                          <w:r w:rsidR="00A629BE">
                            <w:rPr>
                              <w:rFonts w:ascii="Fira Sans SemiBold" w:hAnsi="Fira Sans SemiBold"/>
                              <w:color w:val="001D77"/>
                            </w:rPr>
                            <w:t>.0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9</w:t>
                          </w:r>
                          <w:r w:rsidR="00A629BE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400FBA">
                            <w:rPr>
                              <w:rFonts w:ascii="Fira Sans SemiBold" w:hAnsi="Fira Sans SemiBold"/>
                              <w:color w:val="001D77"/>
                            </w:rPr>
                            <w:t>202</w:t>
                          </w:r>
                          <w:r w:rsidR="0005486F">
                            <w:rPr>
                              <w:rFonts w:ascii="Fira Sans SemiBold" w:hAnsi="Fira Sans SemiBold"/>
                              <w:color w:val="001D77"/>
                            </w:rPr>
                            <w:t>2</w:t>
                          </w:r>
                          <w:r w:rsidR="00A629BE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</w:t>
                          </w:r>
                          <w:r w:rsidR="00A629BE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>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0FDD93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A629BE" w:rsidRPr="00C97596" w:rsidRDefault="006B4C77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30</w:t>
                    </w:r>
                    <w:r w:rsidR="00A629BE">
                      <w:rPr>
                        <w:rFonts w:ascii="Fira Sans SemiBold" w:hAnsi="Fira Sans SemiBold"/>
                        <w:color w:val="001D77"/>
                      </w:rPr>
                      <w:t>.0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9</w:t>
                    </w:r>
                    <w:r w:rsidR="00A629BE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400FBA">
                      <w:rPr>
                        <w:rFonts w:ascii="Fira Sans SemiBold" w:hAnsi="Fira Sans SemiBold"/>
                        <w:color w:val="001D77"/>
                      </w:rPr>
                      <w:t>202</w:t>
                    </w:r>
                    <w:r w:rsidR="0005486F">
                      <w:rPr>
                        <w:rFonts w:ascii="Fira Sans SemiBold" w:hAnsi="Fira Sans SemiBold"/>
                        <w:color w:val="001D77"/>
                      </w:rPr>
                      <w:t>2</w:t>
                    </w:r>
                    <w:r w:rsidR="00A629BE">
                      <w:rPr>
                        <w:rFonts w:ascii="Fira Sans SemiBold" w:hAnsi="Fira Sans SemiBold"/>
                        <w:color w:val="001D77"/>
                      </w:rPr>
                      <w:t xml:space="preserve"> </w:t>
                    </w:r>
                    <w:r w:rsidR="00A629BE" w:rsidRPr="00C97596">
                      <w:rPr>
                        <w:rFonts w:ascii="Fira Sans SemiBold" w:hAnsi="Fira Sans SemiBold"/>
                        <w:color w:val="001D77"/>
                      </w:rPr>
                      <w:t>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29BE" w:rsidRDefault="00A629BE">
    <w:pPr>
      <w:pStyle w:val="Nagwek"/>
    </w:pPr>
  </w:p>
  <w:p w:rsidR="00A629BE" w:rsidRDefault="00A629B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75pt;height:124.5pt;visibility:visible;mso-wrap-style:square" o:bullet="t">
        <v:imagedata r:id="rId1" o:title=""/>
      </v:shape>
    </w:pict>
  </w:numPicBullet>
  <w:numPicBullet w:numPicBulletId="1">
    <w:pict>
      <v:shape id="_x0000_i1027" type="#_x0000_t75" style="width:123.75pt;height:124.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54A6DD3"/>
    <w:multiLevelType w:val="hybridMultilevel"/>
    <w:tmpl w:val="2AA8E760"/>
    <w:lvl w:ilvl="0" w:tplc="DDE4137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3CDD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17034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886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74E2F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B28A7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E657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06938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3E9D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91E4AD2"/>
    <w:multiLevelType w:val="hybridMultilevel"/>
    <w:tmpl w:val="1CFC42C6"/>
    <w:lvl w:ilvl="0" w:tplc="F108564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8E8D1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60C91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836533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D00C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5E2167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D48AC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682D2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4818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6F7830C2"/>
    <w:multiLevelType w:val="hybridMultilevel"/>
    <w:tmpl w:val="5C9E7FEA"/>
    <w:lvl w:ilvl="0" w:tplc="A4C82740">
      <w:start w:val="1"/>
      <w:numFmt w:val="bullet"/>
      <w:lvlText w:val=""/>
      <w:lvlJc w:val="left"/>
      <w:pPr>
        <w:tabs>
          <w:tab w:val="num" w:pos="1000"/>
        </w:tabs>
        <w:ind w:left="1040" w:hanging="323"/>
      </w:pPr>
      <w:rPr>
        <w:rFonts w:ascii="Wingdings" w:hAnsi="Wingdings" w:hint="default"/>
        <w:color w:val="auto"/>
      </w:rPr>
    </w:lvl>
    <w:lvl w:ilvl="1" w:tplc="BB7AB6A4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2C7C16B2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F626A56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C79C5858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8AA45952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325687CE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71DA1E1A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42E0D6CA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248A"/>
    <w:rsid w:val="0001253D"/>
    <w:rsid w:val="000152F5"/>
    <w:rsid w:val="00022F62"/>
    <w:rsid w:val="00024AF4"/>
    <w:rsid w:val="0002593E"/>
    <w:rsid w:val="000320ED"/>
    <w:rsid w:val="00037BCA"/>
    <w:rsid w:val="0004582E"/>
    <w:rsid w:val="000470AA"/>
    <w:rsid w:val="0004770A"/>
    <w:rsid w:val="0005486F"/>
    <w:rsid w:val="00057CA1"/>
    <w:rsid w:val="00060A94"/>
    <w:rsid w:val="00060E5C"/>
    <w:rsid w:val="00065925"/>
    <w:rsid w:val="00065C33"/>
    <w:rsid w:val="000662E2"/>
    <w:rsid w:val="00066883"/>
    <w:rsid w:val="00067AD3"/>
    <w:rsid w:val="0007032F"/>
    <w:rsid w:val="00070FCC"/>
    <w:rsid w:val="000743E1"/>
    <w:rsid w:val="00074DD8"/>
    <w:rsid w:val="000806F7"/>
    <w:rsid w:val="00081508"/>
    <w:rsid w:val="00081B39"/>
    <w:rsid w:val="00081C13"/>
    <w:rsid w:val="00081DA0"/>
    <w:rsid w:val="00086D36"/>
    <w:rsid w:val="00087044"/>
    <w:rsid w:val="000959C2"/>
    <w:rsid w:val="00095D4A"/>
    <w:rsid w:val="000A2D24"/>
    <w:rsid w:val="000A7E02"/>
    <w:rsid w:val="000B0727"/>
    <w:rsid w:val="000B2B33"/>
    <w:rsid w:val="000C135D"/>
    <w:rsid w:val="000D1D43"/>
    <w:rsid w:val="000D225C"/>
    <w:rsid w:val="000D2A5C"/>
    <w:rsid w:val="000D71A2"/>
    <w:rsid w:val="000E0918"/>
    <w:rsid w:val="000E2004"/>
    <w:rsid w:val="000E575D"/>
    <w:rsid w:val="000F7DA3"/>
    <w:rsid w:val="00100A2D"/>
    <w:rsid w:val="001011C3"/>
    <w:rsid w:val="00104BC1"/>
    <w:rsid w:val="001059A2"/>
    <w:rsid w:val="00110D87"/>
    <w:rsid w:val="00114DB9"/>
    <w:rsid w:val="00116087"/>
    <w:rsid w:val="00116247"/>
    <w:rsid w:val="00122F42"/>
    <w:rsid w:val="001239C4"/>
    <w:rsid w:val="001269A9"/>
    <w:rsid w:val="00130296"/>
    <w:rsid w:val="00131269"/>
    <w:rsid w:val="00133A48"/>
    <w:rsid w:val="001347E4"/>
    <w:rsid w:val="00136257"/>
    <w:rsid w:val="0013687D"/>
    <w:rsid w:val="00141452"/>
    <w:rsid w:val="001423B6"/>
    <w:rsid w:val="001448A7"/>
    <w:rsid w:val="001454FF"/>
    <w:rsid w:val="00146621"/>
    <w:rsid w:val="001476C2"/>
    <w:rsid w:val="00147840"/>
    <w:rsid w:val="00154A71"/>
    <w:rsid w:val="001578BA"/>
    <w:rsid w:val="00162325"/>
    <w:rsid w:val="00164C1B"/>
    <w:rsid w:val="001719C1"/>
    <w:rsid w:val="00172EC4"/>
    <w:rsid w:val="00175121"/>
    <w:rsid w:val="00175ADD"/>
    <w:rsid w:val="0018460C"/>
    <w:rsid w:val="00187124"/>
    <w:rsid w:val="0019375A"/>
    <w:rsid w:val="00193BD6"/>
    <w:rsid w:val="001951DA"/>
    <w:rsid w:val="001A10CB"/>
    <w:rsid w:val="001A1A0D"/>
    <w:rsid w:val="001B12DE"/>
    <w:rsid w:val="001B5390"/>
    <w:rsid w:val="001C080B"/>
    <w:rsid w:val="001C3269"/>
    <w:rsid w:val="001C7003"/>
    <w:rsid w:val="001D1DB4"/>
    <w:rsid w:val="001D7478"/>
    <w:rsid w:val="001E1B68"/>
    <w:rsid w:val="001E2A59"/>
    <w:rsid w:val="001E3D78"/>
    <w:rsid w:val="001E4A15"/>
    <w:rsid w:val="001E64C4"/>
    <w:rsid w:val="001F0EF8"/>
    <w:rsid w:val="001F688F"/>
    <w:rsid w:val="002014A8"/>
    <w:rsid w:val="00201EDB"/>
    <w:rsid w:val="00203366"/>
    <w:rsid w:val="00205094"/>
    <w:rsid w:val="0020523D"/>
    <w:rsid w:val="00207A14"/>
    <w:rsid w:val="0021408F"/>
    <w:rsid w:val="00217957"/>
    <w:rsid w:val="00224BB2"/>
    <w:rsid w:val="00224CF0"/>
    <w:rsid w:val="00226FCD"/>
    <w:rsid w:val="00230D5D"/>
    <w:rsid w:val="00231584"/>
    <w:rsid w:val="00236DF6"/>
    <w:rsid w:val="002424B7"/>
    <w:rsid w:val="002520BB"/>
    <w:rsid w:val="002574F9"/>
    <w:rsid w:val="00257E5A"/>
    <w:rsid w:val="00262B61"/>
    <w:rsid w:val="00262D8D"/>
    <w:rsid w:val="00263DA6"/>
    <w:rsid w:val="00264875"/>
    <w:rsid w:val="0026723E"/>
    <w:rsid w:val="00276013"/>
    <w:rsid w:val="00276811"/>
    <w:rsid w:val="002769BF"/>
    <w:rsid w:val="00276C06"/>
    <w:rsid w:val="00277012"/>
    <w:rsid w:val="002772B9"/>
    <w:rsid w:val="00280AB6"/>
    <w:rsid w:val="00282699"/>
    <w:rsid w:val="00283BF1"/>
    <w:rsid w:val="002926DF"/>
    <w:rsid w:val="00296697"/>
    <w:rsid w:val="002A2CBF"/>
    <w:rsid w:val="002A557C"/>
    <w:rsid w:val="002A68CC"/>
    <w:rsid w:val="002A7515"/>
    <w:rsid w:val="002B0472"/>
    <w:rsid w:val="002B6A5C"/>
    <w:rsid w:val="002B6B12"/>
    <w:rsid w:val="002B7C6E"/>
    <w:rsid w:val="002C0534"/>
    <w:rsid w:val="002C0E07"/>
    <w:rsid w:val="002C2942"/>
    <w:rsid w:val="002C4D82"/>
    <w:rsid w:val="002C6A78"/>
    <w:rsid w:val="002D265F"/>
    <w:rsid w:val="002D4320"/>
    <w:rsid w:val="002E6140"/>
    <w:rsid w:val="002E6985"/>
    <w:rsid w:val="002E71B6"/>
    <w:rsid w:val="002F378F"/>
    <w:rsid w:val="002F6A49"/>
    <w:rsid w:val="002F77C8"/>
    <w:rsid w:val="00303054"/>
    <w:rsid w:val="00303490"/>
    <w:rsid w:val="00304F22"/>
    <w:rsid w:val="003064F5"/>
    <w:rsid w:val="00306C7C"/>
    <w:rsid w:val="00310655"/>
    <w:rsid w:val="00314A3F"/>
    <w:rsid w:val="00316463"/>
    <w:rsid w:val="003212D2"/>
    <w:rsid w:val="00322EDD"/>
    <w:rsid w:val="00325168"/>
    <w:rsid w:val="00331C37"/>
    <w:rsid w:val="00332320"/>
    <w:rsid w:val="003375A7"/>
    <w:rsid w:val="00341FCF"/>
    <w:rsid w:val="0034289D"/>
    <w:rsid w:val="00342EF9"/>
    <w:rsid w:val="003466F9"/>
    <w:rsid w:val="00347522"/>
    <w:rsid w:val="00347D72"/>
    <w:rsid w:val="00351B45"/>
    <w:rsid w:val="00352AB2"/>
    <w:rsid w:val="00357611"/>
    <w:rsid w:val="003600AA"/>
    <w:rsid w:val="00362573"/>
    <w:rsid w:val="00362FB2"/>
    <w:rsid w:val="00367237"/>
    <w:rsid w:val="0037077F"/>
    <w:rsid w:val="00372411"/>
    <w:rsid w:val="00373882"/>
    <w:rsid w:val="003802FC"/>
    <w:rsid w:val="00380F00"/>
    <w:rsid w:val="0038169C"/>
    <w:rsid w:val="00382235"/>
    <w:rsid w:val="00382C88"/>
    <w:rsid w:val="003843DB"/>
    <w:rsid w:val="003866B7"/>
    <w:rsid w:val="00390712"/>
    <w:rsid w:val="00393761"/>
    <w:rsid w:val="0039766B"/>
    <w:rsid w:val="00397D18"/>
    <w:rsid w:val="003A1511"/>
    <w:rsid w:val="003A1AD9"/>
    <w:rsid w:val="003A1B36"/>
    <w:rsid w:val="003A5A30"/>
    <w:rsid w:val="003A5FAE"/>
    <w:rsid w:val="003A7E3B"/>
    <w:rsid w:val="003B1454"/>
    <w:rsid w:val="003B18B6"/>
    <w:rsid w:val="003B3325"/>
    <w:rsid w:val="003B3EA0"/>
    <w:rsid w:val="003C2E8D"/>
    <w:rsid w:val="003C59E0"/>
    <w:rsid w:val="003C6C8D"/>
    <w:rsid w:val="003D1AEC"/>
    <w:rsid w:val="003D408A"/>
    <w:rsid w:val="003D4F95"/>
    <w:rsid w:val="003D5F42"/>
    <w:rsid w:val="003D60A9"/>
    <w:rsid w:val="003E0B1E"/>
    <w:rsid w:val="003E4B11"/>
    <w:rsid w:val="003E5B2C"/>
    <w:rsid w:val="003E6AE6"/>
    <w:rsid w:val="003F4C97"/>
    <w:rsid w:val="003F7FE6"/>
    <w:rsid w:val="00400193"/>
    <w:rsid w:val="00400FBA"/>
    <w:rsid w:val="004057D9"/>
    <w:rsid w:val="0040758B"/>
    <w:rsid w:val="00411ACE"/>
    <w:rsid w:val="004129D9"/>
    <w:rsid w:val="004212E7"/>
    <w:rsid w:val="00421413"/>
    <w:rsid w:val="0042446D"/>
    <w:rsid w:val="004254D0"/>
    <w:rsid w:val="004273CC"/>
    <w:rsid w:val="004278AB"/>
    <w:rsid w:val="00427BF8"/>
    <w:rsid w:val="00431C02"/>
    <w:rsid w:val="00437395"/>
    <w:rsid w:val="00445047"/>
    <w:rsid w:val="00446B7E"/>
    <w:rsid w:val="00450AC9"/>
    <w:rsid w:val="004555DC"/>
    <w:rsid w:val="00457955"/>
    <w:rsid w:val="00463E39"/>
    <w:rsid w:val="004657FC"/>
    <w:rsid w:val="004675EF"/>
    <w:rsid w:val="004733F6"/>
    <w:rsid w:val="004738DB"/>
    <w:rsid w:val="00474E69"/>
    <w:rsid w:val="004838F0"/>
    <w:rsid w:val="0049498F"/>
    <w:rsid w:val="0049621B"/>
    <w:rsid w:val="00497509"/>
    <w:rsid w:val="004A0AF5"/>
    <w:rsid w:val="004A3657"/>
    <w:rsid w:val="004A5083"/>
    <w:rsid w:val="004A6276"/>
    <w:rsid w:val="004A6F13"/>
    <w:rsid w:val="004B0A7C"/>
    <w:rsid w:val="004C0CEF"/>
    <w:rsid w:val="004C1895"/>
    <w:rsid w:val="004C1FDB"/>
    <w:rsid w:val="004C28E0"/>
    <w:rsid w:val="004C52C0"/>
    <w:rsid w:val="004C6D40"/>
    <w:rsid w:val="004D6D93"/>
    <w:rsid w:val="004D6E7B"/>
    <w:rsid w:val="004D7C94"/>
    <w:rsid w:val="004E0020"/>
    <w:rsid w:val="004E3FE1"/>
    <w:rsid w:val="004F0795"/>
    <w:rsid w:val="004F0C3C"/>
    <w:rsid w:val="004F25E7"/>
    <w:rsid w:val="004F33AD"/>
    <w:rsid w:val="004F63FC"/>
    <w:rsid w:val="00505A92"/>
    <w:rsid w:val="00515AA6"/>
    <w:rsid w:val="00517866"/>
    <w:rsid w:val="005203F1"/>
    <w:rsid w:val="00521BC3"/>
    <w:rsid w:val="00522FE0"/>
    <w:rsid w:val="0053039A"/>
    <w:rsid w:val="00533632"/>
    <w:rsid w:val="0053592C"/>
    <w:rsid w:val="00536A40"/>
    <w:rsid w:val="005410BA"/>
    <w:rsid w:val="00541E6E"/>
    <w:rsid w:val="0054251F"/>
    <w:rsid w:val="0054671D"/>
    <w:rsid w:val="005478A3"/>
    <w:rsid w:val="005520D8"/>
    <w:rsid w:val="0055434A"/>
    <w:rsid w:val="00556CF1"/>
    <w:rsid w:val="005574F7"/>
    <w:rsid w:val="00564F06"/>
    <w:rsid w:val="00565C87"/>
    <w:rsid w:val="005762A7"/>
    <w:rsid w:val="005762EC"/>
    <w:rsid w:val="00577FB0"/>
    <w:rsid w:val="00583673"/>
    <w:rsid w:val="00586A39"/>
    <w:rsid w:val="005916D7"/>
    <w:rsid w:val="00591AD6"/>
    <w:rsid w:val="00592EC7"/>
    <w:rsid w:val="00593A45"/>
    <w:rsid w:val="005971CE"/>
    <w:rsid w:val="005977EB"/>
    <w:rsid w:val="005A6671"/>
    <w:rsid w:val="005A698C"/>
    <w:rsid w:val="005B174C"/>
    <w:rsid w:val="005B6564"/>
    <w:rsid w:val="005C0ECD"/>
    <w:rsid w:val="005C1F7B"/>
    <w:rsid w:val="005C3285"/>
    <w:rsid w:val="005C6800"/>
    <w:rsid w:val="005D5C2F"/>
    <w:rsid w:val="005E0799"/>
    <w:rsid w:val="005E26FF"/>
    <w:rsid w:val="005F5A80"/>
    <w:rsid w:val="005F6D79"/>
    <w:rsid w:val="005F7D4E"/>
    <w:rsid w:val="006044FF"/>
    <w:rsid w:val="00607CC5"/>
    <w:rsid w:val="006115B8"/>
    <w:rsid w:val="00615473"/>
    <w:rsid w:val="006162EE"/>
    <w:rsid w:val="00623132"/>
    <w:rsid w:val="00633014"/>
    <w:rsid w:val="0063437B"/>
    <w:rsid w:val="00636025"/>
    <w:rsid w:val="006414AE"/>
    <w:rsid w:val="006415BA"/>
    <w:rsid w:val="00647323"/>
    <w:rsid w:val="0065013C"/>
    <w:rsid w:val="00650ACB"/>
    <w:rsid w:val="00652A01"/>
    <w:rsid w:val="00652C14"/>
    <w:rsid w:val="00657170"/>
    <w:rsid w:val="006673CA"/>
    <w:rsid w:val="0067088E"/>
    <w:rsid w:val="00671C3C"/>
    <w:rsid w:val="00673C26"/>
    <w:rsid w:val="00680FFE"/>
    <w:rsid w:val="006812AF"/>
    <w:rsid w:val="006813F7"/>
    <w:rsid w:val="0068327D"/>
    <w:rsid w:val="00685EFA"/>
    <w:rsid w:val="0068626A"/>
    <w:rsid w:val="00686A20"/>
    <w:rsid w:val="006910C3"/>
    <w:rsid w:val="0069110A"/>
    <w:rsid w:val="00693F24"/>
    <w:rsid w:val="006940F6"/>
    <w:rsid w:val="00694AF0"/>
    <w:rsid w:val="006979EA"/>
    <w:rsid w:val="006A0A01"/>
    <w:rsid w:val="006A1952"/>
    <w:rsid w:val="006A2DA6"/>
    <w:rsid w:val="006A4686"/>
    <w:rsid w:val="006A6D8A"/>
    <w:rsid w:val="006B0E9E"/>
    <w:rsid w:val="006B4C77"/>
    <w:rsid w:val="006B5AE4"/>
    <w:rsid w:val="006B76ED"/>
    <w:rsid w:val="006B7B5D"/>
    <w:rsid w:val="006D0456"/>
    <w:rsid w:val="006D1507"/>
    <w:rsid w:val="006D4054"/>
    <w:rsid w:val="006D6113"/>
    <w:rsid w:val="006E02EC"/>
    <w:rsid w:val="006E3403"/>
    <w:rsid w:val="006E35D7"/>
    <w:rsid w:val="006E405C"/>
    <w:rsid w:val="006F418C"/>
    <w:rsid w:val="006F739B"/>
    <w:rsid w:val="00700909"/>
    <w:rsid w:val="00703BBA"/>
    <w:rsid w:val="00703E16"/>
    <w:rsid w:val="00711AA4"/>
    <w:rsid w:val="00713A3D"/>
    <w:rsid w:val="007211B1"/>
    <w:rsid w:val="00721A65"/>
    <w:rsid w:val="0072264F"/>
    <w:rsid w:val="00734164"/>
    <w:rsid w:val="00736138"/>
    <w:rsid w:val="00737047"/>
    <w:rsid w:val="00741CB2"/>
    <w:rsid w:val="00743056"/>
    <w:rsid w:val="00746187"/>
    <w:rsid w:val="00746568"/>
    <w:rsid w:val="00753380"/>
    <w:rsid w:val="007560F8"/>
    <w:rsid w:val="0076254F"/>
    <w:rsid w:val="00766531"/>
    <w:rsid w:val="0077299B"/>
    <w:rsid w:val="00777AEC"/>
    <w:rsid w:val="007801F5"/>
    <w:rsid w:val="00780EFD"/>
    <w:rsid w:val="00781BA8"/>
    <w:rsid w:val="00783CA4"/>
    <w:rsid w:val="007842FB"/>
    <w:rsid w:val="00786124"/>
    <w:rsid w:val="007942CF"/>
    <w:rsid w:val="00794AFC"/>
    <w:rsid w:val="0079514B"/>
    <w:rsid w:val="00796E32"/>
    <w:rsid w:val="007A2DC1"/>
    <w:rsid w:val="007A34FC"/>
    <w:rsid w:val="007A39BB"/>
    <w:rsid w:val="007A6124"/>
    <w:rsid w:val="007B0260"/>
    <w:rsid w:val="007B08DD"/>
    <w:rsid w:val="007C416A"/>
    <w:rsid w:val="007C5208"/>
    <w:rsid w:val="007D0BA1"/>
    <w:rsid w:val="007D3319"/>
    <w:rsid w:val="007D335D"/>
    <w:rsid w:val="007D4378"/>
    <w:rsid w:val="007D5C70"/>
    <w:rsid w:val="007D5CB2"/>
    <w:rsid w:val="007D75FB"/>
    <w:rsid w:val="007E3314"/>
    <w:rsid w:val="007E4B03"/>
    <w:rsid w:val="007F324B"/>
    <w:rsid w:val="007F32FC"/>
    <w:rsid w:val="007F4E8B"/>
    <w:rsid w:val="00800D32"/>
    <w:rsid w:val="008053ED"/>
    <w:rsid w:val="0080553C"/>
    <w:rsid w:val="008056DE"/>
    <w:rsid w:val="00805B46"/>
    <w:rsid w:val="00807E1E"/>
    <w:rsid w:val="008114E5"/>
    <w:rsid w:val="00812227"/>
    <w:rsid w:val="0081648A"/>
    <w:rsid w:val="0081648D"/>
    <w:rsid w:val="008220B3"/>
    <w:rsid w:val="00822DC6"/>
    <w:rsid w:val="00822E5C"/>
    <w:rsid w:val="00825DC2"/>
    <w:rsid w:val="00827327"/>
    <w:rsid w:val="0083170F"/>
    <w:rsid w:val="00834AD3"/>
    <w:rsid w:val="00836951"/>
    <w:rsid w:val="00840491"/>
    <w:rsid w:val="00841993"/>
    <w:rsid w:val="00843795"/>
    <w:rsid w:val="00847F0F"/>
    <w:rsid w:val="0085115E"/>
    <w:rsid w:val="00852448"/>
    <w:rsid w:val="00854AB5"/>
    <w:rsid w:val="00861505"/>
    <w:rsid w:val="008656D3"/>
    <w:rsid w:val="008737E2"/>
    <w:rsid w:val="00877F7C"/>
    <w:rsid w:val="0088258A"/>
    <w:rsid w:val="00885210"/>
    <w:rsid w:val="00886332"/>
    <w:rsid w:val="008934D4"/>
    <w:rsid w:val="00895D3F"/>
    <w:rsid w:val="00896FAC"/>
    <w:rsid w:val="008A26D9"/>
    <w:rsid w:val="008A2965"/>
    <w:rsid w:val="008A31BB"/>
    <w:rsid w:val="008B090A"/>
    <w:rsid w:val="008B6CC9"/>
    <w:rsid w:val="008C085E"/>
    <w:rsid w:val="008C0C29"/>
    <w:rsid w:val="008C1798"/>
    <w:rsid w:val="008D2072"/>
    <w:rsid w:val="008D3C02"/>
    <w:rsid w:val="008D6DF5"/>
    <w:rsid w:val="008E02C4"/>
    <w:rsid w:val="008E22F8"/>
    <w:rsid w:val="008E2FFF"/>
    <w:rsid w:val="008E4AC7"/>
    <w:rsid w:val="008E649C"/>
    <w:rsid w:val="008F210F"/>
    <w:rsid w:val="008F3638"/>
    <w:rsid w:val="008F4441"/>
    <w:rsid w:val="008F4D2D"/>
    <w:rsid w:val="008F5F55"/>
    <w:rsid w:val="008F6F31"/>
    <w:rsid w:val="008F74DF"/>
    <w:rsid w:val="009012DA"/>
    <w:rsid w:val="009022F6"/>
    <w:rsid w:val="009057AB"/>
    <w:rsid w:val="00911594"/>
    <w:rsid w:val="009127BA"/>
    <w:rsid w:val="00914F3D"/>
    <w:rsid w:val="0091775E"/>
    <w:rsid w:val="009217D2"/>
    <w:rsid w:val="009227A6"/>
    <w:rsid w:val="009245A6"/>
    <w:rsid w:val="00930343"/>
    <w:rsid w:val="00930584"/>
    <w:rsid w:val="00931C71"/>
    <w:rsid w:val="00933EC1"/>
    <w:rsid w:val="009478C3"/>
    <w:rsid w:val="009509F6"/>
    <w:rsid w:val="009516B6"/>
    <w:rsid w:val="009530DB"/>
    <w:rsid w:val="00953676"/>
    <w:rsid w:val="0096056E"/>
    <w:rsid w:val="0096071B"/>
    <w:rsid w:val="00966805"/>
    <w:rsid w:val="009705EE"/>
    <w:rsid w:val="00977275"/>
    <w:rsid w:val="009777A5"/>
    <w:rsid w:val="00977927"/>
    <w:rsid w:val="00977B49"/>
    <w:rsid w:val="00977D22"/>
    <w:rsid w:val="0098135C"/>
    <w:rsid w:val="0098156A"/>
    <w:rsid w:val="00982058"/>
    <w:rsid w:val="00982D78"/>
    <w:rsid w:val="0098377F"/>
    <w:rsid w:val="00986950"/>
    <w:rsid w:val="0099088D"/>
    <w:rsid w:val="00991BAC"/>
    <w:rsid w:val="009A21DA"/>
    <w:rsid w:val="009A27BD"/>
    <w:rsid w:val="009A2F51"/>
    <w:rsid w:val="009A6EA0"/>
    <w:rsid w:val="009B256A"/>
    <w:rsid w:val="009C0C53"/>
    <w:rsid w:val="009C1335"/>
    <w:rsid w:val="009C1AB2"/>
    <w:rsid w:val="009C1B44"/>
    <w:rsid w:val="009C4B06"/>
    <w:rsid w:val="009C7251"/>
    <w:rsid w:val="009D6635"/>
    <w:rsid w:val="009E1C05"/>
    <w:rsid w:val="009E2E91"/>
    <w:rsid w:val="009E446A"/>
    <w:rsid w:val="009E651D"/>
    <w:rsid w:val="009F51D3"/>
    <w:rsid w:val="00A03AFA"/>
    <w:rsid w:val="00A05256"/>
    <w:rsid w:val="00A108DA"/>
    <w:rsid w:val="00A139F5"/>
    <w:rsid w:val="00A17A4C"/>
    <w:rsid w:val="00A20060"/>
    <w:rsid w:val="00A20143"/>
    <w:rsid w:val="00A20C1B"/>
    <w:rsid w:val="00A23DAD"/>
    <w:rsid w:val="00A31E36"/>
    <w:rsid w:val="00A335F9"/>
    <w:rsid w:val="00A355BE"/>
    <w:rsid w:val="00A365F4"/>
    <w:rsid w:val="00A440E4"/>
    <w:rsid w:val="00A470C3"/>
    <w:rsid w:val="00A47D80"/>
    <w:rsid w:val="00A5302E"/>
    <w:rsid w:val="00A53132"/>
    <w:rsid w:val="00A563F2"/>
    <w:rsid w:val="00A566E8"/>
    <w:rsid w:val="00A629BE"/>
    <w:rsid w:val="00A6360D"/>
    <w:rsid w:val="00A63C74"/>
    <w:rsid w:val="00A65E7F"/>
    <w:rsid w:val="00A6685A"/>
    <w:rsid w:val="00A73164"/>
    <w:rsid w:val="00A810F9"/>
    <w:rsid w:val="00A84121"/>
    <w:rsid w:val="00A86ECC"/>
    <w:rsid w:val="00A86FCC"/>
    <w:rsid w:val="00A87D94"/>
    <w:rsid w:val="00A91472"/>
    <w:rsid w:val="00A943B3"/>
    <w:rsid w:val="00AA2317"/>
    <w:rsid w:val="00AA269E"/>
    <w:rsid w:val="00AA4518"/>
    <w:rsid w:val="00AA710D"/>
    <w:rsid w:val="00AA734D"/>
    <w:rsid w:val="00AB0AF6"/>
    <w:rsid w:val="00AB280E"/>
    <w:rsid w:val="00AB2C34"/>
    <w:rsid w:val="00AB6D25"/>
    <w:rsid w:val="00AB74D6"/>
    <w:rsid w:val="00AD2116"/>
    <w:rsid w:val="00AD6C50"/>
    <w:rsid w:val="00AE0353"/>
    <w:rsid w:val="00AE2D4B"/>
    <w:rsid w:val="00AE4F99"/>
    <w:rsid w:val="00AF7814"/>
    <w:rsid w:val="00B047E6"/>
    <w:rsid w:val="00B10A53"/>
    <w:rsid w:val="00B124C4"/>
    <w:rsid w:val="00B14695"/>
    <w:rsid w:val="00B14952"/>
    <w:rsid w:val="00B17FF9"/>
    <w:rsid w:val="00B2279F"/>
    <w:rsid w:val="00B2474F"/>
    <w:rsid w:val="00B26C27"/>
    <w:rsid w:val="00B271B3"/>
    <w:rsid w:val="00B3080B"/>
    <w:rsid w:val="00B31E5A"/>
    <w:rsid w:val="00B37702"/>
    <w:rsid w:val="00B37A6C"/>
    <w:rsid w:val="00B4065F"/>
    <w:rsid w:val="00B41F48"/>
    <w:rsid w:val="00B42361"/>
    <w:rsid w:val="00B51B2F"/>
    <w:rsid w:val="00B5623E"/>
    <w:rsid w:val="00B653AB"/>
    <w:rsid w:val="00B65C0B"/>
    <w:rsid w:val="00B65F9E"/>
    <w:rsid w:val="00B66B19"/>
    <w:rsid w:val="00B72380"/>
    <w:rsid w:val="00B8460A"/>
    <w:rsid w:val="00B84629"/>
    <w:rsid w:val="00B9003D"/>
    <w:rsid w:val="00B90EEB"/>
    <w:rsid w:val="00B914E9"/>
    <w:rsid w:val="00B923DC"/>
    <w:rsid w:val="00B93CE1"/>
    <w:rsid w:val="00B93D95"/>
    <w:rsid w:val="00B956EE"/>
    <w:rsid w:val="00BA00E7"/>
    <w:rsid w:val="00BA2BA1"/>
    <w:rsid w:val="00BA4450"/>
    <w:rsid w:val="00BA75D3"/>
    <w:rsid w:val="00BA7C60"/>
    <w:rsid w:val="00BB358F"/>
    <w:rsid w:val="00BB4F09"/>
    <w:rsid w:val="00BC1C4E"/>
    <w:rsid w:val="00BD4E33"/>
    <w:rsid w:val="00BD6B8B"/>
    <w:rsid w:val="00BE0A60"/>
    <w:rsid w:val="00BE1030"/>
    <w:rsid w:val="00BE72F0"/>
    <w:rsid w:val="00BF1C23"/>
    <w:rsid w:val="00C0180D"/>
    <w:rsid w:val="00C030DE"/>
    <w:rsid w:val="00C0322C"/>
    <w:rsid w:val="00C159E9"/>
    <w:rsid w:val="00C16573"/>
    <w:rsid w:val="00C22105"/>
    <w:rsid w:val="00C231F5"/>
    <w:rsid w:val="00C244B6"/>
    <w:rsid w:val="00C251A1"/>
    <w:rsid w:val="00C31F87"/>
    <w:rsid w:val="00C3702F"/>
    <w:rsid w:val="00C3738C"/>
    <w:rsid w:val="00C43D49"/>
    <w:rsid w:val="00C43D71"/>
    <w:rsid w:val="00C47E20"/>
    <w:rsid w:val="00C53D97"/>
    <w:rsid w:val="00C54AC6"/>
    <w:rsid w:val="00C56E94"/>
    <w:rsid w:val="00C600B7"/>
    <w:rsid w:val="00C63708"/>
    <w:rsid w:val="00C648F7"/>
    <w:rsid w:val="00C64A37"/>
    <w:rsid w:val="00C709B1"/>
    <w:rsid w:val="00C7158E"/>
    <w:rsid w:val="00C7250B"/>
    <w:rsid w:val="00C7346B"/>
    <w:rsid w:val="00C77C0E"/>
    <w:rsid w:val="00C803C4"/>
    <w:rsid w:val="00C827EF"/>
    <w:rsid w:val="00C85B12"/>
    <w:rsid w:val="00C91687"/>
    <w:rsid w:val="00C923E4"/>
    <w:rsid w:val="00C92434"/>
    <w:rsid w:val="00C924A8"/>
    <w:rsid w:val="00C945FE"/>
    <w:rsid w:val="00C96FAA"/>
    <w:rsid w:val="00C97A04"/>
    <w:rsid w:val="00C97E17"/>
    <w:rsid w:val="00CA078F"/>
    <w:rsid w:val="00CA107B"/>
    <w:rsid w:val="00CA2EC4"/>
    <w:rsid w:val="00CA484D"/>
    <w:rsid w:val="00CA4FB6"/>
    <w:rsid w:val="00CB1AD3"/>
    <w:rsid w:val="00CB3337"/>
    <w:rsid w:val="00CB571B"/>
    <w:rsid w:val="00CC0B07"/>
    <w:rsid w:val="00CC739E"/>
    <w:rsid w:val="00CD4DCF"/>
    <w:rsid w:val="00CD58B7"/>
    <w:rsid w:val="00CD6AF8"/>
    <w:rsid w:val="00CE03EA"/>
    <w:rsid w:val="00CE3756"/>
    <w:rsid w:val="00CE7587"/>
    <w:rsid w:val="00CF4099"/>
    <w:rsid w:val="00D00796"/>
    <w:rsid w:val="00D009C3"/>
    <w:rsid w:val="00D020C4"/>
    <w:rsid w:val="00D02AA5"/>
    <w:rsid w:val="00D05102"/>
    <w:rsid w:val="00D1022C"/>
    <w:rsid w:val="00D1641E"/>
    <w:rsid w:val="00D2295E"/>
    <w:rsid w:val="00D230C8"/>
    <w:rsid w:val="00D23732"/>
    <w:rsid w:val="00D255D5"/>
    <w:rsid w:val="00D261A2"/>
    <w:rsid w:val="00D27BA9"/>
    <w:rsid w:val="00D30BA3"/>
    <w:rsid w:val="00D32192"/>
    <w:rsid w:val="00D332E9"/>
    <w:rsid w:val="00D40AA2"/>
    <w:rsid w:val="00D47586"/>
    <w:rsid w:val="00D50F02"/>
    <w:rsid w:val="00D53297"/>
    <w:rsid w:val="00D565DF"/>
    <w:rsid w:val="00D616D2"/>
    <w:rsid w:val="00D617DB"/>
    <w:rsid w:val="00D61B67"/>
    <w:rsid w:val="00D61DD9"/>
    <w:rsid w:val="00D63B5F"/>
    <w:rsid w:val="00D64D5E"/>
    <w:rsid w:val="00D70EF7"/>
    <w:rsid w:val="00D77007"/>
    <w:rsid w:val="00D813FA"/>
    <w:rsid w:val="00D8397C"/>
    <w:rsid w:val="00D83B24"/>
    <w:rsid w:val="00D84810"/>
    <w:rsid w:val="00D8577E"/>
    <w:rsid w:val="00D911C4"/>
    <w:rsid w:val="00D94EED"/>
    <w:rsid w:val="00D95A3B"/>
    <w:rsid w:val="00D96026"/>
    <w:rsid w:val="00D97B6D"/>
    <w:rsid w:val="00DA077F"/>
    <w:rsid w:val="00DA4284"/>
    <w:rsid w:val="00DA7C1C"/>
    <w:rsid w:val="00DB04A2"/>
    <w:rsid w:val="00DB0DDC"/>
    <w:rsid w:val="00DB147A"/>
    <w:rsid w:val="00DB1B7A"/>
    <w:rsid w:val="00DB2161"/>
    <w:rsid w:val="00DB27BE"/>
    <w:rsid w:val="00DB4A7A"/>
    <w:rsid w:val="00DB610A"/>
    <w:rsid w:val="00DC4D97"/>
    <w:rsid w:val="00DC6708"/>
    <w:rsid w:val="00DD3219"/>
    <w:rsid w:val="00DD5E7D"/>
    <w:rsid w:val="00DE5583"/>
    <w:rsid w:val="00DE6CEE"/>
    <w:rsid w:val="00DF135F"/>
    <w:rsid w:val="00DF13AA"/>
    <w:rsid w:val="00DF1776"/>
    <w:rsid w:val="00E01436"/>
    <w:rsid w:val="00E0363D"/>
    <w:rsid w:val="00E03DD1"/>
    <w:rsid w:val="00E045BD"/>
    <w:rsid w:val="00E1055A"/>
    <w:rsid w:val="00E138A0"/>
    <w:rsid w:val="00E16073"/>
    <w:rsid w:val="00E16E26"/>
    <w:rsid w:val="00E177BF"/>
    <w:rsid w:val="00E17B77"/>
    <w:rsid w:val="00E214B9"/>
    <w:rsid w:val="00E221D1"/>
    <w:rsid w:val="00E23337"/>
    <w:rsid w:val="00E259EA"/>
    <w:rsid w:val="00E2745E"/>
    <w:rsid w:val="00E32061"/>
    <w:rsid w:val="00E42397"/>
    <w:rsid w:val="00E42FF9"/>
    <w:rsid w:val="00E46B80"/>
    <w:rsid w:val="00E4714C"/>
    <w:rsid w:val="00E51AEB"/>
    <w:rsid w:val="00E522A7"/>
    <w:rsid w:val="00E54452"/>
    <w:rsid w:val="00E664C5"/>
    <w:rsid w:val="00E66775"/>
    <w:rsid w:val="00E670AA"/>
    <w:rsid w:val="00E671A2"/>
    <w:rsid w:val="00E722F6"/>
    <w:rsid w:val="00E740CF"/>
    <w:rsid w:val="00E76A1A"/>
    <w:rsid w:val="00E76D26"/>
    <w:rsid w:val="00E804E9"/>
    <w:rsid w:val="00E8110C"/>
    <w:rsid w:val="00EA1CAD"/>
    <w:rsid w:val="00EA51EB"/>
    <w:rsid w:val="00EB1390"/>
    <w:rsid w:val="00EB2C71"/>
    <w:rsid w:val="00EB4340"/>
    <w:rsid w:val="00EB556D"/>
    <w:rsid w:val="00EB5A7D"/>
    <w:rsid w:val="00EB681C"/>
    <w:rsid w:val="00ED55C0"/>
    <w:rsid w:val="00ED5C94"/>
    <w:rsid w:val="00ED682B"/>
    <w:rsid w:val="00ED6E85"/>
    <w:rsid w:val="00EE3AA0"/>
    <w:rsid w:val="00EE41D5"/>
    <w:rsid w:val="00EF0AE5"/>
    <w:rsid w:val="00EF61C0"/>
    <w:rsid w:val="00EF6E99"/>
    <w:rsid w:val="00F037A4"/>
    <w:rsid w:val="00F0479A"/>
    <w:rsid w:val="00F0511C"/>
    <w:rsid w:val="00F05365"/>
    <w:rsid w:val="00F05ED2"/>
    <w:rsid w:val="00F06185"/>
    <w:rsid w:val="00F10AAC"/>
    <w:rsid w:val="00F1587A"/>
    <w:rsid w:val="00F159F2"/>
    <w:rsid w:val="00F21509"/>
    <w:rsid w:val="00F27C8F"/>
    <w:rsid w:val="00F30A4F"/>
    <w:rsid w:val="00F32749"/>
    <w:rsid w:val="00F33E5C"/>
    <w:rsid w:val="00F37172"/>
    <w:rsid w:val="00F4477E"/>
    <w:rsid w:val="00F46733"/>
    <w:rsid w:val="00F478F6"/>
    <w:rsid w:val="00F51333"/>
    <w:rsid w:val="00F5488E"/>
    <w:rsid w:val="00F54E6D"/>
    <w:rsid w:val="00F61F3B"/>
    <w:rsid w:val="00F662D1"/>
    <w:rsid w:val="00F67D8F"/>
    <w:rsid w:val="00F74273"/>
    <w:rsid w:val="00F75764"/>
    <w:rsid w:val="00F76554"/>
    <w:rsid w:val="00F802BE"/>
    <w:rsid w:val="00F81213"/>
    <w:rsid w:val="00F86024"/>
    <w:rsid w:val="00F8611A"/>
    <w:rsid w:val="00F92117"/>
    <w:rsid w:val="00FA5128"/>
    <w:rsid w:val="00FB1C42"/>
    <w:rsid w:val="00FB1EFE"/>
    <w:rsid w:val="00FB42D4"/>
    <w:rsid w:val="00FB5136"/>
    <w:rsid w:val="00FB578E"/>
    <w:rsid w:val="00FB5906"/>
    <w:rsid w:val="00FB762F"/>
    <w:rsid w:val="00FB7B2F"/>
    <w:rsid w:val="00FC2AED"/>
    <w:rsid w:val="00FC6A19"/>
    <w:rsid w:val="00FC7EBF"/>
    <w:rsid w:val="00FD22D3"/>
    <w:rsid w:val="00FD27C3"/>
    <w:rsid w:val="00FD5EA7"/>
    <w:rsid w:val="00FD6431"/>
    <w:rsid w:val="00FD6F18"/>
    <w:rsid w:val="00FD7EEF"/>
    <w:rsid w:val="00FE5B29"/>
    <w:rsid w:val="00FE6E7F"/>
    <w:rsid w:val="00FF4170"/>
    <w:rsid w:val="00FF4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ekstnormalny">
    <w:name w:val="Tekst normalny"/>
    <w:basedOn w:val="Normalny"/>
    <w:qFormat/>
    <w:rsid w:val="00700909"/>
    <w:pPr>
      <w:spacing w:after="0"/>
      <w:jc w:val="both"/>
    </w:pPr>
    <w:rPr>
      <w:noProof/>
      <w:spacing w:val="-2"/>
      <w:szCs w:val="19"/>
    </w:rPr>
  </w:style>
  <w:style w:type="paragraph" w:customStyle="1" w:styleId="Tytutabelki">
    <w:name w:val="Tytuł tabelki"/>
    <w:basedOn w:val="Normalny"/>
    <w:qFormat/>
    <w:rsid w:val="00700909"/>
    <w:pPr>
      <w:framePr w:hSpace="141" w:wrap="around" w:vAnchor="text" w:hAnchor="margin" w:y="78"/>
      <w:outlineLvl w:val="0"/>
    </w:pPr>
    <w:rPr>
      <w:rFonts w:eastAsia="Times New Roman" w:cs="Arial"/>
      <w:b/>
      <w:sz w:val="18"/>
      <w:szCs w:val="18"/>
      <w:lang w:eastAsia="pl-PL"/>
    </w:rPr>
  </w:style>
  <w:style w:type="table" w:customStyle="1" w:styleId="Siatkatabelijasna1">
    <w:name w:val="Siatka tabeli — jasna1"/>
    <w:basedOn w:val="Standardowy"/>
    <w:uiPriority w:val="40"/>
    <w:rsid w:val="0021795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1">
    <w:name w:val="Siatka tabeli — jasna11"/>
    <w:basedOn w:val="Standardowy"/>
    <w:uiPriority w:val="40"/>
    <w:rsid w:val="00172EC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2">
    <w:name w:val="Siatka tabeli — jasna12"/>
    <w:basedOn w:val="Standardowy"/>
    <w:uiPriority w:val="40"/>
    <w:rsid w:val="00172EC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024AF4"/>
    <w:rPr>
      <w:color w:val="954F72" w:themeColor="followedHyperlink"/>
      <w:u w:val="single"/>
    </w:rPr>
  </w:style>
  <w:style w:type="paragraph" w:customStyle="1" w:styleId="Ikonawskanika">
    <w:name w:val="Ikona wskaźnika"/>
    <w:basedOn w:val="Normalny"/>
    <w:link w:val="IkonawskanikaZnak"/>
    <w:qFormat/>
    <w:rsid w:val="00F0479A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79A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79A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79A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79A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F0479A"/>
    <w:rPr>
      <w:rFonts w:ascii="Fira Sans" w:hAnsi="Fira Sans"/>
      <w:color w:val="FFFFFF" w:themeColor="background1"/>
      <w:sz w:val="20"/>
    </w:rPr>
  </w:style>
  <w:style w:type="paragraph" w:customStyle="1" w:styleId="Tablicanotka">
    <w:name w:val="Tablica notka"/>
    <w:basedOn w:val="Normalny"/>
    <w:link w:val="TablicanotkaZnak"/>
    <w:qFormat/>
    <w:rsid w:val="00C16573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C16573"/>
    <w:rPr>
      <w:rFonts w:ascii="Fira Sans" w:hAnsi="Fira Sans"/>
      <w:noProof/>
      <w:spacing w:val="-2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987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2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9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9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http://wroclaw.stat.gov.pl" TargetMode="External"/><Relationship Id="rId26" Type="http://schemas.openxmlformats.org/officeDocument/2006/relationships/hyperlink" Target="https://bdl.stat.gov.pl/BDL/dane/podgrup/temat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5.png"/><Relationship Id="rId25" Type="http://schemas.openxmlformats.org/officeDocument/2006/relationships/hyperlink" Target="https://stat.gov.pl/obszary-tematyczne/rolnictwo-lesnictwo/psr-2020/powszechny-spis-rolny-2020-raport-z-wynikow,4,1.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file:///C:\Users\stanczyk\Downloads\sekretariatuswro@stat.gov.pl" TargetMode="External"/><Relationship Id="rId20" Type="http://schemas.openxmlformats.org/officeDocument/2006/relationships/hyperlink" Target="https://twitter.com/Wroclaw_STAT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hyperlink" Target="https://bdl.stat.gov.pl/BDL/dane/podgrup/temat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yperlink" Target="https://stat.gov.pl/obszary-tematyczne/rolnictwo-lesnictwo/psr-2020/powszechny-spis-rolny-2020-raport-z-wynikow,4,1.html" TargetMode="External"/><Relationship Id="rId28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yperlink" Target="https://www.facebook.com/USWroclaw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41150F9-42FE-4E0A-83C4-93BD4F8EEA54}">
  <ds:schemaRefs>
    <ds:schemaRef ds:uri="http://purl.org/dc/elements/1.1/"/>
    <ds:schemaRef ds:uri="http://www.w3.org/XML/1998/namespace"/>
    <ds:schemaRef ds:uri="http://schemas.microsoft.com/office/2006/documentManagement/types"/>
    <ds:schemaRef ds:uri="http://purl.org/dc/terms/"/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943E3975-580A-41CD-BEF2-44821DD796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4</Pages>
  <Words>925</Words>
  <Characters>5552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Szpakowski Wojciech</cp:lastModifiedBy>
  <cp:revision>139</cp:revision>
  <cp:lastPrinted>2022-09-29T06:31:00Z</cp:lastPrinted>
  <dcterms:created xsi:type="dcterms:W3CDTF">2021-09-24T11:03:00Z</dcterms:created>
  <dcterms:modified xsi:type="dcterms:W3CDTF">2022-09-29T06:32:00Z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